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
        <w:gridCol w:w="1426"/>
        <w:gridCol w:w="504"/>
        <w:gridCol w:w="852"/>
        <w:gridCol w:w="1360"/>
        <w:gridCol w:w="401"/>
        <w:gridCol w:w="1188"/>
        <w:gridCol w:w="482"/>
        <w:gridCol w:w="183"/>
        <w:gridCol w:w="375"/>
        <w:gridCol w:w="217"/>
        <w:gridCol w:w="77"/>
        <w:gridCol w:w="2041"/>
        <w:gridCol w:w="59"/>
      </w:tblGrid>
      <w:tr w:rsidR="00426F6D" w:rsidRPr="00A00A69" w14:paraId="1183E482" w14:textId="77777777" w:rsidTr="00D014B2">
        <w:trPr>
          <w:gridBefore w:val="1"/>
          <w:gridAfter w:val="6"/>
          <w:wBefore w:w="98" w:type="dxa"/>
          <w:wAfter w:w="2952" w:type="dxa"/>
        </w:trPr>
        <w:tc>
          <w:tcPr>
            <w:tcW w:w="6213" w:type="dxa"/>
            <w:gridSpan w:val="7"/>
          </w:tcPr>
          <w:p w14:paraId="21172F72" w14:textId="2B8D14C0" w:rsidR="00426F6D" w:rsidRPr="00263F97" w:rsidRDefault="003B574E" w:rsidP="002858B0">
            <w:pPr>
              <w:pStyle w:val="datumtevilka"/>
              <w:tabs>
                <w:tab w:val="clear" w:pos="1701"/>
                <w:tab w:val="left" w:pos="993"/>
              </w:tabs>
              <w:spacing w:line="240" w:lineRule="auto"/>
              <w:rPr>
                <w:lang w:eastAsia="en-US"/>
              </w:rPr>
            </w:pPr>
            <w:bookmarkStart w:id="0" w:name="_Hlk12519968"/>
            <w:r w:rsidRPr="00263F97">
              <w:t>Številka:</w:t>
            </w:r>
            <w:r w:rsidR="009A40E6" w:rsidRPr="00263F97">
              <w:t xml:space="preserve"> </w:t>
            </w:r>
            <w:r w:rsidR="005B699B" w:rsidRPr="00263F97">
              <w:t xml:space="preserve">IPP </w:t>
            </w:r>
            <w:r w:rsidR="00BC1795" w:rsidRPr="00263F97">
              <w:t>007-</w:t>
            </w:r>
            <w:r w:rsidR="00536A06" w:rsidRPr="00263F97">
              <w:t>584/2022/</w:t>
            </w:r>
            <w:r w:rsidR="00B43E08">
              <w:t>95</w:t>
            </w:r>
          </w:p>
        </w:tc>
      </w:tr>
      <w:tr w:rsidR="00426F6D" w:rsidRPr="00A00A69" w14:paraId="7C711850" w14:textId="77777777" w:rsidTr="00D014B2">
        <w:trPr>
          <w:gridBefore w:val="1"/>
          <w:gridAfter w:val="6"/>
          <w:wBefore w:w="98" w:type="dxa"/>
          <w:wAfter w:w="2952" w:type="dxa"/>
        </w:trPr>
        <w:tc>
          <w:tcPr>
            <w:tcW w:w="6213" w:type="dxa"/>
            <w:gridSpan w:val="7"/>
          </w:tcPr>
          <w:p w14:paraId="0BE21CA2" w14:textId="7C3382BA" w:rsidR="00426F6D" w:rsidRPr="00263F97" w:rsidRDefault="00426F6D" w:rsidP="008D1763">
            <w:pPr>
              <w:pStyle w:val="Neotevilenodstavek"/>
              <w:spacing w:before="0" w:after="0" w:line="276" w:lineRule="auto"/>
              <w:jc w:val="left"/>
              <w:rPr>
                <w:sz w:val="20"/>
                <w:szCs w:val="20"/>
              </w:rPr>
            </w:pPr>
            <w:r w:rsidRPr="00263F97">
              <w:rPr>
                <w:sz w:val="20"/>
                <w:szCs w:val="20"/>
              </w:rPr>
              <w:t>Ljubljana</w:t>
            </w:r>
            <w:r w:rsidR="00365945" w:rsidRPr="00263F97">
              <w:rPr>
                <w:sz w:val="20"/>
                <w:szCs w:val="20"/>
              </w:rPr>
              <w:t xml:space="preserve">, </w:t>
            </w:r>
            <w:r w:rsidR="00B43E08">
              <w:rPr>
                <w:sz w:val="20"/>
                <w:szCs w:val="20"/>
              </w:rPr>
              <w:t>11. november</w:t>
            </w:r>
            <w:r w:rsidR="00536A06" w:rsidRPr="00263F97">
              <w:rPr>
                <w:sz w:val="20"/>
                <w:szCs w:val="20"/>
              </w:rPr>
              <w:t xml:space="preserve"> 2022</w:t>
            </w:r>
          </w:p>
        </w:tc>
      </w:tr>
      <w:tr w:rsidR="00426F6D" w:rsidRPr="00A00A69" w14:paraId="43344F59" w14:textId="77777777" w:rsidTr="00D014B2">
        <w:trPr>
          <w:gridBefore w:val="1"/>
          <w:gridAfter w:val="6"/>
          <w:wBefore w:w="98" w:type="dxa"/>
          <w:wAfter w:w="2952" w:type="dxa"/>
        </w:trPr>
        <w:tc>
          <w:tcPr>
            <w:tcW w:w="6213" w:type="dxa"/>
            <w:gridSpan w:val="7"/>
          </w:tcPr>
          <w:p w14:paraId="19BEAE60" w14:textId="77777777" w:rsidR="00426F6D" w:rsidRPr="00A00A69" w:rsidRDefault="00426F6D" w:rsidP="008D1763">
            <w:pPr>
              <w:pStyle w:val="Neotevilenodstavek"/>
              <w:spacing w:before="0" w:after="0" w:line="276" w:lineRule="auto"/>
              <w:jc w:val="left"/>
              <w:rPr>
                <w:sz w:val="20"/>
                <w:szCs w:val="20"/>
              </w:rPr>
            </w:pPr>
            <w:r w:rsidRPr="00A00A69">
              <w:rPr>
                <w:iCs/>
                <w:sz w:val="20"/>
                <w:szCs w:val="20"/>
              </w:rPr>
              <w:t>EVA</w:t>
            </w:r>
            <w:r w:rsidR="00B52B53" w:rsidRPr="00A00A69">
              <w:rPr>
                <w:iCs/>
                <w:sz w:val="20"/>
                <w:szCs w:val="20"/>
              </w:rPr>
              <w:t xml:space="preserve">: </w:t>
            </w:r>
            <w:r w:rsidR="00D6340E" w:rsidRPr="00D6340E">
              <w:rPr>
                <w:sz w:val="20"/>
                <w:szCs w:val="20"/>
              </w:rPr>
              <w:t>202</w:t>
            </w:r>
            <w:r w:rsidR="00536A06">
              <w:rPr>
                <w:sz w:val="20"/>
                <w:szCs w:val="20"/>
              </w:rPr>
              <w:t>2</w:t>
            </w:r>
            <w:r w:rsidR="00D6340E" w:rsidRPr="00D6340E">
              <w:rPr>
                <w:sz w:val="20"/>
                <w:szCs w:val="20"/>
              </w:rPr>
              <w:t>-3130-00</w:t>
            </w:r>
            <w:r w:rsidR="00536A06">
              <w:rPr>
                <w:sz w:val="20"/>
                <w:szCs w:val="20"/>
              </w:rPr>
              <w:t>30</w:t>
            </w:r>
          </w:p>
        </w:tc>
      </w:tr>
      <w:bookmarkEnd w:id="0"/>
      <w:tr w:rsidR="00426F6D" w:rsidRPr="00A00A69" w14:paraId="0BFF3096" w14:textId="77777777" w:rsidTr="00D014B2">
        <w:trPr>
          <w:gridBefore w:val="1"/>
          <w:gridAfter w:val="6"/>
          <w:wBefore w:w="98" w:type="dxa"/>
          <w:wAfter w:w="2952" w:type="dxa"/>
          <w:trHeight w:val="1114"/>
        </w:trPr>
        <w:tc>
          <w:tcPr>
            <w:tcW w:w="6213" w:type="dxa"/>
            <w:gridSpan w:val="7"/>
          </w:tcPr>
          <w:p w14:paraId="48D4E532" w14:textId="77777777" w:rsidR="00426F6D" w:rsidRPr="00A00A69" w:rsidRDefault="00426F6D" w:rsidP="008D1763">
            <w:pPr>
              <w:spacing w:line="276" w:lineRule="auto"/>
              <w:rPr>
                <w:rFonts w:cs="Arial"/>
                <w:szCs w:val="20"/>
                <w:lang w:val="sl-SI"/>
              </w:rPr>
            </w:pPr>
          </w:p>
          <w:p w14:paraId="2A697D2B" w14:textId="77777777" w:rsidR="00426F6D" w:rsidRPr="00A00A69" w:rsidRDefault="00426F6D" w:rsidP="00315521">
            <w:pPr>
              <w:spacing w:line="276" w:lineRule="auto"/>
              <w:rPr>
                <w:rFonts w:cs="Arial"/>
                <w:szCs w:val="20"/>
                <w:lang w:val="sl-SI"/>
              </w:rPr>
            </w:pPr>
            <w:r w:rsidRPr="00A00A69">
              <w:rPr>
                <w:rFonts w:cs="Arial"/>
                <w:szCs w:val="20"/>
                <w:lang w:val="sl-SI"/>
              </w:rPr>
              <w:t>GENERALNI SEKRETARIAT VLADE REPUBLIKE SLOVENIJE</w:t>
            </w:r>
          </w:p>
          <w:p w14:paraId="2BF39178" w14:textId="77777777" w:rsidR="00426F6D" w:rsidRPr="00A00A69" w:rsidRDefault="00F17E5B" w:rsidP="00315521">
            <w:pPr>
              <w:spacing w:line="276" w:lineRule="auto"/>
              <w:rPr>
                <w:rFonts w:cs="Arial"/>
                <w:szCs w:val="20"/>
                <w:lang w:val="sl-SI"/>
              </w:rPr>
            </w:pPr>
            <w:hyperlink r:id="rId8" w:history="1">
              <w:r w:rsidR="00426F6D" w:rsidRPr="00A00A69">
                <w:rPr>
                  <w:rStyle w:val="Hiperpovezava"/>
                  <w:rFonts w:cs="Arial"/>
                  <w:szCs w:val="20"/>
                  <w:lang w:val="sl-SI"/>
                </w:rPr>
                <w:t>Gp.gs@gov.si</w:t>
              </w:r>
            </w:hyperlink>
          </w:p>
          <w:p w14:paraId="3A2080EF" w14:textId="77777777" w:rsidR="00426F6D" w:rsidRPr="00A00A69" w:rsidRDefault="00426F6D" w:rsidP="00FE07CB">
            <w:pPr>
              <w:spacing w:line="276" w:lineRule="auto"/>
              <w:rPr>
                <w:rFonts w:cs="Arial"/>
                <w:szCs w:val="20"/>
                <w:lang w:val="sl-SI"/>
              </w:rPr>
            </w:pPr>
          </w:p>
        </w:tc>
      </w:tr>
      <w:tr w:rsidR="00426F6D" w:rsidRPr="00686954" w14:paraId="523D3BB6" w14:textId="77777777" w:rsidTr="00D014B2">
        <w:trPr>
          <w:gridBefore w:val="1"/>
          <w:wBefore w:w="98" w:type="dxa"/>
        </w:trPr>
        <w:tc>
          <w:tcPr>
            <w:tcW w:w="9165" w:type="dxa"/>
            <w:gridSpan w:val="13"/>
          </w:tcPr>
          <w:p w14:paraId="57F7A336" w14:textId="77777777" w:rsidR="00426F6D" w:rsidRPr="00A00A69" w:rsidRDefault="00426F6D" w:rsidP="008D1763">
            <w:pPr>
              <w:pStyle w:val="Naslovpredpisa"/>
              <w:spacing w:before="0" w:after="0" w:line="276" w:lineRule="auto"/>
              <w:jc w:val="both"/>
              <w:rPr>
                <w:sz w:val="20"/>
                <w:szCs w:val="20"/>
              </w:rPr>
            </w:pPr>
            <w:r w:rsidRPr="00A00A69">
              <w:rPr>
                <w:sz w:val="20"/>
                <w:szCs w:val="20"/>
              </w:rPr>
              <w:t>ZADE</w:t>
            </w:r>
            <w:r w:rsidR="00AC201B" w:rsidRPr="00A00A69">
              <w:rPr>
                <w:sz w:val="20"/>
                <w:szCs w:val="20"/>
              </w:rPr>
              <w:t xml:space="preserve">VA: </w:t>
            </w:r>
            <w:r w:rsidR="00E90A79" w:rsidRPr="00A00A69">
              <w:rPr>
                <w:sz w:val="20"/>
                <w:szCs w:val="20"/>
              </w:rPr>
              <w:t xml:space="preserve">Zakon o spremembah in dopolnitvah </w:t>
            </w:r>
            <w:r w:rsidR="00555D2F" w:rsidRPr="00A00A69">
              <w:rPr>
                <w:sz w:val="20"/>
                <w:szCs w:val="20"/>
              </w:rPr>
              <w:t>Z</w:t>
            </w:r>
            <w:r w:rsidR="00E90A79" w:rsidRPr="00A00A69">
              <w:rPr>
                <w:sz w:val="20"/>
                <w:szCs w:val="20"/>
              </w:rPr>
              <w:t xml:space="preserve">akona o </w:t>
            </w:r>
            <w:r w:rsidR="00D6340E">
              <w:rPr>
                <w:sz w:val="20"/>
                <w:szCs w:val="20"/>
              </w:rPr>
              <w:t>javnem naročanju</w:t>
            </w:r>
            <w:r w:rsidR="00E90A79" w:rsidRPr="00A00A69">
              <w:rPr>
                <w:sz w:val="20"/>
                <w:szCs w:val="20"/>
              </w:rPr>
              <w:t xml:space="preserve"> – predlog za obravnavo</w:t>
            </w:r>
          </w:p>
        </w:tc>
      </w:tr>
      <w:tr w:rsidR="00426F6D" w:rsidRPr="00A00A69" w14:paraId="3BB2FFA3" w14:textId="77777777" w:rsidTr="00D014B2">
        <w:trPr>
          <w:gridBefore w:val="1"/>
          <w:wBefore w:w="98" w:type="dxa"/>
        </w:trPr>
        <w:tc>
          <w:tcPr>
            <w:tcW w:w="9165" w:type="dxa"/>
            <w:gridSpan w:val="13"/>
          </w:tcPr>
          <w:p w14:paraId="1228A0F1" w14:textId="77777777" w:rsidR="00426F6D" w:rsidRPr="00A00A69" w:rsidRDefault="00426F6D" w:rsidP="008D1763">
            <w:pPr>
              <w:pStyle w:val="Poglavje"/>
              <w:spacing w:before="0" w:after="0" w:line="276" w:lineRule="auto"/>
              <w:jc w:val="both"/>
              <w:rPr>
                <w:sz w:val="20"/>
                <w:szCs w:val="20"/>
              </w:rPr>
            </w:pPr>
            <w:r w:rsidRPr="00A00A69">
              <w:rPr>
                <w:sz w:val="20"/>
                <w:szCs w:val="20"/>
              </w:rPr>
              <w:t>1. Predlog sklepov vlade:</w:t>
            </w:r>
          </w:p>
        </w:tc>
      </w:tr>
      <w:tr w:rsidR="00426F6D" w:rsidRPr="00686954" w14:paraId="29DEDD1B" w14:textId="77777777" w:rsidTr="00D014B2">
        <w:trPr>
          <w:gridBefore w:val="1"/>
          <w:wBefore w:w="98" w:type="dxa"/>
        </w:trPr>
        <w:tc>
          <w:tcPr>
            <w:tcW w:w="9165" w:type="dxa"/>
            <w:gridSpan w:val="13"/>
          </w:tcPr>
          <w:p w14:paraId="5D05F1FF" w14:textId="77777777" w:rsidR="00E90A79" w:rsidRPr="00A00A69" w:rsidRDefault="00E90A79" w:rsidP="008D1763">
            <w:pPr>
              <w:pStyle w:val="Neotevilenodstavek"/>
              <w:spacing w:line="276" w:lineRule="auto"/>
              <w:rPr>
                <w:iCs/>
                <w:sz w:val="20"/>
                <w:szCs w:val="20"/>
              </w:rPr>
            </w:pPr>
            <w:r w:rsidRPr="00A00A69">
              <w:rPr>
                <w:iCs/>
                <w:sz w:val="20"/>
                <w:szCs w:val="20"/>
              </w:rPr>
              <w:t>Na podlagi drugega odstavka 2. člena Zakona o Vladi Republike Slovenije (</w:t>
            </w:r>
            <w:r w:rsidR="00774B5F" w:rsidRPr="00A00A69">
              <w:rPr>
                <w:bCs/>
                <w:snapToGrid w:val="0"/>
                <w:sz w:val="20"/>
              </w:rPr>
              <w:t>Uradni list RS, št. 24/05 – uradno prečiščeno besedilo, 109/08, 38/10 – ZUKN, 8/12, 21/13, 47/13 – ZDU-1G, 65/14 in 55/17</w:t>
            </w:r>
            <w:r w:rsidRPr="00A00A69">
              <w:rPr>
                <w:iCs/>
                <w:sz w:val="20"/>
                <w:szCs w:val="20"/>
              </w:rPr>
              <w:t>) je Vlada Republike Slovenije na … seji</w:t>
            </w:r>
            <w:r w:rsidR="008C667F">
              <w:rPr>
                <w:iCs/>
                <w:sz w:val="20"/>
                <w:szCs w:val="20"/>
              </w:rPr>
              <w:t xml:space="preserve"> </w:t>
            </w:r>
            <w:r w:rsidR="0025609F">
              <w:rPr>
                <w:iCs/>
                <w:sz w:val="20"/>
                <w:szCs w:val="20"/>
              </w:rPr>
              <w:t>..</w:t>
            </w:r>
            <w:r w:rsidRPr="00A00A69">
              <w:rPr>
                <w:iCs/>
                <w:sz w:val="20"/>
                <w:szCs w:val="20"/>
              </w:rPr>
              <w:t>. sprejela naslednji sklep:</w:t>
            </w:r>
          </w:p>
          <w:p w14:paraId="48219F0D" w14:textId="77777777" w:rsidR="00B52B53" w:rsidRPr="00A00A69" w:rsidRDefault="00B52B53" w:rsidP="00315521">
            <w:pPr>
              <w:pStyle w:val="Neotevilenodstavek"/>
              <w:spacing w:line="276" w:lineRule="auto"/>
              <w:rPr>
                <w:iCs/>
                <w:sz w:val="20"/>
                <w:szCs w:val="20"/>
              </w:rPr>
            </w:pPr>
          </w:p>
          <w:p w14:paraId="4CDF8047" w14:textId="77777777" w:rsidR="00E90A79" w:rsidRPr="00A00A69" w:rsidRDefault="00E90A79" w:rsidP="00315521">
            <w:pPr>
              <w:pStyle w:val="Neotevilenodstavek"/>
              <w:spacing w:line="276" w:lineRule="auto"/>
              <w:rPr>
                <w:iCs/>
                <w:sz w:val="20"/>
                <w:szCs w:val="20"/>
              </w:rPr>
            </w:pPr>
          </w:p>
          <w:p w14:paraId="3548F35E" w14:textId="77777777" w:rsidR="00616B35" w:rsidRDefault="00E90A79" w:rsidP="008D0237">
            <w:pPr>
              <w:pStyle w:val="Neotevilenodstavek"/>
              <w:spacing w:line="276" w:lineRule="auto"/>
              <w:ind w:left="720"/>
              <w:rPr>
                <w:iCs/>
                <w:sz w:val="20"/>
                <w:szCs w:val="20"/>
              </w:rPr>
            </w:pPr>
            <w:r w:rsidRPr="00A00A69">
              <w:rPr>
                <w:iCs/>
                <w:sz w:val="20"/>
                <w:szCs w:val="20"/>
              </w:rPr>
              <w:t xml:space="preserve">Vlada Republike Slovenije je določila besedilo </w:t>
            </w:r>
            <w:r w:rsidR="000A3C69">
              <w:rPr>
                <w:iCs/>
                <w:sz w:val="20"/>
                <w:szCs w:val="20"/>
              </w:rPr>
              <w:t>p</w:t>
            </w:r>
            <w:r w:rsidRPr="00A00A69">
              <w:rPr>
                <w:iCs/>
                <w:sz w:val="20"/>
                <w:szCs w:val="20"/>
              </w:rPr>
              <w:t xml:space="preserve">redloga </w:t>
            </w:r>
            <w:r w:rsidR="000A3C69">
              <w:rPr>
                <w:iCs/>
                <w:sz w:val="20"/>
                <w:szCs w:val="20"/>
              </w:rPr>
              <w:t>Z</w:t>
            </w:r>
            <w:r w:rsidRPr="00A00A69">
              <w:rPr>
                <w:iCs/>
                <w:sz w:val="20"/>
                <w:szCs w:val="20"/>
              </w:rPr>
              <w:t xml:space="preserve">akona o spremembah in dopolnitvah </w:t>
            </w:r>
            <w:r w:rsidR="000F22AB" w:rsidRPr="00A00A69">
              <w:rPr>
                <w:iCs/>
                <w:sz w:val="20"/>
                <w:szCs w:val="20"/>
              </w:rPr>
              <w:t>Z</w:t>
            </w:r>
            <w:r w:rsidRPr="00A00A69">
              <w:rPr>
                <w:iCs/>
                <w:sz w:val="20"/>
                <w:szCs w:val="20"/>
              </w:rPr>
              <w:t xml:space="preserve">akona o </w:t>
            </w:r>
            <w:r w:rsidR="00D6340E">
              <w:rPr>
                <w:iCs/>
                <w:sz w:val="20"/>
                <w:szCs w:val="20"/>
              </w:rPr>
              <w:t>javnem naročanju</w:t>
            </w:r>
            <w:r w:rsidRPr="00A00A69">
              <w:rPr>
                <w:iCs/>
                <w:sz w:val="20"/>
                <w:szCs w:val="20"/>
              </w:rPr>
              <w:t xml:space="preserve"> </w:t>
            </w:r>
            <w:r w:rsidR="00626B2D" w:rsidRPr="00A00A69">
              <w:rPr>
                <w:iCs/>
                <w:sz w:val="20"/>
                <w:szCs w:val="20"/>
              </w:rPr>
              <w:t>in</w:t>
            </w:r>
            <w:r w:rsidRPr="00A00A69">
              <w:rPr>
                <w:iCs/>
                <w:sz w:val="20"/>
                <w:szCs w:val="20"/>
              </w:rPr>
              <w:t xml:space="preserve"> ga po</w:t>
            </w:r>
            <w:r w:rsidR="00626B2D" w:rsidRPr="00A00A69">
              <w:rPr>
                <w:iCs/>
                <w:sz w:val="20"/>
                <w:szCs w:val="20"/>
              </w:rPr>
              <w:t>šlje</w:t>
            </w:r>
            <w:r w:rsidRPr="00A00A69">
              <w:rPr>
                <w:iCs/>
                <w:sz w:val="20"/>
                <w:szCs w:val="20"/>
              </w:rPr>
              <w:t xml:space="preserve"> v obravnavo Državnemu zboru Republike Slovenije.</w:t>
            </w:r>
          </w:p>
          <w:p w14:paraId="4AAD333E" w14:textId="77777777" w:rsidR="00DF3B1F" w:rsidRPr="005E03EA" w:rsidRDefault="00DF3B1F" w:rsidP="00DF3B1F">
            <w:pPr>
              <w:pStyle w:val="Odstavekseznama"/>
              <w:rPr>
                <w:iCs/>
                <w:sz w:val="20"/>
              </w:rPr>
            </w:pPr>
          </w:p>
          <w:p w14:paraId="7193A00C" w14:textId="77777777" w:rsidR="00774B5F" w:rsidRPr="00A00A69" w:rsidRDefault="00774B5F" w:rsidP="00774B5F">
            <w:pPr>
              <w:overflowPunct w:val="0"/>
              <w:autoSpaceDE w:val="0"/>
              <w:autoSpaceDN w:val="0"/>
              <w:adjustRightInd w:val="0"/>
              <w:spacing w:line="260" w:lineRule="exact"/>
              <w:textAlignment w:val="baseline"/>
              <w:rPr>
                <w:szCs w:val="20"/>
                <w:lang w:val="sl-SI"/>
              </w:rPr>
            </w:pPr>
          </w:p>
          <w:p w14:paraId="476FD3FC" w14:textId="77777777" w:rsidR="00536A06" w:rsidRPr="00AB2341" w:rsidRDefault="00536A06" w:rsidP="00536A06">
            <w:pPr>
              <w:spacing w:line="260" w:lineRule="exact"/>
              <w:rPr>
                <w:rFonts w:cs="Arial"/>
                <w:iCs/>
                <w:szCs w:val="20"/>
                <w:lang w:val="sl-SI"/>
              </w:rPr>
            </w:pPr>
            <w:r>
              <w:rPr>
                <w:rFonts w:cs="Arial"/>
                <w:iCs/>
                <w:szCs w:val="20"/>
                <w:lang w:val="sl-SI"/>
              </w:rPr>
              <w:t xml:space="preserve">                                                                                                    </w:t>
            </w:r>
            <w:r w:rsidRPr="00AB2341">
              <w:rPr>
                <w:rFonts w:cs="Arial"/>
                <w:iCs/>
                <w:szCs w:val="20"/>
                <w:lang w:val="sl-SI"/>
              </w:rPr>
              <w:t xml:space="preserve">Barbara Kolenko </w:t>
            </w:r>
            <w:proofErr w:type="spellStart"/>
            <w:r w:rsidRPr="00AB2341">
              <w:rPr>
                <w:rFonts w:cs="Arial"/>
                <w:iCs/>
                <w:szCs w:val="20"/>
                <w:lang w:val="sl-SI"/>
              </w:rPr>
              <w:t>Helbl</w:t>
            </w:r>
            <w:proofErr w:type="spellEnd"/>
          </w:p>
          <w:p w14:paraId="28244C7B" w14:textId="77777777" w:rsidR="00536A06" w:rsidRPr="00AB2341" w:rsidRDefault="00536A06" w:rsidP="00536A06">
            <w:pPr>
              <w:spacing w:line="260" w:lineRule="exact"/>
              <w:ind w:left="17"/>
              <w:rPr>
                <w:rFonts w:cs="Arial"/>
                <w:iCs/>
                <w:szCs w:val="20"/>
                <w:lang w:val="sl-SI"/>
              </w:rPr>
            </w:pPr>
            <w:r w:rsidRPr="00AB2341">
              <w:rPr>
                <w:rFonts w:cs="Arial"/>
                <w:iCs/>
                <w:szCs w:val="20"/>
                <w:lang w:val="sl-SI"/>
              </w:rPr>
              <w:t xml:space="preserve">                                                                                               GENERALNA SEKRETARKA</w:t>
            </w:r>
          </w:p>
          <w:p w14:paraId="1396CDAC" w14:textId="77777777" w:rsidR="00774B5F" w:rsidRPr="00A00A69" w:rsidRDefault="00774B5F" w:rsidP="00774B5F">
            <w:pPr>
              <w:overflowPunct w:val="0"/>
              <w:autoSpaceDE w:val="0"/>
              <w:autoSpaceDN w:val="0"/>
              <w:adjustRightInd w:val="0"/>
              <w:spacing w:line="260" w:lineRule="exact"/>
              <w:textAlignment w:val="baseline"/>
              <w:rPr>
                <w:lang w:val="sl-SI"/>
              </w:rPr>
            </w:pPr>
          </w:p>
          <w:p w14:paraId="1B5D01CC" w14:textId="77777777" w:rsidR="00AC201B" w:rsidRPr="00A00A69" w:rsidRDefault="00AC201B" w:rsidP="00774B5F">
            <w:pPr>
              <w:autoSpaceDE w:val="0"/>
              <w:autoSpaceDN w:val="0"/>
              <w:adjustRightInd w:val="0"/>
              <w:spacing w:line="276" w:lineRule="auto"/>
              <w:rPr>
                <w:rFonts w:cs="Arial"/>
                <w:szCs w:val="20"/>
                <w:lang w:val="sl-SI"/>
              </w:rPr>
            </w:pPr>
          </w:p>
          <w:p w14:paraId="5A1ABF6E" w14:textId="77777777" w:rsidR="00AC201B" w:rsidRPr="00A00A69" w:rsidRDefault="00AC201B" w:rsidP="00315521">
            <w:pPr>
              <w:autoSpaceDE w:val="0"/>
              <w:autoSpaceDN w:val="0"/>
              <w:adjustRightInd w:val="0"/>
              <w:spacing w:line="276" w:lineRule="auto"/>
              <w:rPr>
                <w:rFonts w:cs="Arial"/>
                <w:szCs w:val="20"/>
                <w:lang w:val="sl-SI"/>
              </w:rPr>
            </w:pPr>
            <w:r w:rsidRPr="00A00A69">
              <w:rPr>
                <w:rFonts w:cs="Arial"/>
                <w:szCs w:val="20"/>
                <w:lang w:val="sl-SI"/>
              </w:rPr>
              <w:t>PRILOGA:</w:t>
            </w:r>
          </w:p>
          <w:p w14:paraId="4F2ED45F" w14:textId="77777777" w:rsidR="00E02A95" w:rsidRPr="00A00A69" w:rsidRDefault="00626B2D" w:rsidP="00D014B2">
            <w:pPr>
              <w:numPr>
                <w:ilvl w:val="0"/>
                <w:numId w:val="10"/>
              </w:numPr>
              <w:autoSpaceDE w:val="0"/>
              <w:autoSpaceDN w:val="0"/>
              <w:adjustRightInd w:val="0"/>
              <w:spacing w:line="276" w:lineRule="auto"/>
              <w:jc w:val="both"/>
              <w:rPr>
                <w:rFonts w:cs="Arial"/>
                <w:szCs w:val="20"/>
                <w:lang w:val="sl-SI"/>
              </w:rPr>
            </w:pPr>
            <w:r w:rsidRPr="00A00A69">
              <w:rPr>
                <w:iCs/>
                <w:szCs w:val="20"/>
                <w:lang w:val="sl-SI"/>
              </w:rPr>
              <w:t>p</w:t>
            </w:r>
            <w:r w:rsidR="00B52B53" w:rsidRPr="00A00A69">
              <w:rPr>
                <w:iCs/>
                <w:szCs w:val="20"/>
                <w:lang w:val="sl-SI"/>
              </w:rPr>
              <w:t xml:space="preserve">redlog Zakona o spremembah in dopolnitvah </w:t>
            </w:r>
            <w:r w:rsidR="00555D2F" w:rsidRPr="00A00A69">
              <w:rPr>
                <w:iCs/>
                <w:szCs w:val="20"/>
                <w:lang w:val="sl-SI"/>
              </w:rPr>
              <w:t>Z</w:t>
            </w:r>
            <w:r w:rsidR="00B52B53" w:rsidRPr="00A00A69">
              <w:rPr>
                <w:iCs/>
                <w:szCs w:val="20"/>
                <w:lang w:val="sl-SI"/>
              </w:rPr>
              <w:t xml:space="preserve">akona o </w:t>
            </w:r>
            <w:r w:rsidR="00D6340E">
              <w:rPr>
                <w:iCs/>
                <w:szCs w:val="20"/>
                <w:lang w:val="sl-SI"/>
              </w:rPr>
              <w:t>javnem naročanju</w:t>
            </w:r>
            <w:r w:rsidR="00B52B53" w:rsidRPr="00A00A69">
              <w:rPr>
                <w:iCs/>
                <w:szCs w:val="20"/>
                <w:lang w:val="sl-SI"/>
              </w:rPr>
              <w:t xml:space="preserve"> (EVA </w:t>
            </w:r>
            <w:r w:rsidR="00D6340E">
              <w:rPr>
                <w:szCs w:val="20"/>
                <w:lang w:val="sl-SI"/>
              </w:rPr>
              <w:t>202</w:t>
            </w:r>
            <w:r w:rsidR="00536A06">
              <w:rPr>
                <w:szCs w:val="20"/>
                <w:lang w:val="sl-SI"/>
              </w:rPr>
              <w:t>2</w:t>
            </w:r>
            <w:r w:rsidR="003F6AC5" w:rsidRPr="00A00A69">
              <w:rPr>
                <w:szCs w:val="20"/>
                <w:lang w:val="sl-SI"/>
              </w:rPr>
              <w:t>-3130-00</w:t>
            </w:r>
            <w:r w:rsidR="00536A06">
              <w:rPr>
                <w:szCs w:val="20"/>
                <w:lang w:val="sl-SI"/>
              </w:rPr>
              <w:t>30</w:t>
            </w:r>
            <w:r w:rsidR="00B52B53" w:rsidRPr="00A00A69">
              <w:rPr>
                <w:iCs/>
                <w:szCs w:val="20"/>
                <w:lang w:val="sl-SI"/>
              </w:rPr>
              <w:t>)</w:t>
            </w:r>
          </w:p>
          <w:p w14:paraId="5296328D" w14:textId="77777777" w:rsidR="00AC201B" w:rsidRPr="00A00A69" w:rsidRDefault="00AC201B" w:rsidP="00315521">
            <w:pPr>
              <w:autoSpaceDE w:val="0"/>
              <w:autoSpaceDN w:val="0"/>
              <w:adjustRightInd w:val="0"/>
              <w:spacing w:line="276" w:lineRule="auto"/>
              <w:ind w:left="360"/>
              <w:jc w:val="both"/>
              <w:rPr>
                <w:rFonts w:cs="Arial"/>
                <w:szCs w:val="20"/>
                <w:lang w:val="sl-SI"/>
              </w:rPr>
            </w:pPr>
          </w:p>
          <w:p w14:paraId="671E3698" w14:textId="77777777" w:rsidR="00B52B53" w:rsidRPr="00A00A69" w:rsidRDefault="00B52B53" w:rsidP="00315521">
            <w:pPr>
              <w:spacing w:line="276" w:lineRule="auto"/>
              <w:rPr>
                <w:rFonts w:cs="Arial"/>
                <w:szCs w:val="20"/>
                <w:lang w:val="sl-SI"/>
              </w:rPr>
            </w:pPr>
            <w:r w:rsidRPr="00A00A69">
              <w:rPr>
                <w:rFonts w:cs="Arial"/>
                <w:szCs w:val="20"/>
                <w:lang w:val="sl-SI"/>
              </w:rPr>
              <w:t>Prejmejo:</w:t>
            </w:r>
          </w:p>
          <w:p w14:paraId="0D214A3A" w14:textId="77777777" w:rsidR="00B52B53" w:rsidRPr="00A00A69" w:rsidRDefault="00B52B53" w:rsidP="00315521">
            <w:pPr>
              <w:numPr>
                <w:ilvl w:val="0"/>
                <w:numId w:val="10"/>
              </w:numPr>
              <w:spacing w:line="276" w:lineRule="auto"/>
              <w:rPr>
                <w:rFonts w:cs="Arial"/>
                <w:szCs w:val="20"/>
                <w:lang w:val="sl-SI"/>
              </w:rPr>
            </w:pPr>
            <w:r w:rsidRPr="00A00A69">
              <w:rPr>
                <w:rFonts w:cs="Arial"/>
                <w:szCs w:val="20"/>
                <w:lang w:val="sl-SI"/>
              </w:rPr>
              <w:t>Državni zbor Republike Slovenije, Šubičeva 4, Ljubljana,</w:t>
            </w:r>
          </w:p>
          <w:p w14:paraId="512940DA" w14:textId="77777777" w:rsidR="00B52B53" w:rsidRPr="00A00A69" w:rsidRDefault="00B52B53" w:rsidP="00315521">
            <w:pPr>
              <w:numPr>
                <w:ilvl w:val="0"/>
                <w:numId w:val="10"/>
              </w:numPr>
              <w:spacing w:line="276" w:lineRule="auto"/>
              <w:rPr>
                <w:rFonts w:cs="Arial"/>
                <w:szCs w:val="20"/>
                <w:lang w:val="sl-SI"/>
              </w:rPr>
            </w:pPr>
            <w:r w:rsidRPr="00A00A69">
              <w:rPr>
                <w:rFonts w:cs="Arial"/>
                <w:szCs w:val="20"/>
                <w:lang w:val="sl-SI"/>
              </w:rPr>
              <w:t>Ministrstvo za javno upravo, Tržaška 21, Ljubljana,</w:t>
            </w:r>
          </w:p>
          <w:p w14:paraId="36A9C45C" w14:textId="77777777" w:rsidR="00426F6D" w:rsidRPr="00A00A69" w:rsidRDefault="00B52B53" w:rsidP="00315521">
            <w:pPr>
              <w:numPr>
                <w:ilvl w:val="0"/>
                <w:numId w:val="10"/>
              </w:numPr>
              <w:autoSpaceDE w:val="0"/>
              <w:autoSpaceDN w:val="0"/>
              <w:adjustRightInd w:val="0"/>
              <w:spacing w:line="276" w:lineRule="auto"/>
              <w:jc w:val="both"/>
              <w:rPr>
                <w:iCs/>
                <w:szCs w:val="20"/>
                <w:lang w:val="sl-SI"/>
              </w:rPr>
            </w:pPr>
            <w:r w:rsidRPr="00A00A69">
              <w:rPr>
                <w:rFonts w:cs="Arial"/>
                <w:szCs w:val="20"/>
                <w:lang w:val="sl-SI"/>
              </w:rPr>
              <w:t xml:space="preserve">Služba Vlade Republike Slovenije za zakonodajo, </w:t>
            </w:r>
            <w:r w:rsidRPr="00A00A69">
              <w:rPr>
                <w:rFonts w:cs="Arial"/>
                <w:iCs/>
                <w:szCs w:val="20"/>
                <w:lang w:val="sl-SI"/>
              </w:rPr>
              <w:t>Mestni trg 4, Ljubljana</w:t>
            </w:r>
            <w:r w:rsidRPr="00A00A69">
              <w:rPr>
                <w:rFonts w:cs="Arial"/>
                <w:szCs w:val="20"/>
                <w:lang w:val="sl-SI"/>
              </w:rPr>
              <w:t>.</w:t>
            </w:r>
          </w:p>
        </w:tc>
      </w:tr>
      <w:tr w:rsidR="00426F6D" w:rsidRPr="00686954" w14:paraId="3E294AF4" w14:textId="77777777" w:rsidTr="00D014B2">
        <w:trPr>
          <w:gridBefore w:val="1"/>
          <w:wBefore w:w="98" w:type="dxa"/>
        </w:trPr>
        <w:tc>
          <w:tcPr>
            <w:tcW w:w="9165" w:type="dxa"/>
            <w:gridSpan w:val="13"/>
          </w:tcPr>
          <w:p w14:paraId="65D52CEC" w14:textId="77777777" w:rsidR="00426F6D" w:rsidRPr="00A00A69" w:rsidRDefault="00426F6D" w:rsidP="008D1763">
            <w:pPr>
              <w:pStyle w:val="Neotevilenodstavek"/>
              <w:spacing w:before="0" w:after="0" w:line="276" w:lineRule="auto"/>
              <w:rPr>
                <w:b/>
                <w:iCs/>
                <w:sz w:val="20"/>
                <w:szCs w:val="20"/>
              </w:rPr>
            </w:pPr>
            <w:r w:rsidRPr="00A00A69">
              <w:rPr>
                <w:b/>
                <w:sz w:val="20"/>
                <w:szCs w:val="20"/>
              </w:rPr>
              <w:t>2. Predlog za obravnavo predloga zakona po nujnem ali skrajšanem postopku v državnem zboru z obrazložitvijo razlogov:</w:t>
            </w:r>
          </w:p>
        </w:tc>
      </w:tr>
      <w:tr w:rsidR="00426F6D" w:rsidRPr="00A00A69" w14:paraId="4EBFA02E" w14:textId="77777777" w:rsidTr="00D014B2">
        <w:trPr>
          <w:gridBefore w:val="1"/>
          <w:wBefore w:w="98" w:type="dxa"/>
        </w:trPr>
        <w:tc>
          <w:tcPr>
            <w:tcW w:w="9165" w:type="dxa"/>
            <w:gridSpan w:val="13"/>
          </w:tcPr>
          <w:p w14:paraId="512D37B9" w14:textId="77777777" w:rsidR="00426F6D" w:rsidRPr="00A00A69" w:rsidRDefault="00AC201B" w:rsidP="008D1763">
            <w:pPr>
              <w:pStyle w:val="Neotevilenodstavek"/>
              <w:spacing w:before="0" w:after="0" w:line="276" w:lineRule="auto"/>
              <w:rPr>
                <w:iCs/>
                <w:sz w:val="20"/>
                <w:szCs w:val="20"/>
              </w:rPr>
            </w:pPr>
            <w:r w:rsidRPr="00A00A69">
              <w:rPr>
                <w:iCs/>
                <w:sz w:val="20"/>
                <w:szCs w:val="20"/>
              </w:rPr>
              <w:t>/</w:t>
            </w:r>
          </w:p>
        </w:tc>
      </w:tr>
      <w:tr w:rsidR="00426F6D" w:rsidRPr="00686954" w14:paraId="0B9E09D7" w14:textId="77777777" w:rsidTr="00D014B2">
        <w:trPr>
          <w:gridBefore w:val="1"/>
          <w:wBefore w:w="98" w:type="dxa"/>
        </w:trPr>
        <w:tc>
          <w:tcPr>
            <w:tcW w:w="9165" w:type="dxa"/>
            <w:gridSpan w:val="13"/>
          </w:tcPr>
          <w:p w14:paraId="2870D4BC" w14:textId="77777777" w:rsidR="00426F6D" w:rsidRPr="00A00A69" w:rsidRDefault="00426F6D" w:rsidP="008D1763">
            <w:pPr>
              <w:pStyle w:val="Neotevilenodstavek"/>
              <w:spacing w:before="0" w:after="0" w:line="276" w:lineRule="auto"/>
              <w:rPr>
                <w:b/>
                <w:iCs/>
                <w:sz w:val="20"/>
                <w:szCs w:val="20"/>
              </w:rPr>
            </w:pPr>
            <w:r w:rsidRPr="00A00A69">
              <w:rPr>
                <w:b/>
                <w:sz w:val="20"/>
                <w:szCs w:val="20"/>
              </w:rPr>
              <w:t>3.a Osebe, odgovorne za strokovno pripravo in usklajenost gradiva:</w:t>
            </w:r>
          </w:p>
        </w:tc>
      </w:tr>
      <w:tr w:rsidR="00B52B53" w:rsidRPr="00686954" w14:paraId="534DFFDB" w14:textId="77777777" w:rsidTr="00D014B2">
        <w:trPr>
          <w:gridBefore w:val="1"/>
          <w:wBefore w:w="98" w:type="dxa"/>
        </w:trPr>
        <w:tc>
          <w:tcPr>
            <w:tcW w:w="9165" w:type="dxa"/>
            <w:gridSpan w:val="13"/>
          </w:tcPr>
          <w:p w14:paraId="48EC32E7" w14:textId="77777777" w:rsidR="00536A06" w:rsidRPr="008D0237" w:rsidRDefault="008C667F" w:rsidP="000855AA">
            <w:pPr>
              <w:spacing w:line="260" w:lineRule="exact"/>
              <w:rPr>
                <w:rFonts w:cs="Arial"/>
                <w:bCs/>
                <w:lang w:val="it-IT"/>
              </w:rPr>
            </w:pPr>
            <w:r w:rsidRPr="008D0237">
              <w:rPr>
                <w:rFonts w:cs="Arial"/>
                <w:bCs/>
                <w:lang w:val="it-IT"/>
              </w:rPr>
              <w:t xml:space="preserve">– </w:t>
            </w:r>
            <w:r w:rsidR="00536A06" w:rsidRPr="008D0237">
              <w:rPr>
                <w:rFonts w:cs="Arial"/>
                <w:bCs/>
                <w:lang w:val="it-IT"/>
              </w:rPr>
              <w:t xml:space="preserve">Sanja </w:t>
            </w:r>
            <w:proofErr w:type="spellStart"/>
            <w:r w:rsidR="00536A06" w:rsidRPr="008D0237">
              <w:rPr>
                <w:rFonts w:cs="Arial"/>
                <w:bCs/>
                <w:lang w:val="it-IT"/>
              </w:rPr>
              <w:t>Ajanović</w:t>
            </w:r>
            <w:proofErr w:type="spellEnd"/>
            <w:r w:rsidR="00536A06" w:rsidRPr="008D0237">
              <w:rPr>
                <w:rFonts w:cs="Arial"/>
                <w:bCs/>
                <w:lang w:val="it-IT"/>
              </w:rPr>
              <w:t xml:space="preserve"> </w:t>
            </w:r>
            <w:proofErr w:type="spellStart"/>
            <w:r w:rsidR="00536A06" w:rsidRPr="008D0237">
              <w:rPr>
                <w:rFonts w:cs="Arial"/>
                <w:bCs/>
                <w:lang w:val="it-IT"/>
              </w:rPr>
              <w:t>Hovnik</w:t>
            </w:r>
            <w:proofErr w:type="spellEnd"/>
            <w:r w:rsidR="00536A06" w:rsidRPr="008D0237">
              <w:rPr>
                <w:rFonts w:cs="Arial"/>
                <w:bCs/>
                <w:lang w:val="it-IT"/>
              </w:rPr>
              <w:t xml:space="preserve">, </w:t>
            </w:r>
            <w:proofErr w:type="spellStart"/>
            <w:r w:rsidR="00536A06" w:rsidRPr="008D0237">
              <w:rPr>
                <w:rFonts w:cs="Arial"/>
                <w:bCs/>
                <w:lang w:val="it-IT"/>
              </w:rPr>
              <w:t>ministrica</w:t>
            </w:r>
            <w:proofErr w:type="spellEnd"/>
            <w:r w:rsidR="00536A06" w:rsidRPr="008D0237">
              <w:rPr>
                <w:rFonts w:cs="Arial"/>
                <w:bCs/>
                <w:lang w:val="it-IT"/>
              </w:rPr>
              <w:t>,</w:t>
            </w:r>
          </w:p>
          <w:p w14:paraId="2869B1CB" w14:textId="2FC30DCA" w:rsidR="00536A06" w:rsidRPr="008D0237" w:rsidRDefault="008C667F" w:rsidP="000855AA">
            <w:pPr>
              <w:spacing w:line="260" w:lineRule="exact"/>
              <w:rPr>
                <w:rFonts w:cs="Arial"/>
                <w:bCs/>
                <w:lang w:val="it-IT"/>
              </w:rPr>
            </w:pPr>
            <w:r w:rsidRPr="008D0237">
              <w:rPr>
                <w:rFonts w:cs="Arial"/>
                <w:bCs/>
                <w:lang w:val="it-IT"/>
              </w:rPr>
              <w:t xml:space="preserve">– </w:t>
            </w:r>
            <w:r w:rsidR="00F17E5B">
              <w:rPr>
                <w:rFonts w:cs="Arial"/>
                <w:bCs/>
                <w:lang w:val="it-IT"/>
              </w:rPr>
              <w:t>Urban Kodrič</w:t>
            </w:r>
            <w:r w:rsidR="00536A06" w:rsidRPr="008D0237">
              <w:rPr>
                <w:rFonts w:cs="Arial"/>
                <w:bCs/>
                <w:lang w:val="it-IT"/>
              </w:rPr>
              <w:t xml:space="preserve">, </w:t>
            </w:r>
            <w:proofErr w:type="spellStart"/>
            <w:r w:rsidR="00536A06" w:rsidRPr="008D0237">
              <w:rPr>
                <w:rFonts w:cs="Arial"/>
                <w:bCs/>
                <w:lang w:val="it-IT"/>
              </w:rPr>
              <w:t>državni</w:t>
            </w:r>
            <w:proofErr w:type="spellEnd"/>
            <w:r w:rsidR="00536A06" w:rsidRPr="008D0237">
              <w:rPr>
                <w:rFonts w:cs="Arial"/>
                <w:bCs/>
                <w:lang w:val="it-IT"/>
              </w:rPr>
              <w:t xml:space="preserve"> </w:t>
            </w:r>
            <w:proofErr w:type="spellStart"/>
            <w:r w:rsidR="00536A06" w:rsidRPr="008D0237">
              <w:rPr>
                <w:rFonts w:cs="Arial"/>
                <w:bCs/>
                <w:lang w:val="it-IT"/>
              </w:rPr>
              <w:t>sekretar</w:t>
            </w:r>
            <w:proofErr w:type="spellEnd"/>
            <w:r w:rsidR="00536A06" w:rsidRPr="008D0237">
              <w:rPr>
                <w:rFonts w:cs="Arial"/>
                <w:bCs/>
                <w:lang w:val="it-IT"/>
              </w:rPr>
              <w:t>,</w:t>
            </w:r>
          </w:p>
          <w:p w14:paraId="79D68578" w14:textId="77777777" w:rsidR="00536A06" w:rsidRPr="008D0237" w:rsidRDefault="008C667F" w:rsidP="000855AA">
            <w:pPr>
              <w:spacing w:line="260" w:lineRule="exact"/>
              <w:rPr>
                <w:rFonts w:cs="Arial"/>
                <w:bCs/>
                <w:lang w:val="it-IT"/>
              </w:rPr>
            </w:pPr>
            <w:r w:rsidRPr="008D0237">
              <w:rPr>
                <w:rFonts w:cs="Arial"/>
                <w:bCs/>
                <w:lang w:val="it-IT"/>
              </w:rPr>
              <w:t xml:space="preserve">– </w:t>
            </w:r>
            <w:r w:rsidR="00536A06" w:rsidRPr="008D0237">
              <w:rPr>
                <w:rFonts w:cs="Arial"/>
                <w:bCs/>
                <w:lang w:val="it-IT"/>
              </w:rPr>
              <w:t xml:space="preserve">Sašo Matas, </w:t>
            </w:r>
            <w:proofErr w:type="spellStart"/>
            <w:r w:rsidR="00536A06" w:rsidRPr="008D0237">
              <w:rPr>
                <w:rFonts w:cs="Arial"/>
                <w:bCs/>
                <w:lang w:val="it-IT"/>
              </w:rPr>
              <w:t>generalni</w:t>
            </w:r>
            <w:proofErr w:type="spellEnd"/>
            <w:r w:rsidR="00536A06" w:rsidRPr="008D0237">
              <w:rPr>
                <w:rFonts w:cs="Arial"/>
                <w:bCs/>
                <w:lang w:val="it-IT"/>
              </w:rPr>
              <w:t xml:space="preserve"> </w:t>
            </w:r>
            <w:proofErr w:type="spellStart"/>
            <w:r w:rsidR="00536A06" w:rsidRPr="008D0237">
              <w:rPr>
                <w:rFonts w:cs="Arial"/>
                <w:bCs/>
                <w:lang w:val="it-IT"/>
              </w:rPr>
              <w:t>direktor</w:t>
            </w:r>
            <w:proofErr w:type="spellEnd"/>
            <w:r w:rsidR="00536A06" w:rsidRPr="008D0237">
              <w:rPr>
                <w:rFonts w:cs="Arial"/>
                <w:bCs/>
                <w:lang w:val="it-IT"/>
              </w:rPr>
              <w:t xml:space="preserve"> </w:t>
            </w:r>
            <w:proofErr w:type="spellStart"/>
            <w:r w:rsidR="00536A06" w:rsidRPr="008D0237">
              <w:rPr>
                <w:rFonts w:cs="Arial"/>
                <w:bCs/>
                <w:lang w:val="it-IT"/>
              </w:rPr>
              <w:t>Direktorata</w:t>
            </w:r>
            <w:proofErr w:type="spellEnd"/>
            <w:r w:rsidR="00536A06" w:rsidRPr="008D0237">
              <w:rPr>
                <w:rFonts w:cs="Arial"/>
                <w:bCs/>
                <w:lang w:val="it-IT"/>
              </w:rPr>
              <w:t xml:space="preserve"> za </w:t>
            </w:r>
            <w:proofErr w:type="spellStart"/>
            <w:r w:rsidR="00536A06" w:rsidRPr="008D0237">
              <w:rPr>
                <w:rFonts w:cs="Arial"/>
                <w:bCs/>
                <w:lang w:val="it-IT"/>
              </w:rPr>
              <w:t>javno</w:t>
            </w:r>
            <w:proofErr w:type="spellEnd"/>
            <w:r w:rsidR="00536A06" w:rsidRPr="008D0237">
              <w:rPr>
                <w:rFonts w:cs="Arial"/>
                <w:bCs/>
                <w:lang w:val="it-IT"/>
              </w:rPr>
              <w:t xml:space="preserve"> </w:t>
            </w:r>
            <w:proofErr w:type="spellStart"/>
            <w:r w:rsidR="00536A06" w:rsidRPr="008D0237">
              <w:rPr>
                <w:rFonts w:cs="Arial"/>
                <w:bCs/>
                <w:lang w:val="it-IT"/>
              </w:rPr>
              <w:t>naročanje</w:t>
            </w:r>
            <w:proofErr w:type="spellEnd"/>
            <w:r w:rsidR="00536A06" w:rsidRPr="008D0237">
              <w:rPr>
                <w:rFonts w:cs="Arial"/>
                <w:bCs/>
                <w:lang w:val="it-IT"/>
              </w:rPr>
              <w:t>,</w:t>
            </w:r>
          </w:p>
          <w:p w14:paraId="35CB4CCC" w14:textId="77777777" w:rsidR="00B52B53" w:rsidRPr="008D0237" w:rsidRDefault="008C667F" w:rsidP="000855AA">
            <w:pPr>
              <w:spacing w:line="276" w:lineRule="auto"/>
              <w:rPr>
                <w:rFonts w:cs="Arial"/>
                <w:lang w:val="it-IT"/>
              </w:rPr>
            </w:pPr>
            <w:r w:rsidRPr="008D0237">
              <w:rPr>
                <w:rFonts w:cs="Arial"/>
                <w:bCs/>
                <w:lang w:val="it-IT"/>
              </w:rPr>
              <w:t xml:space="preserve">– </w:t>
            </w:r>
            <w:r w:rsidR="00536A06" w:rsidRPr="008D0237">
              <w:rPr>
                <w:rFonts w:cs="Arial"/>
                <w:bCs/>
                <w:lang w:val="it-IT"/>
              </w:rPr>
              <w:t xml:space="preserve">mag. Urška Skok Klima, </w:t>
            </w:r>
            <w:proofErr w:type="spellStart"/>
            <w:r w:rsidR="00536A06" w:rsidRPr="008D0237">
              <w:rPr>
                <w:rFonts w:cs="Arial"/>
                <w:bCs/>
                <w:lang w:val="it-IT"/>
              </w:rPr>
              <w:t>vodja</w:t>
            </w:r>
            <w:proofErr w:type="spellEnd"/>
            <w:r w:rsidR="00536A06" w:rsidRPr="008D0237">
              <w:rPr>
                <w:rFonts w:cs="Arial"/>
                <w:bCs/>
                <w:lang w:val="it-IT"/>
              </w:rPr>
              <w:t xml:space="preserve"> </w:t>
            </w:r>
            <w:proofErr w:type="spellStart"/>
            <w:r w:rsidR="00536A06" w:rsidRPr="008D0237">
              <w:rPr>
                <w:rFonts w:cs="Arial"/>
                <w:bCs/>
                <w:lang w:val="it-IT"/>
              </w:rPr>
              <w:t>Sektorja</w:t>
            </w:r>
            <w:proofErr w:type="spellEnd"/>
            <w:r w:rsidR="00536A06" w:rsidRPr="008D0237">
              <w:rPr>
                <w:rFonts w:cs="Arial"/>
                <w:bCs/>
                <w:lang w:val="it-IT"/>
              </w:rPr>
              <w:t xml:space="preserve"> za </w:t>
            </w:r>
            <w:proofErr w:type="spellStart"/>
            <w:r w:rsidR="00536A06" w:rsidRPr="008D0237">
              <w:rPr>
                <w:rFonts w:cs="Arial"/>
                <w:bCs/>
                <w:lang w:val="it-IT"/>
              </w:rPr>
              <w:t>sistem</w:t>
            </w:r>
            <w:proofErr w:type="spellEnd"/>
            <w:r w:rsidR="00536A06" w:rsidRPr="008D0237">
              <w:rPr>
                <w:rFonts w:cs="Arial"/>
                <w:bCs/>
                <w:lang w:val="it-IT"/>
              </w:rPr>
              <w:t xml:space="preserve"> </w:t>
            </w:r>
            <w:proofErr w:type="spellStart"/>
            <w:r w:rsidR="00536A06" w:rsidRPr="008D0237">
              <w:rPr>
                <w:rFonts w:cs="Arial"/>
                <w:bCs/>
                <w:lang w:val="it-IT"/>
              </w:rPr>
              <w:t>javnega</w:t>
            </w:r>
            <w:proofErr w:type="spellEnd"/>
            <w:r w:rsidR="00536A06" w:rsidRPr="008D0237">
              <w:rPr>
                <w:rFonts w:cs="Arial"/>
                <w:bCs/>
                <w:lang w:val="it-IT"/>
              </w:rPr>
              <w:t xml:space="preserve"> </w:t>
            </w:r>
            <w:proofErr w:type="spellStart"/>
            <w:r w:rsidR="00536A06" w:rsidRPr="008D0237">
              <w:rPr>
                <w:rFonts w:cs="Arial"/>
                <w:bCs/>
                <w:lang w:val="it-IT"/>
              </w:rPr>
              <w:t>naročanja</w:t>
            </w:r>
            <w:proofErr w:type="spellEnd"/>
            <w:r w:rsidR="00B52B53" w:rsidRPr="008D0237">
              <w:rPr>
                <w:rFonts w:cs="Arial"/>
                <w:iCs/>
                <w:lang w:val="it-IT"/>
              </w:rPr>
              <w:t>.</w:t>
            </w:r>
          </w:p>
        </w:tc>
      </w:tr>
      <w:tr w:rsidR="00426F6D" w:rsidRPr="00686954" w14:paraId="018F857B" w14:textId="77777777" w:rsidTr="00D014B2">
        <w:trPr>
          <w:gridBefore w:val="1"/>
          <w:wBefore w:w="98" w:type="dxa"/>
        </w:trPr>
        <w:tc>
          <w:tcPr>
            <w:tcW w:w="9165" w:type="dxa"/>
            <w:gridSpan w:val="13"/>
          </w:tcPr>
          <w:p w14:paraId="725D54EA" w14:textId="77777777" w:rsidR="00426F6D" w:rsidRPr="00A00A69" w:rsidRDefault="00426F6D" w:rsidP="008D1763">
            <w:pPr>
              <w:pStyle w:val="Neotevilenodstavek"/>
              <w:spacing w:before="0" w:after="0" w:line="276" w:lineRule="auto"/>
              <w:rPr>
                <w:b/>
                <w:iCs/>
                <w:sz w:val="20"/>
                <w:szCs w:val="20"/>
              </w:rPr>
            </w:pPr>
            <w:r w:rsidRPr="00A00A69">
              <w:rPr>
                <w:b/>
                <w:iCs/>
                <w:sz w:val="20"/>
                <w:szCs w:val="20"/>
              </w:rPr>
              <w:t xml:space="preserve">3.b Zunanji strokovnjaki, ki so </w:t>
            </w:r>
            <w:r w:rsidRPr="00A00A69">
              <w:rPr>
                <w:b/>
                <w:sz w:val="20"/>
                <w:szCs w:val="20"/>
              </w:rPr>
              <w:t>sodelovali pri pripravi dela ali celotnega gradiva:</w:t>
            </w:r>
          </w:p>
        </w:tc>
      </w:tr>
      <w:tr w:rsidR="00426F6D" w:rsidRPr="00686954" w14:paraId="7C43951A" w14:textId="77777777" w:rsidTr="00D014B2">
        <w:trPr>
          <w:gridBefore w:val="1"/>
          <w:wBefore w:w="98" w:type="dxa"/>
        </w:trPr>
        <w:tc>
          <w:tcPr>
            <w:tcW w:w="9165" w:type="dxa"/>
            <w:gridSpan w:val="13"/>
          </w:tcPr>
          <w:p w14:paraId="7A006585" w14:textId="77777777" w:rsidR="00426F6D" w:rsidRPr="00A00A69" w:rsidRDefault="00AC201B" w:rsidP="008D1763">
            <w:pPr>
              <w:pStyle w:val="Neotevilenodstavek"/>
              <w:spacing w:before="0" w:after="0" w:line="276" w:lineRule="auto"/>
              <w:rPr>
                <w:iCs/>
                <w:sz w:val="20"/>
                <w:szCs w:val="20"/>
              </w:rPr>
            </w:pPr>
            <w:r w:rsidRPr="00A00A69">
              <w:rPr>
                <w:iCs/>
                <w:sz w:val="20"/>
                <w:szCs w:val="20"/>
              </w:rPr>
              <w:t>Pri pripravi gradiva niso sodelovali zunanji strokovnjaki.</w:t>
            </w:r>
          </w:p>
        </w:tc>
      </w:tr>
      <w:tr w:rsidR="00426F6D" w:rsidRPr="00686954" w14:paraId="126C2AA9" w14:textId="77777777" w:rsidTr="00D014B2">
        <w:trPr>
          <w:gridBefore w:val="1"/>
          <w:wBefore w:w="98" w:type="dxa"/>
        </w:trPr>
        <w:tc>
          <w:tcPr>
            <w:tcW w:w="9165" w:type="dxa"/>
            <w:gridSpan w:val="13"/>
          </w:tcPr>
          <w:p w14:paraId="47BC0081" w14:textId="77777777" w:rsidR="00426F6D" w:rsidRPr="00A00A69" w:rsidRDefault="00426F6D" w:rsidP="008D1763">
            <w:pPr>
              <w:pStyle w:val="Neotevilenodstavek"/>
              <w:spacing w:before="0" w:after="0" w:line="276" w:lineRule="auto"/>
              <w:rPr>
                <w:b/>
                <w:iCs/>
                <w:sz w:val="20"/>
                <w:szCs w:val="20"/>
              </w:rPr>
            </w:pPr>
            <w:r w:rsidRPr="00A00A69">
              <w:rPr>
                <w:b/>
                <w:sz w:val="20"/>
                <w:szCs w:val="20"/>
              </w:rPr>
              <w:t>4. Predstavniki vlade, ki bodo sodelovali pri delu državnega zbora:</w:t>
            </w:r>
          </w:p>
        </w:tc>
      </w:tr>
      <w:tr w:rsidR="00B52B53" w:rsidRPr="00686954" w14:paraId="0A9544C7" w14:textId="77777777" w:rsidTr="00D014B2">
        <w:trPr>
          <w:gridBefore w:val="1"/>
          <w:wBefore w:w="98" w:type="dxa"/>
        </w:trPr>
        <w:tc>
          <w:tcPr>
            <w:tcW w:w="9165" w:type="dxa"/>
            <w:gridSpan w:val="13"/>
          </w:tcPr>
          <w:p w14:paraId="5AAD480B" w14:textId="77777777" w:rsidR="00536A06" w:rsidRPr="008D0237" w:rsidRDefault="008C667F" w:rsidP="000855AA">
            <w:pPr>
              <w:spacing w:line="260" w:lineRule="exact"/>
              <w:rPr>
                <w:rFonts w:cs="Arial"/>
                <w:bCs/>
                <w:lang w:val="it-IT"/>
              </w:rPr>
            </w:pPr>
            <w:r w:rsidRPr="008D0237">
              <w:rPr>
                <w:rFonts w:cs="Arial"/>
                <w:bCs/>
                <w:lang w:val="it-IT"/>
              </w:rPr>
              <w:t xml:space="preserve">– </w:t>
            </w:r>
            <w:r w:rsidR="00536A06" w:rsidRPr="008D0237">
              <w:rPr>
                <w:rFonts w:cs="Arial"/>
                <w:bCs/>
                <w:lang w:val="it-IT"/>
              </w:rPr>
              <w:t xml:space="preserve">Sanja </w:t>
            </w:r>
            <w:proofErr w:type="spellStart"/>
            <w:r w:rsidR="00536A06" w:rsidRPr="008D0237">
              <w:rPr>
                <w:rFonts w:cs="Arial"/>
                <w:bCs/>
                <w:lang w:val="it-IT"/>
              </w:rPr>
              <w:t>Ajanović</w:t>
            </w:r>
            <w:proofErr w:type="spellEnd"/>
            <w:r w:rsidR="00536A06" w:rsidRPr="008D0237">
              <w:rPr>
                <w:rFonts w:cs="Arial"/>
                <w:bCs/>
                <w:lang w:val="it-IT"/>
              </w:rPr>
              <w:t xml:space="preserve"> </w:t>
            </w:r>
            <w:proofErr w:type="spellStart"/>
            <w:r w:rsidR="00536A06" w:rsidRPr="008D0237">
              <w:rPr>
                <w:rFonts w:cs="Arial"/>
                <w:bCs/>
                <w:lang w:val="it-IT"/>
              </w:rPr>
              <w:t>Hovnik</w:t>
            </w:r>
            <w:proofErr w:type="spellEnd"/>
            <w:r w:rsidR="00536A06" w:rsidRPr="008D0237">
              <w:rPr>
                <w:rFonts w:cs="Arial"/>
                <w:bCs/>
                <w:lang w:val="it-IT"/>
              </w:rPr>
              <w:t xml:space="preserve">, </w:t>
            </w:r>
            <w:proofErr w:type="spellStart"/>
            <w:r w:rsidR="00536A06" w:rsidRPr="008D0237">
              <w:rPr>
                <w:rFonts w:cs="Arial"/>
                <w:bCs/>
                <w:lang w:val="it-IT"/>
              </w:rPr>
              <w:t>ministrica</w:t>
            </w:r>
            <w:proofErr w:type="spellEnd"/>
            <w:r w:rsidR="00536A06" w:rsidRPr="008D0237">
              <w:rPr>
                <w:rFonts w:cs="Arial"/>
                <w:bCs/>
                <w:lang w:val="it-IT"/>
              </w:rPr>
              <w:t>,</w:t>
            </w:r>
          </w:p>
          <w:p w14:paraId="44B1C61B" w14:textId="060A2673" w:rsidR="00536A06" w:rsidRPr="008D0237" w:rsidRDefault="008C667F" w:rsidP="000855AA">
            <w:pPr>
              <w:spacing w:line="260" w:lineRule="exact"/>
              <w:rPr>
                <w:rFonts w:cs="Arial"/>
                <w:bCs/>
                <w:lang w:val="it-IT"/>
              </w:rPr>
            </w:pPr>
            <w:r w:rsidRPr="008D0237">
              <w:rPr>
                <w:rFonts w:cs="Arial"/>
                <w:bCs/>
                <w:lang w:val="it-IT"/>
              </w:rPr>
              <w:t xml:space="preserve">– </w:t>
            </w:r>
            <w:r w:rsidR="00420731">
              <w:rPr>
                <w:rFonts w:cs="Arial"/>
                <w:bCs/>
                <w:lang w:val="it-IT"/>
              </w:rPr>
              <w:t>Urban Kodrič</w:t>
            </w:r>
            <w:r w:rsidR="00536A06" w:rsidRPr="008D0237">
              <w:rPr>
                <w:rFonts w:cs="Arial"/>
                <w:bCs/>
                <w:lang w:val="it-IT"/>
              </w:rPr>
              <w:t xml:space="preserve">, </w:t>
            </w:r>
            <w:proofErr w:type="spellStart"/>
            <w:r w:rsidR="00536A06" w:rsidRPr="008D0237">
              <w:rPr>
                <w:rFonts w:cs="Arial"/>
                <w:bCs/>
                <w:lang w:val="it-IT"/>
              </w:rPr>
              <w:t>državni</w:t>
            </w:r>
            <w:proofErr w:type="spellEnd"/>
            <w:r w:rsidR="00536A06" w:rsidRPr="008D0237">
              <w:rPr>
                <w:rFonts w:cs="Arial"/>
                <w:bCs/>
                <w:lang w:val="it-IT"/>
              </w:rPr>
              <w:t xml:space="preserve"> </w:t>
            </w:r>
            <w:proofErr w:type="spellStart"/>
            <w:r w:rsidR="00536A06" w:rsidRPr="008D0237">
              <w:rPr>
                <w:rFonts w:cs="Arial"/>
                <w:bCs/>
                <w:lang w:val="it-IT"/>
              </w:rPr>
              <w:t>sekretar</w:t>
            </w:r>
            <w:proofErr w:type="spellEnd"/>
            <w:r w:rsidR="00536A06" w:rsidRPr="008D0237">
              <w:rPr>
                <w:rFonts w:cs="Arial"/>
                <w:bCs/>
                <w:lang w:val="it-IT"/>
              </w:rPr>
              <w:t>,</w:t>
            </w:r>
          </w:p>
          <w:p w14:paraId="7309DA2A" w14:textId="77777777" w:rsidR="00536A06" w:rsidRPr="008D0237" w:rsidRDefault="008C667F" w:rsidP="000855AA">
            <w:pPr>
              <w:spacing w:line="260" w:lineRule="exact"/>
              <w:rPr>
                <w:rFonts w:cs="Arial"/>
                <w:bCs/>
                <w:lang w:val="it-IT"/>
              </w:rPr>
            </w:pPr>
            <w:r w:rsidRPr="008D0237">
              <w:rPr>
                <w:rFonts w:cs="Arial"/>
                <w:bCs/>
                <w:lang w:val="it-IT"/>
              </w:rPr>
              <w:t xml:space="preserve">– </w:t>
            </w:r>
            <w:r w:rsidR="00536A06" w:rsidRPr="008D0237">
              <w:rPr>
                <w:rFonts w:cs="Arial"/>
                <w:bCs/>
                <w:lang w:val="it-IT"/>
              </w:rPr>
              <w:t xml:space="preserve">Sašo Matas, </w:t>
            </w:r>
            <w:proofErr w:type="spellStart"/>
            <w:r w:rsidR="00536A06" w:rsidRPr="008D0237">
              <w:rPr>
                <w:rFonts w:cs="Arial"/>
                <w:bCs/>
                <w:lang w:val="it-IT"/>
              </w:rPr>
              <w:t>generalni</w:t>
            </w:r>
            <w:proofErr w:type="spellEnd"/>
            <w:r w:rsidR="00536A06" w:rsidRPr="008D0237">
              <w:rPr>
                <w:rFonts w:cs="Arial"/>
                <w:bCs/>
                <w:lang w:val="it-IT"/>
              </w:rPr>
              <w:t xml:space="preserve"> </w:t>
            </w:r>
            <w:proofErr w:type="spellStart"/>
            <w:r w:rsidR="00536A06" w:rsidRPr="008D0237">
              <w:rPr>
                <w:rFonts w:cs="Arial"/>
                <w:bCs/>
                <w:lang w:val="it-IT"/>
              </w:rPr>
              <w:t>direktor</w:t>
            </w:r>
            <w:proofErr w:type="spellEnd"/>
            <w:r w:rsidR="00536A06" w:rsidRPr="008D0237">
              <w:rPr>
                <w:rFonts w:cs="Arial"/>
                <w:bCs/>
                <w:lang w:val="it-IT"/>
              </w:rPr>
              <w:t xml:space="preserve"> </w:t>
            </w:r>
            <w:proofErr w:type="spellStart"/>
            <w:r w:rsidR="00536A06" w:rsidRPr="008D0237">
              <w:rPr>
                <w:rFonts w:cs="Arial"/>
                <w:bCs/>
                <w:lang w:val="it-IT"/>
              </w:rPr>
              <w:t>Direktorata</w:t>
            </w:r>
            <w:proofErr w:type="spellEnd"/>
            <w:r w:rsidR="00536A06" w:rsidRPr="008D0237">
              <w:rPr>
                <w:rFonts w:cs="Arial"/>
                <w:bCs/>
                <w:lang w:val="it-IT"/>
              </w:rPr>
              <w:t xml:space="preserve"> za </w:t>
            </w:r>
            <w:proofErr w:type="spellStart"/>
            <w:r w:rsidR="00536A06" w:rsidRPr="008D0237">
              <w:rPr>
                <w:rFonts w:cs="Arial"/>
                <w:bCs/>
                <w:lang w:val="it-IT"/>
              </w:rPr>
              <w:t>javno</w:t>
            </w:r>
            <w:proofErr w:type="spellEnd"/>
            <w:r w:rsidR="00536A06" w:rsidRPr="008D0237">
              <w:rPr>
                <w:rFonts w:cs="Arial"/>
                <w:bCs/>
                <w:lang w:val="it-IT"/>
              </w:rPr>
              <w:t xml:space="preserve"> </w:t>
            </w:r>
            <w:proofErr w:type="spellStart"/>
            <w:r w:rsidR="00536A06" w:rsidRPr="008D0237">
              <w:rPr>
                <w:rFonts w:cs="Arial"/>
                <w:bCs/>
                <w:lang w:val="it-IT"/>
              </w:rPr>
              <w:t>naročanje</w:t>
            </w:r>
            <w:proofErr w:type="spellEnd"/>
            <w:r w:rsidR="00536A06" w:rsidRPr="008D0237">
              <w:rPr>
                <w:rFonts w:cs="Arial"/>
                <w:bCs/>
                <w:lang w:val="it-IT"/>
              </w:rPr>
              <w:t>,</w:t>
            </w:r>
          </w:p>
          <w:p w14:paraId="5C036DB9" w14:textId="77777777" w:rsidR="00B52B53" w:rsidRPr="008D0237" w:rsidRDefault="008C667F" w:rsidP="000855AA">
            <w:pPr>
              <w:spacing w:line="276" w:lineRule="auto"/>
              <w:rPr>
                <w:rFonts w:cs="Arial"/>
                <w:lang w:val="it-IT"/>
              </w:rPr>
            </w:pPr>
            <w:r w:rsidRPr="008D0237">
              <w:rPr>
                <w:rFonts w:cs="Arial"/>
                <w:bCs/>
                <w:lang w:val="it-IT"/>
              </w:rPr>
              <w:t xml:space="preserve">– </w:t>
            </w:r>
            <w:r w:rsidR="00536A06" w:rsidRPr="008D0237">
              <w:rPr>
                <w:rFonts w:cs="Arial"/>
                <w:bCs/>
                <w:lang w:val="it-IT"/>
              </w:rPr>
              <w:t xml:space="preserve">mag. Urška Skok Klima, </w:t>
            </w:r>
            <w:proofErr w:type="spellStart"/>
            <w:r w:rsidR="00536A06" w:rsidRPr="008D0237">
              <w:rPr>
                <w:rFonts w:cs="Arial"/>
                <w:bCs/>
                <w:lang w:val="it-IT"/>
              </w:rPr>
              <w:t>vodja</w:t>
            </w:r>
            <w:proofErr w:type="spellEnd"/>
            <w:r w:rsidR="00536A06" w:rsidRPr="008D0237">
              <w:rPr>
                <w:rFonts w:cs="Arial"/>
                <w:bCs/>
                <w:lang w:val="it-IT"/>
              </w:rPr>
              <w:t xml:space="preserve"> </w:t>
            </w:r>
            <w:proofErr w:type="spellStart"/>
            <w:r w:rsidR="00536A06" w:rsidRPr="008D0237">
              <w:rPr>
                <w:rFonts w:cs="Arial"/>
                <w:bCs/>
                <w:lang w:val="it-IT"/>
              </w:rPr>
              <w:t>Sektorja</w:t>
            </w:r>
            <w:proofErr w:type="spellEnd"/>
            <w:r w:rsidR="00536A06" w:rsidRPr="008D0237">
              <w:rPr>
                <w:rFonts w:cs="Arial"/>
                <w:bCs/>
                <w:lang w:val="it-IT"/>
              </w:rPr>
              <w:t xml:space="preserve"> za </w:t>
            </w:r>
            <w:proofErr w:type="spellStart"/>
            <w:r w:rsidR="00536A06" w:rsidRPr="008D0237">
              <w:rPr>
                <w:rFonts w:cs="Arial"/>
                <w:bCs/>
                <w:lang w:val="it-IT"/>
              </w:rPr>
              <w:t>sistem</w:t>
            </w:r>
            <w:proofErr w:type="spellEnd"/>
            <w:r w:rsidR="00536A06" w:rsidRPr="008D0237">
              <w:rPr>
                <w:rFonts w:cs="Arial"/>
                <w:bCs/>
                <w:lang w:val="it-IT"/>
              </w:rPr>
              <w:t xml:space="preserve"> </w:t>
            </w:r>
            <w:proofErr w:type="spellStart"/>
            <w:r w:rsidR="00536A06" w:rsidRPr="008D0237">
              <w:rPr>
                <w:rFonts w:cs="Arial"/>
                <w:bCs/>
                <w:lang w:val="it-IT"/>
              </w:rPr>
              <w:t>javnega</w:t>
            </w:r>
            <w:proofErr w:type="spellEnd"/>
            <w:r w:rsidR="00536A06" w:rsidRPr="008D0237">
              <w:rPr>
                <w:rFonts w:cs="Arial"/>
                <w:bCs/>
                <w:lang w:val="it-IT"/>
              </w:rPr>
              <w:t xml:space="preserve"> </w:t>
            </w:r>
            <w:proofErr w:type="spellStart"/>
            <w:r w:rsidR="00536A06" w:rsidRPr="008D0237">
              <w:rPr>
                <w:rFonts w:cs="Arial"/>
                <w:bCs/>
                <w:lang w:val="it-IT"/>
              </w:rPr>
              <w:t>naročanja</w:t>
            </w:r>
            <w:proofErr w:type="spellEnd"/>
            <w:r w:rsidR="00536A06" w:rsidRPr="008D0237">
              <w:rPr>
                <w:rFonts w:cs="Arial"/>
                <w:iCs/>
                <w:lang w:val="it-IT"/>
              </w:rPr>
              <w:t>.</w:t>
            </w:r>
          </w:p>
        </w:tc>
      </w:tr>
      <w:tr w:rsidR="00B52B53" w:rsidRPr="00A00A69" w14:paraId="06317E38" w14:textId="77777777" w:rsidTr="00D014B2">
        <w:trPr>
          <w:gridBefore w:val="1"/>
          <w:wBefore w:w="98" w:type="dxa"/>
        </w:trPr>
        <w:tc>
          <w:tcPr>
            <w:tcW w:w="9165" w:type="dxa"/>
            <w:gridSpan w:val="13"/>
          </w:tcPr>
          <w:p w14:paraId="1B7C2F5B" w14:textId="77777777" w:rsidR="00B52B53" w:rsidRPr="00A00A69" w:rsidRDefault="00B52B53" w:rsidP="008D1763">
            <w:pPr>
              <w:pStyle w:val="Oddel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lastRenderedPageBreak/>
              <w:t>5. Kratek povzetek gradiva:</w:t>
            </w:r>
          </w:p>
        </w:tc>
      </w:tr>
      <w:tr w:rsidR="00B52B53" w:rsidRPr="00686954" w14:paraId="1EF1D142" w14:textId="77777777" w:rsidTr="00D014B2">
        <w:trPr>
          <w:gridBefore w:val="1"/>
          <w:wBefore w:w="98" w:type="dxa"/>
        </w:trPr>
        <w:tc>
          <w:tcPr>
            <w:tcW w:w="9165" w:type="dxa"/>
            <w:gridSpan w:val="13"/>
          </w:tcPr>
          <w:p w14:paraId="33C3DAC0" w14:textId="671375F6" w:rsidR="007768AA" w:rsidRPr="00C83DF4" w:rsidRDefault="005B699B" w:rsidP="007768AA">
            <w:pPr>
              <w:spacing w:line="276" w:lineRule="auto"/>
              <w:jc w:val="both"/>
              <w:rPr>
                <w:rFonts w:cs="Arial"/>
                <w:bCs/>
                <w:szCs w:val="20"/>
                <w:lang w:val="sl-SI"/>
              </w:rPr>
            </w:pPr>
            <w:r w:rsidRPr="00A00A69">
              <w:rPr>
                <w:rFonts w:cs="Arial"/>
                <w:bCs/>
                <w:szCs w:val="20"/>
                <w:lang w:val="sl-SI"/>
              </w:rPr>
              <w:t xml:space="preserve">Cilj predlaganega zakona je </w:t>
            </w:r>
            <w:r w:rsidR="007768AA">
              <w:rPr>
                <w:rFonts w:cs="Arial"/>
                <w:szCs w:val="20"/>
                <w:lang w:val="sl-SI" w:eastAsia="sl-SI"/>
              </w:rPr>
              <w:t>odprava ugotovljene protiustavnosti</w:t>
            </w:r>
            <w:r w:rsidR="007768AA" w:rsidRPr="00C84BBC">
              <w:rPr>
                <w:rFonts w:cs="Arial"/>
                <w:lang w:val="sl-SI"/>
              </w:rPr>
              <w:t xml:space="preserve"> </w:t>
            </w:r>
            <w:r w:rsidR="007768AA" w:rsidRPr="00D2332E">
              <w:rPr>
                <w:rFonts w:cs="Arial"/>
                <w:lang w:val="sl-SI"/>
              </w:rPr>
              <w:t>točk</w:t>
            </w:r>
            <w:r w:rsidR="007768AA">
              <w:rPr>
                <w:rFonts w:cs="Arial"/>
                <w:lang w:val="sl-SI"/>
              </w:rPr>
              <w:t>e</w:t>
            </w:r>
            <w:r w:rsidR="007768AA" w:rsidRPr="00D2332E">
              <w:rPr>
                <w:rFonts w:cs="Arial"/>
                <w:lang w:val="sl-SI"/>
              </w:rPr>
              <w:t xml:space="preserve"> b) četrtega odstavka 75. člena in toč</w:t>
            </w:r>
            <w:r w:rsidR="007768AA">
              <w:rPr>
                <w:rFonts w:cs="Arial"/>
                <w:lang w:val="sl-SI"/>
              </w:rPr>
              <w:t>ke</w:t>
            </w:r>
            <w:r w:rsidR="007768AA" w:rsidRPr="00D2332E">
              <w:rPr>
                <w:rFonts w:cs="Arial"/>
                <w:lang w:val="sl-SI"/>
              </w:rPr>
              <w:t xml:space="preserve"> c) drugega odstavka v zvezi s petim odstavkom 67.a člena Zakona o javnem naročanju (Uradni list RS, št. 91/15, 14/18, 121/21</w:t>
            </w:r>
            <w:r w:rsidR="00BF0043">
              <w:rPr>
                <w:rFonts w:cs="Arial"/>
                <w:lang w:val="sl-SI"/>
              </w:rPr>
              <w:t>,</w:t>
            </w:r>
            <w:r w:rsidR="007768AA" w:rsidRPr="00D2332E">
              <w:rPr>
                <w:rFonts w:cs="Arial"/>
                <w:lang w:val="sl-SI"/>
              </w:rPr>
              <w:t xml:space="preserve"> 10/22</w:t>
            </w:r>
            <w:r w:rsidR="00BF0043">
              <w:rPr>
                <w:rFonts w:cs="Arial"/>
                <w:lang w:val="sl-SI"/>
              </w:rPr>
              <w:t>,</w:t>
            </w:r>
            <w:r w:rsidR="00BF0043">
              <w:t xml:space="preserve"> 74/22 – </w:t>
            </w:r>
            <w:proofErr w:type="spellStart"/>
            <w:r w:rsidR="00BF0043">
              <w:t>odl</w:t>
            </w:r>
            <w:proofErr w:type="spellEnd"/>
            <w:r w:rsidR="00BF0043">
              <w:t xml:space="preserve">. US in 100/22 – ZNUZSZS; v </w:t>
            </w:r>
            <w:proofErr w:type="spellStart"/>
            <w:r w:rsidR="00BF0043">
              <w:t>nadaljnjem</w:t>
            </w:r>
            <w:proofErr w:type="spellEnd"/>
            <w:r w:rsidR="00BF0043">
              <w:t xml:space="preserve"> </w:t>
            </w:r>
            <w:proofErr w:type="spellStart"/>
            <w:r w:rsidR="00BF0043">
              <w:t>besedilu</w:t>
            </w:r>
            <w:proofErr w:type="spellEnd"/>
            <w:r w:rsidR="00BF0043">
              <w:t>: ZJN-3</w:t>
            </w:r>
            <w:r w:rsidR="007768AA" w:rsidRPr="00D2332E">
              <w:rPr>
                <w:rFonts w:cs="Arial"/>
                <w:lang w:val="sl-SI"/>
              </w:rPr>
              <w:t>) v delih, ki se nanašata na kršitve v zvezi z delovnim časom in počitkom</w:t>
            </w:r>
            <w:r w:rsidR="007768AA">
              <w:rPr>
                <w:rFonts w:cs="Arial"/>
                <w:lang w:val="sl-SI"/>
              </w:rPr>
              <w:t>, ki jo je ugotovilo</w:t>
            </w:r>
            <w:r w:rsidR="007768AA">
              <w:rPr>
                <w:rFonts w:cs="Arial"/>
                <w:szCs w:val="20"/>
                <w:lang w:val="sl-SI" w:eastAsia="sl-SI"/>
              </w:rPr>
              <w:t xml:space="preserve"> </w:t>
            </w:r>
            <w:r w:rsidR="007768AA" w:rsidRPr="00D2332E">
              <w:rPr>
                <w:rFonts w:cs="Arial"/>
                <w:lang w:val="sl-SI"/>
              </w:rPr>
              <w:t xml:space="preserve">Ustavno sodišče Republike Slovenije </w:t>
            </w:r>
            <w:r w:rsidR="007768AA">
              <w:rPr>
                <w:rFonts w:cs="Arial"/>
                <w:lang w:val="sl-SI"/>
              </w:rPr>
              <w:t>(</w:t>
            </w:r>
            <w:r w:rsidR="00161B09">
              <w:rPr>
                <w:rFonts w:cs="Arial"/>
                <w:lang w:val="sl-SI"/>
              </w:rPr>
              <w:t xml:space="preserve">v nadaljnjem besedilu: </w:t>
            </w:r>
            <w:r w:rsidR="007768AA">
              <w:rPr>
                <w:rFonts w:cs="Arial"/>
                <w:lang w:val="sl-SI"/>
              </w:rPr>
              <w:t xml:space="preserve">USRS) </w:t>
            </w:r>
            <w:r w:rsidR="007768AA" w:rsidRPr="00D2332E">
              <w:rPr>
                <w:rFonts w:cs="Arial"/>
                <w:lang w:val="sl-SI"/>
              </w:rPr>
              <w:t>v postopku za oceno ustavnosti posameznih določb Zakona o javnem naročanju (Uradni list RS, št. 91/15</w:t>
            </w:r>
            <w:r w:rsidR="00BF0043">
              <w:rPr>
                <w:rFonts w:cs="Arial"/>
                <w:lang w:val="sl-SI"/>
              </w:rPr>
              <w:t>,</w:t>
            </w:r>
            <w:r w:rsidR="007768AA" w:rsidRPr="00D2332E">
              <w:rPr>
                <w:rFonts w:cs="Arial"/>
                <w:lang w:val="sl-SI"/>
              </w:rPr>
              <w:t xml:space="preserve"> 14/18</w:t>
            </w:r>
            <w:r w:rsidR="00BF0043">
              <w:rPr>
                <w:rFonts w:cs="Arial"/>
                <w:lang w:val="sl-SI"/>
              </w:rPr>
              <w:t>,</w:t>
            </w:r>
            <w:r w:rsidR="00BF0043">
              <w:t xml:space="preserve"> 121/21 in 10/22</w:t>
            </w:r>
            <w:r w:rsidR="007768AA">
              <w:rPr>
                <w:rFonts w:cs="Arial"/>
                <w:lang w:val="sl-SI"/>
              </w:rPr>
              <w:t>)</w:t>
            </w:r>
            <w:r w:rsidR="007768AA" w:rsidRPr="00D2332E">
              <w:rPr>
                <w:rFonts w:cs="Arial"/>
                <w:lang w:val="sl-SI"/>
              </w:rPr>
              <w:t>.</w:t>
            </w:r>
            <w:r w:rsidR="007768AA">
              <w:rPr>
                <w:rFonts w:cs="Arial"/>
                <w:lang w:val="sl-SI"/>
              </w:rPr>
              <w:t xml:space="preserve"> USRS je tudi odločilo, da mora </w:t>
            </w:r>
            <w:r w:rsidR="00E32CB4">
              <w:rPr>
                <w:rFonts w:cs="Arial"/>
                <w:lang w:val="sl-SI"/>
              </w:rPr>
              <w:t>d</w:t>
            </w:r>
            <w:r w:rsidR="007768AA">
              <w:rPr>
                <w:rFonts w:cs="Arial"/>
                <w:lang w:val="sl-SI"/>
              </w:rPr>
              <w:t>ržavni zbor ugotovljeno protiustavnost odpraviti v ene</w:t>
            </w:r>
            <w:r w:rsidR="00E32CB4">
              <w:rPr>
                <w:rFonts w:cs="Arial"/>
                <w:lang w:val="sl-SI"/>
              </w:rPr>
              <w:t>m</w:t>
            </w:r>
            <w:r w:rsidR="007768AA">
              <w:rPr>
                <w:rFonts w:cs="Arial"/>
                <w:lang w:val="sl-SI"/>
              </w:rPr>
              <w:t xml:space="preserve"> let</w:t>
            </w:r>
            <w:r w:rsidR="00E32CB4">
              <w:rPr>
                <w:rFonts w:cs="Arial"/>
                <w:lang w:val="sl-SI"/>
              </w:rPr>
              <w:t>u</w:t>
            </w:r>
            <w:r w:rsidR="007768AA">
              <w:rPr>
                <w:rFonts w:cs="Arial"/>
                <w:lang w:val="sl-SI"/>
              </w:rPr>
              <w:t xml:space="preserve"> po objavi odločbe v Uradnem listu Republike Slovenije, prav tako pa je določilo tudi način izvršitve svoje odločitve. Poleg navedenega pa osnutek predloga zakona vsebuje še nekatere dopolnitve, namenjene povečanju transparentnosti in konkurenčnosti</w:t>
            </w:r>
            <w:r w:rsidR="00E32CB4">
              <w:rPr>
                <w:rFonts w:cs="Arial"/>
                <w:lang w:val="sl-SI"/>
              </w:rPr>
              <w:t>.</w:t>
            </w:r>
            <w:r w:rsidR="007768AA">
              <w:rPr>
                <w:rFonts w:cs="Arial"/>
                <w:lang w:val="sl-SI"/>
              </w:rPr>
              <w:t xml:space="preserve"> </w:t>
            </w:r>
            <w:r w:rsidR="00BF0043">
              <w:rPr>
                <w:rFonts w:cs="Arial"/>
                <w:lang w:val="sl-SI"/>
              </w:rPr>
              <w:t xml:space="preserve">Republika </w:t>
            </w:r>
            <w:r w:rsidR="007768AA" w:rsidRPr="00C83DF4">
              <w:rPr>
                <w:rFonts w:cs="Arial"/>
                <w:bCs/>
                <w:szCs w:val="20"/>
                <w:lang w:val="sl-SI"/>
              </w:rPr>
              <w:t>Slovenija</w:t>
            </w:r>
            <w:r w:rsidR="007768AA">
              <w:rPr>
                <w:rFonts w:cs="Arial"/>
                <w:bCs/>
                <w:szCs w:val="20"/>
                <w:lang w:val="sl-SI"/>
              </w:rPr>
              <w:t xml:space="preserve"> je namreč</w:t>
            </w:r>
            <w:r w:rsidR="007768AA" w:rsidRPr="00C83DF4">
              <w:rPr>
                <w:rFonts w:cs="Arial"/>
                <w:bCs/>
                <w:szCs w:val="20"/>
                <w:lang w:val="sl-SI"/>
              </w:rPr>
              <w:t xml:space="preserve"> v okviru Načrta za okrevanje in odpornost </w:t>
            </w:r>
            <w:r w:rsidR="00E32CB4">
              <w:rPr>
                <w:rFonts w:cs="Arial"/>
                <w:bCs/>
                <w:szCs w:val="20"/>
                <w:lang w:val="sl-SI"/>
              </w:rPr>
              <w:t>obravnavala</w:t>
            </w:r>
            <w:r w:rsidR="00E32CB4" w:rsidRPr="00C83DF4">
              <w:rPr>
                <w:rFonts w:cs="Arial"/>
                <w:bCs/>
                <w:szCs w:val="20"/>
                <w:lang w:val="sl-SI"/>
              </w:rPr>
              <w:t xml:space="preserve"> </w:t>
            </w:r>
            <w:r w:rsidR="007768AA" w:rsidRPr="00C83DF4">
              <w:rPr>
                <w:rFonts w:cs="Arial"/>
                <w:bCs/>
                <w:szCs w:val="20"/>
                <w:lang w:val="sl-SI"/>
              </w:rPr>
              <w:t>tudi izziv povečanja konkurenčnosti</w:t>
            </w:r>
            <w:r w:rsidR="007768AA">
              <w:rPr>
                <w:rFonts w:cs="Arial"/>
                <w:bCs/>
                <w:szCs w:val="20"/>
                <w:lang w:val="sl-SI"/>
              </w:rPr>
              <w:t xml:space="preserve">, </w:t>
            </w:r>
            <w:r w:rsidR="00E32CB4">
              <w:rPr>
                <w:rFonts w:cs="Arial"/>
                <w:bCs/>
                <w:szCs w:val="20"/>
                <w:lang w:val="sl-SI"/>
              </w:rPr>
              <w:t xml:space="preserve">kar </w:t>
            </w:r>
            <w:r w:rsidR="007768AA">
              <w:rPr>
                <w:rFonts w:cs="Arial"/>
                <w:bCs/>
                <w:szCs w:val="20"/>
                <w:lang w:val="sl-SI"/>
              </w:rPr>
              <w:t xml:space="preserve">predlagane dopolnitve </w:t>
            </w:r>
            <w:r w:rsidR="00E32CB4">
              <w:rPr>
                <w:rFonts w:cs="Arial"/>
                <w:bCs/>
                <w:szCs w:val="20"/>
                <w:lang w:val="sl-SI"/>
              </w:rPr>
              <w:t>upoštevajo</w:t>
            </w:r>
            <w:r w:rsidR="007768AA">
              <w:rPr>
                <w:rFonts w:cs="Arial"/>
                <w:bCs/>
                <w:szCs w:val="20"/>
                <w:lang w:val="sl-SI"/>
              </w:rPr>
              <w:t xml:space="preserve">. </w:t>
            </w:r>
          </w:p>
          <w:p w14:paraId="7BABB843" w14:textId="77777777" w:rsidR="003D64A7" w:rsidRDefault="003D64A7" w:rsidP="009A2E3A">
            <w:pPr>
              <w:spacing w:line="276" w:lineRule="auto"/>
              <w:jc w:val="both"/>
              <w:rPr>
                <w:bCs/>
                <w:lang w:val="sl-SI"/>
              </w:rPr>
            </w:pPr>
          </w:p>
          <w:p w14:paraId="05C8CB3E" w14:textId="77777777" w:rsidR="00F73E0E" w:rsidRDefault="007768AA" w:rsidP="007768AA">
            <w:pPr>
              <w:spacing w:line="276" w:lineRule="auto"/>
              <w:jc w:val="both"/>
              <w:rPr>
                <w:rFonts w:cs="Arial"/>
                <w:szCs w:val="20"/>
                <w:lang w:val="sl-SI"/>
              </w:rPr>
            </w:pPr>
            <w:r>
              <w:rPr>
                <w:rFonts w:cs="Arial"/>
                <w:szCs w:val="20"/>
                <w:lang w:val="sl-SI"/>
              </w:rPr>
              <w:t xml:space="preserve">Zaradi bolj odgovornega pristopa k izvajanju </w:t>
            </w:r>
            <w:proofErr w:type="spellStart"/>
            <w:r>
              <w:rPr>
                <w:rFonts w:cs="Arial"/>
                <w:szCs w:val="20"/>
                <w:lang w:val="sl-SI"/>
              </w:rPr>
              <w:t>netransparentnih</w:t>
            </w:r>
            <w:proofErr w:type="spellEnd"/>
            <w:r>
              <w:rPr>
                <w:rFonts w:cs="Arial"/>
                <w:szCs w:val="20"/>
                <w:lang w:val="sl-SI"/>
              </w:rPr>
              <w:t xml:space="preserve"> postopkov pa </w:t>
            </w:r>
            <w:r w:rsidR="00BF0043">
              <w:rPr>
                <w:rFonts w:cs="Arial"/>
                <w:szCs w:val="20"/>
                <w:lang w:val="sl-SI"/>
              </w:rPr>
              <w:t xml:space="preserve">s </w:t>
            </w:r>
            <w:r>
              <w:rPr>
                <w:rFonts w:cs="Arial"/>
                <w:szCs w:val="20"/>
                <w:lang w:val="sl-SI"/>
              </w:rPr>
              <w:t>predlog</w:t>
            </w:r>
            <w:r w:rsidR="00BF0043">
              <w:rPr>
                <w:rFonts w:cs="Arial"/>
                <w:szCs w:val="20"/>
                <w:lang w:val="sl-SI"/>
              </w:rPr>
              <w:t>om</w:t>
            </w:r>
            <w:r>
              <w:rPr>
                <w:rFonts w:cs="Arial"/>
                <w:szCs w:val="20"/>
                <w:lang w:val="sl-SI"/>
              </w:rPr>
              <w:t xml:space="preserve"> zakon</w:t>
            </w:r>
            <w:r w:rsidR="00307BB4">
              <w:rPr>
                <w:rFonts w:cs="Arial"/>
                <w:szCs w:val="20"/>
                <w:lang w:val="sl-SI"/>
              </w:rPr>
              <w:t>a</w:t>
            </w:r>
            <w:r>
              <w:rPr>
                <w:rFonts w:cs="Arial"/>
                <w:szCs w:val="20"/>
                <w:lang w:val="sl-SI"/>
              </w:rPr>
              <w:t xml:space="preserve"> </w:t>
            </w:r>
            <w:r w:rsidR="00BF0043">
              <w:rPr>
                <w:rFonts w:cs="Arial"/>
                <w:szCs w:val="20"/>
                <w:lang w:val="sl-SI"/>
              </w:rPr>
              <w:t xml:space="preserve">predlagana dopolnitev ZJN-3 </w:t>
            </w:r>
            <w:r>
              <w:rPr>
                <w:rFonts w:cs="Arial"/>
                <w:szCs w:val="20"/>
                <w:lang w:val="sl-SI"/>
              </w:rPr>
              <w:t xml:space="preserve">določa tudi obveznost naročnika o </w:t>
            </w:r>
            <w:r w:rsidRPr="000855AA">
              <w:rPr>
                <w:rFonts w:cs="Arial"/>
                <w:i/>
                <w:szCs w:val="20"/>
                <w:lang w:val="sl-SI"/>
              </w:rPr>
              <w:t xml:space="preserve">ex </w:t>
            </w:r>
            <w:proofErr w:type="spellStart"/>
            <w:r w:rsidRPr="000855AA">
              <w:rPr>
                <w:rFonts w:cs="Arial"/>
                <w:i/>
                <w:szCs w:val="20"/>
                <w:lang w:val="sl-SI"/>
              </w:rPr>
              <w:t>ante</w:t>
            </w:r>
            <w:proofErr w:type="spellEnd"/>
            <w:r>
              <w:rPr>
                <w:rFonts w:cs="Arial"/>
                <w:szCs w:val="20"/>
                <w:lang w:val="sl-SI"/>
              </w:rPr>
              <w:t xml:space="preserve"> obveščanju ustreznih nadzornih organov o razlogih za uporabo postopka s pogajanji brez predhodne objave.</w:t>
            </w:r>
          </w:p>
          <w:p w14:paraId="0329C864" w14:textId="77777777" w:rsidR="007B5A44" w:rsidRDefault="007B5A44" w:rsidP="007768AA">
            <w:pPr>
              <w:spacing w:line="276" w:lineRule="auto"/>
              <w:jc w:val="both"/>
              <w:rPr>
                <w:rFonts w:cs="Arial"/>
                <w:lang w:val="sl-SI"/>
              </w:rPr>
            </w:pPr>
          </w:p>
          <w:p w14:paraId="74F96703" w14:textId="77777777" w:rsidR="007B5A44" w:rsidRPr="00A00A69" w:rsidRDefault="007B5A44" w:rsidP="00AF7DF6">
            <w:pPr>
              <w:spacing w:line="276" w:lineRule="auto"/>
              <w:jc w:val="both"/>
              <w:rPr>
                <w:rFonts w:cs="Arial"/>
                <w:lang w:val="sl-SI" w:eastAsia="sl-SI"/>
              </w:rPr>
            </w:pPr>
            <w:r>
              <w:rPr>
                <w:rFonts w:cs="Arial"/>
                <w:lang w:val="sl-SI"/>
              </w:rPr>
              <w:t xml:space="preserve">S predlaganimi spremembami in dopolnitvami </w:t>
            </w:r>
            <w:r w:rsidR="00BF0043">
              <w:rPr>
                <w:rFonts w:cs="Arial"/>
                <w:lang w:val="sl-SI"/>
              </w:rPr>
              <w:t xml:space="preserve">ZJN-3 </w:t>
            </w:r>
            <w:r>
              <w:rPr>
                <w:rFonts w:cs="Arial"/>
                <w:lang w:val="sl-SI"/>
              </w:rPr>
              <w:t xml:space="preserve">se odpravljajo tudi </w:t>
            </w:r>
            <w:r w:rsidR="005A634A">
              <w:rPr>
                <w:rFonts w:cs="Arial"/>
                <w:lang w:val="sl-SI"/>
              </w:rPr>
              <w:t xml:space="preserve">upravne </w:t>
            </w:r>
            <w:r>
              <w:rPr>
                <w:rFonts w:cs="Arial"/>
                <w:lang w:val="sl-SI"/>
              </w:rPr>
              <w:t xml:space="preserve">ovire pri preverjanju v uradnih evidencah in zmanjšuje </w:t>
            </w:r>
            <w:r w:rsidR="005A634A">
              <w:rPr>
                <w:rFonts w:cs="Arial"/>
                <w:lang w:val="sl-SI"/>
              </w:rPr>
              <w:t xml:space="preserve">upravna </w:t>
            </w:r>
            <w:r>
              <w:rPr>
                <w:rFonts w:cs="Arial"/>
                <w:lang w:val="sl-SI"/>
              </w:rPr>
              <w:t xml:space="preserve">obremenitev naročnikov pri obveščanju ponudnikov pri </w:t>
            </w:r>
            <w:r w:rsidR="005A634A">
              <w:rPr>
                <w:rFonts w:cs="Arial"/>
                <w:lang w:val="sl-SI"/>
              </w:rPr>
              <w:t xml:space="preserve">vnovičnem </w:t>
            </w:r>
            <w:r>
              <w:rPr>
                <w:rFonts w:cs="Arial"/>
                <w:lang w:val="sl-SI"/>
              </w:rPr>
              <w:t>odpiranju konkurence v času izvajanja okvirnega sporazuma.</w:t>
            </w:r>
          </w:p>
        </w:tc>
      </w:tr>
      <w:tr w:rsidR="00B52B53" w:rsidRPr="00A00A69" w14:paraId="1364F416" w14:textId="77777777" w:rsidTr="00D014B2">
        <w:trPr>
          <w:gridBefore w:val="1"/>
          <w:wBefore w:w="98" w:type="dxa"/>
        </w:trPr>
        <w:tc>
          <w:tcPr>
            <w:tcW w:w="9165" w:type="dxa"/>
            <w:gridSpan w:val="13"/>
          </w:tcPr>
          <w:p w14:paraId="3DF5A26D" w14:textId="77777777" w:rsidR="00B52B53" w:rsidRPr="00A00A69" w:rsidRDefault="00B52B53" w:rsidP="008D1763">
            <w:pPr>
              <w:pStyle w:val="Oddel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6. Presoja posledic za:</w:t>
            </w:r>
          </w:p>
        </w:tc>
      </w:tr>
      <w:tr w:rsidR="00B52B53" w:rsidRPr="00A00A69" w14:paraId="218D4EF9" w14:textId="77777777" w:rsidTr="00D014B2">
        <w:trPr>
          <w:gridBefore w:val="1"/>
          <w:wBefore w:w="98" w:type="dxa"/>
        </w:trPr>
        <w:tc>
          <w:tcPr>
            <w:tcW w:w="1426" w:type="dxa"/>
          </w:tcPr>
          <w:p w14:paraId="22F4A438" w14:textId="77777777" w:rsidR="00B52B53" w:rsidRPr="00A00A69" w:rsidRDefault="00B52B53" w:rsidP="008D1763">
            <w:pPr>
              <w:pStyle w:val="Neotevilenodstavek"/>
              <w:spacing w:before="0" w:after="0" w:line="276" w:lineRule="auto"/>
              <w:ind w:left="360"/>
              <w:rPr>
                <w:iCs/>
                <w:sz w:val="20"/>
                <w:szCs w:val="20"/>
              </w:rPr>
            </w:pPr>
            <w:r w:rsidRPr="00A00A69">
              <w:rPr>
                <w:iCs/>
                <w:sz w:val="20"/>
                <w:szCs w:val="20"/>
              </w:rPr>
              <w:t>a)</w:t>
            </w:r>
          </w:p>
        </w:tc>
        <w:tc>
          <w:tcPr>
            <w:tcW w:w="5562" w:type="dxa"/>
            <w:gridSpan w:val="9"/>
          </w:tcPr>
          <w:p w14:paraId="1E4CC2FA" w14:textId="77777777" w:rsidR="00B52B53" w:rsidRPr="00A00A69" w:rsidRDefault="00B52B53" w:rsidP="00315521">
            <w:pPr>
              <w:pStyle w:val="Neotevilenodstavek"/>
              <w:spacing w:before="0" w:after="0" w:line="276" w:lineRule="auto"/>
              <w:rPr>
                <w:sz w:val="20"/>
                <w:szCs w:val="20"/>
              </w:rPr>
            </w:pPr>
            <w:r w:rsidRPr="00A00A69">
              <w:rPr>
                <w:sz w:val="20"/>
                <w:szCs w:val="20"/>
              </w:rPr>
              <w:t>javnofinančna sredstva nad 40.000 EUR v tekočem in naslednjih treh letih</w:t>
            </w:r>
          </w:p>
        </w:tc>
        <w:tc>
          <w:tcPr>
            <w:tcW w:w="2177" w:type="dxa"/>
            <w:gridSpan w:val="3"/>
            <w:vAlign w:val="center"/>
          </w:tcPr>
          <w:p w14:paraId="01E0A101" w14:textId="77777777" w:rsidR="00B52B53" w:rsidRPr="00A00A69" w:rsidRDefault="00B52B53" w:rsidP="00FE07CB">
            <w:pPr>
              <w:pStyle w:val="Neotevilenodstavek"/>
              <w:spacing w:before="0" w:after="0" w:line="276" w:lineRule="auto"/>
              <w:jc w:val="center"/>
              <w:rPr>
                <w:iCs/>
                <w:sz w:val="20"/>
                <w:szCs w:val="20"/>
              </w:rPr>
            </w:pPr>
            <w:r w:rsidRPr="00FF7CEB">
              <w:rPr>
                <w:bCs/>
                <w:sz w:val="20"/>
                <w:szCs w:val="20"/>
              </w:rPr>
              <w:t>DA</w:t>
            </w:r>
            <w:r w:rsidRPr="00985453">
              <w:rPr>
                <w:bCs/>
                <w:sz w:val="20"/>
                <w:szCs w:val="20"/>
              </w:rPr>
              <w:t>/</w:t>
            </w:r>
            <w:r w:rsidRPr="00FF7CEB">
              <w:rPr>
                <w:b/>
                <w:bCs/>
                <w:sz w:val="20"/>
                <w:szCs w:val="20"/>
              </w:rPr>
              <w:t>NE</w:t>
            </w:r>
          </w:p>
        </w:tc>
      </w:tr>
      <w:tr w:rsidR="00B52B53" w:rsidRPr="00A00A69" w14:paraId="57815BEA" w14:textId="77777777" w:rsidTr="00D014B2">
        <w:trPr>
          <w:gridBefore w:val="1"/>
          <w:wBefore w:w="98" w:type="dxa"/>
        </w:trPr>
        <w:tc>
          <w:tcPr>
            <w:tcW w:w="1426" w:type="dxa"/>
          </w:tcPr>
          <w:p w14:paraId="451B755C" w14:textId="77777777" w:rsidR="00B52B53" w:rsidRPr="00A00A69" w:rsidRDefault="00B52B53" w:rsidP="008D1763">
            <w:pPr>
              <w:pStyle w:val="Neotevilenodstavek"/>
              <w:spacing w:before="0" w:after="0" w:line="276" w:lineRule="auto"/>
              <w:ind w:left="360"/>
              <w:rPr>
                <w:iCs/>
                <w:sz w:val="20"/>
                <w:szCs w:val="20"/>
              </w:rPr>
            </w:pPr>
            <w:r w:rsidRPr="00A00A69">
              <w:rPr>
                <w:iCs/>
                <w:sz w:val="20"/>
                <w:szCs w:val="20"/>
              </w:rPr>
              <w:t>b)</w:t>
            </w:r>
          </w:p>
        </w:tc>
        <w:tc>
          <w:tcPr>
            <w:tcW w:w="5562" w:type="dxa"/>
            <w:gridSpan w:val="9"/>
          </w:tcPr>
          <w:p w14:paraId="49721F2A" w14:textId="77777777" w:rsidR="00B52B53" w:rsidRPr="00A00A69" w:rsidRDefault="00B52B53" w:rsidP="00315521">
            <w:pPr>
              <w:pStyle w:val="Neotevilenodstavek"/>
              <w:spacing w:before="0" w:after="0" w:line="276" w:lineRule="auto"/>
              <w:rPr>
                <w:iCs/>
                <w:sz w:val="20"/>
                <w:szCs w:val="20"/>
              </w:rPr>
            </w:pPr>
            <w:r w:rsidRPr="00A00A69">
              <w:rPr>
                <w:bCs/>
                <w:sz w:val="20"/>
                <w:szCs w:val="20"/>
              </w:rPr>
              <w:t>usklajenost slovenskega pravnega reda s pravnim redom Evropske unije</w:t>
            </w:r>
          </w:p>
        </w:tc>
        <w:tc>
          <w:tcPr>
            <w:tcW w:w="2177" w:type="dxa"/>
            <w:gridSpan w:val="3"/>
            <w:vAlign w:val="center"/>
          </w:tcPr>
          <w:p w14:paraId="3A2278CE" w14:textId="77777777" w:rsidR="00B52B53" w:rsidRPr="00A00A69" w:rsidRDefault="00B52B53" w:rsidP="00FE07CB">
            <w:pPr>
              <w:pStyle w:val="Neotevilenodstavek"/>
              <w:spacing w:before="0" w:after="0" w:line="276" w:lineRule="auto"/>
              <w:jc w:val="center"/>
              <w:rPr>
                <w:iCs/>
                <w:sz w:val="20"/>
                <w:szCs w:val="20"/>
              </w:rPr>
            </w:pPr>
            <w:r w:rsidRPr="00A00A69">
              <w:rPr>
                <w:b/>
                <w:sz w:val="20"/>
                <w:szCs w:val="20"/>
              </w:rPr>
              <w:t>DA</w:t>
            </w:r>
            <w:r w:rsidRPr="00A00A69">
              <w:rPr>
                <w:sz w:val="20"/>
                <w:szCs w:val="20"/>
              </w:rPr>
              <w:t>/NE</w:t>
            </w:r>
          </w:p>
        </w:tc>
      </w:tr>
      <w:tr w:rsidR="00B52B53" w:rsidRPr="00A00A69" w14:paraId="1EBAF84A" w14:textId="77777777" w:rsidTr="00D014B2">
        <w:trPr>
          <w:gridBefore w:val="1"/>
          <w:wBefore w:w="98" w:type="dxa"/>
        </w:trPr>
        <w:tc>
          <w:tcPr>
            <w:tcW w:w="1426" w:type="dxa"/>
          </w:tcPr>
          <w:p w14:paraId="18AFFB20" w14:textId="77777777" w:rsidR="00B52B53" w:rsidRPr="00A00A69" w:rsidRDefault="00B52B53" w:rsidP="008D1763">
            <w:pPr>
              <w:pStyle w:val="Neotevilenodstavek"/>
              <w:spacing w:before="0" w:after="0" w:line="276" w:lineRule="auto"/>
              <w:ind w:left="360"/>
              <w:rPr>
                <w:iCs/>
                <w:sz w:val="20"/>
                <w:szCs w:val="20"/>
              </w:rPr>
            </w:pPr>
            <w:r w:rsidRPr="00A00A69">
              <w:rPr>
                <w:iCs/>
                <w:sz w:val="20"/>
                <w:szCs w:val="20"/>
              </w:rPr>
              <w:t>c)</w:t>
            </w:r>
          </w:p>
        </w:tc>
        <w:tc>
          <w:tcPr>
            <w:tcW w:w="5562" w:type="dxa"/>
            <w:gridSpan w:val="9"/>
          </w:tcPr>
          <w:p w14:paraId="3241A94E" w14:textId="77777777" w:rsidR="00B52B53" w:rsidRPr="00A00A69" w:rsidRDefault="00B52B53" w:rsidP="00315521">
            <w:pPr>
              <w:pStyle w:val="Neotevilenodstavek"/>
              <w:spacing w:before="0" w:after="0" w:line="276" w:lineRule="auto"/>
              <w:rPr>
                <w:iCs/>
                <w:sz w:val="20"/>
                <w:szCs w:val="20"/>
              </w:rPr>
            </w:pPr>
            <w:r w:rsidRPr="00A00A69">
              <w:rPr>
                <w:sz w:val="20"/>
                <w:szCs w:val="20"/>
              </w:rPr>
              <w:t>administrativne posledice</w:t>
            </w:r>
          </w:p>
        </w:tc>
        <w:tc>
          <w:tcPr>
            <w:tcW w:w="2177" w:type="dxa"/>
            <w:gridSpan w:val="3"/>
            <w:vAlign w:val="center"/>
          </w:tcPr>
          <w:p w14:paraId="1C08F566" w14:textId="77777777" w:rsidR="00B52B53" w:rsidRPr="00A00A69" w:rsidRDefault="00B52B53" w:rsidP="00FE07CB">
            <w:pPr>
              <w:pStyle w:val="Neotevilenodstavek"/>
              <w:spacing w:before="0" w:after="0" w:line="276" w:lineRule="auto"/>
              <w:jc w:val="center"/>
              <w:rPr>
                <w:sz w:val="20"/>
                <w:szCs w:val="20"/>
              </w:rPr>
            </w:pPr>
            <w:r w:rsidRPr="00A00A69">
              <w:rPr>
                <w:b/>
                <w:sz w:val="20"/>
                <w:szCs w:val="20"/>
              </w:rPr>
              <w:t>DA</w:t>
            </w:r>
            <w:r w:rsidRPr="00A00A69">
              <w:rPr>
                <w:sz w:val="20"/>
                <w:szCs w:val="20"/>
              </w:rPr>
              <w:t>/NE</w:t>
            </w:r>
          </w:p>
        </w:tc>
      </w:tr>
      <w:tr w:rsidR="00B52B53" w:rsidRPr="00A00A69" w14:paraId="58041EE6" w14:textId="77777777" w:rsidTr="00D014B2">
        <w:trPr>
          <w:gridBefore w:val="1"/>
          <w:wBefore w:w="98" w:type="dxa"/>
        </w:trPr>
        <w:tc>
          <w:tcPr>
            <w:tcW w:w="1426" w:type="dxa"/>
          </w:tcPr>
          <w:p w14:paraId="05D3E523" w14:textId="77777777" w:rsidR="00B52B53" w:rsidRPr="00A00A69" w:rsidRDefault="00B52B53" w:rsidP="008D1763">
            <w:pPr>
              <w:pStyle w:val="Neotevilenodstavek"/>
              <w:spacing w:before="0" w:after="0" w:line="276" w:lineRule="auto"/>
              <w:ind w:left="360"/>
              <w:rPr>
                <w:iCs/>
                <w:sz w:val="20"/>
                <w:szCs w:val="20"/>
              </w:rPr>
            </w:pPr>
            <w:r w:rsidRPr="00A00A69">
              <w:rPr>
                <w:iCs/>
                <w:sz w:val="20"/>
                <w:szCs w:val="20"/>
              </w:rPr>
              <w:t>č)</w:t>
            </w:r>
          </w:p>
        </w:tc>
        <w:tc>
          <w:tcPr>
            <w:tcW w:w="5562" w:type="dxa"/>
            <w:gridSpan w:val="9"/>
          </w:tcPr>
          <w:p w14:paraId="2D0A104F" w14:textId="77777777" w:rsidR="00B52B53" w:rsidRPr="00A00A69" w:rsidRDefault="00B52B53" w:rsidP="00315521">
            <w:pPr>
              <w:pStyle w:val="Neotevilenodstavek"/>
              <w:spacing w:before="0" w:after="0" w:line="276" w:lineRule="auto"/>
              <w:rPr>
                <w:bCs/>
                <w:sz w:val="20"/>
                <w:szCs w:val="20"/>
              </w:rPr>
            </w:pPr>
            <w:r w:rsidRPr="00A00A69">
              <w:rPr>
                <w:sz w:val="20"/>
                <w:szCs w:val="20"/>
              </w:rPr>
              <w:t>gospodarstvo, zlasti</w:t>
            </w:r>
            <w:r w:rsidRPr="00A00A69">
              <w:rPr>
                <w:bCs/>
                <w:sz w:val="20"/>
                <w:szCs w:val="20"/>
              </w:rPr>
              <w:t xml:space="preserve"> mala in srednja podjetja ter konkurenčnost podjetij</w:t>
            </w:r>
          </w:p>
        </w:tc>
        <w:tc>
          <w:tcPr>
            <w:tcW w:w="2177" w:type="dxa"/>
            <w:gridSpan w:val="3"/>
            <w:vAlign w:val="center"/>
          </w:tcPr>
          <w:p w14:paraId="7620810F" w14:textId="77777777" w:rsidR="00B52B53" w:rsidRPr="00A00A69" w:rsidRDefault="00B52B53" w:rsidP="00FE07CB">
            <w:pPr>
              <w:pStyle w:val="Neotevilenodstavek"/>
              <w:spacing w:before="0" w:after="0" w:line="276" w:lineRule="auto"/>
              <w:jc w:val="center"/>
              <w:rPr>
                <w:iCs/>
                <w:sz w:val="20"/>
                <w:szCs w:val="20"/>
              </w:rPr>
            </w:pPr>
            <w:r w:rsidRPr="00A00A69">
              <w:rPr>
                <w:b/>
                <w:sz w:val="20"/>
                <w:szCs w:val="20"/>
              </w:rPr>
              <w:t>DA/</w:t>
            </w:r>
            <w:r w:rsidRPr="00A00A69">
              <w:rPr>
                <w:sz w:val="20"/>
                <w:szCs w:val="20"/>
              </w:rPr>
              <w:t>NE</w:t>
            </w:r>
          </w:p>
        </w:tc>
      </w:tr>
      <w:tr w:rsidR="00B52B53" w:rsidRPr="00A00A69" w14:paraId="7DBC714F" w14:textId="77777777" w:rsidTr="00D014B2">
        <w:trPr>
          <w:gridBefore w:val="1"/>
          <w:wBefore w:w="98" w:type="dxa"/>
        </w:trPr>
        <w:tc>
          <w:tcPr>
            <w:tcW w:w="1426" w:type="dxa"/>
          </w:tcPr>
          <w:p w14:paraId="31224089" w14:textId="77777777" w:rsidR="00B52B53" w:rsidRPr="00A00A69" w:rsidRDefault="00B52B53" w:rsidP="008D1763">
            <w:pPr>
              <w:pStyle w:val="Neotevilenodstavek"/>
              <w:spacing w:before="0" w:after="0" w:line="276" w:lineRule="auto"/>
              <w:ind w:left="360"/>
              <w:rPr>
                <w:iCs/>
                <w:sz w:val="20"/>
                <w:szCs w:val="20"/>
              </w:rPr>
            </w:pPr>
            <w:r w:rsidRPr="00A00A69">
              <w:rPr>
                <w:iCs/>
                <w:sz w:val="20"/>
                <w:szCs w:val="20"/>
              </w:rPr>
              <w:t>d)</w:t>
            </w:r>
          </w:p>
        </w:tc>
        <w:tc>
          <w:tcPr>
            <w:tcW w:w="5562" w:type="dxa"/>
            <w:gridSpan w:val="9"/>
          </w:tcPr>
          <w:p w14:paraId="0A129F97" w14:textId="77777777" w:rsidR="00B52B53" w:rsidRPr="00A00A69" w:rsidRDefault="00B52B53" w:rsidP="00315521">
            <w:pPr>
              <w:pStyle w:val="Neotevilenodstavek"/>
              <w:spacing w:before="0" w:after="0" w:line="276" w:lineRule="auto"/>
              <w:rPr>
                <w:bCs/>
                <w:sz w:val="20"/>
                <w:szCs w:val="20"/>
              </w:rPr>
            </w:pPr>
            <w:r w:rsidRPr="00A00A69">
              <w:rPr>
                <w:bCs/>
                <w:sz w:val="20"/>
                <w:szCs w:val="20"/>
              </w:rPr>
              <w:t>okolje, vključno s prostorskimi in varstvenimi vidiki</w:t>
            </w:r>
          </w:p>
        </w:tc>
        <w:tc>
          <w:tcPr>
            <w:tcW w:w="2177" w:type="dxa"/>
            <w:gridSpan w:val="3"/>
            <w:vAlign w:val="center"/>
          </w:tcPr>
          <w:p w14:paraId="078112D7" w14:textId="77777777" w:rsidR="00B52B53" w:rsidRPr="00D6340E" w:rsidRDefault="00B52B53" w:rsidP="00FE07CB">
            <w:pPr>
              <w:pStyle w:val="Neotevilenodstavek"/>
              <w:spacing w:before="0" w:after="0" w:line="276" w:lineRule="auto"/>
              <w:jc w:val="center"/>
              <w:rPr>
                <w:iCs/>
                <w:sz w:val="20"/>
                <w:szCs w:val="20"/>
                <w:highlight w:val="yellow"/>
              </w:rPr>
            </w:pPr>
            <w:r w:rsidRPr="00DE4E2D">
              <w:rPr>
                <w:sz w:val="20"/>
                <w:szCs w:val="20"/>
              </w:rPr>
              <w:t>DA/</w:t>
            </w:r>
            <w:r w:rsidRPr="00DE4E2D">
              <w:rPr>
                <w:b/>
                <w:sz w:val="20"/>
                <w:szCs w:val="20"/>
              </w:rPr>
              <w:t>NE</w:t>
            </w:r>
          </w:p>
        </w:tc>
      </w:tr>
      <w:tr w:rsidR="00B52B53" w:rsidRPr="00A00A69" w14:paraId="0415B634" w14:textId="77777777" w:rsidTr="00D014B2">
        <w:trPr>
          <w:gridBefore w:val="1"/>
          <w:wBefore w:w="98" w:type="dxa"/>
        </w:trPr>
        <w:tc>
          <w:tcPr>
            <w:tcW w:w="1426" w:type="dxa"/>
          </w:tcPr>
          <w:p w14:paraId="4153CE2C" w14:textId="77777777" w:rsidR="00B52B53" w:rsidRPr="00A00A69" w:rsidRDefault="00B52B53" w:rsidP="008D1763">
            <w:pPr>
              <w:pStyle w:val="Neotevilenodstavek"/>
              <w:spacing w:before="0" w:after="0" w:line="276" w:lineRule="auto"/>
              <w:ind w:left="360"/>
              <w:rPr>
                <w:iCs/>
                <w:sz w:val="20"/>
                <w:szCs w:val="20"/>
              </w:rPr>
            </w:pPr>
            <w:r w:rsidRPr="00A00A69">
              <w:rPr>
                <w:iCs/>
                <w:sz w:val="20"/>
                <w:szCs w:val="20"/>
              </w:rPr>
              <w:t>e)</w:t>
            </w:r>
          </w:p>
        </w:tc>
        <w:tc>
          <w:tcPr>
            <w:tcW w:w="5562" w:type="dxa"/>
            <w:gridSpan w:val="9"/>
          </w:tcPr>
          <w:p w14:paraId="47194C2B" w14:textId="77777777" w:rsidR="00B52B53" w:rsidRPr="00A00A69" w:rsidRDefault="00B52B53" w:rsidP="00315521">
            <w:pPr>
              <w:pStyle w:val="Neotevilenodstavek"/>
              <w:spacing w:before="0" w:after="0" w:line="276" w:lineRule="auto"/>
              <w:rPr>
                <w:bCs/>
                <w:sz w:val="20"/>
                <w:szCs w:val="20"/>
              </w:rPr>
            </w:pPr>
            <w:r w:rsidRPr="00A00A69">
              <w:rPr>
                <w:bCs/>
                <w:sz w:val="20"/>
                <w:szCs w:val="20"/>
              </w:rPr>
              <w:t>socialno področje</w:t>
            </w:r>
          </w:p>
        </w:tc>
        <w:tc>
          <w:tcPr>
            <w:tcW w:w="2177" w:type="dxa"/>
            <w:gridSpan w:val="3"/>
            <w:vAlign w:val="center"/>
          </w:tcPr>
          <w:p w14:paraId="308BF3D3" w14:textId="77777777" w:rsidR="00B52B53" w:rsidRPr="00D6340E" w:rsidRDefault="00B52B53" w:rsidP="00FE07CB">
            <w:pPr>
              <w:pStyle w:val="Neotevilenodstavek"/>
              <w:spacing w:before="0" w:after="0" w:line="276" w:lineRule="auto"/>
              <w:jc w:val="center"/>
              <w:rPr>
                <w:iCs/>
                <w:sz w:val="20"/>
                <w:szCs w:val="20"/>
                <w:highlight w:val="yellow"/>
              </w:rPr>
            </w:pPr>
            <w:r w:rsidRPr="00307BB4">
              <w:rPr>
                <w:sz w:val="20"/>
                <w:szCs w:val="20"/>
              </w:rPr>
              <w:t>DA/</w:t>
            </w:r>
            <w:r w:rsidRPr="00307BB4">
              <w:rPr>
                <w:b/>
                <w:sz w:val="20"/>
                <w:szCs w:val="20"/>
              </w:rPr>
              <w:t>NE</w:t>
            </w:r>
          </w:p>
        </w:tc>
      </w:tr>
      <w:tr w:rsidR="00B52B53" w:rsidRPr="00A00A69" w14:paraId="773EC204" w14:textId="77777777" w:rsidTr="00D014B2">
        <w:trPr>
          <w:gridBefore w:val="1"/>
          <w:wBefore w:w="98" w:type="dxa"/>
        </w:trPr>
        <w:tc>
          <w:tcPr>
            <w:tcW w:w="1426" w:type="dxa"/>
            <w:tcBorders>
              <w:bottom w:val="single" w:sz="4" w:space="0" w:color="auto"/>
            </w:tcBorders>
          </w:tcPr>
          <w:p w14:paraId="4FFBA67B" w14:textId="77777777" w:rsidR="00B52B53" w:rsidRPr="00A00A69" w:rsidRDefault="00B52B53" w:rsidP="008D1763">
            <w:pPr>
              <w:pStyle w:val="Neotevilenodstavek"/>
              <w:spacing w:before="0" w:after="0" w:line="276" w:lineRule="auto"/>
              <w:ind w:left="360"/>
              <w:rPr>
                <w:iCs/>
                <w:sz w:val="20"/>
                <w:szCs w:val="20"/>
              </w:rPr>
            </w:pPr>
            <w:r w:rsidRPr="00A00A69">
              <w:rPr>
                <w:iCs/>
                <w:sz w:val="20"/>
                <w:szCs w:val="20"/>
              </w:rPr>
              <w:t>f)</w:t>
            </w:r>
          </w:p>
        </w:tc>
        <w:tc>
          <w:tcPr>
            <w:tcW w:w="5562" w:type="dxa"/>
            <w:gridSpan w:val="9"/>
            <w:tcBorders>
              <w:bottom w:val="single" w:sz="4" w:space="0" w:color="auto"/>
            </w:tcBorders>
          </w:tcPr>
          <w:p w14:paraId="042EA25E" w14:textId="77777777" w:rsidR="00B52B53" w:rsidRPr="00A00A69" w:rsidRDefault="00B52B53" w:rsidP="00315521">
            <w:pPr>
              <w:pStyle w:val="Neotevilenodstavek"/>
              <w:spacing w:before="0" w:after="0" w:line="276" w:lineRule="auto"/>
              <w:rPr>
                <w:bCs/>
                <w:sz w:val="20"/>
                <w:szCs w:val="20"/>
              </w:rPr>
            </w:pPr>
            <w:r w:rsidRPr="00A00A69">
              <w:rPr>
                <w:bCs/>
                <w:sz w:val="20"/>
                <w:szCs w:val="20"/>
              </w:rPr>
              <w:t>dokumente razvojnega načrtovanja:</w:t>
            </w:r>
          </w:p>
          <w:p w14:paraId="0C178FEC" w14:textId="77777777" w:rsidR="00B52B53" w:rsidRPr="00A00A69" w:rsidRDefault="00B52B53" w:rsidP="00FE07CB">
            <w:pPr>
              <w:pStyle w:val="Neotevilenodstavek"/>
              <w:numPr>
                <w:ilvl w:val="0"/>
                <w:numId w:val="3"/>
              </w:numPr>
              <w:spacing w:before="0" w:after="0" w:line="276" w:lineRule="auto"/>
              <w:rPr>
                <w:bCs/>
                <w:sz w:val="20"/>
                <w:szCs w:val="20"/>
              </w:rPr>
            </w:pPr>
            <w:r w:rsidRPr="00A00A69">
              <w:rPr>
                <w:bCs/>
                <w:sz w:val="20"/>
                <w:szCs w:val="20"/>
              </w:rPr>
              <w:t>nacionalne dokumente razvojnega načrtovanja</w:t>
            </w:r>
          </w:p>
          <w:p w14:paraId="7EF904CE" w14:textId="77777777" w:rsidR="00B52B53" w:rsidRPr="00A00A69" w:rsidRDefault="00B52B53" w:rsidP="00FE07CB">
            <w:pPr>
              <w:pStyle w:val="Neotevilenodstavek"/>
              <w:numPr>
                <w:ilvl w:val="0"/>
                <w:numId w:val="3"/>
              </w:numPr>
              <w:spacing w:before="0" w:after="0" w:line="276" w:lineRule="auto"/>
              <w:rPr>
                <w:bCs/>
                <w:sz w:val="20"/>
                <w:szCs w:val="20"/>
              </w:rPr>
            </w:pPr>
            <w:r w:rsidRPr="00A00A69">
              <w:rPr>
                <w:bCs/>
                <w:sz w:val="20"/>
                <w:szCs w:val="20"/>
              </w:rPr>
              <w:t>razvojne politike na ravni programov po strukturi razvojne klasifikacije programskega proračuna</w:t>
            </w:r>
          </w:p>
          <w:p w14:paraId="323A5C41" w14:textId="77777777" w:rsidR="00B52B53" w:rsidRPr="00A00A69" w:rsidRDefault="00B52B53" w:rsidP="006B3261">
            <w:pPr>
              <w:pStyle w:val="Neotevilenodstavek"/>
              <w:numPr>
                <w:ilvl w:val="0"/>
                <w:numId w:val="3"/>
              </w:numPr>
              <w:spacing w:before="0" w:after="0" w:line="276" w:lineRule="auto"/>
              <w:rPr>
                <w:bCs/>
                <w:sz w:val="20"/>
                <w:szCs w:val="20"/>
              </w:rPr>
            </w:pPr>
            <w:r w:rsidRPr="00A00A69">
              <w:rPr>
                <w:bCs/>
                <w:sz w:val="20"/>
                <w:szCs w:val="20"/>
              </w:rPr>
              <w:t>razvojne dokumente Evropske unije in mednarodnih organizacij</w:t>
            </w:r>
          </w:p>
        </w:tc>
        <w:tc>
          <w:tcPr>
            <w:tcW w:w="2177" w:type="dxa"/>
            <w:gridSpan w:val="3"/>
            <w:tcBorders>
              <w:bottom w:val="single" w:sz="4" w:space="0" w:color="auto"/>
            </w:tcBorders>
            <w:vAlign w:val="center"/>
          </w:tcPr>
          <w:p w14:paraId="03F2088D" w14:textId="77777777" w:rsidR="00B52B53" w:rsidRPr="00A00A69" w:rsidRDefault="00B52B53" w:rsidP="00D649F2">
            <w:pPr>
              <w:pStyle w:val="Neotevilenodstavek"/>
              <w:spacing w:before="0" w:after="0" w:line="276" w:lineRule="auto"/>
              <w:jc w:val="center"/>
              <w:rPr>
                <w:iCs/>
                <w:sz w:val="20"/>
                <w:szCs w:val="20"/>
              </w:rPr>
            </w:pPr>
            <w:r w:rsidRPr="00A00A69">
              <w:rPr>
                <w:sz w:val="20"/>
                <w:szCs w:val="20"/>
              </w:rPr>
              <w:t>DA/</w:t>
            </w:r>
            <w:r w:rsidRPr="00A00A69">
              <w:rPr>
                <w:b/>
                <w:sz w:val="20"/>
                <w:szCs w:val="20"/>
              </w:rPr>
              <w:t>NE</w:t>
            </w:r>
          </w:p>
        </w:tc>
      </w:tr>
      <w:tr w:rsidR="00B52B53" w:rsidRPr="00686954" w14:paraId="1C901D8A" w14:textId="77777777" w:rsidTr="00D014B2">
        <w:trPr>
          <w:gridBefore w:val="1"/>
          <w:wBefore w:w="98" w:type="dxa"/>
        </w:trPr>
        <w:tc>
          <w:tcPr>
            <w:tcW w:w="9165" w:type="dxa"/>
            <w:gridSpan w:val="13"/>
            <w:tcBorders>
              <w:top w:val="single" w:sz="4" w:space="0" w:color="auto"/>
              <w:left w:val="single" w:sz="4" w:space="0" w:color="auto"/>
              <w:bottom w:val="single" w:sz="4" w:space="0" w:color="auto"/>
              <w:right w:val="single" w:sz="4" w:space="0" w:color="auto"/>
            </w:tcBorders>
          </w:tcPr>
          <w:p w14:paraId="3DA60784" w14:textId="77777777" w:rsidR="00B52B53" w:rsidRPr="00A00A69" w:rsidRDefault="00B52B53" w:rsidP="008D1763">
            <w:pPr>
              <w:pStyle w:val="Oddelek"/>
              <w:widowControl w:val="0"/>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7.a Predstavitev ocene finančnih posledic nad 40.000 EUR:</w:t>
            </w:r>
          </w:p>
          <w:p w14:paraId="257B3ABB" w14:textId="77777777" w:rsidR="00B52B53" w:rsidRPr="00A00A69" w:rsidRDefault="00B52B53" w:rsidP="00315521">
            <w:pPr>
              <w:pStyle w:val="Oddelek"/>
              <w:widowControl w:val="0"/>
              <w:numPr>
                <w:ilvl w:val="0"/>
                <w:numId w:val="0"/>
              </w:numPr>
              <w:spacing w:before="0" w:after="0" w:line="276" w:lineRule="auto"/>
              <w:jc w:val="left"/>
              <w:rPr>
                <w:rFonts w:cs="Arial"/>
                <w:b w:val="0"/>
                <w:sz w:val="20"/>
                <w:szCs w:val="20"/>
                <w:lang w:val="sl-SI" w:eastAsia="sl-SI"/>
              </w:rPr>
            </w:pPr>
            <w:r w:rsidRPr="00A00A69">
              <w:rPr>
                <w:rFonts w:cs="Arial"/>
                <w:b w:val="0"/>
                <w:sz w:val="20"/>
                <w:szCs w:val="20"/>
                <w:lang w:val="sl-SI" w:eastAsia="sl-SI"/>
              </w:rPr>
              <w:t>(Samo če izberete DA pod točko 6.a.)</w:t>
            </w:r>
          </w:p>
          <w:p w14:paraId="0388E15E" w14:textId="77777777" w:rsidR="00B52B53" w:rsidRPr="00A00A69" w:rsidRDefault="00B52B53" w:rsidP="00FE07CB">
            <w:pPr>
              <w:pStyle w:val="Oddelek"/>
              <w:widowControl w:val="0"/>
              <w:numPr>
                <w:ilvl w:val="0"/>
                <w:numId w:val="0"/>
              </w:numPr>
              <w:spacing w:before="0" w:after="0" w:line="276" w:lineRule="auto"/>
              <w:jc w:val="left"/>
              <w:rPr>
                <w:rFonts w:cs="Arial"/>
                <w:b w:val="0"/>
                <w:sz w:val="20"/>
                <w:szCs w:val="20"/>
                <w:lang w:val="sl-SI" w:eastAsia="sl-SI"/>
              </w:rPr>
            </w:pPr>
          </w:p>
          <w:p w14:paraId="353A86ED" w14:textId="77777777" w:rsidR="00ED685F" w:rsidRPr="00A00A69" w:rsidRDefault="00ED685F" w:rsidP="00ED685F">
            <w:pPr>
              <w:pStyle w:val="Oddelek"/>
              <w:widowControl w:val="0"/>
              <w:numPr>
                <w:ilvl w:val="0"/>
                <w:numId w:val="0"/>
              </w:numPr>
              <w:spacing w:before="0" w:after="0" w:line="276" w:lineRule="auto"/>
              <w:jc w:val="both"/>
              <w:rPr>
                <w:rFonts w:cs="Arial"/>
                <w:b w:val="0"/>
                <w:sz w:val="20"/>
                <w:szCs w:val="20"/>
                <w:lang w:val="sl-SI" w:eastAsia="sl-SI"/>
              </w:rPr>
            </w:pPr>
            <w:bookmarkStart w:id="1" w:name="_Hlk6904167"/>
            <w:bookmarkStart w:id="2" w:name="_Hlk6906454"/>
            <w:r w:rsidRPr="00A00A69">
              <w:rPr>
                <w:rFonts w:cs="Arial"/>
                <w:b w:val="0"/>
                <w:sz w:val="20"/>
                <w:szCs w:val="20"/>
                <w:lang w:val="sl-SI" w:eastAsia="sl-SI"/>
              </w:rPr>
              <w:t xml:space="preserve">S predlogom zakona se </w:t>
            </w:r>
            <w:r w:rsidR="00D6340E">
              <w:rPr>
                <w:rFonts w:cs="Arial"/>
                <w:b w:val="0"/>
                <w:sz w:val="20"/>
                <w:szCs w:val="20"/>
                <w:lang w:val="sl-SI" w:eastAsia="sl-SI"/>
              </w:rPr>
              <w:t>…..</w:t>
            </w:r>
            <w:bookmarkEnd w:id="1"/>
          </w:p>
          <w:p w14:paraId="2156F948" w14:textId="77777777" w:rsidR="00253543" w:rsidRPr="00A00A69" w:rsidRDefault="00ED685F" w:rsidP="003D7256">
            <w:pPr>
              <w:pStyle w:val="Oddelek"/>
              <w:widowControl w:val="0"/>
              <w:numPr>
                <w:ilvl w:val="0"/>
                <w:numId w:val="0"/>
              </w:numPr>
              <w:spacing w:before="0" w:after="0" w:line="276" w:lineRule="auto"/>
              <w:jc w:val="both"/>
              <w:rPr>
                <w:rFonts w:cs="Arial"/>
                <w:b w:val="0"/>
                <w:sz w:val="20"/>
                <w:szCs w:val="20"/>
                <w:lang w:val="sl-SI" w:eastAsia="sl-SI"/>
              </w:rPr>
            </w:pPr>
            <w:r w:rsidRPr="00A00A69">
              <w:rPr>
                <w:rFonts w:cs="Arial"/>
                <w:b w:val="0"/>
                <w:sz w:val="20"/>
                <w:szCs w:val="20"/>
                <w:lang w:val="sl-SI" w:eastAsia="sl-SI"/>
              </w:rPr>
              <w:t>Obveznosti za druga javnofinančna sredstva ne bodo nastale.</w:t>
            </w:r>
            <w:bookmarkEnd w:id="2"/>
          </w:p>
          <w:p w14:paraId="20A60810" w14:textId="77777777" w:rsidR="00BF4E88" w:rsidRPr="00A00A69" w:rsidRDefault="00BF4E88" w:rsidP="00BF4E88">
            <w:pPr>
              <w:pStyle w:val="Oddelek"/>
              <w:widowControl w:val="0"/>
              <w:numPr>
                <w:ilvl w:val="0"/>
                <w:numId w:val="0"/>
              </w:numPr>
              <w:spacing w:before="0" w:after="0" w:line="276" w:lineRule="auto"/>
              <w:jc w:val="both"/>
              <w:rPr>
                <w:rFonts w:cs="Arial"/>
                <w:b w:val="0"/>
                <w:sz w:val="20"/>
                <w:szCs w:val="20"/>
                <w:lang w:val="sl-SI" w:eastAsia="sl-SI"/>
              </w:rPr>
            </w:pPr>
          </w:p>
        </w:tc>
      </w:tr>
      <w:tr w:rsidR="00B52B53" w:rsidRPr="00686954" w14:paraId="61C122C1"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35"/>
        </w:trPr>
        <w:tc>
          <w:tcPr>
            <w:tcW w:w="9204"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FC9F4CC" w14:textId="77777777" w:rsidR="00B52B53" w:rsidRPr="00A00A69" w:rsidRDefault="00B52B53" w:rsidP="008D1763">
            <w:pPr>
              <w:pStyle w:val="Naslov1"/>
              <w:keepNext w:val="0"/>
              <w:pageBreakBefore/>
              <w:widowControl w:val="0"/>
              <w:tabs>
                <w:tab w:val="left" w:pos="2340"/>
              </w:tabs>
              <w:spacing w:before="0" w:after="0" w:line="276" w:lineRule="auto"/>
              <w:ind w:left="142" w:hanging="142"/>
              <w:rPr>
                <w:rFonts w:cs="Arial"/>
                <w:sz w:val="20"/>
                <w:szCs w:val="20"/>
              </w:rPr>
            </w:pPr>
            <w:r w:rsidRPr="00A00A69">
              <w:rPr>
                <w:rFonts w:cs="Arial"/>
                <w:sz w:val="20"/>
                <w:szCs w:val="20"/>
              </w:rPr>
              <w:lastRenderedPageBreak/>
              <w:t>I. Ocena finančnih posledic, ki niso načrtovane v sprejetem proračunu</w:t>
            </w:r>
          </w:p>
        </w:tc>
      </w:tr>
      <w:tr w:rsidR="00B52B53" w:rsidRPr="00A00A69" w14:paraId="2F3A6DBF"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76"/>
        </w:trPr>
        <w:tc>
          <w:tcPr>
            <w:tcW w:w="2880" w:type="dxa"/>
            <w:gridSpan w:val="4"/>
            <w:tcBorders>
              <w:top w:val="single" w:sz="4" w:space="0" w:color="auto"/>
              <w:left w:val="single" w:sz="4" w:space="0" w:color="auto"/>
              <w:bottom w:val="single" w:sz="4" w:space="0" w:color="auto"/>
              <w:right w:val="single" w:sz="4" w:space="0" w:color="auto"/>
            </w:tcBorders>
            <w:vAlign w:val="center"/>
          </w:tcPr>
          <w:p w14:paraId="495F2E7D" w14:textId="77777777" w:rsidR="00B52B53" w:rsidRPr="00A00A69" w:rsidRDefault="00B52B53" w:rsidP="008D1763">
            <w:pPr>
              <w:widowControl w:val="0"/>
              <w:spacing w:line="276" w:lineRule="auto"/>
              <w:ind w:left="-122" w:right="-112"/>
              <w:jc w:val="center"/>
              <w:rPr>
                <w:rFonts w:cs="Arial"/>
                <w:szCs w:val="20"/>
                <w:lang w:val="sl-SI"/>
              </w:rPr>
            </w:pP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63874C39" w14:textId="77777777" w:rsidR="00B52B53" w:rsidRPr="00A00A69" w:rsidRDefault="00B52B53" w:rsidP="00315521">
            <w:pPr>
              <w:widowControl w:val="0"/>
              <w:spacing w:line="276" w:lineRule="auto"/>
              <w:jc w:val="center"/>
              <w:rPr>
                <w:rFonts w:cs="Arial"/>
                <w:szCs w:val="20"/>
                <w:lang w:val="sl-SI"/>
              </w:rPr>
            </w:pPr>
            <w:r w:rsidRPr="00A00A69">
              <w:rPr>
                <w:rFonts w:cs="Arial"/>
                <w:szCs w:val="20"/>
                <w:lang w:val="sl-SI"/>
              </w:rPr>
              <w:t>Tekoče leto (t)</w:t>
            </w:r>
          </w:p>
        </w:tc>
        <w:tc>
          <w:tcPr>
            <w:tcW w:w="1188" w:type="dxa"/>
            <w:tcBorders>
              <w:top w:val="single" w:sz="4" w:space="0" w:color="auto"/>
              <w:left w:val="single" w:sz="4" w:space="0" w:color="auto"/>
              <w:bottom w:val="single" w:sz="4" w:space="0" w:color="auto"/>
              <w:right w:val="single" w:sz="4" w:space="0" w:color="auto"/>
            </w:tcBorders>
            <w:vAlign w:val="center"/>
          </w:tcPr>
          <w:p w14:paraId="5884063D" w14:textId="77777777" w:rsidR="00B52B53" w:rsidRPr="00A00A69" w:rsidRDefault="00B52B53" w:rsidP="00FE07CB">
            <w:pPr>
              <w:widowControl w:val="0"/>
              <w:spacing w:line="276" w:lineRule="auto"/>
              <w:jc w:val="center"/>
              <w:rPr>
                <w:rFonts w:cs="Arial"/>
                <w:szCs w:val="20"/>
                <w:lang w:val="sl-SI"/>
              </w:rPr>
            </w:pPr>
            <w:r w:rsidRPr="00A00A69">
              <w:rPr>
                <w:rFonts w:cs="Arial"/>
                <w:szCs w:val="20"/>
                <w:lang w:val="sl-SI"/>
              </w:rPr>
              <w:t>t + 1</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5BF042B3" w14:textId="77777777" w:rsidR="00B52B53" w:rsidRPr="00A00A69" w:rsidRDefault="00B52B53" w:rsidP="00FE07CB">
            <w:pPr>
              <w:widowControl w:val="0"/>
              <w:spacing w:line="276" w:lineRule="auto"/>
              <w:jc w:val="center"/>
              <w:rPr>
                <w:rFonts w:cs="Arial"/>
                <w:szCs w:val="20"/>
                <w:lang w:val="sl-SI"/>
              </w:rPr>
            </w:pPr>
            <w:r w:rsidRPr="00A00A69">
              <w:rPr>
                <w:rFonts w:cs="Arial"/>
                <w:szCs w:val="20"/>
                <w:lang w:val="sl-SI"/>
              </w:rPr>
              <w:t>t + 2</w:t>
            </w:r>
          </w:p>
        </w:tc>
        <w:tc>
          <w:tcPr>
            <w:tcW w:w="2041" w:type="dxa"/>
            <w:tcBorders>
              <w:top w:val="single" w:sz="4" w:space="0" w:color="auto"/>
              <w:left w:val="single" w:sz="4" w:space="0" w:color="auto"/>
              <w:bottom w:val="single" w:sz="4" w:space="0" w:color="auto"/>
              <w:right w:val="single" w:sz="4" w:space="0" w:color="auto"/>
            </w:tcBorders>
            <w:vAlign w:val="center"/>
          </w:tcPr>
          <w:p w14:paraId="2B3BC67D" w14:textId="77777777" w:rsidR="00B52B53" w:rsidRPr="00A00A69" w:rsidRDefault="00B52B53" w:rsidP="006B3261">
            <w:pPr>
              <w:widowControl w:val="0"/>
              <w:spacing w:line="276" w:lineRule="auto"/>
              <w:jc w:val="center"/>
              <w:rPr>
                <w:rFonts w:cs="Arial"/>
                <w:szCs w:val="20"/>
                <w:lang w:val="sl-SI"/>
              </w:rPr>
            </w:pPr>
            <w:r w:rsidRPr="00A00A69">
              <w:rPr>
                <w:rFonts w:cs="Arial"/>
                <w:szCs w:val="20"/>
                <w:lang w:val="sl-SI"/>
              </w:rPr>
              <w:t>t + 3</w:t>
            </w:r>
          </w:p>
        </w:tc>
      </w:tr>
      <w:tr w:rsidR="00B52B53" w:rsidRPr="00A00A69" w14:paraId="0DC8CD51"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4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6F910509" w14:textId="77777777" w:rsidR="00B52B53" w:rsidRPr="00A00A69" w:rsidRDefault="00B52B53" w:rsidP="008D1763">
            <w:pPr>
              <w:widowControl w:val="0"/>
              <w:spacing w:line="276" w:lineRule="auto"/>
              <w:rPr>
                <w:rFonts w:cs="Arial"/>
                <w:bCs/>
                <w:szCs w:val="20"/>
                <w:lang w:val="sl-SI"/>
              </w:rPr>
            </w:pPr>
            <w:r w:rsidRPr="00A00A69">
              <w:rPr>
                <w:rFonts w:cs="Arial"/>
                <w:bCs/>
                <w:szCs w:val="20"/>
                <w:lang w:val="sl-SI"/>
              </w:rPr>
              <w:t>Predvideno povečanje (+) ali zmanjšanje (</w:t>
            </w:r>
            <w:r w:rsidRPr="00A00A69">
              <w:rPr>
                <w:rFonts w:cs="Arial"/>
                <w:b/>
                <w:szCs w:val="20"/>
                <w:lang w:val="sl-SI"/>
              </w:rPr>
              <w:t>–</w:t>
            </w:r>
            <w:r w:rsidRPr="00A00A69">
              <w:rPr>
                <w:rFonts w:cs="Arial"/>
                <w:bCs/>
                <w:szCs w:val="20"/>
                <w:lang w:val="sl-SI"/>
              </w:rPr>
              <w:t xml:space="preserve">) prihodkov državnega proračuna </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297B2381" w14:textId="77777777" w:rsidR="00B52B53" w:rsidRPr="00A00A69" w:rsidRDefault="00B52B53" w:rsidP="00315521">
            <w:pPr>
              <w:pStyle w:val="Naslov1"/>
              <w:keepNext w:val="0"/>
              <w:widowControl w:val="0"/>
              <w:tabs>
                <w:tab w:val="left" w:pos="360"/>
              </w:tabs>
              <w:spacing w:before="0" w:after="0" w:line="276" w:lineRule="auto"/>
              <w:jc w:val="center"/>
              <w:rPr>
                <w:rFonts w:cs="Arial"/>
                <w:b w:val="0"/>
                <w:bCs/>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740DE1CE" w14:textId="77777777" w:rsidR="00B52B53" w:rsidRPr="00A00A69" w:rsidRDefault="00B52B53" w:rsidP="00D014B2">
            <w:pPr>
              <w:pStyle w:val="Naslov1"/>
              <w:keepNext w:val="0"/>
              <w:widowControl w:val="0"/>
              <w:tabs>
                <w:tab w:val="left" w:pos="360"/>
              </w:tabs>
              <w:spacing w:before="0" w:after="0" w:line="276" w:lineRule="auto"/>
              <w:ind w:left="360"/>
              <w:jc w:val="center"/>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539C82C9" w14:textId="77777777" w:rsidR="00B52B53" w:rsidRPr="00A00A69" w:rsidRDefault="00B52B53" w:rsidP="00FE07CB">
            <w:pPr>
              <w:pStyle w:val="Naslov1"/>
              <w:keepNext w:val="0"/>
              <w:widowControl w:val="0"/>
              <w:tabs>
                <w:tab w:val="left" w:pos="360"/>
              </w:tabs>
              <w:spacing w:before="0" w:after="0" w:line="276" w:lineRule="auto"/>
              <w:jc w:val="center"/>
              <w:rPr>
                <w:rFonts w:cs="Arial"/>
                <w:b w:val="0"/>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3652490A" w14:textId="77777777" w:rsidR="00B52B53" w:rsidRPr="00A00A69" w:rsidRDefault="00B52B53" w:rsidP="00F62042">
            <w:pPr>
              <w:pStyle w:val="Naslov1"/>
              <w:keepNext w:val="0"/>
              <w:widowControl w:val="0"/>
              <w:tabs>
                <w:tab w:val="left" w:pos="360"/>
              </w:tabs>
              <w:spacing w:before="0" w:after="0" w:line="276" w:lineRule="auto"/>
              <w:rPr>
                <w:rFonts w:cs="Arial"/>
                <w:b w:val="0"/>
                <w:sz w:val="20"/>
                <w:szCs w:val="20"/>
              </w:rPr>
            </w:pPr>
          </w:p>
        </w:tc>
      </w:tr>
      <w:tr w:rsidR="00B52B53" w:rsidRPr="00A00A69" w14:paraId="20802EB2"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4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6B79573E" w14:textId="77777777" w:rsidR="00B52B53" w:rsidRPr="00A00A69" w:rsidRDefault="00B52B53" w:rsidP="008D1763">
            <w:pPr>
              <w:widowControl w:val="0"/>
              <w:spacing w:line="276" w:lineRule="auto"/>
              <w:rPr>
                <w:rFonts w:cs="Arial"/>
                <w:bCs/>
                <w:szCs w:val="20"/>
                <w:lang w:val="sl-SI"/>
              </w:rPr>
            </w:pPr>
            <w:r w:rsidRPr="00A00A69">
              <w:rPr>
                <w:rFonts w:cs="Arial"/>
                <w:bCs/>
                <w:szCs w:val="20"/>
                <w:lang w:val="sl-SI"/>
              </w:rPr>
              <w:t>Predvideno povečanje (+) ali zmanjšanje (</w:t>
            </w:r>
            <w:r w:rsidRPr="00A00A69">
              <w:rPr>
                <w:rFonts w:cs="Arial"/>
                <w:b/>
                <w:szCs w:val="20"/>
                <w:lang w:val="sl-SI"/>
              </w:rPr>
              <w:t>–</w:t>
            </w:r>
            <w:r w:rsidRPr="00A00A69">
              <w:rPr>
                <w:rFonts w:cs="Arial"/>
                <w:bCs/>
                <w:szCs w:val="20"/>
                <w:lang w:val="sl-SI"/>
              </w:rPr>
              <w:t xml:space="preserve">) prihodkov občinskih proračunov </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2914D5EB" w14:textId="77777777" w:rsidR="00B52B53" w:rsidRPr="00A00A69" w:rsidRDefault="00B52B53" w:rsidP="00315521">
            <w:pPr>
              <w:pStyle w:val="Naslov1"/>
              <w:keepNext w:val="0"/>
              <w:widowControl w:val="0"/>
              <w:tabs>
                <w:tab w:val="left" w:pos="360"/>
              </w:tabs>
              <w:spacing w:before="0" w:after="0" w:line="276" w:lineRule="auto"/>
              <w:jc w:val="center"/>
              <w:rPr>
                <w:rFonts w:cs="Arial"/>
                <w:b w:val="0"/>
                <w:bCs/>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1F5F5D88" w14:textId="77777777" w:rsidR="00B52B53" w:rsidRPr="00A00A69" w:rsidRDefault="00B52B53" w:rsidP="00FE07CB">
            <w:pPr>
              <w:pStyle w:val="Naslov1"/>
              <w:keepNext w:val="0"/>
              <w:widowControl w:val="0"/>
              <w:tabs>
                <w:tab w:val="left" w:pos="360"/>
              </w:tabs>
              <w:spacing w:before="0" w:after="0" w:line="276" w:lineRule="auto"/>
              <w:jc w:val="center"/>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2893F6FC" w14:textId="77777777" w:rsidR="00B52B53" w:rsidRPr="00A00A69" w:rsidRDefault="00B52B53" w:rsidP="00FE07CB">
            <w:pPr>
              <w:pStyle w:val="Naslov1"/>
              <w:keepNext w:val="0"/>
              <w:widowControl w:val="0"/>
              <w:tabs>
                <w:tab w:val="left" w:pos="360"/>
              </w:tabs>
              <w:spacing w:before="0" w:after="0" w:line="276" w:lineRule="auto"/>
              <w:jc w:val="center"/>
              <w:rPr>
                <w:rFonts w:cs="Arial"/>
                <w:b w:val="0"/>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4F76ED73" w14:textId="77777777" w:rsidR="00B52B53" w:rsidRPr="00A00A69" w:rsidRDefault="00B52B53" w:rsidP="006B3261">
            <w:pPr>
              <w:pStyle w:val="Naslov1"/>
              <w:keepNext w:val="0"/>
              <w:widowControl w:val="0"/>
              <w:tabs>
                <w:tab w:val="left" w:pos="360"/>
              </w:tabs>
              <w:spacing w:before="0" w:after="0" w:line="276" w:lineRule="auto"/>
              <w:jc w:val="center"/>
              <w:rPr>
                <w:rFonts w:cs="Arial"/>
                <w:b w:val="0"/>
                <w:sz w:val="20"/>
                <w:szCs w:val="20"/>
              </w:rPr>
            </w:pPr>
          </w:p>
        </w:tc>
      </w:tr>
      <w:tr w:rsidR="00B52B53" w:rsidRPr="00A00A69" w14:paraId="200115FB"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4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708C14F0" w14:textId="77777777" w:rsidR="00B52B53" w:rsidRPr="00A00A69" w:rsidRDefault="00B52B53" w:rsidP="008D1763">
            <w:pPr>
              <w:widowControl w:val="0"/>
              <w:spacing w:line="276" w:lineRule="auto"/>
              <w:rPr>
                <w:rFonts w:cs="Arial"/>
                <w:bCs/>
                <w:szCs w:val="20"/>
                <w:lang w:val="sl-SI"/>
              </w:rPr>
            </w:pPr>
            <w:r w:rsidRPr="00A00A69">
              <w:rPr>
                <w:rFonts w:cs="Arial"/>
                <w:bCs/>
                <w:szCs w:val="20"/>
                <w:lang w:val="sl-SI"/>
              </w:rPr>
              <w:t>Predvideno povečanje (+) ali zmanjšanje (</w:t>
            </w:r>
            <w:r w:rsidRPr="00A00A69">
              <w:rPr>
                <w:rFonts w:cs="Arial"/>
                <w:b/>
                <w:szCs w:val="20"/>
                <w:lang w:val="sl-SI"/>
              </w:rPr>
              <w:t>–</w:t>
            </w:r>
            <w:r w:rsidRPr="00A00A69">
              <w:rPr>
                <w:rFonts w:cs="Arial"/>
                <w:bCs/>
                <w:szCs w:val="20"/>
                <w:lang w:val="sl-SI"/>
              </w:rPr>
              <w:t xml:space="preserve">) odhodkov državnega proračuna </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490C36D2" w14:textId="77777777" w:rsidR="00B52B53" w:rsidRPr="00A00A69" w:rsidRDefault="00B52B53" w:rsidP="00315521">
            <w:pPr>
              <w:widowControl w:val="0"/>
              <w:spacing w:line="276" w:lineRule="auto"/>
              <w:jc w:val="center"/>
              <w:rPr>
                <w:rFonts w:cs="Arial"/>
                <w:szCs w:val="20"/>
                <w:lang w:val="sl-SI"/>
              </w:rPr>
            </w:pPr>
          </w:p>
        </w:tc>
        <w:tc>
          <w:tcPr>
            <w:tcW w:w="1188" w:type="dxa"/>
            <w:tcBorders>
              <w:top w:val="single" w:sz="4" w:space="0" w:color="auto"/>
              <w:left w:val="single" w:sz="4" w:space="0" w:color="auto"/>
              <w:bottom w:val="single" w:sz="4" w:space="0" w:color="auto"/>
              <w:right w:val="single" w:sz="4" w:space="0" w:color="auto"/>
            </w:tcBorders>
            <w:vAlign w:val="center"/>
          </w:tcPr>
          <w:p w14:paraId="749FE509" w14:textId="77777777" w:rsidR="00B52B53" w:rsidRPr="00A00A69" w:rsidRDefault="00B52B53" w:rsidP="00FE07CB">
            <w:pPr>
              <w:widowControl w:val="0"/>
              <w:spacing w:line="276" w:lineRule="auto"/>
              <w:jc w:val="center"/>
              <w:rPr>
                <w:rFonts w:cs="Arial"/>
                <w:szCs w:val="20"/>
                <w:lang w:val="sl-SI"/>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352286CD" w14:textId="77777777" w:rsidR="00B52B53" w:rsidRPr="00A00A69" w:rsidRDefault="00B52B53" w:rsidP="00FE07CB">
            <w:pPr>
              <w:widowControl w:val="0"/>
              <w:spacing w:line="276" w:lineRule="auto"/>
              <w:jc w:val="center"/>
              <w:rPr>
                <w:rFonts w:cs="Arial"/>
                <w:szCs w:val="20"/>
                <w:lang w:val="sl-SI"/>
              </w:rPr>
            </w:pPr>
          </w:p>
        </w:tc>
        <w:tc>
          <w:tcPr>
            <w:tcW w:w="2041" w:type="dxa"/>
            <w:tcBorders>
              <w:top w:val="single" w:sz="4" w:space="0" w:color="auto"/>
              <w:left w:val="single" w:sz="4" w:space="0" w:color="auto"/>
              <w:bottom w:val="single" w:sz="4" w:space="0" w:color="auto"/>
              <w:right w:val="single" w:sz="4" w:space="0" w:color="auto"/>
            </w:tcBorders>
            <w:vAlign w:val="center"/>
          </w:tcPr>
          <w:p w14:paraId="089A3C1F" w14:textId="77777777" w:rsidR="00B52B53" w:rsidRPr="00A00A69" w:rsidRDefault="00B52B53" w:rsidP="006B3261">
            <w:pPr>
              <w:widowControl w:val="0"/>
              <w:spacing w:line="276" w:lineRule="auto"/>
              <w:jc w:val="center"/>
              <w:rPr>
                <w:rFonts w:cs="Arial"/>
                <w:szCs w:val="20"/>
                <w:lang w:val="sl-SI"/>
              </w:rPr>
            </w:pPr>
          </w:p>
        </w:tc>
      </w:tr>
      <w:tr w:rsidR="00B52B53" w:rsidRPr="00A00A69" w14:paraId="35081004"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6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64B4F1CF" w14:textId="77777777" w:rsidR="00B52B53" w:rsidRPr="00A00A69" w:rsidRDefault="00B52B53" w:rsidP="008D1763">
            <w:pPr>
              <w:widowControl w:val="0"/>
              <w:spacing w:line="276" w:lineRule="auto"/>
              <w:rPr>
                <w:rFonts w:cs="Arial"/>
                <w:bCs/>
                <w:szCs w:val="20"/>
                <w:lang w:val="sl-SI"/>
              </w:rPr>
            </w:pPr>
            <w:r w:rsidRPr="00A00A69">
              <w:rPr>
                <w:rFonts w:cs="Arial"/>
                <w:bCs/>
                <w:szCs w:val="20"/>
                <w:lang w:val="sl-SI"/>
              </w:rPr>
              <w:t>Predvideno povečanje (+) ali zmanjšanje (</w:t>
            </w:r>
            <w:r w:rsidRPr="00A00A69">
              <w:rPr>
                <w:rFonts w:cs="Arial"/>
                <w:b/>
                <w:szCs w:val="20"/>
                <w:lang w:val="sl-SI"/>
              </w:rPr>
              <w:t>–</w:t>
            </w:r>
            <w:r w:rsidRPr="00A00A69">
              <w:rPr>
                <w:rFonts w:cs="Arial"/>
                <w:bCs/>
                <w:szCs w:val="20"/>
                <w:lang w:val="sl-SI"/>
              </w:rPr>
              <w:t>) odhodkov občinskih proračunov</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0CAD71D0" w14:textId="77777777" w:rsidR="00B52B53" w:rsidRPr="00A00A69" w:rsidRDefault="00B52B53" w:rsidP="00315521">
            <w:pPr>
              <w:widowControl w:val="0"/>
              <w:spacing w:line="276" w:lineRule="auto"/>
              <w:jc w:val="center"/>
              <w:rPr>
                <w:rFonts w:cs="Arial"/>
                <w:szCs w:val="20"/>
                <w:lang w:val="sl-SI"/>
              </w:rPr>
            </w:pPr>
          </w:p>
        </w:tc>
        <w:tc>
          <w:tcPr>
            <w:tcW w:w="1188" w:type="dxa"/>
            <w:tcBorders>
              <w:top w:val="single" w:sz="4" w:space="0" w:color="auto"/>
              <w:left w:val="single" w:sz="4" w:space="0" w:color="auto"/>
              <w:bottom w:val="single" w:sz="4" w:space="0" w:color="auto"/>
              <w:right w:val="single" w:sz="4" w:space="0" w:color="auto"/>
            </w:tcBorders>
            <w:vAlign w:val="center"/>
          </w:tcPr>
          <w:p w14:paraId="74F3E358" w14:textId="77777777" w:rsidR="00B52B53" w:rsidRPr="00A00A69" w:rsidRDefault="00B52B53" w:rsidP="00FE07CB">
            <w:pPr>
              <w:widowControl w:val="0"/>
              <w:spacing w:line="276" w:lineRule="auto"/>
              <w:jc w:val="center"/>
              <w:rPr>
                <w:rFonts w:cs="Arial"/>
                <w:szCs w:val="20"/>
                <w:lang w:val="sl-SI"/>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4B659C4E" w14:textId="77777777" w:rsidR="00B52B53" w:rsidRPr="00A00A69" w:rsidRDefault="00B52B53" w:rsidP="00FE07CB">
            <w:pPr>
              <w:widowControl w:val="0"/>
              <w:spacing w:line="276" w:lineRule="auto"/>
              <w:jc w:val="center"/>
              <w:rPr>
                <w:rFonts w:cs="Arial"/>
                <w:szCs w:val="20"/>
                <w:lang w:val="sl-SI"/>
              </w:rPr>
            </w:pPr>
          </w:p>
        </w:tc>
        <w:tc>
          <w:tcPr>
            <w:tcW w:w="2041" w:type="dxa"/>
            <w:tcBorders>
              <w:top w:val="single" w:sz="4" w:space="0" w:color="auto"/>
              <w:left w:val="single" w:sz="4" w:space="0" w:color="auto"/>
              <w:bottom w:val="single" w:sz="4" w:space="0" w:color="auto"/>
              <w:right w:val="single" w:sz="4" w:space="0" w:color="auto"/>
            </w:tcBorders>
            <w:vAlign w:val="center"/>
          </w:tcPr>
          <w:p w14:paraId="142A4790" w14:textId="77777777" w:rsidR="00B52B53" w:rsidRPr="00A00A69" w:rsidRDefault="00B52B53" w:rsidP="006B3261">
            <w:pPr>
              <w:widowControl w:val="0"/>
              <w:spacing w:line="276" w:lineRule="auto"/>
              <w:jc w:val="center"/>
              <w:rPr>
                <w:rFonts w:cs="Arial"/>
                <w:szCs w:val="20"/>
                <w:lang w:val="sl-SI"/>
              </w:rPr>
            </w:pPr>
          </w:p>
        </w:tc>
      </w:tr>
      <w:tr w:rsidR="00B52B53" w:rsidRPr="00A00A69" w14:paraId="4819A226"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4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115B45D8" w14:textId="77777777" w:rsidR="00B52B53" w:rsidRPr="00A00A69" w:rsidRDefault="00B52B53" w:rsidP="008D1763">
            <w:pPr>
              <w:widowControl w:val="0"/>
              <w:spacing w:line="276" w:lineRule="auto"/>
              <w:rPr>
                <w:rFonts w:cs="Arial"/>
                <w:bCs/>
                <w:szCs w:val="20"/>
                <w:lang w:val="sl-SI"/>
              </w:rPr>
            </w:pPr>
            <w:r w:rsidRPr="00A00A69">
              <w:rPr>
                <w:rFonts w:cs="Arial"/>
                <w:bCs/>
                <w:szCs w:val="20"/>
                <w:lang w:val="sl-SI"/>
              </w:rPr>
              <w:t>Predvideno povečanje (+) ali zmanjšanje (</w:t>
            </w:r>
            <w:r w:rsidRPr="00A00A69">
              <w:rPr>
                <w:rFonts w:cs="Arial"/>
                <w:b/>
                <w:szCs w:val="20"/>
                <w:lang w:val="sl-SI"/>
              </w:rPr>
              <w:t>–</w:t>
            </w:r>
            <w:r w:rsidRPr="00A00A69">
              <w:rPr>
                <w:rFonts w:cs="Arial"/>
                <w:bCs/>
                <w:szCs w:val="20"/>
                <w:lang w:val="sl-SI"/>
              </w:rPr>
              <w:t>) obveznosti za druga javnofinančna sredstva</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75932185" w14:textId="77777777" w:rsidR="00B52B53" w:rsidRPr="00A00A69" w:rsidRDefault="00B52B53" w:rsidP="00315521">
            <w:pPr>
              <w:pStyle w:val="Naslov1"/>
              <w:keepNext w:val="0"/>
              <w:widowControl w:val="0"/>
              <w:tabs>
                <w:tab w:val="left" w:pos="360"/>
              </w:tabs>
              <w:spacing w:before="0" w:after="0" w:line="276" w:lineRule="auto"/>
              <w:jc w:val="center"/>
              <w:rPr>
                <w:rFonts w:cs="Arial"/>
                <w:b w:val="0"/>
                <w:bCs/>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2879D20B" w14:textId="77777777" w:rsidR="00B52B53" w:rsidRPr="00A00A69" w:rsidRDefault="00B52B53" w:rsidP="00FE07CB">
            <w:pPr>
              <w:pStyle w:val="Naslov1"/>
              <w:keepNext w:val="0"/>
              <w:widowControl w:val="0"/>
              <w:tabs>
                <w:tab w:val="left" w:pos="360"/>
              </w:tabs>
              <w:spacing w:before="0" w:after="0" w:line="276" w:lineRule="auto"/>
              <w:jc w:val="center"/>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647BCB08" w14:textId="77777777" w:rsidR="00B52B53" w:rsidRPr="00A00A69" w:rsidRDefault="00B52B53" w:rsidP="00FE07CB">
            <w:pPr>
              <w:pStyle w:val="Naslov1"/>
              <w:keepNext w:val="0"/>
              <w:widowControl w:val="0"/>
              <w:tabs>
                <w:tab w:val="left" w:pos="360"/>
              </w:tabs>
              <w:spacing w:before="0" w:after="0" w:line="276" w:lineRule="auto"/>
              <w:jc w:val="center"/>
              <w:rPr>
                <w:rFonts w:cs="Arial"/>
                <w:b w:val="0"/>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7C28E657" w14:textId="77777777" w:rsidR="00B52B53" w:rsidRPr="00A00A69" w:rsidRDefault="00B52B53" w:rsidP="006B3261">
            <w:pPr>
              <w:pStyle w:val="Naslov1"/>
              <w:keepNext w:val="0"/>
              <w:widowControl w:val="0"/>
              <w:tabs>
                <w:tab w:val="left" w:pos="360"/>
              </w:tabs>
              <w:spacing w:before="0" w:after="0" w:line="276" w:lineRule="auto"/>
              <w:jc w:val="center"/>
              <w:rPr>
                <w:rFonts w:cs="Arial"/>
                <w:b w:val="0"/>
                <w:sz w:val="20"/>
                <w:szCs w:val="20"/>
              </w:rPr>
            </w:pPr>
          </w:p>
        </w:tc>
      </w:tr>
      <w:tr w:rsidR="00B52B53" w:rsidRPr="00686954" w14:paraId="17698630"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57"/>
        </w:trPr>
        <w:tc>
          <w:tcPr>
            <w:tcW w:w="9204"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A6E601A" w14:textId="77777777" w:rsidR="00B52B53" w:rsidRPr="00A00A69" w:rsidRDefault="00B52B53" w:rsidP="008D1763">
            <w:pPr>
              <w:pStyle w:val="Naslov1"/>
              <w:keepNext w:val="0"/>
              <w:widowControl w:val="0"/>
              <w:tabs>
                <w:tab w:val="left" w:pos="2340"/>
              </w:tabs>
              <w:spacing w:before="0" w:after="0" w:line="276" w:lineRule="auto"/>
              <w:ind w:left="142" w:hanging="142"/>
              <w:rPr>
                <w:rFonts w:cs="Arial"/>
                <w:sz w:val="20"/>
                <w:szCs w:val="20"/>
              </w:rPr>
            </w:pPr>
            <w:r w:rsidRPr="00A00A69">
              <w:rPr>
                <w:rFonts w:cs="Arial"/>
                <w:sz w:val="20"/>
                <w:szCs w:val="20"/>
              </w:rPr>
              <w:t>II. Finančne posledice za državni proračun</w:t>
            </w:r>
          </w:p>
        </w:tc>
      </w:tr>
      <w:tr w:rsidR="00B52B53" w:rsidRPr="00686954" w14:paraId="28ADF0D2"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57"/>
        </w:trPr>
        <w:tc>
          <w:tcPr>
            <w:tcW w:w="9204"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64D9084" w14:textId="77777777" w:rsidR="00B52B53" w:rsidRPr="00A00A69" w:rsidRDefault="00B52B53" w:rsidP="008D1763">
            <w:pPr>
              <w:pStyle w:val="Naslov1"/>
              <w:keepNext w:val="0"/>
              <w:widowControl w:val="0"/>
              <w:tabs>
                <w:tab w:val="left" w:pos="2340"/>
              </w:tabs>
              <w:spacing w:before="0" w:after="0" w:line="276" w:lineRule="auto"/>
              <w:ind w:left="142" w:hanging="142"/>
              <w:rPr>
                <w:rFonts w:cs="Arial"/>
                <w:sz w:val="20"/>
                <w:szCs w:val="20"/>
              </w:rPr>
            </w:pPr>
            <w:proofErr w:type="spellStart"/>
            <w:r w:rsidRPr="00A00A69">
              <w:rPr>
                <w:rFonts w:cs="Arial"/>
                <w:sz w:val="20"/>
                <w:szCs w:val="20"/>
              </w:rPr>
              <w:t>II.a</w:t>
            </w:r>
            <w:proofErr w:type="spellEnd"/>
            <w:r w:rsidRPr="00A00A69">
              <w:rPr>
                <w:rFonts w:cs="Arial"/>
                <w:sz w:val="20"/>
                <w:szCs w:val="20"/>
              </w:rPr>
              <w:t xml:space="preserve"> Pravice porabe za izvedbo predlaganih rešitev so zagotovljene:</w:t>
            </w:r>
          </w:p>
        </w:tc>
      </w:tr>
      <w:tr w:rsidR="00B52B53" w:rsidRPr="00A00A69" w14:paraId="09F43CF5"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100"/>
        </w:trPr>
        <w:tc>
          <w:tcPr>
            <w:tcW w:w="2028" w:type="dxa"/>
            <w:gridSpan w:val="3"/>
            <w:tcBorders>
              <w:top w:val="single" w:sz="4" w:space="0" w:color="auto"/>
              <w:left w:val="single" w:sz="4" w:space="0" w:color="auto"/>
              <w:bottom w:val="single" w:sz="4" w:space="0" w:color="auto"/>
              <w:right w:val="single" w:sz="4" w:space="0" w:color="auto"/>
            </w:tcBorders>
            <w:vAlign w:val="center"/>
          </w:tcPr>
          <w:p w14:paraId="33FC6C1A" w14:textId="77777777" w:rsidR="00B52B53" w:rsidRPr="00A00A69" w:rsidRDefault="00B52B53" w:rsidP="008D1763">
            <w:pPr>
              <w:widowControl w:val="0"/>
              <w:spacing w:line="276" w:lineRule="auto"/>
              <w:jc w:val="center"/>
              <w:rPr>
                <w:rFonts w:cs="Arial"/>
                <w:szCs w:val="20"/>
                <w:lang w:val="sl-SI"/>
              </w:rPr>
            </w:pPr>
            <w:r w:rsidRPr="00A00A69">
              <w:rPr>
                <w:rFonts w:cs="Arial"/>
                <w:szCs w:val="20"/>
                <w:lang w:val="sl-SI"/>
              </w:rPr>
              <w:t xml:space="preserve">Ime proračunskega uporabnika </w:t>
            </w: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75CBE3AE" w14:textId="77777777" w:rsidR="00B52B53" w:rsidRPr="00A00A69" w:rsidRDefault="00B52B53" w:rsidP="00315521">
            <w:pPr>
              <w:widowControl w:val="0"/>
              <w:spacing w:line="276" w:lineRule="auto"/>
              <w:jc w:val="center"/>
              <w:rPr>
                <w:rFonts w:cs="Arial"/>
                <w:szCs w:val="20"/>
                <w:lang w:val="sl-SI"/>
              </w:rPr>
            </w:pPr>
            <w:r w:rsidRPr="00A00A69">
              <w:rPr>
                <w:rFonts w:cs="Arial"/>
                <w:szCs w:val="20"/>
                <w:lang w:val="sl-SI"/>
              </w:rPr>
              <w:t>Šifra in naziv ukrepa, projekta</w:t>
            </w: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29EA79EE" w14:textId="77777777" w:rsidR="00B52B53" w:rsidRPr="00A00A69" w:rsidRDefault="00B52B53" w:rsidP="00FE07CB">
            <w:pPr>
              <w:widowControl w:val="0"/>
              <w:spacing w:line="276" w:lineRule="auto"/>
              <w:jc w:val="center"/>
              <w:rPr>
                <w:rFonts w:cs="Arial"/>
                <w:szCs w:val="20"/>
                <w:lang w:val="sl-SI"/>
              </w:rPr>
            </w:pPr>
            <w:r w:rsidRPr="00A00A69">
              <w:rPr>
                <w:rFonts w:cs="Arial"/>
                <w:szCs w:val="20"/>
                <w:lang w:val="sl-SI"/>
              </w:rPr>
              <w:t>Šifra in naziv proračunske postavke</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235472B5" w14:textId="77777777" w:rsidR="00B52B53" w:rsidRPr="00A00A69" w:rsidRDefault="00B52B53" w:rsidP="00FE07CB">
            <w:pPr>
              <w:widowControl w:val="0"/>
              <w:spacing w:line="276" w:lineRule="auto"/>
              <w:jc w:val="center"/>
              <w:rPr>
                <w:rFonts w:cs="Arial"/>
                <w:szCs w:val="20"/>
                <w:lang w:val="sl-SI"/>
              </w:rPr>
            </w:pPr>
            <w:r w:rsidRPr="00A00A69">
              <w:rPr>
                <w:rFonts w:cs="Arial"/>
                <w:szCs w:val="20"/>
                <w:lang w:val="sl-SI"/>
              </w:rPr>
              <w:t>Znesek za tekoče leto (t)</w:t>
            </w:r>
          </w:p>
        </w:tc>
        <w:tc>
          <w:tcPr>
            <w:tcW w:w="2041" w:type="dxa"/>
            <w:tcBorders>
              <w:top w:val="single" w:sz="4" w:space="0" w:color="auto"/>
              <w:left w:val="single" w:sz="4" w:space="0" w:color="auto"/>
              <w:bottom w:val="single" w:sz="4" w:space="0" w:color="auto"/>
              <w:right w:val="single" w:sz="4" w:space="0" w:color="auto"/>
            </w:tcBorders>
            <w:vAlign w:val="center"/>
          </w:tcPr>
          <w:p w14:paraId="79C15C06" w14:textId="77777777" w:rsidR="00B52B53" w:rsidRPr="00A00A69" w:rsidRDefault="00B52B53" w:rsidP="006B3261">
            <w:pPr>
              <w:widowControl w:val="0"/>
              <w:spacing w:line="276" w:lineRule="auto"/>
              <w:jc w:val="center"/>
              <w:rPr>
                <w:rFonts w:cs="Arial"/>
                <w:szCs w:val="20"/>
                <w:lang w:val="sl-SI"/>
              </w:rPr>
            </w:pPr>
            <w:r w:rsidRPr="00A00A69">
              <w:rPr>
                <w:rFonts w:cs="Arial"/>
                <w:szCs w:val="20"/>
                <w:lang w:val="sl-SI"/>
              </w:rPr>
              <w:t>Znesek za t + 1</w:t>
            </w:r>
          </w:p>
        </w:tc>
      </w:tr>
      <w:tr w:rsidR="00B52B53" w:rsidRPr="00A00A69" w14:paraId="53C04A8C"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328"/>
        </w:trPr>
        <w:tc>
          <w:tcPr>
            <w:tcW w:w="2028" w:type="dxa"/>
            <w:gridSpan w:val="3"/>
            <w:tcBorders>
              <w:top w:val="single" w:sz="4" w:space="0" w:color="auto"/>
              <w:left w:val="single" w:sz="4" w:space="0" w:color="auto"/>
              <w:bottom w:val="single" w:sz="4" w:space="0" w:color="auto"/>
              <w:right w:val="single" w:sz="4" w:space="0" w:color="auto"/>
            </w:tcBorders>
            <w:vAlign w:val="center"/>
          </w:tcPr>
          <w:p w14:paraId="79D33055" w14:textId="77777777" w:rsidR="00B52B53" w:rsidRPr="00A00A69" w:rsidRDefault="00B52B53" w:rsidP="008D1763">
            <w:pPr>
              <w:pStyle w:val="Naslov1"/>
              <w:keepNext w:val="0"/>
              <w:widowControl w:val="0"/>
              <w:tabs>
                <w:tab w:val="left" w:pos="360"/>
              </w:tabs>
              <w:spacing w:before="0" w:after="0" w:line="276" w:lineRule="auto"/>
              <w:rPr>
                <w:rFonts w:cs="Arial"/>
                <w:b w:val="0"/>
                <w:bCs/>
                <w:sz w:val="20"/>
                <w:szCs w:val="20"/>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35F228F6" w14:textId="77777777" w:rsidR="00B52B53" w:rsidRPr="00A00A69" w:rsidRDefault="00B52B53" w:rsidP="00315521">
            <w:pPr>
              <w:pStyle w:val="Naslov1"/>
              <w:keepNext w:val="0"/>
              <w:widowControl w:val="0"/>
              <w:tabs>
                <w:tab w:val="left" w:pos="360"/>
              </w:tabs>
              <w:spacing w:before="0" w:after="0" w:line="276" w:lineRule="auto"/>
              <w:rPr>
                <w:rFonts w:cs="Arial"/>
                <w:b w:val="0"/>
                <w:bCs/>
                <w:sz w:val="20"/>
                <w:szCs w:val="20"/>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261A376A" w14:textId="77777777" w:rsidR="00B52B53" w:rsidRPr="00A00A69" w:rsidRDefault="00B52B53" w:rsidP="00FE07CB">
            <w:pPr>
              <w:pStyle w:val="Naslov1"/>
              <w:keepNext w:val="0"/>
              <w:widowControl w:val="0"/>
              <w:tabs>
                <w:tab w:val="left" w:pos="360"/>
              </w:tabs>
              <w:spacing w:before="0" w:after="0" w:line="276" w:lineRule="auto"/>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56CCB360" w14:textId="77777777" w:rsidR="00B52B53" w:rsidRPr="00A00A69" w:rsidRDefault="00B52B53" w:rsidP="00FE07CB">
            <w:pPr>
              <w:pStyle w:val="Naslov1"/>
              <w:keepNext w:val="0"/>
              <w:widowControl w:val="0"/>
              <w:tabs>
                <w:tab w:val="left" w:pos="360"/>
              </w:tabs>
              <w:spacing w:before="0" w:after="0" w:line="276" w:lineRule="auto"/>
              <w:rPr>
                <w:rFonts w:cs="Arial"/>
                <w:b w:val="0"/>
                <w:bCs/>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060A49DD" w14:textId="77777777" w:rsidR="00B52B53" w:rsidRPr="00A00A69" w:rsidRDefault="00B52B53" w:rsidP="006B3261">
            <w:pPr>
              <w:pStyle w:val="Naslov1"/>
              <w:keepNext w:val="0"/>
              <w:widowControl w:val="0"/>
              <w:tabs>
                <w:tab w:val="left" w:pos="360"/>
              </w:tabs>
              <w:spacing w:before="0" w:after="0" w:line="276" w:lineRule="auto"/>
              <w:rPr>
                <w:rFonts w:cs="Arial"/>
                <w:b w:val="0"/>
                <w:bCs/>
                <w:sz w:val="20"/>
                <w:szCs w:val="20"/>
              </w:rPr>
            </w:pPr>
          </w:p>
        </w:tc>
      </w:tr>
      <w:tr w:rsidR="00B52B53" w:rsidRPr="00A00A69" w14:paraId="27790201"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2028" w:type="dxa"/>
            <w:gridSpan w:val="3"/>
            <w:tcBorders>
              <w:top w:val="single" w:sz="4" w:space="0" w:color="auto"/>
              <w:left w:val="single" w:sz="4" w:space="0" w:color="auto"/>
              <w:bottom w:val="single" w:sz="4" w:space="0" w:color="auto"/>
              <w:right w:val="single" w:sz="4" w:space="0" w:color="auto"/>
            </w:tcBorders>
            <w:vAlign w:val="center"/>
          </w:tcPr>
          <w:p w14:paraId="12F8BD98" w14:textId="77777777" w:rsidR="00B52B53" w:rsidRPr="00A00A69" w:rsidRDefault="00B52B53" w:rsidP="008D1763">
            <w:pPr>
              <w:pStyle w:val="Naslov1"/>
              <w:keepNext w:val="0"/>
              <w:widowControl w:val="0"/>
              <w:tabs>
                <w:tab w:val="left" w:pos="360"/>
              </w:tabs>
              <w:spacing w:before="0" w:after="0" w:line="276" w:lineRule="auto"/>
              <w:rPr>
                <w:rFonts w:cs="Arial"/>
                <w:b w:val="0"/>
                <w:bCs/>
                <w:sz w:val="20"/>
                <w:szCs w:val="20"/>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6B8E36CD" w14:textId="77777777" w:rsidR="00B52B53" w:rsidRPr="00A00A69" w:rsidRDefault="00B52B53" w:rsidP="00315521">
            <w:pPr>
              <w:pStyle w:val="Naslov1"/>
              <w:keepNext w:val="0"/>
              <w:widowControl w:val="0"/>
              <w:tabs>
                <w:tab w:val="left" w:pos="360"/>
              </w:tabs>
              <w:spacing w:before="0" w:after="0" w:line="276" w:lineRule="auto"/>
              <w:rPr>
                <w:rFonts w:cs="Arial"/>
                <w:b w:val="0"/>
                <w:bCs/>
                <w:sz w:val="20"/>
                <w:szCs w:val="20"/>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49D9345C" w14:textId="77777777" w:rsidR="00B52B53" w:rsidRPr="00A00A69" w:rsidRDefault="00B52B53" w:rsidP="00FE07CB">
            <w:pPr>
              <w:pStyle w:val="Naslov1"/>
              <w:keepNext w:val="0"/>
              <w:widowControl w:val="0"/>
              <w:tabs>
                <w:tab w:val="left" w:pos="360"/>
              </w:tabs>
              <w:spacing w:before="0" w:after="0" w:line="276" w:lineRule="auto"/>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2CBA77D4" w14:textId="77777777" w:rsidR="00B52B53" w:rsidRPr="00A00A69" w:rsidRDefault="00B52B53" w:rsidP="00FE07CB">
            <w:pPr>
              <w:pStyle w:val="Naslov1"/>
              <w:keepNext w:val="0"/>
              <w:widowControl w:val="0"/>
              <w:tabs>
                <w:tab w:val="left" w:pos="360"/>
              </w:tabs>
              <w:spacing w:before="0" w:after="0" w:line="276" w:lineRule="auto"/>
              <w:rPr>
                <w:rFonts w:cs="Arial"/>
                <w:b w:val="0"/>
                <w:bCs/>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0893C1A8" w14:textId="77777777" w:rsidR="00B52B53" w:rsidRPr="00A00A69" w:rsidRDefault="00B52B53" w:rsidP="006B3261">
            <w:pPr>
              <w:pStyle w:val="Naslov1"/>
              <w:keepNext w:val="0"/>
              <w:widowControl w:val="0"/>
              <w:tabs>
                <w:tab w:val="left" w:pos="360"/>
              </w:tabs>
              <w:spacing w:before="0" w:after="0" w:line="276" w:lineRule="auto"/>
              <w:rPr>
                <w:rFonts w:cs="Arial"/>
                <w:b w:val="0"/>
                <w:bCs/>
                <w:sz w:val="20"/>
                <w:szCs w:val="20"/>
              </w:rPr>
            </w:pPr>
          </w:p>
        </w:tc>
      </w:tr>
      <w:tr w:rsidR="00B52B53" w:rsidRPr="00A00A69" w14:paraId="370D0DF9"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5829" w:type="dxa"/>
            <w:gridSpan w:val="7"/>
            <w:tcBorders>
              <w:top w:val="single" w:sz="4" w:space="0" w:color="auto"/>
              <w:left w:val="single" w:sz="4" w:space="0" w:color="auto"/>
              <w:bottom w:val="single" w:sz="4" w:space="0" w:color="auto"/>
              <w:right w:val="single" w:sz="4" w:space="0" w:color="auto"/>
            </w:tcBorders>
            <w:vAlign w:val="center"/>
          </w:tcPr>
          <w:p w14:paraId="684EAE23" w14:textId="77777777" w:rsidR="00B52B53" w:rsidRPr="00A00A69" w:rsidRDefault="00B52B53" w:rsidP="008D1763">
            <w:pPr>
              <w:pStyle w:val="Naslov1"/>
              <w:keepNext w:val="0"/>
              <w:widowControl w:val="0"/>
              <w:tabs>
                <w:tab w:val="left" w:pos="360"/>
              </w:tabs>
              <w:spacing w:before="0" w:after="0" w:line="276" w:lineRule="auto"/>
              <w:rPr>
                <w:rFonts w:cs="Arial"/>
                <w:sz w:val="20"/>
                <w:szCs w:val="20"/>
              </w:rPr>
            </w:pPr>
            <w:r w:rsidRPr="00A00A69">
              <w:rPr>
                <w:rFonts w:cs="Arial"/>
                <w:sz w:val="20"/>
                <w:szCs w:val="20"/>
              </w:rPr>
              <w:t>SKUPAJ</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2D7B6363" w14:textId="77777777" w:rsidR="00B52B53" w:rsidRPr="00A00A69" w:rsidRDefault="00B52B53" w:rsidP="00315521">
            <w:pPr>
              <w:widowControl w:val="0"/>
              <w:spacing w:line="276" w:lineRule="auto"/>
              <w:jc w:val="center"/>
              <w:rPr>
                <w:rFonts w:cs="Arial"/>
                <w:b/>
                <w:szCs w:val="20"/>
                <w:lang w:val="sl-SI"/>
              </w:rPr>
            </w:pPr>
          </w:p>
        </w:tc>
        <w:tc>
          <w:tcPr>
            <w:tcW w:w="2041" w:type="dxa"/>
            <w:tcBorders>
              <w:top w:val="single" w:sz="4" w:space="0" w:color="auto"/>
              <w:left w:val="single" w:sz="4" w:space="0" w:color="auto"/>
              <w:bottom w:val="single" w:sz="4" w:space="0" w:color="auto"/>
              <w:right w:val="single" w:sz="4" w:space="0" w:color="auto"/>
            </w:tcBorders>
            <w:vAlign w:val="center"/>
          </w:tcPr>
          <w:p w14:paraId="71A08B4D" w14:textId="77777777" w:rsidR="00B52B53" w:rsidRPr="00A00A69" w:rsidRDefault="00B52B53" w:rsidP="00FE07CB">
            <w:pPr>
              <w:pStyle w:val="Naslov1"/>
              <w:keepNext w:val="0"/>
              <w:widowControl w:val="0"/>
              <w:tabs>
                <w:tab w:val="left" w:pos="360"/>
              </w:tabs>
              <w:spacing w:before="0" w:after="0" w:line="276" w:lineRule="auto"/>
              <w:rPr>
                <w:rFonts w:cs="Arial"/>
                <w:sz w:val="20"/>
                <w:szCs w:val="20"/>
              </w:rPr>
            </w:pPr>
          </w:p>
        </w:tc>
      </w:tr>
      <w:tr w:rsidR="00B52B53" w:rsidRPr="00A00A69" w14:paraId="7A075313"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94"/>
        </w:trPr>
        <w:tc>
          <w:tcPr>
            <w:tcW w:w="9204"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ADDCCD2" w14:textId="77777777" w:rsidR="00B52B53" w:rsidRPr="00A00A69" w:rsidRDefault="00B52B53" w:rsidP="008D1763">
            <w:pPr>
              <w:pStyle w:val="Naslov1"/>
              <w:keepNext w:val="0"/>
              <w:widowControl w:val="0"/>
              <w:tabs>
                <w:tab w:val="left" w:pos="2340"/>
              </w:tabs>
              <w:spacing w:before="0" w:after="0" w:line="276" w:lineRule="auto"/>
              <w:rPr>
                <w:rFonts w:cs="Arial"/>
                <w:sz w:val="20"/>
                <w:szCs w:val="20"/>
              </w:rPr>
            </w:pPr>
            <w:proofErr w:type="spellStart"/>
            <w:r w:rsidRPr="00A00A69">
              <w:rPr>
                <w:rFonts w:cs="Arial"/>
                <w:sz w:val="20"/>
                <w:szCs w:val="20"/>
              </w:rPr>
              <w:t>II.b</w:t>
            </w:r>
            <w:proofErr w:type="spellEnd"/>
            <w:r w:rsidRPr="00A00A69">
              <w:rPr>
                <w:rFonts w:cs="Arial"/>
                <w:sz w:val="20"/>
                <w:szCs w:val="20"/>
              </w:rPr>
              <w:t xml:space="preserve"> Manjkajoče pravice porabe bodo zagotovljene s prerazporeditvijo:</w:t>
            </w:r>
          </w:p>
        </w:tc>
      </w:tr>
      <w:tr w:rsidR="00B52B53" w:rsidRPr="00A00A69" w14:paraId="198A7915"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100"/>
        </w:trPr>
        <w:tc>
          <w:tcPr>
            <w:tcW w:w="2028" w:type="dxa"/>
            <w:gridSpan w:val="3"/>
            <w:tcBorders>
              <w:top w:val="single" w:sz="4" w:space="0" w:color="auto"/>
              <w:left w:val="single" w:sz="4" w:space="0" w:color="auto"/>
              <w:bottom w:val="single" w:sz="4" w:space="0" w:color="auto"/>
              <w:right w:val="single" w:sz="4" w:space="0" w:color="auto"/>
            </w:tcBorders>
            <w:vAlign w:val="center"/>
          </w:tcPr>
          <w:p w14:paraId="060B085A" w14:textId="77777777" w:rsidR="00B52B53" w:rsidRPr="00A00A69" w:rsidRDefault="00B52B53" w:rsidP="008D1763">
            <w:pPr>
              <w:widowControl w:val="0"/>
              <w:spacing w:line="276" w:lineRule="auto"/>
              <w:jc w:val="center"/>
              <w:rPr>
                <w:rFonts w:cs="Arial"/>
                <w:szCs w:val="20"/>
                <w:lang w:val="sl-SI"/>
              </w:rPr>
            </w:pPr>
            <w:r w:rsidRPr="00A00A69">
              <w:rPr>
                <w:rFonts w:cs="Arial"/>
                <w:szCs w:val="20"/>
                <w:lang w:val="sl-SI"/>
              </w:rPr>
              <w:t xml:space="preserve">Ime proračunskega uporabnika </w:t>
            </w: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704C0F54" w14:textId="77777777" w:rsidR="00B52B53" w:rsidRPr="00A00A69" w:rsidRDefault="00B52B53" w:rsidP="00315521">
            <w:pPr>
              <w:widowControl w:val="0"/>
              <w:spacing w:line="276" w:lineRule="auto"/>
              <w:jc w:val="center"/>
              <w:rPr>
                <w:rFonts w:cs="Arial"/>
                <w:szCs w:val="20"/>
                <w:lang w:val="sl-SI"/>
              </w:rPr>
            </w:pPr>
            <w:r w:rsidRPr="00A00A69">
              <w:rPr>
                <w:rFonts w:cs="Arial"/>
                <w:szCs w:val="20"/>
                <w:lang w:val="sl-SI"/>
              </w:rPr>
              <w:t>Šifra in naziv ukrepa, projekta</w:t>
            </w: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30F4F0EB" w14:textId="77777777" w:rsidR="00B52B53" w:rsidRPr="00A00A69" w:rsidRDefault="00B52B53" w:rsidP="00FE07CB">
            <w:pPr>
              <w:widowControl w:val="0"/>
              <w:spacing w:line="276" w:lineRule="auto"/>
              <w:jc w:val="center"/>
              <w:rPr>
                <w:rFonts w:cs="Arial"/>
                <w:szCs w:val="20"/>
                <w:lang w:val="sl-SI"/>
              </w:rPr>
            </w:pPr>
            <w:r w:rsidRPr="00A00A69">
              <w:rPr>
                <w:rFonts w:cs="Arial"/>
                <w:szCs w:val="20"/>
                <w:lang w:val="sl-SI"/>
              </w:rPr>
              <w:t xml:space="preserve">Šifra in naziv proračunske postavke </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3FCB3453" w14:textId="77777777" w:rsidR="00B52B53" w:rsidRPr="00A00A69" w:rsidRDefault="00B52B53" w:rsidP="00FE07CB">
            <w:pPr>
              <w:widowControl w:val="0"/>
              <w:spacing w:line="276" w:lineRule="auto"/>
              <w:jc w:val="center"/>
              <w:rPr>
                <w:rFonts w:cs="Arial"/>
                <w:szCs w:val="20"/>
                <w:lang w:val="sl-SI"/>
              </w:rPr>
            </w:pPr>
            <w:r w:rsidRPr="00A00A69">
              <w:rPr>
                <w:rFonts w:cs="Arial"/>
                <w:szCs w:val="20"/>
                <w:lang w:val="sl-SI"/>
              </w:rPr>
              <w:t>Znesek za tekoče leto (t)</w:t>
            </w:r>
          </w:p>
        </w:tc>
        <w:tc>
          <w:tcPr>
            <w:tcW w:w="2041" w:type="dxa"/>
            <w:tcBorders>
              <w:top w:val="single" w:sz="4" w:space="0" w:color="auto"/>
              <w:left w:val="single" w:sz="4" w:space="0" w:color="auto"/>
              <w:bottom w:val="single" w:sz="4" w:space="0" w:color="auto"/>
              <w:right w:val="single" w:sz="4" w:space="0" w:color="auto"/>
            </w:tcBorders>
            <w:vAlign w:val="center"/>
          </w:tcPr>
          <w:p w14:paraId="71A31C88" w14:textId="77777777" w:rsidR="00B52B53" w:rsidRPr="00A00A69" w:rsidRDefault="00B52B53" w:rsidP="006B3261">
            <w:pPr>
              <w:widowControl w:val="0"/>
              <w:spacing w:line="276" w:lineRule="auto"/>
              <w:jc w:val="center"/>
              <w:rPr>
                <w:rFonts w:cs="Arial"/>
                <w:szCs w:val="20"/>
                <w:lang w:val="sl-SI"/>
              </w:rPr>
            </w:pPr>
            <w:r w:rsidRPr="00A00A69">
              <w:rPr>
                <w:rFonts w:cs="Arial"/>
                <w:szCs w:val="20"/>
                <w:lang w:val="sl-SI"/>
              </w:rPr>
              <w:t xml:space="preserve">Znesek za t + 1 </w:t>
            </w:r>
          </w:p>
        </w:tc>
      </w:tr>
      <w:tr w:rsidR="00B52B53" w:rsidRPr="00A00A69" w14:paraId="2BA64C12"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2028" w:type="dxa"/>
            <w:gridSpan w:val="3"/>
            <w:tcBorders>
              <w:top w:val="single" w:sz="4" w:space="0" w:color="auto"/>
              <w:left w:val="single" w:sz="4" w:space="0" w:color="auto"/>
              <w:bottom w:val="single" w:sz="4" w:space="0" w:color="auto"/>
              <w:right w:val="single" w:sz="4" w:space="0" w:color="auto"/>
            </w:tcBorders>
            <w:vAlign w:val="center"/>
          </w:tcPr>
          <w:p w14:paraId="7053CEDA" w14:textId="77777777" w:rsidR="00B52B53" w:rsidRPr="00A00A69" w:rsidRDefault="00B52B53" w:rsidP="008D1763">
            <w:pPr>
              <w:pStyle w:val="Naslov1"/>
              <w:keepNext w:val="0"/>
              <w:widowControl w:val="0"/>
              <w:tabs>
                <w:tab w:val="left" w:pos="360"/>
              </w:tabs>
              <w:spacing w:before="0" w:after="0" w:line="276" w:lineRule="auto"/>
              <w:rPr>
                <w:rFonts w:cs="Arial"/>
                <w:b w:val="0"/>
                <w:bCs/>
                <w:sz w:val="20"/>
                <w:szCs w:val="20"/>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5A337230" w14:textId="77777777" w:rsidR="00B52B53" w:rsidRPr="00A00A69" w:rsidRDefault="00B52B53" w:rsidP="00315521">
            <w:pPr>
              <w:pStyle w:val="Naslov1"/>
              <w:keepNext w:val="0"/>
              <w:widowControl w:val="0"/>
              <w:tabs>
                <w:tab w:val="left" w:pos="360"/>
              </w:tabs>
              <w:spacing w:before="0" w:after="0" w:line="276" w:lineRule="auto"/>
              <w:rPr>
                <w:rFonts w:cs="Arial"/>
                <w:b w:val="0"/>
                <w:bCs/>
                <w:sz w:val="20"/>
                <w:szCs w:val="20"/>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02B071FC" w14:textId="77777777" w:rsidR="00B52B53" w:rsidRPr="00A00A69" w:rsidRDefault="00B52B53" w:rsidP="00FE07CB">
            <w:pPr>
              <w:pStyle w:val="Naslov1"/>
              <w:keepNext w:val="0"/>
              <w:widowControl w:val="0"/>
              <w:tabs>
                <w:tab w:val="left" w:pos="360"/>
              </w:tabs>
              <w:spacing w:before="0" w:after="0" w:line="276" w:lineRule="auto"/>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46117C28" w14:textId="77777777" w:rsidR="00B52B53" w:rsidRPr="00A00A69" w:rsidRDefault="00B52B53" w:rsidP="00FE07CB">
            <w:pPr>
              <w:pStyle w:val="Naslov1"/>
              <w:keepNext w:val="0"/>
              <w:widowControl w:val="0"/>
              <w:tabs>
                <w:tab w:val="left" w:pos="360"/>
              </w:tabs>
              <w:spacing w:before="0" w:after="0" w:line="276" w:lineRule="auto"/>
              <w:rPr>
                <w:rFonts w:cs="Arial"/>
                <w:b w:val="0"/>
                <w:bCs/>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27D4D96F" w14:textId="77777777" w:rsidR="00B52B53" w:rsidRPr="00A00A69" w:rsidRDefault="00B52B53" w:rsidP="006B3261">
            <w:pPr>
              <w:pStyle w:val="Naslov1"/>
              <w:keepNext w:val="0"/>
              <w:widowControl w:val="0"/>
              <w:tabs>
                <w:tab w:val="left" w:pos="360"/>
              </w:tabs>
              <w:spacing w:before="0" w:after="0" w:line="276" w:lineRule="auto"/>
              <w:rPr>
                <w:rFonts w:cs="Arial"/>
                <w:b w:val="0"/>
                <w:bCs/>
                <w:sz w:val="20"/>
                <w:szCs w:val="20"/>
              </w:rPr>
            </w:pPr>
          </w:p>
        </w:tc>
      </w:tr>
      <w:tr w:rsidR="00B52B53" w:rsidRPr="00A00A69" w14:paraId="02520AD9"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2028" w:type="dxa"/>
            <w:gridSpan w:val="3"/>
            <w:tcBorders>
              <w:top w:val="single" w:sz="4" w:space="0" w:color="auto"/>
              <w:left w:val="single" w:sz="4" w:space="0" w:color="auto"/>
              <w:bottom w:val="single" w:sz="4" w:space="0" w:color="auto"/>
              <w:right w:val="single" w:sz="4" w:space="0" w:color="auto"/>
            </w:tcBorders>
            <w:vAlign w:val="center"/>
          </w:tcPr>
          <w:p w14:paraId="25C112BA" w14:textId="77777777" w:rsidR="00B52B53" w:rsidRPr="00A00A69" w:rsidRDefault="00B52B53" w:rsidP="008D1763">
            <w:pPr>
              <w:pStyle w:val="Naslov1"/>
              <w:keepNext w:val="0"/>
              <w:widowControl w:val="0"/>
              <w:tabs>
                <w:tab w:val="left" w:pos="360"/>
              </w:tabs>
              <w:spacing w:before="0" w:after="0" w:line="276" w:lineRule="auto"/>
              <w:rPr>
                <w:rFonts w:cs="Arial"/>
                <w:b w:val="0"/>
                <w:bCs/>
                <w:sz w:val="20"/>
                <w:szCs w:val="20"/>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7AF82848" w14:textId="77777777" w:rsidR="00B52B53" w:rsidRPr="00A00A69" w:rsidRDefault="00B52B53" w:rsidP="00315521">
            <w:pPr>
              <w:pStyle w:val="Naslov1"/>
              <w:keepNext w:val="0"/>
              <w:widowControl w:val="0"/>
              <w:tabs>
                <w:tab w:val="left" w:pos="360"/>
              </w:tabs>
              <w:spacing w:before="0" w:after="0" w:line="276" w:lineRule="auto"/>
              <w:rPr>
                <w:rFonts w:cs="Arial"/>
                <w:b w:val="0"/>
                <w:bCs/>
                <w:sz w:val="20"/>
                <w:szCs w:val="20"/>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1D2E53A3" w14:textId="77777777" w:rsidR="00B52B53" w:rsidRPr="00A00A69" w:rsidRDefault="00B52B53" w:rsidP="00FE07CB">
            <w:pPr>
              <w:pStyle w:val="Naslov1"/>
              <w:keepNext w:val="0"/>
              <w:widowControl w:val="0"/>
              <w:tabs>
                <w:tab w:val="left" w:pos="360"/>
              </w:tabs>
              <w:spacing w:before="0" w:after="0" w:line="276" w:lineRule="auto"/>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154B42E6" w14:textId="77777777" w:rsidR="00B52B53" w:rsidRPr="00A00A69" w:rsidRDefault="00B52B53" w:rsidP="00FE07CB">
            <w:pPr>
              <w:pStyle w:val="Naslov1"/>
              <w:keepNext w:val="0"/>
              <w:widowControl w:val="0"/>
              <w:tabs>
                <w:tab w:val="left" w:pos="360"/>
              </w:tabs>
              <w:spacing w:before="0" w:after="0" w:line="276" w:lineRule="auto"/>
              <w:rPr>
                <w:rFonts w:cs="Arial"/>
                <w:b w:val="0"/>
                <w:bCs/>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03522B41" w14:textId="77777777" w:rsidR="00B52B53" w:rsidRPr="00A00A69" w:rsidRDefault="00B52B53" w:rsidP="006B3261">
            <w:pPr>
              <w:pStyle w:val="Naslov1"/>
              <w:keepNext w:val="0"/>
              <w:widowControl w:val="0"/>
              <w:tabs>
                <w:tab w:val="left" w:pos="360"/>
              </w:tabs>
              <w:spacing w:before="0" w:after="0" w:line="276" w:lineRule="auto"/>
              <w:rPr>
                <w:rFonts w:cs="Arial"/>
                <w:b w:val="0"/>
                <w:bCs/>
                <w:sz w:val="20"/>
                <w:szCs w:val="20"/>
              </w:rPr>
            </w:pPr>
          </w:p>
        </w:tc>
      </w:tr>
      <w:tr w:rsidR="00B52B53" w:rsidRPr="00A00A69" w14:paraId="27BDDA7D"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5829" w:type="dxa"/>
            <w:gridSpan w:val="7"/>
            <w:tcBorders>
              <w:top w:val="single" w:sz="4" w:space="0" w:color="auto"/>
              <w:left w:val="single" w:sz="4" w:space="0" w:color="auto"/>
              <w:bottom w:val="single" w:sz="4" w:space="0" w:color="auto"/>
              <w:right w:val="single" w:sz="4" w:space="0" w:color="auto"/>
            </w:tcBorders>
            <w:vAlign w:val="center"/>
          </w:tcPr>
          <w:p w14:paraId="2076DD16" w14:textId="77777777" w:rsidR="00B52B53" w:rsidRPr="00A00A69" w:rsidRDefault="00B52B53" w:rsidP="008D1763">
            <w:pPr>
              <w:pStyle w:val="Naslov1"/>
              <w:keepNext w:val="0"/>
              <w:widowControl w:val="0"/>
              <w:tabs>
                <w:tab w:val="left" w:pos="360"/>
              </w:tabs>
              <w:spacing w:before="0" w:after="0" w:line="276" w:lineRule="auto"/>
              <w:rPr>
                <w:rFonts w:cs="Arial"/>
                <w:sz w:val="20"/>
                <w:szCs w:val="20"/>
              </w:rPr>
            </w:pPr>
            <w:r w:rsidRPr="00A00A69">
              <w:rPr>
                <w:rFonts w:cs="Arial"/>
                <w:sz w:val="20"/>
                <w:szCs w:val="20"/>
              </w:rPr>
              <w:t>SKUPAJ</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0B0C4C96" w14:textId="77777777" w:rsidR="00B52B53" w:rsidRPr="00A00A69" w:rsidRDefault="00B52B53" w:rsidP="00315521">
            <w:pPr>
              <w:pStyle w:val="Naslov1"/>
              <w:keepNext w:val="0"/>
              <w:widowControl w:val="0"/>
              <w:tabs>
                <w:tab w:val="left" w:pos="360"/>
              </w:tabs>
              <w:spacing w:before="0" w:after="0" w:line="276" w:lineRule="auto"/>
              <w:rPr>
                <w:rFonts w:cs="Arial"/>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71E2E025" w14:textId="77777777" w:rsidR="00B52B53" w:rsidRPr="00A00A69" w:rsidRDefault="00B52B53" w:rsidP="00FE07CB">
            <w:pPr>
              <w:pStyle w:val="Naslov1"/>
              <w:keepNext w:val="0"/>
              <w:widowControl w:val="0"/>
              <w:tabs>
                <w:tab w:val="left" w:pos="360"/>
              </w:tabs>
              <w:spacing w:before="0" w:after="0" w:line="276" w:lineRule="auto"/>
              <w:rPr>
                <w:rFonts w:cs="Arial"/>
                <w:sz w:val="20"/>
                <w:szCs w:val="20"/>
              </w:rPr>
            </w:pPr>
          </w:p>
        </w:tc>
      </w:tr>
      <w:tr w:rsidR="00B52B53" w:rsidRPr="00A00A69" w14:paraId="250F6935"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07"/>
        </w:trPr>
        <w:tc>
          <w:tcPr>
            <w:tcW w:w="9204"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973A861" w14:textId="77777777" w:rsidR="00B52B53" w:rsidRPr="00A00A69" w:rsidRDefault="00B52B53" w:rsidP="008D1763">
            <w:pPr>
              <w:pStyle w:val="Naslov1"/>
              <w:keepNext w:val="0"/>
              <w:widowControl w:val="0"/>
              <w:tabs>
                <w:tab w:val="left" w:pos="2340"/>
              </w:tabs>
              <w:spacing w:before="0" w:after="0" w:line="276" w:lineRule="auto"/>
              <w:rPr>
                <w:rFonts w:cs="Arial"/>
                <w:sz w:val="20"/>
                <w:szCs w:val="20"/>
              </w:rPr>
            </w:pPr>
            <w:proofErr w:type="spellStart"/>
            <w:r w:rsidRPr="00A00A69">
              <w:rPr>
                <w:rFonts w:cs="Arial"/>
                <w:sz w:val="20"/>
                <w:szCs w:val="20"/>
              </w:rPr>
              <w:t>II.c</w:t>
            </w:r>
            <w:proofErr w:type="spellEnd"/>
            <w:r w:rsidRPr="00A00A69">
              <w:rPr>
                <w:rFonts w:cs="Arial"/>
                <w:sz w:val="20"/>
                <w:szCs w:val="20"/>
              </w:rPr>
              <w:t xml:space="preserve"> Načrtovana nadomestitev zmanjšanih prihodkov in povečanih odhodkov proračuna:</w:t>
            </w:r>
          </w:p>
        </w:tc>
      </w:tr>
      <w:tr w:rsidR="00B52B53" w:rsidRPr="00A00A69" w14:paraId="3CCABDCD"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100"/>
        </w:trPr>
        <w:tc>
          <w:tcPr>
            <w:tcW w:w="4240" w:type="dxa"/>
            <w:gridSpan w:val="5"/>
            <w:tcBorders>
              <w:top w:val="single" w:sz="4" w:space="0" w:color="auto"/>
              <w:left w:val="single" w:sz="4" w:space="0" w:color="auto"/>
              <w:bottom w:val="single" w:sz="4" w:space="0" w:color="auto"/>
              <w:right w:val="single" w:sz="4" w:space="0" w:color="auto"/>
            </w:tcBorders>
            <w:vAlign w:val="center"/>
          </w:tcPr>
          <w:p w14:paraId="5B43D32B" w14:textId="77777777" w:rsidR="00B52B53" w:rsidRPr="00A00A69" w:rsidRDefault="00B52B53" w:rsidP="008D1763">
            <w:pPr>
              <w:widowControl w:val="0"/>
              <w:spacing w:line="276" w:lineRule="auto"/>
              <w:ind w:left="-122" w:right="-112"/>
              <w:jc w:val="center"/>
              <w:rPr>
                <w:rFonts w:cs="Arial"/>
                <w:szCs w:val="20"/>
                <w:lang w:val="sl-SI"/>
              </w:rPr>
            </w:pPr>
            <w:r w:rsidRPr="00A00A69">
              <w:rPr>
                <w:rFonts w:cs="Arial"/>
                <w:szCs w:val="20"/>
                <w:lang w:val="sl-SI"/>
              </w:rPr>
              <w:t>Novi prihodki</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54090C4F" w14:textId="77777777" w:rsidR="00B52B53" w:rsidRPr="00A00A69" w:rsidRDefault="00B52B53" w:rsidP="00315521">
            <w:pPr>
              <w:widowControl w:val="0"/>
              <w:spacing w:line="276" w:lineRule="auto"/>
              <w:ind w:left="-122" w:right="-112"/>
              <w:jc w:val="center"/>
              <w:rPr>
                <w:rFonts w:cs="Arial"/>
                <w:szCs w:val="20"/>
                <w:lang w:val="sl-SI"/>
              </w:rPr>
            </w:pPr>
            <w:r w:rsidRPr="00A00A69">
              <w:rPr>
                <w:rFonts w:cs="Arial"/>
                <w:szCs w:val="20"/>
                <w:lang w:val="sl-SI"/>
              </w:rPr>
              <w:t>Znesek za tekoče leto (t)</w:t>
            </w: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7A2A1DEB" w14:textId="77777777" w:rsidR="00B52B53" w:rsidRPr="00A00A69" w:rsidRDefault="00B52B53" w:rsidP="00FE07CB">
            <w:pPr>
              <w:widowControl w:val="0"/>
              <w:spacing w:line="276" w:lineRule="auto"/>
              <w:ind w:left="-122" w:right="-112"/>
              <w:jc w:val="center"/>
              <w:rPr>
                <w:rFonts w:cs="Arial"/>
                <w:szCs w:val="20"/>
                <w:lang w:val="sl-SI"/>
              </w:rPr>
            </w:pPr>
            <w:r w:rsidRPr="00A00A69">
              <w:rPr>
                <w:rFonts w:cs="Arial"/>
                <w:szCs w:val="20"/>
                <w:lang w:val="sl-SI"/>
              </w:rPr>
              <w:t>Znesek za t + 1</w:t>
            </w:r>
          </w:p>
        </w:tc>
      </w:tr>
      <w:tr w:rsidR="00B52B53" w:rsidRPr="00A00A69" w14:paraId="0A902B77"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4240" w:type="dxa"/>
            <w:gridSpan w:val="5"/>
            <w:tcBorders>
              <w:top w:val="single" w:sz="4" w:space="0" w:color="auto"/>
              <w:left w:val="single" w:sz="4" w:space="0" w:color="auto"/>
              <w:bottom w:val="single" w:sz="4" w:space="0" w:color="auto"/>
              <w:right w:val="single" w:sz="4" w:space="0" w:color="auto"/>
            </w:tcBorders>
            <w:vAlign w:val="center"/>
          </w:tcPr>
          <w:p w14:paraId="48E03E02" w14:textId="77777777" w:rsidR="00B52B53" w:rsidRPr="00A00A69" w:rsidRDefault="00B52B53" w:rsidP="008D1763">
            <w:pPr>
              <w:pStyle w:val="Naslov1"/>
              <w:keepNext w:val="0"/>
              <w:widowControl w:val="0"/>
              <w:tabs>
                <w:tab w:val="left" w:pos="360"/>
              </w:tabs>
              <w:spacing w:before="0" w:after="0" w:line="276" w:lineRule="auto"/>
              <w:rPr>
                <w:rFonts w:cs="Arial"/>
                <w:b w:val="0"/>
                <w:bCs/>
                <w:sz w:val="20"/>
                <w:szCs w:val="20"/>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5DB7B914" w14:textId="77777777" w:rsidR="00B52B53" w:rsidRPr="00A00A69" w:rsidRDefault="00B52B53" w:rsidP="00315521">
            <w:pPr>
              <w:pStyle w:val="Naslov1"/>
              <w:keepNext w:val="0"/>
              <w:widowControl w:val="0"/>
              <w:tabs>
                <w:tab w:val="left" w:pos="360"/>
              </w:tabs>
              <w:spacing w:before="0" w:after="0" w:line="276" w:lineRule="auto"/>
              <w:rPr>
                <w:rFonts w:cs="Arial"/>
                <w:b w:val="0"/>
                <w:bCs/>
                <w:sz w:val="20"/>
                <w:szCs w:val="20"/>
              </w:rPr>
            </w:pP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6C4412BF" w14:textId="77777777" w:rsidR="00B52B53" w:rsidRPr="00A00A69" w:rsidRDefault="00B52B53" w:rsidP="00FE07CB">
            <w:pPr>
              <w:pStyle w:val="Naslov1"/>
              <w:keepNext w:val="0"/>
              <w:widowControl w:val="0"/>
              <w:tabs>
                <w:tab w:val="left" w:pos="360"/>
              </w:tabs>
              <w:spacing w:before="0" w:after="0" w:line="276" w:lineRule="auto"/>
              <w:rPr>
                <w:rFonts w:cs="Arial"/>
                <w:b w:val="0"/>
                <w:bCs/>
                <w:sz w:val="20"/>
                <w:szCs w:val="20"/>
              </w:rPr>
            </w:pPr>
          </w:p>
        </w:tc>
      </w:tr>
      <w:tr w:rsidR="00B52B53" w:rsidRPr="00A00A69" w14:paraId="0CD70C34"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4240" w:type="dxa"/>
            <w:gridSpan w:val="5"/>
            <w:tcBorders>
              <w:top w:val="single" w:sz="4" w:space="0" w:color="auto"/>
              <w:left w:val="single" w:sz="4" w:space="0" w:color="auto"/>
              <w:bottom w:val="single" w:sz="4" w:space="0" w:color="auto"/>
              <w:right w:val="single" w:sz="4" w:space="0" w:color="auto"/>
            </w:tcBorders>
            <w:vAlign w:val="center"/>
          </w:tcPr>
          <w:p w14:paraId="57E0344B" w14:textId="77777777" w:rsidR="00B52B53" w:rsidRPr="00A00A69" w:rsidRDefault="00B52B53" w:rsidP="008D1763">
            <w:pPr>
              <w:pStyle w:val="Naslov1"/>
              <w:keepNext w:val="0"/>
              <w:widowControl w:val="0"/>
              <w:tabs>
                <w:tab w:val="left" w:pos="360"/>
              </w:tabs>
              <w:spacing w:before="0" w:after="0" w:line="276" w:lineRule="auto"/>
              <w:rPr>
                <w:rFonts w:cs="Arial"/>
                <w:b w:val="0"/>
                <w:bCs/>
                <w:sz w:val="20"/>
                <w:szCs w:val="20"/>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4F4306B3" w14:textId="77777777" w:rsidR="00B52B53" w:rsidRPr="00A00A69" w:rsidRDefault="00B52B53" w:rsidP="00315521">
            <w:pPr>
              <w:pStyle w:val="Naslov1"/>
              <w:keepNext w:val="0"/>
              <w:widowControl w:val="0"/>
              <w:tabs>
                <w:tab w:val="left" w:pos="360"/>
              </w:tabs>
              <w:spacing w:before="0" w:after="0" w:line="276" w:lineRule="auto"/>
              <w:rPr>
                <w:rFonts w:cs="Arial"/>
                <w:b w:val="0"/>
                <w:bCs/>
                <w:sz w:val="20"/>
                <w:szCs w:val="20"/>
              </w:rPr>
            </w:pP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5964D89E" w14:textId="77777777" w:rsidR="00B52B53" w:rsidRPr="00A00A69" w:rsidRDefault="00B52B53" w:rsidP="00FE07CB">
            <w:pPr>
              <w:pStyle w:val="Naslov1"/>
              <w:keepNext w:val="0"/>
              <w:widowControl w:val="0"/>
              <w:tabs>
                <w:tab w:val="left" w:pos="360"/>
              </w:tabs>
              <w:spacing w:before="0" w:after="0" w:line="276" w:lineRule="auto"/>
              <w:rPr>
                <w:rFonts w:cs="Arial"/>
                <w:b w:val="0"/>
                <w:bCs/>
                <w:sz w:val="20"/>
                <w:szCs w:val="20"/>
              </w:rPr>
            </w:pPr>
          </w:p>
        </w:tc>
      </w:tr>
      <w:tr w:rsidR="00B52B53" w:rsidRPr="00A00A69" w14:paraId="555DC555"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4240" w:type="dxa"/>
            <w:gridSpan w:val="5"/>
            <w:tcBorders>
              <w:top w:val="single" w:sz="4" w:space="0" w:color="auto"/>
              <w:left w:val="single" w:sz="4" w:space="0" w:color="auto"/>
              <w:bottom w:val="single" w:sz="4" w:space="0" w:color="auto"/>
              <w:right w:val="single" w:sz="4" w:space="0" w:color="auto"/>
            </w:tcBorders>
            <w:vAlign w:val="center"/>
          </w:tcPr>
          <w:p w14:paraId="30FBE276" w14:textId="77777777" w:rsidR="00B52B53" w:rsidRPr="00A00A69" w:rsidRDefault="00B52B53" w:rsidP="008D1763">
            <w:pPr>
              <w:pStyle w:val="Naslov1"/>
              <w:keepNext w:val="0"/>
              <w:widowControl w:val="0"/>
              <w:tabs>
                <w:tab w:val="left" w:pos="360"/>
              </w:tabs>
              <w:spacing w:before="0" w:after="0" w:line="276" w:lineRule="auto"/>
              <w:rPr>
                <w:rFonts w:cs="Arial"/>
                <w:b w:val="0"/>
                <w:bCs/>
                <w:sz w:val="20"/>
                <w:szCs w:val="20"/>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4A2B8BDA" w14:textId="77777777" w:rsidR="00B52B53" w:rsidRPr="00A00A69" w:rsidRDefault="00B52B53" w:rsidP="00315521">
            <w:pPr>
              <w:pStyle w:val="Naslov1"/>
              <w:keepNext w:val="0"/>
              <w:widowControl w:val="0"/>
              <w:tabs>
                <w:tab w:val="left" w:pos="360"/>
              </w:tabs>
              <w:spacing w:before="0" w:after="0" w:line="276" w:lineRule="auto"/>
              <w:rPr>
                <w:rFonts w:cs="Arial"/>
                <w:b w:val="0"/>
                <w:bCs/>
                <w:sz w:val="20"/>
                <w:szCs w:val="20"/>
              </w:rPr>
            </w:pP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03A112E0" w14:textId="77777777" w:rsidR="00B52B53" w:rsidRPr="00A00A69" w:rsidRDefault="00B52B53" w:rsidP="00FE07CB">
            <w:pPr>
              <w:pStyle w:val="Naslov1"/>
              <w:keepNext w:val="0"/>
              <w:widowControl w:val="0"/>
              <w:tabs>
                <w:tab w:val="left" w:pos="360"/>
              </w:tabs>
              <w:spacing w:before="0" w:after="0" w:line="276" w:lineRule="auto"/>
              <w:rPr>
                <w:rFonts w:cs="Arial"/>
                <w:b w:val="0"/>
                <w:bCs/>
                <w:sz w:val="20"/>
                <w:szCs w:val="20"/>
              </w:rPr>
            </w:pPr>
          </w:p>
        </w:tc>
      </w:tr>
      <w:tr w:rsidR="00B52B53" w:rsidRPr="00A00A69" w14:paraId="7E990CE2"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4240" w:type="dxa"/>
            <w:gridSpan w:val="5"/>
            <w:tcBorders>
              <w:top w:val="single" w:sz="4" w:space="0" w:color="auto"/>
              <w:left w:val="single" w:sz="4" w:space="0" w:color="auto"/>
              <w:bottom w:val="single" w:sz="4" w:space="0" w:color="auto"/>
              <w:right w:val="single" w:sz="4" w:space="0" w:color="auto"/>
            </w:tcBorders>
            <w:vAlign w:val="center"/>
          </w:tcPr>
          <w:p w14:paraId="0968434C" w14:textId="77777777" w:rsidR="00B52B53" w:rsidRPr="00A00A69" w:rsidRDefault="00B52B53" w:rsidP="008D1763">
            <w:pPr>
              <w:pStyle w:val="Naslov1"/>
              <w:keepNext w:val="0"/>
              <w:widowControl w:val="0"/>
              <w:tabs>
                <w:tab w:val="left" w:pos="360"/>
              </w:tabs>
              <w:spacing w:before="0" w:after="0" w:line="276" w:lineRule="auto"/>
              <w:rPr>
                <w:rFonts w:cs="Arial"/>
                <w:sz w:val="20"/>
                <w:szCs w:val="20"/>
              </w:rPr>
            </w:pPr>
            <w:r w:rsidRPr="00A00A69">
              <w:rPr>
                <w:rFonts w:cs="Arial"/>
                <w:sz w:val="20"/>
                <w:szCs w:val="20"/>
              </w:rPr>
              <w:t>SKUPAJ</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7FEA5FEC" w14:textId="77777777" w:rsidR="00B52B53" w:rsidRPr="00A00A69" w:rsidRDefault="00B52B53" w:rsidP="00315521">
            <w:pPr>
              <w:pStyle w:val="Naslov1"/>
              <w:keepNext w:val="0"/>
              <w:widowControl w:val="0"/>
              <w:tabs>
                <w:tab w:val="left" w:pos="360"/>
              </w:tabs>
              <w:spacing w:before="0" w:after="0" w:line="276" w:lineRule="auto"/>
              <w:rPr>
                <w:rFonts w:cs="Arial"/>
                <w:sz w:val="20"/>
                <w:szCs w:val="20"/>
              </w:rPr>
            </w:pP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5D6ECC1B" w14:textId="77777777" w:rsidR="00B52B53" w:rsidRPr="00A00A69" w:rsidRDefault="00B52B53" w:rsidP="00FE07CB">
            <w:pPr>
              <w:pStyle w:val="Naslov1"/>
              <w:keepNext w:val="0"/>
              <w:widowControl w:val="0"/>
              <w:tabs>
                <w:tab w:val="left" w:pos="360"/>
              </w:tabs>
              <w:spacing w:before="0" w:after="0" w:line="276" w:lineRule="auto"/>
              <w:rPr>
                <w:rFonts w:cs="Arial"/>
                <w:sz w:val="20"/>
                <w:szCs w:val="20"/>
              </w:rPr>
            </w:pPr>
          </w:p>
        </w:tc>
      </w:tr>
      <w:tr w:rsidR="00B52B53" w:rsidRPr="00686954" w14:paraId="7B904C72" w14:textId="77777777" w:rsidTr="00D014B2">
        <w:trPr>
          <w:gridAfter w:val="1"/>
          <w:wAfter w:w="59" w:type="dxa"/>
          <w:trHeight w:val="1910"/>
        </w:trPr>
        <w:tc>
          <w:tcPr>
            <w:tcW w:w="9204" w:type="dxa"/>
            <w:gridSpan w:val="13"/>
          </w:tcPr>
          <w:p w14:paraId="50903B94" w14:textId="77777777" w:rsidR="00B52B53" w:rsidRPr="00A00A69" w:rsidRDefault="00B52B53" w:rsidP="008D1763">
            <w:pPr>
              <w:widowControl w:val="0"/>
              <w:spacing w:line="276" w:lineRule="auto"/>
              <w:rPr>
                <w:rFonts w:cs="Arial"/>
                <w:b/>
                <w:szCs w:val="20"/>
                <w:lang w:val="sl-SI"/>
              </w:rPr>
            </w:pPr>
          </w:p>
          <w:p w14:paraId="484A71CF" w14:textId="77777777" w:rsidR="00B52B53" w:rsidRPr="00A00A69" w:rsidRDefault="00B52B53" w:rsidP="00315521">
            <w:pPr>
              <w:widowControl w:val="0"/>
              <w:spacing w:line="276" w:lineRule="auto"/>
              <w:rPr>
                <w:rFonts w:cs="Arial"/>
                <w:b/>
                <w:szCs w:val="20"/>
                <w:lang w:val="sl-SI"/>
              </w:rPr>
            </w:pPr>
            <w:r w:rsidRPr="00A00A69">
              <w:rPr>
                <w:rFonts w:cs="Arial"/>
                <w:b/>
                <w:szCs w:val="20"/>
                <w:lang w:val="sl-SI"/>
              </w:rPr>
              <w:t>OBRAZLOŽITEV:</w:t>
            </w:r>
          </w:p>
          <w:p w14:paraId="6AFCF241" w14:textId="77777777" w:rsidR="00B52B53" w:rsidRPr="00A00A69" w:rsidRDefault="00B52B53" w:rsidP="00FE07CB">
            <w:pPr>
              <w:widowControl w:val="0"/>
              <w:numPr>
                <w:ilvl w:val="0"/>
                <w:numId w:val="4"/>
              </w:numPr>
              <w:suppressAutoHyphens/>
              <w:spacing w:line="276" w:lineRule="auto"/>
              <w:ind w:left="284" w:hanging="284"/>
              <w:jc w:val="both"/>
              <w:rPr>
                <w:rFonts w:cs="Arial"/>
                <w:b/>
                <w:szCs w:val="20"/>
                <w:lang w:val="sl-SI" w:eastAsia="sl-SI"/>
              </w:rPr>
            </w:pPr>
            <w:r w:rsidRPr="00A00A69">
              <w:rPr>
                <w:rFonts w:cs="Arial"/>
                <w:b/>
                <w:szCs w:val="20"/>
                <w:lang w:val="sl-SI" w:eastAsia="sl-SI"/>
              </w:rPr>
              <w:t>Ocena finančnih posledic, ki niso načrtovane v sprejetem proračunu</w:t>
            </w:r>
          </w:p>
          <w:p w14:paraId="04E6A293" w14:textId="77777777" w:rsidR="00B52B53" w:rsidRPr="00A00A69" w:rsidRDefault="00B52B53" w:rsidP="00FE07CB">
            <w:pPr>
              <w:widowControl w:val="0"/>
              <w:spacing w:line="276" w:lineRule="auto"/>
              <w:ind w:left="360" w:hanging="76"/>
              <w:jc w:val="both"/>
              <w:rPr>
                <w:rFonts w:cs="Arial"/>
                <w:szCs w:val="20"/>
                <w:lang w:val="sl-SI" w:eastAsia="sl-SI"/>
              </w:rPr>
            </w:pPr>
            <w:r w:rsidRPr="00A00A69">
              <w:rPr>
                <w:rFonts w:cs="Arial"/>
                <w:szCs w:val="20"/>
                <w:lang w:val="sl-SI" w:eastAsia="sl-SI"/>
              </w:rPr>
              <w:t>V zvezi s predlaganim vladnim gradivom se navedejo predvidene spremembe (povečanje, zmanjšanje):</w:t>
            </w:r>
          </w:p>
          <w:p w14:paraId="1EF797BA" w14:textId="77777777" w:rsidR="00B52B53" w:rsidRPr="00A00A69" w:rsidRDefault="00B52B53" w:rsidP="006B3261">
            <w:pPr>
              <w:widowControl w:val="0"/>
              <w:numPr>
                <w:ilvl w:val="0"/>
                <w:numId w:val="5"/>
              </w:numPr>
              <w:suppressAutoHyphens/>
              <w:spacing w:line="276" w:lineRule="auto"/>
              <w:jc w:val="both"/>
              <w:rPr>
                <w:rFonts w:cs="Arial"/>
                <w:szCs w:val="20"/>
                <w:lang w:val="sl-SI"/>
              </w:rPr>
            </w:pPr>
            <w:r w:rsidRPr="00A00A69">
              <w:rPr>
                <w:rFonts w:cs="Arial"/>
                <w:szCs w:val="20"/>
                <w:lang w:val="sl-SI" w:eastAsia="sl-SI"/>
              </w:rPr>
              <w:t>prihodkov državnega proračuna in občinskih proračunov,</w:t>
            </w:r>
          </w:p>
          <w:p w14:paraId="1B848880" w14:textId="77777777" w:rsidR="00B52B53" w:rsidRPr="00A00A69" w:rsidRDefault="00B52B53" w:rsidP="00D649F2">
            <w:pPr>
              <w:widowControl w:val="0"/>
              <w:numPr>
                <w:ilvl w:val="0"/>
                <w:numId w:val="5"/>
              </w:numPr>
              <w:suppressAutoHyphens/>
              <w:spacing w:line="276" w:lineRule="auto"/>
              <w:jc w:val="both"/>
              <w:rPr>
                <w:rFonts w:cs="Arial"/>
                <w:szCs w:val="20"/>
                <w:lang w:val="sl-SI"/>
              </w:rPr>
            </w:pPr>
            <w:r w:rsidRPr="00A00A69">
              <w:rPr>
                <w:rFonts w:cs="Arial"/>
                <w:szCs w:val="20"/>
                <w:lang w:val="sl-SI" w:eastAsia="sl-SI"/>
              </w:rPr>
              <w:t>odhodkov državnega proračuna, ki niso načrtovani na ukrepih oziroma projektih sprejetih proračunov,</w:t>
            </w:r>
          </w:p>
          <w:p w14:paraId="46754661" w14:textId="77777777" w:rsidR="00B52B53" w:rsidRPr="00A00A69" w:rsidRDefault="00B52B53" w:rsidP="00686ACB">
            <w:pPr>
              <w:widowControl w:val="0"/>
              <w:numPr>
                <w:ilvl w:val="0"/>
                <w:numId w:val="5"/>
              </w:numPr>
              <w:suppressAutoHyphens/>
              <w:spacing w:line="276" w:lineRule="auto"/>
              <w:jc w:val="both"/>
              <w:rPr>
                <w:rFonts w:cs="Arial"/>
                <w:szCs w:val="20"/>
                <w:lang w:val="sl-SI"/>
              </w:rPr>
            </w:pPr>
            <w:r w:rsidRPr="00A00A69">
              <w:rPr>
                <w:rFonts w:cs="Arial"/>
                <w:szCs w:val="20"/>
                <w:lang w:val="sl-SI" w:eastAsia="sl-SI"/>
              </w:rPr>
              <w:t>obveznosti za druga javnofinančna sredstva (drugi viri), ki niso načrtovana na ukrepih oziroma projektih sprejetih proračunov.</w:t>
            </w:r>
          </w:p>
          <w:p w14:paraId="1C19D3B4" w14:textId="77777777" w:rsidR="00B52B53" w:rsidRPr="00A00A69" w:rsidRDefault="00B52B53" w:rsidP="00D864D0">
            <w:pPr>
              <w:widowControl w:val="0"/>
              <w:spacing w:line="276" w:lineRule="auto"/>
              <w:ind w:left="284"/>
              <w:rPr>
                <w:rFonts w:cs="Arial"/>
                <w:szCs w:val="20"/>
                <w:lang w:val="sl-SI" w:eastAsia="sl-SI"/>
              </w:rPr>
            </w:pPr>
          </w:p>
          <w:p w14:paraId="25DB596A" w14:textId="77777777" w:rsidR="00B52B53" w:rsidRPr="00A00A69" w:rsidRDefault="00B52B53" w:rsidP="00D864D0">
            <w:pPr>
              <w:widowControl w:val="0"/>
              <w:numPr>
                <w:ilvl w:val="0"/>
                <w:numId w:val="4"/>
              </w:numPr>
              <w:suppressAutoHyphens/>
              <w:spacing w:line="276" w:lineRule="auto"/>
              <w:ind w:left="284" w:hanging="284"/>
              <w:jc w:val="both"/>
              <w:rPr>
                <w:rFonts w:cs="Arial"/>
                <w:b/>
                <w:szCs w:val="20"/>
                <w:lang w:val="sl-SI" w:eastAsia="sl-SI"/>
              </w:rPr>
            </w:pPr>
            <w:r w:rsidRPr="00A00A69">
              <w:rPr>
                <w:rFonts w:cs="Arial"/>
                <w:b/>
                <w:szCs w:val="20"/>
                <w:lang w:val="sl-SI" w:eastAsia="sl-SI"/>
              </w:rPr>
              <w:lastRenderedPageBreak/>
              <w:t>Finančne posledice za državni proračun</w:t>
            </w:r>
          </w:p>
          <w:p w14:paraId="6B01F3BF" w14:textId="77777777" w:rsidR="00B52B53" w:rsidRPr="00A00A69" w:rsidRDefault="00B52B53" w:rsidP="00DB12F8">
            <w:pPr>
              <w:widowControl w:val="0"/>
              <w:spacing w:line="276" w:lineRule="auto"/>
              <w:ind w:left="284"/>
              <w:jc w:val="both"/>
              <w:rPr>
                <w:rFonts w:cs="Arial"/>
                <w:szCs w:val="20"/>
                <w:lang w:val="sl-SI" w:eastAsia="sl-SI"/>
              </w:rPr>
            </w:pPr>
            <w:r w:rsidRPr="00A00A69">
              <w:rPr>
                <w:rFonts w:cs="Arial"/>
                <w:szCs w:val="20"/>
                <w:lang w:val="sl-SI" w:eastAsia="sl-SI"/>
              </w:rPr>
              <w:t>Prikazane morajo biti finančne posledice za državni proračun, ki so na proračunskih postavkah načrtovane v dinamiki projektov oziroma ukrepov:</w:t>
            </w:r>
          </w:p>
          <w:p w14:paraId="44F0E816" w14:textId="77777777" w:rsidR="00B52B53" w:rsidRPr="00A00A69" w:rsidRDefault="00B52B53" w:rsidP="002858B0">
            <w:pPr>
              <w:widowControl w:val="0"/>
              <w:suppressAutoHyphens/>
              <w:spacing w:line="276" w:lineRule="auto"/>
              <w:ind w:left="720"/>
              <w:jc w:val="both"/>
              <w:rPr>
                <w:rFonts w:cs="Arial"/>
                <w:b/>
                <w:szCs w:val="20"/>
                <w:lang w:val="sl-SI" w:eastAsia="sl-SI"/>
              </w:rPr>
            </w:pPr>
            <w:proofErr w:type="spellStart"/>
            <w:r w:rsidRPr="00A00A69">
              <w:rPr>
                <w:rFonts w:cs="Arial"/>
                <w:b/>
                <w:szCs w:val="20"/>
                <w:lang w:val="sl-SI" w:eastAsia="sl-SI"/>
              </w:rPr>
              <w:t>II.a</w:t>
            </w:r>
            <w:proofErr w:type="spellEnd"/>
            <w:r w:rsidRPr="00A00A69">
              <w:rPr>
                <w:rFonts w:cs="Arial"/>
                <w:b/>
                <w:szCs w:val="20"/>
                <w:lang w:val="sl-SI" w:eastAsia="sl-SI"/>
              </w:rPr>
              <w:t xml:space="preserve"> Pravice porabe za izvedbo predlaganih rešitev so zagotovljene:</w:t>
            </w:r>
          </w:p>
          <w:p w14:paraId="69047E03" w14:textId="77777777" w:rsidR="00B52B53" w:rsidRPr="00A00A69" w:rsidRDefault="00B52B53" w:rsidP="002858B0">
            <w:pPr>
              <w:widowControl w:val="0"/>
              <w:spacing w:line="276" w:lineRule="auto"/>
              <w:ind w:left="284"/>
              <w:jc w:val="both"/>
              <w:rPr>
                <w:rFonts w:cs="Arial"/>
                <w:szCs w:val="20"/>
                <w:lang w:val="sl-SI" w:eastAsia="sl-SI"/>
              </w:rPr>
            </w:pPr>
            <w:r w:rsidRPr="00A00A69">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00A69">
              <w:rPr>
                <w:rFonts w:cs="Arial"/>
                <w:szCs w:val="20"/>
                <w:lang w:val="sl-SI" w:eastAsia="sl-SI"/>
              </w:rPr>
              <w:t>II.b</w:t>
            </w:r>
            <w:proofErr w:type="spellEnd"/>
            <w:r w:rsidRPr="00A00A69">
              <w:rPr>
                <w:rFonts w:cs="Arial"/>
                <w:szCs w:val="20"/>
                <w:lang w:val="sl-SI" w:eastAsia="sl-SI"/>
              </w:rPr>
              <w:t>). Pri uvrstitvi novega projekta oziroma ukrepa v načrt razvojnih programov se navedejo:</w:t>
            </w:r>
          </w:p>
          <w:p w14:paraId="6C633A1D" w14:textId="77777777" w:rsidR="00B52B53" w:rsidRPr="00A00A69" w:rsidRDefault="00B52B53" w:rsidP="002858B0">
            <w:pPr>
              <w:widowControl w:val="0"/>
              <w:numPr>
                <w:ilvl w:val="0"/>
                <w:numId w:val="6"/>
              </w:numPr>
              <w:suppressAutoHyphens/>
              <w:spacing w:line="276" w:lineRule="auto"/>
              <w:jc w:val="both"/>
              <w:rPr>
                <w:rFonts w:cs="Arial"/>
                <w:szCs w:val="20"/>
                <w:lang w:val="sl-SI" w:eastAsia="sl-SI"/>
              </w:rPr>
            </w:pPr>
            <w:r w:rsidRPr="00A00A69">
              <w:rPr>
                <w:rFonts w:cs="Arial"/>
                <w:szCs w:val="20"/>
                <w:lang w:val="sl-SI" w:eastAsia="sl-SI"/>
              </w:rPr>
              <w:t>proračunski uporabnik, ki bo financiral novi projekt oziroma ukrep,</w:t>
            </w:r>
          </w:p>
          <w:p w14:paraId="35B9627F" w14:textId="77777777" w:rsidR="00B52B53" w:rsidRPr="00A00A69" w:rsidRDefault="00B52B53" w:rsidP="002858B0">
            <w:pPr>
              <w:widowControl w:val="0"/>
              <w:numPr>
                <w:ilvl w:val="0"/>
                <w:numId w:val="6"/>
              </w:numPr>
              <w:suppressAutoHyphens/>
              <w:spacing w:line="276" w:lineRule="auto"/>
              <w:jc w:val="both"/>
              <w:rPr>
                <w:rFonts w:cs="Arial"/>
                <w:szCs w:val="20"/>
                <w:lang w:val="sl-SI" w:eastAsia="sl-SI"/>
              </w:rPr>
            </w:pPr>
            <w:r w:rsidRPr="00A00A69">
              <w:rPr>
                <w:rFonts w:cs="Arial"/>
                <w:szCs w:val="20"/>
                <w:lang w:val="sl-SI" w:eastAsia="sl-SI"/>
              </w:rPr>
              <w:t xml:space="preserve">projekt oziroma ukrep, s katerim se bodo dosegli cilji vladnega gradiva, in </w:t>
            </w:r>
          </w:p>
          <w:p w14:paraId="240474A3" w14:textId="77777777" w:rsidR="00B52B53" w:rsidRPr="00A00A69" w:rsidRDefault="00B52B53" w:rsidP="002858B0">
            <w:pPr>
              <w:widowControl w:val="0"/>
              <w:numPr>
                <w:ilvl w:val="0"/>
                <w:numId w:val="6"/>
              </w:numPr>
              <w:suppressAutoHyphens/>
              <w:spacing w:line="276" w:lineRule="auto"/>
              <w:jc w:val="both"/>
              <w:rPr>
                <w:rFonts w:cs="Arial"/>
                <w:szCs w:val="20"/>
                <w:lang w:val="sl-SI" w:eastAsia="sl-SI"/>
              </w:rPr>
            </w:pPr>
            <w:r w:rsidRPr="00A00A69">
              <w:rPr>
                <w:rFonts w:cs="Arial"/>
                <w:szCs w:val="20"/>
                <w:lang w:val="sl-SI" w:eastAsia="sl-SI"/>
              </w:rPr>
              <w:t>proračunske postavke.</w:t>
            </w:r>
          </w:p>
          <w:p w14:paraId="59FB442A" w14:textId="77777777" w:rsidR="00B52B53" w:rsidRPr="00A00A69" w:rsidRDefault="00B52B53" w:rsidP="002858B0">
            <w:pPr>
              <w:widowControl w:val="0"/>
              <w:spacing w:line="276" w:lineRule="auto"/>
              <w:ind w:left="284"/>
              <w:jc w:val="both"/>
              <w:rPr>
                <w:rFonts w:cs="Arial"/>
                <w:szCs w:val="20"/>
                <w:lang w:val="sl-SI" w:eastAsia="sl-SI"/>
              </w:rPr>
            </w:pPr>
            <w:r w:rsidRPr="00A00A69">
              <w:rPr>
                <w:rFonts w:cs="Arial"/>
                <w:szCs w:val="20"/>
                <w:lang w:val="sl-SI" w:eastAsia="sl-SI"/>
              </w:rPr>
              <w:t xml:space="preserve">Za zagotovitev pravic porabe na proračunskih postavkah, s katerih se bo financiral novi projekt oziroma ukrep, je treba izpolniti tudi točko </w:t>
            </w:r>
            <w:proofErr w:type="spellStart"/>
            <w:r w:rsidRPr="00A00A69">
              <w:rPr>
                <w:rFonts w:cs="Arial"/>
                <w:szCs w:val="20"/>
                <w:lang w:val="sl-SI" w:eastAsia="sl-SI"/>
              </w:rPr>
              <w:t>II.b</w:t>
            </w:r>
            <w:proofErr w:type="spellEnd"/>
            <w:r w:rsidRPr="00A00A69">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1772ECE1" w14:textId="77777777" w:rsidR="00B52B53" w:rsidRPr="00A00A69" w:rsidRDefault="00B52B53" w:rsidP="002858B0">
            <w:pPr>
              <w:widowControl w:val="0"/>
              <w:suppressAutoHyphens/>
              <w:spacing w:line="276" w:lineRule="auto"/>
              <w:ind w:left="714"/>
              <w:jc w:val="both"/>
              <w:rPr>
                <w:rFonts w:cs="Arial"/>
                <w:b/>
                <w:szCs w:val="20"/>
                <w:lang w:val="sl-SI" w:eastAsia="sl-SI"/>
              </w:rPr>
            </w:pPr>
            <w:proofErr w:type="spellStart"/>
            <w:r w:rsidRPr="00A00A69">
              <w:rPr>
                <w:rFonts w:cs="Arial"/>
                <w:b/>
                <w:szCs w:val="20"/>
                <w:lang w:val="sl-SI" w:eastAsia="sl-SI"/>
              </w:rPr>
              <w:t>II.b</w:t>
            </w:r>
            <w:proofErr w:type="spellEnd"/>
            <w:r w:rsidRPr="00A00A69">
              <w:rPr>
                <w:rFonts w:cs="Arial"/>
                <w:b/>
                <w:szCs w:val="20"/>
                <w:lang w:val="sl-SI" w:eastAsia="sl-SI"/>
              </w:rPr>
              <w:t xml:space="preserve"> Manjkajoče pravice porabe bodo zagotovljene s prerazporeditvijo:</w:t>
            </w:r>
          </w:p>
          <w:p w14:paraId="2EF6439D" w14:textId="77777777" w:rsidR="00B52B53" w:rsidRPr="00A00A69" w:rsidRDefault="00B52B53" w:rsidP="002858B0">
            <w:pPr>
              <w:widowControl w:val="0"/>
              <w:spacing w:line="276" w:lineRule="auto"/>
              <w:ind w:left="284"/>
              <w:jc w:val="both"/>
              <w:rPr>
                <w:rFonts w:cs="Arial"/>
                <w:szCs w:val="20"/>
                <w:lang w:val="sl-SI" w:eastAsia="sl-SI"/>
              </w:rPr>
            </w:pPr>
            <w:r w:rsidRPr="00A00A69">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00A69">
              <w:rPr>
                <w:rFonts w:cs="Arial"/>
                <w:szCs w:val="20"/>
                <w:lang w:val="sl-SI" w:eastAsia="sl-SI"/>
              </w:rPr>
              <w:t>II.a</w:t>
            </w:r>
            <w:proofErr w:type="spellEnd"/>
            <w:r w:rsidRPr="00A00A69">
              <w:rPr>
                <w:rFonts w:cs="Arial"/>
                <w:szCs w:val="20"/>
                <w:lang w:val="sl-SI" w:eastAsia="sl-SI"/>
              </w:rPr>
              <w:t>.</w:t>
            </w:r>
          </w:p>
          <w:p w14:paraId="388CA9A3" w14:textId="77777777" w:rsidR="00B52B53" w:rsidRPr="00A00A69" w:rsidRDefault="00B52B53" w:rsidP="002858B0">
            <w:pPr>
              <w:widowControl w:val="0"/>
              <w:suppressAutoHyphens/>
              <w:spacing w:line="276" w:lineRule="auto"/>
              <w:ind w:left="714"/>
              <w:jc w:val="both"/>
              <w:rPr>
                <w:rFonts w:cs="Arial"/>
                <w:b/>
                <w:szCs w:val="20"/>
                <w:lang w:val="sl-SI" w:eastAsia="sl-SI"/>
              </w:rPr>
            </w:pPr>
            <w:proofErr w:type="spellStart"/>
            <w:r w:rsidRPr="00A00A69">
              <w:rPr>
                <w:rFonts w:cs="Arial"/>
                <w:b/>
                <w:szCs w:val="20"/>
                <w:lang w:val="sl-SI" w:eastAsia="sl-SI"/>
              </w:rPr>
              <w:t>II.c</w:t>
            </w:r>
            <w:proofErr w:type="spellEnd"/>
            <w:r w:rsidRPr="00A00A69">
              <w:rPr>
                <w:rFonts w:cs="Arial"/>
                <w:b/>
                <w:szCs w:val="20"/>
                <w:lang w:val="sl-SI" w:eastAsia="sl-SI"/>
              </w:rPr>
              <w:t xml:space="preserve"> Načrtovana nadomestitev zmanjšanih prihodkov in povečanih odhodkov proračuna:</w:t>
            </w:r>
          </w:p>
          <w:p w14:paraId="0754B69F" w14:textId="77777777" w:rsidR="00B52B53" w:rsidRPr="00A00A69" w:rsidRDefault="00B52B53" w:rsidP="002858B0">
            <w:pPr>
              <w:widowControl w:val="0"/>
              <w:spacing w:line="276" w:lineRule="auto"/>
              <w:ind w:left="284"/>
              <w:jc w:val="both"/>
              <w:rPr>
                <w:rFonts w:cs="Arial"/>
                <w:szCs w:val="20"/>
                <w:lang w:val="sl-SI" w:eastAsia="sl-SI"/>
              </w:rPr>
            </w:pPr>
            <w:r w:rsidRPr="00A00A69">
              <w:rPr>
                <w:rFonts w:cs="Arial"/>
                <w:szCs w:val="20"/>
                <w:lang w:val="sl-SI" w:eastAsia="sl-SI"/>
              </w:rPr>
              <w:t xml:space="preserve">Če se povečani odhodki (pravice porabe) ne bodo zagotovili tako, kot je določeno v točkah </w:t>
            </w:r>
            <w:proofErr w:type="spellStart"/>
            <w:r w:rsidRPr="00A00A69">
              <w:rPr>
                <w:rFonts w:cs="Arial"/>
                <w:szCs w:val="20"/>
                <w:lang w:val="sl-SI" w:eastAsia="sl-SI"/>
              </w:rPr>
              <w:t>II.a</w:t>
            </w:r>
            <w:proofErr w:type="spellEnd"/>
            <w:r w:rsidRPr="00A00A69">
              <w:rPr>
                <w:rFonts w:cs="Arial"/>
                <w:szCs w:val="20"/>
                <w:lang w:val="sl-SI" w:eastAsia="sl-SI"/>
              </w:rPr>
              <w:t xml:space="preserve"> in </w:t>
            </w:r>
            <w:proofErr w:type="spellStart"/>
            <w:r w:rsidRPr="00A00A69">
              <w:rPr>
                <w:rFonts w:cs="Arial"/>
                <w:szCs w:val="20"/>
                <w:lang w:val="sl-SI" w:eastAsia="sl-SI"/>
              </w:rPr>
              <w:t>II.b</w:t>
            </w:r>
            <w:proofErr w:type="spellEnd"/>
            <w:r w:rsidRPr="00A00A69">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7EEB486" w14:textId="77777777" w:rsidR="00B52B53" w:rsidRPr="00A00A69" w:rsidRDefault="00B52B53" w:rsidP="002858B0">
            <w:pPr>
              <w:pStyle w:val="Vrstapredpisa"/>
              <w:widowControl w:val="0"/>
              <w:spacing w:before="0" w:line="276" w:lineRule="auto"/>
              <w:jc w:val="both"/>
              <w:rPr>
                <w:color w:val="auto"/>
                <w:sz w:val="20"/>
                <w:szCs w:val="20"/>
              </w:rPr>
            </w:pPr>
          </w:p>
        </w:tc>
      </w:tr>
      <w:tr w:rsidR="00B52B53" w:rsidRPr="00686954" w14:paraId="2D05073B" w14:textId="77777777" w:rsidTr="00D014B2">
        <w:trPr>
          <w:gridAfter w:val="1"/>
          <w:wAfter w:w="59" w:type="dxa"/>
          <w:trHeight w:val="371"/>
        </w:trPr>
        <w:tc>
          <w:tcPr>
            <w:tcW w:w="9204" w:type="dxa"/>
            <w:gridSpan w:val="13"/>
            <w:tcBorders>
              <w:top w:val="single" w:sz="4" w:space="0" w:color="000000"/>
              <w:left w:val="single" w:sz="4" w:space="0" w:color="000000"/>
              <w:bottom w:val="single" w:sz="4" w:space="0" w:color="000000"/>
              <w:right w:val="single" w:sz="4" w:space="0" w:color="000000"/>
            </w:tcBorders>
          </w:tcPr>
          <w:p w14:paraId="69D1B476" w14:textId="77777777" w:rsidR="00B52B53" w:rsidRPr="00A00A69" w:rsidRDefault="00B52B53" w:rsidP="008D1763">
            <w:pPr>
              <w:spacing w:line="276" w:lineRule="auto"/>
              <w:rPr>
                <w:rFonts w:cs="Arial"/>
                <w:b/>
                <w:szCs w:val="20"/>
                <w:lang w:val="sl-SI"/>
              </w:rPr>
            </w:pPr>
            <w:r w:rsidRPr="00A00A69">
              <w:rPr>
                <w:rFonts w:cs="Arial"/>
                <w:b/>
                <w:szCs w:val="20"/>
                <w:lang w:val="sl-SI"/>
              </w:rPr>
              <w:lastRenderedPageBreak/>
              <w:t>8. Predstavitev sodelovanja z združenji občin:</w:t>
            </w:r>
          </w:p>
        </w:tc>
      </w:tr>
      <w:tr w:rsidR="00B52B53" w:rsidRPr="00A00A69" w14:paraId="3A2EF22E" w14:textId="77777777" w:rsidTr="00D014B2">
        <w:trPr>
          <w:gridAfter w:val="1"/>
          <w:wAfter w:w="59" w:type="dxa"/>
        </w:trPr>
        <w:tc>
          <w:tcPr>
            <w:tcW w:w="6869" w:type="dxa"/>
            <w:gridSpan w:val="10"/>
          </w:tcPr>
          <w:p w14:paraId="34F33FA5" w14:textId="77777777" w:rsidR="00B52B53" w:rsidRPr="00A00A69" w:rsidRDefault="00B52B53" w:rsidP="008D1763">
            <w:pPr>
              <w:pStyle w:val="Neotevilenodstavek"/>
              <w:widowControl w:val="0"/>
              <w:spacing w:before="0" w:after="0" w:line="276" w:lineRule="auto"/>
              <w:rPr>
                <w:iCs/>
                <w:sz w:val="20"/>
                <w:szCs w:val="20"/>
              </w:rPr>
            </w:pPr>
            <w:r w:rsidRPr="00A00A69">
              <w:rPr>
                <w:iCs/>
                <w:sz w:val="20"/>
                <w:szCs w:val="20"/>
              </w:rPr>
              <w:t>Vsebina predloženega gradiva (predpisa) vpliva na:</w:t>
            </w:r>
          </w:p>
          <w:p w14:paraId="72DD7547" w14:textId="77777777" w:rsidR="00B52B53" w:rsidRPr="00A00A69" w:rsidRDefault="00B52B53" w:rsidP="00671092">
            <w:pPr>
              <w:pStyle w:val="Neotevilenodstavek"/>
              <w:widowControl w:val="0"/>
              <w:numPr>
                <w:ilvl w:val="0"/>
                <w:numId w:val="18"/>
              </w:numPr>
              <w:spacing w:before="0" w:after="0" w:line="276" w:lineRule="auto"/>
              <w:rPr>
                <w:iCs/>
                <w:sz w:val="20"/>
                <w:szCs w:val="20"/>
              </w:rPr>
            </w:pPr>
            <w:r w:rsidRPr="00A00A69">
              <w:rPr>
                <w:iCs/>
                <w:sz w:val="20"/>
                <w:szCs w:val="20"/>
              </w:rPr>
              <w:t>pristojnosti občin,</w:t>
            </w:r>
          </w:p>
          <w:p w14:paraId="34E92AEA" w14:textId="77777777" w:rsidR="00B52B53" w:rsidRPr="00DE4E2D" w:rsidRDefault="00B52B53" w:rsidP="00671092">
            <w:pPr>
              <w:pStyle w:val="Neotevilenodstavek"/>
              <w:widowControl w:val="0"/>
              <w:numPr>
                <w:ilvl w:val="0"/>
                <w:numId w:val="18"/>
              </w:numPr>
              <w:spacing w:before="0" w:after="0" w:line="276" w:lineRule="auto"/>
              <w:rPr>
                <w:b/>
                <w:bCs/>
                <w:iCs/>
                <w:sz w:val="20"/>
                <w:szCs w:val="20"/>
              </w:rPr>
            </w:pPr>
            <w:r w:rsidRPr="00DE4E2D">
              <w:rPr>
                <w:b/>
                <w:bCs/>
                <w:iCs/>
                <w:sz w:val="20"/>
                <w:szCs w:val="20"/>
              </w:rPr>
              <w:t>delovanje občin,</w:t>
            </w:r>
          </w:p>
          <w:p w14:paraId="7020323D" w14:textId="77777777" w:rsidR="00B52B53" w:rsidRPr="00A00A69" w:rsidRDefault="00B52B53" w:rsidP="00671092">
            <w:pPr>
              <w:pStyle w:val="Neotevilenodstavek"/>
              <w:widowControl w:val="0"/>
              <w:numPr>
                <w:ilvl w:val="0"/>
                <w:numId w:val="18"/>
              </w:numPr>
              <w:spacing w:before="0" w:after="0" w:line="276" w:lineRule="auto"/>
              <w:rPr>
                <w:iCs/>
                <w:sz w:val="20"/>
                <w:szCs w:val="20"/>
              </w:rPr>
            </w:pPr>
            <w:r w:rsidRPr="00A00A69">
              <w:rPr>
                <w:iCs/>
                <w:sz w:val="20"/>
                <w:szCs w:val="20"/>
              </w:rPr>
              <w:t>financiranje občin.</w:t>
            </w:r>
          </w:p>
          <w:p w14:paraId="1E344932" w14:textId="77777777" w:rsidR="00B52B53" w:rsidRPr="00A00A69" w:rsidRDefault="00B52B53" w:rsidP="006B3261">
            <w:pPr>
              <w:pStyle w:val="Neotevilenodstavek"/>
              <w:widowControl w:val="0"/>
              <w:spacing w:before="0" w:after="0" w:line="276" w:lineRule="auto"/>
              <w:ind w:left="1440"/>
              <w:rPr>
                <w:iCs/>
                <w:sz w:val="20"/>
                <w:szCs w:val="20"/>
              </w:rPr>
            </w:pPr>
          </w:p>
        </w:tc>
        <w:tc>
          <w:tcPr>
            <w:tcW w:w="2335" w:type="dxa"/>
            <w:gridSpan w:val="3"/>
          </w:tcPr>
          <w:p w14:paraId="56E8C087" w14:textId="77777777" w:rsidR="00B52B53" w:rsidRPr="00DE4E2D" w:rsidRDefault="00B52B53" w:rsidP="00D649F2">
            <w:pPr>
              <w:pStyle w:val="Neotevilenodstavek"/>
              <w:widowControl w:val="0"/>
              <w:spacing w:before="0" w:after="0" w:line="276" w:lineRule="auto"/>
              <w:jc w:val="center"/>
              <w:rPr>
                <w:b/>
                <w:bCs/>
                <w:sz w:val="20"/>
                <w:szCs w:val="20"/>
              </w:rPr>
            </w:pPr>
            <w:r w:rsidRPr="00DE4E2D">
              <w:rPr>
                <w:b/>
                <w:bCs/>
                <w:sz w:val="20"/>
                <w:szCs w:val="20"/>
              </w:rPr>
              <w:t>DA</w:t>
            </w:r>
            <w:r w:rsidRPr="00DE4E2D">
              <w:rPr>
                <w:sz w:val="20"/>
                <w:szCs w:val="20"/>
              </w:rPr>
              <w:t>/NE</w:t>
            </w:r>
          </w:p>
        </w:tc>
      </w:tr>
      <w:tr w:rsidR="00B52B53" w:rsidRPr="00686954" w14:paraId="5C4B3111" w14:textId="77777777" w:rsidTr="00D014B2">
        <w:trPr>
          <w:gridAfter w:val="1"/>
          <w:wAfter w:w="59" w:type="dxa"/>
          <w:trHeight w:val="274"/>
        </w:trPr>
        <w:tc>
          <w:tcPr>
            <w:tcW w:w="9204" w:type="dxa"/>
            <w:gridSpan w:val="13"/>
          </w:tcPr>
          <w:p w14:paraId="360DA135" w14:textId="77777777" w:rsidR="00B52B53" w:rsidRPr="00A00A69" w:rsidRDefault="00B52B53" w:rsidP="008D1763">
            <w:pPr>
              <w:pStyle w:val="Neotevilenodstavek"/>
              <w:widowControl w:val="0"/>
              <w:spacing w:before="0" w:after="0" w:line="276" w:lineRule="auto"/>
              <w:rPr>
                <w:iCs/>
                <w:sz w:val="20"/>
                <w:szCs w:val="20"/>
              </w:rPr>
            </w:pPr>
            <w:r w:rsidRPr="00A00A69">
              <w:rPr>
                <w:iCs/>
                <w:sz w:val="20"/>
                <w:szCs w:val="20"/>
              </w:rPr>
              <w:t xml:space="preserve">Gradivo (predpis) je bilo poslano v mnenje: </w:t>
            </w:r>
          </w:p>
          <w:p w14:paraId="43EE4792" w14:textId="77777777" w:rsidR="00B52B53" w:rsidRPr="00A00A69" w:rsidRDefault="00B52B53" w:rsidP="00315521">
            <w:pPr>
              <w:pStyle w:val="Neotevilenodstavek"/>
              <w:widowControl w:val="0"/>
              <w:numPr>
                <w:ilvl w:val="0"/>
                <w:numId w:val="7"/>
              </w:numPr>
              <w:spacing w:before="0" w:after="0" w:line="276" w:lineRule="auto"/>
              <w:rPr>
                <w:iCs/>
                <w:sz w:val="20"/>
                <w:szCs w:val="20"/>
              </w:rPr>
            </w:pPr>
            <w:r w:rsidRPr="00A00A69">
              <w:rPr>
                <w:iCs/>
                <w:sz w:val="20"/>
                <w:szCs w:val="20"/>
              </w:rPr>
              <w:t xml:space="preserve">Skupnosti občin Slovenije SOS: </w:t>
            </w:r>
            <w:r w:rsidRPr="00A00A69">
              <w:rPr>
                <w:b/>
                <w:iCs/>
                <w:sz w:val="20"/>
                <w:szCs w:val="20"/>
              </w:rPr>
              <w:t>DA</w:t>
            </w:r>
            <w:r w:rsidRPr="00A00A69">
              <w:rPr>
                <w:iCs/>
                <w:sz w:val="20"/>
                <w:szCs w:val="20"/>
              </w:rPr>
              <w:t>/NE</w:t>
            </w:r>
          </w:p>
          <w:p w14:paraId="273C734C" w14:textId="77777777" w:rsidR="00B52B53" w:rsidRPr="00A00A69" w:rsidRDefault="00B52B53" w:rsidP="00FE07CB">
            <w:pPr>
              <w:pStyle w:val="Neotevilenodstavek"/>
              <w:widowControl w:val="0"/>
              <w:numPr>
                <w:ilvl w:val="0"/>
                <w:numId w:val="7"/>
              </w:numPr>
              <w:spacing w:before="0" w:after="0" w:line="276" w:lineRule="auto"/>
              <w:rPr>
                <w:b/>
                <w:iCs/>
                <w:sz w:val="20"/>
                <w:szCs w:val="20"/>
              </w:rPr>
            </w:pPr>
            <w:r w:rsidRPr="00A00A69">
              <w:rPr>
                <w:iCs/>
                <w:sz w:val="20"/>
                <w:szCs w:val="20"/>
              </w:rPr>
              <w:t xml:space="preserve">Združenju občin Slovenije ZOS: </w:t>
            </w:r>
            <w:r w:rsidRPr="00A00A69">
              <w:rPr>
                <w:b/>
                <w:iCs/>
                <w:sz w:val="20"/>
                <w:szCs w:val="20"/>
              </w:rPr>
              <w:t>DA</w:t>
            </w:r>
            <w:r w:rsidRPr="00A00A69">
              <w:rPr>
                <w:iCs/>
                <w:sz w:val="20"/>
                <w:szCs w:val="20"/>
              </w:rPr>
              <w:t>/NE</w:t>
            </w:r>
          </w:p>
          <w:p w14:paraId="551FFA7B" w14:textId="77777777" w:rsidR="00B52B53" w:rsidRPr="00A00A69" w:rsidRDefault="00B52B53" w:rsidP="00FE07CB">
            <w:pPr>
              <w:pStyle w:val="Neotevilenodstavek"/>
              <w:widowControl w:val="0"/>
              <w:numPr>
                <w:ilvl w:val="0"/>
                <w:numId w:val="7"/>
              </w:numPr>
              <w:spacing w:before="0" w:after="0" w:line="276" w:lineRule="auto"/>
              <w:rPr>
                <w:iCs/>
                <w:sz w:val="20"/>
                <w:szCs w:val="20"/>
              </w:rPr>
            </w:pPr>
            <w:r w:rsidRPr="00A00A69">
              <w:rPr>
                <w:iCs/>
                <w:sz w:val="20"/>
                <w:szCs w:val="20"/>
              </w:rPr>
              <w:t xml:space="preserve">Združenju mestnih občin Slovenije ZMOS: </w:t>
            </w:r>
            <w:r w:rsidRPr="00A00A69">
              <w:rPr>
                <w:b/>
                <w:iCs/>
                <w:sz w:val="20"/>
                <w:szCs w:val="20"/>
              </w:rPr>
              <w:t>DA</w:t>
            </w:r>
            <w:r w:rsidRPr="00A00A69">
              <w:rPr>
                <w:iCs/>
                <w:sz w:val="20"/>
                <w:szCs w:val="20"/>
              </w:rPr>
              <w:t>/NE</w:t>
            </w:r>
          </w:p>
          <w:p w14:paraId="46D932A6" w14:textId="77777777" w:rsidR="00B52B53" w:rsidRPr="00A00A69" w:rsidRDefault="00B52B53" w:rsidP="006B3261">
            <w:pPr>
              <w:pStyle w:val="Neotevilenodstavek"/>
              <w:widowControl w:val="0"/>
              <w:spacing w:before="0" w:after="0" w:line="276" w:lineRule="auto"/>
              <w:rPr>
                <w:iCs/>
                <w:sz w:val="20"/>
                <w:szCs w:val="20"/>
              </w:rPr>
            </w:pPr>
          </w:p>
          <w:p w14:paraId="1578EEB6" w14:textId="77777777" w:rsidR="00B52B53" w:rsidRPr="00A00A69" w:rsidRDefault="00B52B53" w:rsidP="00D649F2">
            <w:pPr>
              <w:pStyle w:val="Neotevilenodstavek"/>
              <w:widowControl w:val="0"/>
              <w:spacing w:before="0" w:after="0" w:line="276" w:lineRule="auto"/>
              <w:rPr>
                <w:iCs/>
                <w:sz w:val="20"/>
                <w:szCs w:val="20"/>
              </w:rPr>
            </w:pPr>
            <w:r w:rsidRPr="00A00A69">
              <w:rPr>
                <w:iCs/>
                <w:sz w:val="20"/>
                <w:szCs w:val="20"/>
              </w:rPr>
              <w:t>Predlogi in pripombe združenj so bili upoštevani:</w:t>
            </w:r>
          </w:p>
          <w:p w14:paraId="5B6A7EE0" w14:textId="77777777" w:rsidR="00B52B53" w:rsidRPr="00A00A69" w:rsidRDefault="00B52B53" w:rsidP="002858B0">
            <w:pPr>
              <w:pStyle w:val="Neotevilenodstavek"/>
              <w:widowControl w:val="0"/>
              <w:numPr>
                <w:ilvl w:val="0"/>
                <w:numId w:val="8"/>
              </w:numPr>
              <w:spacing w:before="0" w:after="0" w:line="276" w:lineRule="auto"/>
              <w:rPr>
                <w:iCs/>
                <w:sz w:val="20"/>
                <w:szCs w:val="20"/>
              </w:rPr>
            </w:pPr>
            <w:r w:rsidRPr="00A00A69">
              <w:rPr>
                <w:iCs/>
                <w:sz w:val="20"/>
                <w:szCs w:val="20"/>
              </w:rPr>
              <w:t>večinoma.</w:t>
            </w:r>
          </w:p>
          <w:p w14:paraId="1F925183" w14:textId="77777777" w:rsidR="00B52B53" w:rsidRPr="00A00A69" w:rsidRDefault="00B52B53" w:rsidP="002858B0">
            <w:pPr>
              <w:pStyle w:val="Neotevilenodstavek"/>
              <w:widowControl w:val="0"/>
              <w:spacing w:before="0" w:after="0" w:line="276" w:lineRule="auto"/>
              <w:ind w:left="360"/>
              <w:rPr>
                <w:iCs/>
                <w:sz w:val="20"/>
                <w:szCs w:val="20"/>
              </w:rPr>
            </w:pPr>
          </w:p>
          <w:p w14:paraId="4B4DC4EA" w14:textId="77777777" w:rsidR="00B52B53" w:rsidRPr="00A00A69" w:rsidRDefault="00B52B53" w:rsidP="002858B0">
            <w:pPr>
              <w:pStyle w:val="Neotevilenodstavek"/>
              <w:widowControl w:val="0"/>
              <w:spacing w:before="0" w:after="0" w:line="276" w:lineRule="auto"/>
              <w:rPr>
                <w:iCs/>
                <w:sz w:val="20"/>
                <w:szCs w:val="20"/>
              </w:rPr>
            </w:pPr>
            <w:r w:rsidRPr="00A00A69">
              <w:rPr>
                <w:iCs/>
                <w:sz w:val="20"/>
                <w:szCs w:val="20"/>
              </w:rPr>
              <w:t>Bistveni predlogi in pripombe, ki niso bili upoštevani.</w:t>
            </w:r>
          </w:p>
          <w:p w14:paraId="018812F0" w14:textId="77777777" w:rsidR="00B52B53" w:rsidRPr="00A00A69" w:rsidRDefault="00B52B53" w:rsidP="002858B0">
            <w:pPr>
              <w:pStyle w:val="Neotevilenodstavek"/>
              <w:widowControl w:val="0"/>
              <w:spacing w:before="0" w:after="0" w:line="276" w:lineRule="auto"/>
              <w:rPr>
                <w:iCs/>
                <w:sz w:val="20"/>
                <w:szCs w:val="20"/>
              </w:rPr>
            </w:pPr>
          </w:p>
        </w:tc>
      </w:tr>
      <w:tr w:rsidR="00B52B53" w:rsidRPr="00A00A69" w14:paraId="42649910" w14:textId="77777777" w:rsidTr="00D014B2">
        <w:trPr>
          <w:gridAfter w:val="1"/>
          <w:wAfter w:w="59" w:type="dxa"/>
        </w:trPr>
        <w:tc>
          <w:tcPr>
            <w:tcW w:w="9204" w:type="dxa"/>
            <w:gridSpan w:val="13"/>
            <w:vAlign w:val="center"/>
          </w:tcPr>
          <w:p w14:paraId="4BA635A3" w14:textId="77777777" w:rsidR="00B52B53" w:rsidRPr="00A00A69" w:rsidRDefault="00B52B53" w:rsidP="008D1763">
            <w:pPr>
              <w:pStyle w:val="Neotevilenodstavek"/>
              <w:widowControl w:val="0"/>
              <w:spacing w:before="0" w:after="0" w:line="276" w:lineRule="auto"/>
              <w:jc w:val="left"/>
              <w:rPr>
                <w:b/>
                <w:sz w:val="20"/>
                <w:szCs w:val="20"/>
              </w:rPr>
            </w:pPr>
            <w:r w:rsidRPr="00A00A69">
              <w:rPr>
                <w:b/>
                <w:sz w:val="20"/>
                <w:szCs w:val="20"/>
              </w:rPr>
              <w:t>9. Predstavitev sodelovanja javnosti:</w:t>
            </w:r>
          </w:p>
        </w:tc>
      </w:tr>
      <w:tr w:rsidR="00B52B53" w:rsidRPr="00A00A69" w14:paraId="64A3F1E6" w14:textId="77777777" w:rsidTr="00D014B2">
        <w:trPr>
          <w:gridAfter w:val="1"/>
          <w:wAfter w:w="59" w:type="dxa"/>
        </w:trPr>
        <w:tc>
          <w:tcPr>
            <w:tcW w:w="6869" w:type="dxa"/>
            <w:gridSpan w:val="10"/>
          </w:tcPr>
          <w:p w14:paraId="2850D567" w14:textId="77777777" w:rsidR="00B52B53" w:rsidRPr="00A00A69" w:rsidRDefault="00B52B53" w:rsidP="008D1763">
            <w:pPr>
              <w:pStyle w:val="Neotevilenodstavek"/>
              <w:widowControl w:val="0"/>
              <w:spacing w:before="0" w:after="0" w:line="276" w:lineRule="auto"/>
              <w:rPr>
                <w:sz w:val="20"/>
                <w:szCs w:val="20"/>
              </w:rPr>
            </w:pPr>
            <w:r w:rsidRPr="00A00A69">
              <w:rPr>
                <w:iCs/>
                <w:sz w:val="20"/>
                <w:szCs w:val="20"/>
              </w:rPr>
              <w:t>Gradivo je bilo predhodno objavljeno na spletni strani predlagatelja:</w:t>
            </w:r>
          </w:p>
        </w:tc>
        <w:tc>
          <w:tcPr>
            <w:tcW w:w="2335" w:type="dxa"/>
            <w:gridSpan w:val="3"/>
          </w:tcPr>
          <w:p w14:paraId="40179B0C" w14:textId="77777777" w:rsidR="00B52B53" w:rsidRPr="00A00A69" w:rsidRDefault="00B52B53" w:rsidP="00315521">
            <w:pPr>
              <w:pStyle w:val="Neotevilenodstavek"/>
              <w:widowControl w:val="0"/>
              <w:spacing w:before="0" w:after="0" w:line="276" w:lineRule="auto"/>
              <w:jc w:val="center"/>
              <w:rPr>
                <w:iCs/>
                <w:sz w:val="20"/>
                <w:szCs w:val="20"/>
              </w:rPr>
            </w:pPr>
            <w:r w:rsidRPr="00A00A69">
              <w:rPr>
                <w:b/>
                <w:sz w:val="20"/>
                <w:szCs w:val="20"/>
              </w:rPr>
              <w:t>DA</w:t>
            </w:r>
            <w:r w:rsidRPr="00A00A69">
              <w:rPr>
                <w:sz w:val="20"/>
                <w:szCs w:val="20"/>
              </w:rPr>
              <w:t>/NE</w:t>
            </w:r>
          </w:p>
        </w:tc>
      </w:tr>
      <w:tr w:rsidR="00E46011" w:rsidRPr="00686954" w14:paraId="30188C33" w14:textId="77777777" w:rsidTr="00D014B2">
        <w:trPr>
          <w:gridAfter w:val="1"/>
          <w:wAfter w:w="59" w:type="dxa"/>
        </w:trPr>
        <w:tc>
          <w:tcPr>
            <w:tcW w:w="9204" w:type="dxa"/>
            <w:gridSpan w:val="13"/>
          </w:tcPr>
          <w:p w14:paraId="0083FCE5" w14:textId="77777777" w:rsidR="00E46011" w:rsidRPr="00A00A69" w:rsidRDefault="00E46011" w:rsidP="00315521">
            <w:pPr>
              <w:pStyle w:val="Neotevilenodstavek"/>
              <w:spacing w:before="0" w:after="0" w:line="276" w:lineRule="auto"/>
              <w:rPr>
                <w:iCs/>
                <w:sz w:val="20"/>
                <w:szCs w:val="20"/>
              </w:rPr>
            </w:pPr>
            <w:r w:rsidRPr="00A00A69">
              <w:rPr>
                <w:iCs/>
                <w:sz w:val="20"/>
                <w:szCs w:val="20"/>
              </w:rPr>
              <w:t xml:space="preserve">Datum objave: </w:t>
            </w:r>
            <w:r w:rsidR="00786ACC">
              <w:rPr>
                <w:iCs/>
                <w:sz w:val="20"/>
                <w:szCs w:val="20"/>
              </w:rPr>
              <w:t xml:space="preserve">13. </w:t>
            </w:r>
            <w:r w:rsidR="005A634A">
              <w:rPr>
                <w:iCs/>
                <w:sz w:val="20"/>
                <w:szCs w:val="20"/>
              </w:rPr>
              <w:t>julij</w:t>
            </w:r>
            <w:r w:rsidR="00786ACC">
              <w:rPr>
                <w:iCs/>
                <w:sz w:val="20"/>
                <w:szCs w:val="20"/>
              </w:rPr>
              <w:t xml:space="preserve"> 2022</w:t>
            </w:r>
            <w:r w:rsidR="005A634A">
              <w:rPr>
                <w:iCs/>
                <w:sz w:val="20"/>
                <w:szCs w:val="20"/>
              </w:rPr>
              <w:t>.</w:t>
            </w:r>
          </w:p>
          <w:p w14:paraId="628985BA" w14:textId="77777777" w:rsidR="00E46011" w:rsidRPr="00A00A69" w:rsidRDefault="00E46011" w:rsidP="00315521">
            <w:pPr>
              <w:spacing w:line="276" w:lineRule="auto"/>
              <w:jc w:val="both"/>
              <w:rPr>
                <w:rFonts w:cs="Arial"/>
                <w:iCs/>
                <w:szCs w:val="20"/>
                <w:lang w:val="sl-SI"/>
              </w:rPr>
            </w:pPr>
          </w:p>
          <w:p w14:paraId="50DC14AD" w14:textId="77777777" w:rsidR="002C036C" w:rsidRPr="002C036C" w:rsidRDefault="00E46011" w:rsidP="002C036C">
            <w:pPr>
              <w:spacing w:line="240" w:lineRule="auto"/>
              <w:jc w:val="both"/>
              <w:rPr>
                <w:rFonts w:cs="Arial"/>
                <w:iCs/>
                <w:szCs w:val="20"/>
                <w:lang w:val="sl-SI"/>
              </w:rPr>
            </w:pPr>
            <w:r w:rsidRPr="00A00A69">
              <w:rPr>
                <w:rFonts w:cs="Arial"/>
                <w:iCs/>
                <w:szCs w:val="20"/>
                <w:lang w:val="sl-SI"/>
              </w:rPr>
              <w:t xml:space="preserve">V razpravo so bili vključeni: </w:t>
            </w:r>
            <w:r w:rsidR="002C036C" w:rsidRPr="002C036C">
              <w:rPr>
                <w:rFonts w:cs="Arial"/>
                <w:iCs/>
                <w:szCs w:val="20"/>
                <w:lang w:val="sl-SI"/>
              </w:rPr>
              <w:t xml:space="preserve">Državna revizijska komisija za revizijo postopkov oddaje javnih naročil, </w:t>
            </w:r>
            <w:r w:rsidR="002C036C" w:rsidRPr="002C036C">
              <w:rPr>
                <w:rFonts w:cs="Arial"/>
                <w:iCs/>
                <w:szCs w:val="20"/>
                <w:lang w:val="sl-SI"/>
              </w:rPr>
              <w:lastRenderedPageBreak/>
              <w:t xml:space="preserve">Računsko sodišče Republike Slovenije, Komisija za preprečevanje korupcije, </w:t>
            </w:r>
            <w:r w:rsidR="002C036C">
              <w:rPr>
                <w:rFonts w:cs="Arial"/>
                <w:iCs/>
                <w:szCs w:val="20"/>
                <w:lang w:val="sl-SI"/>
              </w:rPr>
              <w:t>Javna agencija RS za varstvo konkurence, G</w:t>
            </w:r>
            <w:r w:rsidR="002C036C" w:rsidRPr="002C036C">
              <w:rPr>
                <w:rFonts w:cs="Arial"/>
                <w:iCs/>
                <w:szCs w:val="20"/>
                <w:lang w:val="sl-SI"/>
              </w:rPr>
              <w:t>ospodarska zbornica Slovenije, Obrtno-podjetniška zbornica Slovenije, Inženirska zbornica Slovenije, Združenje občin Slovenije, Skupnost občin Slovenije, Združenje mestnih občin Slovenije in vsa ministrstva.</w:t>
            </w:r>
          </w:p>
          <w:p w14:paraId="26120991" w14:textId="77777777" w:rsidR="002C036C" w:rsidRPr="002C036C" w:rsidRDefault="002C036C" w:rsidP="002C036C">
            <w:pPr>
              <w:spacing w:line="240" w:lineRule="auto"/>
              <w:jc w:val="both"/>
              <w:rPr>
                <w:rFonts w:cs="Arial"/>
                <w:iCs/>
                <w:szCs w:val="20"/>
                <w:lang w:val="sl-SI"/>
              </w:rPr>
            </w:pPr>
          </w:p>
          <w:p w14:paraId="1D05B58D" w14:textId="77777777" w:rsidR="004A6711" w:rsidRDefault="002C036C" w:rsidP="004A6711">
            <w:pPr>
              <w:spacing w:line="276" w:lineRule="auto"/>
              <w:jc w:val="both"/>
              <w:rPr>
                <w:rFonts w:cs="Arial"/>
                <w:szCs w:val="20"/>
                <w:lang w:val="sl-SI"/>
              </w:rPr>
            </w:pPr>
            <w:r w:rsidRPr="002C036C">
              <w:rPr>
                <w:rFonts w:cs="Arial"/>
                <w:iCs/>
                <w:szCs w:val="20"/>
                <w:lang w:val="sl-SI"/>
              </w:rPr>
              <w:t xml:space="preserve">Mnenja, predloge, pripombe so </w:t>
            </w:r>
            <w:r w:rsidRPr="002F16B5">
              <w:rPr>
                <w:rFonts w:cs="Arial"/>
                <w:iCs/>
                <w:szCs w:val="20"/>
                <w:lang w:val="sl-SI"/>
              </w:rPr>
              <w:t xml:space="preserve">podali: </w:t>
            </w:r>
            <w:r w:rsidR="004A6711" w:rsidRPr="002C036C">
              <w:rPr>
                <w:rFonts w:cs="Arial"/>
                <w:szCs w:val="20"/>
                <w:lang w:val="sl-SI"/>
              </w:rPr>
              <w:t>Državna revizijska komisija za revizijo postopkov oddaje javnih naročil,</w:t>
            </w:r>
            <w:r w:rsidR="004A6711">
              <w:rPr>
                <w:rFonts w:cs="Arial"/>
                <w:szCs w:val="20"/>
                <w:lang w:val="sl-SI"/>
              </w:rPr>
              <w:t xml:space="preserve"> Računsko sodišče Republike Slovenije, Komisija za preprečevanje korupcije, Javna agencija R</w:t>
            </w:r>
            <w:r w:rsidR="000855AA">
              <w:rPr>
                <w:rFonts w:cs="Arial"/>
                <w:szCs w:val="20"/>
                <w:lang w:val="sl-SI"/>
              </w:rPr>
              <w:t>epublike Slovenije</w:t>
            </w:r>
            <w:r w:rsidR="004A6711">
              <w:rPr>
                <w:rFonts w:cs="Arial"/>
                <w:szCs w:val="20"/>
                <w:lang w:val="sl-SI"/>
              </w:rPr>
              <w:t xml:space="preserve"> za varstvo konkurence, </w:t>
            </w:r>
            <w:r w:rsidR="002F16B5">
              <w:rPr>
                <w:rFonts w:cs="Arial"/>
                <w:szCs w:val="20"/>
                <w:lang w:val="sl-SI"/>
              </w:rPr>
              <w:t xml:space="preserve">Ministrstvo za finance, </w:t>
            </w:r>
            <w:r w:rsidR="004A6711">
              <w:rPr>
                <w:rFonts w:cs="Arial"/>
                <w:szCs w:val="20"/>
                <w:lang w:val="sl-SI"/>
              </w:rPr>
              <w:t xml:space="preserve">Ministrstvo za gospodarski razvoj in tehnologijo, Ministrstvo za infrastrukturo, Ministrstvo za zdravje, Ministrstvo za pravosodje, Ministrstvo za </w:t>
            </w:r>
            <w:r w:rsidR="00307BB4">
              <w:rPr>
                <w:rFonts w:cs="Arial"/>
                <w:szCs w:val="20"/>
                <w:lang w:val="sl-SI"/>
              </w:rPr>
              <w:t>kmetijstvo, gozdarstvo in prehrano</w:t>
            </w:r>
            <w:r w:rsidR="004A6711">
              <w:rPr>
                <w:rFonts w:cs="Arial"/>
                <w:szCs w:val="20"/>
                <w:lang w:val="sl-SI"/>
              </w:rPr>
              <w:t xml:space="preserve">, Ministrstvo za notranje zadeve, Ministrstvo za okolje in prostor, Ministrstvo za obrambo, Ministrstvo za izobraževanje in šport, </w:t>
            </w:r>
            <w:r w:rsidR="00307BB4">
              <w:rPr>
                <w:rFonts w:cs="Arial"/>
                <w:szCs w:val="20"/>
                <w:lang w:val="sl-SI"/>
              </w:rPr>
              <w:t xml:space="preserve">Finančna uprava Republike Slovenije, </w:t>
            </w:r>
            <w:r w:rsidR="004A6711">
              <w:rPr>
                <w:rFonts w:cs="Arial"/>
                <w:szCs w:val="20"/>
                <w:lang w:val="sl-SI"/>
              </w:rPr>
              <w:t xml:space="preserve">Združenje mestnih občin Slovenije, Skupnost občin Slovenije, Gospodarska zbornica Slovenije, Inženirska zbornica Slovenije, Obrtno – podjetniška zbornica Slovenije, Lekarniška zbornica Slovenije, </w:t>
            </w:r>
            <w:r w:rsidR="00AD61A0">
              <w:rPr>
                <w:rFonts w:cs="Arial"/>
                <w:szCs w:val="20"/>
                <w:lang w:val="sl-SI"/>
              </w:rPr>
              <w:t xml:space="preserve">Trgovinska zbornica Slovenije, </w:t>
            </w:r>
            <w:r w:rsidR="004A6711">
              <w:rPr>
                <w:rFonts w:cs="Arial"/>
                <w:szCs w:val="20"/>
                <w:lang w:val="sl-SI"/>
              </w:rPr>
              <w:t xml:space="preserve">Mestna občina Ljubljana, </w:t>
            </w:r>
            <w:r w:rsidR="002F16B5">
              <w:rPr>
                <w:rFonts w:cs="Arial"/>
                <w:szCs w:val="20"/>
                <w:lang w:val="sl-SI"/>
              </w:rPr>
              <w:t xml:space="preserve">Mestna občina Celje, Banka Slovenije, Univerza v Ljubljani, </w:t>
            </w:r>
            <w:r w:rsidR="00307BB4">
              <w:rPr>
                <w:rFonts w:cs="Arial"/>
                <w:szCs w:val="20"/>
                <w:lang w:val="sl-SI"/>
              </w:rPr>
              <w:t xml:space="preserve">Medicinska fakulteta Univerze v Ljubljani, </w:t>
            </w:r>
            <w:r w:rsidR="002F16B5">
              <w:rPr>
                <w:rFonts w:cs="Arial"/>
                <w:szCs w:val="20"/>
                <w:lang w:val="sl-SI"/>
              </w:rPr>
              <w:t>HESS, d.</w:t>
            </w:r>
            <w:r w:rsidR="00BA49A9">
              <w:rPr>
                <w:rFonts w:cs="Arial"/>
                <w:szCs w:val="20"/>
                <w:lang w:val="sl-SI"/>
              </w:rPr>
              <w:t xml:space="preserve"> </w:t>
            </w:r>
            <w:r w:rsidR="002F16B5">
              <w:rPr>
                <w:rFonts w:cs="Arial"/>
                <w:szCs w:val="20"/>
                <w:lang w:val="sl-SI"/>
              </w:rPr>
              <w:t>o.</w:t>
            </w:r>
            <w:r w:rsidR="00BA49A9">
              <w:rPr>
                <w:rFonts w:cs="Arial"/>
                <w:szCs w:val="20"/>
                <w:lang w:val="sl-SI"/>
              </w:rPr>
              <w:t xml:space="preserve"> </w:t>
            </w:r>
            <w:r w:rsidR="002F16B5">
              <w:rPr>
                <w:rFonts w:cs="Arial"/>
                <w:szCs w:val="20"/>
                <w:lang w:val="sl-SI"/>
              </w:rPr>
              <w:t>o., HSE, d.</w:t>
            </w:r>
            <w:r w:rsidR="00BA49A9">
              <w:rPr>
                <w:rFonts w:cs="Arial"/>
                <w:szCs w:val="20"/>
                <w:lang w:val="sl-SI"/>
              </w:rPr>
              <w:t xml:space="preserve"> </w:t>
            </w:r>
            <w:r w:rsidR="002F16B5">
              <w:rPr>
                <w:rFonts w:cs="Arial"/>
                <w:szCs w:val="20"/>
                <w:lang w:val="sl-SI"/>
              </w:rPr>
              <w:t>o.</w:t>
            </w:r>
            <w:r w:rsidR="00BA49A9">
              <w:rPr>
                <w:rFonts w:cs="Arial"/>
                <w:szCs w:val="20"/>
                <w:lang w:val="sl-SI"/>
              </w:rPr>
              <w:t xml:space="preserve"> </w:t>
            </w:r>
            <w:r w:rsidR="002F16B5">
              <w:rPr>
                <w:rFonts w:cs="Arial"/>
                <w:szCs w:val="20"/>
                <w:lang w:val="sl-SI"/>
              </w:rPr>
              <w:t xml:space="preserve">o., </w:t>
            </w:r>
            <w:r w:rsidR="002F16B5" w:rsidRPr="007B5A44">
              <w:rPr>
                <w:rFonts w:cs="Arial"/>
                <w:szCs w:val="20"/>
                <w:lang w:val="sl-SI"/>
              </w:rPr>
              <w:t>Luka K</w:t>
            </w:r>
            <w:r w:rsidR="007B5A44">
              <w:rPr>
                <w:rFonts w:cs="Arial"/>
                <w:szCs w:val="20"/>
                <w:lang w:val="sl-SI"/>
              </w:rPr>
              <w:t>oper</w:t>
            </w:r>
            <w:r w:rsidR="002F16B5" w:rsidRPr="007B5A44">
              <w:rPr>
                <w:rFonts w:cs="Arial"/>
                <w:szCs w:val="20"/>
                <w:lang w:val="sl-SI"/>
              </w:rPr>
              <w:t>, d.</w:t>
            </w:r>
            <w:r w:rsidR="00BA49A9">
              <w:rPr>
                <w:rFonts w:cs="Arial"/>
                <w:szCs w:val="20"/>
                <w:lang w:val="sl-SI"/>
              </w:rPr>
              <w:t xml:space="preserve"> </w:t>
            </w:r>
            <w:r w:rsidR="002F16B5" w:rsidRPr="007B5A44">
              <w:rPr>
                <w:rFonts w:cs="Arial"/>
                <w:szCs w:val="20"/>
                <w:lang w:val="sl-SI"/>
              </w:rPr>
              <w:t xml:space="preserve">d., KORIS, </w:t>
            </w:r>
            <w:proofErr w:type="spellStart"/>
            <w:r w:rsidR="002F16B5" w:rsidRPr="007B5A44">
              <w:rPr>
                <w:rFonts w:cs="Arial"/>
                <w:szCs w:val="20"/>
                <w:lang w:val="sl-SI"/>
              </w:rPr>
              <w:t>Ajpes</w:t>
            </w:r>
            <w:proofErr w:type="spellEnd"/>
            <w:r w:rsidR="002F16B5" w:rsidRPr="007B5A44">
              <w:rPr>
                <w:rFonts w:cs="Arial"/>
                <w:szCs w:val="20"/>
                <w:lang w:val="sl-SI"/>
              </w:rPr>
              <w:t>,</w:t>
            </w:r>
            <w:r w:rsidR="002F16B5">
              <w:rPr>
                <w:rFonts w:cs="Arial"/>
                <w:szCs w:val="20"/>
                <w:lang w:val="sl-SI"/>
              </w:rPr>
              <w:t xml:space="preserve"> Z</w:t>
            </w:r>
            <w:r w:rsidR="004A6711">
              <w:rPr>
                <w:rFonts w:cs="Arial"/>
                <w:szCs w:val="20"/>
                <w:lang w:val="sl-SI"/>
              </w:rPr>
              <w:t xml:space="preserve">avod za gozdove Slovenije, Plinovodi, ELES, d. o. o., Gen energija, d. o. o., </w:t>
            </w:r>
            <w:r w:rsidR="00800911">
              <w:rPr>
                <w:rFonts w:cs="Arial"/>
                <w:szCs w:val="20"/>
                <w:lang w:val="sl-SI"/>
              </w:rPr>
              <w:t xml:space="preserve">NEK, </w:t>
            </w:r>
            <w:r w:rsidR="004A6711">
              <w:rPr>
                <w:rFonts w:cs="Arial"/>
                <w:szCs w:val="20"/>
                <w:lang w:val="sl-SI"/>
              </w:rPr>
              <w:t xml:space="preserve">Družba za avtoceste v Republiki Sloveniji, d. d., in druga zainteresirana javnost prek portala e-demokracije. </w:t>
            </w:r>
          </w:p>
          <w:p w14:paraId="7F12ACB3" w14:textId="77777777" w:rsidR="005A7B7F" w:rsidRDefault="006461C9" w:rsidP="002C036C">
            <w:pPr>
              <w:spacing w:line="276" w:lineRule="auto"/>
              <w:jc w:val="both"/>
              <w:rPr>
                <w:rFonts w:cs="Arial"/>
                <w:iCs/>
                <w:szCs w:val="20"/>
                <w:lang w:val="sl-SI"/>
              </w:rPr>
            </w:pPr>
            <w:r>
              <w:rPr>
                <w:rFonts w:cs="Arial"/>
                <w:iCs/>
                <w:szCs w:val="20"/>
                <w:lang w:val="sl-SI"/>
              </w:rPr>
              <w:t xml:space="preserve"> </w:t>
            </w:r>
          </w:p>
          <w:p w14:paraId="0A783E00" w14:textId="77777777" w:rsidR="00E46011" w:rsidRPr="00A00A69" w:rsidRDefault="00E46011" w:rsidP="00315521">
            <w:pPr>
              <w:pStyle w:val="Neotevilenodstavek"/>
              <w:spacing w:before="0" w:after="0" w:line="276" w:lineRule="auto"/>
              <w:rPr>
                <w:iCs/>
                <w:sz w:val="20"/>
                <w:szCs w:val="20"/>
              </w:rPr>
            </w:pPr>
          </w:p>
          <w:p w14:paraId="41EF39ED" w14:textId="77777777" w:rsidR="00E46011" w:rsidRPr="00A00A69" w:rsidRDefault="00E46011" w:rsidP="00315521">
            <w:pPr>
              <w:spacing w:line="276" w:lineRule="auto"/>
              <w:rPr>
                <w:rFonts w:cs="Arial"/>
                <w:iCs/>
                <w:szCs w:val="20"/>
                <w:lang w:val="sl-SI"/>
              </w:rPr>
            </w:pPr>
            <w:r w:rsidRPr="00A00A69">
              <w:rPr>
                <w:rFonts w:cs="Arial"/>
                <w:iCs/>
                <w:szCs w:val="20"/>
                <w:lang w:val="sl-SI"/>
              </w:rPr>
              <w:t>Bistvena nerešena vprašanja</w:t>
            </w:r>
            <w:r w:rsidRPr="002F16B5">
              <w:rPr>
                <w:rFonts w:cs="Arial"/>
                <w:iCs/>
                <w:szCs w:val="20"/>
                <w:lang w:val="sl-SI"/>
              </w:rPr>
              <w:t xml:space="preserve">: </w:t>
            </w:r>
            <w:r w:rsidR="008045E1" w:rsidRPr="002F16B5">
              <w:rPr>
                <w:rFonts w:cs="Arial"/>
                <w:iCs/>
                <w:szCs w:val="20"/>
                <w:lang w:val="sl-SI"/>
              </w:rPr>
              <w:t>/</w:t>
            </w:r>
          </w:p>
          <w:p w14:paraId="118E0E38" w14:textId="77777777" w:rsidR="00E46011" w:rsidRPr="00A00A69" w:rsidRDefault="00E46011" w:rsidP="00315521">
            <w:pPr>
              <w:pStyle w:val="Oddelek"/>
              <w:numPr>
                <w:ilvl w:val="0"/>
                <w:numId w:val="0"/>
              </w:numPr>
              <w:spacing w:before="0" w:after="0" w:line="276" w:lineRule="auto"/>
              <w:jc w:val="both"/>
              <w:rPr>
                <w:rFonts w:cs="Arial"/>
                <w:b w:val="0"/>
                <w:iCs/>
                <w:sz w:val="20"/>
                <w:szCs w:val="20"/>
                <w:lang w:val="sl-SI" w:eastAsia="sl-SI"/>
              </w:rPr>
            </w:pPr>
          </w:p>
          <w:p w14:paraId="11C43B03" w14:textId="77777777" w:rsidR="00E46011" w:rsidRPr="00A00A69" w:rsidRDefault="00E46011" w:rsidP="005A634A">
            <w:pPr>
              <w:pStyle w:val="Neotevilenodstavek"/>
              <w:widowControl w:val="0"/>
              <w:spacing w:before="0" w:after="0" w:line="276" w:lineRule="auto"/>
              <w:rPr>
                <w:iCs/>
                <w:sz w:val="20"/>
                <w:szCs w:val="20"/>
              </w:rPr>
            </w:pPr>
            <w:r w:rsidRPr="00A00A69">
              <w:rPr>
                <w:iCs/>
                <w:sz w:val="20"/>
                <w:szCs w:val="20"/>
              </w:rPr>
              <w:t xml:space="preserve">Javnost </w:t>
            </w:r>
            <w:r w:rsidRPr="00A00A69">
              <w:rPr>
                <w:iCs/>
                <w:sz w:val="20"/>
                <w:szCs w:val="20"/>
                <w:lang w:eastAsia="en-US"/>
              </w:rPr>
              <w:t>je</w:t>
            </w:r>
            <w:r w:rsidRPr="00A00A69">
              <w:rPr>
                <w:iCs/>
                <w:sz w:val="20"/>
                <w:szCs w:val="20"/>
              </w:rPr>
              <w:t xml:space="preserve"> bila vključena v pripravo gradiva. Gradivo je bilo v javni razpravi od </w:t>
            </w:r>
            <w:r w:rsidR="007768AA">
              <w:rPr>
                <w:iCs/>
                <w:sz w:val="20"/>
                <w:szCs w:val="20"/>
              </w:rPr>
              <w:t>1</w:t>
            </w:r>
            <w:r w:rsidR="00C4071D">
              <w:rPr>
                <w:iCs/>
                <w:sz w:val="20"/>
                <w:szCs w:val="20"/>
              </w:rPr>
              <w:t>3</w:t>
            </w:r>
            <w:r w:rsidR="007768AA">
              <w:rPr>
                <w:iCs/>
                <w:sz w:val="20"/>
                <w:szCs w:val="20"/>
              </w:rPr>
              <w:t xml:space="preserve">. </w:t>
            </w:r>
            <w:r w:rsidR="005A634A">
              <w:rPr>
                <w:iCs/>
                <w:sz w:val="20"/>
                <w:szCs w:val="20"/>
              </w:rPr>
              <w:t>julija</w:t>
            </w:r>
            <w:r w:rsidR="007768AA">
              <w:rPr>
                <w:iCs/>
                <w:sz w:val="20"/>
                <w:szCs w:val="20"/>
              </w:rPr>
              <w:t xml:space="preserve"> 2022</w:t>
            </w:r>
            <w:r w:rsidR="003F3D3D" w:rsidRPr="00A00A69">
              <w:rPr>
                <w:iCs/>
                <w:sz w:val="20"/>
                <w:szCs w:val="20"/>
              </w:rPr>
              <w:t xml:space="preserve"> </w:t>
            </w:r>
            <w:r w:rsidRPr="00A00A69">
              <w:rPr>
                <w:iCs/>
                <w:sz w:val="20"/>
                <w:szCs w:val="20"/>
              </w:rPr>
              <w:t xml:space="preserve">do </w:t>
            </w:r>
            <w:r w:rsidR="007768AA">
              <w:rPr>
                <w:iCs/>
                <w:sz w:val="20"/>
                <w:szCs w:val="20"/>
              </w:rPr>
              <w:t>1</w:t>
            </w:r>
            <w:r w:rsidR="00DE4E2D">
              <w:rPr>
                <w:iCs/>
                <w:sz w:val="20"/>
                <w:szCs w:val="20"/>
              </w:rPr>
              <w:t xml:space="preserve">5. </w:t>
            </w:r>
            <w:r w:rsidR="005A634A">
              <w:rPr>
                <w:iCs/>
                <w:sz w:val="20"/>
                <w:szCs w:val="20"/>
              </w:rPr>
              <w:t>septembra</w:t>
            </w:r>
            <w:r w:rsidR="00DE4E2D">
              <w:rPr>
                <w:iCs/>
                <w:sz w:val="20"/>
                <w:szCs w:val="20"/>
              </w:rPr>
              <w:t xml:space="preserve"> 202</w:t>
            </w:r>
            <w:r w:rsidR="007768AA">
              <w:rPr>
                <w:iCs/>
                <w:sz w:val="20"/>
                <w:szCs w:val="20"/>
              </w:rPr>
              <w:t>2</w:t>
            </w:r>
            <w:r w:rsidR="00DE4E2D">
              <w:rPr>
                <w:iCs/>
                <w:sz w:val="20"/>
                <w:szCs w:val="20"/>
              </w:rPr>
              <w:t>.</w:t>
            </w:r>
          </w:p>
        </w:tc>
      </w:tr>
      <w:tr w:rsidR="00E46011" w:rsidRPr="00686954" w14:paraId="535B5463" w14:textId="77777777" w:rsidTr="00D014B2">
        <w:trPr>
          <w:gridAfter w:val="1"/>
          <w:wAfter w:w="59" w:type="dxa"/>
        </w:trPr>
        <w:tc>
          <w:tcPr>
            <w:tcW w:w="9204" w:type="dxa"/>
            <w:gridSpan w:val="13"/>
          </w:tcPr>
          <w:p w14:paraId="38C75D84" w14:textId="77777777" w:rsidR="00E46011" w:rsidRPr="00A00A69" w:rsidRDefault="00E46011" w:rsidP="008D1763">
            <w:pPr>
              <w:pStyle w:val="Neotevilenodstavek"/>
              <w:widowControl w:val="0"/>
              <w:spacing w:before="0" w:after="0" w:line="276" w:lineRule="auto"/>
              <w:rPr>
                <w:iCs/>
                <w:sz w:val="20"/>
                <w:szCs w:val="20"/>
              </w:rPr>
            </w:pPr>
          </w:p>
        </w:tc>
      </w:tr>
      <w:tr w:rsidR="00E46011" w:rsidRPr="00A00A69" w14:paraId="11943D17" w14:textId="77777777" w:rsidTr="00D014B2">
        <w:trPr>
          <w:gridAfter w:val="1"/>
          <w:wAfter w:w="59" w:type="dxa"/>
        </w:trPr>
        <w:tc>
          <w:tcPr>
            <w:tcW w:w="6869" w:type="dxa"/>
            <w:gridSpan w:val="10"/>
            <w:vAlign w:val="center"/>
          </w:tcPr>
          <w:p w14:paraId="71C14615" w14:textId="77777777" w:rsidR="00E46011" w:rsidRPr="00A00A69" w:rsidRDefault="00E46011" w:rsidP="008D1763">
            <w:pPr>
              <w:pStyle w:val="Neotevilenodstavek"/>
              <w:widowControl w:val="0"/>
              <w:spacing w:before="0" w:after="0" w:line="276" w:lineRule="auto"/>
              <w:jc w:val="left"/>
              <w:rPr>
                <w:sz w:val="20"/>
                <w:szCs w:val="20"/>
              </w:rPr>
            </w:pPr>
            <w:r w:rsidRPr="00A00A69">
              <w:rPr>
                <w:b/>
                <w:sz w:val="20"/>
                <w:szCs w:val="20"/>
              </w:rPr>
              <w:t>10. Pri pripravi gradiva so bile upoštevane zahteve iz Resolucije o normativni dejavnosti:</w:t>
            </w:r>
          </w:p>
        </w:tc>
        <w:tc>
          <w:tcPr>
            <w:tcW w:w="2335" w:type="dxa"/>
            <w:gridSpan w:val="3"/>
            <w:vAlign w:val="center"/>
          </w:tcPr>
          <w:p w14:paraId="1EAA97F4" w14:textId="77777777" w:rsidR="00E46011" w:rsidRPr="00A00A69" w:rsidRDefault="00E46011" w:rsidP="00315521">
            <w:pPr>
              <w:pStyle w:val="Neotevilenodstavek"/>
              <w:widowControl w:val="0"/>
              <w:spacing w:before="0" w:after="0" w:line="276" w:lineRule="auto"/>
              <w:jc w:val="center"/>
              <w:rPr>
                <w:iCs/>
                <w:sz w:val="20"/>
                <w:szCs w:val="20"/>
              </w:rPr>
            </w:pPr>
            <w:r w:rsidRPr="00A00A69">
              <w:rPr>
                <w:b/>
                <w:sz w:val="20"/>
                <w:szCs w:val="20"/>
              </w:rPr>
              <w:t>DA</w:t>
            </w:r>
            <w:r w:rsidRPr="00A00A69">
              <w:rPr>
                <w:sz w:val="20"/>
                <w:szCs w:val="20"/>
              </w:rPr>
              <w:t>/NE</w:t>
            </w:r>
          </w:p>
        </w:tc>
      </w:tr>
      <w:tr w:rsidR="00E46011" w:rsidRPr="00A00A69" w14:paraId="1B58985F" w14:textId="77777777" w:rsidTr="00D014B2">
        <w:trPr>
          <w:gridAfter w:val="1"/>
          <w:wAfter w:w="59" w:type="dxa"/>
        </w:trPr>
        <w:tc>
          <w:tcPr>
            <w:tcW w:w="6869" w:type="dxa"/>
            <w:gridSpan w:val="10"/>
            <w:vAlign w:val="center"/>
          </w:tcPr>
          <w:p w14:paraId="7EF85FD6" w14:textId="77777777" w:rsidR="00E46011" w:rsidRPr="00A00A69" w:rsidRDefault="00E46011" w:rsidP="008D1763">
            <w:pPr>
              <w:pStyle w:val="Neotevilenodstavek"/>
              <w:widowControl w:val="0"/>
              <w:spacing w:before="0" w:after="0" w:line="276" w:lineRule="auto"/>
              <w:jc w:val="left"/>
              <w:rPr>
                <w:b/>
                <w:sz w:val="20"/>
                <w:szCs w:val="20"/>
              </w:rPr>
            </w:pPr>
            <w:r w:rsidRPr="00A00A69">
              <w:rPr>
                <w:b/>
                <w:sz w:val="20"/>
                <w:szCs w:val="20"/>
              </w:rPr>
              <w:t>11. Gradivo je uvrščeno v delovni program vlade:</w:t>
            </w:r>
          </w:p>
        </w:tc>
        <w:tc>
          <w:tcPr>
            <w:tcW w:w="2335" w:type="dxa"/>
            <w:gridSpan w:val="3"/>
            <w:vAlign w:val="center"/>
          </w:tcPr>
          <w:p w14:paraId="198195B2" w14:textId="77777777" w:rsidR="00E46011" w:rsidRPr="00DE4E2D" w:rsidRDefault="00E46011" w:rsidP="00315521">
            <w:pPr>
              <w:pStyle w:val="Neotevilenodstavek"/>
              <w:widowControl w:val="0"/>
              <w:spacing w:before="0" w:after="0" w:line="276" w:lineRule="auto"/>
              <w:jc w:val="center"/>
              <w:rPr>
                <w:sz w:val="20"/>
                <w:szCs w:val="20"/>
              </w:rPr>
            </w:pPr>
            <w:r w:rsidRPr="00DE4E2D">
              <w:rPr>
                <w:b/>
                <w:bCs/>
                <w:sz w:val="20"/>
                <w:szCs w:val="20"/>
              </w:rPr>
              <w:t>DA/</w:t>
            </w:r>
            <w:r w:rsidRPr="00DE4E2D">
              <w:rPr>
                <w:sz w:val="20"/>
                <w:szCs w:val="20"/>
              </w:rPr>
              <w:t>NE</w:t>
            </w:r>
          </w:p>
        </w:tc>
      </w:tr>
      <w:tr w:rsidR="00E46011" w:rsidRPr="00A00A69" w14:paraId="436EF854" w14:textId="77777777" w:rsidTr="00D014B2">
        <w:trPr>
          <w:gridAfter w:val="1"/>
          <w:wAfter w:w="59" w:type="dxa"/>
        </w:trPr>
        <w:tc>
          <w:tcPr>
            <w:tcW w:w="9204" w:type="dxa"/>
            <w:gridSpan w:val="13"/>
            <w:tcBorders>
              <w:top w:val="single" w:sz="4" w:space="0" w:color="000000"/>
              <w:left w:val="single" w:sz="4" w:space="0" w:color="000000"/>
              <w:bottom w:val="single" w:sz="4" w:space="0" w:color="000000"/>
              <w:right w:val="single" w:sz="4" w:space="0" w:color="000000"/>
            </w:tcBorders>
          </w:tcPr>
          <w:p w14:paraId="30DA2BA9" w14:textId="77777777" w:rsidR="00E46011" w:rsidRPr="00A00A69" w:rsidRDefault="00E46011" w:rsidP="008D1763">
            <w:pPr>
              <w:pStyle w:val="Poglavje"/>
              <w:widowControl w:val="0"/>
              <w:spacing w:before="0" w:after="0" w:line="276" w:lineRule="auto"/>
              <w:ind w:left="3400"/>
              <w:jc w:val="left"/>
              <w:rPr>
                <w:sz w:val="20"/>
                <w:szCs w:val="20"/>
              </w:rPr>
            </w:pPr>
          </w:p>
          <w:p w14:paraId="3CC9C03F" w14:textId="77777777" w:rsidR="00E46011" w:rsidRPr="00A00A69" w:rsidRDefault="00E46011" w:rsidP="00315521">
            <w:pPr>
              <w:pStyle w:val="Poglavje"/>
              <w:widowControl w:val="0"/>
              <w:spacing w:before="0" w:after="0" w:line="276" w:lineRule="auto"/>
              <w:ind w:left="3400"/>
              <w:jc w:val="left"/>
              <w:rPr>
                <w:b w:val="0"/>
                <w:sz w:val="20"/>
                <w:szCs w:val="20"/>
              </w:rPr>
            </w:pPr>
            <w:r w:rsidRPr="00A00A69">
              <w:rPr>
                <w:sz w:val="20"/>
                <w:szCs w:val="20"/>
              </w:rPr>
              <w:t xml:space="preserve">                                </w:t>
            </w:r>
            <w:r w:rsidR="00BF4E88" w:rsidRPr="00A00A69">
              <w:rPr>
                <w:sz w:val="20"/>
                <w:szCs w:val="20"/>
              </w:rPr>
              <w:t xml:space="preserve">     </w:t>
            </w:r>
            <w:r w:rsidR="007768AA">
              <w:rPr>
                <w:b w:val="0"/>
                <w:sz w:val="20"/>
                <w:szCs w:val="20"/>
              </w:rPr>
              <w:t>Sanja Ajanović Hovnik</w:t>
            </w:r>
          </w:p>
          <w:p w14:paraId="22E1002A" w14:textId="77777777" w:rsidR="00E46011" w:rsidRPr="00A00A69" w:rsidRDefault="00E46011" w:rsidP="00FE07CB">
            <w:pPr>
              <w:pStyle w:val="Poglavje"/>
              <w:widowControl w:val="0"/>
              <w:spacing w:before="0" w:after="0" w:line="276" w:lineRule="auto"/>
              <w:ind w:left="3400"/>
              <w:jc w:val="left"/>
              <w:rPr>
                <w:b w:val="0"/>
                <w:sz w:val="20"/>
                <w:szCs w:val="20"/>
              </w:rPr>
            </w:pPr>
            <w:r w:rsidRPr="00A00A69">
              <w:rPr>
                <w:b w:val="0"/>
                <w:sz w:val="20"/>
                <w:szCs w:val="20"/>
              </w:rPr>
              <w:t xml:space="preserve">                                       </w:t>
            </w:r>
            <w:r w:rsidR="007768AA">
              <w:rPr>
                <w:b w:val="0"/>
                <w:sz w:val="20"/>
                <w:szCs w:val="20"/>
              </w:rPr>
              <w:t xml:space="preserve"> </w:t>
            </w:r>
            <w:r w:rsidR="007B5A44">
              <w:rPr>
                <w:b w:val="0"/>
                <w:sz w:val="20"/>
                <w:szCs w:val="20"/>
              </w:rPr>
              <w:t xml:space="preserve">   </w:t>
            </w:r>
            <w:r w:rsidRPr="00A00A69">
              <w:rPr>
                <w:b w:val="0"/>
                <w:sz w:val="20"/>
                <w:szCs w:val="20"/>
              </w:rPr>
              <w:t>MINISTR</w:t>
            </w:r>
            <w:r w:rsidR="007768AA">
              <w:rPr>
                <w:b w:val="0"/>
                <w:sz w:val="20"/>
                <w:szCs w:val="20"/>
              </w:rPr>
              <w:t>ICA</w:t>
            </w:r>
          </w:p>
          <w:p w14:paraId="2CD0057B" w14:textId="77777777" w:rsidR="00E46011" w:rsidRPr="00A00A69" w:rsidRDefault="00E46011" w:rsidP="00FE07CB">
            <w:pPr>
              <w:pStyle w:val="Poglavje"/>
              <w:widowControl w:val="0"/>
              <w:spacing w:before="0" w:after="0" w:line="276" w:lineRule="auto"/>
              <w:ind w:left="3400"/>
              <w:jc w:val="left"/>
              <w:rPr>
                <w:sz w:val="20"/>
                <w:szCs w:val="20"/>
              </w:rPr>
            </w:pPr>
          </w:p>
        </w:tc>
      </w:tr>
    </w:tbl>
    <w:p w14:paraId="133994A5" w14:textId="77777777" w:rsidR="00426F6D" w:rsidRPr="00A00A69" w:rsidRDefault="00426F6D" w:rsidP="008D1763">
      <w:pPr>
        <w:spacing w:line="276" w:lineRule="auto"/>
        <w:rPr>
          <w:rFonts w:cs="Arial"/>
          <w:szCs w:val="20"/>
          <w:lang w:val="sl-SI"/>
        </w:rPr>
      </w:pPr>
    </w:p>
    <w:p w14:paraId="23084786" w14:textId="77777777" w:rsidR="00555D2F" w:rsidRPr="00A00A69" w:rsidRDefault="00555D2F" w:rsidP="00555D2F">
      <w:pPr>
        <w:pStyle w:val="Naslovpredpisa"/>
        <w:jc w:val="left"/>
        <w:rPr>
          <w:sz w:val="20"/>
          <w:szCs w:val="20"/>
        </w:rPr>
      </w:pPr>
      <w:r w:rsidRPr="00A00A69">
        <w:rPr>
          <w:sz w:val="20"/>
          <w:szCs w:val="20"/>
        </w:rPr>
        <w:t>PRILOGE:</w:t>
      </w:r>
    </w:p>
    <w:p w14:paraId="0FACA165" w14:textId="77777777" w:rsidR="00555D2F" w:rsidRPr="00A00A69" w:rsidRDefault="00555D2F" w:rsidP="00671092">
      <w:pPr>
        <w:numPr>
          <w:ilvl w:val="0"/>
          <w:numId w:val="17"/>
        </w:numPr>
        <w:spacing w:line="240" w:lineRule="auto"/>
        <w:rPr>
          <w:rFonts w:cs="Arial"/>
          <w:szCs w:val="20"/>
          <w:lang w:val="sl-SI"/>
        </w:rPr>
      </w:pPr>
      <w:r w:rsidRPr="00A00A69">
        <w:rPr>
          <w:rFonts w:cs="Arial"/>
          <w:szCs w:val="20"/>
          <w:lang w:val="sl-SI"/>
        </w:rPr>
        <w:t>predlog sklepa Vlade Republike Slovenije (priloga 1),</w:t>
      </w:r>
    </w:p>
    <w:p w14:paraId="6CB85EA1" w14:textId="77777777" w:rsidR="00555D2F" w:rsidRPr="00A00A69" w:rsidRDefault="00555D2F" w:rsidP="00671092">
      <w:pPr>
        <w:numPr>
          <w:ilvl w:val="0"/>
          <w:numId w:val="17"/>
        </w:numPr>
        <w:spacing w:line="240" w:lineRule="auto"/>
        <w:jc w:val="both"/>
        <w:rPr>
          <w:rFonts w:cs="Arial"/>
          <w:szCs w:val="20"/>
          <w:lang w:val="sl-SI"/>
        </w:rPr>
      </w:pPr>
      <w:r w:rsidRPr="00A00A69">
        <w:rPr>
          <w:rFonts w:cs="Arial"/>
          <w:szCs w:val="20"/>
          <w:lang w:val="sl-SI"/>
        </w:rPr>
        <w:t>spremni dopis gradiva, namenjenega izvedbi notranjih postopkov pred odločitvijo na seji Vlade Republike Slovenije (priloga 2),</w:t>
      </w:r>
    </w:p>
    <w:p w14:paraId="78133681" w14:textId="77777777" w:rsidR="00555D2F" w:rsidRPr="00A00A69" w:rsidRDefault="00A00A69" w:rsidP="00671092">
      <w:pPr>
        <w:numPr>
          <w:ilvl w:val="0"/>
          <w:numId w:val="17"/>
        </w:numPr>
        <w:spacing w:line="240" w:lineRule="auto"/>
        <w:jc w:val="both"/>
        <w:rPr>
          <w:rFonts w:cs="Arial"/>
          <w:szCs w:val="20"/>
          <w:lang w:val="sl-SI"/>
        </w:rPr>
      </w:pPr>
      <w:r>
        <w:rPr>
          <w:rFonts w:cs="Arial"/>
          <w:szCs w:val="20"/>
          <w:lang w:val="sl-SI"/>
        </w:rPr>
        <w:t>p</w:t>
      </w:r>
      <w:r w:rsidR="00555D2F" w:rsidRPr="00A00A69">
        <w:rPr>
          <w:rFonts w:cs="Arial"/>
          <w:szCs w:val="20"/>
          <w:lang w:val="sl-SI"/>
        </w:rPr>
        <w:t xml:space="preserve">redlog Zakona o spremembah in dopolnitvah Zakona o </w:t>
      </w:r>
      <w:r w:rsidR="00D6340E">
        <w:rPr>
          <w:rFonts w:cs="Arial"/>
          <w:szCs w:val="20"/>
          <w:lang w:val="sl-SI"/>
        </w:rPr>
        <w:t>javnem naročanju</w:t>
      </w:r>
      <w:r w:rsidR="00555D2F" w:rsidRPr="00A00A69">
        <w:rPr>
          <w:rFonts w:cs="Arial"/>
          <w:szCs w:val="20"/>
          <w:lang w:val="sl-SI"/>
        </w:rPr>
        <w:t xml:space="preserve"> (priloga 3),</w:t>
      </w:r>
    </w:p>
    <w:p w14:paraId="141EE1FC" w14:textId="77777777" w:rsidR="00555D2F" w:rsidRPr="00A00A69" w:rsidRDefault="00555D2F" w:rsidP="00671092">
      <w:pPr>
        <w:numPr>
          <w:ilvl w:val="0"/>
          <w:numId w:val="17"/>
        </w:numPr>
        <w:spacing w:line="240" w:lineRule="auto"/>
        <w:rPr>
          <w:rFonts w:cs="Arial"/>
          <w:szCs w:val="20"/>
          <w:lang w:val="sl-SI"/>
        </w:rPr>
      </w:pPr>
      <w:r w:rsidRPr="00A00A69">
        <w:rPr>
          <w:rFonts w:cs="Arial"/>
          <w:szCs w:val="20"/>
          <w:lang w:val="sl-SI"/>
        </w:rPr>
        <w:t>izjava o skladnosti (priloga 4),</w:t>
      </w:r>
    </w:p>
    <w:p w14:paraId="7FD04268" w14:textId="77777777" w:rsidR="00555D2F" w:rsidRPr="00A00A69" w:rsidRDefault="00555D2F" w:rsidP="00671092">
      <w:pPr>
        <w:numPr>
          <w:ilvl w:val="0"/>
          <w:numId w:val="17"/>
        </w:numPr>
        <w:spacing w:line="240" w:lineRule="auto"/>
        <w:jc w:val="both"/>
        <w:rPr>
          <w:rFonts w:cs="Arial"/>
          <w:szCs w:val="20"/>
          <w:lang w:val="sl-SI"/>
        </w:rPr>
      </w:pPr>
      <w:r w:rsidRPr="00A00A69">
        <w:rPr>
          <w:rFonts w:cs="Arial"/>
          <w:szCs w:val="20"/>
          <w:lang w:val="sl-SI"/>
        </w:rPr>
        <w:t>korelacijska tabela (priloga 5),</w:t>
      </w:r>
    </w:p>
    <w:p w14:paraId="73908305" w14:textId="77777777" w:rsidR="00555D2F" w:rsidRPr="00A00A69" w:rsidRDefault="00555D2F" w:rsidP="00671092">
      <w:pPr>
        <w:numPr>
          <w:ilvl w:val="0"/>
          <w:numId w:val="17"/>
        </w:numPr>
        <w:spacing w:line="240" w:lineRule="auto"/>
        <w:jc w:val="both"/>
        <w:rPr>
          <w:rFonts w:cs="Arial"/>
          <w:szCs w:val="20"/>
          <w:lang w:val="sl-SI"/>
        </w:rPr>
      </w:pPr>
      <w:r w:rsidRPr="00A00A69">
        <w:rPr>
          <w:rFonts w:cs="Arial"/>
          <w:szCs w:val="20"/>
          <w:lang w:val="sl-SI"/>
        </w:rPr>
        <w:t>povzetek presoje vplivov predpisa na gospodarstvo (priloga 6).</w:t>
      </w:r>
    </w:p>
    <w:p w14:paraId="09FF3EBF" w14:textId="77777777" w:rsidR="00426F6D" w:rsidRPr="00A00A69" w:rsidRDefault="00426F6D" w:rsidP="00315521">
      <w:pPr>
        <w:spacing w:line="276" w:lineRule="auto"/>
        <w:rPr>
          <w:rFonts w:cs="Arial"/>
          <w:szCs w:val="20"/>
          <w:lang w:val="sl-SI"/>
        </w:rPr>
      </w:pPr>
    </w:p>
    <w:p w14:paraId="2016D678" w14:textId="77777777" w:rsidR="00167F81" w:rsidRPr="00A00A69" w:rsidRDefault="00167F81" w:rsidP="00315521">
      <w:pPr>
        <w:spacing w:line="276" w:lineRule="auto"/>
        <w:ind w:left="360"/>
        <w:jc w:val="right"/>
        <w:rPr>
          <w:rFonts w:cs="Arial"/>
          <w:szCs w:val="20"/>
          <w:lang w:val="sl-SI"/>
        </w:rPr>
      </w:pPr>
      <w:r w:rsidRPr="00A00A69">
        <w:rPr>
          <w:rFonts w:cs="Arial"/>
          <w:szCs w:val="20"/>
          <w:lang w:val="sl-SI"/>
        </w:rPr>
        <w:br w:type="page"/>
      </w:r>
      <w:r w:rsidRPr="00A00A69">
        <w:rPr>
          <w:rFonts w:cs="Arial"/>
          <w:szCs w:val="20"/>
          <w:lang w:val="sl-SI"/>
        </w:rPr>
        <w:lastRenderedPageBreak/>
        <w:t>PRILOGA 1</w:t>
      </w:r>
    </w:p>
    <w:p w14:paraId="272E6C19" w14:textId="77777777" w:rsidR="00167F81" w:rsidRPr="00A00A69" w:rsidRDefault="00167F81" w:rsidP="00315521">
      <w:pPr>
        <w:spacing w:line="276" w:lineRule="auto"/>
        <w:rPr>
          <w:rFonts w:cs="Arial"/>
          <w:szCs w:val="20"/>
          <w:lang w:val="sl-SI"/>
        </w:rPr>
      </w:pPr>
    </w:p>
    <w:p w14:paraId="3AF5BEE5" w14:textId="77777777" w:rsidR="00167F81" w:rsidRPr="00A00A69" w:rsidRDefault="00167F81" w:rsidP="00315521">
      <w:pPr>
        <w:spacing w:line="276" w:lineRule="auto"/>
        <w:rPr>
          <w:rFonts w:cs="Arial"/>
          <w:szCs w:val="20"/>
          <w:lang w:val="sl-SI"/>
        </w:rPr>
      </w:pPr>
    </w:p>
    <w:p w14:paraId="00A9196F" w14:textId="77777777" w:rsidR="00167F81" w:rsidRPr="00A00A69" w:rsidRDefault="00167F81" w:rsidP="00315521">
      <w:pPr>
        <w:spacing w:line="276" w:lineRule="auto"/>
        <w:rPr>
          <w:rFonts w:cs="Arial"/>
          <w:szCs w:val="20"/>
          <w:lang w:val="sl-SI"/>
        </w:rPr>
      </w:pPr>
      <w:r w:rsidRPr="00A00A69">
        <w:rPr>
          <w:rFonts w:cs="Arial"/>
          <w:szCs w:val="20"/>
          <w:lang w:val="sl-SI"/>
        </w:rPr>
        <w:t>Številka:</w:t>
      </w:r>
    </w:p>
    <w:p w14:paraId="72415A50" w14:textId="77777777" w:rsidR="00167F81" w:rsidRPr="00A00A69" w:rsidRDefault="00167F81" w:rsidP="00315521">
      <w:pPr>
        <w:spacing w:line="276" w:lineRule="auto"/>
        <w:rPr>
          <w:rFonts w:cs="Arial"/>
          <w:szCs w:val="20"/>
          <w:lang w:val="sl-SI"/>
        </w:rPr>
      </w:pPr>
      <w:r w:rsidRPr="00A00A69">
        <w:rPr>
          <w:rFonts w:cs="Arial"/>
          <w:szCs w:val="20"/>
          <w:lang w:val="sl-SI"/>
        </w:rPr>
        <w:t xml:space="preserve">Ljubljana, </w:t>
      </w:r>
    </w:p>
    <w:p w14:paraId="5032A899" w14:textId="77777777" w:rsidR="00167F81" w:rsidRPr="00A00A69" w:rsidRDefault="00167F81" w:rsidP="00315521">
      <w:pPr>
        <w:spacing w:line="276" w:lineRule="auto"/>
        <w:rPr>
          <w:rFonts w:cs="Arial"/>
          <w:szCs w:val="20"/>
          <w:lang w:val="sl-SI"/>
        </w:rPr>
      </w:pPr>
    </w:p>
    <w:p w14:paraId="427ACC6D" w14:textId="77777777" w:rsidR="00BF0043" w:rsidRDefault="00786ACC" w:rsidP="00786ACC">
      <w:pPr>
        <w:pStyle w:val="Neotevilenodstavek"/>
        <w:spacing w:line="276" w:lineRule="auto"/>
        <w:rPr>
          <w:iCs/>
          <w:sz w:val="20"/>
          <w:szCs w:val="20"/>
        </w:rPr>
      </w:pPr>
      <w:r w:rsidRPr="00A00A69">
        <w:rPr>
          <w:iCs/>
          <w:sz w:val="20"/>
          <w:szCs w:val="20"/>
        </w:rPr>
        <w:t>Na podlagi drugega odstavka 2. člena Zakona o Vladi Republike Slovenije (</w:t>
      </w:r>
      <w:r w:rsidRPr="00A00A69">
        <w:rPr>
          <w:bCs/>
          <w:snapToGrid w:val="0"/>
          <w:sz w:val="20"/>
        </w:rPr>
        <w:t>Uradni list RS, št. 24/05 – uradno prečiščeno besedilo, 109/08, 38/10 – ZUKN, 8/12, 21/13, 47/13 – ZDU-1G, 65/14 in 55/17</w:t>
      </w:r>
      <w:r w:rsidRPr="00A00A69">
        <w:rPr>
          <w:iCs/>
          <w:sz w:val="20"/>
          <w:szCs w:val="20"/>
        </w:rPr>
        <w:t>) je Vlada Republike Slovenije na … seji</w:t>
      </w:r>
      <w:r>
        <w:rPr>
          <w:iCs/>
          <w:sz w:val="20"/>
          <w:szCs w:val="20"/>
        </w:rPr>
        <w:t>..</w:t>
      </w:r>
      <w:r w:rsidRPr="00A00A69">
        <w:rPr>
          <w:iCs/>
          <w:sz w:val="20"/>
          <w:szCs w:val="20"/>
        </w:rPr>
        <w:t xml:space="preserve">. sprejela naslednji </w:t>
      </w:r>
    </w:p>
    <w:p w14:paraId="7C013913" w14:textId="77777777" w:rsidR="00BF0043" w:rsidRDefault="00BF0043" w:rsidP="00786ACC">
      <w:pPr>
        <w:pStyle w:val="Neotevilenodstavek"/>
        <w:spacing w:line="276" w:lineRule="auto"/>
        <w:rPr>
          <w:iCs/>
          <w:sz w:val="20"/>
          <w:szCs w:val="20"/>
        </w:rPr>
      </w:pPr>
    </w:p>
    <w:p w14:paraId="55F7990B" w14:textId="77777777" w:rsidR="00616B35" w:rsidRDefault="00BF0043" w:rsidP="008D0237">
      <w:pPr>
        <w:pStyle w:val="Neotevilenodstavek"/>
        <w:spacing w:line="276" w:lineRule="auto"/>
        <w:jc w:val="center"/>
        <w:rPr>
          <w:iCs/>
          <w:sz w:val="20"/>
          <w:szCs w:val="20"/>
        </w:rPr>
      </w:pPr>
      <w:r>
        <w:rPr>
          <w:iCs/>
          <w:sz w:val="20"/>
          <w:szCs w:val="20"/>
        </w:rPr>
        <w:t xml:space="preserve">S K L E P </w:t>
      </w:r>
      <w:r w:rsidR="00786ACC" w:rsidRPr="00A00A69">
        <w:rPr>
          <w:iCs/>
          <w:sz w:val="20"/>
          <w:szCs w:val="20"/>
        </w:rPr>
        <w:t>:</w:t>
      </w:r>
    </w:p>
    <w:p w14:paraId="16B720AD" w14:textId="77777777" w:rsidR="00786ACC" w:rsidRPr="00A00A69" w:rsidRDefault="00786ACC" w:rsidP="00786ACC">
      <w:pPr>
        <w:pStyle w:val="Neotevilenodstavek"/>
        <w:spacing w:line="276" w:lineRule="auto"/>
        <w:rPr>
          <w:iCs/>
          <w:sz w:val="20"/>
          <w:szCs w:val="20"/>
        </w:rPr>
      </w:pPr>
    </w:p>
    <w:p w14:paraId="0A6D52FC" w14:textId="77777777" w:rsidR="00786ACC" w:rsidRPr="00A00A69" w:rsidRDefault="00786ACC" w:rsidP="00786ACC">
      <w:pPr>
        <w:pStyle w:val="Neotevilenodstavek"/>
        <w:spacing w:line="276" w:lineRule="auto"/>
        <w:rPr>
          <w:iCs/>
          <w:sz w:val="20"/>
          <w:szCs w:val="20"/>
        </w:rPr>
      </w:pPr>
    </w:p>
    <w:p w14:paraId="1F1541A0" w14:textId="77777777" w:rsidR="00616B35" w:rsidRDefault="00786ACC" w:rsidP="008D0237">
      <w:pPr>
        <w:pStyle w:val="Neotevilenodstavek"/>
        <w:spacing w:line="276" w:lineRule="auto"/>
        <w:ind w:left="720"/>
        <w:rPr>
          <w:iCs/>
          <w:sz w:val="20"/>
          <w:szCs w:val="20"/>
        </w:rPr>
      </w:pPr>
      <w:r w:rsidRPr="00A00A69">
        <w:rPr>
          <w:iCs/>
          <w:sz w:val="20"/>
          <w:szCs w:val="20"/>
        </w:rPr>
        <w:t xml:space="preserve">Vlada Republike Slovenije je določila besedilo </w:t>
      </w:r>
      <w:r>
        <w:rPr>
          <w:iCs/>
          <w:sz w:val="20"/>
          <w:szCs w:val="20"/>
        </w:rPr>
        <w:t>p</w:t>
      </w:r>
      <w:r w:rsidRPr="00A00A69">
        <w:rPr>
          <w:iCs/>
          <w:sz w:val="20"/>
          <w:szCs w:val="20"/>
        </w:rPr>
        <w:t xml:space="preserve">redloga </w:t>
      </w:r>
      <w:r>
        <w:rPr>
          <w:iCs/>
          <w:sz w:val="20"/>
          <w:szCs w:val="20"/>
        </w:rPr>
        <w:t>Z</w:t>
      </w:r>
      <w:r w:rsidRPr="00A00A69">
        <w:rPr>
          <w:iCs/>
          <w:sz w:val="20"/>
          <w:szCs w:val="20"/>
        </w:rPr>
        <w:t xml:space="preserve">akona o spremembah in dopolnitvah Zakona o </w:t>
      </w:r>
      <w:r>
        <w:rPr>
          <w:iCs/>
          <w:sz w:val="20"/>
          <w:szCs w:val="20"/>
        </w:rPr>
        <w:t>javnem naročanju</w:t>
      </w:r>
      <w:r w:rsidRPr="00A00A69">
        <w:rPr>
          <w:iCs/>
          <w:sz w:val="20"/>
          <w:szCs w:val="20"/>
        </w:rPr>
        <w:t xml:space="preserve"> in ga pošlje v obravnavo Državnemu zboru Republike Slovenije.</w:t>
      </w:r>
    </w:p>
    <w:p w14:paraId="0D8353D2" w14:textId="77777777" w:rsidR="00786ACC" w:rsidRPr="005E03EA" w:rsidRDefault="00786ACC" w:rsidP="00786ACC">
      <w:pPr>
        <w:pStyle w:val="Odstavekseznama"/>
        <w:rPr>
          <w:iCs/>
          <w:sz w:val="20"/>
        </w:rPr>
      </w:pPr>
    </w:p>
    <w:p w14:paraId="023357B7" w14:textId="77777777" w:rsidR="00786ACC" w:rsidRPr="00A00A69" w:rsidRDefault="00786ACC" w:rsidP="00786ACC">
      <w:pPr>
        <w:overflowPunct w:val="0"/>
        <w:autoSpaceDE w:val="0"/>
        <w:autoSpaceDN w:val="0"/>
        <w:adjustRightInd w:val="0"/>
        <w:spacing w:line="260" w:lineRule="exact"/>
        <w:textAlignment w:val="baseline"/>
        <w:rPr>
          <w:szCs w:val="20"/>
          <w:lang w:val="sl-SI"/>
        </w:rPr>
      </w:pPr>
    </w:p>
    <w:p w14:paraId="06B8B258" w14:textId="77777777" w:rsidR="00786ACC" w:rsidRPr="00AB2341" w:rsidRDefault="00786ACC" w:rsidP="00786ACC">
      <w:pPr>
        <w:spacing w:line="260" w:lineRule="exact"/>
        <w:rPr>
          <w:rFonts w:cs="Arial"/>
          <w:iCs/>
          <w:szCs w:val="20"/>
          <w:lang w:val="sl-SI"/>
        </w:rPr>
      </w:pPr>
      <w:r>
        <w:rPr>
          <w:rFonts w:cs="Arial"/>
          <w:iCs/>
          <w:szCs w:val="20"/>
          <w:lang w:val="sl-SI"/>
        </w:rPr>
        <w:t xml:space="preserve">                                                                                                    </w:t>
      </w:r>
      <w:r w:rsidRPr="00AB2341">
        <w:rPr>
          <w:rFonts w:cs="Arial"/>
          <w:iCs/>
          <w:szCs w:val="20"/>
          <w:lang w:val="sl-SI"/>
        </w:rPr>
        <w:t xml:space="preserve">Barbara Kolenko </w:t>
      </w:r>
      <w:proofErr w:type="spellStart"/>
      <w:r w:rsidRPr="00AB2341">
        <w:rPr>
          <w:rFonts w:cs="Arial"/>
          <w:iCs/>
          <w:szCs w:val="20"/>
          <w:lang w:val="sl-SI"/>
        </w:rPr>
        <w:t>Helbl</w:t>
      </w:r>
      <w:proofErr w:type="spellEnd"/>
    </w:p>
    <w:p w14:paraId="769E898C" w14:textId="77777777" w:rsidR="00786ACC" w:rsidRPr="00AB2341" w:rsidRDefault="00786ACC" w:rsidP="00786ACC">
      <w:pPr>
        <w:spacing w:line="260" w:lineRule="exact"/>
        <w:ind w:left="17"/>
        <w:rPr>
          <w:rFonts w:cs="Arial"/>
          <w:iCs/>
          <w:szCs w:val="20"/>
          <w:lang w:val="sl-SI"/>
        </w:rPr>
      </w:pPr>
      <w:r w:rsidRPr="00AB2341">
        <w:rPr>
          <w:rFonts w:cs="Arial"/>
          <w:iCs/>
          <w:szCs w:val="20"/>
          <w:lang w:val="sl-SI"/>
        </w:rPr>
        <w:t xml:space="preserve">                                                                                               GENERALNA SEKRETARKA</w:t>
      </w:r>
    </w:p>
    <w:p w14:paraId="3B0FBDCE" w14:textId="77777777" w:rsidR="00786ACC" w:rsidRPr="00A00A69" w:rsidRDefault="00786ACC" w:rsidP="00786ACC">
      <w:pPr>
        <w:overflowPunct w:val="0"/>
        <w:autoSpaceDE w:val="0"/>
        <w:autoSpaceDN w:val="0"/>
        <w:adjustRightInd w:val="0"/>
        <w:spacing w:line="260" w:lineRule="exact"/>
        <w:textAlignment w:val="baseline"/>
        <w:rPr>
          <w:lang w:val="sl-SI"/>
        </w:rPr>
      </w:pPr>
    </w:p>
    <w:p w14:paraId="65F15F6D" w14:textId="77777777" w:rsidR="00786ACC" w:rsidRPr="00A00A69" w:rsidRDefault="00786ACC" w:rsidP="00786ACC">
      <w:pPr>
        <w:autoSpaceDE w:val="0"/>
        <w:autoSpaceDN w:val="0"/>
        <w:adjustRightInd w:val="0"/>
        <w:spacing w:line="276" w:lineRule="auto"/>
        <w:rPr>
          <w:rFonts w:cs="Arial"/>
          <w:szCs w:val="20"/>
          <w:lang w:val="sl-SI"/>
        </w:rPr>
      </w:pPr>
    </w:p>
    <w:p w14:paraId="77E6BF65" w14:textId="77777777" w:rsidR="00786ACC" w:rsidRPr="00A00A69" w:rsidRDefault="00786ACC" w:rsidP="00786ACC">
      <w:pPr>
        <w:autoSpaceDE w:val="0"/>
        <w:autoSpaceDN w:val="0"/>
        <w:adjustRightInd w:val="0"/>
        <w:spacing w:line="276" w:lineRule="auto"/>
        <w:rPr>
          <w:rFonts w:cs="Arial"/>
          <w:szCs w:val="20"/>
          <w:lang w:val="sl-SI"/>
        </w:rPr>
      </w:pPr>
      <w:r w:rsidRPr="00A00A69">
        <w:rPr>
          <w:rFonts w:cs="Arial"/>
          <w:szCs w:val="20"/>
          <w:lang w:val="sl-SI"/>
        </w:rPr>
        <w:t>PRILOGA:</w:t>
      </w:r>
    </w:p>
    <w:p w14:paraId="6A498DFC" w14:textId="77777777" w:rsidR="00786ACC" w:rsidRPr="00A00A69" w:rsidRDefault="00786ACC" w:rsidP="00786ACC">
      <w:pPr>
        <w:numPr>
          <w:ilvl w:val="0"/>
          <w:numId w:val="10"/>
        </w:numPr>
        <w:autoSpaceDE w:val="0"/>
        <w:autoSpaceDN w:val="0"/>
        <w:adjustRightInd w:val="0"/>
        <w:spacing w:line="276" w:lineRule="auto"/>
        <w:jc w:val="both"/>
        <w:rPr>
          <w:rFonts w:cs="Arial"/>
          <w:szCs w:val="20"/>
          <w:lang w:val="sl-SI"/>
        </w:rPr>
      </w:pPr>
      <w:r w:rsidRPr="00A00A69">
        <w:rPr>
          <w:iCs/>
          <w:szCs w:val="20"/>
          <w:lang w:val="sl-SI"/>
        </w:rPr>
        <w:t xml:space="preserve">predlog Zakona o spremembah in dopolnitvah Zakona o </w:t>
      </w:r>
      <w:r>
        <w:rPr>
          <w:iCs/>
          <w:szCs w:val="20"/>
          <w:lang w:val="sl-SI"/>
        </w:rPr>
        <w:t>javnem naročanju</w:t>
      </w:r>
      <w:r w:rsidRPr="00A00A69">
        <w:rPr>
          <w:iCs/>
          <w:szCs w:val="20"/>
          <w:lang w:val="sl-SI"/>
        </w:rPr>
        <w:t xml:space="preserve"> (EVA </w:t>
      </w:r>
      <w:r>
        <w:rPr>
          <w:szCs w:val="20"/>
          <w:lang w:val="sl-SI"/>
        </w:rPr>
        <w:t>2022</w:t>
      </w:r>
      <w:r w:rsidRPr="00A00A69">
        <w:rPr>
          <w:szCs w:val="20"/>
          <w:lang w:val="sl-SI"/>
        </w:rPr>
        <w:t>-3130-00</w:t>
      </w:r>
      <w:r>
        <w:rPr>
          <w:szCs w:val="20"/>
          <w:lang w:val="sl-SI"/>
        </w:rPr>
        <w:t>30</w:t>
      </w:r>
      <w:r w:rsidRPr="00A00A69">
        <w:rPr>
          <w:iCs/>
          <w:szCs w:val="20"/>
          <w:lang w:val="sl-SI"/>
        </w:rPr>
        <w:t>)</w:t>
      </w:r>
    </w:p>
    <w:p w14:paraId="22D8E5F9" w14:textId="77777777" w:rsidR="00786ACC" w:rsidRPr="00A00A69" w:rsidRDefault="00786ACC" w:rsidP="00786ACC">
      <w:pPr>
        <w:autoSpaceDE w:val="0"/>
        <w:autoSpaceDN w:val="0"/>
        <w:adjustRightInd w:val="0"/>
        <w:spacing w:line="276" w:lineRule="auto"/>
        <w:ind w:left="360"/>
        <w:jc w:val="both"/>
        <w:rPr>
          <w:rFonts w:cs="Arial"/>
          <w:szCs w:val="20"/>
          <w:lang w:val="sl-SI"/>
        </w:rPr>
      </w:pPr>
    </w:p>
    <w:p w14:paraId="75FB4ABC" w14:textId="77777777" w:rsidR="00786ACC" w:rsidRPr="00A00A69" w:rsidRDefault="00786ACC" w:rsidP="00786ACC">
      <w:pPr>
        <w:spacing w:line="276" w:lineRule="auto"/>
        <w:rPr>
          <w:rFonts w:cs="Arial"/>
          <w:szCs w:val="20"/>
          <w:lang w:val="sl-SI"/>
        </w:rPr>
      </w:pPr>
      <w:r w:rsidRPr="00A00A69">
        <w:rPr>
          <w:rFonts w:cs="Arial"/>
          <w:szCs w:val="20"/>
          <w:lang w:val="sl-SI"/>
        </w:rPr>
        <w:t>Prejmejo:</w:t>
      </w:r>
    </w:p>
    <w:p w14:paraId="446F00DD" w14:textId="77777777" w:rsidR="00786ACC" w:rsidRPr="00A00A69" w:rsidRDefault="00786ACC" w:rsidP="00786ACC">
      <w:pPr>
        <w:numPr>
          <w:ilvl w:val="0"/>
          <w:numId w:val="10"/>
        </w:numPr>
        <w:spacing w:line="276" w:lineRule="auto"/>
        <w:rPr>
          <w:rFonts w:cs="Arial"/>
          <w:szCs w:val="20"/>
          <w:lang w:val="sl-SI"/>
        </w:rPr>
      </w:pPr>
      <w:r w:rsidRPr="00A00A69">
        <w:rPr>
          <w:rFonts w:cs="Arial"/>
          <w:szCs w:val="20"/>
          <w:lang w:val="sl-SI"/>
        </w:rPr>
        <w:t>Državni zbor Republike Slovenije, Šubičeva 4, Ljubljana,</w:t>
      </w:r>
    </w:p>
    <w:p w14:paraId="7180EDC8" w14:textId="77777777" w:rsidR="00786ACC" w:rsidRPr="00786ACC" w:rsidRDefault="00786ACC" w:rsidP="00786ACC">
      <w:pPr>
        <w:numPr>
          <w:ilvl w:val="0"/>
          <w:numId w:val="10"/>
        </w:numPr>
        <w:spacing w:line="276" w:lineRule="auto"/>
        <w:rPr>
          <w:rFonts w:cs="Arial"/>
          <w:szCs w:val="20"/>
          <w:lang w:val="sl-SI"/>
        </w:rPr>
      </w:pPr>
      <w:r w:rsidRPr="00786ACC">
        <w:rPr>
          <w:rFonts w:cs="Arial"/>
          <w:szCs w:val="20"/>
          <w:lang w:val="sl-SI"/>
        </w:rPr>
        <w:t>Ministrstvo za javno upravo, Tržaška 21, Ljubljana,</w:t>
      </w:r>
    </w:p>
    <w:p w14:paraId="7A2F0724" w14:textId="77777777" w:rsidR="00CE2646" w:rsidRPr="00786ACC" w:rsidRDefault="00786ACC" w:rsidP="00786ACC">
      <w:pPr>
        <w:numPr>
          <w:ilvl w:val="0"/>
          <w:numId w:val="10"/>
        </w:numPr>
        <w:spacing w:line="276" w:lineRule="auto"/>
        <w:rPr>
          <w:szCs w:val="20"/>
        </w:rPr>
      </w:pPr>
      <w:r w:rsidRPr="00786ACC">
        <w:rPr>
          <w:rFonts w:cs="Arial"/>
          <w:szCs w:val="20"/>
          <w:lang w:val="sl-SI"/>
        </w:rPr>
        <w:t>Služba Vlade Republike Slovenije za zakonodajo, Mestni trg 4, Ljubljana.</w:t>
      </w:r>
      <w:r w:rsidR="00CE2646" w:rsidRPr="00786ACC">
        <w:rPr>
          <w:szCs w:val="20"/>
          <w:lang w:val="sl-SI"/>
        </w:rPr>
        <w:br w:type="page"/>
      </w:r>
      <w:r w:rsidR="00CE2646" w:rsidRPr="00786ACC">
        <w:rPr>
          <w:szCs w:val="20"/>
        </w:rPr>
        <w:lastRenderedPageBreak/>
        <w:t xml:space="preserve">PRILOGA </w:t>
      </w:r>
      <w:r w:rsidR="00167F81" w:rsidRPr="00786ACC">
        <w:rPr>
          <w:szCs w:val="20"/>
        </w:rPr>
        <w:t>3</w:t>
      </w:r>
    </w:p>
    <w:p w14:paraId="7931E916" w14:textId="77777777" w:rsidR="00CE2646" w:rsidRPr="00A00A69" w:rsidRDefault="00CE2646" w:rsidP="00D649F2">
      <w:pPr>
        <w:pStyle w:val="Naslovpredpisa"/>
        <w:spacing w:line="276" w:lineRule="auto"/>
        <w:jc w:val="right"/>
        <w:rPr>
          <w:sz w:val="20"/>
          <w:szCs w:val="20"/>
        </w:rPr>
      </w:pPr>
    </w:p>
    <w:p w14:paraId="0AC7D852" w14:textId="77777777" w:rsidR="00CE2646" w:rsidRPr="00A00A69" w:rsidRDefault="00CE2646" w:rsidP="00D649F2">
      <w:pPr>
        <w:pStyle w:val="Naslovpredpisa"/>
        <w:spacing w:before="0" w:after="0" w:line="276" w:lineRule="auto"/>
        <w:jc w:val="right"/>
        <w:rPr>
          <w:rFonts w:eastAsia="Calibri"/>
          <w:sz w:val="20"/>
          <w:szCs w:val="20"/>
        </w:rPr>
      </w:pPr>
      <w:r w:rsidRPr="00A00A69">
        <w:rPr>
          <w:rFonts w:eastAsia="Calibri"/>
          <w:sz w:val="20"/>
          <w:szCs w:val="20"/>
        </w:rPr>
        <w:t xml:space="preserve">EVA </w:t>
      </w:r>
      <w:r w:rsidR="00BC1795" w:rsidRPr="00A00A69">
        <w:rPr>
          <w:rFonts w:eastAsia="Calibri"/>
          <w:sz w:val="20"/>
          <w:szCs w:val="20"/>
        </w:rPr>
        <w:t>20</w:t>
      </w:r>
      <w:r w:rsidR="00D6340E">
        <w:rPr>
          <w:rFonts w:eastAsia="Calibri"/>
          <w:sz w:val="20"/>
          <w:szCs w:val="20"/>
        </w:rPr>
        <w:t>2</w:t>
      </w:r>
      <w:r w:rsidR="00786ACC">
        <w:rPr>
          <w:rFonts w:eastAsia="Calibri"/>
          <w:sz w:val="20"/>
          <w:szCs w:val="20"/>
        </w:rPr>
        <w:t>2</w:t>
      </w:r>
      <w:r w:rsidR="00BC1795" w:rsidRPr="00A00A69">
        <w:rPr>
          <w:rFonts w:eastAsia="Calibri"/>
          <w:sz w:val="20"/>
          <w:szCs w:val="20"/>
        </w:rPr>
        <w:t>-3130-00</w:t>
      </w:r>
      <w:r w:rsidR="00786ACC">
        <w:rPr>
          <w:rFonts w:eastAsia="Calibri"/>
          <w:sz w:val="20"/>
          <w:szCs w:val="20"/>
        </w:rPr>
        <w:t>30</w:t>
      </w:r>
    </w:p>
    <w:tbl>
      <w:tblPr>
        <w:tblW w:w="9434" w:type="dxa"/>
        <w:tblLook w:val="04A0" w:firstRow="1" w:lastRow="0" w:firstColumn="1" w:lastColumn="0" w:noHBand="0" w:noVBand="1"/>
      </w:tblPr>
      <w:tblGrid>
        <w:gridCol w:w="9288"/>
        <w:gridCol w:w="146"/>
      </w:tblGrid>
      <w:tr w:rsidR="00CE2646" w:rsidRPr="00686954" w14:paraId="39905837" w14:textId="77777777" w:rsidTr="00DE2FDD">
        <w:trPr>
          <w:gridAfter w:val="1"/>
          <w:wAfter w:w="146" w:type="dxa"/>
        </w:trPr>
        <w:tc>
          <w:tcPr>
            <w:tcW w:w="9288" w:type="dxa"/>
          </w:tcPr>
          <w:p w14:paraId="2FC287D9" w14:textId="77777777" w:rsidR="00CE2646" w:rsidRPr="00A00A69" w:rsidRDefault="00CE2646" w:rsidP="00D649F2">
            <w:pPr>
              <w:pStyle w:val="Naslovpredpisa"/>
              <w:spacing w:line="276" w:lineRule="auto"/>
              <w:rPr>
                <w:sz w:val="20"/>
                <w:szCs w:val="20"/>
              </w:rPr>
            </w:pPr>
          </w:p>
          <w:p w14:paraId="54E2634D" w14:textId="77777777" w:rsidR="00CE2646" w:rsidRPr="00A00A69" w:rsidRDefault="00CE2646" w:rsidP="00D649F2">
            <w:pPr>
              <w:pStyle w:val="Naslovpredpisa"/>
              <w:spacing w:line="276" w:lineRule="auto"/>
              <w:rPr>
                <w:sz w:val="20"/>
                <w:szCs w:val="20"/>
              </w:rPr>
            </w:pPr>
            <w:r w:rsidRPr="00A00A69">
              <w:rPr>
                <w:sz w:val="20"/>
                <w:szCs w:val="20"/>
              </w:rPr>
              <w:t>PREDLOG</w:t>
            </w:r>
          </w:p>
          <w:p w14:paraId="0C086827" w14:textId="77777777" w:rsidR="00CE2646" w:rsidRPr="00A00A69" w:rsidRDefault="00CE2646" w:rsidP="00D649F2">
            <w:pPr>
              <w:pStyle w:val="Naslovpredpisa"/>
              <w:spacing w:line="276" w:lineRule="auto"/>
              <w:rPr>
                <w:sz w:val="20"/>
                <w:szCs w:val="20"/>
              </w:rPr>
            </w:pPr>
            <w:r w:rsidRPr="00A00A69">
              <w:rPr>
                <w:sz w:val="20"/>
                <w:szCs w:val="20"/>
              </w:rPr>
              <w:t xml:space="preserve">ZAKONA O SPREMEMBAH IN DOPOLNITVAH ZAKONA O </w:t>
            </w:r>
            <w:r w:rsidR="00D6340E">
              <w:rPr>
                <w:sz w:val="20"/>
                <w:szCs w:val="20"/>
              </w:rPr>
              <w:t>JAVNEM NAROČANJU</w:t>
            </w:r>
          </w:p>
        </w:tc>
      </w:tr>
      <w:tr w:rsidR="00CE2646" w:rsidRPr="00A00A69" w14:paraId="7DC945C0" w14:textId="77777777" w:rsidTr="00DE2FDD">
        <w:tc>
          <w:tcPr>
            <w:tcW w:w="9434" w:type="dxa"/>
            <w:gridSpan w:val="2"/>
          </w:tcPr>
          <w:p w14:paraId="71950AB9" w14:textId="77777777" w:rsidR="00CE2646" w:rsidRPr="00A00A69" w:rsidRDefault="00CE2646" w:rsidP="00671092">
            <w:pPr>
              <w:pStyle w:val="Poglavje"/>
              <w:numPr>
                <w:ilvl w:val="0"/>
                <w:numId w:val="24"/>
              </w:numPr>
              <w:spacing w:before="0" w:after="0" w:line="276" w:lineRule="auto"/>
              <w:jc w:val="left"/>
              <w:rPr>
                <w:sz w:val="20"/>
                <w:szCs w:val="20"/>
              </w:rPr>
            </w:pPr>
            <w:r w:rsidRPr="00A00A69">
              <w:rPr>
                <w:sz w:val="20"/>
                <w:szCs w:val="20"/>
              </w:rPr>
              <w:t>UVOD</w:t>
            </w:r>
          </w:p>
        </w:tc>
      </w:tr>
      <w:tr w:rsidR="00786ACC" w:rsidRPr="00686954" w14:paraId="2C67F0DB" w14:textId="77777777" w:rsidTr="00DE2FDD">
        <w:tc>
          <w:tcPr>
            <w:tcW w:w="9434" w:type="dxa"/>
            <w:gridSpan w:val="2"/>
          </w:tcPr>
          <w:p w14:paraId="2D85E258" w14:textId="77777777" w:rsidR="00786ACC" w:rsidRDefault="00786ACC" w:rsidP="00786ACC">
            <w:pPr>
              <w:spacing w:line="276" w:lineRule="auto"/>
              <w:jc w:val="both"/>
              <w:rPr>
                <w:rFonts w:cs="Arial"/>
                <w:szCs w:val="20"/>
                <w:lang w:val="sl-SI"/>
              </w:rPr>
            </w:pPr>
          </w:p>
          <w:p w14:paraId="04490CBC" w14:textId="77777777" w:rsidR="00786ACC" w:rsidRDefault="00786ACC" w:rsidP="00786ACC">
            <w:pPr>
              <w:spacing w:line="276" w:lineRule="auto"/>
              <w:jc w:val="both"/>
              <w:rPr>
                <w:rFonts w:cs="Arial"/>
                <w:szCs w:val="20"/>
                <w:lang w:val="sl-SI"/>
              </w:rPr>
            </w:pPr>
            <w:r>
              <w:rPr>
                <w:rFonts w:cs="Arial"/>
                <w:szCs w:val="20"/>
                <w:lang w:val="sl-SI"/>
              </w:rPr>
              <w:t xml:space="preserve">Leta </w:t>
            </w:r>
            <w:r w:rsidRPr="00116FBC">
              <w:rPr>
                <w:rFonts w:cs="Arial"/>
                <w:szCs w:val="20"/>
                <w:lang w:val="sl-SI"/>
              </w:rPr>
              <w:t xml:space="preserve">2015 </w:t>
            </w:r>
            <w:r>
              <w:rPr>
                <w:rFonts w:cs="Arial"/>
                <w:szCs w:val="20"/>
                <w:lang w:val="sl-SI"/>
              </w:rPr>
              <w:t xml:space="preserve">je bil </w:t>
            </w:r>
            <w:r w:rsidRPr="00116FBC">
              <w:rPr>
                <w:rFonts w:cs="Arial"/>
                <w:szCs w:val="20"/>
                <w:lang w:val="sl-SI"/>
              </w:rPr>
              <w:t>sprejet Zakon o javnem naročanju (Uradni list RS, št. 91/15), ki je začel veljati aprila 2016 in s katerim sta bili v naš pravni red preneseni</w:t>
            </w:r>
            <w:r w:rsidRPr="00A37D52">
              <w:rPr>
                <w:rFonts w:cs="Arial"/>
                <w:szCs w:val="20"/>
                <w:lang w:val="sl-SI"/>
              </w:rPr>
              <w:t xml:space="preserve"> </w:t>
            </w:r>
            <w:r w:rsidRPr="00116FBC">
              <w:rPr>
                <w:rFonts w:cs="Arial"/>
                <w:szCs w:val="20"/>
                <w:lang w:val="sl-SI"/>
              </w:rPr>
              <w:t>Direktiva 2014/24/EU Evropskega parlamenta in Sveta z dne 26. februarja 2014 o javnem naročanju in razveljavitvi Direktive 2004/18/ES (UL L št. 94 z dne 28. 3. 2014</w:t>
            </w:r>
            <w:r w:rsidR="00BF0043">
              <w:rPr>
                <w:rFonts w:cs="Arial"/>
                <w:szCs w:val="20"/>
                <w:lang w:val="sl-SI"/>
              </w:rPr>
              <w:t>,</w:t>
            </w:r>
            <w:r w:rsidRPr="00116FBC">
              <w:rPr>
                <w:rFonts w:cs="Arial"/>
                <w:szCs w:val="20"/>
                <w:lang w:val="sl-SI"/>
              </w:rPr>
              <w:t xml:space="preserve"> str. 65</w:t>
            </w:r>
            <w:r w:rsidR="00BF0043">
              <w:rPr>
                <w:rFonts w:cs="Arial"/>
                <w:szCs w:val="20"/>
                <w:lang w:val="sl-SI"/>
              </w:rPr>
              <w:t xml:space="preserve">; </w:t>
            </w:r>
            <w:r>
              <w:rPr>
                <w:rFonts w:cs="Arial"/>
                <w:szCs w:val="20"/>
                <w:lang w:val="sl-SI"/>
              </w:rPr>
              <w:t>v nadaljnjem besedilu: Direktiva 2014/24/EU)</w:t>
            </w:r>
            <w:r w:rsidRPr="00116FBC">
              <w:rPr>
                <w:rFonts w:cs="Arial"/>
                <w:szCs w:val="20"/>
                <w:lang w:val="sl-SI"/>
              </w:rPr>
              <w:t xml:space="preserve"> in Direktiva 2014/25/EU Evropskega parlamenta in Sveta z dne 26. februarja 2014 o javnem naročanju naročnikov, ki opravljajo dejavnosti v vodnem, energetskem in prometnem sektorju ter sektorju poštnih storitev ter o razveljavitvi Direktive 2004/17/ES (UL L št. 94 z dne 28. 3. 2014</w:t>
            </w:r>
            <w:r w:rsidR="00BF0043">
              <w:rPr>
                <w:rFonts w:cs="Arial"/>
                <w:szCs w:val="20"/>
                <w:lang w:val="sl-SI"/>
              </w:rPr>
              <w:t>,</w:t>
            </w:r>
            <w:r w:rsidRPr="00116FBC">
              <w:rPr>
                <w:rFonts w:cs="Arial"/>
                <w:szCs w:val="20"/>
                <w:lang w:val="sl-SI"/>
              </w:rPr>
              <w:t xml:space="preserve"> str. 243</w:t>
            </w:r>
            <w:r w:rsidR="00BF0043">
              <w:rPr>
                <w:rFonts w:cs="Arial"/>
                <w:szCs w:val="20"/>
                <w:lang w:val="sl-SI"/>
              </w:rPr>
              <w:t xml:space="preserve">; </w:t>
            </w:r>
            <w:r>
              <w:rPr>
                <w:rFonts w:cs="Arial"/>
                <w:szCs w:val="20"/>
                <w:lang w:val="sl-SI"/>
              </w:rPr>
              <w:t>v nadaljnjem besedilu: Direktiva 2014/25/EU)</w:t>
            </w:r>
            <w:r w:rsidRPr="00116FBC">
              <w:rPr>
                <w:rFonts w:cs="Arial"/>
                <w:szCs w:val="20"/>
                <w:lang w:val="sl-SI"/>
              </w:rPr>
              <w:t xml:space="preserve">. </w:t>
            </w:r>
          </w:p>
          <w:p w14:paraId="017A35B5" w14:textId="77777777" w:rsidR="00786ACC" w:rsidRDefault="00786ACC" w:rsidP="00786ACC">
            <w:pPr>
              <w:spacing w:line="276" w:lineRule="auto"/>
              <w:jc w:val="both"/>
              <w:rPr>
                <w:rFonts w:cs="Arial"/>
                <w:szCs w:val="20"/>
                <w:lang w:val="sl-SI"/>
              </w:rPr>
            </w:pPr>
          </w:p>
          <w:p w14:paraId="486B1714" w14:textId="77777777" w:rsidR="00786ACC" w:rsidRPr="00A37D52" w:rsidRDefault="00786ACC" w:rsidP="00786ACC">
            <w:pPr>
              <w:spacing w:line="276" w:lineRule="auto"/>
              <w:jc w:val="both"/>
              <w:rPr>
                <w:rFonts w:cs="Arial"/>
                <w:szCs w:val="20"/>
                <w:lang w:val="sl-SI"/>
              </w:rPr>
            </w:pPr>
            <w:r>
              <w:rPr>
                <w:rFonts w:cs="Arial"/>
                <w:szCs w:val="20"/>
                <w:lang w:val="sl-SI"/>
              </w:rPr>
              <w:t>R</w:t>
            </w:r>
            <w:r w:rsidRPr="00A37D52">
              <w:rPr>
                <w:rFonts w:cs="Arial"/>
                <w:szCs w:val="20"/>
                <w:lang w:val="sl-SI"/>
              </w:rPr>
              <w:t xml:space="preserve">ešitve </w:t>
            </w:r>
            <w:r w:rsidR="00BF0043">
              <w:rPr>
                <w:rFonts w:cs="Arial"/>
                <w:szCs w:val="20"/>
                <w:lang w:val="sl-SI"/>
              </w:rPr>
              <w:t>omenjenega</w:t>
            </w:r>
            <w:r w:rsidRPr="00A37D52">
              <w:rPr>
                <w:rFonts w:cs="Arial"/>
                <w:szCs w:val="20"/>
                <w:lang w:val="sl-SI"/>
              </w:rPr>
              <w:t xml:space="preserve"> zakona, katerega </w:t>
            </w:r>
            <w:r w:rsidR="0030437F">
              <w:rPr>
                <w:rFonts w:cs="Arial"/>
                <w:szCs w:val="20"/>
                <w:lang w:val="sl-SI"/>
              </w:rPr>
              <w:t>prvotni</w:t>
            </w:r>
            <w:r w:rsidR="0030437F" w:rsidRPr="00A37D52">
              <w:rPr>
                <w:rFonts w:cs="Arial"/>
                <w:szCs w:val="20"/>
                <w:lang w:val="sl-SI"/>
              </w:rPr>
              <w:t xml:space="preserve"> </w:t>
            </w:r>
            <w:r w:rsidRPr="00A37D52">
              <w:rPr>
                <w:rFonts w:cs="Arial"/>
                <w:szCs w:val="20"/>
                <w:lang w:val="sl-SI"/>
              </w:rPr>
              <w:t xml:space="preserve">cilj je bil popoln prenos obeh prej navedenih direktiv, so omogočile bolj transparentne, krajše in učinkovitejše postopke, hkrati pa tudi spodbudile inovativnost in izbor izvajalcev na podlagi najboljšega razmerja med ceno in kakovostjo, pri čemer je za določene </w:t>
            </w:r>
            <w:r w:rsidR="00460E71">
              <w:rPr>
                <w:rFonts w:cs="Arial"/>
                <w:szCs w:val="20"/>
                <w:lang w:val="sl-SI"/>
              </w:rPr>
              <w:t xml:space="preserve">posebne </w:t>
            </w:r>
            <w:r w:rsidRPr="00A37D52">
              <w:rPr>
                <w:rFonts w:cs="Arial"/>
                <w:szCs w:val="20"/>
                <w:lang w:val="sl-SI"/>
              </w:rPr>
              <w:t xml:space="preserve">storitve zakon eksplicitno prepovedal ceno kot </w:t>
            </w:r>
            <w:r w:rsidR="00460E71">
              <w:rPr>
                <w:rFonts w:cs="Arial"/>
                <w:szCs w:val="20"/>
                <w:lang w:val="sl-SI"/>
              </w:rPr>
              <w:t xml:space="preserve">le </w:t>
            </w:r>
            <w:r w:rsidRPr="00A37D52">
              <w:rPr>
                <w:rFonts w:cs="Arial"/>
                <w:szCs w:val="20"/>
                <w:lang w:val="sl-SI"/>
              </w:rPr>
              <w:t xml:space="preserve">edino merilo za izbor (npr. inženirske storitve). Zakon je tudi </w:t>
            </w:r>
            <w:r w:rsidR="00460E71">
              <w:rPr>
                <w:rFonts w:cs="Arial"/>
                <w:szCs w:val="20"/>
                <w:lang w:val="sl-SI"/>
              </w:rPr>
              <w:t>s</w:t>
            </w:r>
            <w:r w:rsidRPr="00A37D52">
              <w:rPr>
                <w:rFonts w:cs="Arial"/>
                <w:szCs w:val="20"/>
                <w:lang w:val="sl-SI"/>
              </w:rPr>
              <w:t xml:space="preserve"> socialne</w:t>
            </w:r>
            <w:r w:rsidR="00460E71">
              <w:rPr>
                <w:rFonts w:cs="Arial"/>
                <w:szCs w:val="20"/>
                <w:lang w:val="sl-SI"/>
              </w:rPr>
              <w:t xml:space="preserve">ga </w:t>
            </w:r>
            <w:r w:rsidR="00460E71" w:rsidRPr="00A37D52">
              <w:rPr>
                <w:rFonts w:cs="Arial"/>
                <w:szCs w:val="20"/>
                <w:lang w:val="sl-SI"/>
              </w:rPr>
              <w:t>vidika</w:t>
            </w:r>
            <w:r w:rsidRPr="00A37D52">
              <w:rPr>
                <w:rFonts w:cs="Arial"/>
                <w:szCs w:val="20"/>
                <w:lang w:val="sl-SI"/>
              </w:rPr>
              <w:t xml:space="preserve"> zagotovil, da pri javnem naročanju n</w:t>
            </w:r>
            <w:r w:rsidR="00460E71">
              <w:rPr>
                <w:rFonts w:cs="Arial"/>
                <w:szCs w:val="20"/>
                <w:lang w:val="sl-SI"/>
              </w:rPr>
              <w:t>i</w:t>
            </w:r>
            <w:r w:rsidRPr="00A37D52">
              <w:rPr>
                <w:rFonts w:cs="Arial"/>
                <w:szCs w:val="20"/>
                <w:lang w:val="sl-SI"/>
              </w:rPr>
              <w:t xml:space="preserve"> omogoč</w:t>
            </w:r>
            <w:r w:rsidR="00460E71">
              <w:rPr>
                <w:rFonts w:cs="Arial"/>
                <w:szCs w:val="20"/>
                <w:lang w:val="sl-SI"/>
              </w:rPr>
              <w:t>eno</w:t>
            </w:r>
            <w:r w:rsidRPr="00A37D52">
              <w:rPr>
                <w:rFonts w:cs="Arial"/>
                <w:szCs w:val="20"/>
                <w:lang w:val="sl-SI"/>
              </w:rPr>
              <w:t xml:space="preserve"> sodelovanj</w:t>
            </w:r>
            <w:r w:rsidR="00460E71">
              <w:rPr>
                <w:rFonts w:cs="Arial"/>
                <w:szCs w:val="20"/>
                <w:lang w:val="sl-SI"/>
              </w:rPr>
              <w:t>e</w:t>
            </w:r>
            <w:r w:rsidRPr="00A37D52">
              <w:rPr>
                <w:rFonts w:cs="Arial"/>
                <w:szCs w:val="20"/>
                <w:lang w:val="sl-SI"/>
              </w:rPr>
              <w:t xml:space="preserve"> tistih subjektov, ki ne spoštujejo delovne zakonodaje zaradi kršitev plačil v zvezi z delom, so bili pravnomočno obsojeni zaradi kaznivega dejanja kršitve temeljnih pravic delavcev ali ne izpolnjujejo obveznih dajatev in drugih denarnih nedavčnih obveznosti oziroma nimajo predloženih vseh obračunov davčnih odtegljajev za dohodke iz delovnega razmerja za obdobje zadnjih petih let (t.</w:t>
            </w:r>
            <w:r w:rsidR="00460E71">
              <w:rPr>
                <w:rFonts w:cs="Arial"/>
                <w:szCs w:val="20"/>
                <w:lang w:val="sl-SI"/>
              </w:rPr>
              <w:t xml:space="preserve"> </w:t>
            </w:r>
            <w:r w:rsidRPr="00A37D52">
              <w:rPr>
                <w:rFonts w:cs="Arial"/>
                <w:szCs w:val="20"/>
                <w:lang w:val="sl-SI"/>
              </w:rPr>
              <w:t>i</w:t>
            </w:r>
            <w:r w:rsidR="00460E71">
              <w:rPr>
                <w:rFonts w:cs="Arial"/>
                <w:szCs w:val="20"/>
                <w:lang w:val="sl-SI"/>
              </w:rPr>
              <w:t>.</w:t>
            </w:r>
            <w:r w:rsidRPr="00A37D52">
              <w:rPr>
                <w:rFonts w:cs="Arial"/>
                <w:szCs w:val="20"/>
                <w:lang w:val="sl-SI"/>
              </w:rPr>
              <w:t xml:space="preserve"> REK</w:t>
            </w:r>
            <w:r w:rsidR="00460E71">
              <w:rPr>
                <w:rFonts w:cs="Arial"/>
                <w:szCs w:val="20"/>
                <w:lang w:val="sl-SI"/>
              </w:rPr>
              <w:t>-</w:t>
            </w:r>
            <w:r w:rsidRPr="00A37D52">
              <w:rPr>
                <w:rFonts w:cs="Arial"/>
                <w:szCs w:val="20"/>
                <w:lang w:val="sl-SI"/>
              </w:rPr>
              <w:t>obrazci). Zakon je</w:t>
            </w:r>
            <w:r w:rsidR="00460E71">
              <w:rPr>
                <w:rFonts w:cs="Arial"/>
                <w:szCs w:val="20"/>
                <w:lang w:val="sl-SI"/>
              </w:rPr>
              <w:t xml:space="preserve"> –</w:t>
            </w:r>
            <w:r w:rsidRPr="00A37D52">
              <w:rPr>
                <w:rFonts w:cs="Arial"/>
                <w:szCs w:val="20"/>
                <w:lang w:val="sl-SI"/>
              </w:rPr>
              <w:t xml:space="preserve"> kot posledico prizadevanj, da bi čim bolj poenostavili in debirokratizirali javno naročanje</w:t>
            </w:r>
            <w:r w:rsidR="00460E71">
              <w:rPr>
                <w:rFonts w:cs="Arial"/>
                <w:szCs w:val="20"/>
                <w:lang w:val="sl-SI"/>
              </w:rPr>
              <w:t xml:space="preserve"> –</w:t>
            </w:r>
            <w:r w:rsidRPr="00A37D52">
              <w:rPr>
                <w:rFonts w:cs="Arial"/>
                <w:szCs w:val="20"/>
                <w:lang w:val="sl-SI"/>
              </w:rPr>
              <w:t xml:space="preserve"> poenostavil </w:t>
            </w:r>
            <w:r w:rsidR="00DD530C">
              <w:rPr>
                <w:rFonts w:cs="Arial"/>
                <w:szCs w:val="20"/>
                <w:lang w:val="sl-SI"/>
              </w:rPr>
              <w:t>z notranjo zakonodajo</w:t>
            </w:r>
            <w:r w:rsidR="00DD530C" w:rsidRPr="00A37D52">
              <w:rPr>
                <w:rFonts w:cs="Arial"/>
                <w:szCs w:val="20"/>
                <w:lang w:val="sl-SI"/>
              </w:rPr>
              <w:t xml:space="preserve"> </w:t>
            </w:r>
            <w:r w:rsidRPr="00A37D52">
              <w:rPr>
                <w:rFonts w:cs="Arial"/>
                <w:szCs w:val="20"/>
                <w:lang w:val="sl-SI"/>
              </w:rPr>
              <w:t xml:space="preserve">urejen postopek (naročilo male vrednosti) in vključil tudi več rešitev na področju elektronskega naročanja, zlasti obveznost elektronske oddaje ponudb in tudi objavo </w:t>
            </w:r>
            <w:r w:rsidR="00460E71">
              <w:rPr>
                <w:rFonts w:cs="Arial"/>
                <w:szCs w:val="20"/>
                <w:lang w:val="sl-SI"/>
              </w:rPr>
              <w:t>ter</w:t>
            </w:r>
            <w:r w:rsidR="00460E71" w:rsidRPr="00A37D52">
              <w:rPr>
                <w:rFonts w:cs="Arial"/>
                <w:szCs w:val="20"/>
                <w:lang w:val="sl-SI"/>
              </w:rPr>
              <w:t xml:space="preserve"> </w:t>
            </w:r>
            <w:r w:rsidRPr="00A37D52">
              <w:rPr>
                <w:rFonts w:cs="Arial"/>
                <w:szCs w:val="20"/>
                <w:lang w:val="sl-SI"/>
              </w:rPr>
              <w:t>s tem vročitev večine odločitev na portalu javnih naročil. Zmanjšali so se stroški vročanja in s tem tudi skrajšali postopki, ponudniki pa v vseh državah članicah E</w:t>
            </w:r>
            <w:r w:rsidR="00BF0043">
              <w:rPr>
                <w:rFonts w:cs="Arial"/>
                <w:szCs w:val="20"/>
                <w:lang w:val="sl-SI"/>
              </w:rPr>
              <w:t>vropske unije (v nadaljnjem besedilu: E</w:t>
            </w:r>
            <w:r w:rsidRPr="00A37D52">
              <w:rPr>
                <w:rFonts w:cs="Arial"/>
                <w:szCs w:val="20"/>
                <w:lang w:val="sl-SI"/>
              </w:rPr>
              <w:t>U</w:t>
            </w:r>
            <w:r w:rsidR="00BF0043">
              <w:rPr>
                <w:rFonts w:cs="Arial"/>
                <w:szCs w:val="20"/>
                <w:lang w:val="sl-SI"/>
              </w:rPr>
              <w:t>)</w:t>
            </w:r>
            <w:r w:rsidRPr="00A37D52">
              <w:rPr>
                <w:rFonts w:cs="Arial"/>
                <w:szCs w:val="20"/>
                <w:lang w:val="sl-SI"/>
              </w:rPr>
              <w:t xml:space="preserve"> uporabljajo enoten obrazec za izkazovanje usposobljenosti, ki ga lahko večkrat uporabijo. Zakon je kot eno poglavitnih rešitev vpeljal tudi možnost, da se ponudnik sklicuje na </w:t>
            </w:r>
            <w:r w:rsidR="00460E71">
              <w:rPr>
                <w:rFonts w:cs="Arial"/>
                <w:szCs w:val="20"/>
                <w:lang w:val="sl-SI"/>
              </w:rPr>
              <w:t>zmogljivosti</w:t>
            </w:r>
            <w:r w:rsidR="00460E71" w:rsidRPr="00A37D52">
              <w:rPr>
                <w:rFonts w:cs="Arial"/>
                <w:szCs w:val="20"/>
                <w:lang w:val="sl-SI"/>
              </w:rPr>
              <w:t xml:space="preserve"> </w:t>
            </w:r>
            <w:r w:rsidRPr="00A37D52">
              <w:rPr>
                <w:rFonts w:cs="Arial"/>
                <w:szCs w:val="20"/>
                <w:lang w:val="sl-SI"/>
              </w:rPr>
              <w:t>tretjih in dokazuje kadrovsko sposobnost svojih ali »izposojenih« posameznikov in podjetij</w:t>
            </w:r>
            <w:r w:rsidR="00460E71">
              <w:rPr>
                <w:rFonts w:cs="Arial"/>
                <w:szCs w:val="20"/>
                <w:lang w:val="sl-SI"/>
              </w:rPr>
              <w:t>,</w:t>
            </w:r>
            <w:r w:rsidRPr="00A37D52">
              <w:rPr>
                <w:rFonts w:cs="Arial"/>
                <w:szCs w:val="20"/>
                <w:lang w:val="sl-SI"/>
              </w:rPr>
              <w:t xml:space="preserve"> vendar samo pod pogojem, da ti tudi dejansko opravljajo ta del posla. Poleg tega pa je zakon določil, da lahko naročnik zahteva, da ponudnik ključne naloge opravi sam. Na področju sprememb pogodb je zakon</w:t>
            </w:r>
            <w:r w:rsidR="00460E71">
              <w:rPr>
                <w:rFonts w:cs="Arial"/>
                <w:szCs w:val="20"/>
                <w:lang w:val="sl-SI"/>
              </w:rPr>
              <w:t xml:space="preserve"> –</w:t>
            </w:r>
            <w:r w:rsidRPr="00A37D52">
              <w:rPr>
                <w:rFonts w:cs="Arial"/>
                <w:szCs w:val="20"/>
                <w:lang w:val="sl-SI"/>
              </w:rPr>
              <w:t xml:space="preserve"> sicer strožje, kot to določajo direktive s področja javnega naročanja</w:t>
            </w:r>
            <w:r w:rsidR="00460E71">
              <w:rPr>
                <w:rFonts w:cs="Arial"/>
                <w:szCs w:val="20"/>
                <w:lang w:val="sl-SI"/>
              </w:rPr>
              <w:t xml:space="preserve"> –</w:t>
            </w:r>
            <w:r w:rsidRPr="00A37D52">
              <w:rPr>
                <w:rFonts w:cs="Arial"/>
                <w:szCs w:val="20"/>
                <w:lang w:val="sl-SI"/>
              </w:rPr>
              <w:t xml:space="preserve"> omogočil nekatere spremembe pogodb brez izvedbe postopka. </w:t>
            </w:r>
          </w:p>
          <w:p w14:paraId="4F612831" w14:textId="77777777" w:rsidR="00786ACC" w:rsidRPr="00A37D52" w:rsidRDefault="00786ACC" w:rsidP="00786ACC">
            <w:pPr>
              <w:pStyle w:val="ZADEVA"/>
              <w:spacing w:line="276" w:lineRule="auto"/>
              <w:ind w:left="0" w:firstLine="0"/>
              <w:jc w:val="both"/>
              <w:rPr>
                <w:rFonts w:cs="Arial"/>
                <w:b w:val="0"/>
                <w:szCs w:val="20"/>
                <w:lang w:val="sl-SI"/>
              </w:rPr>
            </w:pPr>
          </w:p>
          <w:p w14:paraId="5D4FC181" w14:textId="77777777" w:rsidR="00786ACC" w:rsidRDefault="00786ACC" w:rsidP="00786ACC">
            <w:pPr>
              <w:pStyle w:val="ZADEVA"/>
              <w:spacing w:line="276" w:lineRule="auto"/>
              <w:ind w:left="0" w:firstLine="0"/>
              <w:jc w:val="both"/>
              <w:rPr>
                <w:rFonts w:cs="Arial"/>
                <w:b w:val="0"/>
                <w:szCs w:val="20"/>
                <w:lang w:val="sl-SI"/>
              </w:rPr>
            </w:pPr>
            <w:r>
              <w:rPr>
                <w:rFonts w:cs="Arial"/>
                <w:b w:val="0"/>
                <w:szCs w:val="20"/>
                <w:lang w:val="sl-SI"/>
              </w:rPr>
              <w:t>Z</w:t>
            </w:r>
            <w:r w:rsidRPr="00CA6708">
              <w:rPr>
                <w:rFonts w:cs="Arial"/>
                <w:b w:val="0"/>
                <w:szCs w:val="20"/>
                <w:lang w:val="sl-SI"/>
              </w:rPr>
              <w:t xml:space="preserve"> Zakonom o spremembah in dopolnitvah Zakona o </w:t>
            </w:r>
            <w:r>
              <w:rPr>
                <w:rFonts w:cs="Arial"/>
                <w:b w:val="0"/>
                <w:szCs w:val="20"/>
                <w:lang w:val="sl-SI"/>
              </w:rPr>
              <w:t xml:space="preserve">javnem naročanju </w:t>
            </w:r>
            <w:r w:rsidRPr="00CA6708">
              <w:rPr>
                <w:rFonts w:cs="Arial"/>
                <w:b w:val="0"/>
                <w:szCs w:val="20"/>
                <w:lang w:val="sl-SI"/>
              </w:rPr>
              <w:t xml:space="preserve">(Uradni list RS, št. </w:t>
            </w:r>
            <w:r>
              <w:rPr>
                <w:rFonts w:cs="Arial"/>
                <w:b w:val="0"/>
                <w:szCs w:val="20"/>
                <w:lang w:val="sl-SI"/>
              </w:rPr>
              <w:t>14/18) se je</w:t>
            </w:r>
            <w:r w:rsidRPr="00E23994">
              <w:rPr>
                <w:rFonts w:cs="Arial"/>
                <w:b w:val="0"/>
                <w:szCs w:val="20"/>
                <w:lang w:val="sl-SI"/>
              </w:rPr>
              <w:t xml:space="preserve"> bolj natančno in določljivo uredil</w:t>
            </w:r>
            <w:r w:rsidR="001D5BE5">
              <w:rPr>
                <w:rFonts w:cs="Arial"/>
                <w:b w:val="0"/>
                <w:szCs w:val="20"/>
                <w:lang w:val="sl-SI"/>
              </w:rPr>
              <w:t>a</w:t>
            </w:r>
            <w:r w:rsidRPr="00E23994">
              <w:rPr>
                <w:rFonts w:cs="Arial"/>
                <w:b w:val="0"/>
                <w:szCs w:val="20"/>
                <w:lang w:val="sl-SI"/>
              </w:rPr>
              <w:t xml:space="preserve"> socialn</w:t>
            </w:r>
            <w:r w:rsidR="001D5BE5">
              <w:rPr>
                <w:rFonts w:cs="Arial"/>
                <w:b w:val="0"/>
                <w:szCs w:val="20"/>
                <w:lang w:val="sl-SI"/>
              </w:rPr>
              <w:t>a</w:t>
            </w:r>
            <w:r w:rsidRPr="00E23994">
              <w:rPr>
                <w:rFonts w:cs="Arial"/>
                <w:b w:val="0"/>
                <w:szCs w:val="20"/>
                <w:lang w:val="sl-SI"/>
              </w:rPr>
              <w:t xml:space="preserve"> klavzul</w:t>
            </w:r>
            <w:r w:rsidR="001D5BE5">
              <w:rPr>
                <w:rFonts w:cs="Arial"/>
                <w:b w:val="0"/>
                <w:szCs w:val="20"/>
                <w:lang w:val="sl-SI"/>
              </w:rPr>
              <w:t>a</w:t>
            </w:r>
            <w:r w:rsidRPr="00E23994">
              <w:rPr>
                <w:rFonts w:cs="Arial"/>
                <w:b w:val="0"/>
                <w:szCs w:val="20"/>
                <w:lang w:val="sl-SI"/>
              </w:rPr>
              <w:t xml:space="preserve"> ter pri 82 delovno intenzivnih storitvah uvedlo polletno preverjanje obveznih razlogov za izključitev izvajalca. Gre za storitve, ki jih </w:t>
            </w:r>
            <w:r w:rsidR="00017037">
              <w:rPr>
                <w:rFonts w:cs="Arial"/>
                <w:b w:val="0"/>
                <w:szCs w:val="20"/>
                <w:lang w:val="sl-SI"/>
              </w:rPr>
              <w:t>imamo za</w:t>
            </w:r>
            <w:r w:rsidRPr="00E23994">
              <w:rPr>
                <w:rFonts w:cs="Arial"/>
                <w:b w:val="0"/>
                <w:szCs w:val="20"/>
                <w:lang w:val="sl-SI"/>
              </w:rPr>
              <w:t xml:space="preserve"> kritične delovno intenzivne storitve. Ta zakon je uredil tudi ustrezne podlage za </w:t>
            </w:r>
            <w:r w:rsidRPr="005C55A2">
              <w:rPr>
                <w:rFonts w:cs="Arial"/>
                <w:b w:val="0"/>
                <w:szCs w:val="20"/>
                <w:lang w:val="sl-SI"/>
              </w:rPr>
              <w:t xml:space="preserve">nadgradnjo </w:t>
            </w:r>
            <w:r w:rsidRPr="00A37D52">
              <w:rPr>
                <w:rFonts w:cs="Arial"/>
                <w:b w:val="0"/>
                <w:szCs w:val="20"/>
                <w:lang w:val="sl-SI"/>
              </w:rPr>
              <w:t>enotnega informacijskega sistema (e-Dosje)</w:t>
            </w:r>
            <w:r w:rsidRPr="005C55A2">
              <w:rPr>
                <w:rFonts w:cs="Arial"/>
                <w:b w:val="0"/>
                <w:szCs w:val="20"/>
                <w:lang w:val="sl-SI"/>
              </w:rPr>
              <w:t>, k</w:t>
            </w:r>
            <w:r w:rsidR="001D5BE5">
              <w:rPr>
                <w:rFonts w:cs="Arial"/>
                <w:b w:val="0"/>
                <w:szCs w:val="20"/>
                <w:lang w:val="sl-SI"/>
              </w:rPr>
              <w:t>ar</w:t>
            </w:r>
            <w:r w:rsidRPr="005C55A2">
              <w:rPr>
                <w:rFonts w:cs="Arial"/>
                <w:b w:val="0"/>
                <w:szCs w:val="20"/>
                <w:lang w:val="sl-SI"/>
              </w:rPr>
              <w:t xml:space="preserve"> je to preverjanje poenostavil</w:t>
            </w:r>
            <w:r>
              <w:rPr>
                <w:rFonts w:cs="Arial"/>
                <w:b w:val="0"/>
                <w:szCs w:val="20"/>
                <w:lang w:val="sl-SI"/>
              </w:rPr>
              <w:t>o</w:t>
            </w:r>
            <w:r w:rsidRPr="005C55A2">
              <w:rPr>
                <w:rFonts w:cs="Arial"/>
                <w:b w:val="0"/>
                <w:szCs w:val="20"/>
                <w:lang w:val="sl-SI"/>
              </w:rPr>
              <w:t>, ter uvedel dodatna socialna</w:t>
            </w:r>
            <w:r w:rsidRPr="00E23994">
              <w:rPr>
                <w:rFonts w:cs="Arial"/>
                <w:b w:val="0"/>
                <w:szCs w:val="20"/>
                <w:lang w:val="sl-SI"/>
              </w:rPr>
              <w:t xml:space="preserve"> merila, ki jih mora naročnik vedno upoštevati, ko naroča 82 prej omenjenih storitev. </w:t>
            </w:r>
          </w:p>
          <w:p w14:paraId="57BF6CAB" w14:textId="77777777" w:rsidR="00786ACC" w:rsidRDefault="00786ACC" w:rsidP="00786ACC">
            <w:pPr>
              <w:pStyle w:val="ZADEVA"/>
              <w:spacing w:line="276" w:lineRule="auto"/>
              <w:ind w:left="0" w:firstLine="0"/>
              <w:jc w:val="both"/>
              <w:rPr>
                <w:rFonts w:cs="Arial"/>
                <w:b w:val="0"/>
                <w:szCs w:val="20"/>
                <w:lang w:val="sl-SI"/>
              </w:rPr>
            </w:pPr>
          </w:p>
          <w:p w14:paraId="65B8D128" w14:textId="77777777" w:rsidR="00786ACC" w:rsidRPr="00511E15" w:rsidRDefault="00786ACC" w:rsidP="00786ACC">
            <w:pPr>
              <w:pStyle w:val="ZADEVA"/>
              <w:spacing w:line="276" w:lineRule="auto"/>
              <w:ind w:left="0" w:firstLine="0"/>
              <w:jc w:val="both"/>
              <w:rPr>
                <w:rFonts w:cs="Arial"/>
                <w:b w:val="0"/>
                <w:szCs w:val="20"/>
                <w:lang w:val="sl-SI"/>
              </w:rPr>
            </w:pPr>
            <w:r>
              <w:rPr>
                <w:rFonts w:cs="Arial"/>
                <w:b w:val="0"/>
                <w:szCs w:val="20"/>
                <w:lang w:val="sl-SI"/>
              </w:rPr>
              <w:t>Z</w:t>
            </w:r>
            <w:r w:rsidRPr="00CA6708">
              <w:rPr>
                <w:rFonts w:cs="Arial"/>
                <w:b w:val="0"/>
                <w:szCs w:val="20"/>
                <w:lang w:val="sl-SI"/>
              </w:rPr>
              <w:t xml:space="preserve"> Zakonom o spremembah in dopolnitvah Zakona o </w:t>
            </w:r>
            <w:r>
              <w:rPr>
                <w:rFonts w:cs="Arial"/>
                <w:b w:val="0"/>
                <w:szCs w:val="20"/>
                <w:lang w:val="sl-SI"/>
              </w:rPr>
              <w:t xml:space="preserve">javnem naročanju </w:t>
            </w:r>
            <w:r w:rsidRPr="00CA6708">
              <w:rPr>
                <w:rFonts w:cs="Arial"/>
                <w:b w:val="0"/>
                <w:szCs w:val="20"/>
                <w:lang w:val="sl-SI"/>
              </w:rPr>
              <w:t xml:space="preserve">(Uradni list RS, št. </w:t>
            </w:r>
            <w:r>
              <w:rPr>
                <w:rFonts w:cs="Arial"/>
                <w:b w:val="0"/>
                <w:szCs w:val="20"/>
                <w:lang w:val="sl-SI"/>
              </w:rPr>
              <w:t>121/21) se je uredil</w:t>
            </w:r>
            <w:r w:rsidRPr="00A37D52">
              <w:rPr>
                <w:rFonts w:cs="Arial"/>
                <w:szCs w:val="20"/>
                <w:lang w:val="sl-SI"/>
              </w:rPr>
              <w:t xml:space="preserve"> </w:t>
            </w:r>
            <w:r w:rsidRPr="00511E15">
              <w:rPr>
                <w:rFonts w:cs="Arial"/>
                <w:b w:val="0"/>
                <w:szCs w:val="20"/>
                <w:lang w:val="sl-SI"/>
              </w:rPr>
              <w:t>poenostavljen</w:t>
            </w:r>
            <w:r w:rsidR="00842462">
              <w:rPr>
                <w:rFonts w:cs="Arial"/>
                <w:b w:val="0"/>
                <w:szCs w:val="20"/>
                <w:lang w:val="sl-SI"/>
              </w:rPr>
              <w:t>i</w:t>
            </w:r>
            <w:r w:rsidRPr="00511E15">
              <w:rPr>
                <w:rFonts w:cs="Arial"/>
                <w:b w:val="0"/>
                <w:szCs w:val="20"/>
                <w:lang w:val="sl-SI"/>
              </w:rPr>
              <w:t xml:space="preserve"> postopek javnega naročila pod mejnimi vrednostmi EU (naročila male vrednosti), odpravile so se nekatere administrativne obveznosti naročnikov (npr. poenostavljeno poročanje pri </w:t>
            </w:r>
            <w:r w:rsidRPr="00511E15">
              <w:rPr>
                <w:rFonts w:cs="Arial"/>
                <w:b w:val="0"/>
                <w:szCs w:val="20"/>
                <w:lang w:val="sl-SI"/>
              </w:rPr>
              <w:lastRenderedPageBreak/>
              <w:t>okvirnih sporazumih, lažje pridobivanje dokazil o nekaznovanosti) in dopu</w:t>
            </w:r>
            <w:r w:rsidR="00017037">
              <w:rPr>
                <w:rFonts w:cs="Arial"/>
                <w:b w:val="0"/>
                <w:szCs w:val="20"/>
                <w:lang w:val="sl-SI"/>
              </w:rPr>
              <w:t>šč</w:t>
            </w:r>
            <w:r w:rsidR="00842462">
              <w:rPr>
                <w:rFonts w:cs="Arial"/>
                <w:b w:val="0"/>
                <w:szCs w:val="20"/>
                <w:lang w:val="sl-SI"/>
              </w:rPr>
              <w:t xml:space="preserve">a </w:t>
            </w:r>
            <w:r w:rsidR="00017037">
              <w:rPr>
                <w:rFonts w:cs="Arial"/>
                <w:b w:val="0"/>
                <w:szCs w:val="20"/>
                <w:lang w:val="sl-SI"/>
              </w:rPr>
              <w:t>s</w:t>
            </w:r>
            <w:r w:rsidR="00842462">
              <w:rPr>
                <w:rFonts w:cs="Arial"/>
                <w:b w:val="0"/>
                <w:szCs w:val="20"/>
                <w:lang w:val="sl-SI"/>
              </w:rPr>
              <w:t>e</w:t>
            </w:r>
            <w:r w:rsidRPr="00511E15">
              <w:rPr>
                <w:rFonts w:cs="Arial"/>
                <w:b w:val="0"/>
                <w:szCs w:val="20"/>
                <w:lang w:val="sl-SI"/>
              </w:rPr>
              <w:t xml:space="preserve"> večj</w:t>
            </w:r>
            <w:r w:rsidR="00842462">
              <w:rPr>
                <w:rFonts w:cs="Arial"/>
                <w:b w:val="0"/>
                <w:szCs w:val="20"/>
                <w:lang w:val="sl-SI"/>
              </w:rPr>
              <w:t>a</w:t>
            </w:r>
            <w:r w:rsidRPr="00511E15">
              <w:rPr>
                <w:rFonts w:cs="Arial"/>
                <w:b w:val="0"/>
                <w:szCs w:val="20"/>
                <w:lang w:val="sl-SI"/>
              </w:rPr>
              <w:t xml:space="preserve"> prožnost, hkrati pa so se uredile in dopolnile določbe o prekrških s tega področja, kjer se </w:t>
            </w:r>
            <w:r>
              <w:rPr>
                <w:rFonts w:cs="Arial"/>
                <w:b w:val="0"/>
                <w:szCs w:val="20"/>
                <w:lang w:val="sl-SI"/>
              </w:rPr>
              <w:t xml:space="preserve">je </w:t>
            </w:r>
            <w:r w:rsidRPr="00511E15">
              <w:rPr>
                <w:rFonts w:cs="Arial"/>
                <w:b w:val="0"/>
                <w:szCs w:val="20"/>
                <w:lang w:val="sl-SI"/>
              </w:rPr>
              <w:t xml:space="preserve">nabor prekrškov, za katere je praksa pokazala, da so potrebni za ustreznejše ravnanje naročnikov in ponudnikov </w:t>
            </w:r>
            <w:r w:rsidR="00842462">
              <w:rPr>
                <w:rFonts w:cs="Arial"/>
                <w:b w:val="0"/>
                <w:szCs w:val="20"/>
                <w:lang w:val="sl-SI"/>
              </w:rPr>
              <w:t>ter</w:t>
            </w:r>
            <w:r w:rsidR="00842462" w:rsidRPr="00511E15">
              <w:rPr>
                <w:rFonts w:cs="Arial"/>
                <w:b w:val="0"/>
                <w:szCs w:val="20"/>
                <w:lang w:val="sl-SI"/>
              </w:rPr>
              <w:t xml:space="preserve"> </w:t>
            </w:r>
            <w:r w:rsidRPr="00511E15">
              <w:rPr>
                <w:rFonts w:cs="Arial"/>
                <w:b w:val="0"/>
                <w:szCs w:val="20"/>
                <w:lang w:val="sl-SI"/>
              </w:rPr>
              <w:t>njihovo večjo odgovornost pri izvajanju postopkov oziroma pri izvajanju pogodb, razši</w:t>
            </w:r>
            <w:r>
              <w:rPr>
                <w:rFonts w:cs="Arial"/>
                <w:b w:val="0"/>
                <w:szCs w:val="20"/>
                <w:lang w:val="sl-SI"/>
              </w:rPr>
              <w:t>ril</w:t>
            </w:r>
            <w:r w:rsidRPr="00511E15">
              <w:rPr>
                <w:rFonts w:cs="Arial"/>
                <w:b w:val="0"/>
                <w:szCs w:val="20"/>
                <w:lang w:val="sl-SI"/>
              </w:rPr>
              <w:t xml:space="preserve"> z nekaterimi novimi. Zakon </w:t>
            </w:r>
            <w:r>
              <w:rPr>
                <w:rFonts w:cs="Arial"/>
                <w:b w:val="0"/>
                <w:szCs w:val="20"/>
                <w:lang w:val="sl-SI"/>
              </w:rPr>
              <w:t xml:space="preserve">je </w:t>
            </w:r>
            <w:r w:rsidRPr="00511E15">
              <w:rPr>
                <w:rFonts w:cs="Arial"/>
                <w:b w:val="0"/>
                <w:szCs w:val="20"/>
                <w:lang w:val="sl-SI"/>
              </w:rPr>
              <w:t>v določenem delu tudi nekoliko dvig</w:t>
            </w:r>
            <w:r>
              <w:rPr>
                <w:rFonts w:cs="Arial"/>
                <w:b w:val="0"/>
                <w:szCs w:val="20"/>
                <w:lang w:val="sl-SI"/>
              </w:rPr>
              <w:t>nil</w:t>
            </w:r>
            <w:r w:rsidRPr="00511E15">
              <w:rPr>
                <w:rFonts w:cs="Arial"/>
                <w:b w:val="0"/>
                <w:szCs w:val="20"/>
                <w:lang w:val="sl-SI"/>
              </w:rPr>
              <w:t xml:space="preserve"> mejne vrednosti za njegovo uporabo in mejno vrednost za uporabo postopka naročila male vrednosti, hkrati pa se je zaradi zagotavljanja večje transparentnosti uredila objava seznamov evidenčnih naročil izključno na portalu javnih naročil, objava vse dokumentacije izključno na portalu javnih naročil in objava vseh odločitev o oddaji javnih naročil, tudi tistih, ki se oddajo v postopkih s pogajanji brez predhodne objave (z izjemo nujnih postopkov). Za naročnike, ki zaradi svoj</w:t>
            </w:r>
            <w:r w:rsidR="00AE3E09">
              <w:rPr>
                <w:rFonts w:cs="Arial"/>
                <w:b w:val="0"/>
                <w:szCs w:val="20"/>
                <w:lang w:val="sl-SI"/>
              </w:rPr>
              <w:t>ih</w:t>
            </w:r>
            <w:r w:rsidRPr="00511E15">
              <w:rPr>
                <w:rFonts w:cs="Arial"/>
                <w:b w:val="0"/>
                <w:szCs w:val="20"/>
                <w:lang w:val="sl-SI"/>
              </w:rPr>
              <w:t xml:space="preserve"> </w:t>
            </w:r>
            <w:r w:rsidR="00AE3E09">
              <w:rPr>
                <w:rFonts w:cs="Arial"/>
                <w:b w:val="0"/>
                <w:szCs w:val="20"/>
                <w:lang w:val="sl-SI"/>
              </w:rPr>
              <w:t>posebnosti</w:t>
            </w:r>
            <w:r w:rsidR="00AE3E09" w:rsidRPr="00511E15">
              <w:rPr>
                <w:rFonts w:cs="Arial"/>
                <w:b w:val="0"/>
                <w:szCs w:val="20"/>
                <w:lang w:val="sl-SI"/>
              </w:rPr>
              <w:t xml:space="preserve"> </w:t>
            </w:r>
            <w:r w:rsidRPr="00511E15">
              <w:rPr>
                <w:rFonts w:cs="Arial"/>
                <w:b w:val="0"/>
                <w:szCs w:val="20"/>
                <w:lang w:val="sl-SI"/>
              </w:rPr>
              <w:t xml:space="preserve">težko </w:t>
            </w:r>
            <w:r w:rsidR="00AE3E09">
              <w:rPr>
                <w:rFonts w:cs="Arial"/>
                <w:b w:val="0"/>
                <w:szCs w:val="20"/>
                <w:lang w:val="sl-SI"/>
              </w:rPr>
              <w:t>dosegajo</w:t>
            </w:r>
            <w:r w:rsidR="00AE3E09" w:rsidRPr="00511E15">
              <w:rPr>
                <w:rFonts w:cs="Arial"/>
                <w:b w:val="0"/>
                <w:szCs w:val="20"/>
                <w:lang w:val="sl-SI"/>
              </w:rPr>
              <w:t xml:space="preserve"> </w:t>
            </w:r>
            <w:r w:rsidRPr="00511E15">
              <w:rPr>
                <w:rFonts w:cs="Arial"/>
                <w:b w:val="0"/>
                <w:szCs w:val="20"/>
                <w:lang w:val="sl-SI"/>
              </w:rPr>
              <w:t>gospodarne cilje ali druge strateške usmeritve, če morajo naročati v skladu z zakonom, s</w:t>
            </w:r>
            <w:r w:rsidR="008E6701">
              <w:rPr>
                <w:rFonts w:cs="Arial"/>
                <w:b w:val="0"/>
                <w:szCs w:val="20"/>
                <w:lang w:val="sl-SI"/>
              </w:rPr>
              <w:t>o</w:t>
            </w:r>
            <w:r w:rsidRPr="00511E15">
              <w:rPr>
                <w:rFonts w:cs="Arial"/>
                <w:b w:val="0"/>
                <w:szCs w:val="20"/>
                <w:lang w:val="sl-SI"/>
              </w:rPr>
              <w:t xml:space="preserve"> do mejnih vrednosti EU določ</w:t>
            </w:r>
            <w:r w:rsidR="008E6701">
              <w:rPr>
                <w:rFonts w:cs="Arial"/>
                <w:b w:val="0"/>
                <w:szCs w:val="20"/>
                <w:lang w:val="sl-SI"/>
              </w:rPr>
              <w:t>ene</w:t>
            </w:r>
            <w:r w:rsidRPr="00511E15">
              <w:rPr>
                <w:rFonts w:cs="Arial"/>
                <w:b w:val="0"/>
                <w:szCs w:val="20"/>
                <w:lang w:val="sl-SI"/>
              </w:rPr>
              <w:t xml:space="preserve"> nove izjeme, in sicer: za javno naročanje hrane oziroma živil, naročanje blaga za nadaljnjo prodajo ali za protokolarne namene oziroma promocijo Republike Slovenije. Določene pravne storitve (pravno svetovanje, pravno zastopanje), ki so bile zajete med t</w:t>
            </w:r>
            <w:r w:rsidR="00AE3E09">
              <w:rPr>
                <w:rFonts w:cs="Arial"/>
                <w:b w:val="0"/>
                <w:szCs w:val="20"/>
                <w:lang w:val="sl-SI"/>
              </w:rPr>
              <w:t>ako</w:t>
            </w:r>
            <w:r w:rsidRPr="00511E15">
              <w:rPr>
                <w:rFonts w:cs="Arial"/>
                <w:b w:val="0"/>
                <w:szCs w:val="20"/>
                <w:lang w:val="sl-SI"/>
              </w:rPr>
              <w:t xml:space="preserve"> i</w:t>
            </w:r>
            <w:r w:rsidR="00AE3E09">
              <w:rPr>
                <w:rFonts w:cs="Arial"/>
                <w:b w:val="0"/>
                <w:szCs w:val="20"/>
                <w:lang w:val="sl-SI"/>
              </w:rPr>
              <w:t>menovane</w:t>
            </w:r>
            <w:r w:rsidRPr="00511E15">
              <w:rPr>
                <w:rFonts w:cs="Arial"/>
                <w:b w:val="0"/>
                <w:szCs w:val="20"/>
                <w:lang w:val="sl-SI"/>
              </w:rPr>
              <w:t xml:space="preserve"> socialne in druge posebne storitve, za katere je veljal poenostavljen</w:t>
            </w:r>
            <w:r w:rsidR="00AE3E09">
              <w:rPr>
                <w:rFonts w:cs="Arial"/>
                <w:b w:val="0"/>
                <w:szCs w:val="20"/>
                <w:lang w:val="sl-SI"/>
              </w:rPr>
              <w:t>i</w:t>
            </w:r>
            <w:r w:rsidRPr="00511E15">
              <w:rPr>
                <w:rFonts w:cs="Arial"/>
                <w:b w:val="0"/>
                <w:szCs w:val="20"/>
                <w:lang w:val="sl-SI"/>
              </w:rPr>
              <w:t xml:space="preserve"> režim naročanja, pa </w:t>
            </w:r>
            <w:r w:rsidR="00AE3E09">
              <w:rPr>
                <w:rFonts w:cs="Arial"/>
                <w:b w:val="0"/>
                <w:szCs w:val="20"/>
                <w:lang w:val="sl-SI"/>
              </w:rPr>
              <w:t xml:space="preserve">so </w:t>
            </w:r>
            <w:r w:rsidRPr="00511E15">
              <w:rPr>
                <w:rFonts w:cs="Arial"/>
                <w:b w:val="0"/>
                <w:szCs w:val="20"/>
                <w:lang w:val="sl-SI"/>
              </w:rPr>
              <w:t>se umestil</w:t>
            </w:r>
            <w:r w:rsidR="00AE3E09">
              <w:rPr>
                <w:rFonts w:cs="Arial"/>
                <w:b w:val="0"/>
                <w:szCs w:val="20"/>
                <w:lang w:val="sl-SI"/>
              </w:rPr>
              <w:t>e</w:t>
            </w:r>
            <w:r w:rsidRPr="00511E15">
              <w:rPr>
                <w:rFonts w:cs="Arial"/>
                <w:b w:val="0"/>
                <w:szCs w:val="20"/>
                <w:lang w:val="sl-SI"/>
              </w:rPr>
              <w:t xml:space="preserve"> </w:t>
            </w:r>
            <w:r>
              <w:rPr>
                <w:rFonts w:cs="Arial"/>
                <w:b w:val="0"/>
                <w:szCs w:val="20"/>
                <w:lang w:val="sl-SI"/>
              </w:rPr>
              <w:t xml:space="preserve">v </w:t>
            </w:r>
            <w:r w:rsidRPr="00511E15">
              <w:rPr>
                <w:rFonts w:cs="Arial"/>
                <w:b w:val="0"/>
                <w:szCs w:val="20"/>
                <w:lang w:val="sl-SI"/>
              </w:rPr>
              <w:t>sistem javnega naročanja.</w:t>
            </w:r>
          </w:p>
          <w:p w14:paraId="7E3CE117" w14:textId="77777777" w:rsidR="00786ACC" w:rsidRDefault="00786ACC" w:rsidP="00786ACC">
            <w:pPr>
              <w:pStyle w:val="ZADEVA"/>
              <w:spacing w:line="276" w:lineRule="auto"/>
              <w:ind w:left="0" w:firstLine="0"/>
              <w:jc w:val="both"/>
              <w:rPr>
                <w:rFonts w:cs="Arial"/>
                <w:b w:val="0"/>
                <w:szCs w:val="20"/>
                <w:lang w:val="sl-SI"/>
              </w:rPr>
            </w:pPr>
          </w:p>
          <w:p w14:paraId="00942F56" w14:textId="77777777" w:rsidR="00786ACC" w:rsidRDefault="00786ACC" w:rsidP="00786ACC">
            <w:pPr>
              <w:pStyle w:val="ZADEVA"/>
              <w:spacing w:line="276" w:lineRule="auto"/>
              <w:ind w:left="0" w:firstLine="0"/>
              <w:jc w:val="both"/>
              <w:rPr>
                <w:rFonts w:cs="Arial"/>
                <w:b w:val="0"/>
                <w:szCs w:val="20"/>
                <w:lang w:val="sl-SI"/>
              </w:rPr>
            </w:pPr>
            <w:r>
              <w:rPr>
                <w:rFonts w:cs="Arial"/>
                <w:b w:val="0"/>
                <w:szCs w:val="20"/>
                <w:lang w:val="sl-SI"/>
              </w:rPr>
              <w:t>Z</w:t>
            </w:r>
            <w:r w:rsidRPr="00CA6708">
              <w:rPr>
                <w:rFonts w:cs="Arial"/>
                <w:b w:val="0"/>
                <w:szCs w:val="20"/>
                <w:lang w:val="sl-SI"/>
              </w:rPr>
              <w:t xml:space="preserve"> Zakonom o spremembah in dopolnitvah Zakona o </w:t>
            </w:r>
            <w:r>
              <w:rPr>
                <w:rFonts w:cs="Arial"/>
                <w:b w:val="0"/>
                <w:szCs w:val="20"/>
                <w:lang w:val="sl-SI"/>
              </w:rPr>
              <w:t xml:space="preserve">javnem naročanju </w:t>
            </w:r>
            <w:r w:rsidRPr="00CA6708">
              <w:rPr>
                <w:rFonts w:cs="Arial"/>
                <w:b w:val="0"/>
                <w:szCs w:val="20"/>
                <w:lang w:val="sl-SI"/>
              </w:rPr>
              <w:t xml:space="preserve">(Uradni list RS, št. </w:t>
            </w:r>
            <w:r>
              <w:rPr>
                <w:rFonts w:cs="Arial"/>
                <w:b w:val="0"/>
                <w:szCs w:val="20"/>
                <w:lang w:val="sl-SI"/>
              </w:rPr>
              <w:t xml:space="preserve">10/22) se je uredil poseben sistem za naročanje medicinskih pripomočkov in medicinske opreme z določitvijo referenčnih cen in načinom izvedbe v primeru odstopanja od </w:t>
            </w:r>
            <w:r w:rsidR="00AE3E09">
              <w:rPr>
                <w:rFonts w:cs="Arial"/>
                <w:b w:val="0"/>
                <w:szCs w:val="20"/>
                <w:lang w:val="sl-SI"/>
              </w:rPr>
              <w:t>njih</w:t>
            </w:r>
            <w:r>
              <w:rPr>
                <w:rFonts w:cs="Arial"/>
                <w:b w:val="0"/>
                <w:szCs w:val="20"/>
                <w:lang w:val="sl-SI"/>
              </w:rPr>
              <w:t xml:space="preserve">. </w:t>
            </w:r>
          </w:p>
          <w:p w14:paraId="4FE8B302" w14:textId="77777777" w:rsidR="00786ACC" w:rsidRDefault="00786ACC" w:rsidP="00786ACC">
            <w:pPr>
              <w:pStyle w:val="ZADEVA"/>
              <w:spacing w:line="276" w:lineRule="auto"/>
              <w:ind w:left="0" w:firstLine="0"/>
              <w:jc w:val="both"/>
              <w:rPr>
                <w:rFonts w:cs="Arial"/>
                <w:b w:val="0"/>
                <w:szCs w:val="20"/>
                <w:lang w:val="sl-SI"/>
              </w:rPr>
            </w:pPr>
          </w:p>
          <w:p w14:paraId="2D28397B" w14:textId="66A1CDB0" w:rsidR="00786ACC" w:rsidRPr="00D2332E" w:rsidRDefault="00786ACC" w:rsidP="00786ACC">
            <w:pPr>
              <w:spacing w:line="276" w:lineRule="auto"/>
              <w:jc w:val="both"/>
              <w:rPr>
                <w:rFonts w:cs="Arial"/>
                <w:lang w:val="sl-SI"/>
              </w:rPr>
            </w:pPr>
            <w:r w:rsidRPr="00D2332E">
              <w:rPr>
                <w:rFonts w:cs="Arial"/>
                <w:lang w:val="sl-SI"/>
              </w:rPr>
              <w:t xml:space="preserve">USRS </w:t>
            </w:r>
            <w:r>
              <w:rPr>
                <w:rFonts w:cs="Arial"/>
                <w:lang w:val="sl-SI"/>
              </w:rPr>
              <w:t xml:space="preserve">pa </w:t>
            </w:r>
            <w:r w:rsidRPr="00D2332E">
              <w:rPr>
                <w:rFonts w:cs="Arial"/>
                <w:lang w:val="sl-SI"/>
              </w:rPr>
              <w:t>je v postopku za oceno ustavnosti posameznih določb Zakona o javnem naročanju, začetem na pobudo družbe KPL, d.</w:t>
            </w:r>
            <w:r w:rsidR="00AE3E09">
              <w:rPr>
                <w:rFonts w:cs="Arial"/>
                <w:lang w:val="sl-SI"/>
              </w:rPr>
              <w:t xml:space="preserve"> </w:t>
            </w:r>
            <w:r w:rsidRPr="00D2332E">
              <w:rPr>
                <w:rFonts w:cs="Arial"/>
                <w:lang w:val="sl-SI"/>
              </w:rPr>
              <w:t>o.</w:t>
            </w:r>
            <w:r w:rsidR="00AE3E09">
              <w:rPr>
                <w:rFonts w:cs="Arial"/>
                <w:lang w:val="sl-SI"/>
              </w:rPr>
              <w:t xml:space="preserve"> </w:t>
            </w:r>
            <w:r w:rsidRPr="00D2332E">
              <w:rPr>
                <w:rFonts w:cs="Arial"/>
                <w:lang w:val="sl-SI"/>
              </w:rPr>
              <w:t xml:space="preserve">o., Ljubljana, in dveh drugih </w:t>
            </w:r>
            <w:proofErr w:type="spellStart"/>
            <w:r w:rsidRPr="00D2332E">
              <w:rPr>
                <w:rFonts w:cs="Arial"/>
                <w:lang w:val="sl-SI"/>
              </w:rPr>
              <w:t>sopobudnikov</w:t>
            </w:r>
            <w:proofErr w:type="spellEnd"/>
            <w:r w:rsidRPr="00D2332E">
              <w:rPr>
                <w:rFonts w:cs="Arial"/>
                <w:lang w:val="sl-SI"/>
              </w:rPr>
              <w:t>, izdalo odločbo št. U-I-180/19-23 z dne 5. 5. 2022 (Uradni list RS, št. 74/22</w:t>
            </w:r>
            <w:r w:rsidR="00D12286">
              <w:rPr>
                <w:rFonts w:cs="Arial"/>
                <w:lang w:val="sl-SI"/>
              </w:rPr>
              <w:t>;</w:t>
            </w:r>
            <w:r w:rsidRPr="00D2332E">
              <w:rPr>
                <w:rFonts w:cs="Arial"/>
                <w:lang w:val="sl-SI"/>
              </w:rPr>
              <w:t xml:space="preserve"> v </w:t>
            </w:r>
            <w:r w:rsidR="00AE3E09" w:rsidRPr="00D2332E">
              <w:rPr>
                <w:rFonts w:cs="Arial"/>
                <w:lang w:val="sl-SI"/>
              </w:rPr>
              <w:t>nadalj</w:t>
            </w:r>
            <w:r w:rsidR="00AE3E09">
              <w:rPr>
                <w:rFonts w:cs="Arial"/>
                <w:lang w:val="sl-SI"/>
              </w:rPr>
              <w:t>njem besedil</w:t>
            </w:r>
            <w:r w:rsidR="00AE3E09" w:rsidRPr="00D2332E">
              <w:rPr>
                <w:rFonts w:cs="Arial"/>
                <w:lang w:val="sl-SI"/>
              </w:rPr>
              <w:t>u</w:t>
            </w:r>
            <w:r w:rsidRPr="00D2332E">
              <w:rPr>
                <w:rFonts w:cs="Arial"/>
                <w:lang w:val="sl-SI"/>
              </w:rPr>
              <w:t xml:space="preserve">: odločba </w:t>
            </w:r>
            <w:r w:rsidR="00FA6F68">
              <w:rPr>
                <w:rFonts w:cs="Arial"/>
                <w:lang w:val="sl-SI"/>
              </w:rPr>
              <w:t>USRS</w:t>
            </w:r>
            <w:r w:rsidRPr="00D2332E">
              <w:rPr>
                <w:rFonts w:cs="Arial"/>
                <w:lang w:val="sl-SI"/>
              </w:rPr>
              <w:t xml:space="preserve">), s katero je odločilo, da sta točka b) četrtega odstavka 75. člena in točka c) drugega odstavka v zvezi s petim odstavkom 67.a člena Zakona o javnem naročanju v delih, ki se nanašata na kršitve v zvezi z delovnim časom in počitkom, v neskladju z </w:t>
            </w:r>
            <w:r w:rsidR="00AE3E09">
              <w:rPr>
                <w:rFonts w:cs="Arial"/>
                <w:lang w:val="sl-SI"/>
              </w:rPr>
              <w:t>u</w:t>
            </w:r>
            <w:r w:rsidRPr="00D2332E">
              <w:rPr>
                <w:rFonts w:cs="Arial"/>
                <w:lang w:val="sl-SI"/>
              </w:rPr>
              <w:t>stavo.</w:t>
            </w:r>
            <w:r>
              <w:rPr>
                <w:rFonts w:cs="Arial"/>
                <w:lang w:val="sl-SI"/>
              </w:rPr>
              <w:t xml:space="preserve"> </w:t>
            </w:r>
            <w:r w:rsidRPr="00D2332E">
              <w:rPr>
                <w:rFonts w:cs="Arial"/>
                <w:lang w:val="sl-SI"/>
              </w:rPr>
              <w:t>USRS je določilo, da se do odprave ugotovljenih nepravilnosti točka b) četrtega odstavka 75. člena ZJN-3 še naprej uporablja, in sicer tako, da se gospodarskemu subjektu tudi v primeru upoštevnih delovnopravnih kršitev, ki bi povzročile njegovo izključitev iz postopka javnega naročanja, omogoči, da naročniku predloži dokaze, da je sprejel zadostne ukrepe, s katerimi lahko dokaže svojo zanesljivost kljub obstoju razlogov za izključitev (popravni mehanizem).</w:t>
            </w:r>
            <w:r>
              <w:rPr>
                <w:rFonts w:cs="Arial"/>
                <w:lang w:val="sl-SI"/>
              </w:rPr>
              <w:t xml:space="preserve"> </w:t>
            </w:r>
            <w:r w:rsidRPr="00D2332E">
              <w:rPr>
                <w:rFonts w:cs="Arial"/>
                <w:lang w:val="sl-SI"/>
              </w:rPr>
              <w:t>USRS je</w:t>
            </w:r>
            <w:r>
              <w:rPr>
                <w:rFonts w:cs="Arial"/>
                <w:lang w:val="sl-SI"/>
              </w:rPr>
              <w:t xml:space="preserve"> </w:t>
            </w:r>
            <w:r w:rsidR="003E41E4">
              <w:rPr>
                <w:rFonts w:cs="Arial"/>
                <w:lang w:val="sl-SI"/>
              </w:rPr>
              <w:t xml:space="preserve">še </w:t>
            </w:r>
            <w:r w:rsidRPr="00D2332E">
              <w:rPr>
                <w:rFonts w:cs="Arial"/>
                <w:lang w:val="sl-SI"/>
              </w:rPr>
              <w:t xml:space="preserve">določilo, da v primeru, ko naročnik ob </w:t>
            </w:r>
            <w:r w:rsidR="003E41E4">
              <w:rPr>
                <w:rFonts w:cs="Arial"/>
                <w:lang w:val="sl-SI"/>
              </w:rPr>
              <w:t>občasnem</w:t>
            </w:r>
            <w:r w:rsidR="003E41E4" w:rsidRPr="00D2332E">
              <w:rPr>
                <w:rFonts w:cs="Arial"/>
                <w:lang w:val="sl-SI"/>
              </w:rPr>
              <w:t xml:space="preserve"> </w:t>
            </w:r>
            <w:r w:rsidRPr="00D2332E">
              <w:rPr>
                <w:rFonts w:cs="Arial"/>
                <w:lang w:val="sl-SI"/>
              </w:rPr>
              <w:t>preverjanju po drugem odstavku 67.a člena ZJN-3 ugotovi obstoj dveh kršitev iz točke c) drugega odstavka tega člena, ki se nanašata na delovni čas in počitek, ne začne novega postopka javnega naročanja v skladu s četrtim odstavkom in se razvezni pogoj iz petega odstavka tega člena ne more izpolniti.</w:t>
            </w:r>
          </w:p>
          <w:p w14:paraId="7B31FC3F" w14:textId="77777777" w:rsidR="00786ACC" w:rsidRPr="00D2332E" w:rsidRDefault="00786ACC" w:rsidP="00786ACC">
            <w:pPr>
              <w:spacing w:line="276" w:lineRule="auto"/>
              <w:jc w:val="both"/>
              <w:rPr>
                <w:rFonts w:cs="Arial"/>
                <w:lang w:val="sl-SI"/>
              </w:rPr>
            </w:pPr>
          </w:p>
          <w:p w14:paraId="47A6F18D" w14:textId="77777777" w:rsidR="00786ACC" w:rsidRPr="00A03496" w:rsidRDefault="00786ACC" w:rsidP="00786ACC">
            <w:pPr>
              <w:pStyle w:val="ZADEVA"/>
              <w:spacing w:line="276" w:lineRule="auto"/>
              <w:ind w:left="0" w:firstLine="0"/>
              <w:jc w:val="both"/>
              <w:rPr>
                <w:rFonts w:cs="Arial"/>
                <w:b w:val="0"/>
                <w:szCs w:val="20"/>
                <w:lang w:val="sl-SI"/>
              </w:rPr>
            </w:pPr>
            <w:r w:rsidRPr="00A03496">
              <w:rPr>
                <w:rFonts w:cs="Arial"/>
                <w:b w:val="0"/>
                <w:szCs w:val="20"/>
                <w:lang w:val="sl-SI"/>
              </w:rPr>
              <w:t xml:space="preserve">Navedena odločba </w:t>
            </w:r>
            <w:r w:rsidR="00FA6F68">
              <w:rPr>
                <w:rFonts w:cs="Arial"/>
                <w:b w:val="0"/>
                <w:szCs w:val="20"/>
                <w:lang w:val="sl-SI"/>
              </w:rPr>
              <w:t xml:space="preserve">USRS </w:t>
            </w:r>
            <w:r w:rsidRPr="00A03496">
              <w:rPr>
                <w:rFonts w:cs="Arial"/>
                <w:b w:val="0"/>
                <w:szCs w:val="20"/>
                <w:lang w:val="sl-SI"/>
              </w:rPr>
              <w:t xml:space="preserve">je osnovna in primarna podlaga za pripravo predloga </w:t>
            </w:r>
            <w:r w:rsidR="00FA6F68">
              <w:rPr>
                <w:rFonts w:cs="Arial"/>
                <w:b w:val="0"/>
                <w:szCs w:val="20"/>
                <w:lang w:val="sl-SI"/>
              </w:rPr>
              <w:t xml:space="preserve">sprememb in dopolnitev ZJN-3 s </w:t>
            </w:r>
            <w:r w:rsidRPr="00A03496">
              <w:rPr>
                <w:rFonts w:cs="Arial"/>
                <w:b w:val="0"/>
                <w:szCs w:val="20"/>
                <w:lang w:val="sl-SI"/>
              </w:rPr>
              <w:t>te</w:t>
            </w:r>
            <w:r w:rsidR="00FA6F68">
              <w:rPr>
                <w:rFonts w:cs="Arial"/>
                <w:b w:val="0"/>
                <w:szCs w:val="20"/>
                <w:lang w:val="sl-SI"/>
              </w:rPr>
              <w:t>m</w:t>
            </w:r>
            <w:r w:rsidRPr="00A03496">
              <w:rPr>
                <w:rFonts w:cs="Arial"/>
                <w:b w:val="0"/>
                <w:szCs w:val="20"/>
                <w:lang w:val="sl-SI"/>
              </w:rPr>
              <w:t xml:space="preserve"> zakon</w:t>
            </w:r>
            <w:r w:rsidR="00FA6F68">
              <w:rPr>
                <w:rFonts w:cs="Arial"/>
                <w:b w:val="0"/>
                <w:szCs w:val="20"/>
                <w:lang w:val="sl-SI"/>
              </w:rPr>
              <w:t>om</w:t>
            </w:r>
            <w:r w:rsidRPr="00A03496">
              <w:rPr>
                <w:rFonts w:cs="Arial"/>
                <w:b w:val="0"/>
                <w:szCs w:val="20"/>
                <w:lang w:val="sl-SI"/>
              </w:rPr>
              <w:t xml:space="preserve">, da se na ustrezen način odpravi neskladnost z </w:t>
            </w:r>
            <w:r w:rsidR="001230CD">
              <w:rPr>
                <w:rFonts w:cs="Arial"/>
                <w:b w:val="0"/>
                <w:szCs w:val="20"/>
                <w:lang w:val="sl-SI"/>
              </w:rPr>
              <w:t>u</w:t>
            </w:r>
            <w:r w:rsidRPr="00A03496">
              <w:rPr>
                <w:rFonts w:cs="Arial"/>
                <w:b w:val="0"/>
                <w:szCs w:val="20"/>
                <w:lang w:val="sl-SI"/>
              </w:rPr>
              <w:t xml:space="preserve">stavo. </w:t>
            </w:r>
          </w:p>
          <w:p w14:paraId="6A8D8104" w14:textId="77777777" w:rsidR="00786ACC" w:rsidRPr="000855AA" w:rsidRDefault="00786ACC" w:rsidP="00786ACC">
            <w:pPr>
              <w:pStyle w:val="ZADEVA"/>
              <w:spacing w:line="276" w:lineRule="auto"/>
              <w:ind w:left="0" w:firstLine="0"/>
              <w:jc w:val="both"/>
              <w:rPr>
                <w:rFonts w:cs="Arial"/>
                <w:b w:val="0"/>
                <w:bCs/>
                <w:iCs/>
                <w:szCs w:val="20"/>
                <w:lang w:val="sl-SI"/>
              </w:rPr>
            </w:pPr>
          </w:p>
          <w:p w14:paraId="519B6BA4" w14:textId="77777777" w:rsidR="00786ACC" w:rsidRDefault="00FA6F68" w:rsidP="00786ACC">
            <w:pPr>
              <w:pStyle w:val="ZADEVA"/>
              <w:spacing w:line="276" w:lineRule="auto"/>
              <w:ind w:left="0" w:firstLine="0"/>
              <w:jc w:val="both"/>
              <w:rPr>
                <w:rFonts w:cs="Arial"/>
                <w:b w:val="0"/>
                <w:szCs w:val="20"/>
                <w:lang w:val="sl-SI"/>
              </w:rPr>
            </w:pPr>
            <w:r>
              <w:rPr>
                <w:rFonts w:cs="Arial"/>
                <w:b w:val="0"/>
                <w:szCs w:val="20"/>
                <w:lang w:val="sl-SI"/>
              </w:rPr>
              <w:t xml:space="preserve">Republika </w:t>
            </w:r>
            <w:r w:rsidR="00786ACC">
              <w:rPr>
                <w:rFonts w:cs="Arial"/>
                <w:b w:val="0"/>
                <w:szCs w:val="20"/>
                <w:lang w:val="sl-SI"/>
              </w:rPr>
              <w:t>Slovenija je v</w:t>
            </w:r>
            <w:r w:rsidR="00786ACC" w:rsidRPr="007669EB">
              <w:rPr>
                <w:rFonts w:cs="Arial"/>
                <w:b w:val="0"/>
                <w:szCs w:val="20"/>
                <w:lang w:val="sl-SI"/>
              </w:rPr>
              <w:t xml:space="preserve"> okviru </w:t>
            </w:r>
            <w:r w:rsidR="00786ACC">
              <w:rPr>
                <w:rFonts w:cs="Arial"/>
                <w:b w:val="0"/>
                <w:szCs w:val="20"/>
                <w:lang w:val="sl-SI"/>
              </w:rPr>
              <w:t>N</w:t>
            </w:r>
            <w:r w:rsidR="00786ACC" w:rsidRPr="007669EB">
              <w:rPr>
                <w:rFonts w:cs="Arial"/>
                <w:b w:val="0"/>
                <w:szCs w:val="20"/>
                <w:lang w:val="sl-SI"/>
              </w:rPr>
              <w:t>ačrta za okrevanje in odpornost</w:t>
            </w:r>
            <w:r w:rsidR="00786ACC">
              <w:rPr>
                <w:rFonts w:cs="Arial"/>
                <w:b w:val="0"/>
                <w:szCs w:val="20"/>
                <w:lang w:val="sl-SI"/>
              </w:rPr>
              <w:t xml:space="preserve"> </w:t>
            </w:r>
            <w:r w:rsidR="001230CD">
              <w:rPr>
                <w:rFonts w:cs="Arial"/>
                <w:b w:val="0"/>
                <w:szCs w:val="20"/>
                <w:lang w:val="sl-SI"/>
              </w:rPr>
              <w:t xml:space="preserve">uredila </w:t>
            </w:r>
            <w:r w:rsidR="00786ACC">
              <w:rPr>
                <w:rFonts w:cs="Arial"/>
                <w:b w:val="0"/>
                <w:szCs w:val="20"/>
                <w:lang w:val="sl-SI"/>
              </w:rPr>
              <w:t xml:space="preserve">tudi izziv povečanja konkurenčnosti, zato </w:t>
            </w:r>
            <w:r w:rsidR="00786ACC" w:rsidRPr="007669EB">
              <w:rPr>
                <w:rFonts w:cs="Arial"/>
                <w:b w:val="0"/>
                <w:szCs w:val="20"/>
                <w:lang w:val="sl-SI"/>
              </w:rPr>
              <w:t xml:space="preserve">je </w:t>
            </w:r>
            <w:r>
              <w:rPr>
                <w:rFonts w:cs="Arial"/>
                <w:b w:val="0"/>
                <w:szCs w:val="20"/>
                <w:lang w:val="sl-SI"/>
              </w:rPr>
              <w:t>M</w:t>
            </w:r>
            <w:r w:rsidR="00161B09">
              <w:rPr>
                <w:rFonts w:cs="Arial"/>
                <w:b w:val="0"/>
                <w:szCs w:val="20"/>
                <w:lang w:val="sl-SI"/>
              </w:rPr>
              <w:t>inistrstvo za javno upravo</w:t>
            </w:r>
            <w:r w:rsidR="00786ACC" w:rsidRPr="007669EB">
              <w:rPr>
                <w:rFonts w:cs="Arial"/>
                <w:b w:val="0"/>
                <w:szCs w:val="20"/>
                <w:lang w:val="sl-SI"/>
              </w:rPr>
              <w:t xml:space="preserve"> kot enega od mejnikov določilo ekonomsko in </w:t>
            </w:r>
            <w:proofErr w:type="spellStart"/>
            <w:r w:rsidR="00786ACC" w:rsidRPr="007669EB">
              <w:rPr>
                <w:rFonts w:cs="Arial"/>
                <w:b w:val="0"/>
                <w:szCs w:val="20"/>
                <w:lang w:val="sl-SI"/>
              </w:rPr>
              <w:t>primerjalnopravno</w:t>
            </w:r>
            <w:proofErr w:type="spellEnd"/>
            <w:r w:rsidR="00786ACC" w:rsidRPr="007669EB">
              <w:rPr>
                <w:rFonts w:cs="Arial"/>
                <w:b w:val="0"/>
                <w:szCs w:val="20"/>
                <w:lang w:val="sl-SI"/>
              </w:rPr>
              <w:t xml:space="preserve"> analizo vrzeli v sistemu naročanja z namenom opredelitve vzrokov za dejansko stanje in primerjav</w:t>
            </w:r>
            <w:r w:rsidR="00CE098E">
              <w:rPr>
                <w:rFonts w:cs="Arial"/>
                <w:b w:val="0"/>
                <w:szCs w:val="20"/>
                <w:lang w:val="sl-SI"/>
              </w:rPr>
              <w:t>e</w:t>
            </w:r>
            <w:r w:rsidR="00786ACC" w:rsidRPr="007669EB">
              <w:rPr>
                <w:rFonts w:cs="Arial"/>
                <w:b w:val="0"/>
                <w:szCs w:val="20"/>
                <w:lang w:val="sl-SI"/>
              </w:rPr>
              <w:t xml:space="preserve"> vzrokov za vrzeli ali učinkovitosti nabavnih procesov v gospodarstvu. Študija, ki jo je v okviru tega programa za </w:t>
            </w:r>
            <w:r>
              <w:rPr>
                <w:rFonts w:cs="Arial"/>
                <w:b w:val="0"/>
                <w:szCs w:val="20"/>
                <w:lang w:val="sl-SI"/>
              </w:rPr>
              <w:t xml:space="preserve">omenjeno </w:t>
            </w:r>
            <w:r w:rsidR="00786ACC" w:rsidRPr="007669EB">
              <w:rPr>
                <w:rFonts w:cs="Arial"/>
                <w:b w:val="0"/>
                <w:szCs w:val="20"/>
                <w:lang w:val="sl-SI"/>
              </w:rPr>
              <w:t xml:space="preserve">ministrstvo zagotovila Evropska komisija v sodelovanju s </w:t>
            </w:r>
            <w:proofErr w:type="spellStart"/>
            <w:r w:rsidR="00786ACC" w:rsidRPr="007669EB">
              <w:rPr>
                <w:rFonts w:cs="Arial"/>
                <w:b w:val="0"/>
                <w:szCs w:val="20"/>
                <w:lang w:val="sl-SI"/>
              </w:rPr>
              <w:t>PricewaterhouseCoopers</w:t>
            </w:r>
            <w:proofErr w:type="spellEnd"/>
            <w:r w:rsidR="00786ACC" w:rsidRPr="007669EB">
              <w:rPr>
                <w:rFonts w:cs="Arial"/>
                <w:b w:val="0"/>
                <w:szCs w:val="20"/>
                <w:lang w:val="sl-SI"/>
              </w:rPr>
              <w:t xml:space="preserve"> (</w:t>
            </w:r>
            <w:proofErr w:type="spellStart"/>
            <w:r w:rsidR="00786ACC" w:rsidRPr="007669EB">
              <w:rPr>
                <w:rFonts w:cs="Arial"/>
                <w:b w:val="0"/>
                <w:szCs w:val="20"/>
                <w:lang w:val="sl-SI"/>
              </w:rPr>
              <w:t>PwC</w:t>
            </w:r>
            <w:proofErr w:type="spellEnd"/>
            <w:r w:rsidR="00786ACC" w:rsidRPr="007669EB">
              <w:rPr>
                <w:rFonts w:cs="Arial"/>
                <w:b w:val="0"/>
                <w:szCs w:val="20"/>
                <w:lang w:val="sl-SI"/>
              </w:rPr>
              <w:t>)</w:t>
            </w:r>
            <w:r w:rsidR="00786ACC">
              <w:rPr>
                <w:rFonts w:cs="Arial"/>
                <w:b w:val="0"/>
                <w:szCs w:val="20"/>
                <w:lang w:val="sl-SI"/>
              </w:rPr>
              <w:t>,</w:t>
            </w:r>
            <w:r w:rsidR="00786ACC" w:rsidRPr="007669EB">
              <w:rPr>
                <w:rFonts w:cs="Arial"/>
                <w:b w:val="0"/>
                <w:szCs w:val="20"/>
                <w:lang w:val="sl-SI"/>
              </w:rPr>
              <w:t xml:space="preserve"> pa med drugim nakazuje tudi nekaj morebitnih novih </w:t>
            </w:r>
            <w:r w:rsidR="00786ACC">
              <w:rPr>
                <w:rFonts w:cs="Arial"/>
                <w:b w:val="0"/>
                <w:szCs w:val="20"/>
                <w:lang w:val="sl-SI"/>
              </w:rPr>
              <w:t xml:space="preserve">(zlasti mehkih) </w:t>
            </w:r>
            <w:r w:rsidR="00786ACC" w:rsidRPr="007669EB">
              <w:rPr>
                <w:rFonts w:cs="Arial"/>
                <w:b w:val="0"/>
                <w:szCs w:val="20"/>
                <w:lang w:val="sl-SI"/>
              </w:rPr>
              <w:t>ukrepov za zmanjšanj</w:t>
            </w:r>
            <w:r w:rsidR="00786ACC">
              <w:rPr>
                <w:rFonts w:cs="Arial"/>
                <w:b w:val="0"/>
                <w:szCs w:val="20"/>
                <w:lang w:val="sl-SI"/>
              </w:rPr>
              <w:t>e</w:t>
            </w:r>
            <w:r w:rsidR="00786ACC" w:rsidRPr="007669EB">
              <w:rPr>
                <w:rFonts w:cs="Arial"/>
                <w:b w:val="0"/>
                <w:szCs w:val="20"/>
                <w:lang w:val="sl-SI"/>
              </w:rPr>
              <w:t xml:space="preserve"> števil</w:t>
            </w:r>
            <w:r w:rsidR="00CE098E">
              <w:rPr>
                <w:rFonts w:cs="Arial"/>
                <w:b w:val="0"/>
                <w:szCs w:val="20"/>
                <w:lang w:val="sl-SI"/>
              </w:rPr>
              <w:t>čnosti</w:t>
            </w:r>
            <w:r w:rsidR="00786ACC" w:rsidRPr="007669EB">
              <w:rPr>
                <w:rFonts w:cs="Arial"/>
                <w:b w:val="0"/>
                <w:szCs w:val="20"/>
                <w:lang w:val="sl-SI"/>
              </w:rPr>
              <w:t xml:space="preserve"> </w:t>
            </w:r>
            <w:proofErr w:type="spellStart"/>
            <w:r w:rsidR="00786ACC" w:rsidRPr="007669EB">
              <w:rPr>
                <w:rFonts w:cs="Arial"/>
                <w:b w:val="0"/>
                <w:szCs w:val="20"/>
                <w:lang w:val="sl-SI"/>
              </w:rPr>
              <w:t>netransparentnih</w:t>
            </w:r>
            <w:proofErr w:type="spellEnd"/>
            <w:r w:rsidR="00786ACC" w:rsidRPr="007669EB">
              <w:rPr>
                <w:rFonts w:cs="Arial"/>
                <w:b w:val="0"/>
                <w:szCs w:val="20"/>
                <w:lang w:val="sl-SI"/>
              </w:rPr>
              <w:t xml:space="preserve"> postopkov in zvišanje deleža prejetih ponudb </w:t>
            </w:r>
            <w:r w:rsidR="00786ACC">
              <w:rPr>
                <w:rFonts w:cs="Arial"/>
                <w:b w:val="0"/>
                <w:szCs w:val="20"/>
                <w:lang w:val="sl-SI"/>
              </w:rPr>
              <w:t>v</w:t>
            </w:r>
            <w:r w:rsidR="00786ACC" w:rsidRPr="007669EB">
              <w:rPr>
                <w:rFonts w:cs="Arial"/>
                <w:b w:val="0"/>
                <w:szCs w:val="20"/>
                <w:lang w:val="sl-SI"/>
              </w:rPr>
              <w:t xml:space="preserve"> posamez</w:t>
            </w:r>
            <w:r w:rsidR="00786ACC">
              <w:rPr>
                <w:rFonts w:cs="Arial"/>
                <w:b w:val="0"/>
                <w:szCs w:val="20"/>
                <w:lang w:val="sl-SI"/>
              </w:rPr>
              <w:t>nem</w:t>
            </w:r>
            <w:r w:rsidR="00786ACC" w:rsidRPr="007669EB">
              <w:rPr>
                <w:rFonts w:cs="Arial"/>
                <w:b w:val="0"/>
                <w:szCs w:val="20"/>
                <w:lang w:val="sl-SI"/>
              </w:rPr>
              <w:t xml:space="preserve"> postopk</w:t>
            </w:r>
            <w:r w:rsidR="00786ACC">
              <w:rPr>
                <w:rFonts w:cs="Arial"/>
                <w:b w:val="0"/>
                <w:szCs w:val="20"/>
                <w:lang w:val="sl-SI"/>
              </w:rPr>
              <w:t>u</w:t>
            </w:r>
            <w:r w:rsidR="00786ACC" w:rsidRPr="007669EB">
              <w:rPr>
                <w:rFonts w:cs="Arial"/>
                <w:b w:val="0"/>
                <w:szCs w:val="20"/>
                <w:lang w:val="sl-SI"/>
              </w:rPr>
              <w:t>.</w:t>
            </w:r>
          </w:p>
          <w:p w14:paraId="527D4FB7" w14:textId="77777777" w:rsidR="00786ACC" w:rsidRPr="00A00A69" w:rsidRDefault="00786ACC" w:rsidP="00786ACC">
            <w:pPr>
              <w:pStyle w:val="Odstavekseznama"/>
              <w:spacing w:line="276" w:lineRule="auto"/>
              <w:ind w:left="0"/>
              <w:rPr>
                <w:rFonts w:cs="Arial"/>
              </w:rPr>
            </w:pPr>
          </w:p>
        </w:tc>
      </w:tr>
      <w:tr w:rsidR="00CE2646" w:rsidRPr="00686954" w14:paraId="67A21A9C" w14:textId="77777777" w:rsidTr="00DE2FDD">
        <w:tc>
          <w:tcPr>
            <w:tcW w:w="9434" w:type="dxa"/>
            <w:gridSpan w:val="2"/>
          </w:tcPr>
          <w:p w14:paraId="2A8FBF14" w14:textId="77777777" w:rsidR="00CE2646" w:rsidRPr="00A00A69" w:rsidRDefault="00CE2646" w:rsidP="00D56A23">
            <w:pPr>
              <w:pStyle w:val="Alineazaodstavkom"/>
              <w:numPr>
                <w:ilvl w:val="0"/>
                <w:numId w:val="0"/>
              </w:numPr>
              <w:spacing w:line="276" w:lineRule="auto"/>
              <w:rPr>
                <w:rFonts w:cs="Arial"/>
                <w:sz w:val="20"/>
                <w:szCs w:val="20"/>
                <w:lang w:val="sl-SI" w:eastAsia="sl-SI"/>
              </w:rPr>
            </w:pPr>
          </w:p>
        </w:tc>
      </w:tr>
      <w:tr w:rsidR="00CE2646" w:rsidRPr="00686954" w14:paraId="4CC7C7F2" w14:textId="77777777" w:rsidTr="00DE2FDD">
        <w:tc>
          <w:tcPr>
            <w:tcW w:w="9434" w:type="dxa"/>
            <w:gridSpan w:val="2"/>
          </w:tcPr>
          <w:p w14:paraId="50E3C34A" w14:textId="77777777" w:rsidR="00CE2646" w:rsidRPr="00A00A69" w:rsidRDefault="00CE2646" w:rsidP="00D56A23">
            <w:pPr>
              <w:pStyle w:val="Oddel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2. CILJI, NAČELA IN POGLAVITNE REŠITVE PREDLOGA ZAKONA</w:t>
            </w:r>
          </w:p>
        </w:tc>
      </w:tr>
      <w:tr w:rsidR="00CE2646" w:rsidRPr="00686954" w14:paraId="49D367A3" w14:textId="77777777" w:rsidTr="00DE2FDD">
        <w:tc>
          <w:tcPr>
            <w:tcW w:w="9434" w:type="dxa"/>
            <w:gridSpan w:val="2"/>
          </w:tcPr>
          <w:p w14:paraId="274E757E" w14:textId="77777777" w:rsidR="00CE2646" w:rsidRPr="00A00A69" w:rsidRDefault="00CE2646" w:rsidP="00D56A23">
            <w:pPr>
              <w:pStyle w:val="Odsek"/>
              <w:numPr>
                <w:ilvl w:val="0"/>
                <w:numId w:val="0"/>
              </w:numPr>
              <w:spacing w:before="0" w:after="0" w:line="276" w:lineRule="auto"/>
              <w:jc w:val="left"/>
              <w:rPr>
                <w:rFonts w:cs="Arial"/>
                <w:sz w:val="20"/>
                <w:szCs w:val="20"/>
                <w:lang w:val="sl-SI" w:eastAsia="sl-SI"/>
              </w:rPr>
            </w:pPr>
          </w:p>
          <w:p w14:paraId="07FE2FCE" w14:textId="77777777" w:rsidR="00CE2646" w:rsidRDefault="00CE2646" w:rsidP="00D56A23">
            <w:pPr>
              <w:pStyle w:val="Ods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2.1 Cilji</w:t>
            </w:r>
          </w:p>
          <w:p w14:paraId="3D7C9AD2" w14:textId="77777777" w:rsidR="00844297" w:rsidRPr="00A00A69" w:rsidRDefault="00844297" w:rsidP="00D56A23">
            <w:pPr>
              <w:pStyle w:val="Odsek"/>
              <w:numPr>
                <w:ilvl w:val="0"/>
                <w:numId w:val="0"/>
              </w:numPr>
              <w:spacing w:before="0" w:after="0" w:line="276" w:lineRule="auto"/>
              <w:jc w:val="left"/>
              <w:rPr>
                <w:rFonts w:cs="Arial"/>
                <w:sz w:val="20"/>
                <w:szCs w:val="20"/>
                <w:lang w:val="sl-SI" w:eastAsia="sl-SI"/>
              </w:rPr>
            </w:pPr>
          </w:p>
          <w:p w14:paraId="704C51D6" w14:textId="77777777" w:rsidR="00844297" w:rsidRPr="00053275" w:rsidRDefault="00844297" w:rsidP="00844297">
            <w:pPr>
              <w:autoSpaceDE w:val="0"/>
              <w:autoSpaceDN w:val="0"/>
              <w:adjustRightInd w:val="0"/>
              <w:spacing w:line="276" w:lineRule="auto"/>
              <w:jc w:val="both"/>
              <w:rPr>
                <w:rFonts w:cs="Arial"/>
                <w:szCs w:val="20"/>
                <w:lang w:val="sl-SI" w:eastAsia="sl-SI"/>
              </w:rPr>
            </w:pPr>
            <w:r w:rsidRPr="00053275">
              <w:rPr>
                <w:rFonts w:cs="Arial"/>
                <w:szCs w:val="20"/>
                <w:lang w:val="sl-SI" w:eastAsia="sl-SI"/>
              </w:rPr>
              <w:lastRenderedPageBreak/>
              <w:t>Javna naročila so ključni del strategije Evropa 2020 za pametno, trajnostno in vključujočo rast (v nadalj</w:t>
            </w:r>
            <w:r w:rsidR="00700ECC">
              <w:rPr>
                <w:rFonts w:cs="Arial"/>
                <w:szCs w:val="20"/>
                <w:lang w:val="sl-SI" w:eastAsia="sl-SI"/>
              </w:rPr>
              <w:t>njem besedil</w:t>
            </w:r>
            <w:r w:rsidRPr="00053275">
              <w:rPr>
                <w:rFonts w:cs="Arial"/>
                <w:szCs w:val="20"/>
                <w:lang w:val="sl-SI" w:eastAsia="sl-SI"/>
              </w:rPr>
              <w:t>u</w:t>
            </w:r>
            <w:r w:rsidR="00700ECC">
              <w:rPr>
                <w:rFonts w:cs="Arial"/>
                <w:szCs w:val="20"/>
                <w:lang w:val="sl-SI" w:eastAsia="sl-SI"/>
              </w:rPr>
              <w:t>:</w:t>
            </w:r>
            <w:r w:rsidRPr="00053275">
              <w:rPr>
                <w:rFonts w:cs="Arial"/>
                <w:szCs w:val="20"/>
                <w:lang w:val="sl-SI" w:eastAsia="sl-SI"/>
              </w:rPr>
              <w:t xml:space="preserve"> strategija Evropa 2020). So </w:t>
            </w:r>
            <w:r w:rsidR="00700ECC">
              <w:rPr>
                <w:rFonts w:cs="Arial"/>
                <w:szCs w:val="20"/>
                <w:lang w:val="sl-SI" w:eastAsia="sl-SI"/>
              </w:rPr>
              <w:t>m</w:t>
            </w:r>
            <w:r w:rsidRPr="00053275">
              <w:rPr>
                <w:rFonts w:cs="Arial"/>
                <w:szCs w:val="20"/>
                <w:lang w:val="sl-SI" w:eastAsia="sl-SI"/>
              </w:rPr>
              <w:t>ed tržni</w:t>
            </w:r>
            <w:r w:rsidR="00700ECC">
              <w:rPr>
                <w:rFonts w:cs="Arial"/>
                <w:szCs w:val="20"/>
                <w:lang w:val="sl-SI" w:eastAsia="sl-SI"/>
              </w:rPr>
              <w:t>mi</w:t>
            </w:r>
            <w:r w:rsidRPr="00053275">
              <w:rPr>
                <w:rFonts w:cs="Arial"/>
                <w:szCs w:val="20"/>
                <w:lang w:val="sl-SI" w:eastAsia="sl-SI"/>
              </w:rPr>
              <w:t xml:space="preserve"> instrument</w:t>
            </w:r>
            <w:r w:rsidR="00700ECC">
              <w:rPr>
                <w:rFonts w:cs="Arial"/>
                <w:szCs w:val="20"/>
                <w:lang w:val="sl-SI" w:eastAsia="sl-SI"/>
              </w:rPr>
              <w:t>i</w:t>
            </w:r>
            <w:r w:rsidRPr="00053275">
              <w:rPr>
                <w:rFonts w:cs="Arial"/>
                <w:szCs w:val="20"/>
                <w:lang w:val="sl-SI" w:eastAsia="sl-SI"/>
              </w:rPr>
              <w:t xml:space="preserve">, ki se uporabljajo za dosego ciljev strategije z izboljšanjem pogojev za razvoj podjetniških inovacij in s spodbujanjem širše uporabe zelenih javnih naročil. Gre za usmerjenost v učinkovito izkoriščanje razpoložljivih virov in gospodarstvo z nizkimi ogljikovimi emisijami. </w:t>
            </w:r>
            <w:r w:rsidR="00F23039">
              <w:rPr>
                <w:rFonts w:cs="Arial"/>
                <w:szCs w:val="20"/>
                <w:lang w:val="sl-SI" w:eastAsia="sl-SI"/>
              </w:rPr>
              <w:t>S</w:t>
            </w:r>
            <w:r w:rsidRPr="00053275">
              <w:rPr>
                <w:rFonts w:cs="Arial"/>
                <w:szCs w:val="20"/>
                <w:lang w:val="sl-SI" w:eastAsia="sl-SI"/>
              </w:rPr>
              <w:t>trategija Evropa 2020 poudarja, da mora politika javnih naročil poleg doseganja pametne, trajnostne in vključujoče rasti zagotoviti najučinkovitejšo rabo javnih sredstev, trg javnih naročil mora biti na ravni E</w:t>
            </w:r>
            <w:r w:rsidR="00FA6F68">
              <w:rPr>
                <w:rFonts w:cs="Arial"/>
                <w:szCs w:val="20"/>
                <w:lang w:val="sl-SI" w:eastAsia="sl-SI"/>
              </w:rPr>
              <w:t>U</w:t>
            </w:r>
            <w:r w:rsidRPr="00053275">
              <w:rPr>
                <w:rFonts w:cs="Arial"/>
                <w:szCs w:val="20"/>
                <w:lang w:val="sl-SI" w:eastAsia="sl-SI"/>
              </w:rPr>
              <w:t xml:space="preserve"> čim bolj odprt.</w:t>
            </w:r>
          </w:p>
          <w:p w14:paraId="3AEC7FFE" w14:textId="77777777" w:rsidR="00844297" w:rsidRPr="00A00A69" w:rsidRDefault="00844297" w:rsidP="00D56A23">
            <w:pPr>
              <w:autoSpaceDE w:val="0"/>
              <w:autoSpaceDN w:val="0"/>
              <w:adjustRightInd w:val="0"/>
              <w:spacing w:line="276" w:lineRule="auto"/>
              <w:jc w:val="both"/>
              <w:rPr>
                <w:rFonts w:cs="Arial"/>
                <w:bCs/>
                <w:szCs w:val="20"/>
                <w:lang w:val="sl-SI"/>
              </w:rPr>
            </w:pPr>
          </w:p>
          <w:p w14:paraId="1DF719DA" w14:textId="77777777" w:rsidR="00BC32D2" w:rsidRDefault="00CE2646" w:rsidP="00BC32D2">
            <w:pPr>
              <w:spacing w:line="276" w:lineRule="auto"/>
              <w:jc w:val="both"/>
              <w:rPr>
                <w:rFonts w:cs="Arial"/>
                <w:bCs/>
                <w:szCs w:val="20"/>
                <w:lang w:val="sl-SI"/>
              </w:rPr>
            </w:pPr>
            <w:r w:rsidRPr="00694B3A">
              <w:rPr>
                <w:rFonts w:cs="Arial"/>
                <w:bCs/>
                <w:szCs w:val="20"/>
                <w:lang w:val="sl-SI"/>
              </w:rPr>
              <w:t>Cilj predlagan</w:t>
            </w:r>
            <w:r w:rsidR="008D7FDE" w:rsidRPr="00694B3A">
              <w:rPr>
                <w:rFonts w:cs="Arial"/>
                <w:bCs/>
                <w:szCs w:val="20"/>
                <w:lang w:val="sl-SI"/>
              </w:rPr>
              <w:t>ih sprememb in dopolnitev ZJN-3</w:t>
            </w:r>
            <w:r w:rsidRPr="00694B3A">
              <w:rPr>
                <w:rFonts w:cs="Arial"/>
                <w:bCs/>
                <w:szCs w:val="20"/>
                <w:lang w:val="sl-SI"/>
              </w:rPr>
              <w:t xml:space="preserve"> je</w:t>
            </w:r>
            <w:r w:rsidR="00CB7B74" w:rsidRPr="00694B3A">
              <w:rPr>
                <w:rFonts w:cs="Arial"/>
                <w:bCs/>
                <w:szCs w:val="20"/>
                <w:lang w:val="sl-SI"/>
              </w:rPr>
              <w:t xml:space="preserve"> </w:t>
            </w:r>
            <w:r w:rsidR="00786ACC" w:rsidRPr="00694B3A">
              <w:rPr>
                <w:rFonts w:cs="Arial"/>
                <w:bCs/>
                <w:szCs w:val="20"/>
                <w:lang w:val="sl-SI"/>
              </w:rPr>
              <w:t>uskladitev</w:t>
            </w:r>
            <w:r w:rsidR="00BC32D2">
              <w:rPr>
                <w:rFonts w:cs="Arial"/>
                <w:bCs/>
                <w:szCs w:val="20"/>
                <w:lang w:val="sl-SI"/>
              </w:rPr>
              <w:t xml:space="preserve"> </w:t>
            </w:r>
            <w:proofErr w:type="spellStart"/>
            <w:r w:rsidR="00BC32D2">
              <w:rPr>
                <w:rFonts w:cs="Arial"/>
                <w:bCs/>
                <w:szCs w:val="20"/>
                <w:lang w:val="sl-SI"/>
              </w:rPr>
              <w:t>javnonaročniške</w:t>
            </w:r>
            <w:proofErr w:type="spellEnd"/>
            <w:r w:rsidR="00BC32D2">
              <w:rPr>
                <w:rFonts w:cs="Arial"/>
                <w:bCs/>
                <w:szCs w:val="20"/>
                <w:lang w:val="sl-SI"/>
              </w:rPr>
              <w:t xml:space="preserve"> zakonodaje z odločitvijo </w:t>
            </w:r>
            <w:r w:rsidR="00161B09">
              <w:rPr>
                <w:rFonts w:cs="Arial"/>
                <w:bCs/>
                <w:szCs w:val="20"/>
                <w:lang w:val="sl-SI"/>
              </w:rPr>
              <w:t>US</w:t>
            </w:r>
            <w:r w:rsidR="00BC32D2">
              <w:rPr>
                <w:rFonts w:cs="Arial"/>
                <w:bCs/>
                <w:szCs w:val="20"/>
                <w:lang w:val="sl-SI"/>
              </w:rPr>
              <w:t xml:space="preserve">RS v odločbi št. </w:t>
            </w:r>
            <w:r w:rsidR="00BC32D2" w:rsidRPr="00D2332E">
              <w:rPr>
                <w:rFonts w:cs="Arial"/>
                <w:lang w:val="sl-SI"/>
              </w:rPr>
              <w:t xml:space="preserve">U-I-180/19-23 z dne 5. 5. 2022 </w:t>
            </w:r>
            <w:r w:rsidR="00BC32D2">
              <w:rPr>
                <w:rFonts w:cs="Arial"/>
                <w:lang w:val="sl-SI"/>
              </w:rPr>
              <w:t xml:space="preserve">in zagotoviti, da bodo ponudniki v sistemu javnega naročanja obravnavani enakopravno ter da bodo posledice njihovih ravnanj, ki se odražajo v </w:t>
            </w:r>
            <w:proofErr w:type="spellStart"/>
            <w:r w:rsidR="00BC32D2">
              <w:rPr>
                <w:rFonts w:cs="Arial"/>
                <w:lang w:val="sl-SI"/>
              </w:rPr>
              <w:t>javnonaročniškem</w:t>
            </w:r>
            <w:proofErr w:type="spellEnd"/>
            <w:r w:rsidR="00BC32D2">
              <w:rPr>
                <w:rFonts w:cs="Arial"/>
                <w:lang w:val="sl-SI"/>
              </w:rPr>
              <w:t xml:space="preserve"> postopku, sorazmerne s stopnjo nevarnosti prekrška ali kaznivega dejanja, ki je bilo storjeno.</w:t>
            </w:r>
          </w:p>
          <w:p w14:paraId="2BA78D39" w14:textId="77777777" w:rsidR="00BC32D2" w:rsidRDefault="00BC32D2" w:rsidP="00BC32D2">
            <w:pPr>
              <w:spacing w:line="276" w:lineRule="auto"/>
              <w:jc w:val="both"/>
              <w:rPr>
                <w:rFonts w:cs="Arial"/>
                <w:szCs w:val="20"/>
                <w:lang w:val="sl-SI"/>
              </w:rPr>
            </w:pPr>
          </w:p>
          <w:p w14:paraId="55E1930E" w14:textId="77777777" w:rsidR="00CE2646" w:rsidRPr="00A00A69" w:rsidRDefault="00BC32D2" w:rsidP="008C28EC">
            <w:pPr>
              <w:spacing w:line="276" w:lineRule="auto"/>
              <w:jc w:val="both"/>
              <w:rPr>
                <w:rFonts w:cs="Arial"/>
                <w:szCs w:val="20"/>
                <w:lang w:val="sl-SI" w:eastAsia="sl-SI"/>
              </w:rPr>
            </w:pPr>
            <w:r w:rsidRPr="007B5A44">
              <w:rPr>
                <w:rFonts w:cs="Arial"/>
                <w:szCs w:val="20"/>
                <w:lang w:val="sl-SI"/>
              </w:rPr>
              <w:t xml:space="preserve">Drugi cilj predlaganih sprememb in dopolnitev pa je v </w:t>
            </w:r>
            <w:proofErr w:type="spellStart"/>
            <w:r w:rsidRPr="007B5A44">
              <w:rPr>
                <w:rFonts w:cs="Arial"/>
                <w:szCs w:val="20"/>
                <w:lang w:val="sl-SI"/>
              </w:rPr>
              <w:t>javnonaročniški</w:t>
            </w:r>
            <w:proofErr w:type="spellEnd"/>
            <w:r w:rsidRPr="007B5A44">
              <w:rPr>
                <w:rFonts w:cs="Arial"/>
                <w:szCs w:val="20"/>
                <w:lang w:val="sl-SI"/>
              </w:rPr>
              <w:t xml:space="preserve"> sistem uvesti dodatne mehanizme, ki bodo omogočili večjo konkurenčnost na trgu v postopkih javnega naročanja</w:t>
            </w:r>
            <w:r w:rsidR="007B5A44" w:rsidRPr="007B5A44">
              <w:rPr>
                <w:rFonts w:cs="Arial"/>
                <w:szCs w:val="20"/>
                <w:lang w:val="sl-SI"/>
              </w:rPr>
              <w:t xml:space="preserve"> in zmanjša</w:t>
            </w:r>
            <w:r w:rsidR="00161B09">
              <w:rPr>
                <w:rFonts w:cs="Arial"/>
                <w:szCs w:val="20"/>
                <w:lang w:val="sl-SI"/>
              </w:rPr>
              <w:t>l</w:t>
            </w:r>
            <w:r w:rsidR="007B5A44" w:rsidRPr="007B5A44">
              <w:rPr>
                <w:rFonts w:cs="Arial"/>
                <w:szCs w:val="20"/>
                <w:lang w:val="sl-SI"/>
              </w:rPr>
              <w:t xml:space="preserve">i uporabo </w:t>
            </w:r>
            <w:proofErr w:type="spellStart"/>
            <w:r w:rsidR="007B5A44" w:rsidRPr="007B5A44">
              <w:rPr>
                <w:rFonts w:cs="Arial"/>
                <w:szCs w:val="20"/>
                <w:lang w:val="sl-SI"/>
              </w:rPr>
              <w:t>netransparentnih</w:t>
            </w:r>
            <w:proofErr w:type="spellEnd"/>
            <w:r w:rsidR="007B5A44" w:rsidRPr="007B5A44">
              <w:rPr>
                <w:rFonts w:cs="Arial"/>
                <w:szCs w:val="20"/>
                <w:lang w:val="sl-SI"/>
              </w:rPr>
              <w:t xml:space="preserve"> postopkov</w:t>
            </w:r>
            <w:r w:rsidRPr="007B5A44">
              <w:rPr>
                <w:rFonts w:cs="Arial"/>
                <w:szCs w:val="20"/>
                <w:lang w:val="sl-SI"/>
              </w:rPr>
              <w:t>.</w:t>
            </w:r>
          </w:p>
        </w:tc>
      </w:tr>
      <w:tr w:rsidR="00CE2646" w:rsidRPr="00686954" w14:paraId="182908B7" w14:textId="77777777" w:rsidTr="00DE2FDD">
        <w:tc>
          <w:tcPr>
            <w:tcW w:w="9434" w:type="dxa"/>
            <w:gridSpan w:val="2"/>
          </w:tcPr>
          <w:p w14:paraId="4E3BB31A" w14:textId="77777777" w:rsidR="00CE2646" w:rsidRDefault="00CE2646" w:rsidP="00D56A23">
            <w:pPr>
              <w:pStyle w:val="Neotevilenodstavek"/>
              <w:spacing w:before="0" w:after="0" w:line="276" w:lineRule="auto"/>
              <w:rPr>
                <w:sz w:val="20"/>
                <w:szCs w:val="20"/>
              </w:rPr>
            </w:pPr>
          </w:p>
          <w:p w14:paraId="6352D2F2" w14:textId="77777777" w:rsidR="00161B09" w:rsidRPr="00A00A69" w:rsidRDefault="00161B09" w:rsidP="00161B09">
            <w:pPr>
              <w:spacing w:line="276" w:lineRule="auto"/>
              <w:jc w:val="both"/>
              <w:rPr>
                <w:rFonts w:cs="Arial"/>
                <w:szCs w:val="20"/>
                <w:lang w:val="sl-SI"/>
              </w:rPr>
            </w:pPr>
            <w:r w:rsidRPr="00161B09">
              <w:rPr>
                <w:szCs w:val="20"/>
                <w:lang w:val="sl-SI"/>
              </w:rPr>
              <w:t xml:space="preserve">Tretji cilj predlaganih sprememb je usmerjen v odpravo administrativnih bremen naročnikov in gospodarskih subjektov, </w:t>
            </w:r>
            <w:r>
              <w:rPr>
                <w:rFonts w:cs="Arial"/>
                <w:szCs w:val="20"/>
                <w:lang w:val="sl-SI"/>
              </w:rPr>
              <w:t xml:space="preserve">saj bo naročnikom omogočeno samodejno povezovanje javno dostopnih podatkov iz uradnih evidenc tudi v primerih, kjer to doslej ni bilo mogoče, pri okvirnih sporazumih pa bodo naročniki lahko v določenih primerih izbrali način obveščanja ponudnikov. Gospodarskim subjektom pa za preverjanje v uradnih evidencah ne bo več treba dajati posebnih soglasij za subjekt in tudi za vse osebe, ki ta subjekt kakorkoli zastopajo ali so članice vodstvenega, nadzornega ali upravnega organa. </w:t>
            </w:r>
          </w:p>
          <w:p w14:paraId="7B737A55" w14:textId="77777777" w:rsidR="008440F6" w:rsidRPr="00A00A69" w:rsidRDefault="008440F6" w:rsidP="00D56A23">
            <w:pPr>
              <w:pStyle w:val="Neotevilenodstavek"/>
              <w:spacing w:before="0" w:after="0" w:line="276" w:lineRule="auto"/>
              <w:rPr>
                <w:sz w:val="20"/>
                <w:szCs w:val="20"/>
              </w:rPr>
            </w:pPr>
          </w:p>
        </w:tc>
      </w:tr>
      <w:tr w:rsidR="00F23039" w:rsidRPr="00686954" w14:paraId="2A837C66" w14:textId="77777777" w:rsidTr="00DE2FDD">
        <w:tc>
          <w:tcPr>
            <w:tcW w:w="9434" w:type="dxa"/>
            <w:gridSpan w:val="2"/>
          </w:tcPr>
          <w:p w14:paraId="79401571"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p>
        </w:tc>
      </w:tr>
      <w:tr w:rsidR="00F23039" w:rsidRPr="00A00A69" w14:paraId="1741EFA1" w14:textId="77777777" w:rsidTr="00DE2FDD">
        <w:tc>
          <w:tcPr>
            <w:tcW w:w="9434" w:type="dxa"/>
            <w:gridSpan w:val="2"/>
          </w:tcPr>
          <w:p w14:paraId="114821B6"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2.2 Načela</w:t>
            </w:r>
          </w:p>
        </w:tc>
      </w:tr>
      <w:tr w:rsidR="00F23039" w:rsidRPr="00686954" w14:paraId="6142F51F" w14:textId="77777777" w:rsidTr="00B4493B">
        <w:trPr>
          <w:trHeight w:val="4450"/>
        </w:trPr>
        <w:tc>
          <w:tcPr>
            <w:tcW w:w="9434" w:type="dxa"/>
            <w:gridSpan w:val="2"/>
          </w:tcPr>
          <w:p w14:paraId="5792A2EB" w14:textId="77777777" w:rsidR="00F23039" w:rsidRDefault="00F23039" w:rsidP="00F23039">
            <w:pPr>
              <w:pStyle w:val="Neotevilenodstavek"/>
              <w:spacing w:before="0" w:after="0" w:line="276" w:lineRule="auto"/>
              <w:rPr>
                <w:bCs/>
                <w:sz w:val="20"/>
                <w:szCs w:val="20"/>
                <w:lang w:eastAsia="en-US"/>
              </w:rPr>
            </w:pPr>
          </w:p>
          <w:p w14:paraId="2F80EA63" w14:textId="77777777" w:rsidR="00F23039" w:rsidRPr="00053275" w:rsidRDefault="00F23039" w:rsidP="00F23039">
            <w:pPr>
              <w:spacing w:line="276" w:lineRule="auto"/>
              <w:jc w:val="both"/>
              <w:rPr>
                <w:rFonts w:cs="Arial"/>
                <w:szCs w:val="20"/>
                <w:lang w:val="sl-SI" w:eastAsia="sl-SI"/>
              </w:rPr>
            </w:pPr>
            <w:r w:rsidRPr="00053275">
              <w:rPr>
                <w:rFonts w:cs="Arial"/>
                <w:szCs w:val="20"/>
                <w:lang w:val="sl-SI" w:eastAsia="sl-SI"/>
              </w:rPr>
              <w:t>Ureditev, razvoj sistema javnega naročanja in njegovo izvajanje morajo temeljiti na načelu prostega pretoka blaga, načelu svobode ustanavljanja, načelu prostega pretoka storitev, ki izhajajo iz Pogodbe o delovanju Evropske unije</w:t>
            </w:r>
            <w:r w:rsidR="009C42F0">
              <w:rPr>
                <w:rFonts w:cs="Arial"/>
                <w:szCs w:val="20"/>
                <w:lang w:val="sl-SI" w:eastAsia="sl-SI"/>
              </w:rPr>
              <w:t>,</w:t>
            </w:r>
            <w:r w:rsidRPr="00053275">
              <w:rPr>
                <w:rFonts w:cs="Arial"/>
                <w:szCs w:val="20"/>
                <w:lang w:val="sl-SI" w:eastAsia="sl-SI"/>
              </w:rPr>
              <w:t xml:space="preserve"> </w:t>
            </w:r>
            <w:r w:rsidR="00243898">
              <w:rPr>
                <w:rFonts w:cs="Arial"/>
                <w:szCs w:val="20"/>
                <w:lang w:val="sl-SI" w:eastAsia="sl-SI"/>
              </w:rPr>
              <w:t>ter</w:t>
            </w:r>
            <w:r w:rsidR="00243898" w:rsidRPr="00053275">
              <w:rPr>
                <w:rFonts w:cs="Arial"/>
                <w:szCs w:val="20"/>
                <w:lang w:val="sl-SI" w:eastAsia="sl-SI"/>
              </w:rPr>
              <w:t xml:space="preserve"> </w:t>
            </w:r>
            <w:r w:rsidRPr="00053275">
              <w:rPr>
                <w:rFonts w:cs="Arial"/>
                <w:szCs w:val="20"/>
                <w:lang w:val="sl-SI" w:eastAsia="sl-SI"/>
              </w:rPr>
              <w:t>na načelih gospodarnosti, učinkovitosti in uspešnosti, zagotavljanja konkurence med ponudniki, transparentnosti javnega naročanja, enakopravne obravnave ponudnikov in sorazmernosti.</w:t>
            </w:r>
          </w:p>
          <w:p w14:paraId="7FACA9B5" w14:textId="77777777" w:rsidR="00F23039" w:rsidRPr="00053275" w:rsidRDefault="00F23039" w:rsidP="00F23039">
            <w:pPr>
              <w:spacing w:line="276" w:lineRule="auto"/>
              <w:jc w:val="both"/>
              <w:rPr>
                <w:rFonts w:cs="Arial"/>
                <w:szCs w:val="20"/>
                <w:lang w:val="sl-SI" w:eastAsia="sl-SI"/>
              </w:rPr>
            </w:pPr>
          </w:p>
          <w:p w14:paraId="1DF78B7A" w14:textId="77777777" w:rsidR="00F23039" w:rsidRDefault="00F23039" w:rsidP="00F23039">
            <w:pPr>
              <w:pStyle w:val="Neotevilenodstavek"/>
              <w:spacing w:before="0" w:after="0" w:line="276" w:lineRule="auto"/>
              <w:rPr>
                <w:bCs/>
                <w:sz w:val="20"/>
                <w:szCs w:val="20"/>
                <w:lang w:eastAsia="en-US"/>
              </w:rPr>
            </w:pPr>
            <w:r w:rsidRPr="00A00A69">
              <w:rPr>
                <w:bCs/>
                <w:sz w:val="20"/>
                <w:szCs w:val="20"/>
                <w:lang w:eastAsia="en-US"/>
              </w:rPr>
              <w:t xml:space="preserve">Predlog tega zakona z rešitvami, predstavljenimi v nadaljevanju, ne posega v temeljna načela veljavnega </w:t>
            </w:r>
            <w:r w:rsidR="008D7FDE">
              <w:rPr>
                <w:bCs/>
                <w:sz w:val="20"/>
                <w:szCs w:val="20"/>
                <w:lang w:eastAsia="en-US"/>
              </w:rPr>
              <w:t>ZJN-3</w:t>
            </w:r>
            <w:r w:rsidRPr="00A00A69">
              <w:rPr>
                <w:bCs/>
                <w:sz w:val="20"/>
                <w:szCs w:val="20"/>
                <w:lang w:eastAsia="en-US"/>
              </w:rPr>
              <w:t>, temveč prispeva k večjemu upoštevanju in izvajanju teh načel</w:t>
            </w:r>
            <w:r w:rsidR="001E11AC">
              <w:rPr>
                <w:bCs/>
                <w:sz w:val="20"/>
                <w:szCs w:val="20"/>
                <w:lang w:eastAsia="en-US"/>
              </w:rPr>
              <w:t xml:space="preserve">, predvsem načel </w:t>
            </w:r>
            <w:r w:rsidR="00786ACC">
              <w:rPr>
                <w:bCs/>
                <w:sz w:val="20"/>
                <w:szCs w:val="20"/>
                <w:lang w:eastAsia="en-US"/>
              </w:rPr>
              <w:t>sorazmernosti</w:t>
            </w:r>
            <w:r w:rsidR="00694B3A">
              <w:rPr>
                <w:bCs/>
                <w:sz w:val="20"/>
                <w:szCs w:val="20"/>
                <w:lang w:eastAsia="en-US"/>
              </w:rPr>
              <w:t>, gospodarnosti</w:t>
            </w:r>
            <w:r w:rsidR="00786ACC">
              <w:rPr>
                <w:bCs/>
                <w:sz w:val="20"/>
                <w:szCs w:val="20"/>
                <w:lang w:eastAsia="en-US"/>
              </w:rPr>
              <w:t xml:space="preserve"> in transparentnosti</w:t>
            </w:r>
            <w:r w:rsidRPr="00A00A69">
              <w:rPr>
                <w:bCs/>
                <w:sz w:val="20"/>
                <w:szCs w:val="20"/>
                <w:lang w:eastAsia="en-US"/>
              </w:rPr>
              <w:t>.</w:t>
            </w:r>
          </w:p>
          <w:p w14:paraId="3CAE9193" w14:textId="77777777" w:rsidR="00F23039" w:rsidRDefault="00F23039" w:rsidP="00F23039">
            <w:pPr>
              <w:pStyle w:val="Neotevilenodstavek"/>
              <w:spacing w:before="0" w:after="0" w:line="276" w:lineRule="auto"/>
              <w:rPr>
                <w:bCs/>
                <w:sz w:val="20"/>
                <w:szCs w:val="20"/>
                <w:lang w:eastAsia="en-US"/>
              </w:rPr>
            </w:pPr>
          </w:p>
          <w:p w14:paraId="10138E78" w14:textId="77777777" w:rsidR="00F23039" w:rsidRPr="00F23039" w:rsidRDefault="00F23039" w:rsidP="00F23039">
            <w:pPr>
              <w:pStyle w:val="Odsek"/>
              <w:numPr>
                <w:ilvl w:val="0"/>
                <w:numId w:val="0"/>
              </w:numPr>
              <w:spacing w:before="0" w:after="0" w:line="276" w:lineRule="auto"/>
              <w:jc w:val="left"/>
              <w:rPr>
                <w:rFonts w:cs="Arial"/>
                <w:sz w:val="20"/>
                <w:szCs w:val="20"/>
                <w:lang w:val="sl-SI" w:eastAsia="sl-SI"/>
              </w:rPr>
            </w:pPr>
            <w:r>
              <w:rPr>
                <w:rFonts w:cs="Arial"/>
                <w:sz w:val="20"/>
                <w:szCs w:val="20"/>
                <w:lang w:val="sl-SI" w:eastAsia="sl-SI"/>
              </w:rPr>
              <w:t xml:space="preserve">2.3 </w:t>
            </w:r>
            <w:r w:rsidRPr="00F23039">
              <w:rPr>
                <w:rFonts w:cs="Arial"/>
                <w:sz w:val="20"/>
                <w:szCs w:val="20"/>
                <w:lang w:val="sl-SI" w:eastAsia="sl-SI"/>
              </w:rPr>
              <w:t>Poglavitne rešitve</w:t>
            </w:r>
          </w:p>
          <w:p w14:paraId="594D51CE" w14:textId="77777777" w:rsidR="00F23039" w:rsidRPr="00F23039" w:rsidRDefault="00F23039" w:rsidP="00F23039">
            <w:pPr>
              <w:spacing w:line="240" w:lineRule="auto"/>
              <w:jc w:val="both"/>
              <w:rPr>
                <w:b/>
                <w:szCs w:val="20"/>
                <w:lang w:val="sl-SI"/>
              </w:rPr>
            </w:pPr>
          </w:p>
          <w:p w14:paraId="06483F3B" w14:textId="77777777" w:rsidR="003635EC" w:rsidRDefault="003635EC" w:rsidP="003635EC">
            <w:pPr>
              <w:autoSpaceDE w:val="0"/>
              <w:autoSpaceDN w:val="0"/>
              <w:adjustRightInd w:val="0"/>
              <w:spacing w:line="276" w:lineRule="auto"/>
              <w:jc w:val="both"/>
              <w:rPr>
                <w:lang w:val="sl-SI"/>
              </w:rPr>
            </w:pPr>
            <w:r>
              <w:rPr>
                <w:lang w:val="sl-SI"/>
              </w:rPr>
              <w:t xml:space="preserve">Predlog zakona </w:t>
            </w:r>
            <w:r w:rsidR="00AF6116">
              <w:rPr>
                <w:lang w:val="sl-SI"/>
              </w:rPr>
              <w:t xml:space="preserve">upošteva </w:t>
            </w:r>
            <w:r>
              <w:rPr>
                <w:lang w:val="sl-SI"/>
              </w:rPr>
              <w:t>odločb</w:t>
            </w:r>
            <w:r w:rsidR="00AF6116">
              <w:rPr>
                <w:lang w:val="sl-SI"/>
              </w:rPr>
              <w:t>o</w:t>
            </w:r>
            <w:r>
              <w:rPr>
                <w:lang w:val="sl-SI"/>
              </w:rPr>
              <w:t xml:space="preserve"> USRS in zaradi zagotovitve načela sorazmernosti razširja nabor okoliščin, ki jih je treb</w:t>
            </w:r>
            <w:r w:rsidR="00243898">
              <w:rPr>
                <w:lang w:val="sl-SI"/>
              </w:rPr>
              <w:t>a</w:t>
            </w:r>
            <w:r>
              <w:rPr>
                <w:lang w:val="sl-SI"/>
              </w:rPr>
              <w:t xml:space="preserve"> preverjati oziroma ki vplivajo na uresničitev razveznega pogoja na način, da po vzoru razlogov za izključitev med okoliščine, ki jih je treb</w:t>
            </w:r>
            <w:r w:rsidR="00A75B3D">
              <w:rPr>
                <w:lang w:val="sl-SI"/>
              </w:rPr>
              <w:t>a</w:t>
            </w:r>
            <w:r>
              <w:rPr>
                <w:lang w:val="sl-SI"/>
              </w:rPr>
              <w:t xml:space="preserve"> </w:t>
            </w:r>
            <w:r w:rsidR="00A75B3D">
              <w:rPr>
                <w:lang w:val="sl-SI"/>
              </w:rPr>
              <w:t xml:space="preserve">občasno </w:t>
            </w:r>
            <w:r>
              <w:rPr>
                <w:lang w:val="sl-SI"/>
              </w:rPr>
              <w:t xml:space="preserve">preverjati pri pogodbah za delovno intenzivne storitve, dodaja tudi kazniva dejanja. Obenem zaradi zagotavljanja enake obravnave kandidatov in ponudnikov v postopkih javnega naročanja in pri njihovem izvajanju predlog zakona dovoljuje popravni mehanizem pri vseh razlogih za izključitev in pri vseh okoliščinah, ki so podlaga za razvezo pogodbe. </w:t>
            </w:r>
          </w:p>
          <w:p w14:paraId="1CAE636C" w14:textId="77777777" w:rsidR="00F23039" w:rsidRPr="008E159A" w:rsidRDefault="00F23039" w:rsidP="00F23039">
            <w:pPr>
              <w:jc w:val="both"/>
              <w:rPr>
                <w:lang w:val="sl-SI"/>
              </w:rPr>
            </w:pPr>
          </w:p>
          <w:p w14:paraId="6928E76B" w14:textId="77777777" w:rsidR="00F23039" w:rsidRPr="00F23039" w:rsidRDefault="003635EC" w:rsidP="00FA6F68">
            <w:pPr>
              <w:jc w:val="both"/>
              <w:rPr>
                <w:bCs/>
                <w:szCs w:val="20"/>
                <w:lang w:val="sl-SI"/>
              </w:rPr>
            </w:pPr>
            <w:r>
              <w:rPr>
                <w:rFonts w:cs="Arial"/>
                <w:szCs w:val="20"/>
                <w:lang w:val="sl-SI"/>
              </w:rPr>
              <w:t xml:space="preserve">Zaradi bolj odgovornega pristopa k izvajanju </w:t>
            </w:r>
            <w:proofErr w:type="spellStart"/>
            <w:r>
              <w:rPr>
                <w:rFonts w:cs="Arial"/>
                <w:szCs w:val="20"/>
                <w:lang w:val="sl-SI"/>
              </w:rPr>
              <w:t>netransparentnih</w:t>
            </w:r>
            <w:proofErr w:type="spellEnd"/>
            <w:r>
              <w:rPr>
                <w:rFonts w:cs="Arial"/>
                <w:szCs w:val="20"/>
                <w:lang w:val="sl-SI"/>
              </w:rPr>
              <w:t xml:space="preserve"> postopkov pa </w:t>
            </w:r>
            <w:r w:rsidR="00FA6F68">
              <w:rPr>
                <w:rFonts w:cs="Arial"/>
                <w:szCs w:val="20"/>
                <w:lang w:val="sl-SI"/>
              </w:rPr>
              <w:t xml:space="preserve">se z dopolnitvijo ZJN-3 </w:t>
            </w:r>
            <w:r>
              <w:rPr>
                <w:rFonts w:cs="Arial"/>
                <w:szCs w:val="20"/>
                <w:lang w:val="sl-SI"/>
              </w:rPr>
              <w:t xml:space="preserve"> določa tudi obveznost naročnika o </w:t>
            </w:r>
            <w:r w:rsidRPr="000855AA">
              <w:rPr>
                <w:rFonts w:cs="Arial"/>
                <w:i/>
                <w:szCs w:val="20"/>
                <w:lang w:val="sl-SI"/>
              </w:rPr>
              <w:t xml:space="preserve">ex </w:t>
            </w:r>
            <w:proofErr w:type="spellStart"/>
            <w:r w:rsidRPr="000855AA">
              <w:rPr>
                <w:rFonts w:cs="Arial"/>
                <w:i/>
                <w:szCs w:val="20"/>
                <w:lang w:val="sl-SI"/>
              </w:rPr>
              <w:t>ante</w:t>
            </w:r>
            <w:proofErr w:type="spellEnd"/>
            <w:r>
              <w:rPr>
                <w:rFonts w:cs="Arial"/>
                <w:szCs w:val="20"/>
                <w:lang w:val="sl-SI"/>
              </w:rPr>
              <w:t xml:space="preserve"> obveščanju ustreznih nadzornih organov o razlogih za uporabo postopka s pogajanji brez predhodne objave, obenem pa je za kršitev te obveznosti predlagan nov prekršek.</w:t>
            </w:r>
          </w:p>
        </w:tc>
      </w:tr>
      <w:tr w:rsidR="00F23039" w:rsidRPr="00686954" w14:paraId="229F0143" w14:textId="77777777" w:rsidTr="00DE2FDD">
        <w:trPr>
          <w:trHeight w:val="74"/>
        </w:trPr>
        <w:tc>
          <w:tcPr>
            <w:tcW w:w="9434" w:type="dxa"/>
            <w:gridSpan w:val="2"/>
          </w:tcPr>
          <w:p w14:paraId="60C28CC3" w14:textId="77777777" w:rsidR="00F23039" w:rsidRPr="00A00A69" w:rsidRDefault="00F23039" w:rsidP="009723BD">
            <w:pPr>
              <w:autoSpaceDE w:val="0"/>
              <w:autoSpaceDN w:val="0"/>
              <w:adjustRightInd w:val="0"/>
              <w:spacing w:line="276" w:lineRule="auto"/>
              <w:jc w:val="both"/>
              <w:rPr>
                <w:rFonts w:cs="Arial"/>
                <w:szCs w:val="20"/>
                <w:lang w:val="sl-SI"/>
              </w:rPr>
            </w:pPr>
          </w:p>
        </w:tc>
      </w:tr>
      <w:tr w:rsidR="00F23039" w:rsidRPr="00686954" w14:paraId="28DCFE61" w14:textId="77777777" w:rsidTr="00DE2FDD">
        <w:trPr>
          <w:trHeight w:val="434"/>
        </w:trPr>
        <w:tc>
          <w:tcPr>
            <w:tcW w:w="9434" w:type="dxa"/>
            <w:gridSpan w:val="2"/>
          </w:tcPr>
          <w:p w14:paraId="49003ACF" w14:textId="77777777" w:rsidR="00F23039" w:rsidRPr="00A00A69" w:rsidRDefault="00F23039" w:rsidP="00F23039">
            <w:pPr>
              <w:pStyle w:val="Alineazatoko"/>
              <w:tabs>
                <w:tab w:val="clear" w:pos="360"/>
              </w:tabs>
              <w:spacing w:line="276" w:lineRule="auto"/>
              <w:ind w:left="0" w:firstLine="0"/>
              <w:rPr>
                <w:rFonts w:cs="Arial"/>
                <w:lang w:val="sl-SI" w:eastAsia="sl-SI"/>
              </w:rPr>
            </w:pPr>
          </w:p>
        </w:tc>
      </w:tr>
      <w:tr w:rsidR="00F23039" w:rsidRPr="00686954" w14:paraId="3EADD044" w14:textId="77777777" w:rsidTr="00DE2FDD">
        <w:tc>
          <w:tcPr>
            <w:tcW w:w="9434" w:type="dxa"/>
            <w:gridSpan w:val="2"/>
          </w:tcPr>
          <w:p w14:paraId="41178749" w14:textId="77777777" w:rsidR="00F23039" w:rsidRPr="00A00A69" w:rsidRDefault="00F23039" w:rsidP="00F23039">
            <w:pPr>
              <w:pStyle w:val="Oddelek"/>
              <w:numPr>
                <w:ilvl w:val="0"/>
                <w:numId w:val="0"/>
              </w:numPr>
              <w:spacing w:before="0" w:after="0" w:line="276" w:lineRule="auto"/>
              <w:jc w:val="both"/>
              <w:rPr>
                <w:rFonts w:cs="Arial"/>
                <w:sz w:val="20"/>
                <w:szCs w:val="20"/>
                <w:lang w:val="sl-SI" w:eastAsia="sl-SI"/>
              </w:rPr>
            </w:pPr>
            <w:r w:rsidRPr="00A00A69">
              <w:rPr>
                <w:rFonts w:cs="Arial"/>
                <w:sz w:val="20"/>
                <w:szCs w:val="20"/>
                <w:lang w:val="sl-SI" w:eastAsia="sl-SI"/>
              </w:rPr>
              <w:t>3. OCENA FINANČNIH POSLEDIC PREDLOGA ZAKONA ZA DRŽAVNI PRORAČUN IN DRUGA JAVNA FINANČNA SREDSTVA</w:t>
            </w:r>
          </w:p>
        </w:tc>
      </w:tr>
      <w:tr w:rsidR="00F23039" w:rsidRPr="00686954" w14:paraId="28D0F89C" w14:textId="77777777" w:rsidTr="00DE2FDD">
        <w:tc>
          <w:tcPr>
            <w:tcW w:w="9434" w:type="dxa"/>
            <w:gridSpan w:val="2"/>
          </w:tcPr>
          <w:p w14:paraId="2D1B84E4" w14:textId="77777777" w:rsidR="00F23039" w:rsidRPr="00A00A69" w:rsidRDefault="00F23039" w:rsidP="00F23039">
            <w:pPr>
              <w:pStyle w:val="Oddelek"/>
              <w:numPr>
                <w:ilvl w:val="0"/>
                <w:numId w:val="0"/>
              </w:numPr>
              <w:spacing w:before="0" w:after="0" w:line="276" w:lineRule="auto"/>
              <w:jc w:val="both"/>
              <w:rPr>
                <w:rFonts w:cs="Arial"/>
                <w:b w:val="0"/>
                <w:sz w:val="20"/>
                <w:szCs w:val="20"/>
                <w:lang w:val="sl-SI" w:eastAsia="sl-SI"/>
              </w:rPr>
            </w:pPr>
          </w:p>
          <w:p w14:paraId="13C5DD8C" w14:textId="77777777" w:rsidR="00F23039" w:rsidRPr="00A00A69" w:rsidRDefault="00F23039" w:rsidP="00F23039">
            <w:pPr>
              <w:pStyle w:val="Oddelek"/>
              <w:numPr>
                <w:ilvl w:val="0"/>
                <w:numId w:val="0"/>
              </w:numPr>
              <w:spacing w:before="0" w:after="0" w:line="276" w:lineRule="auto"/>
              <w:jc w:val="both"/>
              <w:rPr>
                <w:rFonts w:cs="Arial"/>
                <w:b w:val="0"/>
                <w:sz w:val="20"/>
                <w:szCs w:val="20"/>
                <w:lang w:val="sl-SI" w:eastAsia="sl-SI"/>
              </w:rPr>
            </w:pPr>
            <w:r w:rsidRPr="00A00A69">
              <w:rPr>
                <w:rFonts w:cs="Arial"/>
                <w:b w:val="0"/>
                <w:sz w:val="20"/>
                <w:szCs w:val="20"/>
                <w:lang w:val="sl-SI" w:eastAsia="sl-SI"/>
              </w:rPr>
              <w:t xml:space="preserve">Predlog zakona </w:t>
            </w:r>
            <w:r w:rsidR="00B07A22">
              <w:rPr>
                <w:rFonts w:cs="Arial"/>
                <w:b w:val="0"/>
                <w:sz w:val="20"/>
                <w:szCs w:val="20"/>
                <w:lang w:val="sl-SI" w:eastAsia="sl-SI"/>
              </w:rPr>
              <w:t>n</w:t>
            </w:r>
            <w:r w:rsidRPr="00A00A69">
              <w:rPr>
                <w:rFonts w:cs="Arial"/>
                <w:b w:val="0"/>
                <w:sz w:val="20"/>
                <w:szCs w:val="20"/>
                <w:lang w:val="sl-SI" w:eastAsia="sl-SI"/>
              </w:rPr>
              <w:t>ima neposredn</w:t>
            </w:r>
            <w:r w:rsidR="00B07A22">
              <w:rPr>
                <w:rFonts w:cs="Arial"/>
                <w:b w:val="0"/>
                <w:sz w:val="20"/>
                <w:szCs w:val="20"/>
                <w:lang w:val="sl-SI" w:eastAsia="sl-SI"/>
              </w:rPr>
              <w:t>ih</w:t>
            </w:r>
            <w:r w:rsidRPr="00A00A69">
              <w:rPr>
                <w:rFonts w:cs="Arial"/>
                <w:b w:val="0"/>
                <w:sz w:val="20"/>
                <w:szCs w:val="20"/>
                <w:lang w:val="sl-SI" w:eastAsia="sl-SI"/>
              </w:rPr>
              <w:t xml:space="preserve"> finančn</w:t>
            </w:r>
            <w:r w:rsidR="00B07A22">
              <w:rPr>
                <w:rFonts w:cs="Arial"/>
                <w:b w:val="0"/>
                <w:sz w:val="20"/>
                <w:szCs w:val="20"/>
                <w:lang w:val="sl-SI" w:eastAsia="sl-SI"/>
              </w:rPr>
              <w:t>ih</w:t>
            </w:r>
            <w:r w:rsidRPr="00A00A69">
              <w:rPr>
                <w:rFonts w:cs="Arial"/>
                <w:b w:val="0"/>
                <w:sz w:val="20"/>
                <w:szCs w:val="20"/>
                <w:lang w:val="sl-SI" w:eastAsia="sl-SI"/>
              </w:rPr>
              <w:t xml:space="preserve"> posledic</w:t>
            </w:r>
            <w:r w:rsidR="00B07A22">
              <w:rPr>
                <w:rFonts w:cs="Arial"/>
                <w:b w:val="0"/>
                <w:sz w:val="20"/>
                <w:szCs w:val="20"/>
                <w:lang w:val="sl-SI" w:eastAsia="sl-SI"/>
              </w:rPr>
              <w:t xml:space="preserve"> </w:t>
            </w:r>
            <w:r w:rsidRPr="00A00A69">
              <w:rPr>
                <w:rFonts w:cs="Arial"/>
                <w:b w:val="0"/>
                <w:sz w:val="20"/>
                <w:szCs w:val="20"/>
                <w:lang w:val="sl-SI" w:eastAsia="sl-SI"/>
              </w:rPr>
              <w:t>za državni proračun</w:t>
            </w:r>
            <w:r w:rsidR="00B07A22">
              <w:rPr>
                <w:rFonts w:cs="Arial"/>
                <w:b w:val="0"/>
                <w:sz w:val="20"/>
                <w:szCs w:val="20"/>
                <w:lang w:val="sl-SI" w:eastAsia="sl-SI"/>
              </w:rPr>
              <w:t xml:space="preserve"> niti za druga javna finančna sredstva. </w:t>
            </w:r>
          </w:p>
        </w:tc>
      </w:tr>
      <w:tr w:rsidR="00F23039" w:rsidRPr="00686954" w14:paraId="7F7093E0" w14:textId="77777777" w:rsidTr="00DE2FDD">
        <w:tc>
          <w:tcPr>
            <w:tcW w:w="9434" w:type="dxa"/>
            <w:gridSpan w:val="2"/>
          </w:tcPr>
          <w:p w14:paraId="73DE4DB6" w14:textId="77777777" w:rsidR="00F23039" w:rsidRPr="00A00A69" w:rsidRDefault="00F23039" w:rsidP="00F23039">
            <w:pPr>
              <w:pStyle w:val="Oddelek"/>
              <w:numPr>
                <w:ilvl w:val="0"/>
                <w:numId w:val="0"/>
              </w:numPr>
              <w:spacing w:before="0" w:after="0" w:line="276" w:lineRule="auto"/>
              <w:jc w:val="both"/>
              <w:rPr>
                <w:rFonts w:cs="Arial"/>
                <w:sz w:val="20"/>
                <w:szCs w:val="20"/>
                <w:lang w:val="sl-SI" w:eastAsia="sl-SI"/>
              </w:rPr>
            </w:pPr>
          </w:p>
          <w:p w14:paraId="3258458A" w14:textId="77777777" w:rsidR="00F23039" w:rsidRPr="00A00A69" w:rsidRDefault="00F23039" w:rsidP="00F23039">
            <w:pPr>
              <w:pStyle w:val="Oddelek"/>
              <w:numPr>
                <w:ilvl w:val="0"/>
                <w:numId w:val="0"/>
              </w:numPr>
              <w:spacing w:before="0" w:after="0" w:line="276" w:lineRule="auto"/>
              <w:jc w:val="both"/>
              <w:rPr>
                <w:rFonts w:cs="Arial"/>
                <w:sz w:val="20"/>
                <w:szCs w:val="20"/>
                <w:lang w:val="sl-SI" w:eastAsia="sl-SI"/>
              </w:rPr>
            </w:pPr>
            <w:r w:rsidRPr="00A00A69">
              <w:rPr>
                <w:rFonts w:cs="Arial"/>
                <w:sz w:val="20"/>
                <w:szCs w:val="20"/>
                <w:lang w:val="sl-SI" w:eastAsia="sl-SI"/>
              </w:rPr>
              <w:t>4. NAVEDBA, DA SO SREDSTVA ZA IZVAJANJE ZAKONA V DRŽAVNEM PRORAČUNU ZAGOTOVLJENA, ČE PREDLOG ZAKONA PREDVIDEVA PORABO PRORAČUNSKIH SREDSTEV V OBDOBJU, ZA KATERO JE BIL DRŽAVNI PRORAČUN ŽE SPREJET</w:t>
            </w:r>
          </w:p>
        </w:tc>
      </w:tr>
      <w:tr w:rsidR="00F23039" w:rsidRPr="00686954" w14:paraId="2BDE326B" w14:textId="77777777" w:rsidTr="007E56E2">
        <w:tc>
          <w:tcPr>
            <w:tcW w:w="9434" w:type="dxa"/>
            <w:gridSpan w:val="2"/>
          </w:tcPr>
          <w:p w14:paraId="1CE5E2ED" w14:textId="77777777" w:rsidR="00F23039" w:rsidRPr="00A00A69" w:rsidRDefault="00F23039" w:rsidP="00F23039">
            <w:pPr>
              <w:pStyle w:val="Oddelek"/>
              <w:numPr>
                <w:ilvl w:val="0"/>
                <w:numId w:val="0"/>
              </w:numPr>
              <w:spacing w:before="0" w:after="0" w:line="276" w:lineRule="auto"/>
              <w:jc w:val="both"/>
              <w:rPr>
                <w:rFonts w:cs="Arial"/>
                <w:b w:val="0"/>
                <w:sz w:val="20"/>
                <w:szCs w:val="20"/>
                <w:lang w:val="sl-SI" w:eastAsia="sl-SI"/>
              </w:rPr>
            </w:pPr>
          </w:p>
          <w:p w14:paraId="3A3F5CF7" w14:textId="77777777" w:rsidR="00F23039" w:rsidRPr="00A00A69" w:rsidRDefault="00F23039" w:rsidP="00F23039">
            <w:pPr>
              <w:pStyle w:val="Oddelek"/>
              <w:numPr>
                <w:ilvl w:val="0"/>
                <w:numId w:val="0"/>
              </w:numPr>
              <w:spacing w:before="0" w:after="0" w:line="276" w:lineRule="auto"/>
              <w:jc w:val="both"/>
              <w:rPr>
                <w:rFonts w:cs="Arial"/>
                <w:b w:val="0"/>
                <w:sz w:val="20"/>
                <w:szCs w:val="20"/>
                <w:lang w:val="sl-SI" w:eastAsia="sl-SI"/>
              </w:rPr>
            </w:pPr>
            <w:r w:rsidRPr="00A00A69">
              <w:rPr>
                <w:rFonts w:cs="Arial"/>
                <w:b w:val="0"/>
                <w:sz w:val="20"/>
                <w:szCs w:val="20"/>
                <w:lang w:val="sl-SI" w:eastAsia="sl-SI"/>
              </w:rPr>
              <w:t xml:space="preserve">Na podlagi predloga zakona se poraba proračunskih sredstev v obdobju, za katero je bil državni proračun sprejet, ne bo povečala. </w:t>
            </w:r>
          </w:p>
        </w:tc>
      </w:tr>
      <w:tr w:rsidR="00F23039" w:rsidRPr="00686954" w14:paraId="3EBE43DE" w14:textId="77777777" w:rsidTr="00DE2FDD">
        <w:tc>
          <w:tcPr>
            <w:tcW w:w="9434" w:type="dxa"/>
            <w:gridSpan w:val="2"/>
          </w:tcPr>
          <w:p w14:paraId="0640FFAD" w14:textId="77777777" w:rsidR="00F23039" w:rsidRPr="002F16B5" w:rsidRDefault="00F23039" w:rsidP="00F23039">
            <w:pPr>
              <w:pStyle w:val="Navadensplet"/>
              <w:spacing w:before="0" w:beforeAutospacing="0" w:after="0" w:afterAutospacing="0" w:line="276" w:lineRule="auto"/>
              <w:jc w:val="both"/>
              <w:rPr>
                <w:rFonts w:ascii="Arial" w:hAnsi="Arial" w:cs="Arial"/>
                <w:b/>
                <w:sz w:val="20"/>
                <w:szCs w:val="20"/>
              </w:rPr>
            </w:pPr>
          </w:p>
          <w:p w14:paraId="069D4A4C" w14:textId="77777777" w:rsidR="00F23039" w:rsidRPr="002F16B5" w:rsidRDefault="00F23039" w:rsidP="00F23039">
            <w:pPr>
              <w:pStyle w:val="Navadensplet"/>
              <w:spacing w:before="0" w:beforeAutospacing="0" w:after="0" w:afterAutospacing="0" w:line="276" w:lineRule="auto"/>
              <w:jc w:val="both"/>
              <w:rPr>
                <w:rFonts w:ascii="Arial" w:hAnsi="Arial" w:cs="Arial"/>
                <w:b/>
                <w:sz w:val="20"/>
                <w:szCs w:val="20"/>
              </w:rPr>
            </w:pPr>
            <w:r w:rsidRPr="002F16B5">
              <w:rPr>
                <w:rFonts w:ascii="Arial" w:hAnsi="Arial" w:cs="Arial"/>
                <w:b/>
                <w:sz w:val="20"/>
                <w:szCs w:val="20"/>
              </w:rPr>
              <w:t>5. PRIKAZ UREDITVE V DRUGIH PRAVNIH SISTEMIH IN PRILAGOJENOST PREDLAGANE UREDITVE PRAVU EVROPSKE UNIJE</w:t>
            </w:r>
          </w:p>
          <w:p w14:paraId="5B37ECCC" w14:textId="77777777" w:rsidR="00F23039" w:rsidRPr="002F16B5" w:rsidRDefault="00F23039" w:rsidP="00F23039">
            <w:pPr>
              <w:pStyle w:val="Naslov8"/>
              <w:spacing w:before="0" w:after="0" w:line="240" w:lineRule="auto"/>
              <w:rPr>
                <w:rFonts w:ascii="Arial" w:hAnsi="Arial" w:cs="Arial"/>
                <w:b/>
                <w:i w:val="0"/>
                <w:sz w:val="20"/>
                <w:szCs w:val="20"/>
                <w:lang w:val="sl-SI"/>
              </w:rPr>
            </w:pPr>
          </w:p>
          <w:p w14:paraId="0B8427E1" w14:textId="77777777" w:rsidR="00F23039" w:rsidRPr="002F16B5" w:rsidRDefault="00F23039" w:rsidP="00F23039">
            <w:pPr>
              <w:spacing w:line="240" w:lineRule="auto"/>
              <w:rPr>
                <w:rFonts w:cs="Arial"/>
                <w:b/>
                <w:szCs w:val="20"/>
                <w:lang w:val="sl-SI"/>
              </w:rPr>
            </w:pPr>
            <w:r w:rsidRPr="002F16B5">
              <w:rPr>
                <w:rFonts w:cs="Arial"/>
                <w:b/>
                <w:szCs w:val="20"/>
                <w:lang w:val="sl-SI"/>
              </w:rPr>
              <w:t>5.1 Prilagojenost predlagane ureditve pravu Evropske unije</w:t>
            </w:r>
          </w:p>
          <w:p w14:paraId="67FA8714" w14:textId="77777777" w:rsidR="00F23039" w:rsidRPr="002F16B5" w:rsidRDefault="00F23039" w:rsidP="00F23039">
            <w:pPr>
              <w:spacing w:line="276" w:lineRule="auto"/>
              <w:jc w:val="both"/>
              <w:rPr>
                <w:rFonts w:cs="Arial"/>
                <w:b/>
                <w:szCs w:val="20"/>
                <w:lang w:val="sl-SI"/>
              </w:rPr>
            </w:pPr>
          </w:p>
          <w:p w14:paraId="111CE7C8" w14:textId="77777777" w:rsidR="00B07A22" w:rsidRPr="002F16B5" w:rsidRDefault="00B07A22" w:rsidP="00B07A22">
            <w:pPr>
              <w:spacing w:line="276" w:lineRule="auto"/>
              <w:jc w:val="both"/>
              <w:rPr>
                <w:rFonts w:cs="Arial"/>
                <w:szCs w:val="20"/>
                <w:lang w:val="sl-SI"/>
              </w:rPr>
            </w:pPr>
            <w:r w:rsidRPr="002F16B5">
              <w:rPr>
                <w:rFonts w:cs="Arial"/>
                <w:szCs w:val="20"/>
                <w:lang w:val="sl-SI"/>
              </w:rPr>
              <w:t>Predlagana ureditev je zaradi prenosa</w:t>
            </w:r>
            <w:r w:rsidRPr="002F16B5">
              <w:rPr>
                <w:rFonts w:cs="Arial"/>
                <w:szCs w:val="20"/>
                <w:lang w:val="sl-SI" w:eastAsia="sl-SI"/>
              </w:rPr>
              <w:t xml:space="preserve"> Direktive 2014/24/EU Evropskega parlamenta in Sveta z dne 26.</w:t>
            </w:r>
            <w:r w:rsidR="009C42F0" w:rsidRPr="002F16B5">
              <w:rPr>
                <w:rFonts w:cs="Arial"/>
                <w:szCs w:val="20"/>
                <w:lang w:val="sl-SI" w:eastAsia="sl-SI"/>
              </w:rPr>
              <w:t> </w:t>
            </w:r>
            <w:r w:rsidRPr="002F16B5">
              <w:rPr>
                <w:rFonts w:cs="Arial"/>
                <w:szCs w:val="20"/>
                <w:lang w:val="sl-SI" w:eastAsia="sl-SI"/>
              </w:rPr>
              <w:t>februarja 2014 o javnem naročanju in razveljavitvi Direktive 2004/18/ES (UL L št. 94 z dne 28. 3. 2014</w:t>
            </w:r>
            <w:r w:rsidR="009C42F0" w:rsidRPr="002F16B5">
              <w:rPr>
                <w:rFonts w:cs="Arial"/>
                <w:szCs w:val="20"/>
                <w:lang w:val="sl-SI" w:eastAsia="sl-SI"/>
              </w:rPr>
              <w:t>,</w:t>
            </w:r>
            <w:r w:rsidRPr="002F16B5">
              <w:rPr>
                <w:rFonts w:cs="Arial"/>
                <w:szCs w:val="20"/>
                <w:lang w:val="sl-SI" w:eastAsia="sl-SI"/>
              </w:rPr>
              <w:t xml:space="preserve"> str. 65</w:t>
            </w:r>
            <w:r w:rsidR="00FA6F68">
              <w:rPr>
                <w:rFonts w:cs="Arial"/>
                <w:szCs w:val="20"/>
                <w:lang w:val="sl-SI" w:eastAsia="sl-SI"/>
              </w:rPr>
              <w:t>; v nadaljnjem besedilu: Direktiva 2014/24/EU</w:t>
            </w:r>
            <w:r w:rsidRPr="002F16B5">
              <w:rPr>
                <w:rFonts w:cs="Arial"/>
                <w:szCs w:val="20"/>
                <w:lang w:val="sl-SI" w:eastAsia="sl-SI"/>
              </w:rPr>
              <w:t>) in Direktive 2014/25/EU Evropskega parlamenta in Sveta z dne 26. februarja 2014 o javnem naročanju naročnikov, ki opravljajo dejavnosti v vodnem, energetskem in prometnem sektorju ter sektorju poštnih storitev ter o razveljavitvi Direktive 2004/17/ES (UL L št. 94 z dne 28. 3. 2014</w:t>
            </w:r>
            <w:r w:rsidR="00FA6F68">
              <w:rPr>
                <w:rFonts w:cs="Arial"/>
                <w:szCs w:val="20"/>
                <w:lang w:val="sl-SI" w:eastAsia="sl-SI"/>
              </w:rPr>
              <w:t>,</w:t>
            </w:r>
            <w:r w:rsidRPr="002F16B5">
              <w:rPr>
                <w:rFonts w:cs="Arial"/>
                <w:szCs w:val="20"/>
                <w:lang w:val="sl-SI" w:eastAsia="sl-SI"/>
              </w:rPr>
              <w:t xml:space="preserve"> str. 243) prilagojena pravu E</w:t>
            </w:r>
            <w:r w:rsidR="00FA6F68">
              <w:rPr>
                <w:rFonts w:cs="Arial"/>
                <w:szCs w:val="20"/>
                <w:lang w:val="sl-SI" w:eastAsia="sl-SI"/>
              </w:rPr>
              <w:t>U</w:t>
            </w:r>
            <w:r w:rsidRPr="002F16B5">
              <w:rPr>
                <w:rFonts w:cs="Arial"/>
                <w:szCs w:val="20"/>
                <w:lang w:val="sl-SI" w:eastAsia="sl-SI"/>
              </w:rPr>
              <w:t xml:space="preserve"> v vseh tistih delih, kjer direktivi državam članicam ne dopuščata drugačnega urejanja, v delih, kjer je državam članicam prepuščena odločitev o načinu ureditve, pa je predlagan</w:t>
            </w:r>
            <w:r w:rsidR="009C42F0" w:rsidRPr="002F16B5">
              <w:rPr>
                <w:rFonts w:cs="Arial"/>
                <w:szCs w:val="20"/>
                <w:lang w:val="sl-SI" w:eastAsia="sl-SI"/>
              </w:rPr>
              <w:t>i</w:t>
            </w:r>
            <w:r w:rsidRPr="002F16B5">
              <w:rPr>
                <w:rFonts w:cs="Arial"/>
                <w:szCs w:val="20"/>
                <w:lang w:val="sl-SI" w:eastAsia="sl-SI"/>
              </w:rPr>
              <w:t xml:space="preserve"> zakon prav tako usklajen s pravom E</w:t>
            </w:r>
            <w:r w:rsidR="00FA6F68">
              <w:rPr>
                <w:rFonts w:cs="Arial"/>
                <w:szCs w:val="20"/>
                <w:lang w:val="sl-SI" w:eastAsia="sl-SI"/>
              </w:rPr>
              <w:t>U</w:t>
            </w:r>
            <w:r w:rsidRPr="002F16B5">
              <w:rPr>
                <w:rFonts w:cs="Arial"/>
                <w:szCs w:val="20"/>
                <w:lang w:val="sl-SI" w:eastAsia="sl-SI"/>
              </w:rPr>
              <w:t xml:space="preserve"> </w:t>
            </w:r>
            <w:r w:rsidR="009C42F0" w:rsidRPr="002F16B5">
              <w:rPr>
                <w:rFonts w:cs="Arial"/>
                <w:szCs w:val="20"/>
                <w:lang w:val="sl-SI" w:eastAsia="sl-SI"/>
              </w:rPr>
              <w:t>tako</w:t>
            </w:r>
            <w:r w:rsidRPr="002F16B5">
              <w:rPr>
                <w:rFonts w:cs="Arial"/>
                <w:szCs w:val="20"/>
                <w:lang w:val="sl-SI" w:eastAsia="sl-SI"/>
              </w:rPr>
              <w:t xml:space="preserve">, da drugačne ureditve </w:t>
            </w:r>
            <w:r w:rsidR="0030729F" w:rsidRPr="002F16B5">
              <w:rPr>
                <w:rFonts w:cs="Arial"/>
                <w:szCs w:val="20"/>
                <w:lang w:val="sl-SI" w:eastAsia="sl-SI"/>
              </w:rPr>
              <w:t xml:space="preserve">ostajajo </w:t>
            </w:r>
            <w:r w:rsidRPr="002F16B5">
              <w:rPr>
                <w:rFonts w:cs="Arial"/>
                <w:szCs w:val="20"/>
                <w:lang w:val="sl-SI" w:eastAsia="sl-SI"/>
              </w:rPr>
              <w:t>v okviru dovoljenega urejanja</w:t>
            </w:r>
            <w:r w:rsidR="0030729F" w:rsidRPr="002F16B5">
              <w:rPr>
                <w:rFonts w:cs="Arial"/>
                <w:szCs w:val="20"/>
                <w:lang w:val="sl-SI" w:eastAsia="sl-SI"/>
              </w:rPr>
              <w:t xml:space="preserve"> po</w:t>
            </w:r>
            <w:r w:rsidRPr="002F16B5">
              <w:rPr>
                <w:rFonts w:cs="Arial"/>
                <w:szCs w:val="20"/>
                <w:lang w:val="sl-SI" w:eastAsia="sl-SI"/>
              </w:rPr>
              <w:t xml:space="preserve"> prav</w:t>
            </w:r>
            <w:r w:rsidR="0030729F" w:rsidRPr="002F16B5">
              <w:rPr>
                <w:rFonts w:cs="Arial"/>
                <w:szCs w:val="20"/>
                <w:lang w:val="sl-SI" w:eastAsia="sl-SI"/>
              </w:rPr>
              <w:t>u</w:t>
            </w:r>
            <w:r w:rsidRPr="002F16B5">
              <w:rPr>
                <w:rFonts w:cs="Arial"/>
                <w:szCs w:val="20"/>
                <w:lang w:val="sl-SI" w:eastAsia="sl-SI"/>
              </w:rPr>
              <w:t xml:space="preserve"> E</w:t>
            </w:r>
            <w:r w:rsidR="00FA6F68">
              <w:rPr>
                <w:rFonts w:cs="Arial"/>
                <w:szCs w:val="20"/>
                <w:lang w:val="sl-SI" w:eastAsia="sl-SI"/>
              </w:rPr>
              <w:t>U</w:t>
            </w:r>
            <w:r w:rsidRPr="002F16B5">
              <w:rPr>
                <w:rFonts w:cs="Arial"/>
                <w:szCs w:val="20"/>
                <w:lang w:val="sl-SI" w:eastAsia="sl-SI"/>
              </w:rPr>
              <w:t>.</w:t>
            </w:r>
            <w:r w:rsidR="00526759">
              <w:rPr>
                <w:rFonts w:cs="Arial"/>
                <w:szCs w:val="20"/>
                <w:lang w:val="sl-SI" w:eastAsia="sl-SI"/>
              </w:rPr>
              <w:t xml:space="preserve">                                           </w:t>
            </w:r>
          </w:p>
          <w:p w14:paraId="1CF48B25" w14:textId="77777777" w:rsidR="00B07A22" w:rsidRPr="002F16B5" w:rsidRDefault="00B07A22" w:rsidP="00B07A22">
            <w:pPr>
              <w:autoSpaceDE w:val="0"/>
              <w:autoSpaceDN w:val="0"/>
              <w:adjustRightInd w:val="0"/>
              <w:spacing w:line="276" w:lineRule="auto"/>
              <w:jc w:val="both"/>
              <w:rPr>
                <w:rFonts w:cs="Arial"/>
                <w:szCs w:val="20"/>
                <w:lang w:val="sl-SI"/>
              </w:rPr>
            </w:pPr>
          </w:p>
          <w:p w14:paraId="6C8AD9B7" w14:textId="77777777" w:rsidR="00B07A22" w:rsidRPr="002F16B5" w:rsidRDefault="00B07A22" w:rsidP="00B07A22">
            <w:pPr>
              <w:autoSpaceDE w:val="0"/>
              <w:autoSpaceDN w:val="0"/>
              <w:adjustRightInd w:val="0"/>
              <w:spacing w:line="276" w:lineRule="auto"/>
              <w:jc w:val="both"/>
              <w:rPr>
                <w:rFonts w:cs="Arial"/>
                <w:szCs w:val="20"/>
                <w:lang w:val="sl-SI"/>
              </w:rPr>
            </w:pPr>
            <w:r w:rsidRPr="002F16B5">
              <w:rPr>
                <w:rFonts w:cs="Arial"/>
                <w:szCs w:val="20"/>
                <w:lang w:val="sl-SI"/>
              </w:rPr>
              <w:t>Zakonodaja E</w:t>
            </w:r>
            <w:r w:rsidR="00FA6F68">
              <w:rPr>
                <w:rFonts w:cs="Arial"/>
                <w:szCs w:val="20"/>
                <w:lang w:val="sl-SI"/>
              </w:rPr>
              <w:t>U</w:t>
            </w:r>
            <w:r w:rsidRPr="002F16B5">
              <w:rPr>
                <w:rFonts w:cs="Arial"/>
                <w:szCs w:val="20"/>
                <w:lang w:val="sl-SI"/>
              </w:rPr>
              <w:t xml:space="preserve"> ureja </w:t>
            </w:r>
            <w:r w:rsidR="003635EC" w:rsidRPr="002F16B5">
              <w:rPr>
                <w:rFonts w:cs="Arial"/>
                <w:szCs w:val="20"/>
                <w:lang w:val="sl-SI"/>
              </w:rPr>
              <w:t xml:space="preserve">izvajanje </w:t>
            </w:r>
            <w:proofErr w:type="spellStart"/>
            <w:r w:rsidR="003635EC" w:rsidRPr="002F16B5">
              <w:rPr>
                <w:rFonts w:cs="Arial"/>
                <w:szCs w:val="20"/>
                <w:lang w:val="sl-SI"/>
              </w:rPr>
              <w:t>netransparentnih</w:t>
            </w:r>
            <w:proofErr w:type="spellEnd"/>
            <w:r w:rsidR="003635EC" w:rsidRPr="002F16B5">
              <w:rPr>
                <w:rFonts w:cs="Arial"/>
                <w:szCs w:val="20"/>
                <w:lang w:val="sl-SI"/>
              </w:rPr>
              <w:t xml:space="preserve"> postopkov, torej postopkov s pogajanji brez predhodne objave na način, da</w:t>
            </w:r>
            <w:r w:rsidR="00CF10EC" w:rsidRPr="002F16B5">
              <w:rPr>
                <w:rFonts w:cs="Arial"/>
                <w:szCs w:val="20"/>
                <w:lang w:val="sl-SI"/>
              </w:rPr>
              <w:t xml:space="preserve"> je uporaba </w:t>
            </w:r>
            <w:r w:rsidR="004430C1">
              <w:rPr>
                <w:rFonts w:cs="Arial"/>
                <w:szCs w:val="20"/>
                <w:lang w:val="sl-SI"/>
              </w:rPr>
              <w:t>takšnih postopkov</w:t>
            </w:r>
            <w:r w:rsidR="004430C1" w:rsidRPr="002F16B5">
              <w:rPr>
                <w:rFonts w:cs="Arial"/>
                <w:szCs w:val="20"/>
                <w:lang w:val="sl-SI"/>
              </w:rPr>
              <w:t xml:space="preserve"> </w:t>
            </w:r>
            <w:r w:rsidR="00CF10EC" w:rsidRPr="002F16B5">
              <w:rPr>
                <w:rFonts w:cs="Arial"/>
                <w:szCs w:val="20"/>
                <w:lang w:val="sl-SI"/>
              </w:rPr>
              <w:t>dovoljena v res restriktivnih primerih in izjemoma, zaradi česar dodatnih razlogov za uporab</w:t>
            </w:r>
            <w:r w:rsidR="004430C1">
              <w:rPr>
                <w:rFonts w:cs="Arial"/>
                <w:szCs w:val="20"/>
                <w:lang w:val="sl-SI"/>
              </w:rPr>
              <w:t>o</w:t>
            </w:r>
            <w:r w:rsidR="00CF10EC" w:rsidRPr="002F16B5">
              <w:rPr>
                <w:rFonts w:cs="Arial"/>
                <w:szCs w:val="20"/>
                <w:lang w:val="sl-SI"/>
              </w:rPr>
              <w:t xml:space="preserve"> tega postopka ni dovoljeno dodajati, lahko pa je država članica seveda pri teh postopkih tudi nekoliko strožja ali določi dodatne mehanizme za preprečitev neutemeljene uporabe tega postopka.  </w:t>
            </w:r>
          </w:p>
          <w:p w14:paraId="25CF2211" w14:textId="77777777" w:rsidR="003635EC" w:rsidRPr="002F16B5" w:rsidRDefault="003635EC" w:rsidP="00B07A22">
            <w:pPr>
              <w:autoSpaceDE w:val="0"/>
              <w:autoSpaceDN w:val="0"/>
              <w:adjustRightInd w:val="0"/>
              <w:spacing w:line="276" w:lineRule="auto"/>
              <w:jc w:val="both"/>
              <w:rPr>
                <w:rFonts w:cs="Arial"/>
                <w:szCs w:val="20"/>
                <w:lang w:val="sl-SI"/>
              </w:rPr>
            </w:pPr>
          </w:p>
          <w:p w14:paraId="165A9EE6" w14:textId="212EAC31" w:rsidR="003255E0" w:rsidRPr="002F16B5" w:rsidRDefault="00CF10EC" w:rsidP="003255E0">
            <w:pPr>
              <w:jc w:val="both"/>
              <w:rPr>
                <w:lang w:val="sl-SI"/>
              </w:rPr>
            </w:pPr>
            <w:r w:rsidRPr="002F16B5">
              <w:rPr>
                <w:lang w:val="sl-SI"/>
              </w:rPr>
              <w:t xml:space="preserve">Tako na primer </w:t>
            </w:r>
            <w:r w:rsidR="00DC7064">
              <w:rPr>
                <w:lang w:val="sl-SI"/>
              </w:rPr>
              <w:t>m</w:t>
            </w:r>
            <w:r w:rsidR="003255E0" w:rsidRPr="002F16B5">
              <w:rPr>
                <w:lang w:val="sl-SI"/>
              </w:rPr>
              <w:t>alteški zakon, ki ureja javno naročanje, v zvezi s postopki s pogajanji brez predhodne objave predvide</w:t>
            </w:r>
            <w:r w:rsidRPr="002F16B5">
              <w:rPr>
                <w:lang w:val="sl-SI"/>
              </w:rPr>
              <w:t>va</w:t>
            </w:r>
            <w:r w:rsidR="003255E0" w:rsidRPr="002F16B5">
              <w:rPr>
                <w:lang w:val="sl-SI"/>
              </w:rPr>
              <w:t xml:space="preserve"> predhodno odobritev uporabe postopka. Naročnik mora pripraviti vlogo, v kateri pojasni potrebo po izvedbi navedenega postopka, še preden začne postopek. Vloga je poslana </w:t>
            </w:r>
            <w:r w:rsidR="002B3692" w:rsidRPr="002B3692">
              <w:rPr>
                <w:lang w:val="sl-SI"/>
              </w:rPr>
              <w:t>predstojnik</w:t>
            </w:r>
            <w:r w:rsidR="002B3692">
              <w:rPr>
                <w:lang w:val="sl-SI"/>
              </w:rPr>
              <w:t>u</w:t>
            </w:r>
            <w:r w:rsidR="002B3692" w:rsidRPr="002B3692">
              <w:rPr>
                <w:lang w:val="sl-SI"/>
              </w:rPr>
              <w:t xml:space="preserve"> Oddelka za pogodbe znotraj malteškega Ministrstva za finance.</w:t>
            </w:r>
            <w:r w:rsidR="003255E0" w:rsidRPr="002F16B5">
              <w:rPr>
                <w:lang w:val="sl-SI"/>
              </w:rPr>
              <w:t xml:space="preserve">, ki odobri ali zavrne uporabo postopka v posameznem primeru. V primerjavi z zakonodajo </w:t>
            </w:r>
            <w:r w:rsidR="00986A71">
              <w:rPr>
                <w:lang w:val="sl-SI"/>
              </w:rPr>
              <w:t>drugih</w:t>
            </w:r>
            <w:r w:rsidR="00986A71" w:rsidRPr="002F16B5">
              <w:rPr>
                <w:lang w:val="sl-SI"/>
              </w:rPr>
              <w:t xml:space="preserve"> </w:t>
            </w:r>
            <w:r w:rsidR="003255E0" w:rsidRPr="002F16B5">
              <w:rPr>
                <w:lang w:val="sl-SI"/>
              </w:rPr>
              <w:t xml:space="preserve">držav članic EU je torej jasno </w:t>
            </w:r>
            <w:r w:rsidR="00986A71">
              <w:rPr>
                <w:lang w:val="sl-SI"/>
              </w:rPr>
              <w:t>opredeljena</w:t>
            </w:r>
            <w:r w:rsidR="00986A71" w:rsidRPr="002F16B5">
              <w:rPr>
                <w:lang w:val="sl-SI"/>
              </w:rPr>
              <w:t xml:space="preserve"> </w:t>
            </w:r>
            <w:r w:rsidR="003255E0" w:rsidRPr="002F16B5">
              <w:rPr>
                <w:lang w:val="sl-SI"/>
              </w:rPr>
              <w:t xml:space="preserve">posamezna oseba, odgovorna za izdajo odobritve za uporabo tega </w:t>
            </w:r>
            <w:proofErr w:type="spellStart"/>
            <w:r w:rsidR="003255E0" w:rsidRPr="002F16B5">
              <w:rPr>
                <w:lang w:val="sl-SI"/>
              </w:rPr>
              <w:t>netransparentnega</w:t>
            </w:r>
            <w:proofErr w:type="spellEnd"/>
            <w:r w:rsidR="003255E0" w:rsidRPr="002F16B5">
              <w:rPr>
                <w:lang w:val="sl-SI"/>
              </w:rPr>
              <w:t xml:space="preserve"> postopka.</w:t>
            </w:r>
          </w:p>
          <w:p w14:paraId="2D8EA44A" w14:textId="77777777" w:rsidR="00CF10EC" w:rsidRPr="002F16B5" w:rsidRDefault="00CF10EC" w:rsidP="003255E0">
            <w:pPr>
              <w:jc w:val="both"/>
              <w:rPr>
                <w:lang w:val="sl-SI"/>
              </w:rPr>
            </w:pPr>
          </w:p>
          <w:p w14:paraId="54417057" w14:textId="77777777" w:rsidR="003255E0" w:rsidRPr="002F16B5" w:rsidRDefault="003255E0" w:rsidP="003255E0">
            <w:pPr>
              <w:jc w:val="both"/>
              <w:rPr>
                <w:lang w:val="sl-SI"/>
              </w:rPr>
            </w:pPr>
            <w:r w:rsidRPr="002F16B5">
              <w:rPr>
                <w:lang w:val="sl-SI"/>
              </w:rPr>
              <w:t xml:space="preserve">Na Irskem, enako kot v </w:t>
            </w:r>
            <w:r w:rsidR="00187DBD">
              <w:rPr>
                <w:lang w:val="sl-SI"/>
              </w:rPr>
              <w:t>drugih</w:t>
            </w:r>
            <w:r w:rsidR="00187DBD" w:rsidRPr="002F16B5">
              <w:rPr>
                <w:lang w:val="sl-SI"/>
              </w:rPr>
              <w:t xml:space="preserve"> </w:t>
            </w:r>
            <w:r w:rsidRPr="002F16B5">
              <w:rPr>
                <w:lang w:val="sl-SI"/>
              </w:rPr>
              <w:t>državah članicah EU, lahko postopke s pogajanji brez predhodne objave uporabijo le v izjemnih primerih, če so izpolnjen</w:t>
            </w:r>
            <w:r w:rsidR="00FA6F68">
              <w:rPr>
                <w:lang w:val="sl-SI"/>
              </w:rPr>
              <w:t>i</w:t>
            </w:r>
            <w:r w:rsidRPr="002F16B5">
              <w:rPr>
                <w:lang w:val="sl-SI"/>
              </w:rPr>
              <w:t xml:space="preserve"> vnaprej določen</w:t>
            </w:r>
            <w:r w:rsidR="00187DBD">
              <w:rPr>
                <w:lang w:val="sl-SI"/>
              </w:rPr>
              <w:t>i</w:t>
            </w:r>
            <w:r w:rsidRPr="002F16B5">
              <w:rPr>
                <w:lang w:val="sl-SI"/>
              </w:rPr>
              <w:t xml:space="preserve"> </w:t>
            </w:r>
            <w:r w:rsidR="00187DBD">
              <w:rPr>
                <w:lang w:val="sl-SI"/>
              </w:rPr>
              <w:t>pogoji</w:t>
            </w:r>
            <w:r w:rsidRPr="002F16B5">
              <w:rPr>
                <w:lang w:val="sl-SI"/>
              </w:rPr>
              <w:t xml:space="preserve">. Odgovorna oseba za finančno poslovanje pri posameznem naročniku </w:t>
            </w:r>
            <w:r w:rsidR="00CF10EC" w:rsidRPr="002F16B5">
              <w:rPr>
                <w:lang w:val="sl-SI"/>
              </w:rPr>
              <w:t xml:space="preserve">pa </w:t>
            </w:r>
            <w:r w:rsidRPr="002F16B5">
              <w:rPr>
                <w:lang w:val="sl-SI"/>
              </w:rPr>
              <w:t xml:space="preserve">mora pripraviti letno poročilo o uporabi </w:t>
            </w:r>
            <w:proofErr w:type="spellStart"/>
            <w:r w:rsidRPr="002F16B5">
              <w:rPr>
                <w:lang w:val="sl-SI"/>
              </w:rPr>
              <w:t>netransparentnih</w:t>
            </w:r>
            <w:proofErr w:type="spellEnd"/>
            <w:r w:rsidRPr="002F16B5">
              <w:rPr>
                <w:lang w:val="sl-SI"/>
              </w:rPr>
              <w:t xml:space="preserve"> postopkov in ga predložiti </w:t>
            </w:r>
            <w:r w:rsidR="00187DBD">
              <w:rPr>
                <w:lang w:val="sl-SI"/>
              </w:rPr>
              <w:t>g</w:t>
            </w:r>
            <w:r w:rsidRPr="002F16B5">
              <w:rPr>
                <w:lang w:val="sl-SI"/>
              </w:rPr>
              <w:t>lavnemu kontrolorju in revizorju (</w:t>
            </w:r>
            <w:proofErr w:type="spellStart"/>
            <w:r w:rsidRPr="002F16B5">
              <w:rPr>
                <w:lang w:val="sl-SI"/>
              </w:rPr>
              <w:t>Comptroller</w:t>
            </w:r>
            <w:proofErr w:type="spellEnd"/>
            <w:r w:rsidRPr="002F16B5">
              <w:rPr>
                <w:lang w:val="sl-SI"/>
              </w:rPr>
              <w:t xml:space="preserve"> </w:t>
            </w:r>
            <w:proofErr w:type="spellStart"/>
            <w:r w:rsidRPr="002F16B5">
              <w:rPr>
                <w:lang w:val="sl-SI"/>
              </w:rPr>
              <w:t>and</w:t>
            </w:r>
            <w:proofErr w:type="spellEnd"/>
            <w:r w:rsidRPr="002F16B5">
              <w:rPr>
                <w:lang w:val="sl-SI"/>
              </w:rPr>
              <w:t xml:space="preserve"> </w:t>
            </w:r>
            <w:proofErr w:type="spellStart"/>
            <w:r w:rsidRPr="002F16B5">
              <w:rPr>
                <w:lang w:val="sl-SI"/>
              </w:rPr>
              <w:t>Auditor</w:t>
            </w:r>
            <w:proofErr w:type="spellEnd"/>
            <w:r w:rsidRPr="002F16B5">
              <w:rPr>
                <w:lang w:val="sl-SI"/>
              </w:rPr>
              <w:t xml:space="preserve"> General). V poročilu mora navesti razloge za uporabo </w:t>
            </w:r>
            <w:proofErr w:type="spellStart"/>
            <w:r w:rsidRPr="002F16B5">
              <w:rPr>
                <w:lang w:val="sl-SI"/>
              </w:rPr>
              <w:t>netransparentnega</w:t>
            </w:r>
            <w:proofErr w:type="spellEnd"/>
            <w:r w:rsidRPr="002F16B5">
              <w:rPr>
                <w:lang w:val="sl-SI"/>
              </w:rPr>
              <w:t xml:space="preserve"> postopka. Pomembno je, da obstaja revizijska sled, ki vsebuje tudi obrazložitev, zakaj transparentni postopek ni bil mogoč. Poročila morajo biti pripravljena za vse pogodbe, katerih ocenjena vrednost brez </w:t>
            </w:r>
            <w:r w:rsidR="00FA6F68">
              <w:rPr>
                <w:lang w:val="sl-SI"/>
              </w:rPr>
              <w:t>davka na dodano vrednost</w:t>
            </w:r>
            <w:r w:rsidRPr="002F16B5">
              <w:rPr>
                <w:lang w:val="sl-SI"/>
              </w:rPr>
              <w:t xml:space="preserve"> znaša 25.000 EUR ali več.</w:t>
            </w:r>
          </w:p>
          <w:p w14:paraId="6D7FA20E" w14:textId="169092BE" w:rsidR="003255E0" w:rsidRPr="002F16B5" w:rsidRDefault="003255E0" w:rsidP="003255E0">
            <w:pPr>
              <w:jc w:val="both"/>
              <w:rPr>
                <w:lang w:val="sl-SI"/>
              </w:rPr>
            </w:pPr>
            <w:r w:rsidRPr="002F16B5">
              <w:rPr>
                <w:lang w:val="sl-SI"/>
              </w:rPr>
              <w:lastRenderedPageBreak/>
              <w:t xml:space="preserve">Z oddajo obrazca odgovorna oseba za finančno poslovanje pri naročniku potrdi, da so bila pri vseh postopkih javnega naročanja spoštovana </w:t>
            </w:r>
            <w:r w:rsidR="00187DBD">
              <w:rPr>
                <w:lang w:val="sl-SI"/>
              </w:rPr>
              <w:t>državna</w:t>
            </w:r>
            <w:r w:rsidR="00187DBD" w:rsidRPr="002F16B5">
              <w:rPr>
                <w:lang w:val="sl-SI"/>
              </w:rPr>
              <w:t xml:space="preserve"> </w:t>
            </w:r>
            <w:r w:rsidRPr="002F16B5">
              <w:rPr>
                <w:lang w:val="sl-SI"/>
              </w:rPr>
              <w:t xml:space="preserve">in </w:t>
            </w:r>
            <w:r w:rsidR="00C319E8">
              <w:rPr>
                <w:lang w:val="sl-SI"/>
              </w:rPr>
              <w:t xml:space="preserve">EU </w:t>
            </w:r>
            <w:r w:rsidRPr="002F16B5">
              <w:rPr>
                <w:lang w:val="sl-SI"/>
              </w:rPr>
              <w:t xml:space="preserve">pravila javnega naročanja, da so bile pogodbene cene poštene in razumne ter </w:t>
            </w:r>
            <w:r w:rsidR="00187DBD">
              <w:rPr>
                <w:lang w:val="sl-SI"/>
              </w:rPr>
              <w:t>pomeni</w:t>
            </w:r>
            <w:r w:rsidR="00187DBD" w:rsidRPr="002F16B5">
              <w:rPr>
                <w:lang w:val="sl-SI"/>
              </w:rPr>
              <w:t xml:space="preserve">jo </w:t>
            </w:r>
            <w:r w:rsidRPr="002F16B5">
              <w:rPr>
                <w:lang w:val="sl-SI"/>
              </w:rPr>
              <w:t xml:space="preserve">najboljše razmerje med kakovostjo in ceno. </w:t>
            </w:r>
          </w:p>
          <w:p w14:paraId="5478D4DE" w14:textId="77777777" w:rsidR="00CF10EC" w:rsidRPr="002F16B5" w:rsidRDefault="00CF10EC" w:rsidP="003255E0">
            <w:pPr>
              <w:jc w:val="both"/>
              <w:rPr>
                <w:lang w:val="sl-SI"/>
              </w:rPr>
            </w:pPr>
          </w:p>
          <w:p w14:paraId="3A8B2423" w14:textId="77777777" w:rsidR="003255E0" w:rsidRPr="002F16B5" w:rsidRDefault="003255E0" w:rsidP="003255E0">
            <w:pPr>
              <w:jc w:val="both"/>
              <w:rPr>
                <w:lang w:val="sl-SI"/>
              </w:rPr>
            </w:pPr>
            <w:r w:rsidRPr="002F16B5">
              <w:rPr>
                <w:lang w:val="sl-SI"/>
              </w:rPr>
              <w:t xml:space="preserve">Za zagotavljanje spoštovanja </w:t>
            </w:r>
            <w:proofErr w:type="spellStart"/>
            <w:r w:rsidRPr="002F16B5">
              <w:rPr>
                <w:lang w:val="sl-SI"/>
              </w:rPr>
              <w:t>javnonaročniških</w:t>
            </w:r>
            <w:proofErr w:type="spellEnd"/>
            <w:r w:rsidRPr="002F16B5">
              <w:rPr>
                <w:lang w:val="sl-SI"/>
              </w:rPr>
              <w:t xml:space="preserve"> pravil </w:t>
            </w:r>
            <w:r w:rsidR="00CF10EC" w:rsidRPr="002F16B5">
              <w:rPr>
                <w:lang w:val="sl-SI"/>
              </w:rPr>
              <w:t>pa na Švedskem njihova</w:t>
            </w:r>
            <w:r w:rsidRPr="002F16B5">
              <w:rPr>
                <w:lang w:val="sl-SI"/>
              </w:rPr>
              <w:t xml:space="preserve"> </w:t>
            </w:r>
            <w:r w:rsidR="00187DBD">
              <w:rPr>
                <w:lang w:val="sl-SI"/>
              </w:rPr>
              <w:t>a</w:t>
            </w:r>
            <w:r w:rsidRPr="002F16B5">
              <w:rPr>
                <w:lang w:val="sl-SI"/>
              </w:rPr>
              <w:t xml:space="preserve">gencija za konkurenčnost izvaja nadzor nad naročniki. Cilj </w:t>
            </w:r>
            <w:proofErr w:type="spellStart"/>
            <w:r w:rsidRPr="002F16B5">
              <w:rPr>
                <w:lang w:val="sl-SI"/>
              </w:rPr>
              <w:t>javnonaročniškega</w:t>
            </w:r>
            <w:proofErr w:type="spellEnd"/>
            <w:r w:rsidRPr="002F16B5">
              <w:rPr>
                <w:lang w:val="sl-SI"/>
              </w:rPr>
              <w:t xml:space="preserve"> nadzora je zagotoviti usmeritve in spodbude za spremembe ravnanj, kjer je to potrebno. Če naročnik ne spoštuje pravil javnega naročanja, lahko agencija izreče nadzorne odločitve ter pred sodiščem začne postopek za izrek globe.</w:t>
            </w:r>
            <w:r w:rsidR="00CF10EC" w:rsidRPr="002F16B5">
              <w:rPr>
                <w:lang w:val="sl-SI"/>
              </w:rPr>
              <w:t xml:space="preserve"> </w:t>
            </w:r>
            <w:r w:rsidRPr="002F16B5">
              <w:rPr>
                <w:lang w:val="sl-SI"/>
              </w:rPr>
              <w:t xml:space="preserve">Agencija za konkurenčnost je pristojna tako za področje javnega naročanja kot za zagotavljanje konkurence. Nadzorne aktivnosti </w:t>
            </w:r>
            <w:r w:rsidR="00187DBD">
              <w:rPr>
                <w:lang w:val="sl-SI"/>
              </w:rPr>
              <w:t xml:space="preserve">razvrščamo </w:t>
            </w:r>
            <w:r w:rsidRPr="002F16B5">
              <w:rPr>
                <w:lang w:val="sl-SI"/>
              </w:rPr>
              <w:t>na: izvajanje načrtovanih nadzorov ter nadzor na podlagi posameznega dogodka.</w:t>
            </w:r>
          </w:p>
          <w:p w14:paraId="06F6243E" w14:textId="77777777" w:rsidR="003255E0" w:rsidRPr="002F16B5" w:rsidRDefault="003255E0" w:rsidP="003255E0">
            <w:pPr>
              <w:jc w:val="both"/>
              <w:rPr>
                <w:lang w:val="sl-SI"/>
              </w:rPr>
            </w:pPr>
          </w:p>
          <w:p w14:paraId="2BD9039D" w14:textId="77777777" w:rsidR="00CF10EC" w:rsidRPr="002F16B5" w:rsidRDefault="0071665D" w:rsidP="00CF10EC">
            <w:pPr>
              <w:spacing w:line="276" w:lineRule="auto"/>
              <w:jc w:val="both"/>
              <w:rPr>
                <w:rFonts w:cs="Arial"/>
                <w:szCs w:val="20"/>
                <w:lang w:val="sl-SI"/>
              </w:rPr>
            </w:pPr>
            <w:r>
              <w:rPr>
                <w:rFonts w:cs="Arial"/>
                <w:szCs w:val="20"/>
                <w:lang w:val="sl-SI"/>
              </w:rPr>
              <w:t xml:space="preserve">Pri </w:t>
            </w:r>
            <w:r w:rsidR="00CF10EC" w:rsidRPr="002F16B5">
              <w:rPr>
                <w:rFonts w:cs="Arial"/>
                <w:szCs w:val="20"/>
                <w:lang w:val="sl-SI"/>
              </w:rPr>
              <w:t>uveljavljanj</w:t>
            </w:r>
            <w:r>
              <w:rPr>
                <w:rFonts w:cs="Arial"/>
                <w:szCs w:val="20"/>
                <w:lang w:val="sl-SI"/>
              </w:rPr>
              <w:t>u</w:t>
            </w:r>
            <w:r w:rsidR="00CF10EC" w:rsidRPr="002F16B5">
              <w:rPr>
                <w:rFonts w:cs="Arial"/>
                <w:szCs w:val="20"/>
                <w:lang w:val="sl-SI"/>
              </w:rPr>
              <w:t xml:space="preserve"> popravnega mehanizma imajo n</w:t>
            </w:r>
            <w:r>
              <w:rPr>
                <w:rFonts w:cs="Arial"/>
                <w:szCs w:val="20"/>
                <w:lang w:val="sl-SI"/>
              </w:rPr>
              <w:t xml:space="preserve">a </w:t>
            </w:r>
            <w:r w:rsidR="00CF10EC" w:rsidRPr="002F16B5">
              <w:rPr>
                <w:rFonts w:cs="Arial"/>
                <w:szCs w:val="20"/>
                <w:lang w:val="sl-SI"/>
              </w:rPr>
              <w:t>pr</w:t>
            </w:r>
            <w:r>
              <w:rPr>
                <w:rFonts w:cs="Arial"/>
                <w:szCs w:val="20"/>
                <w:lang w:val="sl-SI"/>
              </w:rPr>
              <w:t>imer</w:t>
            </w:r>
            <w:r w:rsidR="00CF10EC" w:rsidRPr="002F16B5">
              <w:rPr>
                <w:rFonts w:cs="Arial"/>
                <w:szCs w:val="20"/>
                <w:lang w:val="sl-SI"/>
              </w:rPr>
              <w:t xml:space="preserve"> Estonija, Litva in Hrvaška določilo glede popravnega mehanizma urejeno na enak način kot </w:t>
            </w:r>
            <w:r>
              <w:rPr>
                <w:rFonts w:cs="Arial"/>
                <w:szCs w:val="20"/>
                <w:lang w:val="sl-SI"/>
              </w:rPr>
              <w:t xml:space="preserve">zdaj </w:t>
            </w:r>
            <w:r w:rsidR="00FA6F68">
              <w:rPr>
                <w:rFonts w:cs="Arial"/>
                <w:szCs w:val="20"/>
                <w:lang w:val="sl-SI"/>
              </w:rPr>
              <w:t xml:space="preserve">Republika </w:t>
            </w:r>
            <w:r w:rsidR="00CF10EC" w:rsidRPr="002F16B5">
              <w:rPr>
                <w:rFonts w:cs="Arial"/>
                <w:szCs w:val="20"/>
                <w:lang w:val="sl-SI"/>
              </w:rPr>
              <w:t>Slovenija, in sicer je to povzeto po Direktivi 2014/24/EU. Danska, Finska, Irska in Nemčija pa popravni mehanizem dovol</w:t>
            </w:r>
            <w:r>
              <w:rPr>
                <w:rFonts w:cs="Arial"/>
                <w:szCs w:val="20"/>
                <w:lang w:val="sl-SI"/>
              </w:rPr>
              <w:t>ijo</w:t>
            </w:r>
            <w:r w:rsidR="00CF10EC" w:rsidRPr="002F16B5">
              <w:rPr>
                <w:rFonts w:cs="Arial"/>
                <w:szCs w:val="20"/>
                <w:lang w:val="sl-SI"/>
              </w:rPr>
              <w:t xml:space="preserve"> v primeru obstoja vseh razlogov za izključitev (obveznih in neobveznih). </w:t>
            </w:r>
          </w:p>
          <w:p w14:paraId="3F6C7481" w14:textId="77777777" w:rsidR="006C00D7" w:rsidRPr="002F16B5" w:rsidRDefault="006C00D7" w:rsidP="00AE1AA5">
            <w:pPr>
              <w:jc w:val="both"/>
              <w:rPr>
                <w:rFonts w:cs="Arial"/>
                <w:b/>
                <w:szCs w:val="20"/>
                <w:lang w:val="sl-SI"/>
              </w:rPr>
            </w:pPr>
          </w:p>
        </w:tc>
      </w:tr>
      <w:tr w:rsidR="00F23039" w:rsidRPr="00686954" w14:paraId="0A2879DB" w14:textId="77777777" w:rsidTr="00DE2FDD">
        <w:tc>
          <w:tcPr>
            <w:tcW w:w="9434" w:type="dxa"/>
            <w:gridSpan w:val="2"/>
          </w:tcPr>
          <w:p w14:paraId="243E6EAC" w14:textId="77777777" w:rsidR="00F23039" w:rsidRPr="00A00A69" w:rsidRDefault="00F23039" w:rsidP="00F23039">
            <w:pPr>
              <w:pStyle w:val="Neotevilenodstavek"/>
              <w:spacing w:before="0" w:after="0" w:line="276" w:lineRule="auto"/>
              <w:rPr>
                <w:sz w:val="20"/>
                <w:szCs w:val="20"/>
              </w:rPr>
            </w:pPr>
          </w:p>
        </w:tc>
      </w:tr>
      <w:tr w:rsidR="00F23039" w:rsidRPr="00686954" w14:paraId="5D15AC97" w14:textId="77777777" w:rsidTr="009F36A8">
        <w:tc>
          <w:tcPr>
            <w:tcW w:w="9434" w:type="dxa"/>
            <w:gridSpan w:val="2"/>
            <w:shd w:val="clear" w:color="auto" w:fill="auto"/>
          </w:tcPr>
          <w:p w14:paraId="4DD770F8" w14:textId="77777777" w:rsidR="00F23039" w:rsidRPr="00A00A69" w:rsidRDefault="00F23039" w:rsidP="00F23039">
            <w:pPr>
              <w:pStyle w:val="Oddel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6. PRESOJA POSLEDIC, KI JIH BO IMEL SPREJEM ZAKONA</w:t>
            </w:r>
          </w:p>
        </w:tc>
      </w:tr>
      <w:tr w:rsidR="00F23039" w:rsidRPr="00686954" w14:paraId="3EE37070" w14:textId="77777777" w:rsidTr="00DE2FDD">
        <w:tc>
          <w:tcPr>
            <w:tcW w:w="9434" w:type="dxa"/>
            <w:gridSpan w:val="2"/>
          </w:tcPr>
          <w:p w14:paraId="238AF62C"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p>
          <w:p w14:paraId="2512BD3E"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 xml:space="preserve">6.1 Presoja administrativnih posledic </w:t>
            </w:r>
          </w:p>
          <w:p w14:paraId="5AF2C365"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p>
          <w:p w14:paraId="2E3EEBA9"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 xml:space="preserve">a) v postopkih oziroma poslovanju javne uprave ali pravosodnih organov: </w:t>
            </w:r>
          </w:p>
        </w:tc>
      </w:tr>
      <w:tr w:rsidR="00F23039" w:rsidRPr="00686954" w14:paraId="168AF978" w14:textId="77777777" w:rsidTr="00DE2FDD">
        <w:tc>
          <w:tcPr>
            <w:tcW w:w="9434" w:type="dxa"/>
            <w:gridSpan w:val="2"/>
          </w:tcPr>
          <w:p w14:paraId="365D3B73" w14:textId="77777777" w:rsidR="00694B3A" w:rsidRDefault="00694B3A" w:rsidP="00694B3A">
            <w:pPr>
              <w:spacing w:line="276" w:lineRule="auto"/>
              <w:jc w:val="both"/>
              <w:rPr>
                <w:rFonts w:cs="Arial"/>
                <w:szCs w:val="20"/>
                <w:lang w:val="sl-SI"/>
              </w:rPr>
            </w:pPr>
            <w:r>
              <w:rPr>
                <w:rFonts w:cs="Arial"/>
                <w:szCs w:val="20"/>
                <w:lang w:val="sl-SI"/>
              </w:rPr>
              <w:t>Po uveljavitvi zakona bodo zavezanci za javno naročanje morali preverjati in omogočati t</w:t>
            </w:r>
            <w:r w:rsidR="0071665D">
              <w:rPr>
                <w:rFonts w:cs="Arial"/>
                <w:szCs w:val="20"/>
                <w:lang w:val="sl-SI"/>
              </w:rPr>
              <w:t xml:space="preserve">ako </w:t>
            </w:r>
            <w:r>
              <w:rPr>
                <w:rFonts w:cs="Arial"/>
                <w:szCs w:val="20"/>
                <w:lang w:val="sl-SI"/>
              </w:rPr>
              <w:t>i</w:t>
            </w:r>
            <w:r w:rsidR="0071665D">
              <w:rPr>
                <w:rFonts w:cs="Arial"/>
                <w:szCs w:val="20"/>
                <w:lang w:val="sl-SI"/>
              </w:rPr>
              <w:t>menovano</w:t>
            </w:r>
            <w:r>
              <w:rPr>
                <w:rFonts w:cs="Arial"/>
                <w:szCs w:val="20"/>
                <w:lang w:val="sl-SI"/>
              </w:rPr>
              <w:t xml:space="preserve"> možnost popravnega mehanizma v več situacijah, vendar jim bo preverjanje poenostavljeno z uporabo </w:t>
            </w:r>
            <w:r w:rsidR="001C32F8">
              <w:rPr>
                <w:rFonts w:cs="Arial"/>
                <w:szCs w:val="20"/>
                <w:lang w:val="sl-SI"/>
              </w:rPr>
              <w:t xml:space="preserve">spletnega okolja </w:t>
            </w:r>
            <w:r>
              <w:rPr>
                <w:rFonts w:cs="Arial"/>
                <w:szCs w:val="20"/>
                <w:lang w:val="sl-SI"/>
              </w:rPr>
              <w:t xml:space="preserve">e-Dosje, ki je na </w:t>
            </w:r>
            <w:r w:rsidR="00CF1CED">
              <w:rPr>
                <w:rFonts w:cs="Arial"/>
                <w:szCs w:val="20"/>
                <w:lang w:val="sl-SI"/>
              </w:rPr>
              <w:t>v</w:t>
            </w:r>
            <w:r>
              <w:rPr>
                <w:rFonts w:cs="Arial"/>
                <w:szCs w:val="20"/>
                <w:lang w:val="sl-SI"/>
              </w:rPr>
              <w:t>oljo v okviru enotnega informacijskega sistema e-JN.</w:t>
            </w:r>
          </w:p>
          <w:p w14:paraId="31BE7E8C" w14:textId="77777777" w:rsidR="00694B3A" w:rsidRDefault="00694B3A" w:rsidP="00694B3A">
            <w:pPr>
              <w:spacing w:line="276" w:lineRule="auto"/>
              <w:jc w:val="both"/>
              <w:rPr>
                <w:rFonts w:cs="Arial"/>
                <w:szCs w:val="20"/>
                <w:lang w:val="sl-SI"/>
              </w:rPr>
            </w:pPr>
          </w:p>
          <w:p w14:paraId="74099D8B" w14:textId="77777777" w:rsidR="00694B3A" w:rsidRDefault="00694B3A" w:rsidP="00694B3A">
            <w:pPr>
              <w:spacing w:line="276" w:lineRule="auto"/>
              <w:jc w:val="both"/>
              <w:rPr>
                <w:rFonts w:cs="Arial"/>
                <w:szCs w:val="20"/>
                <w:lang w:val="sl-SI"/>
              </w:rPr>
            </w:pPr>
            <w:r>
              <w:rPr>
                <w:rFonts w:cs="Arial"/>
                <w:szCs w:val="20"/>
                <w:lang w:val="sl-SI"/>
              </w:rPr>
              <w:t xml:space="preserve">Ko bodo zavezanci za javno naročanje sprejeli odločitev o izvedbi </w:t>
            </w:r>
            <w:proofErr w:type="spellStart"/>
            <w:r>
              <w:rPr>
                <w:rFonts w:cs="Arial"/>
                <w:szCs w:val="20"/>
                <w:lang w:val="sl-SI"/>
              </w:rPr>
              <w:t>netransparentnega</w:t>
            </w:r>
            <w:proofErr w:type="spellEnd"/>
            <w:r>
              <w:rPr>
                <w:rFonts w:cs="Arial"/>
                <w:szCs w:val="20"/>
                <w:lang w:val="sl-SI"/>
              </w:rPr>
              <w:t xml:space="preserve"> postopka, bodo o tem in o razlogih za izbiro tega postopka morali obvestiti ustrezne nadzorne organe. Gre za dodatno obveznost, ki pa vsebinsko ne pomeni večjega dodatnega dela, saj morajo zavezanci že </w:t>
            </w:r>
            <w:r w:rsidR="001C32F8">
              <w:rPr>
                <w:rFonts w:cs="Arial"/>
                <w:szCs w:val="20"/>
                <w:lang w:val="sl-SI"/>
              </w:rPr>
              <w:t>z</w:t>
            </w:r>
            <w:r>
              <w:rPr>
                <w:rFonts w:cs="Arial"/>
                <w:szCs w:val="20"/>
                <w:lang w:val="sl-SI"/>
              </w:rPr>
              <w:t>daj podrobno utemeljiti razloge za izbiro takšnega postopka, vendar se obvestilo</w:t>
            </w:r>
            <w:r w:rsidR="004D5545">
              <w:rPr>
                <w:rFonts w:cs="Arial"/>
                <w:szCs w:val="20"/>
                <w:lang w:val="sl-SI"/>
              </w:rPr>
              <w:t xml:space="preserve"> za predhodno </w:t>
            </w:r>
            <w:r w:rsidR="001C32F8">
              <w:rPr>
                <w:rFonts w:cs="Arial"/>
                <w:szCs w:val="20"/>
                <w:lang w:val="sl-SI"/>
              </w:rPr>
              <w:t>preglednost</w:t>
            </w:r>
            <w:r w:rsidR="00CF1CED">
              <w:rPr>
                <w:rFonts w:cs="Arial"/>
                <w:szCs w:val="20"/>
                <w:lang w:val="sl-SI"/>
              </w:rPr>
              <w:t>, ki te razloge vsebuje,</w:t>
            </w:r>
            <w:r>
              <w:rPr>
                <w:rFonts w:cs="Arial"/>
                <w:szCs w:val="20"/>
                <w:lang w:val="sl-SI"/>
              </w:rPr>
              <w:t xml:space="preserve"> objavi šele po sprejemu odločitve o izbranem ponudniku, kar pa je z vidika nadzora in možnosti uporabe pravnih sredstev, ki so na voljo, prepozno.</w:t>
            </w:r>
          </w:p>
          <w:p w14:paraId="2FEDD1C9" w14:textId="77777777" w:rsidR="007B5A44" w:rsidRDefault="007B5A44" w:rsidP="00694B3A">
            <w:pPr>
              <w:spacing w:line="276" w:lineRule="auto"/>
              <w:jc w:val="both"/>
              <w:rPr>
                <w:rFonts w:cs="Arial"/>
                <w:szCs w:val="20"/>
                <w:lang w:val="sl-SI"/>
              </w:rPr>
            </w:pPr>
          </w:p>
          <w:p w14:paraId="5195E243" w14:textId="77777777" w:rsidR="007B5A44" w:rsidRPr="00A00A69" w:rsidRDefault="007B5A44" w:rsidP="00694B3A">
            <w:pPr>
              <w:spacing w:line="276" w:lineRule="auto"/>
              <w:jc w:val="both"/>
              <w:rPr>
                <w:rFonts w:cs="Arial"/>
                <w:szCs w:val="20"/>
                <w:lang w:val="sl-SI"/>
              </w:rPr>
            </w:pPr>
            <w:r>
              <w:rPr>
                <w:rFonts w:cs="Arial"/>
                <w:szCs w:val="20"/>
                <w:lang w:val="sl-SI"/>
              </w:rPr>
              <w:t xml:space="preserve">Obenem pa bo po uveljavitvi zakona </w:t>
            </w:r>
            <w:r w:rsidR="00741C33">
              <w:rPr>
                <w:rFonts w:cs="Arial"/>
                <w:szCs w:val="20"/>
                <w:lang w:val="sl-SI"/>
              </w:rPr>
              <w:t xml:space="preserve">naročnikom </w:t>
            </w:r>
            <w:r>
              <w:rPr>
                <w:rFonts w:cs="Arial"/>
                <w:szCs w:val="20"/>
                <w:lang w:val="sl-SI"/>
              </w:rPr>
              <w:t>zmanjšano administrativno breme, saj bo omogočeno samodejno povezovanje javno dostopnih podatkov iz uradnih evidenc tudi v primerih, kjer to doslej n</w:t>
            </w:r>
            <w:r w:rsidR="004D5545">
              <w:rPr>
                <w:rFonts w:cs="Arial"/>
                <w:szCs w:val="20"/>
                <w:lang w:val="sl-SI"/>
              </w:rPr>
              <w:t>i</w:t>
            </w:r>
            <w:r>
              <w:rPr>
                <w:rFonts w:cs="Arial"/>
                <w:szCs w:val="20"/>
                <w:lang w:val="sl-SI"/>
              </w:rPr>
              <w:t xml:space="preserve"> bilo mogoče</w:t>
            </w:r>
            <w:r w:rsidR="00CF1CED">
              <w:rPr>
                <w:rFonts w:cs="Arial"/>
                <w:szCs w:val="20"/>
                <w:lang w:val="sl-SI"/>
              </w:rPr>
              <w:t>.</w:t>
            </w:r>
          </w:p>
          <w:p w14:paraId="7E1600CC" w14:textId="77777777" w:rsidR="00F23039" w:rsidRPr="00A00A69" w:rsidRDefault="00F23039" w:rsidP="00F23039">
            <w:pPr>
              <w:spacing w:line="276" w:lineRule="auto"/>
              <w:jc w:val="both"/>
              <w:rPr>
                <w:rFonts w:cs="Arial"/>
                <w:szCs w:val="20"/>
                <w:lang w:val="sl-SI"/>
              </w:rPr>
            </w:pPr>
          </w:p>
          <w:p w14:paraId="2D2997DC" w14:textId="77777777" w:rsidR="00F23039" w:rsidRPr="00A00A69" w:rsidRDefault="00F23039" w:rsidP="00F23039">
            <w:pPr>
              <w:pStyle w:val="rkovnatokazaodstavkom"/>
              <w:numPr>
                <w:ilvl w:val="0"/>
                <w:numId w:val="0"/>
              </w:numPr>
              <w:spacing w:line="276" w:lineRule="auto"/>
              <w:rPr>
                <w:rFonts w:cs="Arial"/>
                <w:b/>
                <w:lang w:eastAsia="sl-SI"/>
              </w:rPr>
            </w:pPr>
            <w:r w:rsidRPr="00A00A69">
              <w:rPr>
                <w:rFonts w:cs="Arial"/>
                <w:b/>
                <w:lang w:eastAsia="sl-SI"/>
              </w:rPr>
              <w:t>b) pri obveznostih strank do javne uprave ali pravosodnih organov:</w:t>
            </w:r>
          </w:p>
          <w:p w14:paraId="2FB38F3E" w14:textId="77777777" w:rsidR="00F23039" w:rsidRPr="00A00A69" w:rsidRDefault="00F23039" w:rsidP="00CF2D1A">
            <w:pPr>
              <w:pStyle w:val="Oddelek"/>
              <w:numPr>
                <w:ilvl w:val="0"/>
                <w:numId w:val="0"/>
              </w:numPr>
              <w:spacing w:before="0" w:after="0" w:line="276" w:lineRule="auto"/>
              <w:jc w:val="left"/>
              <w:rPr>
                <w:rFonts w:cs="Arial"/>
                <w:sz w:val="20"/>
                <w:szCs w:val="20"/>
                <w:lang w:val="sl-SI" w:eastAsia="sl-SI"/>
              </w:rPr>
            </w:pPr>
            <w:r w:rsidRPr="00A00A69">
              <w:rPr>
                <w:rFonts w:cs="Arial"/>
                <w:b w:val="0"/>
                <w:sz w:val="20"/>
                <w:szCs w:val="20"/>
                <w:lang w:val="sl-SI" w:eastAsia="sl-SI"/>
              </w:rPr>
              <w:t>Spreje</w:t>
            </w:r>
            <w:r w:rsidR="00CF2D1A">
              <w:rPr>
                <w:rFonts w:cs="Arial"/>
                <w:b w:val="0"/>
                <w:sz w:val="20"/>
                <w:szCs w:val="20"/>
                <w:lang w:val="sl-SI" w:eastAsia="sl-SI"/>
              </w:rPr>
              <w:t>tje</w:t>
            </w:r>
            <w:r w:rsidRPr="00A00A69">
              <w:rPr>
                <w:rFonts w:cs="Arial"/>
                <w:b w:val="0"/>
                <w:sz w:val="20"/>
                <w:szCs w:val="20"/>
                <w:lang w:val="sl-SI" w:eastAsia="sl-SI"/>
              </w:rPr>
              <w:t xml:space="preserve"> zakona ne vpliva na obveznosti strank do javne uprave ali pravosodnih organov.</w:t>
            </w:r>
          </w:p>
        </w:tc>
      </w:tr>
      <w:tr w:rsidR="00F23039" w:rsidRPr="00686954" w14:paraId="6ADB57A9" w14:textId="77777777" w:rsidTr="00DE2FDD">
        <w:tc>
          <w:tcPr>
            <w:tcW w:w="9434" w:type="dxa"/>
            <w:gridSpan w:val="2"/>
          </w:tcPr>
          <w:p w14:paraId="6C91300E"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p>
          <w:p w14:paraId="18ED8386"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6.2 Presoja posledic za okolje, vključno s prostorskimi in varstvenimi vidiki, in sicer za:</w:t>
            </w:r>
          </w:p>
        </w:tc>
      </w:tr>
      <w:tr w:rsidR="00F23039" w:rsidRPr="00686954" w14:paraId="1F71A91C" w14:textId="77777777" w:rsidTr="00DE2FDD">
        <w:tc>
          <w:tcPr>
            <w:tcW w:w="9434" w:type="dxa"/>
            <w:gridSpan w:val="2"/>
          </w:tcPr>
          <w:p w14:paraId="7BBEE022" w14:textId="77777777" w:rsidR="00F23039" w:rsidRPr="00A00A69" w:rsidRDefault="00F23039" w:rsidP="00F23039">
            <w:pPr>
              <w:pStyle w:val="Alineazatoko"/>
              <w:tabs>
                <w:tab w:val="clear" w:pos="360"/>
              </w:tabs>
              <w:spacing w:line="276" w:lineRule="auto"/>
              <w:ind w:left="0" w:firstLine="0"/>
              <w:rPr>
                <w:rFonts w:cs="Arial"/>
                <w:sz w:val="20"/>
                <w:szCs w:val="20"/>
                <w:lang w:val="sl-SI"/>
              </w:rPr>
            </w:pPr>
          </w:p>
          <w:p w14:paraId="64A96E5D" w14:textId="77777777" w:rsidR="00F23039" w:rsidRPr="00A00A69" w:rsidRDefault="00F23039" w:rsidP="00F23039">
            <w:pPr>
              <w:pStyle w:val="Alineazatoko"/>
              <w:tabs>
                <w:tab w:val="clear" w:pos="360"/>
              </w:tabs>
              <w:spacing w:line="276" w:lineRule="auto"/>
              <w:ind w:left="0" w:firstLine="0"/>
              <w:rPr>
                <w:rFonts w:cs="Arial"/>
                <w:sz w:val="20"/>
                <w:szCs w:val="20"/>
                <w:lang w:val="sl-SI"/>
              </w:rPr>
            </w:pPr>
            <w:r w:rsidRPr="00A00A69">
              <w:rPr>
                <w:rFonts w:cs="Arial"/>
                <w:sz w:val="20"/>
                <w:szCs w:val="20"/>
                <w:lang w:val="sl-SI"/>
              </w:rPr>
              <w:t>Spreje</w:t>
            </w:r>
            <w:r w:rsidR="00CF2D1A">
              <w:rPr>
                <w:rFonts w:cs="Arial"/>
                <w:sz w:val="20"/>
                <w:szCs w:val="20"/>
                <w:lang w:val="sl-SI"/>
              </w:rPr>
              <w:t>tje</w:t>
            </w:r>
            <w:r w:rsidRPr="00A00A69">
              <w:rPr>
                <w:rFonts w:cs="Arial"/>
                <w:sz w:val="20"/>
                <w:szCs w:val="20"/>
                <w:lang w:val="sl-SI"/>
              </w:rPr>
              <w:t xml:space="preserve"> zakona ne vpliva na okolje, ki vključuje prostorske in varstvene vidike.</w:t>
            </w:r>
          </w:p>
          <w:p w14:paraId="52FBC2EC" w14:textId="77777777" w:rsidR="00F23039" w:rsidRPr="00A00A69" w:rsidRDefault="00F23039" w:rsidP="00F23039">
            <w:pPr>
              <w:pStyle w:val="Alineazatoko"/>
              <w:tabs>
                <w:tab w:val="clear" w:pos="360"/>
              </w:tabs>
              <w:spacing w:line="276" w:lineRule="auto"/>
              <w:ind w:left="0" w:firstLine="0"/>
              <w:rPr>
                <w:rFonts w:cs="Arial"/>
                <w:sz w:val="20"/>
                <w:szCs w:val="20"/>
                <w:lang w:val="sl-SI" w:eastAsia="sl-SI"/>
              </w:rPr>
            </w:pPr>
          </w:p>
        </w:tc>
      </w:tr>
      <w:tr w:rsidR="00F23039" w:rsidRPr="00686954" w14:paraId="24CAC2A6" w14:textId="77777777" w:rsidTr="00DE2FDD">
        <w:tc>
          <w:tcPr>
            <w:tcW w:w="9434" w:type="dxa"/>
            <w:gridSpan w:val="2"/>
          </w:tcPr>
          <w:p w14:paraId="667154B0"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6.3 Presoja posledic za gospodarstvo, in sicer za:</w:t>
            </w:r>
          </w:p>
        </w:tc>
      </w:tr>
      <w:tr w:rsidR="00F23039" w:rsidRPr="00686954" w14:paraId="2F6AFE26" w14:textId="77777777" w:rsidTr="00DE2FDD">
        <w:tc>
          <w:tcPr>
            <w:tcW w:w="9434" w:type="dxa"/>
            <w:gridSpan w:val="2"/>
          </w:tcPr>
          <w:p w14:paraId="119A2490" w14:textId="77777777" w:rsidR="00F23039" w:rsidRPr="00A00A69" w:rsidRDefault="00F23039" w:rsidP="00F23039">
            <w:pPr>
              <w:overflowPunct w:val="0"/>
              <w:autoSpaceDE w:val="0"/>
              <w:autoSpaceDN w:val="0"/>
              <w:adjustRightInd w:val="0"/>
              <w:spacing w:line="276" w:lineRule="auto"/>
              <w:jc w:val="both"/>
              <w:textAlignment w:val="baseline"/>
              <w:rPr>
                <w:rFonts w:cs="Arial"/>
                <w:szCs w:val="20"/>
                <w:lang w:val="sl-SI" w:eastAsia="sl-SI"/>
              </w:rPr>
            </w:pPr>
          </w:p>
          <w:p w14:paraId="61795C03" w14:textId="77777777" w:rsidR="00CF1CED" w:rsidRPr="00A00A69" w:rsidRDefault="00F23039" w:rsidP="00CF1CED">
            <w:pPr>
              <w:overflowPunct w:val="0"/>
              <w:autoSpaceDE w:val="0"/>
              <w:autoSpaceDN w:val="0"/>
              <w:adjustRightInd w:val="0"/>
              <w:spacing w:line="276" w:lineRule="auto"/>
              <w:jc w:val="both"/>
              <w:textAlignment w:val="baseline"/>
              <w:rPr>
                <w:rFonts w:cs="Arial"/>
                <w:szCs w:val="20"/>
                <w:lang w:val="sl-SI"/>
              </w:rPr>
            </w:pPr>
            <w:r w:rsidRPr="008440F6">
              <w:rPr>
                <w:rFonts w:cs="Arial"/>
                <w:szCs w:val="20"/>
                <w:lang w:val="sl-SI" w:eastAsia="sl-SI"/>
              </w:rPr>
              <w:t>Spreje</w:t>
            </w:r>
            <w:r w:rsidR="00CF2D1A" w:rsidRPr="008440F6">
              <w:rPr>
                <w:rFonts w:cs="Arial"/>
                <w:szCs w:val="20"/>
                <w:lang w:val="sl-SI" w:eastAsia="sl-SI"/>
              </w:rPr>
              <w:t>tje</w:t>
            </w:r>
            <w:r w:rsidRPr="008440F6">
              <w:rPr>
                <w:rFonts w:cs="Arial"/>
                <w:szCs w:val="20"/>
                <w:lang w:val="sl-SI" w:eastAsia="sl-SI"/>
              </w:rPr>
              <w:t xml:space="preserve"> zakona </w:t>
            </w:r>
            <w:r w:rsidR="004B1CEE">
              <w:rPr>
                <w:rFonts w:cs="Arial"/>
                <w:szCs w:val="20"/>
                <w:lang w:val="sl-SI" w:eastAsia="sl-SI"/>
              </w:rPr>
              <w:t>spodbudno</w:t>
            </w:r>
            <w:r w:rsidR="004B1CEE" w:rsidRPr="008440F6">
              <w:rPr>
                <w:rFonts w:cs="Arial"/>
                <w:szCs w:val="20"/>
                <w:lang w:val="sl-SI" w:eastAsia="sl-SI"/>
              </w:rPr>
              <w:t xml:space="preserve"> </w:t>
            </w:r>
            <w:r w:rsidRPr="008440F6">
              <w:rPr>
                <w:rFonts w:cs="Arial"/>
                <w:szCs w:val="20"/>
                <w:lang w:val="sl-SI" w:eastAsia="sl-SI"/>
              </w:rPr>
              <w:t>vpliva na gospodarstvo, in sicer z zagotavljanjem</w:t>
            </w:r>
            <w:r w:rsidR="00064366" w:rsidRPr="008440F6">
              <w:rPr>
                <w:rFonts w:cs="Arial"/>
                <w:szCs w:val="20"/>
                <w:lang w:val="sl-SI" w:eastAsia="sl-SI"/>
              </w:rPr>
              <w:t xml:space="preserve"> večje transparentnosti</w:t>
            </w:r>
            <w:r w:rsidR="00AE1AA5" w:rsidRPr="008440F6">
              <w:rPr>
                <w:rFonts w:cs="Arial"/>
                <w:szCs w:val="20"/>
                <w:lang w:val="sl-SI" w:eastAsia="sl-SI"/>
              </w:rPr>
              <w:t>, obenem pa tudi z omogočanjem uveljavljanja popravnega mehanizma pri vseh razlogih za izključitev</w:t>
            </w:r>
            <w:r w:rsidR="004B1CEE">
              <w:rPr>
                <w:rFonts w:cs="Arial"/>
                <w:szCs w:val="20"/>
                <w:lang w:val="sl-SI" w:eastAsia="sl-SI"/>
              </w:rPr>
              <w:t>,</w:t>
            </w:r>
            <w:r w:rsidR="00AE1AA5" w:rsidRPr="008440F6">
              <w:rPr>
                <w:rFonts w:cs="Arial"/>
                <w:szCs w:val="20"/>
                <w:lang w:val="sl-SI" w:eastAsia="sl-SI"/>
              </w:rPr>
              <w:t xml:space="preserve"> </w:t>
            </w:r>
            <w:r w:rsidR="007B5A44" w:rsidRPr="008440F6">
              <w:rPr>
                <w:rFonts w:cs="Arial"/>
                <w:szCs w:val="20"/>
                <w:lang w:val="sl-SI" w:eastAsia="sl-SI"/>
              </w:rPr>
              <w:t>zaradi česar</w:t>
            </w:r>
            <w:r w:rsidR="00AE1AA5" w:rsidRPr="008440F6">
              <w:rPr>
                <w:rFonts w:cs="Arial"/>
                <w:szCs w:val="20"/>
                <w:lang w:val="sl-SI" w:eastAsia="sl-SI"/>
              </w:rPr>
              <w:t xml:space="preserve"> bodo gospodarski subjekti lažje dostopali do trga javnih naročil tudi v primeru morebitnih situacij, ki niso dovoljene, če bodo izvedli vse potrebne ukrepe, s katerimi bodo dokazali svojo zanesljivost. </w:t>
            </w:r>
            <w:r w:rsidR="00CF1CED">
              <w:rPr>
                <w:rFonts w:cs="Arial"/>
                <w:szCs w:val="20"/>
                <w:lang w:val="sl-SI" w:eastAsia="sl-SI"/>
              </w:rPr>
              <w:t>Poleg tega gospodarskim subjektom</w:t>
            </w:r>
            <w:r w:rsidR="00CF1CED">
              <w:rPr>
                <w:rFonts w:cs="Arial"/>
                <w:szCs w:val="20"/>
                <w:lang w:val="sl-SI"/>
              </w:rPr>
              <w:t xml:space="preserve"> po uveljavitvi zakona za preverjanje določenih razlogov za izključitev v uradnih evidencah ne bo več treba dajati posebnih soglasij.</w:t>
            </w:r>
          </w:p>
          <w:p w14:paraId="07CBC5AC" w14:textId="77777777" w:rsidR="00F23039" w:rsidRPr="00A00A69" w:rsidRDefault="00F23039" w:rsidP="00F23039">
            <w:pPr>
              <w:pStyle w:val="Alineazatoko"/>
              <w:tabs>
                <w:tab w:val="clear" w:pos="360"/>
              </w:tabs>
              <w:spacing w:line="276" w:lineRule="auto"/>
              <w:ind w:left="0" w:firstLine="0"/>
              <w:rPr>
                <w:rFonts w:cs="Arial"/>
                <w:sz w:val="20"/>
                <w:szCs w:val="20"/>
                <w:lang w:val="sl-SI" w:eastAsia="sl-SI"/>
              </w:rPr>
            </w:pPr>
          </w:p>
        </w:tc>
      </w:tr>
      <w:tr w:rsidR="00F23039" w:rsidRPr="00686954" w14:paraId="6A790AB7" w14:textId="77777777" w:rsidTr="00DE2FDD">
        <w:tc>
          <w:tcPr>
            <w:tcW w:w="9434" w:type="dxa"/>
            <w:gridSpan w:val="2"/>
          </w:tcPr>
          <w:p w14:paraId="36A4C728"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lastRenderedPageBreak/>
              <w:t>6.4 Presoja posledic za socialno področje, in sicer za:</w:t>
            </w:r>
          </w:p>
        </w:tc>
      </w:tr>
      <w:tr w:rsidR="00F23039" w:rsidRPr="00686954" w14:paraId="6C6711BE" w14:textId="77777777" w:rsidTr="00DE2FDD">
        <w:tc>
          <w:tcPr>
            <w:tcW w:w="9434" w:type="dxa"/>
            <w:gridSpan w:val="2"/>
          </w:tcPr>
          <w:p w14:paraId="409D0FBB" w14:textId="77777777" w:rsidR="00F23039" w:rsidRPr="00A00A69" w:rsidRDefault="00F23039" w:rsidP="00F23039">
            <w:pPr>
              <w:pStyle w:val="Oddelek"/>
              <w:numPr>
                <w:ilvl w:val="0"/>
                <w:numId w:val="0"/>
              </w:numPr>
              <w:spacing w:before="0" w:after="0" w:line="276" w:lineRule="auto"/>
              <w:jc w:val="left"/>
              <w:rPr>
                <w:rFonts w:cs="Arial"/>
                <w:b w:val="0"/>
                <w:sz w:val="20"/>
                <w:szCs w:val="20"/>
                <w:lang w:val="sl-SI" w:eastAsia="sl-SI"/>
              </w:rPr>
            </w:pPr>
          </w:p>
          <w:p w14:paraId="64715F6F" w14:textId="77777777" w:rsidR="00F23039" w:rsidRPr="00A00A69" w:rsidRDefault="00F23039" w:rsidP="00CF2D1A">
            <w:pPr>
              <w:pStyle w:val="Oddelek"/>
              <w:numPr>
                <w:ilvl w:val="0"/>
                <w:numId w:val="0"/>
              </w:numPr>
              <w:spacing w:before="0" w:after="0" w:line="276" w:lineRule="auto"/>
              <w:jc w:val="left"/>
              <w:rPr>
                <w:rFonts w:cs="Arial"/>
                <w:sz w:val="20"/>
                <w:szCs w:val="20"/>
                <w:lang w:val="sl-SI" w:eastAsia="sl-SI"/>
              </w:rPr>
            </w:pPr>
            <w:r w:rsidRPr="00A00A69">
              <w:rPr>
                <w:rFonts w:cs="Arial"/>
                <w:b w:val="0"/>
                <w:sz w:val="20"/>
                <w:szCs w:val="20"/>
                <w:lang w:val="sl-SI" w:eastAsia="sl-SI"/>
              </w:rPr>
              <w:t>Spreje</w:t>
            </w:r>
            <w:r w:rsidR="00CF2D1A">
              <w:rPr>
                <w:rFonts w:cs="Arial"/>
                <w:b w:val="0"/>
                <w:sz w:val="20"/>
                <w:szCs w:val="20"/>
                <w:lang w:val="sl-SI" w:eastAsia="sl-SI"/>
              </w:rPr>
              <w:t>tje</w:t>
            </w:r>
            <w:r w:rsidRPr="00A00A69">
              <w:rPr>
                <w:rFonts w:cs="Arial"/>
                <w:b w:val="0"/>
                <w:sz w:val="20"/>
                <w:szCs w:val="20"/>
                <w:lang w:val="sl-SI" w:eastAsia="sl-SI"/>
              </w:rPr>
              <w:t xml:space="preserve"> zakona ne </w:t>
            </w:r>
            <w:r w:rsidRPr="00B3106F">
              <w:rPr>
                <w:rFonts w:cs="Arial"/>
                <w:b w:val="0"/>
                <w:sz w:val="20"/>
                <w:szCs w:val="20"/>
                <w:lang w:val="sl-SI" w:eastAsia="sl-SI"/>
              </w:rPr>
              <w:t>vpliva na socialno področje.</w:t>
            </w:r>
          </w:p>
        </w:tc>
      </w:tr>
      <w:tr w:rsidR="00F23039" w:rsidRPr="00686954" w14:paraId="651A7972" w14:textId="77777777" w:rsidTr="00DE2FDD">
        <w:tc>
          <w:tcPr>
            <w:tcW w:w="9434" w:type="dxa"/>
            <w:gridSpan w:val="2"/>
          </w:tcPr>
          <w:p w14:paraId="49209FDB"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p>
          <w:p w14:paraId="03A17BE4"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6.5 Presoja posledic za dokumente razvojnega načrtovanja, in sicer za:</w:t>
            </w:r>
          </w:p>
        </w:tc>
      </w:tr>
      <w:tr w:rsidR="00F23039" w:rsidRPr="00686954" w14:paraId="44EB920E" w14:textId="77777777" w:rsidTr="00DE2FDD">
        <w:tc>
          <w:tcPr>
            <w:tcW w:w="9434" w:type="dxa"/>
            <w:gridSpan w:val="2"/>
          </w:tcPr>
          <w:p w14:paraId="43B1FD47" w14:textId="77777777" w:rsidR="00F23039" w:rsidRPr="00A00A69" w:rsidRDefault="00F23039" w:rsidP="00F23039">
            <w:pPr>
              <w:pStyle w:val="Oddelek"/>
              <w:numPr>
                <w:ilvl w:val="0"/>
                <w:numId w:val="0"/>
              </w:numPr>
              <w:spacing w:before="0" w:after="0" w:line="276" w:lineRule="auto"/>
              <w:jc w:val="left"/>
              <w:rPr>
                <w:rFonts w:cs="Arial"/>
                <w:b w:val="0"/>
                <w:sz w:val="20"/>
                <w:szCs w:val="20"/>
                <w:lang w:val="sl-SI" w:eastAsia="sl-SI"/>
              </w:rPr>
            </w:pPr>
          </w:p>
          <w:p w14:paraId="1E4E7818" w14:textId="77777777" w:rsidR="00F23039" w:rsidRPr="00A00A69" w:rsidRDefault="00F23039" w:rsidP="00F23039">
            <w:pPr>
              <w:pStyle w:val="Oddelek"/>
              <w:numPr>
                <w:ilvl w:val="0"/>
                <w:numId w:val="0"/>
              </w:numPr>
              <w:spacing w:before="0" w:after="0" w:line="276" w:lineRule="auto"/>
              <w:jc w:val="left"/>
              <w:rPr>
                <w:rFonts w:cs="Arial"/>
                <w:b w:val="0"/>
                <w:sz w:val="20"/>
                <w:szCs w:val="20"/>
                <w:lang w:val="sl-SI" w:eastAsia="sl-SI"/>
              </w:rPr>
            </w:pPr>
            <w:r w:rsidRPr="00A00A69">
              <w:rPr>
                <w:rFonts w:cs="Arial"/>
                <w:b w:val="0"/>
                <w:sz w:val="20"/>
                <w:szCs w:val="20"/>
                <w:lang w:val="sl-SI" w:eastAsia="sl-SI"/>
              </w:rPr>
              <w:t>Spreje</w:t>
            </w:r>
            <w:r w:rsidR="00CF2D1A">
              <w:rPr>
                <w:rFonts w:cs="Arial"/>
                <w:b w:val="0"/>
                <w:sz w:val="20"/>
                <w:szCs w:val="20"/>
                <w:lang w:val="sl-SI" w:eastAsia="sl-SI"/>
              </w:rPr>
              <w:t>tje</w:t>
            </w:r>
            <w:r w:rsidRPr="00A00A69">
              <w:rPr>
                <w:rFonts w:cs="Arial"/>
                <w:b w:val="0"/>
                <w:sz w:val="20"/>
                <w:szCs w:val="20"/>
                <w:lang w:val="sl-SI" w:eastAsia="sl-SI"/>
              </w:rPr>
              <w:t xml:space="preserve"> zakona ne vpliva na dokumente razvojnega načrtovanja.</w:t>
            </w:r>
          </w:p>
          <w:p w14:paraId="4361E864" w14:textId="77777777" w:rsidR="00F23039" w:rsidRPr="00A00A69" w:rsidRDefault="00F23039" w:rsidP="00F23039">
            <w:pPr>
              <w:pStyle w:val="Oddelek"/>
              <w:numPr>
                <w:ilvl w:val="0"/>
                <w:numId w:val="0"/>
              </w:numPr>
              <w:spacing w:before="0" w:after="0" w:line="276" w:lineRule="auto"/>
              <w:jc w:val="left"/>
              <w:rPr>
                <w:rFonts w:cs="Arial"/>
                <w:sz w:val="20"/>
                <w:szCs w:val="20"/>
                <w:lang w:val="sl-SI" w:eastAsia="sl-SI"/>
              </w:rPr>
            </w:pPr>
          </w:p>
          <w:p w14:paraId="1E1D1C99" w14:textId="77777777" w:rsidR="00F23039" w:rsidRPr="00A00A69" w:rsidRDefault="00F23039" w:rsidP="00F23039">
            <w:pPr>
              <w:pStyle w:val="Oddel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6.6 Presoja posledic za druga področja</w:t>
            </w:r>
          </w:p>
          <w:p w14:paraId="5DDECC02" w14:textId="77777777" w:rsidR="00F23039" w:rsidRPr="00A00A69" w:rsidRDefault="00F23039" w:rsidP="00F23039">
            <w:pPr>
              <w:pStyle w:val="Alineazaodstavkom"/>
              <w:numPr>
                <w:ilvl w:val="0"/>
                <w:numId w:val="0"/>
              </w:numPr>
              <w:spacing w:line="276" w:lineRule="auto"/>
              <w:rPr>
                <w:rFonts w:cs="Arial"/>
                <w:sz w:val="20"/>
                <w:szCs w:val="20"/>
                <w:lang w:val="sl-SI" w:eastAsia="sl-SI"/>
              </w:rPr>
            </w:pPr>
          </w:p>
          <w:p w14:paraId="47454BEE" w14:textId="77777777" w:rsidR="00F23039" w:rsidRPr="00A00A69" w:rsidRDefault="00F23039" w:rsidP="00F23039">
            <w:pPr>
              <w:pStyle w:val="Alineazaodstavkom"/>
              <w:numPr>
                <w:ilvl w:val="0"/>
                <w:numId w:val="0"/>
              </w:numPr>
              <w:spacing w:line="276" w:lineRule="auto"/>
              <w:rPr>
                <w:rFonts w:cs="Arial"/>
                <w:sz w:val="20"/>
                <w:szCs w:val="20"/>
                <w:lang w:val="sl-SI" w:eastAsia="sl-SI"/>
              </w:rPr>
            </w:pPr>
            <w:r w:rsidRPr="00A00A69">
              <w:rPr>
                <w:rFonts w:cs="Arial"/>
                <w:sz w:val="20"/>
                <w:szCs w:val="20"/>
                <w:lang w:val="sl-SI" w:eastAsia="sl-SI"/>
              </w:rPr>
              <w:t>Spreje</w:t>
            </w:r>
            <w:r w:rsidR="00CF2D1A">
              <w:rPr>
                <w:rFonts w:cs="Arial"/>
                <w:sz w:val="20"/>
                <w:szCs w:val="20"/>
                <w:lang w:val="sl-SI" w:eastAsia="sl-SI"/>
              </w:rPr>
              <w:t>tje</w:t>
            </w:r>
            <w:r w:rsidRPr="00A00A69">
              <w:rPr>
                <w:rFonts w:cs="Arial"/>
                <w:sz w:val="20"/>
                <w:szCs w:val="20"/>
                <w:lang w:val="sl-SI" w:eastAsia="sl-SI"/>
              </w:rPr>
              <w:t xml:space="preserve"> zakona ne bo imel</w:t>
            </w:r>
            <w:r w:rsidR="00CF2D1A">
              <w:rPr>
                <w:rFonts w:cs="Arial"/>
                <w:sz w:val="20"/>
                <w:szCs w:val="20"/>
                <w:lang w:val="sl-SI" w:eastAsia="sl-SI"/>
              </w:rPr>
              <w:t>o</w:t>
            </w:r>
            <w:r w:rsidRPr="00A00A69">
              <w:rPr>
                <w:rFonts w:cs="Arial"/>
                <w:sz w:val="20"/>
                <w:szCs w:val="20"/>
                <w:lang w:val="sl-SI" w:eastAsia="sl-SI"/>
              </w:rPr>
              <w:t xml:space="preserve"> drugih posledic.</w:t>
            </w:r>
          </w:p>
          <w:p w14:paraId="487ED62F" w14:textId="77777777" w:rsidR="00F23039" w:rsidRPr="00A00A69" w:rsidRDefault="00F23039" w:rsidP="00F23039">
            <w:pPr>
              <w:pStyle w:val="Alineazaodstavkom"/>
              <w:numPr>
                <w:ilvl w:val="0"/>
                <w:numId w:val="0"/>
              </w:numPr>
              <w:spacing w:line="276" w:lineRule="auto"/>
              <w:rPr>
                <w:rFonts w:cs="Arial"/>
                <w:sz w:val="20"/>
                <w:szCs w:val="20"/>
                <w:lang w:val="sl-SI" w:eastAsia="sl-SI"/>
              </w:rPr>
            </w:pPr>
          </w:p>
        </w:tc>
      </w:tr>
      <w:tr w:rsidR="00F23039" w:rsidRPr="00A00A69" w14:paraId="1CD12734" w14:textId="77777777" w:rsidTr="00DE2FDD">
        <w:tc>
          <w:tcPr>
            <w:tcW w:w="9434" w:type="dxa"/>
            <w:gridSpan w:val="2"/>
          </w:tcPr>
          <w:p w14:paraId="1C4EF9C8"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6.7 Izvajanje sprejetega predpisa:</w:t>
            </w:r>
          </w:p>
        </w:tc>
      </w:tr>
      <w:tr w:rsidR="00F23039" w:rsidRPr="00686954" w14:paraId="59BC006E" w14:textId="77777777" w:rsidTr="00DE2FDD">
        <w:tc>
          <w:tcPr>
            <w:tcW w:w="9434" w:type="dxa"/>
            <w:gridSpan w:val="2"/>
          </w:tcPr>
          <w:p w14:paraId="1ED9BC8D" w14:textId="77777777" w:rsidR="00F23039" w:rsidRPr="00A00A69" w:rsidRDefault="00F23039" w:rsidP="00F23039">
            <w:pPr>
              <w:pStyle w:val="rkovnatokazaodstavkom"/>
              <w:numPr>
                <w:ilvl w:val="0"/>
                <w:numId w:val="0"/>
              </w:numPr>
              <w:spacing w:line="276" w:lineRule="auto"/>
              <w:ind w:left="720"/>
              <w:rPr>
                <w:rFonts w:cs="Arial"/>
                <w:lang w:eastAsia="sl-SI"/>
              </w:rPr>
            </w:pPr>
          </w:p>
          <w:p w14:paraId="22232BB7" w14:textId="77777777" w:rsidR="00F23039" w:rsidRPr="00A00A69" w:rsidRDefault="00F23039" w:rsidP="00671092">
            <w:pPr>
              <w:pStyle w:val="rkovnatokazaodstavkom"/>
              <w:numPr>
                <w:ilvl w:val="0"/>
                <w:numId w:val="13"/>
              </w:numPr>
              <w:spacing w:line="276" w:lineRule="auto"/>
              <w:rPr>
                <w:rFonts w:cs="Arial"/>
                <w:lang w:eastAsia="sl-SI"/>
              </w:rPr>
            </w:pPr>
            <w:r w:rsidRPr="00A00A69">
              <w:rPr>
                <w:rFonts w:cs="Arial"/>
                <w:lang w:eastAsia="sl-SI"/>
              </w:rPr>
              <w:t>Predstavitev sprejetega zakona:</w:t>
            </w:r>
          </w:p>
          <w:p w14:paraId="3A50D1B0" w14:textId="77777777" w:rsidR="00F23039" w:rsidRPr="00A00A69" w:rsidRDefault="00F23039" w:rsidP="00F23039">
            <w:pPr>
              <w:pStyle w:val="Neotevilenodstavek"/>
              <w:spacing w:before="0" w:after="0" w:line="276" w:lineRule="auto"/>
              <w:rPr>
                <w:sz w:val="20"/>
                <w:szCs w:val="20"/>
              </w:rPr>
            </w:pPr>
            <w:r w:rsidRPr="00A00A69">
              <w:rPr>
                <w:sz w:val="20"/>
                <w:szCs w:val="20"/>
              </w:rPr>
              <w:t>Sprejeti zakon bo objavljen v Uradnem listu RS in na spletnih straneh predlagatelja.</w:t>
            </w:r>
            <w:r w:rsidRPr="00A00A69">
              <w:rPr>
                <w:b/>
                <w:sz w:val="20"/>
                <w:szCs w:val="20"/>
              </w:rPr>
              <w:t xml:space="preserve"> </w:t>
            </w:r>
            <w:r w:rsidRPr="00A00A69">
              <w:rPr>
                <w:sz w:val="20"/>
                <w:szCs w:val="20"/>
              </w:rPr>
              <w:t>Za zagotovitev učinkovitega izvajanja tega zakona bo predlagatelj izvedel ustrezna izobraževanja ter ciljnim skupinam in širši javnosti predstavil novosti, hkrati pa z izvajanjem svojih rednih aktivnosti v okviru telefonskega in pisnega svetovanja ter pomoči uporabnikom nudil strokovno pomoč uporabnikom.</w:t>
            </w:r>
          </w:p>
          <w:p w14:paraId="49892E58" w14:textId="77777777" w:rsidR="00F23039" w:rsidRPr="00A00A69" w:rsidRDefault="00F23039" w:rsidP="00F23039">
            <w:pPr>
              <w:pStyle w:val="Oddelek"/>
              <w:numPr>
                <w:ilvl w:val="0"/>
                <w:numId w:val="0"/>
              </w:numPr>
              <w:spacing w:before="0" w:after="0" w:line="276" w:lineRule="auto"/>
              <w:jc w:val="both"/>
              <w:rPr>
                <w:rFonts w:cs="Arial"/>
                <w:b w:val="0"/>
                <w:sz w:val="20"/>
                <w:szCs w:val="20"/>
                <w:lang w:val="sl-SI" w:eastAsia="sl-SI"/>
              </w:rPr>
            </w:pPr>
          </w:p>
          <w:p w14:paraId="2EC3C4E7" w14:textId="77777777" w:rsidR="00F23039" w:rsidRPr="00A00A69" w:rsidRDefault="00F23039" w:rsidP="00671092">
            <w:pPr>
              <w:pStyle w:val="Oddelek"/>
              <w:numPr>
                <w:ilvl w:val="0"/>
                <w:numId w:val="13"/>
              </w:numPr>
              <w:spacing w:before="0" w:after="0" w:line="276" w:lineRule="auto"/>
              <w:jc w:val="both"/>
              <w:rPr>
                <w:rFonts w:cs="Arial"/>
                <w:b w:val="0"/>
                <w:sz w:val="20"/>
                <w:szCs w:val="20"/>
                <w:lang w:val="sl-SI" w:eastAsia="sl-SI"/>
              </w:rPr>
            </w:pPr>
            <w:r w:rsidRPr="00A00A69">
              <w:rPr>
                <w:rFonts w:cs="Arial"/>
                <w:b w:val="0"/>
                <w:sz w:val="20"/>
                <w:szCs w:val="20"/>
                <w:lang w:val="sl-SI" w:eastAsia="sl-SI"/>
              </w:rPr>
              <w:t>Spremljanje izvajanja sprejetega predpisa:</w:t>
            </w:r>
          </w:p>
          <w:p w14:paraId="2765B114" w14:textId="77777777" w:rsidR="00F23039" w:rsidRDefault="00F23039" w:rsidP="00F23039">
            <w:pPr>
              <w:pStyle w:val="Alineazatoko"/>
              <w:tabs>
                <w:tab w:val="clear" w:pos="360"/>
              </w:tabs>
              <w:spacing w:line="276" w:lineRule="auto"/>
              <w:ind w:left="0" w:firstLine="0"/>
              <w:rPr>
                <w:rFonts w:cs="Arial"/>
                <w:bCs/>
                <w:sz w:val="20"/>
                <w:szCs w:val="20"/>
                <w:lang w:val="sl-SI" w:eastAsia="sl-SI"/>
              </w:rPr>
            </w:pPr>
            <w:r w:rsidRPr="00A00A69">
              <w:rPr>
                <w:rFonts w:cs="Arial"/>
                <w:bCs/>
                <w:sz w:val="20"/>
                <w:szCs w:val="20"/>
                <w:lang w:val="sl-SI" w:eastAsia="sl-SI"/>
              </w:rPr>
              <w:t>Izvajanje predpisa bo spremljalo ministrstvo, pristojno za javna naročila</w:t>
            </w:r>
            <w:r w:rsidR="00ED7950">
              <w:rPr>
                <w:rFonts w:cs="Arial"/>
                <w:bCs/>
                <w:sz w:val="20"/>
                <w:szCs w:val="20"/>
                <w:lang w:val="sl-SI" w:eastAsia="sl-SI"/>
              </w:rPr>
              <w:t>.</w:t>
            </w:r>
          </w:p>
          <w:p w14:paraId="034719F8" w14:textId="77777777" w:rsidR="00F23039" w:rsidRPr="00A00A69" w:rsidRDefault="00F23039" w:rsidP="00F23039">
            <w:pPr>
              <w:pStyle w:val="Alineazatoko"/>
              <w:tabs>
                <w:tab w:val="clear" w:pos="360"/>
              </w:tabs>
              <w:spacing w:line="276" w:lineRule="auto"/>
              <w:ind w:left="0" w:firstLine="0"/>
              <w:rPr>
                <w:rFonts w:cs="Arial"/>
                <w:sz w:val="20"/>
                <w:szCs w:val="20"/>
                <w:lang w:val="sl-SI" w:eastAsia="sl-SI"/>
              </w:rPr>
            </w:pPr>
          </w:p>
        </w:tc>
      </w:tr>
      <w:tr w:rsidR="00F23039" w:rsidRPr="00686954" w14:paraId="17F49379" w14:textId="77777777" w:rsidTr="00DE2FDD">
        <w:tc>
          <w:tcPr>
            <w:tcW w:w="9434" w:type="dxa"/>
            <w:gridSpan w:val="2"/>
          </w:tcPr>
          <w:p w14:paraId="1C6964CA"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6.8 Druge pomembne okoliščine v zvezi z vprašanji, ki jih ureja predlog zakona:</w:t>
            </w:r>
          </w:p>
          <w:p w14:paraId="124C6849" w14:textId="77777777" w:rsidR="00F23039" w:rsidRPr="00A00A69" w:rsidRDefault="00F23039" w:rsidP="00F23039">
            <w:pPr>
              <w:pStyle w:val="Alineazaodstavkom"/>
              <w:numPr>
                <w:ilvl w:val="0"/>
                <w:numId w:val="0"/>
              </w:numPr>
              <w:spacing w:line="276" w:lineRule="auto"/>
              <w:rPr>
                <w:rFonts w:cs="Arial"/>
                <w:sz w:val="20"/>
                <w:szCs w:val="20"/>
                <w:lang w:val="sl-SI" w:eastAsia="sl-SI"/>
              </w:rPr>
            </w:pPr>
          </w:p>
          <w:p w14:paraId="18497643" w14:textId="77777777" w:rsidR="00F23039" w:rsidRPr="00A00A69" w:rsidRDefault="00F23039" w:rsidP="00F23039">
            <w:pPr>
              <w:pStyle w:val="Alineazaodstavkom"/>
              <w:numPr>
                <w:ilvl w:val="0"/>
                <w:numId w:val="0"/>
              </w:numPr>
              <w:spacing w:line="276" w:lineRule="auto"/>
              <w:rPr>
                <w:rFonts w:cs="Arial"/>
                <w:sz w:val="20"/>
                <w:szCs w:val="20"/>
                <w:lang w:val="sl-SI" w:eastAsia="sl-SI"/>
              </w:rPr>
            </w:pPr>
            <w:r w:rsidRPr="00A00A69">
              <w:rPr>
                <w:rFonts w:cs="Arial"/>
                <w:sz w:val="20"/>
                <w:szCs w:val="20"/>
                <w:lang w:val="sl-SI" w:eastAsia="sl-SI"/>
              </w:rPr>
              <w:t>Zakon ne ureja vprašanj, povezanih z drugimi pomembnimi okoliščinami</w:t>
            </w:r>
            <w:r w:rsidRPr="00A00A69">
              <w:rPr>
                <w:rFonts w:ascii="@Arial Unicode MS" w:eastAsia="@Arial Unicode MS" w:hAnsi="Tms Rmn" w:cs="@Arial Unicode MS"/>
                <w:iCs/>
                <w:color w:val="000000"/>
                <w:sz w:val="20"/>
                <w:szCs w:val="20"/>
                <w:lang w:val="sl-SI" w:eastAsia="sl-SI"/>
              </w:rPr>
              <w:t>.</w:t>
            </w:r>
          </w:p>
          <w:p w14:paraId="554AB597" w14:textId="77777777" w:rsidR="00F23039" w:rsidRPr="00A00A69" w:rsidRDefault="00F23039" w:rsidP="00F23039">
            <w:pPr>
              <w:pStyle w:val="Alineazaodstavkom"/>
              <w:numPr>
                <w:ilvl w:val="0"/>
                <w:numId w:val="0"/>
              </w:numPr>
              <w:spacing w:line="276" w:lineRule="auto"/>
              <w:ind w:left="709" w:hanging="284"/>
              <w:rPr>
                <w:rFonts w:cs="Arial"/>
                <w:sz w:val="20"/>
                <w:szCs w:val="20"/>
                <w:lang w:val="sl-SI" w:eastAsia="sl-SI"/>
              </w:rPr>
            </w:pPr>
          </w:p>
          <w:p w14:paraId="2E25461C"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7. P</w:t>
            </w:r>
            <w:r>
              <w:rPr>
                <w:rFonts w:cs="Arial"/>
                <w:sz w:val="20"/>
                <w:szCs w:val="20"/>
                <w:lang w:val="sl-SI" w:eastAsia="sl-SI"/>
              </w:rPr>
              <w:t>RIKAZ SODELOVANJA JAVNOSTI PRI PRIPRAVI PREDLOGA ZAKONA</w:t>
            </w:r>
            <w:r w:rsidRPr="00A00A69">
              <w:rPr>
                <w:rFonts w:cs="Arial"/>
                <w:sz w:val="20"/>
                <w:szCs w:val="20"/>
                <w:lang w:val="sl-SI" w:eastAsia="sl-SI"/>
              </w:rPr>
              <w:t>:</w:t>
            </w:r>
          </w:p>
          <w:p w14:paraId="66FF7B5C" w14:textId="77777777" w:rsidR="00F23039" w:rsidRPr="00A00A69" w:rsidRDefault="00F23039" w:rsidP="00F23039">
            <w:pPr>
              <w:pStyle w:val="Odsek"/>
              <w:numPr>
                <w:ilvl w:val="0"/>
                <w:numId w:val="0"/>
              </w:numPr>
              <w:spacing w:before="0" w:after="0" w:line="276" w:lineRule="auto"/>
              <w:jc w:val="left"/>
              <w:rPr>
                <w:rFonts w:cs="Arial"/>
                <w:color w:val="000000"/>
                <w:sz w:val="20"/>
                <w:szCs w:val="20"/>
                <w:lang w:val="sl-SI" w:eastAsia="sl-SI"/>
              </w:rPr>
            </w:pPr>
          </w:p>
          <w:p w14:paraId="722C546E" w14:textId="77777777" w:rsidR="00F23039" w:rsidRPr="00A00A69" w:rsidRDefault="00F23039" w:rsidP="00F23039">
            <w:pPr>
              <w:pStyle w:val="Odsek"/>
              <w:numPr>
                <w:ilvl w:val="0"/>
                <w:numId w:val="0"/>
              </w:numPr>
              <w:spacing w:before="0" w:after="0" w:line="276" w:lineRule="auto"/>
              <w:jc w:val="both"/>
              <w:rPr>
                <w:rFonts w:cs="Arial"/>
                <w:b w:val="0"/>
                <w:color w:val="000000"/>
                <w:sz w:val="20"/>
                <w:szCs w:val="20"/>
                <w:lang w:val="sl-SI" w:eastAsia="sl-SI"/>
              </w:rPr>
            </w:pPr>
            <w:r w:rsidRPr="00A00A69">
              <w:rPr>
                <w:rFonts w:cs="Arial"/>
                <w:b w:val="0"/>
                <w:color w:val="000000"/>
                <w:sz w:val="20"/>
                <w:szCs w:val="20"/>
                <w:lang w:val="sl-SI" w:eastAsia="sl-SI"/>
              </w:rPr>
              <w:t>Predlog zakona je bil objavljen na spletni strani e</w:t>
            </w:r>
            <w:r w:rsidR="00CF2D1A">
              <w:rPr>
                <w:rFonts w:cs="Arial"/>
                <w:b w:val="0"/>
                <w:color w:val="000000"/>
                <w:sz w:val="20"/>
                <w:szCs w:val="20"/>
                <w:lang w:val="sl-SI" w:eastAsia="sl-SI"/>
              </w:rPr>
              <w:t>-</w:t>
            </w:r>
            <w:r w:rsidRPr="00A00A69">
              <w:rPr>
                <w:rFonts w:cs="Arial"/>
                <w:b w:val="0"/>
                <w:color w:val="000000"/>
                <w:sz w:val="20"/>
                <w:szCs w:val="20"/>
                <w:lang w:val="sl-SI" w:eastAsia="sl-SI"/>
              </w:rPr>
              <w:t>Demokracija.</w:t>
            </w:r>
          </w:p>
          <w:p w14:paraId="29B00243" w14:textId="77777777" w:rsidR="00F23039" w:rsidRPr="00A00A69" w:rsidRDefault="00F23039" w:rsidP="00F23039">
            <w:pPr>
              <w:pStyle w:val="Odsek"/>
              <w:numPr>
                <w:ilvl w:val="0"/>
                <w:numId w:val="0"/>
              </w:numPr>
              <w:spacing w:before="0" w:after="0" w:line="276" w:lineRule="auto"/>
              <w:jc w:val="both"/>
              <w:rPr>
                <w:rFonts w:cs="Arial"/>
                <w:b w:val="0"/>
                <w:color w:val="000000"/>
                <w:sz w:val="20"/>
                <w:szCs w:val="20"/>
                <w:lang w:val="sl-SI" w:eastAsia="sl-SI"/>
              </w:rPr>
            </w:pPr>
          </w:p>
          <w:p w14:paraId="60539962" w14:textId="77777777" w:rsidR="00F23039" w:rsidRPr="00A00A69" w:rsidRDefault="00F23039" w:rsidP="00F23039">
            <w:pPr>
              <w:pStyle w:val="rkovnatokazaodstavkom"/>
              <w:numPr>
                <w:ilvl w:val="0"/>
                <w:numId w:val="0"/>
              </w:numPr>
              <w:spacing w:line="276" w:lineRule="auto"/>
              <w:rPr>
                <w:bCs/>
                <w:color w:val="000000"/>
                <w:lang w:eastAsia="sl-SI"/>
              </w:rPr>
            </w:pPr>
            <w:r w:rsidRPr="00A00A69">
              <w:rPr>
                <w:bCs/>
                <w:color w:val="000000"/>
                <w:lang w:eastAsia="sl-SI"/>
              </w:rPr>
              <w:t xml:space="preserve">Predlog zakona je bil v javni razpravi od </w:t>
            </w:r>
            <w:r w:rsidR="00AE1AA5">
              <w:rPr>
                <w:bCs/>
                <w:color w:val="000000"/>
                <w:lang w:eastAsia="sl-SI"/>
              </w:rPr>
              <w:t xml:space="preserve">13. </w:t>
            </w:r>
            <w:r w:rsidR="004B1CEE">
              <w:rPr>
                <w:bCs/>
                <w:color w:val="000000"/>
                <w:lang w:eastAsia="sl-SI"/>
              </w:rPr>
              <w:t>julija</w:t>
            </w:r>
            <w:r w:rsidR="00AE1AA5">
              <w:rPr>
                <w:bCs/>
                <w:color w:val="000000"/>
                <w:lang w:eastAsia="sl-SI"/>
              </w:rPr>
              <w:t xml:space="preserve"> 2022</w:t>
            </w:r>
            <w:r w:rsidRPr="00A00A69">
              <w:rPr>
                <w:bCs/>
                <w:color w:val="000000"/>
                <w:lang w:eastAsia="sl-SI"/>
              </w:rPr>
              <w:t xml:space="preserve"> do </w:t>
            </w:r>
            <w:r w:rsidR="00AE1AA5">
              <w:rPr>
                <w:bCs/>
                <w:color w:val="000000"/>
                <w:lang w:eastAsia="sl-SI"/>
              </w:rPr>
              <w:t xml:space="preserve">15. </w:t>
            </w:r>
            <w:r w:rsidR="004B1CEE">
              <w:rPr>
                <w:bCs/>
                <w:color w:val="000000"/>
                <w:lang w:eastAsia="sl-SI"/>
              </w:rPr>
              <w:t>septembra</w:t>
            </w:r>
            <w:r w:rsidR="00AE1AA5">
              <w:rPr>
                <w:bCs/>
                <w:color w:val="000000"/>
                <w:lang w:eastAsia="sl-SI"/>
              </w:rPr>
              <w:t xml:space="preserve"> 2022</w:t>
            </w:r>
            <w:r w:rsidR="00B07A22">
              <w:rPr>
                <w:bCs/>
                <w:color w:val="000000"/>
                <w:lang w:eastAsia="sl-SI"/>
              </w:rPr>
              <w:t>.</w:t>
            </w:r>
          </w:p>
          <w:p w14:paraId="023024AA" w14:textId="77777777" w:rsidR="00F23039" w:rsidRPr="00A00A69" w:rsidRDefault="00F23039" w:rsidP="00F23039">
            <w:pPr>
              <w:pStyle w:val="rkovnatokazaodstavkom"/>
              <w:numPr>
                <w:ilvl w:val="0"/>
                <w:numId w:val="0"/>
              </w:numPr>
              <w:spacing w:line="276" w:lineRule="auto"/>
              <w:rPr>
                <w:bCs/>
                <w:color w:val="000000"/>
                <w:lang w:eastAsia="sl-SI"/>
              </w:rPr>
            </w:pPr>
          </w:p>
          <w:p w14:paraId="0BFB3BFE" w14:textId="77777777" w:rsidR="00F23039" w:rsidRDefault="00F23039" w:rsidP="00F23039">
            <w:pPr>
              <w:pStyle w:val="Odsek"/>
              <w:numPr>
                <w:ilvl w:val="0"/>
                <w:numId w:val="0"/>
              </w:numPr>
              <w:spacing w:before="0" w:after="0" w:line="276" w:lineRule="auto"/>
              <w:jc w:val="both"/>
              <w:rPr>
                <w:rFonts w:cs="Arial"/>
                <w:sz w:val="20"/>
                <w:szCs w:val="20"/>
                <w:lang w:val="sl-SI" w:eastAsia="sl-SI"/>
              </w:rPr>
            </w:pPr>
            <w:r w:rsidRPr="00A00A69">
              <w:rPr>
                <w:rFonts w:cs="Arial"/>
                <w:sz w:val="20"/>
                <w:szCs w:val="20"/>
                <w:lang w:val="sl-SI" w:eastAsia="sl-SI"/>
              </w:rPr>
              <w:t xml:space="preserve">8. </w:t>
            </w:r>
            <w:r w:rsidRPr="00F03DFB">
              <w:rPr>
                <w:rFonts w:cs="Arial"/>
                <w:caps/>
                <w:sz w:val="20"/>
                <w:szCs w:val="20"/>
                <w:lang w:val="sl-SI" w:eastAsia="sl-SI"/>
              </w:rPr>
              <w:t>Podatek o zunanjem strokovnjaku oziroma pravni osebi, ki je sodelovala pri pripravi predloga zakona, in znesku plačila za ta namen</w:t>
            </w:r>
            <w:r>
              <w:rPr>
                <w:rFonts w:cs="Arial"/>
                <w:sz w:val="20"/>
                <w:szCs w:val="20"/>
                <w:lang w:val="sl-SI" w:eastAsia="sl-SI"/>
              </w:rPr>
              <w:t>:</w:t>
            </w:r>
          </w:p>
          <w:p w14:paraId="40393586" w14:textId="77777777" w:rsidR="00F23039" w:rsidRPr="00F03DFB" w:rsidRDefault="00F23039" w:rsidP="00F23039">
            <w:pPr>
              <w:pStyle w:val="Odsek"/>
              <w:numPr>
                <w:ilvl w:val="0"/>
                <w:numId w:val="0"/>
              </w:numPr>
              <w:spacing w:before="0" w:after="0" w:line="276" w:lineRule="auto"/>
              <w:jc w:val="both"/>
              <w:rPr>
                <w:rFonts w:cs="Arial"/>
                <w:b w:val="0"/>
                <w:sz w:val="20"/>
                <w:szCs w:val="20"/>
                <w:lang w:val="sl-SI" w:eastAsia="sl-SI"/>
              </w:rPr>
            </w:pPr>
          </w:p>
          <w:p w14:paraId="6DC733A1" w14:textId="77777777" w:rsidR="00F23039" w:rsidRPr="00F03DFB" w:rsidRDefault="00F23039" w:rsidP="00F23039">
            <w:pPr>
              <w:pStyle w:val="Odsek"/>
              <w:numPr>
                <w:ilvl w:val="0"/>
                <w:numId w:val="0"/>
              </w:numPr>
              <w:spacing w:before="0" w:after="0" w:line="276" w:lineRule="auto"/>
              <w:jc w:val="both"/>
              <w:rPr>
                <w:rFonts w:cs="Arial"/>
                <w:b w:val="0"/>
                <w:sz w:val="20"/>
                <w:szCs w:val="20"/>
                <w:lang w:val="sl-SI" w:eastAsia="sl-SI"/>
              </w:rPr>
            </w:pPr>
            <w:r w:rsidRPr="00F03DFB">
              <w:rPr>
                <w:rFonts w:cs="Arial"/>
                <w:b w:val="0"/>
                <w:sz w:val="20"/>
                <w:szCs w:val="20"/>
                <w:lang w:val="sl-SI" w:eastAsia="sl-SI"/>
              </w:rPr>
              <w:t xml:space="preserve">Zunanji strokovnjaki niso sodelovali pri pripravi predloga zakona. </w:t>
            </w:r>
          </w:p>
          <w:p w14:paraId="0E148FDE" w14:textId="77777777" w:rsidR="00F23039" w:rsidRDefault="00F23039" w:rsidP="00F23039">
            <w:pPr>
              <w:pStyle w:val="Odsek"/>
              <w:numPr>
                <w:ilvl w:val="0"/>
                <w:numId w:val="0"/>
              </w:numPr>
              <w:spacing w:before="0" w:after="0" w:line="276" w:lineRule="auto"/>
              <w:jc w:val="both"/>
              <w:rPr>
                <w:rFonts w:cs="Arial"/>
                <w:sz w:val="20"/>
                <w:szCs w:val="20"/>
                <w:lang w:val="sl-SI" w:eastAsia="sl-SI"/>
              </w:rPr>
            </w:pPr>
          </w:p>
          <w:p w14:paraId="45DFEC2C" w14:textId="77777777" w:rsidR="00F23039" w:rsidRDefault="00F23039" w:rsidP="00F23039">
            <w:pPr>
              <w:pStyle w:val="Odsek"/>
              <w:numPr>
                <w:ilvl w:val="0"/>
                <w:numId w:val="0"/>
              </w:numPr>
              <w:spacing w:before="0" w:after="0" w:line="276" w:lineRule="auto"/>
              <w:jc w:val="both"/>
              <w:rPr>
                <w:rFonts w:cs="Arial"/>
                <w:caps/>
                <w:sz w:val="20"/>
                <w:szCs w:val="20"/>
                <w:lang w:val="sl-SI" w:eastAsia="sl-SI"/>
              </w:rPr>
            </w:pPr>
            <w:r>
              <w:rPr>
                <w:rFonts w:cs="Arial"/>
                <w:sz w:val="20"/>
                <w:szCs w:val="20"/>
                <w:lang w:val="sl-SI" w:eastAsia="sl-SI"/>
              </w:rPr>
              <w:t xml:space="preserve">9. </w:t>
            </w:r>
            <w:r w:rsidRPr="00F03DFB">
              <w:rPr>
                <w:rFonts w:cs="Arial"/>
                <w:caps/>
                <w:sz w:val="20"/>
                <w:szCs w:val="20"/>
                <w:lang w:val="sl-SI" w:eastAsia="sl-SI"/>
              </w:rPr>
              <w:t>Navedba, kateri predstavniki predlagatelja bodo sodelovali pri delu državnega zbora in delovnih teles</w:t>
            </w:r>
          </w:p>
          <w:p w14:paraId="3A743A7D" w14:textId="77777777" w:rsidR="00025907" w:rsidRPr="00A00A69" w:rsidRDefault="00025907" w:rsidP="00F23039">
            <w:pPr>
              <w:pStyle w:val="Odsek"/>
              <w:numPr>
                <w:ilvl w:val="0"/>
                <w:numId w:val="0"/>
              </w:numPr>
              <w:spacing w:before="0" w:after="0" w:line="276" w:lineRule="auto"/>
              <w:jc w:val="both"/>
              <w:rPr>
                <w:rFonts w:cs="Arial"/>
                <w:sz w:val="20"/>
                <w:szCs w:val="20"/>
                <w:lang w:val="sl-SI" w:eastAsia="sl-SI"/>
              </w:rPr>
            </w:pPr>
          </w:p>
        </w:tc>
      </w:tr>
    </w:tbl>
    <w:p w14:paraId="1CCA3611" w14:textId="77777777" w:rsidR="00025907" w:rsidRPr="008D0237" w:rsidRDefault="004B1CEE" w:rsidP="000855AA">
      <w:pPr>
        <w:spacing w:line="260" w:lineRule="exact"/>
        <w:rPr>
          <w:rFonts w:cs="Arial"/>
          <w:bCs/>
          <w:lang w:val="it-IT"/>
        </w:rPr>
      </w:pPr>
      <w:r w:rsidRPr="008D0237">
        <w:rPr>
          <w:rFonts w:cs="Arial"/>
          <w:bCs/>
          <w:lang w:val="it-IT"/>
        </w:rPr>
        <w:t xml:space="preserve">– </w:t>
      </w:r>
      <w:r w:rsidR="00025907" w:rsidRPr="008D0237">
        <w:rPr>
          <w:rFonts w:cs="Arial"/>
          <w:bCs/>
          <w:lang w:val="it-IT"/>
        </w:rPr>
        <w:t xml:space="preserve">Sanja </w:t>
      </w:r>
      <w:proofErr w:type="spellStart"/>
      <w:r w:rsidR="00025907" w:rsidRPr="008D0237">
        <w:rPr>
          <w:rFonts w:cs="Arial"/>
          <w:bCs/>
          <w:lang w:val="it-IT"/>
        </w:rPr>
        <w:t>Ajanović</w:t>
      </w:r>
      <w:proofErr w:type="spellEnd"/>
      <w:r w:rsidR="00025907" w:rsidRPr="008D0237">
        <w:rPr>
          <w:rFonts w:cs="Arial"/>
          <w:bCs/>
          <w:lang w:val="it-IT"/>
        </w:rPr>
        <w:t xml:space="preserve"> </w:t>
      </w:r>
      <w:proofErr w:type="spellStart"/>
      <w:r w:rsidR="00025907" w:rsidRPr="008D0237">
        <w:rPr>
          <w:rFonts w:cs="Arial"/>
          <w:bCs/>
          <w:lang w:val="it-IT"/>
        </w:rPr>
        <w:t>Hovnik</w:t>
      </w:r>
      <w:proofErr w:type="spellEnd"/>
      <w:r w:rsidR="00025907" w:rsidRPr="008D0237">
        <w:rPr>
          <w:rFonts w:cs="Arial"/>
          <w:bCs/>
          <w:lang w:val="it-IT"/>
        </w:rPr>
        <w:t xml:space="preserve">, </w:t>
      </w:r>
      <w:proofErr w:type="spellStart"/>
      <w:r w:rsidR="00025907" w:rsidRPr="008D0237">
        <w:rPr>
          <w:rFonts w:cs="Arial"/>
          <w:bCs/>
          <w:lang w:val="it-IT"/>
        </w:rPr>
        <w:t>ministrica</w:t>
      </w:r>
      <w:proofErr w:type="spellEnd"/>
      <w:r w:rsidR="00025907" w:rsidRPr="008D0237">
        <w:rPr>
          <w:rFonts w:cs="Arial"/>
          <w:bCs/>
          <w:lang w:val="it-IT"/>
        </w:rPr>
        <w:t>,</w:t>
      </w:r>
    </w:p>
    <w:p w14:paraId="1488EAFE" w14:textId="51DF043A" w:rsidR="00025907" w:rsidRPr="008D0237" w:rsidRDefault="004B1CEE" w:rsidP="000855AA">
      <w:pPr>
        <w:spacing w:line="260" w:lineRule="exact"/>
        <w:rPr>
          <w:rFonts w:cs="Arial"/>
          <w:bCs/>
          <w:lang w:val="it-IT"/>
        </w:rPr>
      </w:pPr>
      <w:r w:rsidRPr="008D0237">
        <w:rPr>
          <w:rFonts w:cs="Arial"/>
          <w:bCs/>
          <w:lang w:val="it-IT"/>
        </w:rPr>
        <w:t xml:space="preserve">– </w:t>
      </w:r>
      <w:r w:rsidR="00F17E5B">
        <w:rPr>
          <w:rFonts w:cs="Arial"/>
          <w:bCs/>
          <w:lang w:val="it-IT"/>
        </w:rPr>
        <w:t>Urban Kodrič</w:t>
      </w:r>
      <w:r w:rsidR="00025907" w:rsidRPr="008D0237">
        <w:rPr>
          <w:rFonts w:cs="Arial"/>
          <w:bCs/>
          <w:lang w:val="it-IT"/>
        </w:rPr>
        <w:t xml:space="preserve">, </w:t>
      </w:r>
      <w:proofErr w:type="spellStart"/>
      <w:r w:rsidR="00025907" w:rsidRPr="008D0237">
        <w:rPr>
          <w:rFonts w:cs="Arial"/>
          <w:bCs/>
          <w:lang w:val="it-IT"/>
        </w:rPr>
        <w:t>državni</w:t>
      </w:r>
      <w:proofErr w:type="spellEnd"/>
      <w:r w:rsidR="00025907" w:rsidRPr="008D0237">
        <w:rPr>
          <w:rFonts w:cs="Arial"/>
          <w:bCs/>
          <w:lang w:val="it-IT"/>
        </w:rPr>
        <w:t xml:space="preserve"> </w:t>
      </w:r>
      <w:proofErr w:type="spellStart"/>
      <w:r w:rsidR="00025907" w:rsidRPr="008D0237">
        <w:rPr>
          <w:rFonts w:cs="Arial"/>
          <w:bCs/>
          <w:lang w:val="it-IT"/>
        </w:rPr>
        <w:t>sekretar</w:t>
      </w:r>
      <w:proofErr w:type="spellEnd"/>
      <w:r w:rsidR="00025907" w:rsidRPr="008D0237">
        <w:rPr>
          <w:rFonts w:cs="Arial"/>
          <w:bCs/>
          <w:lang w:val="it-IT"/>
        </w:rPr>
        <w:t>,</w:t>
      </w:r>
    </w:p>
    <w:p w14:paraId="63ABCA51" w14:textId="77777777" w:rsidR="00025907" w:rsidRPr="008D0237" w:rsidRDefault="004B1CEE" w:rsidP="000855AA">
      <w:pPr>
        <w:spacing w:line="260" w:lineRule="exact"/>
        <w:rPr>
          <w:rFonts w:cs="Arial"/>
          <w:bCs/>
          <w:lang w:val="it-IT"/>
        </w:rPr>
      </w:pPr>
      <w:r w:rsidRPr="008D0237">
        <w:rPr>
          <w:rFonts w:cs="Arial"/>
          <w:bCs/>
          <w:lang w:val="it-IT"/>
        </w:rPr>
        <w:t xml:space="preserve">– </w:t>
      </w:r>
      <w:r w:rsidR="00025907" w:rsidRPr="008D0237">
        <w:rPr>
          <w:rFonts w:cs="Arial"/>
          <w:bCs/>
          <w:lang w:val="it-IT"/>
        </w:rPr>
        <w:t xml:space="preserve">Sašo Matas, </w:t>
      </w:r>
      <w:proofErr w:type="spellStart"/>
      <w:r w:rsidR="00025907" w:rsidRPr="008D0237">
        <w:rPr>
          <w:rFonts w:cs="Arial"/>
          <w:bCs/>
          <w:lang w:val="it-IT"/>
        </w:rPr>
        <w:t>generalni</w:t>
      </w:r>
      <w:proofErr w:type="spellEnd"/>
      <w:r w:rsidR="00025907" w:rsidRPr="008D0237">
        <w:rPr>
          <w:rFonts w:cs="Arial"/>
          <w:bCs/>
          <w:lang w:val="it-IT"/>
        </w:rPr>
        <w:t xml:space="preserve"> </w:t>
      </w:r>
      <w:proofErr w:type="spellStart"/>
      <w:r w:rsidR="00025907" w:rsidRPr="008D0237">
        <w:rPr>
          <w:rFonts w:cs="Arial"/>
          <w:bCs/>
          <w:lang w:val="it-IT"/>
        </w:rPr>
        <w:t>direktor</w:t>
      </w:r>
      <w:proofErr w:type="spellEnd"/>
      <w:r w:rsidR="00025907" w:rsidRPr="008D0237">
        <w:rPr>
          <w:rFonts w:cs="Arial"/>
          <w:bCs/>
          <w:lang w:val="it-IT"/>
        </w:rPr>
        <w:t xml:space="preserve"> </w:t>
      </w:r>
      <w:proofErr w:type="spellStart"/>
      <w:r w:rsidR="00025907" w:rsidRPr="008D0237">
        <w:rPr>
          <w:rFonts w:cs="Arial"/>
          <w:bCs/>
          <w:lang w:val="it-IT"/>
        </w:rPr>
        <w:t>Direktorata</w:t>
      </w:r>
      <w:proofErr w:type="spellEnd"/>
      <w:r w:rsidR="00025907" w:rsidRPr="008D0237">
        <w:rPr>
          <w:rFonts w:cs="Arial"/>
          <w:bCs/>
          <w:lang w:val="it-IT"/>
        </w:rPr>
        <w:t xml:space="preserve"> za </w:t>
      </w:r>
      <w:proofErr w:type="spellStart"/>
      <w:r w:rsidR="00025907" w:rsidRPr="008D0237">
        <w:rPr>
          <w:rFonts w:cs="Arial"/>
          <w:bCs/>
          <w:lang w:val="it-IT"/>
        </w:rPr>
        <w:t>javno</w:t>
      </w:r>
      <w:proofErr w:type="spellEnd"/>
      <w:r w:rsidR="00025907" w:rsidRPr="008D0237">
        <w:rPr>
          <w:rFonts w:cs="Arial"/>
          <w:bCs/>
          <w:lang w:val="it-IT"/>
        </w:rPr>
        <w:t xml:space="preserve"> </w:t>
      </w:r>
      <w:proofErr w:type="spellStart"/>
      <w:r w:rsidR="00025907" w:rsidRPr="008D0237">
        <w:rPr>
          <w:rFonts w:cs="Arial"/>
          <w:bCs/>
          <w:lang w:val="it-IT"/>
        </w:rPr>
        <w:t>naročanje</w:t>
      </w:r>
      <w:proofErr w:type="spellEnd"/>
      <w:r w:rsidR="00025907" w:rsidRPr="008D0237">
        <w:rPr>
          <w:rFonts w:cs="Arial"/>
          <w:bCs/>
          <w:lang w:val="it-IT"/>
        </w:rPr>
        <w:t>,</w:t>
      </w:r>
    </w:p>
    <w:p w14:paraId="507D8088" w14:textId="77777777" w:rsidR="002D5F3D" w:rsidRPr="008D0237" w:rsidRDefault="004B1CEE" w:rsidP="000855AA">
      <w:pPr>
        <w:spacing w:line="260" w:lineRule="exact"/>
        <w:rPr>
          <w:rFonts w:cs="Arial"/>
          <w:bCs/>
          <w:lang w:val="it-IT"/>
        </w:rPr>
      </w:pPr>
      <w:r w:rsidRPr="008D0237">
        <w:rPr>
          <w:rFonts w:cs="Arial"/>
          <w:bCs/>
          <w:lang w:val="it-IT"/>
        </w:rPr>
        <w:t xml:space="preserve">– </w:t>
      </w:r>
      <w:r w:rsidR="00025907" w:rsidRPr="008D0237">
        <w:rPr>
          <w:rFonts w:cs="Arial"/>
          <w:bCs/>
          <w:lang w:val="it-IT"/>
        </w:rPr>
        <w:t xml:space="preserve">mag. Urška Skok Klima, </w:t>
      </w:r>
      <w:proofErr w:type="spellStart"/>
      <w:r w:rsidR="00025907" w:rsidRPr="008D0237">
        <w:rPr>
          <w:rFonts w:cs="Arial"/>
          <w:bCs/>
          <w:lang w:val="it-IT"/>
        </w:rPr>
        <w:t>vodja</w:t>
      </w:r>
      <w:proofErr w:type="spellEnd"/>
      <w:r w:rsidR="00025907" w:rsidRPr="008D0237">
        <w:rPr>
          <w:rFonts w:cs="Arial"/>
          <w:bCs/>
          <w:lang w:val="it-IT"/>
        </w:rPr>
        <w:t xml:space="preserve"> </w:t>
      </w:r>
      <w:proofErr w:type="spellStart"/>
      <w:r w:rsidR="00025907" w:rsidRPr="008D0237">
        <w:rPr>
          <w:rFonts w:cs="Arial"/>
          <w:bCs/>
          <w:lang w:val="it-IT"/>
        </w:rPr>
        <w:t>Sektorja</w:t>
      </w:r>
      <w:proofErr w:type="spellEnd"/>
      <w:r w:rsidR="00025907" w:rsidRPr="008D0237">
        <w:rPr>
          <w:rFonts w:cs="Arial"/>
          <w:bCs/>
          <w:lang w:val="it-IT"/>
        </w:rPr>
        <w:t xml:space="preserve"> za </w:t>
      </w:r>
      <w:proofErr w:type="spellStart"/>
      <w:r w:rsidR="00025907" w:rsidRPr="008D0237">
        <w:rPr>
          <w:rFonts w:cs="Arial"/>
          <w:bCs/>
          <w:lang w:val="it-IT"/>
        </w:rPr>
        <w:t>sistem</w:t>
      </w:r>
      <w:proofErr w:type="spellEnd"/>
      <w:r w:rsidR="00025907" w:rsidRPr="008D0237">
        <w:rPr>
          <w:rFonts w:cs="Arial"/>
          <w:bCs/>
          <w:lang w:val="it-IT"/>
        </w:rPr>
        <w:t xml:space="preserve"> </w:t>
      </w:r>
      <w:proofErr w:type="spellStart"/>
      <w:r w:rsidR="00025907" w:rsidRPr="008D0237">
        <w:rPr>
          <w:rFonts w:cs="Arial"/>
          <w:bCs/>
          <w:lang w:val="it-IT"/>
        </w:rPr>
        <w:t>javnega</w:t>
      </w:r>
      <w:proofErr w:type="spellEnd"/>
      <w:r w:rsidR="00025907" w:rsidRPr="008D0237">
        <w:rPr>
          <w:rFonts w:cs="Arial"/>
          <w:bCs/>
          <w:lang w:val="it-IT"/>
        </w:rPr>
        <w:t xml:space="preserve"> </w:t>
      </w:r>
      <w:proofErr w:type="spellStart"/>
      <w:r w:rsidR="00025907" w:rsidRPr="008D0237">
        <w:rPr>
          <w:rFonts w:cs="Arial"/>
          <w:bCs/>
          <w:lang w:val="it-IT"/>
        </w:rPr>
        <w:t>naročanja</w:t>
      </w:r>
      <w:proofErr w:type="spellEnd"/>
      <w:r w:rsidR="00025907" w:rsidRPr="008D0237">
        <w:rPr>
          <w:rFonts w:cs="Arial"/>
          <w:iCs/>
          <w:lang w:val="it-IT"/>
        </w:rPr>
        <w:t>.</w:t>
      </w:r>
      <w:r w:rsidRPr="008D0237">
        <w:rPr>
          <w:rFonts w:cs="Arial"/>
          <w:iCs/>
          <w:lang w:val="it-IT"/>
        </w:rPr>
        <w:t xml:space="preserve"> </w:t>
      </w:r>
      <w:r w:rsidR="005B699B" w:rsidRPr="008D0237">
        <w:rPr>
          <w:rFonts w:cs="Arial"/>
          <w:lang w:val="it-IT"/>
        </w:rPr>
        <w:br w:type="page"/>
      </w:r>
    </w:p>
    <w:p w14:paraId="79B8CBF3" w14:textId="77777777" w:rsidR="00B25F1C" w:rsidRDefault="00B25F1C" w:rsidP="00671092">
      <w:pPr>
        <w:pStyle w:val="Poglavje"/>
        <w:numPr>
          <w:ilvl w:val="0"/>
          <w:numId w:val="24"/>
        </w:numPr>
        <w:spacing w:before="0" w:after="0" w:line="276" w:lineRule="auto"/>
        <w:jc w:val="left"/>
        <w:rPr>
          <w:sz w:val="20"/>
          <w:szCs w:val="20"/>
        </w:rPr>
      </w:pPr>
      <w:r w:rsidRPr="00A00A69">
        <w:rPr>
          <w:sz w:val="20"/>
          <w:szCs w:val="20"/>
        </w:rPr>
        <w:lastRenderedPageBreak/>
        <w:t>BESEDILO ČLENOV</w:t>
      </w:r>
    </w:p>
    <w:p w14:paraId="417534B8" w14:textId="77777777" w:rsidR="00E72815" w:rsidRDefault="00E72815" w:rsidP="00E72815">
      <w:pPr>
        <w:pStyle w:val="Poglavje"/>
        <w:spacing w:before="0" w:after="0" w:line="276" w:lineRule="auto"/>
        <w:jc w:val="left"/>
        <w:rPr>
          <w:sz w:val="20"/>
          <w:szCs w:val="20"/>
        </w:rPr>
      </w:pPr>
    </w:p>
    <w:p w14:paraId="48745208" w14:textId="77777777" w:rsidR="002D5C44" w:rsidRDefault="002D5C44" w:rsidP="00E72815">
      <w:pPr>
        <w:pStyle w:val="Poglavje"/>
        <w:spacing w:before="0" w:after="0" w:line="276" w:lineRule="auto"/>
        <w:jc w:val="left"/>
        <w:rPr>
          <w:sz w:val="20"/>
          <w:szCs w:val="20"/>
        </w:rPr>
      </w:pPr>
    </w:p>
    <w:p w14:paraId="317BD8EB" w14:textId="77777777" w:rsidR="00183C40" w:rsidRDefault="00183C40" w:rsidP="00671092">
      <w:pPr>
        <w:pStyle w:val="len"/>
        <w:numPr>
          <w:ilvl w:val="0"/>
          <w:numId w:val="20"/>
        </w:numPr>
        <w:spacing w:before="0" w:line="276" w:lineRule="auto"/>
        <w:rPr>
          <w:rFonts w:cs="Arial"/>
          <w:sz w:val="20"/>
          <w:szCs w:val="20"/>
          <w:lang w:val="sl-SI"/>
        </w:rPr>
      </w:pPr>
      <w:r w:rsidRPr="00B25F1C">
        <w:rPr>
          <w:rFonts w:cs="Arial"/>
          <w:sz w:val="20"/>
          <w:szCs w:val="20"/>
          <w:lang w:val="sl-SI"/>
        </w:rPr>
        <w:t>člen</w:t>
      </w:r>
    </w:p>
    <w:p w14:paraId="773D8B4E" w14:textId="77777777" w:rsidR="00183C40" w:rsidRPr="00B25F1C" w:rsidRDefault="00183C40" w:rsidP="00183C40">
      <w:pPr>
        <w:pStyle w:val="len"/>
        <w:spacing w:before="0" w:line="276" w:lineRule="auto"/>
        <w:rPr>
          <w:rFonts w:cs="Arial"/>
          <w:sz w:val="20"/>
          <w:szCs w:val="20"/>
          <w:lang w:val="sl-SI"/>
        </w:rPr>
      </w:pPr>
    </w:p>
    <w:p w14:paraId="0F162AAC" w14:textId="77777777" w:rsidR="00183C40" w:rsidRDefault="00183C40" w:rsidP="00183C40">
      <w:pPr>
        <w:spacing w:line="276" w:lineRule="auto"/>
        <w:jc w:val="both"/>
        <w:rPr>
          <w:color w:val="000000"/>
          <w:szCs w:val="20"/>
          <w:lang w:val="sl-SI" w:eastAsia="sl-SI"/>
        </w:rPr>
      </w:pPr>
      <w:r w:rsidRPr="009775F2">
        <w:rPr>
          <w:color w:val="000000"/>
          <w:szCs w:val="20"/>
          <w:lang w:val="sl-SI" w:eastAsia="sl-SI"/>
        </w:rPr>
        <w:t>V Zakonu o javnem naročanju (Uradni list RS</w:t>
      </w:r>
      <w:r w:rsidRPr="00AF4702">
        <w:rPr>
          <w:color w:val="000000"/>
          <w:szCs w:val="20"/>
          <w:lang w:val="sl-SI" w:eastAsia="sl-SI"/>
        </w:rPr>
        <w:t xml:space="preserve">, </w:t>
      </w:r>
      <w:r w:rsidRPr="00AF4702">
        <w:rPr>
          <w:rFonts w:cs="Arial"/>
          <w:szCs w:val="20"/>
          <w:lang w:val="sl-SI"/>
        </w:rPr>
        <w:t>št. </w:t>
      </w:r>
      <w:hyperlink r:id="rId9" w:tgtFrame="_blank" w:tooltip="Zakon o javnem naročanju (ZJN-3)" w:history="1">
        <w:r w:rsidRPr="00AF4702">
          <w:rPr>
            <w:szCs w:val="20"/>
            <w:lang w:val="sl-SI"/>
          </w:rPr>
          <w:t>91/15</w:t>
        </w:r>
      </w:hyperlink>
      <w:r w:rsidRPr="00AF4702">
        <w:rPr>
          <w:rFonts w:cs="Arial"/>
          <w:szCs w:val="20"/>
          <w:lang w:val="sl-SI"/>
        </w:rPr>
        <w:t>, </w:t>
      </w:r>
      <w:hyperlink r:id="rId10" w:tgtFrame="_blank" w:tooltip="Zakon o spremembah in dopolnitvah Zakona o javnem naročanju" w:history="1">
        <w:r w:rsidRPr="00AF4702">
          <w:rPr>
            <w:szCs w:val="20"/>
            <w:lang w:val="sl-SI"/>
          </w:rPr>
          <w:t>14/18</w:t>
        </w:r>
      </w:hyperlink>
      <w:r w:rsidRPr="00AF4702">
        <w:rPr>
          <w:rFonts w:cs="Arial"/>
          <w:szCs w:val="20"/>
          <w:lang w:val="sl-SI"/>
        </w:rPr>
        <w:t>, </w:t>
      </w:r>
      <w:hyperlink r:id="rId11" w:tgtFrame="_blank" w:tooltip="Zakon o spremembah in dopolnitvah Zakona o javnem naročanju" w:history="1">
        <w:r w:rsidRPr="00AF4702">
          <w:rPr>
            <w:szCs w:val="20"/>
            <w:lang w:val="sl-SI"/>
          </w:rPr>
          <w:t>121/21</w:t>
        </w:r>
      </w:hyperlink>
      <w:r w:rsidRPr="00AF4702">
        <w:rPr>
          <w:rFonts w:cs="Arial"/>
          <w:szCs w:val="20"/>
          <w:lang w:val="sl-SI"/>
        </w:rPr>
        <w:t>, </w:t>
      </w:r>
      <w:hyperlink r:id="rId12" w:tgtFrame="_blank" w:tooltip="Zakon o spremembah in dopolnitvah Zakona o javnem naročanju" w:history="1">
        <w:r w:rsidRPr="00AF4702">
          <w:rPr>
            <w:szCs w:val="20"/>
            <w:lang w:val="sl-SI"/>
          </w:rPr>
          <w:t>10/22</w:t>
        </w:r>
      </w:hyperlink>
      <w:r w:rsidR="00C0398D">
        <w:rPr>
          <w:szCs w:val="20"/>
          <w:lang w:val="sl-SI"/>
        </w:rPr>
        <w:t>,</w:t>
      </w:r>
      <w:r w:rsidRPr="00AF4702">
        <w:rPr>
          <w:rFonts w:cs="Arial"/>
          <w:szCs w:val="20"/>
          <w:lang w:val="sl-SI"/>
        </w:rPr>
        <w:t> </w:t>
      </w:r>
      <w:hyperlink r:id="rId13" w:tgtFrame="_blank" w:tooltip="Odločba o ugotovitvi, da je točka b) četrtega odstavka 75. člena in točka c) drugega odstavka v zvezi s petim odstavkom 67.a člena Zakona o javnem naročanju v neskladju z Ustavo" w:history="1">
        <w:r w:rsidRPr="002F61A9">
          <w:rPr>
            <w:szCs w:val="20"/>
            <w:lang w:val="sl-SI"/>
          </w:rPr>
          <w:t>74/22</w:t>
        </w:r>
      </w:hyperlink>
      <w:r w:rsidRPr="002F61A9">
        <w:rPr>
          <w:rFonts w:cs="Arial"/>
          <w:szCs w:val="20"/>
          <w:lang w:val="sl-SI"/>
        </w:rPr>
        <w:t xml:space="preserve"> – </w:t>
      </w:r>
      <w:proofErr w:type="spellStart"/>
      <w:r w:rsidRPr="002F61A9">
        <w:rPr>
          <w:rFonts w:cs="Arial"/>
          <w:szCs w:val="20"/>
          <w:lang w:val="sl-SI"/>
        </w:rPr>
        <w:t>odl</w:t>
      </w:r>
      <w:proofErr w:type="spellEnd"/>
      <w:r w:rsidRPr="002F61A9">
        <w:rPr>
          <w:rFonts w:cs="Arial"/>
          <w:szCs w:val="20"/>
          <w:lang w:val="sl-SI"/>
        </w:rPr>
        <w:t xml:space="preserve">. </w:t>
      </w:r>
      <w:r w:rsidRPr="002F61A9">
        <w:rPr>
          <w:color w:val="000000"/>
          <w:szCs w:val="20"/>
          <w:lang w:val="sl-SI" w:eastAsia="sl-SI"/>
        </w:rPr>
        <w:t>US</w:t>
      </w:r>
      <w:r w:rsidR="00C0398D">
        <w:rPr>
          <w:color w:val="000000"/>
          <w:szCs w:val="20"/>
          <w:lang w:val="sl-SI" w:eastAsia="sl-SI"/>
        </w:rPr>
        <w:t xml:space="preserve"> in 100/22 </w:t>
      </w:r>
      <w:r w:rsidR="004B1CEE">
        <w:rPr>
          <w:color w:val="000000"/>
          <w:szCs w:val="20"/>
          <w:lang w:val="sl-SI" w:eastAsia="sl-SI"/>
        </w:rPr>
        <w:t>–</w:t>
      </w:r>
      <w:r w:rsidR="00C0398D">
        <w:rPr>
          <w:color w:val="000000"/>
          <w:szCs w:val="20"/>
          <w:lang w:val="sl-SI" w:eastAsia="sl-SI"/>
        </w:rPr>
        <w:t xml:space="preserve"> </w:t>
      </w:r>
      <w:r w:rsidR="00C0398D" w:rsidRPr="00C0398D">
        <w:rPr>
          <w:color w:val="000000"/>
          <w:szCs w:val="20"/>
          <w:lang w:val="sl-SI" w:eastAsia="sl-SI"/>
        </w:rPr>
        <w:t>ZNUZSZS</w:t>
      </w:r>
      <w:r w:rsidRPr="00AF4702">
        <w:rPr>
          <w:color w:val="000000"/>
          <w:szCs w:val="20"/>
          <w:lang w:val="sl-SI" w:eastAsia="sl-SI"/>
        </w:rPr>
        <w:t xml:space="preserve">) </w:t>
      </w:r>
      <w:r>
        <w:rPr>
          <w:color w:val="000000"/>
          <w:szCs w:val="20"/>
          <w:lang w:val="sl-SI" w:eastAsia="sl-SI"/>
        </w:rPr>
        <w:t xml:space="preserve">se v 21. členu v drugem odstavku na koncu doda besedilo, ki se glasi: </w:t>
      </w:r>
    </w:p>
    <w:p w14:paraId="606FBB5C" w14:textId="77777777" w:rsidR="00183C40" w:rsidRDefault="00183C40" w:rsidP="00183C40">
      <w:pPr>
        <w:spacing w:line="276" w:lineRule="auto"/>
        <w:jc w:val="both"/>
        <w:rPr>
          <w:color w:val="000000"/>
          <w:szCs w:val="20"/>
          <w:lang w:val="sl-SI" w:eastAsia="sl-SI"/>
        </w:rPr>
      </w:pPr>
      <w:r>
        <w:rPr>
          <w:color w:val="000000"/>
          <w:szCs w:val="20"/>
          <w:lang w:val="sl-SI" w:eastAsia="sl-SI"/>
        </w:rPr>
        <w:t xml:space="preserve">»Za naročila iz prejšnjega stavka naročnik zagotovi, da so vsi ponudniki, ki so oddali ponudbo, v 30 dneh od oddaje naročila </w:t>
      </w:r>
      <w:r w:rsidR="00EE76C0">
        <w:rPr>
          <w:color w:val="000000"/>
          <w:szCs w:val="20"/>
          <w:lang w:val="sl-SI" w:eastAsia="sl-SI"/>
        </w:rPr>
        <w:t xml:space="preserve">pisno </w:t>
      </w:r>
      <w:r>
        <w:rPr>
          <w:color w:val="000000"/>
          <w:szCs w:val="20"/>
          <w:lang w:val="sl-SI" w:eastAsia="sl-SI"/>
        </w:rPr>
        <w:t>obveščeni o izboru.«.</w:t>
      </w:r>
    </w:p>
    <w:p w14:paraId="39739F13" w14:textId="77777777" w:rsidR="00183C40" w:rsidRDefault="00183C40" w:rsidP="00183C40">
      <w:pPr>
        <w:spacing w:line="276" w:lineRule="auto"/>
        <w:jc w:val="both"/>
        <w:rPr>
          <w:color w:val="000000"/>
          <w:szCs w:val="20"/>
          <w:lang w:val="sl-SI" w:eastAsia="sl-SI"/>
        </w:rPr>
      </w:pPr>
    </w:p>
    <w:p w14:paraId="23AA6FE6" w14:textId="77777777" w:rsidR="00183C40" w:rsidRDefault="00183C40" w:rsidP="00183C40">
      <w:pPr>
        <w:spacing w:line="276" w:lineRule="auto"/>
        <w:jc w:val="both"/>
        <w:rPr>
          <w:b/>
          <w:bCs/>
          <w:color w:val="000000"/>
          <w:szCs w:val="20"/>
          <w:lang w:val="sl-SI" w:eastAsia="sl-SI"/>
        </w:rPr>
      </w:pPr>
    </w:p>
    <w:p w14:paraId="5C9395C8" w14:textId="77777777" w:rsidR="00183C40" w:rsidRDefault="00183C40" w:rsidP="00671092">
      <w:pPr>
        <w:pStyle w:val="len"/>
        <w:numPr>
          <w:ilvl w:val="0"/>
          <w:numId w:val="20"/>
        </w:numPr>
        <w:spacing w:before="0" w:line="276" w:lineRule="auto"/>
        <w:rPr>
          <w:rFonts w:cs="Arial"/>
          <w:sz w:val="20"/>
          <w:szCs w:val="20"/>
          <w:lang w:val="sl-SI"/>
        </w:rPr>
      </w:pPr>
      <w:r w:rsidRPr="00B25F1C">
        <w:rPr>
          <w:rFonts w:cs="Arial"/>
          <w:sz w:val="20"/>
          <w:szCs w:val="20"/>
          <w:lang w:val="sl-SI"/>
        </w:rPr>
        <w:t>člen</w:t>
      </w:r>
    </w:p>
    <w:p w14:paraId="24E60195" w14:textId="77777777" w:rsidR="00183C40" w:rsidRDefault="00183C40" w:rsidP="00183C40">
      <w:pPr>
        <w:spacing w:line="276" w:lineRule="auto"/>
        <w:jc w:val="both"/>
        <w:rPr>
          <w:color w:val="000000"/>
          <w:szCs w:val="20"/>
          <w:lang w:val="sl-SI" w:eastAsia="sl-SI"/>
        </w:rPr>
      </w:pPr>
    </w:p>
    <w:p w14:paraId="26D7887F" w14:textId="435A4CAE" w:rsidR="00183C40" w:rsidRPr="009775F2" w:rsidRDefault="00183C40" w:rsidP="00183C40">
      <w:pPr>
        <w:spacing w:line="276" w:lineRule="auto"/>
        <w:jc w:val="both"/>
        <w:rPr>
          <w:color w:val="000000"/>
          <w:szCs w:val="20"/>
          <w:lang w:val="sl-SI" w:eastAsia="sl-SI"/>
        </w:rPr>
      </w:pPr>
      <w:r>
        <w:rPr>
          <w:color w:val="000000"/>
          <w:szCs w:val="20"/>
          <w:lang w:val="sl-SI" w:eastAsia="sl-SI"/>
        </w:rPr>
        <w:t>V</w:t>
      </w:r>
      <w:r w:rsidRPr="00AF4702">
        <w:rPr>
          <w:color w:val="000000"/>
          <w:szCs w:val="20"/>
          <w:lang w:val="sl-SI" w:eastAsia="sl-SI"/>
        </w:rPr>
        <w:t xml:space="preserve"> </w:t>
      </w:r>
      <w:r>
        <w:rPr>
          <w:color w:val="000000"/>
          <w:szCs w:val="20"/>
          <w:lang w:val="sl-SI" w:eastAsia="sl-SI"/>
        </w:rPr>
        <w:t>46</w:t>
      </w:r>
      <w:r w:rsidRPr="00AF4702">
        <w:rPr>
          <w:color w:val="000000"/>
          <w:szCs w:val="20"/>
          <w:lang w:val="sl-SI" w:eastAsia="sl-SI"/>
        </w:rPr>
        <w:t xml:space="preserve">. členu </w:t>
      </w:r>
      <w:r w:rsidR="00D12286">
        <w:rPr>
          <w:color w:val="000000"/>
          <w:szCs w:val="20"/>
          <w:lang w:val="sl-SI" w:eastAsia="sl-SI"/>
        </w:rPr>
        <w:t xml:space="preserve">se </w:t>
      </w:r>
      <w:r w:rsidRPr="00AF4702">
        <w:rPr>
          <w:color w:val="000000"/>
          <w:szCs w:val="20"/>
          <w:lang w:val="sl-SI" w:eastAsia="sl-SI"/>
        </w:rPr>
        <w:t xml:space="preserve">v </w:t>
      </w:r>
      <w:r>
        <w:rPr>
          <w:color w:val="000000"/>
          <w:szCs w:val="20"/>
          <w:lang w:val="sl-SI" w:eastAsia="sl-SI"/>
        </w:rPr>
        <w:t>prvem</w:t>
      </w:r>
      <w:r w:rsidRPr="00AF4702">
        <w:rPr>
          <w:color w:val="000000"/>
          <w:szCs w:val="20"/>
          <w:lang w:val="sl-SI" w:eastAsia="sl-SI"/>
        </w:rPr>
        <w:t xml:space="preserve"> odstavku </w:t>
      </w:r>
      <w:r>
        <w:rPr>
          <w:color w:val="000000"/>
          <w:szCs w:val="20"/>
          <w:lang w:val="sl-SI" w:eastAsia="sl-SI"/>
        </w:rPr>
        <w:t>v točki č) za besedo »upoštevati« doda besedilo</w:t>
      </w:r>
      <w:r w:rsidR="00A2201C">
        <w:rPr>
          <w:color w:val="000000"/>
          <w:szCs w:val="20"/>
          <w:lang w:val="sl-SI" w:eastAsia="sl-SI"/>
        </w:rPr>
        <w:t>, ki se glasi</w:t>
      </w:r>
      <w:r>
        <w:rPr>
          <w:color w:val="000000"/>
          <w:szCs w:val="20"/>
          <w:lang w:val="sl-SI" w:eastAsia="sl-SI"/>
        </w:rPr>
        <w:t>:</w:t>
      </w:r>
    </w:p>
    <w:p w14:paraId="359C4209" w14:textId="77777777" w:rsidR="00183C40" w:rsidRDefault="00183C40" w:rsidP="00183C40">
      <w:pPr>
        <w:spacing w:line="276" w:lineRule="auto"/>
        <w:jc w:val="both"/>
        <w:rPr>
          <w:color w:val="000000"/>
          <w:szCs w:val="20"/>
          <w:lang w:val="sl-SI" w:eastAsia="sl-SI"/>
        </w:rPr>
      </w:pPr>
      <w:bookmarkStart w:id="3" w:name="_Hlk30497669"/>
      <w:r w:rsidRPr="00572447">
        <w:rPr>
          <w:color w:val="000000"/>
          <w:szCs w:val="20"/>
          <w:lang w:val="sl-SI" w:eastAsia="sl-SI"/>
        </w:rPr>
        <w:t>»</w:t>
      </w:r>
      <w:r w:rsidRPr="00070411">
        <w:rPr>
          <w:lang w:val="sl-SI"/>
        </w:rPr>
        <w:t xml:space="preserve">in pod pogojem, da naročnik, kadar je to objektivno mogoče, gradnje, blago ali storitve po tem postopku odda le za čas do sklenitve pogodbe o izvedbi javnega naročila po izvedenem transparentnem postopku, ki ga mora </w:t>
      </w:r>
      <w:r w:rsidR="002F61A9">
        <w:rPr>
          <w:lang w:val="sl-SI"/>
        </w:rPr>
        <w:t xml:space="preserve">za gradnje </w:t>
      </w:r>
      <w:r w:rsidRPr="00070411">
        <w:rPr>
          <w:lang w:val="sl-SI"/>
        </w:rPr>
        <w:t>začeti naj</w:t>
      </w:r>
      <w:r w:rsidR="004B1CEE">
        <w:rPr>
          <w:lang w:val="sl-SI"/>
        </w:rPr>
        <w:t>poz</w:t>
      </w:r>
      <w:r w:rsidRPr="00070411">
        <w:rPr>
          <w:lang w:val="sl-SI"/>
        </w:rPr>
        <w:t xml:space="preserve">neje v </w:t>
      </w:r>
      <w:r w:rsidR="002F61A9">
        <w:rPr>
          <w:lang w:val="sl-SI"/>
        </w:rPr>
        <w:t>9</w:t>
      </w:r>
      <w:r w:rsidR="002F61A9" w:rsidRPr="00070411">
        <w:rPr>
          <w:lang w:val="sl-SI"/>
        </w:rPr>
        <w:t xml:space="preserve">0 </w:t>
      </w:r>
      <w:r w:rsidRPr="00070411">
        <w:rPr>
          <w:lang w:val="sl-SI"/>
        </w:rPr>
        <w:t>dn</w:t>
      </w:r>
      <w:r w:rsidR="004B1CEE">
        <w:rPr>
          <w:lang w:val="sl-SI"/>
        </w:rPr>
        <w:t>eh</w:t>
      </w:r>
      <w:r w:rsidRPr="00070411">
        <w:rPr>
          <w:lang w:val="sl-SI"/>
        </w:rPr>
        <w:t xml:space="preserve"> od </w:t>
      </w:r>
      <w:r w:rsidR="00BA66D5">
        <w:rPr>
          <w:lang w:val="sl-SI"/>
        </w:rPr>
        <w:t xml:space="preserve">pravnomočnosti odločitve o </w:t>
      </w:r>
      <w:r w:rsidRPr="00070411">
        <w:rPr>
          <w:lang w:val="sl-SI"/>
        </w:rPr>
        <w:t>oddaj</w:t>
      </w:r>
      <w:r w:rsidR="00BA66D5">
        <w:rPr>
          <w:lang w:val="sl-SI"/>
        </w:rPr>
        <w:t>i</w:t>
      </w:r>
      <w:r w:rsidRPr="00070411">
        <w:rPr>
          <w:lang w:val="sl-SI"/>
        </w:rPr>
        <w:t xml:space="preserve"> naročila</w:t>
      </w:r>
      <w:r w:rsidR="002F61A9">
        <w:rPr>
          <w:lang w:val="sl-SI"/>
        </w:rPr>
        <w:t>, za blago in storitve pa naj</w:t>
      </w:r>
      <w:r w:rsidR="004B1CEE">
        <w:rPr>
          <w:lang w:val="sl-SI"/>
        </w:rPr>
        <w:t>poz</w:t>
      </w:r>
      <w:r w:rsidR="002F61A9">
        <w:rPr>
          <w:lang w:val="sl-SI"/>
        </w:rPr>
        <w:t>neje v 30 dn</w:t>
      </w:r>
      <w:r w:rsidR="004B1CEE">
        <w:rPr>
          <w:lang w:val="sl-SI"/>
        </w:rPr>
        <w:t>eh</w:t>
      </w:r>
      <w:r w:rsidR="002F61A9">
        <w:rPr>
          <w:lang w:val="sl-SI"/>
        </w:rPr>
        <w:t xml:space="preserve"> od </w:t>
      </w:r>
      <w:r w:rsidR="00BA66D5">
        <w:rPr>
          <w:lang w:val="sl-SI"/>
        </w:rPr>
        <w:t xml:space="preserve">pravnomočnosti odločitve o </w:t>
      </w:r>
      <w:r w:rsidR="002F61A9">
        <w:rPr>
          <w:lang w:val="sl-SI"/>
        </w:rPr>
        <w:t>oddaj</w:t>
      </w:r>
      <w:r w:rsidR="00BA66D5">
        <w:rPr>
          <w:lang w:val="sl-SI"/>
        </w:rPr>
        <w:t>i</w:t>
      </w:r>
      <w:r w:rsidR="002F61A9">
        <w:rPr>
          <w:lang w:val="sl-SI"/>
        </w:rPr>
        <w:t xml:space="preserve"> naročila</w:t>
      </w:r>
      <w:r w:rsidRPr="002D6BD4">
        <w:rPr>
          <w:color w:val="000000"/>
          <w:szCs w:val="20"/>
          <w:lang w:val="sl-SI" w:eastAsia="sl-SI"/>
        </w:rPr>
        <w:t>«.</w:t>
      </w:r>
    </w:p>
    <w:p w14:paraId="469E1B33" w14:textId="77777777" w:rsidR="00183C40" w:rsidRDefault="00183C40" w:rsidP="00183C40">
      <w:pPr>
        <w:spacing w:line="276" w:lineRule="auto"/>
        <w:jc w:val="both"/>
        <w:rPr>
          <w:color w:val="000000"/>
          <w:szCs w:val="20"/>
          <w:lang w:val="sl-SI" w:eastAsia="sl-SI"/>
        </w:rPr>
      </w:pPr>
    </w:p>
    <w:p w14:paraId="3A865BC1" w14:textId="77777777" w:rsidR="00183C40" w:rsidRPr="00905BDE" w:rsidRDefault="00183C40" w:rsidP="00183C40">
      <w:pPr>
        <w:spacing w:line="276" w:lineRule="auto"/>
        <w:jc w:val="both"/>
        <w:rPr>
          <w:color w:val="000000"/>
          <w:szCs w:val="20"/>
          <w:lang w:val="sl-SI" w:eastAsia="sl-SI"/>
        </w:rPr>
      </w:pPr>
      <w:r>
        <w:rPr>
          <w:color w:val="000000"/>
          <w:szCs w:val="20"/>
          <w:lang w:val="sl-SI" w:eastAsia="sl-SI"/>
        </w:rPr>
        <w:t>V šestem odstavku se pika nadomesti z vejico in doda besedilo</w:t>
      </w:r>
      <w:r w:rsidR="00A2201C">
        <w:rPr>
          <w:color w:val="000000"/>
          <w:szCs w:val="20"/>
          <w:lang w:val="sl-SI" w:eastAsia="sl-SI"/>
        </w:rPr>
        <w:t>, ki se glasi</w:t>
      </w:r>
      <w:r>
        <w:rPr>
          <w:color w:val="000000"/>
          <w:szCs w:val="20"/>
          <w:lang w:val="sl-SI" w:eastAsia="sl-SI"/>
        </w:rPr>
        <w:t xml:space="preserve">: »namero o izvedbi in </w:t>
      </w:r>
      <w:r w:rsidRPr="00572447">
        <w:rPr>
          <w:color w:val="000000"/>
          <w:szCs w:val="20"/>
          <w:lang w:val="sl-SI" w:eastAsia="sl-SI"/>
        </w:rPr>
        <w:t>obrazložitev pa pred začetkom postopka posreduje zagovornikom javnega interesa</w:t>
      </w:r>
      <w:r>
        <w:rPr>
          <w:color w:val="000000"/>
          <w:szCs w:val="20"/>
          <w:lang w:val="sl-SI" w:eastAsia="sl-SI"/>
        </w:rPr>
        <w:t>, kot jih določa zakon, ki ureja pravno varstvo na področju javnega naročanja</w:t>
      </w:r>
      <w:r w:rsidR="00842323">
        <w:rPr>
          <w:color w:val="000000"/>
          <w:szCs w:val="20"/>
          <w:lang w:val="sl-SI" w:eastAsia="sl-SI"/>
        </w:rPr>
        <w:t xml:space="preserve">, pri tem pa obvestilo o nameravani izvedbi postopka ne </w:t>
      </w:r>
      <w:r w:rsidR="005F5E78">
        <w:rPr>
          <w:color w:val="000000"/>
          <w:szCs w:val="20"/>
          <w:lang w:val="sl-SI" w:eastAsia="sl-SI"/>
        </w:rPr>
        <w:t>p</w:t>
      </w:r>
      <w:r w:rsidR="004B1CEE">
        <w:rPr>
          <w:color w:val="000000"/>
          <w:szCs w:val="20"/>
          <w:lang w:val="sl-SI" w:eastAsia="sl-SI"/>
        </w:rPr>
        <w:t xml:space="preserve">omeni </w:t>
      </w:r>
      <w:r w:rsidR="00842323">
        <w:rPr>
          <w:color w:val="000000"/>
          <w:szCs w:val="20"/>
          <w:lang w:val="sl-SI" w:eastAsia="sl-SI"/>
        </w:rPr>
        <w:t xml:space="preserve">seznanitve zagovornika </w:t>
      </w:r>
      <w:r w:rsidR="00842323" w:rsidRPr="00905BDE">
        <w:rPr>
          <w:color w:val="000000"/>
          <w:szCs w:val="20"/>
          <w:lang w:val="sl-SI" w:eastAsia="sl-SI"/>
        </w:rPr>
        <w:t>javnega interesa s kršitvijo in ne vpliva na tek rokov, kot jih zagovornikom javnega interesa določa zakon, ki ureja pravno varstvo</w:t>
      </w:r>
      <w:r w:rsidR="00C319E8">
        <w:rPr>
          <w:color w:val="000000"/>
          <w:szCs w:val="20"/>
          <w:lang w:val="sl-SI" w:eastAsia="sl-SI"/>
        </w:rPr>
        <w:t xml:space="preserve"> v postopkih javnega naročanja</w:t>
      </w:r>
      <w:r w:rsidRPr="00905BDE">
        <w:rPr>
          <w:color w:val="000000"/>
          <w:szCs w:val="20"/>
          <w:lang w:val="sl-SI" w:eastAsia="sl-SI"/>
        </w:rPr>
        <w:t>.«.</w:t>
      </w:r>
    </w:p>
    <w:p w14:paraId="4F7AC7FD" w14:textId="77777777" w:rsidR="00183C40" w:rsidRPr="00905BDE" w:rsidRDefault="00183C40" w:rsidP="00183C40">
      <w:pPr>
        <w:pStyle w:val="Odstavek"/>
        <w:spacing w:line="276" w:lineRule="auto"/>
        <w:ind w:firstLine="0"/>
        <w:rPr>
          <w:color w:val="000000"/>
          <w:sz w:val="20"/>
          <w:szCs w:val="20"/>
          <w:lang w:val="sl-SI" w:eastAsia="sl-SI"/>
        </w:rPr>
      </w:pPr>
      <w:r w:rsidRPr="00905BDE">
        <w:rPr>
          <w:color w:val="000000"/>
          <w:sz w:val="20"/>
          <w:szCs w:val="20"/>
          <w:lang w:val="sl-SI" w:eastAsia="sl-SI"/>
        </w:rPr>
        <w:t>V devetem odstavku se na koncu doda besedilo</w:t>
      </w:r>
      <w:r w:rsidR="00A2201C" w:rsidRPr="006766F8">
        <w:rPr>
          <w:color w:val="000000"/>
          <w:sz w:val="20"/>
          <w:szCs w:val="20"/>
          <w:lang w:val="sl-SI" w:eastAsia="sl-SI"/>
        </w:rPr>
        <w:t>, ki se glasi</w:t>
      </w:r>
      <w:r w:rsidRPr="00905BDE">
        <w:rPr>
          <w:color w:val="000000"/>
          <w:sz w:val="20"/>
          <w:szCs w:val="20"/>
          <w:lang w:val="sl-SI" w:eastAsia="sl-SI"/>
        </w:rPr>
        <w:t>: »</w:t>
      </w:r>
      <w:bookmarkStart w:id="4" w:name="_Hlk108005906"/>
      <w:r w:rsidRPr="00905BDE">
        <w:rPr>
          <w:color w:val="000000"/>
          <w:sz w:val="20"/>
          <w:szCs w:val="20"/>
          <w:lang w:val="sl-SI" w:eastAsia="sl-SI"/>
        </w:rPr>
        <w:t xml:space="preserve">Ne glede na šesti odstavek tega člena naročniku v primeru iz č) točke prvega odstavka tega člena namere in obrazložitve ni treba posredovati zagovornikom javnega interesa, kot jih določa zakon, ki ureja pravno varstvo </w:t>
      </w:r>
      <w:r w:rsidR="00CF04C2">
        <w:rPr>
          <w:color w:val="000000"/>
          <w:sz w:val="20"/>
          <w:szCs w:val="20"/>
          <w:lang w:val="sl-SI" w:eastAsia="sl-SI"/>
        </w:rPr>
        <w:t>v</w:t>
      </w:r>
      <w:r w:rsidRPr="00905BDE">
        <w:rPr>
          <w:color w:val="000000"/>
          <w:sz w:val="20"/>
          <w:szCs w:val="20"/>
          <w:lang w:val="sl-SI" w:eastAsia="sl-SI"/>
        </w:rPr>
        <w:t xml:space="preserve"> po</w:t>
      </w:r>
      <w:r w:rsidR="00CF04C2">
        <w:rPr>
          <w:color w:val="000000"/>
          <w:sz w:val="20"/>
          <w:szCs w:val="20"/>
          <w:lang w:val="sl-SI" w:eastAsia="sl-SI"/>
        </w:rPr>
        <w:t>stopkih</w:t>
      </w:r>
      <w:r w:rsidRPr="00905BDE">
        <w:rPr>
          <w:color w:val="000000"/>
          <w:sz w:val="20"/>
          <w:szCs w:val="20"/>
          <w:lang w:val="sl-SI" w:eastAsia="sl-SI"/>
        </w:rPr>
        <w:t xml:space="preserve"> javnega naročanja</w:t>
      </w:r>
      <w:bookmarkEnd w:id="4"/>
      <w:r w:rsidRPr="00905BDE">
        <w:rPr>
          <w:color w:val="000000"/>
          <w:sz w:val="20"/>
          <w:szCs w:val="20"/>
          <w:lang w:val="sl-SI" w:eastAsia="sl-SI"/>
        </w:rPr>
        <w:t>.«.</w:t>
      </w:r>
      <w:r w:rsidR="00A2201C" w:rsidRPr="00905BDE">
        <w:rPr>
          <w:color w:val="000000"/>
          <w:sz w:val="20"/>
          <w:szCs w:val="20"/>
          <w:lang w:val="sl-SI" w:eastAsia="sl-SI"/>
        </w:rPr>
        <w:t xml:space="preserve"> </w:t>
      </w:r>
    </w:p>
    <w:p w14:paraId="34571CB0" w14:textId="77777777" w:rsidR="00183C40" w:rsidRPr="002D6BD4" w:rsidRDefault="00183C40" w:rsidP="00183C40">
      <w:pPr>
        <w:pStyle w:val="len"/>
        <w:spacing w:before="0" w:line="276" w:lineRule="auto"/>
        <w:jc w:val="both"/>
        <w:rPr>
          <w:b w:val="0"/>
          <w:sz w:val="20"/>
          <w:szCs w:val="24"/>
          <w:lang w:val="sl-SI"/>
        </w:rPr>
      </w:pPr>
      <w:bookmarkStart w:id="5" w:name="_Hlk115079353"/>
      <w:bookmarkEnd w:id="3"/>
    </w:p>
    <w:p w14:paraId="0CF4555F" w14:textId="77777777" w:rsidR="00183C40" w:rsidRDefault="00183C40" w:rsidP="00671092">
      <w:pPr>
        <w:pStyle w:val="len"/>
        <w:numPr>
          <w:ilvl w:val="0"/>
          <w:numId w:val="20"/>
        </w:numPr>
        <w:spacing w:before="0" w:line="276" w:lineRule="auto"/>
        <w:rPr>
          <w:rFonts w:cs="Arial"/>
          <w:sz w:val="20"/>
          <w:szCs w:val="20"/>
          <w:lang w:val="sl-SI"/>
        </w:rPr>
      </w:pPr>
      <w:r>
        <w:rPr>
          <w:rFonts w:cs="Arial"/>
          <w:sz w:val="20"/>
          <w:szCs w:val="20"/>
          <w:lang w:val="sl-SI"/>
        </w:rPr>
        <w:t>č</w:t>
      </w:r>
      <w:r w:rsidRPr="00B25F1C">
        <w:rPr>
          <w:rFonts w:cs="Arial"/>
          <w:sz w:val="20"/>
          <w:szCs w:val="20"/>
          <w:lang w:val="sl-SI"/>
        </w:rPr>
        <w:t>len</w:t>
      </w:r>
    </w:p>
    <w:p w14:paraId="147BD14A" w14:textId="77777777" w:rsidR="00183C40" w:rsidRDefault="00183C40" w:rsidP="00183C40">
      <w:pPr>
        <w:pStyle w:val="len"/>
        <w:spacing w:before="0" w:line="276" w:lineRule="auto"/>
        <w:ind w:left="720"/>
        <w:jc w:val="left"/>
        <w:rPr>
          <w:rFonts w:cs="Arial"/>
          <w:sz w:val="20"/>
          <w:szCs w:val="20"/>
          <w:lang w:val="sl-SI"/>
        </w:rPr>
      </w:pPr>
    </w:p>
    <w:p w14:paraId="6D18CB10" w14:textId="7A3C77E3" w:rsidR="00AB7612" w:rsidRDefault="00D12286" w:rsidP="00183C40">
      <w:pPr>
        <w:pStyle w:val="len"/>
        <w:spacing w:before="0" w:line="276" w:lineRule="auto"/>
        <w:jc w:val="both"/>
        <w:rPr>
          <w:rFonts w:cs="Arial"/>
          <w:b w:val="0"/>
          <w:bCs/>
          <w:sz w:val="20"/>
          <w:szCs w:val="20"/>
          <w:lang w:val="sl-SI"/>
        </w:rPr>
      </w:pPr>
      <w:r>
        <w:rPr>
          <w:rFonts w:cs="Arial"/>
          <w:b w:val="0"/>
          <w:bCs/>
          <w:sz w:val="20"/>
          <w:szCs w:val="20"/>
          <w:lang w:val="sl-SI"/>
        </w:rPr>
        <w:t>V</w:t>
      </w:r>
      <w:r w:rsidR="00AB7612">
        <w:rPr>
          <w:rFonts w:cs="Arial"/>
          <w:b w:val="0"/>
          <w:bCs/>
          <w:sz w:val="20"/>
          <w:szCs w:val="20"/>
          <w:lang w:val="sl-SI"/>
        </w:rPr>
        <w:t xml:space="preserve"> 67. členu se v četrtem odstavku tretja alineja spremeni tako, da se glasi: </w:t>
      </w:r>
    </w:p>
    <w:p w14:paraId="6B331414" w14:textId="7CD04702" w:rsidR="00AB7612" w:rsidRDefault="00AB7612" w:rsidP="00183C40">
      <w:pPr>
        <w:pStyle w:val="len"/>
        <w:spacing w:before="0" w:line="276" w:lineRule="auto"/>
        <w:jc w:val="both"/>
        <w:rPr>
          <w:rFonts w:cs="Arial"/>
          <w:b w:val="0"/>
          <w:bCs/>
          <w:sz w:val="20"/>
          <w:szCs w:val="20"/>
          <w:lang w:val="sl-SI"/>
        </w:rPr>
      </w:pPr>
      <w:r>
        <w:rPr>
          <w:rFonts w:cs="Arial"/>
          <w:b w:val="0"/>
          <w:bCs/>
          <w:sz w:val="20"/>
          <w:szCs w:val="20"/>
          <w:lang w:val="sl-SI"/>
        </w:rPr>
        <w:t>»</w:t>
      </w:r>
      <w:r w:rsidR="00D12286">
        <w:rPr>
          <w:rFonts w:cs="Arial"/>
          <w:b w:val="0"/>
          <w:bCs/>
          <w:sz w:val="20"/>
          <w:szCs w:val="20"/>
          <w:lang w:val="sl-SI"/>
        </w:rPr>
        <w:t xml:space="preserve">– </w:t>
      </w:r>
      <w:r w:rsidRPr="00AB7612">
        <w:rPr>
          <w:rFonts w:cs="Arial"/>
          <w:b w:val="0"/>
          <w:bCs/>
          <w:sz w:val="20"/>
          <w:szCs w:val="20"/>
          <w:lang w:val="sl-SI"/>
        </w:rPr>
        <w:t>v primerih javnih naročil, ki niso zajeti v prvem odstavku 67.a člena</w:t>
      </w:r>
      <w:r w:rsidR="00D12286">
        <w:rPr>
          <w:rFonts w:cs="Arial"/>
          <w:b w:val="0"/>
          <w:bCs/>
          <w:sz w:val="20"/>
          <w:szCs w:val="20"/>
          <w:lang w:val="sl-SI"/>
        </w:rPr>
        <w:t xml:space="preserve"> tega zakona</w:t>
      </w:r>
      <w:r w:rsidRPr="00AB7612">
        <w:rPr>
          <w:rFonts w:cs="Arial"/>
          <w:b w:val="0"/>
          <w:bCs/>
          <w:sz w:val="20"/>
          <w:szCs w:val="20"/>
          <w:lang w:val="sl-SI"/>
        </w:rPr>
        <w:t xml:space="preserve">, razvezni pogoj, ki se uresniči, če je naročnik seznanjen, da je sodišče s pravnomočno odločitvijo ugotovilo kršitev obveznosti iz drugega odstavka 3. člena tega zakona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V primeru seznanitve naročnika s kršitvijo mora ta o tem obvestiti izvajalca v desetih dneh. Izvajalec lahko v roku, ki ga določi naročnik, ki pa ne sme biti daljši kot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ne sme biti daljši od 15 dni v skladu s 94. členom tega zakona, ali sam prevzame del, ki ga je oddal v </w:t>
      </w:r>
      <w:proofErr w:type="spellStart"/>
      <w:r w:rsidRPr="00AB7612">
        <w:rPr>
          <w:rFonts w:cs="Arial"/>
          <w:b w:val="0"/>
          <w:bCs/>
          <w:sz w:val="20"/>
          <w:szCs w:val="20"/>
          <w:lang w:val="sl-SI"/>
        </w:rPr>
        <w:t>podizvajanje</w:t>
      </w:r>
      <w:proofErr w:type="spellEnd"/>
      <w:r w:rsidRPr="00AB7612">
        <w:rPr>
          <w:rFonts w:cs="Arial"/>
          <w:b w:val="0"/>
          <w:bCs/>
          <w:sz w:val="20"/>
          <w:szCs w:val="20"/>
          <w:lang w:val="sl-SI"/>
        </w:rPr>
        <w:t xml:space="preserve"> temu podizvajalcu, če ta zamenjava ali prevzem ne pomeni bistvene spremembe pogodbe. Če </w:t>
      </w:r>
      <w:r w:rsidRPr="00AB7612">
        <w:rPr>
          <w:rFonts w:cs="Arial"/>
          <w:b w:val="0"/>
          <w:bCs/>
          <w:sz w:val="20"/>
          <w:szCs w:val="20"/>
          <w:lang w:val="sl-SI"/>
        </w:rPr>
        <w:lastRenderedPageBreak/>
        <w:t xml:space="preserve">izvajalec ni predložil dokazov zase ali za podizvajalca ali če jih je, pa naročnik oceni, da ti ukrepi ne zadoščajo, ali če izvajalec ne prevzame del sam ali predlaga novega podizvajalca ali če naročnik v skladu s 94. členom tega zakona pravočasno predlaganega novega podizvajalca zavrne, se razvezni pogoj uresniči pod pogojem, da je od seznanitve naročnika s kršitvijo in do izteka veljavnosti pogodbe še najmanj šest mesecev. 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V primeru izpolnitve razveznega pogoja se šteje, da je pogodba razvezana z dnem sklenitve nove pogodbe o izvedbi javnega naročila, naročnik pa mora nov postopek oddaje javnega naročila začeti nemudoma, vendar najkasneje v </w:t>
      </w:r>
      <w:r w:rsidR="00AB7F3D">
        <w:rPr>
          <w:rFonts w:cs="Arial"/>
          <w:b w:val="0"/>
          <w:bCs/>
          <w:sz w:val="20"/>
          <w:szCs w:val="20"/>
          <w:lang w:val="sl-SI"/>
        </w:rPr>
        <w:t>6</w:t>
      </w:r>
      <w:r w:rsidRPr="00AB7612">
        <w:rPr>
          <w:rFonts w:cs="Arial"/>
          <w:b w:val="0"/>
          <w:bCs/>
          <w:sz w:val="20"/>
          <w:szCs w:val="20"/>
          <w:lang w:val="sl-SI"/>
        </w:rPr>
        <w:t xml:space="preserve">0 dneh od seznanitve s kršitvijo. Če naročnik v tem roku ne začne novega postopka javnega naročila, se šteje, da je pogodba razvezana </w:t>
      </w:r>
      <w:r w:rsidR="00AB7F3D">
        <w:rPr>
          <w:rFonts w:cs="Arial"/>
          <w:b w:val="0"/>
          <w:bCs/>
          <w:sz w:val="20"/>
          <w:szCs w:val="20"/>
          <w:lang w:val="sl-SI"/>
        </w:rPr>
        <w:t>šestdeseti</w:t>
      </w:r>
      <w:r w:rsidRPr="00AB7612">
        <w:rPr>
          <w:rFonts w:cs="Arial"/>
          <w:b w:val="0"/>
          <w:bCs/>
          <w:sz w:val="20"/>
          <w:szCs w:val="20"/>
          <w:lang w:val="sl-SI"/>
        </w:rPr>
        <w:t xml:space="preserve"> dan od seznanitve s kršitvijo.</w:t>
      </w:r>
      <w:r>
        <w:rPr>
          <w:rFonts w:cs="Arial"/>
          <w:b w:val="0"/>
          <w:bCs/>
          <w:sz w:val="20"/>
          <w:szCs w:val="20"/>
          <w:lang w:val="sl-SI"/>
        </w:rPr>
        <w:t>«.</w:t>
      </w:r>
    </w:p>
    <w:p w14:paraId="2196396E" w14:textId="77777777" w:rsidR="00AB7612" w:rsidRDefault="00AB7612" w:rsidP="00183C40">
      <w:pPr>
        <w:pStyle w:val="len"/>
        <w:spacing w:before="0" w:line="276" w:lineRule="auto"/>
        <w:jc w:val="both"/>
        <w:rPr>
          <w:rFonts w:cs="Arial"/>
          <w:b w:val="0"/>
          <w:bCs/>
          <w:sz w:val="20"/>
          <w:szCs w:val="20"/>
          <w:lang w:val="sl-SI"/>
        </w:rPr>
      </w:pPr>
    </w:p>
    <w:p w14:paraId="7742406C" w14:textId="77777777" w:rsidR="00183C40" w:rsidRDefault="00183C40" w:rsidP="00183C40">
      <w:pPr>
        <w:pStyle w:val="len"/>
        <w:spacing w:before="0" w:line="276" w:lineRule="auto"/>
        <w:jc w:val="left"/>
        <w:rPr>
          <w:rFonts w:cs="Arial"/>
          <w:sz w:val="20"/>
          <w:szCs w:val="20"/>
          <w:lang w:val="sl-SI"/>
        </w:rPr>
      </w:pPr>
    </w:p>
    <w:p w14:paraId="43AE5D01" w14:textId="77777777" w:rsidR="00183C40" w:rsidRDefault="00183C40" w:rsidP="00671092">
      <w:pPr>
        <w:pStyle w:val="len"/>
        <w:numPr>
          <w:ilvl w:val="0"/>
          <w:numId w:val="20"/>
        </w:numPr>
        <w:spacing w:before="0" w:line="276" w:lineRule="auto"/>
        <w:rPr>
          <w:rFonts w:cs="Arial"/>
          <w:sz w:val="20"/>
          <w:szCs w:val="20"/>
          <w:lang w:val="sl-SI"/>
        </w:rPr>
      </w:pPr>
      <w:r>
        <w:rPr>
          <w:rFonts w:cs="Arial"/>
          <w:sz w:val="20"/>
          <w:szCs w:val="20"/>
          <w:lang w:val="sl-SI"/>
        </w:rPr>
        <w:t>člen</w:t>
      </w:r>
    </w:p>
    <w:p w14:paraId="1332CD40" w14:textId="77777777" w:rsidR="00183C40" w:rsidRDefault="00183C40" w:rsidP="00183C40">
      <w:pPr>
        <w:pStyle w:val="len"/>
        <w:spacing w:before="0" w:line="276" w:lineRule="auto"/>
        <w:jc w:val="both"/>
        <w:rPr>
          <w:rFonts w:cs="Arial"/>
          <w:b w:val="0"/>
          <w:sz w:val="20"/>
          <w:szCs w:val="20"/>
          <w:lang w:val="sl-SI"/>
        </w:rPr>
      </w:pPr>
    </w:p>
    <w:p w14:paraId="1EF8DA95" w14:textId="77777777" w:rsidR="00274E07" w:rsidRDefault="00274E07" w:rsidP="00183C40">
      <w:pPr>
        <w:pStyle w:val="len"/>
        <w:spacing w:before="0" w:line="276" w:lineRule="auto"/>
        <w:jc w:val="both"/>
        <w:rPr>
          <w:rFonts w:cs="Arial"/>
          <w:b w:val="0"/>
          <w:sz w:val="20"/>
          <w:szCs w:val="20"/>
          <w:lang w:val="sl-SI"/>
        </w:rPr>
      </w:pPr>
      <w:r>
        <w:rPr>
          <w:rFonts w:cs="Arial"/>
          <w:b w:val="0"/>
          <w:sz w:val="20"/>
          <w:szCs w:val="20"/>
          <w:lang w:val="sl-SI"/>
        </w:rPr>
        <w:t xml:space="preserve">67.a člen se spremeni tako, da se glasi: </w:t>
      </w:r>
    </w:p>
    <w:p w14:paraId="4BE640CC" w14:textId="77777777" w:rsidR="00274E07" w:rsidRDefault="00274E07" w:rsidP="00274E07">
      <w:pPr>
        <w:pStyle w:val="len"/>
        <w:spacing w:before="0" w:line="276" w:lineRule="auto"/>
        <w:rPr>
          <w:rFonts w:cs="Arial"/>
          <w:b w:val="0"/>
          <w:sz w:val="20"/>
          <w:szCs w:val="20"/>
          <w:lang w:val="sl-SI"/>
        </w:rPr>
      </w:pPr>
      <w:r>
        <w:rPr>
          <w:rFonts w:cs="Arial"/>
          <w:b w:val="0"/>
          <w:sz w:val="20"/>
          <w:szCs w:val="20"/>
          <w:lang w:val="sl-SI"/>
        </w:rPr>
        <w:t>»</w:t>
      </w:r>
      <w:r w:rsidRPr="00274E07">
        <w:rPr>
          <w:rFonts w:cs="Arial"/>
          <w:b w:val="0"/>
          <w:sz w:val="20"/>
          <w:szCs w:val="20"/>
          <w:lang w:val="sl-SI"/>
        </w:rPr>
        <w:t>67.a člen</w:t>
      </w:r>
    </w:p>
    <w:p w14:paraId="5B50B490" w14:textId="77777777" w:rsidR="00274E07" w:rsidRPr="00274E07" w:rsidRDefault="00274E07" w:rsidP="00274E07">
      <w:pPr>
        <w:pStyle w:val="len"/>
        <w:spacing w:before="0" w:line="276" w:lineRule="auto"/>
        <w:rPr>
          <w:rFonts w:cs="Arial"/>
          <w:b w:val="0"/>
          <w:sz w:val="20"/>
          <w:szCs w:val="20"/>
          <w:lang w:val="sl-SI"/>
        </w:rPr>
      </w:pPr>
      <w:r w:rsidRPr="00274E07">
        <w:rPr>
          <w:rFonts w:cs="Arial"/>
          <w:b w:val="0"/>
          <w:sz w:val="20"/>
          <w:szCs w:val="20"/>
          <w:lang w:val="sl-SI"/>
        </w:rPr>
        <w:t>(posebna določba za javna naročila za izvajanje podpornih aktivnosti naročnika)</w:t>
      </w:r>
    </w:p>
    <w:p w14:paraId="422BEC14" w14:textId="77777777" w:rsidR="00274E07" w:rsidRDefault="00274E07" w:rsidP="00274E07">
      <w:pPr>
        <w:pStyle w:val="len"/>
        <w:spacing w:line="276" w:lineRule="auto"/>
        <w:jc w:val="both"/>
        <w:rPr>
          <w:rFonts w:cs="Arial"/>
          <w:b w:val="0"/>
          <w:sz w:val="20"/>
          <w:szCs w:val="20"/>
          <w:lang w:val="sl-SI"/>
        </w:rPr>
      </w:pPr>
      <w:r w:rsidRPr="00274E07">
        <w:rPr>
          <w:rFonts w:cs="Arial"/>
          <w:b w:val="0"/>
          <w:sz w:val="20"/>
          <w:szCs w:val="20"/>
          <w:lang w:val="sl-SI"/>
        </w:rPr>
        <w:t>(1) Naročnik določbe tega člena upošteva kadar gre za javno naročilo storitve, ki jih zajemajo kode CPV: 50700000-2 do 50760000-0, 55300000-3 do 55400000-4, 55410000-7 do 55512000-2, 55520000-1 do 55524000-9, 60100000-9 do 60183000-4, 70330000-3, 79713000-5, 90600000-3 do 90690000-0 in 90900000-6 do 90919300-5, in je pogodba o izvedbi javnega naročila ali okvirni sporazum sklenjen z veljavnostjo najmanj enega leta.</w:t>
      </w:r>
    </w:p>
    <w:p w14:paraId="2A0C8718" w14:textId="77777777" w:rsidR="00274E07" w:rsidRDefault="00274E07" w:rsidP="00274E07">
      <w:pPr>
        <w:pStyle w:val="len"/>
        <w:spacing w:before="0" w:line="276" w:lineRule="auto"/>
        <w:jc w:val="both"/>
        <w:rPr>
          <w:rFonts w:cs="Arial"/>
          <w:b w:val="0"/>
          <w:sz w:val="20"/>
          <w:szCs w:val="20"/>
          <w:lang w:val="sl-SI"/>
        </w:rPr>
      </w:pPr>
    </w:p>
    <w:p w14:paraId="3DA776AA" w14:textId="42AB09CD" w:rsidR="00274E07" w:rsidRDefault="00274E07" w:rsidP="00274E07">
      <w:pPr>
        <w:pStyle w:val="len"/>
        <w:spacing w:before="0" w:line="276" w:lineRule="auto"/>
        <w:jc w:val="both"/>
        <w:rPr>
          <w:rFonts w:cs="Arial"/>
          <w:b w:val="0"/>
          <w:sz w:val="20"/>
          <w:szCs w:val="20"/>
          <w:lang w:val="sl-SI"/>
        </w:rPr>
      </w:pPr>
      <w:r w:rsidRPr="00274E07">
        <w:rPr>
          <w:rFonts w:cs="Arial"/>
          <w:b w:val="0"/>
          <w:sz w:val="20"/>
          <w:szCs w:val="20"/>
          <w:lang w:val="sl-SI"/>
        </w:rPr>
        <w:t>(2) Pri izvajanju pogodbe o izvedbi javnega naročila ali okvirnega sporazuma v primerih iz pr</w:t>
      </w:r>
      <w:r w:rsidR="00D12286">
        <w:rPr>
          <w:rFonts w:cs="Arial"/>
          <w:b w:val="0"/>
          <w:sz w:val="20"/>
          <w:szCs w:val="20"/>
          <w:lang w:val="sl-SI"/>
        </w:rPr>
        <w:t>ejšnjega</w:t>
      </w:r>
      <w:r w:rsidRPr="00274E07">
        <w:rPr>
          <w:rFonts w:cs="Arial"/>
          <w:b w:val="0"/>
          <w:sz w:val="20"/>
          <w:szCs w:val="20"/>
          <w:lang w:val="sl-SI"/>
        </w:rPr>
        <w:t xml:space="preserve"> odstavka naročnik periodično, po izteku vsakih šest mesecev od sklenitve pogodbe ali okvirnega sporazuma preveri, ali je na dan tega preverjanja izpolnjena ena ali več naslednjih okoliščin:</w:t>
      </w:r>
    </w:p>
    <w:p w14:paraId="5C803485" w14:textId="77777777" w:rsidR="00274E07" w:rsidRPr="00274E07" w:rsidRDefault="00274E07" w:rsidP="00274E07">
      <w:pPr>
        <w:pStyle w:val="len"/>
        <w:spacing w:before="0" w:line="276" w:lineRule="auto"/>
        <w:jc w:val="both"/>
        <w:rPr>
          <w:rFonts w:cs="Arial"/>
          <w:b w:val="0"/>
          <w:sz w:val="20"/>
          <w:szCs w:val="20"/>
          <w:lang w:val="sl-SI"/>
        </w:rPr>
      </w:pPr>
      <w:r w:rsidRPr="00274E07">
        <w:rPr>
          <w:rFonts w:cs="Arial"/>
          <w:b w:val="0"/>
          <w:sz w:val="20"/>
          <w:szCs w:val="20"/>
          <w:lang w:val="sl-SI"/>
        </w:rPr>
        <w:t>a)   izvajalcu ali podizvajalcu ali osebi, ki je članica upravnega, vodstvenega ali nadzornega organa izvajalca ali podizvajalca, ali osebi, ki ima pooblastila za njegovo zastopanje ali odločanje ali nadzor v njem, je bila izrečena pravnomočna sodba zaradi kaznivega dejanja iz prvega odstavka 75. člena tega zakona,</w:t>
      </w:r>
    </w:p>
    <w:p w14:paraId="3D6BA736" w14:textId="77777777" w:rsidR="00274E07" w:rsidRPr="00274E07" w:rsidRDefault="00274E07" w:rsidP="00274E07">
      <w:pPr>
        <w:pStyle w:val="len"/>
        <w:spacing w:before="0" w:line="276" w:lineRule="auto"/>
        <w:jc w:val="both"/>
        <w:rPr>
          <w:rFonts w:cs="Arial"/>
          <w:b w:val="0"/>
          <w:sz w:val="20"/>
          <w:szCs w:val="20"/>
          <w:lang w:val="sl-SI"/>
        </w:rPr>
      </w:pPr>
      <w:r w:rsidRPr="00274E07">
        <w:rPr>
          <w:rFonts w:cs="Arial"/>
          <w:b w:val="0"/>
          <w:sz w:val="20"/>
          <w:szCs w:val="20"/>
          <w:lang w:val="sl-SI"/>
        </w:rPr>
        <w:t xml:space="preserve"> b)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14:paraId="65FA94BD" w14:textId="77777777" w:rsidR="00274E07" w:rsidRPr="00274E07" w:rsidRDefault="00274E07" w:rsidP="00274E07">
      <w:pPr>
        <w:pStyle w:val="len"/>
        <w:spacing w:before="0" w:line="276" w:lineRule="auto"/>
        <w:jc w:val="both"/>
        <w:rPr>
          <w:rFonts w:cs="Arial"/>
          <w:b w:val="0"/>
          <w:sz w:val="20"/>
          <w:szCs w:val="20"/>
          <w:lang w:val="sl-SI"/>
        </w:rPr>
      </w:pPr>
      <w:r w:rsidRPr="00274E07">
        <w:rPr>
          <w:rFonts w:cs="Arial"/>
          <w:b w:val="0"/>
          <w:sz w:val="20"/>
          <w:szCs w:val="20"/>
          <w:lang w:val="sl-SI"/>
        </w:rPr>
        <w:t>c)     je izvajalec ali njegov podizvajalec izločen iz postopkov oddaje javnih naročil zaradi uvrstitve v evidenco gospodarskih subjektov z izrečenimi stranskimi sankcijami izločitve iz postopkov javnega naročanja,</w:t>
      </w:r>
    </w:p>
    <w:p w14:paraId="5928F37F" w14:textId="77777777" w:rsidR="00274E07" w:rsidRPr="00274E07" w:rsidRDefault="00274E07" w:rsidP="00274E07">
      <w:pPr>
        <w:pStyle w:val="len"/>
        <w:spacing w:before="0" w:line="276" w:lineRule="auto"/>
        <w:jc w:val="both"/>
        <w:rPr>
          <w:rFonts w:cs="Arial"/>
          <w:b w:val="0"/>
          <w:sz w:val="20"/>
          <w:szCs w:val="20"/>
          <w:lang w:val="sl-SI"/>
        </w:rPr>
      </w:pPr>
      <w:r w:rsidRPr="00274E07">
        <w:rPr>
          <w:rFonts w:cs="Arial"/>
          <w:b w:val="0"/>
          <w:sz w:val="20"/>
          <w:szCs w:val="20"/>
          <w:lang w:val="sl-SI"/>
        </w:rPr>
        <w:t>d)     je v zadnjih treh letih pred dnevom tega preverjanja pristojni organ Republike Slovenije ali druge države članice ali tretje države pri izvajalcu ali njegovemu podizvajalcu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3122B00" w14:textId="4406E693" w:rsidR="00274E07" w:rsidRPr="00274E07" w:rsidRDefault="00274E07" w:rsidP="00274E07">
      <w:pPr>
        <w:pStyle w:val="len"/>
        <w:spacing w:line="276" w:lineRule="auto"/>
        <w:jc w:val="both"/>
        <w:rPr>
          <w:rFonts w:cs="Arial"/>
          <w:b w:val="0"/>
          <w:sz w:val="20"/>
          <w:szCs w:val="20"/>
          <w:lang w:val="sl-SI"/>
        </w:rPr>
      </w:pPr>
      <w:r w:rsidRPr="00274E07">
        <w:rPr>
          <w:rFonts w:cs="Arial"/>
          <w:b w:val="0"/>
          <w:sz w:val="20"/>
          <w:szCs w:val="20"/>
          <w:lang w:val="sl-SI"/>
        </w:rPr>
        <w:lastRenderedPageBreak/>
        <w:t>(3) Preverjanje iz prejšnjega odstavka naročnik izvede s pridobitvijo podatkov iz uradnih evidenc. Kot zadosten dokaz, da ne obstajajo okoliščine iz a) točke prejšnjega odstavka, naročnik sprejme izpis iz ustrezne evidence, kakršna je kazenska evidenca, in izpis ni starejši od 4 mesecev od dneva preverjanja ali je pridobljen najpozneje v 20 dneh od roka za preverjanje; če te evidence ni, pa enakovreden dokument, ki ga izda pristojni sodni ali upravni organ v Republiki Sloveniji, drugi državi članici ali matični državi ali državi, v kateri ima sedež gospodarski subjekt, in iz katerega je razvidno, da ne obstajajo okoliščine iz a) točke prejšnjega odstavka. Če je izvajalec ali njegov podizvajalec pravna oseba, s sedežem v drugi državi članici ali tretji državi je, ne glede na prvi stavek</w:t>
      </w:r>
      <w:r w:rsidR="00200B87">
        <w:rPr>
          <w:rFonts w:cs="Arial"/>
          <w:b w:val="0"/>
          <w:sz w:val="20"/>
          <w:szCs w:val="20"/>
          <w:lang w:val="sl-SI"/>
        </w:rPr>
        <w:t xml:space="preserve"> tega odstavka</w:t>
      </w:r>
      <w:r w:rsidRPr="00274E07">
        <w:rPr>
          <w:rFonts w:cs="Arial"/>
          <w:b w:val="0"/>
          <w:sz w:val="20"/>
          <w:szCs w:val="20"/>
          <w:lang w:val="sl-SI"/>
        </w:rPr>
        <w:t xml:space="preserve">, izvajalec dolžan zase in za svojega podizvajalca v roku petih dni po poteku vsakih šest mesecev od sklenitve pogodbe ali okvirnega sporazuma kot dokazilo, da niso izpolnjene okoliščine iz a), b) in d) točke prejšnjega odstavka, naročniku posredovati potrdilo, ki ga izda pristojni organ v drugi državi članici ali tretji državi. Če država članica ali tretja država teh potrdil ne izdaja ali če ti ne zajemajo vseh primerov iz a), b) in d) točke prejšnjega odstavka,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 Če izvajalec s sedežem v drugi državi članici ali tretji državi dokazila iz tega odstavka ne dostavi v roku petih dni po poteku vsakih šest mesecev od sklenitve pogodbe ali okvirnega sporazuma, se šteje, da je izvajalec ali podizvajalec v enakem položaju, kot če bi bile izpolnjene okoliščine iz </w:t>
      </w:r>
      <w:r w:rsidR="00D12286">
        <w:rPr>
          <w:rFonts w:cs="Arial"/>
          <w:b w:val="0"/>
          <w:sz w:val="20"/>
          <w:szCs w:val="20"/>
          <w:lang w:val="sl-SI"/>
        </w:rPr>
        <w:t xml:space="preserve">prejšnjega </w:t>
      </w:r>
      <w:r w:rsidRPr="00274E07">
        <w:rPr>
          <w:rFonts w:cs="Arial"/>
          <w:b w:val="0"/>
          <w:sz w:val="20"/>
          <w:szCs w:val="20"/>
          <w:lang w:val="sl-SI"/>
        </w:rPr>
        <w:t>odstavka.</w:t>
      </w:r>
    </w:p>
    <w:p w14:paraId="3B086D00" w14:textId="77777777" w:rsidR="00274E07" w:rsidRPr="00274E07" w:rsidRDefault="00274E07" w:rsidP="00274E07">
      <w:pPr>
        <w:pStyle w:val="len"/>
        <w:spacing w:line="276" w:lineRule="auto"/>
        <w:jc w:val="both"/>
        <w:rPr>
          <w:rFonts w:cs="Arial"/>
          <w:b w:val="0"/>
          <w:sz w:val="20"/>
          <w:szCs w:val="20"/>
          <w:lang w:val="sl-SI"/>
        </w:rPr>
      </w:pPr>
      <w:r w:rsidRPr="00274E07">
        <w:rPr>
          <w:rFonts w:cs="Arial"/>
          <w:b w:val="0"/>
          <w:sz w:val="20"/>
          <w:szCs w:val="20"/>
          <w:lang w:val="sl-SI"/>
        </w:rPr>
        <w:t xml:space="preserve">(4) Naročnik v primeru izpolnitve okoliščine iz drugega odstavka tega člena o tem v desetih dneh obvesti izvajalca ali stranko okvirnega sporazuma. Izvajalec ali stranka okvirnega sporazuma lahko v roku, ki ga določi naročnik in ne sme biti daljši od 15 dni, predloži dokaze, da je sprejel zadostne ukrepe, s katerimi lahko dokaže svojo zanesljivost kljub obstoju okoliščin. Če je izpolnjena okoliščina iz drugega odstavka tega člena pri izvajalcu in če izvajalec ni predložil dokazov ali če jih je, pa naročnik oceni, da ti ukrepi ne zadoščajo, naročnik takoj, vendar najpozneje 60 dni od poteka roka za preverjanje iz drugega odstavka tega člena, začne nov postopek javnega naročanja, razen v primeru okvirnega sporazuma, sklenjenega z več gospodarskimi subjekti. Če je izpolnjena okoliščina iz drugega odstavka tega člena pri podizvajalcu, lahko izvajalec v roku, ki ga določi naročnik in ne sme biti daljši od 15 dni, predloži dokaze, da je podizvajalec sprejel zadostne ukrepe, s katerimi lahko dokaže svojo zanesljivost, kljub obstoju okoliščin. Če izvajalec ni predložil dokazov za podizvajalca ali če jih je, pa naročnik oceni, da ti ukrepi ne zadoščajo, lahko izvajalec v roku, ki ga določi naročnik in ne sme biti daljši od 15 dni, zamenja podizvajalca v skladu s 94. členom tega zakona ali sam prevzame del, ki ga je oddal v </w:t>
      </w:r>
      <w:proofErr w:type="spellStart"/>
      <w:r w:rsidRPr="00274E07">
        <w:rPr>
          <w:rFonts w:cs="Arial"/>
          <w:b w:val="0"/>
          <w:sz w:val="20"/>
          <w:szCs w:val="20"/>
          <w:lang w:val="sl-SI"/>
        </w:rPr>
        <w:t>podizvajanje</w:t>
      </w:r>
      <w:proofErr w:type="spellEnd"/>
      <w:r w:rsidRPr="00274E07">
        <w:rPr>
          <w:rFonts w:cs="Arial"/>
          <w:b w:val="0"/>
          <w:sz w:val="20"/>
          <w:szCs w:val="20"/>
          <w:lang w:val="sl-SI"/>
        </w:rPr>
        <w:t xml:space="preserve"> temu podizvajalcu, če ta zamenjava ali prevzem ne pomeni bistvene spremembe pogodbe. Če izvajalec v prej navedenih rokih ne prevzame del sam ali ne predlaga novega podizvajalca ali če naročnik v skladu s 94. členom tega zakona pravočasno predlaganega novega podizvajalca zavrne, naročnik takoj, vendar najpozneje 60 dni od poteka roka za preverjanje iz drugega odstavka tega člena, začne nov postopek javnega naročila.</w:t>
      </w:r>
    </w:p>
    <w:p w14:paraId="4D4A7636" w14:textId="77777777" w:rsidR="00274E07" w:rsidRPr="00274E07" w:rsidRDefault="00274E07" w:rsidP="00274E07">
      <w:pPr>
        <w:pStyle w:val="len"/>
        <w:spacing w:line="276" w:lineRule="auto"/>
        <w:jc w:val="both"/>
        <w:rPr>
          <w:rFonts w:cs="Arial"/>
          <w:b w:val="0"/>
          <w:sz w:val="20"/>
          <w:szCs w:val="20"/>
          <w:lang w:val="sl-SI"/>
        </w:rPr>
      </w:pPr>
      <w:r w:rsidRPr="00274E07">
        <w:rPr>
          <w:rFonts w:cs="Arial"/>
          <w:b w:val="0"/>
          <w:sz w:val="20"/>
          <w:szCs w:val="20"/>
          <w:lang w:val="sl-SI"/>
        </w:rPr>
        <w:t>(5) Pogodba o izvedbi javnega naročila in okvirni sporazum za izvedbo javnega naročila iz prvega odstavka tega člena mora vsebovati določilo, da je pogodba ali okvirni sporazum sklenjen pod razveznim pogojem, ki se v primeru izpolnitve okoliščin iz drugega odstavka tega člena ter ob upoštevanju prejšnjega odstavka uresniči z dnem sklenitve nove pogodbe ali okvirnega sporazuma o izvedbi javnega naročila za predmetno naročilo. Če je okvirni sporazum sklenjen z več gospodarskimi subjekti, razvezni pogoj učinkuje le za gospodarski subjekt, za katerega je izpolnjena okoliščina iz drugega odstavka tega člena. V tem primeru se razvezni pogoj uresniči trideseti dan po izvedenem preverjanju o izpolnitvi okoliščin iz drugega odstavka tega člena.</w:t>
      </w:r>
    </w:p>
    <w:p w14:paraId="3CA5CDF5" w14:textId="77777777" w:rsidR="00AB7612" w:rsidRDefault="00AB7612" w:rsidP="00274E07">
      <w:pPr>
        <w:pStyle w:val="len"/>
        <w:spacing w:before="0" w:line="276" w:lineRule="auto"/>
        <w:jc w:val="both"/>
        <w:rPr>
          <w:rFonts w:cs="Arial"/>
          <w:b w:val="0"/>
          <w:sz w:val="20"/>
          <w:szCs w:val="20"/>
          <w:lang w:val="sl-SI"/>
        </w:rPr>
      </w:pPr>
    </w:p>
    <w:p w14:paraId="3FDB0FC3" w14:textId="77777777" w:rsidR="00274E07" w:rsidRDefault="00274E07" w:rsidP="00274E07">
      <w:pPr>
        <w:pStyle w:val="len"/>
        <w:spacing w:before="0" w:line="276" w:lineRule="auto"/>
        <w:jc w:val="both"/>
        <w:rPr>
          <w:rFonts w:cs="Arial"/>
          <w:b w:val="0"/>
          <w:sz w:val="20"/>
          <w:szCs w:val="20"/>
          <w:lang w:val="sl-SI"/>
        </w:rPr>
      </w:pPr>
      <w:r w:rsidRPr="00274E07">
        <w:rPr>
          <w:rFonts w:cs="Arial"/>
          <w:b w:val="0"/>
          <w:sz w:val="20"/>
          <w:szCs w:val="20"/>
          <w:lang w:val="sl-SI"/>
        </w:rPr>
        <w:t>(6) Naročnik lahko ravna v skladu s tem členom tudi v primeru javnih naročil, ki niso zajeta v prvem odstavku tega člena. V tem primeru razvezni pogoj vključi v vzorec pogodbe o izvedbi javnega naročila ali okvirnega sporazuma.</w:t>
      </w:r>
      <w:r>
        <w:rPr>
          <w:rFonts w:cs="Arial"/>
          <w:b w:val="0"/>
          <w:sz w:val="20"/>
          <w:szCs w:val="20"/>
          <w:lang w:val="sl-SI"/>
        </w:rPr>
        <w:t>«.</w:t>
      </w:r>
    </w:p>
    <w:p w14:paraId="51F88AEC" w14:textId="77777777" w:rsidR="00274E07" w:rsidRDefault="00274E07" w:rsidP="00274E07">
      <w:pPr>
        <w:pStyle w:val="len"/>
        <w:spacing w:before="0" w:line="276" w:lineRule="auto"/>
        <w:jc w:val="both"/>
        <w:rPr>
          <w:rFonts w:cs="Arial"/>
          <w:b w:val="0"/>
          <w:sz w:val="20"/>
          <w:szCs w:val="20"/>
          <w:lang w:val="sl-SI"/>
        </w:rPr>
      </w:pPr>
    </w:p>
    <w:p w14:paraId="460E0083" w14:textId="77777777" w:rsidR="00506AAD" w:rsidRPr="00BD4F36" w:rsidRDefault="00506AAD" w:rsidP="00183C40">
      <w:pPr>
        <w:spacing w:line="276" w:lineRule="auto"/>
        <w:jc w:val="both"/>
        <w:rPr>
          <w:rFonts w:cs="Arial"/>
          <w:szCs w:val="20"/>
          <w:lang w:val="sl-SI"/>
        </w:rPr>
      </w:pPr>
    </w:p>
    <w:p w14:paraId="22367B82" w14:textId="77777777" w:rsidR="00183C40" w:rsidRDefault="00183C40" w:rsidP="00671092">
      <w:pPr>
        <w:pStyle w:val="len"/>
        <w:numPr>
          <w:ilvl w:val="0"/>
          <w:numId w:val="20"/>
        </w:numPr>
        <w:spacing w:before="0" w:line="276" w:lineRule="auto"/>
        <w:rPr>
          <w:rFonts w:cs="Arial"/>
          <w:sz w:val="20"/>
          <w:szCs w:val="20"/>
          <w:lang w:val="sl-SI"/>
        </w:rPr>
      </w:pPr>
      <w:r w:rsidRPr="00B25F1C">
        <w:rPr>
          <w:rFonts w:cs="Arial"/>
          <w:sz w:val="20"/>
          <w:szCs w:val="20"/>
          <w:lang w:val="sl-SI"/>
        </w:rPr>
        <w:t>člen</w:t>
      </w:r>
    </w:p>
    <w:p w14:paraId="1F2CDC81" w14:textId="77777777" w:rsidR="00183C40" w:rsidRDefault="00183C40" w:rsidP="00183C40">
      <w:pPr>
        <w:pStyle w:val="len"/>
        <w:spacing w:before="0" w:line="276" w:lineRule="auto"/>
        <w:jc w:val="both"/>
        <w:rPr>
          <w:rFonts w:cs="Arial"/>
          <w:b w:val="0"/>
          <w:sz w:val="20"/>
          <w:szCs w:val="20"/>
          <w:lang w:val="sl-SI"/>
        </w:rPr>
      </w:pPr>
    </w:p>
    <w:p w14:paraId="17141622" w14:textId="77777777" w:rsidR="00116FD2" w:rsidRPr="00116FD2" w:rsidRDefault="00183C40" w:rsidP="00183C40">
      <w:pPr>
        <w:pStyle w:val="len"/>
        <w:spacing w:before="0" w:line="276" w:lineRule="auto"/>
        <w:jc w:val="both"/>
        <w:rPr>
          <w:rFonts w:cs="Arial"/>
          <w:b w:val="0"/>
          <w:sz w:val="20"/>
          <w:szCs w:val="20"/>
          <w:lang w:val="sl-SI"/>
        </w:rPr>
      </w:pPr>
      <w:r>
        <w:rPr>
          <w:rFonts w:cs="Arial"/>
          <w:b w:val="0"/>
          <w:sz w:val="20"/>
          <w:szCs w:val="20"/>
          <w:lang w:val="sl-SI"/>
        </w:rPr>
        <w:t xml:space="preserve">V 75. členu se </w:t>
      </w:r>
      <w:r w:rsidR="00116FD2">
        <w:rPr>
          <w:rFonts w:cs="Arial"/>
          <w:b w:val="0"/>
          <w:sz w:val="20"/>
          <w:szCs w:val="20"/>
          <w:lang w:val="sl-SI"/>
        </w:rPr>
        <w:t xml:space="preserve">v prvem odstavku </w:t>
      </w:r>
      <w:r w:rsidR="009E7BBB">
        <w:rPr>
          <w:rFonts w:cs="Arial"/>
          <w:b w:val="0"/>
          <w:sz w:val="20"/>
          <w:szCs w:val="20"/>
          <w:lang w:val="sl-SI"/>
        </w:rPr>
        <w:t xml:space="preserve">v napovednem stavku </w:t>
      </w:r>
      <w:r w:rsidR="00116FD2">
        <w:rPr>
          <w:rFonts w:cs="Arial"/>
          <w:b w:val="0"/>
          <w:sz w:val="20"/>
          <w:szCs w:val="20"/>
          <w:lang w:val="sl-SI"/>
        </w:rPr>
        <w:t>besedilo »</w:t>
      </w:r>
      <w:r w:rsidR="00116FD2" w:rsidRPr="00116FD2">
        <w:rPr>
          <w:rFonts w:cs="Arial"/>
          <w:b w:val="0"/>
          <w:sz w:val="20"/>
          <w:szCs w:val="20"/>
          <w:lang w:val="sl-SI"/>
        </w:rPr>
        <w:t>izrečena pravnomočna sodba, ki ima elemente naslednjih kaznivih dejanj, ki so opredeljena v Kazenskem zakoniku (Uradni list RS, št. 50/12 – uradno prečiščeno besedilo in 54/15; v nadaljnjem besedilu: KZ-1)«</w:t>
      </w:r>
      <w:r w:rsidR="00D12286">
        <w:rPr>
          <w:rFonts w:cs="Arial"/>
          <w:b w:val="0"/>
          <w:sz w:val="20"/>
          <w:szCs w:val="20"/>
          <w:lang w:val="sl-SI"/>
        </w:rPr>
        <w:t xml:space="preserve"> </w:t>
      </w:r>
      <w:r w:rsidR="009E00ED">
        <w:rPr>
          <w:rFonts w:cs="Arial"/>
          <w:b w:val="0"/>
          <w:sz w:val="20"/>
          <w:szCs w:val="20"/>
          <w:lang w:val="sl-SI"/>
        </w:rPr>
        <w:t>nadomesti z besedilom</w:t>
      </w:r>
      <w:r w:rsidR="00116FD2" w:rsidRPr="00116FD2">
        <w:rPr>
          <w:rFonts w:cs="Arial"/>
          <w:b w:val="0"/>
          <w:sz w:val="20"/>
          <w:szCs w:val="20"/>
          <w:lang w:val="sl-SI"/>
        </w:rPr>
        <w:t xml:space="preserve"> »izrečena pravnomočna sodba za kazniva dejanja iz Kazenskega zakonika (Uradni list RS, št.  </w:t>
      </w:r>
      <w:hyperlink r:id="rId14" w:tgtFrame="_blank" w:tooltip="Kazenski zakonik (uradno prečiščeno besedilo)" w:history="1">
        <w:r w:rsidR="00116FD2" w:rsidRPr="00DC7064">
          <w:rPr>
            <w:b w:val="0"/>
            <w:sz w:val="20"/>
            <w:szCs w:val="20"/>
            <w:lang w:val="sl-SI"/>
          </w:rPr>
          <w:t>50/12</w:t>
        </w:r>
      </w:hyperlink>
      <w:r w:rsidR="00116FD2" w:rsidRPr="00116FD2">
        <w:rPr>
          <w:rFonts w:cs="Arial"/>
          <w:b w:val="0"/>
          <w:sz w:val="20"/>
          <w:szCs w:val="20"/>
          <w:lang w:val="sl-SI"/>
        </w:rPr>
        <w:t> – uradno prečiščeno besedilo, </w:t>
      </w:r>
      <w:hyperlink r:id="rId15" w:tgtFrame="_blank" w:tooltip="Popravek Uradnega prečiščenega besedila Kazenskega zakonika (KZ-1-UPB2p)" w:history="1">
        <w:r w:rsidR="00116FD2" w:rsidRPr="00DC7064">
          <w:rPr>
            <w:b w:val="0"/>
            <w:sz w:val="20"/>
            <w:szCs w:val="20"/>
            <w:lang w:val="sl-SI"/>
          </w:rPr>
          <w:t>6/16 – popr.</w:t>
        </w:r>
      </w:hyperlink>
      <w:r w:rsidR="00116FD2" w:rsidRPr="00116FD2">
        <w:rPr>
          <w:rFonts w:cs="Arial"/>
          <w:b w:val="0"/>
          <w:sz w:val="20"/>
          <w:szCs w:val="20"/>
          <w:lang w:val="sl-SI"/>
        </w:rPr>
        <w:t>, </w:t>
      </w:r>
      <w:hyperlink r:id="rId16" w:tgtFrame="_blank" w:tooltip="Zakon o spremembah in dopolnitvah Kazenskega zakonika" w:history="1">
        <w:r w:rsidR="00116FD2" w:rsidRPr="00DC7064">
          <w:rPr>
            <w:b w:val="0"/>
            <w:sz w:val="20"/>
            <w:szCs w:val="20"/>
            <w:lang w:val="sl-SI"/>
          </w:rPr>
          <w:t>54/15</w:t>
        </w:r>
      </w:hyperlink>
      <w:r w:rsidR="00116FD2" w:rsidRPr="00116FD2">
        <w:rPr>
          <w:rFonts w:cs="Arial"/>
          <w:b w:val="0"/>
          <w:sz w:val="20"/>
          <w:szCs w:val="20"/>
          <w:lang w:val="sl-SI"/>
        </w:rPr>
        <w:t>, </w:t>
      </w:r>
      <w:hyperlink r:id="rId17" w:tgtFrame="_blank" w:tooltip="Zakon o spremembi Kazenskega zakonika" w:history="1">
        <w:r w:rsidR="00116FD2" w:rsidRPr="00DC7064">
          <w:rPr>
            <w:b w:val="0"/>
            <w:sz w:val="20"/>
            <w:szCs w:val="20"/>
            <w:lang w:val="sl-SI"/>
          </w:rPr>
          <w:t>38/16</w:t>
        </w:r>
      </w:hyperlink>
      <w:r w:rsidR="00116FD2" w:rsidRPr="00116FD2">
        <w:rPr>
          <w:rFonts w:cs="Arial"/>
          <w:b w:val="0"/>
          <w:sz w:val="20"/>
          <w:szCs w:val="20"/>
          <w:lang w:val="sl-SI"/>
        </w:rPr>
        <w:t>, </w:t>
      </w:r>
      <w:hyperlink r:id="rId18" w:tgtFrame="_blank" w:tooltip="Zakon o spremembah in dopolnitvah Kazenskega zakonika" w:history="1">
        <w:r w:rsidR="00116FD2" w:rsidRPr="00DC7064">
          <w:rPr>
            <w:b w:val="0"/>
            <w:sz w:val="20"/>
            <w:szCs w:val="20"/>
            <w:lang w:val="sl-SI"/>
          </w:rPr>
          <w:t>27/17</w:t>
        </w:r>
      </w:hyperlink>
      <w:r w:rsidR="00116FD2" w:rsidRPr="00116FD2">
        <w:rPr>
          <w:rFonts w:cs="Arial"/>
          <w:b w:val="0"/>
          <w:sz w:val="20"/>
          <w:szCs w:val="20"/>
          <w:lang w:val="sl-SI"/>
        </w:rPr>
        <w:t>, </w:t>
      </w:r>
      <w:hyperlink r:id="rId19" w:tgtFrame="_blank" w:tooltip="Zakon o dopolnitvi Kazenskega zakonika" w:history="1">
        <w:r w:rsidR="00116FD2" w:rsidRPr="00DC7064">
          <w:rPr>
            <w:b w:val="0"/>
            <w:sz w:val="20"/>
            <w:szCs w:val="20"/>
            <w:lang w:val="sl-SI"/>
          </w:rPr>
          <w:t>23/20</w:t>
        </w:r>
      </w:hyperlink>
      <w:r w:rsidR="00116FD2" w:rsidRPr="00116FD2">
        <w:rPr>
          <w:rFonts w:cs="Arial"/>
          <w:b w:val="0"/>
          <w:sz w:val="20"/>
          <w:szCs w:val="20"/>
          <w:lang w:val="sl-SI"/>
        </w:rPr>
        <w:t>, </w:t>
      </w:r>
      <w:hyperlink r:id="rId20" w:tgtFrame="_blank" w:tooltip="Zakon o spremembi Kazenskega zakonika" w:history="1">
        <w:r w:rsidR="00116FD2" w:rsidRPr="00DC7064">
          <w:rPr>
            <w:b w:val="0"/>
            <w:sz w:val="20"/>
            <w:szCs w:val="20"/>
            <w:lang w:val="sl-SI"/>
          </w:rPr>
          <w:t>91/20</w:t>
        </w:r>
      </w:hyperlink>
      <w:r w:rsidR="00116FD2" w:rsidRPr="00116FD2">
        <w:rPr>
          <w:rFonts w:cs="Arial"/>
          <w:b w:val="0"/>
          <w:sz w:val="20"/>
          <w:szCs w:val="20"/>
          <w:lang w:val="sl-SI"/>
        </w:rPr>
        <w:t>, </w:t>
      </w:r>
      <w:hyperlink r:id="rId21" w:tgtFrame="_blank" w:tooltip="Zakon o spremembah in dopolnitvah Kazenskega zakonika" w:history="1">
        <w:r w:rsidR="00116FD2" w:rsidRPr="00DC7064">
          <w:rPr>
            <w:b w:val="0"/>
            <w:sz w:val="20"/>
            <w:szCs w:val="20"/>
            <w:lang w:val="sl-SI"/>
          </w:rPr>
          <w:t>95/21</w:t>
        </w:r>
      </w:hyperlink>
      <w:r w:rsidR="00116FD2" w:rsidRPr="00116FD2">
        <w:rPr>
          <w:rFonts w:cs="Arial"/>
          <w:b w:val="0"/>
          <w:sz w:val="20"/>
          <w:szCs w:val="20"/>
          <w:lang w:val="sl-SI"/>
        </w:rPr>
        <w:t>, </w:t>
      </w:r>
      <w:hyperlink r:id="rId22" w:tgtFrame="_blank" w:tooltip="Zakon o spremembah in dopolnitvah Kazenskega zakonika " w:history="1">
        <w:r w:rsidR="00116FD2" w:rsidRPr="00DC7064">
          <w:rPr>
            <w:b w:val="0"/>
            <w:sz w:val="20"/>
            <w:szCs w:val="20"/>
            <w:lang w:val="sl-SI"/>
          </w:rPr>
          <w:t>186/21</w:t>
        </w:r>
      </w:hyperlink>
      <w:r w:rsidR="00116FD2" w:rsidRPr="00116FD2">
        <w:rPr>
          <w:rFonts w:cs="Arial"/>
          <w:b w:val="0"/>
          <w:sz w:val="20"/>
          <w:szCs w:val="20"/>
          <w:lang w:val="sl-SI"/>
        </w:rPr>
        <w:t> in </w:t>
      </w:r>
      <w:hyperlink r:id="rId23" w:tgtFrame="_blank" w:tooltip="Zakon za zmanjšanje neenakosti in škodljivih posegov politike ter zagotavljanje spoštovanja pravne države" w:history="1">
        <w:r w:rsidR="00116FD2" w:rsidRPr="00DC7064">
          <w:rPr>
            <w:b w:val="0"/>
            <w:sz w:val="20"/>
            <w:szCs w:val="20"/>
            <w:lang w:val="sl-SI"/>
          </w:rPr>
          <w:t>105/22</w:t>
        </w:r>
      </w:hyperlink>
      <w:r w:rsidR="00116FD2" w:rsidRPr="00116FD2">
        <w:rPr>
          <w:rFonts w:cs="Arial"/>
          <w:b w:val="0"/>
          <w:sz w:val="20"/>
          <w:szCs w:val="20"/>
          <w:lang w:val="sl-SI"/>
        </w:rPr>
        <w:t> – ZZNŠPP; v nadaljnjem besedilu: KZ-1) ali za primerljiva kazniva dejanja, ki so jih izrekla tuja sodišča«.</w:t>
      </w:r>
    </w:p>
    <w:p w14:paraId="78A1E4F3" w14:textId="77777777" w:rsidR="00116FD2" w:rsidRDefault="00116FD2" w:rsidP="00183C40">
      <w:pPr>
        <w:pStyle w:val="len"/>
        <w:spacing w:before="0" w:line="276" w:lineRule="auto"/>
        <w:jc w:val="both"/>
        <w:rPr>
          <w:rFonts w:cs="Arial"/>
          <w:b w:val="0"/>
          <w:sz w:val="20"/>
          <w:szCs w:val="20"/>
          <w:lang w:val="sl-SI"/>
        </w:rPr>
      </w:pPr>
    </w:p>
    <w:p w14:paraId="75D92CDE" w14:textId="77777777" w:rsidR="00183C40" w:rsidRPr="007F3229" w:rsidRDefault="00116FD2" w:rsidP="00183C40">
      <w:pPr>
        <w:pStyle w:val="len"/>
        <w:spacing w:before="0" w:line="276" w:lineRule="auto"/>
        <w:jc w:val="both"/>
        <w:rPr>
          <w:rFonts w:cs="Arial"/>
          <w:b w:val="0"/>
          <w:sz w:val="20"/>
          <w:szCs w:val="20"/>
          <w:lang w:val="sl-SI"/>
        </w:rPr>
      </w:pPr>
      <w:r>
        <w:rPr>
          <w:rFonts w:cs="Arial"/>
          <w:b w:val="0"/>
          <w:sz w:val="20"/>
          <w:szCs w:val="20"/>
          <w:lang w:val="sl-SI"/>
        </w:rPr>
        <w:t>V</w:t>
      </w:r>
      <w:r w:rsidR="00183C40">
        <w:rPr>
          <w:rFonts w:cs="Arial"/>
          <w:b w:val="0"/>
          <w:sz w:val="20"/>
          <w:szCs w:val="20"/>
          <w:lang w:val="sl-SI"/>
        </w:rPr>
        <w:t xml:space="preserve"> šestem odstavku </w:t>
      </w:r>
      <w:r>
        <w:rPr>
          <w:rFonts w:cs="Arial"/>
          <w:b w:val="0"/>
          <w:sz w:val="20"/>
          <w:szCs w:val="20"/>
          <w:lang w:val="sl-SI"/>
        </w:rPr>
        <w:t xml:space="preserve">se </w:t>
      </w:r>
      <w:r w:rsidR="00183C40">
        <w:rPr>
          <w:rFonts w:cs="Arial"/>
          <w:b w:val="0"/>
          <w:sz w:val="20"/>
          <w:szCs w:val="20"/>
          <w:lang w:val="sl-SI"/>
        </w:rPr>
        <w:t xml:space="preserve">v točki </w:t>
      </w:r>
      <w:r w:rsidR="000B375D">
        <w:rPr>
          <w:rFonts w:cs="Arial"/>
          <w:b w:val="0"/>
          <w:sz w:val="20"/>
          <w:szCs w:val="20"/>
          <w:lang w:val="sl-SI"/>
        </w:rPr>
        <w:t xml:space="preserve">č) </w:t>
      </w:r>
      <w:r w:rsidR="00183C40">
        <w:rPr>
          <w:rFonts w:cs="Arial"/>
          <w:b w:val="0"/>
          <w:sz w:val="20"/>
          <w:szCs w:val="20"/>
          <w:lang w:val="sl-SI"/>
        </w:rPr>
        <w:t>v drugem stavku za besedo »upravičeno« črta vejica in doda besedilo »</w:t>
      </w:r>
      <w:r w:rsidR="00183C40" w:rsidRPr="007F3229">
        <w:rPr>
          <w:rFonts w:cs="Arial"/>
          <w:b w:val="0"/>
          <w:sz w:val="20"/>
          <w:szCs w:val="20"/>
          <w:lang w:val="sl-SI"/>
        </w:rPr>
        <w:t>tudi v primeru</w:t>
      </w:r>
      <w:r w:rsidR="00183C40">
        <w:rPr>
          <w:rFonts w:cs="Arial"/>
          <w:b w:val="0"/>
          <w:sz w:val="20"/>
          <w:szCs w:val="20"/>
          <w:lang w:val="sl-SI"/>
        </w:rPr>
        <w:t>,«</w:t>
      </w:r>
      <w:r w:rsidR="009E7BBB">
        <w:rPr>
          <w:rFonts w:cs="Arial"/>
          <w:b w:val="0"/>
          <w:sz w:val="20"/>
          <w:szCs w:val="20"/>
          <w:lang w:val="sl-SI"/>
        </w:rPr>
        <w:t>,</w:t>
      </w:r>
      <w:r w:rsidR="00183C40">
        <w:rPr>
          <w:rFonts w:cs="Arial"/>
          <w:b w:val="0"/>
          <w:sz w:val="20"/>
          <w:szCs w:val="20"/>
          <w:lang w:val="sl-SI"/>
        </w:rPr>
        <w:t xml:space="preserve"> </w:t>
      </w:r>
      <w:r w:rsidR="009E7BBB">
        <w:rPr>
          <w:rFonts w:cs="Arial"/>
          <w:b w:val="0"/>
          <w:sz w:val="20"/>
          <w:szCs w:val="20"/>
          <w:lang w:val="sl-SI"/>
        </w:rPr>
        <w:t>n</w:t>
      </w:r>
      <w:r w:rsidR="00183C40">
        <w:rPr>
          <w:rFonts w:cs="Arial"/>
          <w:b w:val="0"/>
          <w:sz w:val="20"/>
          <w:szCs w:val="20"/>
          <w:lang w:val="sl-SI"/>
        </w:rPr>
        <w:t xml:space="preserve">a koncu </w:t>
      </w:r>
      <w:r w:rsidR="009E7BBB">
        <w:rPr>
          <w:rFonts w:cs="Arial"/>
          <w:b w:val="0"/>
          <w:sz w:val="20"/>
          <w:szCs w:val="20"/>
          <w:lang w:val="sl-SI"/>
        </w:rPr>
        <w:t>pa</w:t>
      </w:r>
      <w:r w:rsidR="00183C40">
        <w:rPr>
          <w:rFonts w:cs="Arial"/>
          <w:b w:val="0"/>
          <w:sz w:val="20"/>
          <w:szCs w:val="20"/>
          <w:lang w:val="sl-SI"/>
        </w:rPr>
        <w:t xml:space="preserve"> se podpičje nadomesti s piko in </w:t>
      </w:r>
      <w:r w:rsidR="00183C40" w:rsidRPr="006766F8">
        <w:rPr>
          <w:rFonts w:cs="Arial"/>
          <w:b w:val="0"/>
          <w:sz w:val="20"/>
          <w:szCs w:val="20"/>
          <w:lang w:val="sl-SI"/>
        </w:rPr>
        <w:t>doda besedilo, ki se glasi</w:t>
      </w:r>
      <w:r w:rsidR="00183C40">
        <w:rPr>
          <w:rFonts w:cs="Arial"/>
          <w:b w:val="0"/>
          <w:sz w:val="20"/>
          <w:szCs w:val="20"/>
          <w:lang w:val="sl-SI"/>
        </w:rPr>
        <w:t>: »</w:t>
      </w:r>
      <w:r w:rsidR="00183C40" w:rsidRPr="007F3229">
        <w:rPr>
          <w:rFonts w:cs="Arial"/>
          <w:b w:val="0"/>
          <w:sz w:val="20"/>
          <w:szCs w:val="20"/>
          <w:lang w:val="sl-SI"/>
        </w:rPr>
        <w:t>Organ, pristojen za varstvo konkurence</w:t>
      </w:r>
      <w:r w:rsidR="00707A5D">
        <w:rPr>
          <w:rFonts w:cs="Arial"/>
          <w:b w:val="0"/>
          <w:sz w:val="20"/>
          <w:szCs w:val="20"/>
          <w:lang w:val="sl-SI"/>
        </w:rPr>
        <w:t>,</w:t>
      </w:r>
      <w:r w:rsidR="00183C40" w:rsidRPr="007F3229">
        <w:rPr>
          <w:rFonts w:cs="Arial"/>
          <w:b w:val="0"/>
          <w:sz w:val="20"/>
          <w:szCs w:val="20"/>
          <w:lang w:val="sl-SI"/>
        </w:rPr>
        <w:t xml:space="preserve"> lahko ob upoštevanju zahtevnosti zadeve ali iz razlogov na strani stranke, zoper katero je podana prijava, ta rok izjemoma podaljša za največ 15 dni, o čemer mora naročnika obvestiti naj</w:t>
      </w:r>
      <w:r w:rsidR="00707A5D">
        <w:rPr>
          <w:rFonts w:cs="Arial"/>
          <w:b w:val="0"/>
          <w:sz w:val="20"/>
          <w:szCs w:val="20"/>
          <w:lang w:val="sl-SI"/>
        </w:rPr>
        <w:t>poz</w:t>
      </w:r>
      <w:r w:rsidR="00183C40" w:rsidRPr="007F3229">
        <w:rPr>
          <w:rFonts w:cs="Arial"/>
          <w:b w:val="0"/>
          <w:sz w:val="20"/>
          <w:szCs w:val="20"/>
          <w:lang w:val="sl-SI"/>
        </w:rPr>
        <w:t xml:space="preserve">neje zadnji dan izteka roka;«. </w:t>
      </w:r>
    </w:p>
    <w:p w14:paraId="279B44C0" w14:textId="77777777" w:rsidR="00183C40" w:rsidRPr="007F3229" w:rsidRDefault="00183C40" w:rsidP="00183C40">
      <w:pPr>
        <w:pStyle w:val="len"/>
        <w:spacing w:before="0" w:line="276" w:lineRule="auto"/>
        <w:jc w:val="both"/>
        <w:rPr>
          <w:rFonts w:cs="Arial"/>
          <w:b w:val="0"/>
          <w:sz w:val="20"/>
          <w:szCs w:val="20"/>
          <w:lang w:val="sl-SI"/>
        </w:rPr>
      </w:pPr>
    </w:p>
    <w:p w14:paraId="0AA93639" w14:textId="513350EA" w:rsidR="00183C40" w:rsidRPr="007F3229" w:rsidRDefault="00183C40" w:rsidP="00183C40">
      <w:pPr>
        <w:pStyle w:val="len"/>
        <w:spacing w:before="0" w:line="276" w:lineRule="auto"/>
        <w:jc w:val="both"/>
        <w:rPr>
          <w:rFonts w:cs="Arial"/>
          <w:b w:val="0"/>
          <w:sz w:val="20"/>
          <w:szCs w:val="20"/>
          <w:lang w:val="sl-SI"/>
        </w:rPr>
      </w:pPr>
      <w:r w:rsidRPr="007F3229">
        <w:rPr>
          <w:rFonts w:cs="Arial"/>
          <w:b w:val="0"/>
          <w:sz w:val="20"/>
          <w:szCs w:val="20"/>
          <w:lang w:val="sl-SI"/>
        </w:rPr>
        <w:t xml:space="preserve">V devetem odstavku se </w:t>
      </w:r>
      <w:r w:rsidR="003D0FBC">
        <w:rPr>
          <w:rFonts w:cs="Arial"/>
          <w:b w:val="0"/>
          <w:sz w:val="20"/>
          <w:szCs w:val="20"/>
          <w:lang w:val="sl-SI"/>
        </w:rPr>
        <w:t xml:space="preserve">v prvem stavku </w:t>
      </w:r>
      <w:r w:rsidRPr="007F3229">
        <w:rPr>
          <w:rFonts w:cs="Arial"/>
          <w:b w:val="0"/>
          <w:sz w:val="20"/>
          <w:szCs w:val="20"/>
          <w:lang w:val="sl-SI"/>
        </w:rPr>
        <w:t>za besedo »prvega« doda</w:t>
      </w:r>
      <w:r w:rsidR="003D0FBC">
        <w:rPr>
          <w:rFonts w:cs="Arial"/>
          <w:b w:val="0"/>
          <w:sz w:val="20"/>
          <w:szCs w:val="20"/>
          <w:lang w:val="sl-SI"/>
        </w:rPr>
        <w:t>ta</w:t>
      </w:r>
      <w:r w:rsidRPr="007F3229">
        <w:rPr>
          <w:rFonts w:cs="Arial"/>
          <w:b w:val="0"/>
          <w:sz w:val="20"/>
          <w:szCs w:val="20"/>
          <w:lang w:val="sl-SI"/>
        </w:rPr>
        <w:t xml:space="preserve"> vejica in besedilo »drugega, četrtega«, </w:t>
      </w:r>
      <w:r w:rsidR="003D0FBC">
        <w:rPr>
          <w:rFonts w:cs="Arial"/>
          <w:b w:val="0"/>
          <w:sz w:val="20"/>
          <w:szCs w:val="20"/>
          <w:lang w:val="sl-SI"/>
        </w:rPr>
        <w:t xml:space="preserve">v četrtem stavku pa se </w:t>
      </w:r>
      <w:r w:rsidRPr="007F3229">
        <w:rPr>
          <w:rFonts w:cs="Arial"/>
          <w:b w:val="0"/>
          <w:sz w:val="20"/>
          <w:szCs w:val="20"/>
          <w:lang w:val="sl-SI"/>
        </w:rPr>
        <w:t>za besedo »prvi« doda</w:t>
      </w:r>
      <w:r w:rsidR="003D0FBC">
        <w:rPr>
          <w:rFonts w:cs="Arial"/>
          <w:b w:val="0"/>
          <w:sz w:val="20"/>
          <w:szCs w:val="20"/>
          <w:lang w:val="sl-SI"/>
        </w:rPr>
        <w:t>ta</w:t>
      </w:r>
      <w:r w:rsidRPr="007F3229">
        <w:rPr>
          <w:rFonts w:cs="Arial"/>
          <w:b w:val="0"/>
          <w:sz w:val="20"/>
          <w:szCs w:val="20"/>
          <w:lang w:val="sl-SI"/>
        </w:rPr>
        <w:t xml:space="preserve"> vejica in besedilo »drugi, četrti«.</w:t>
      </w:r>
      <w:r w:rsidR="00F1048E">
        <w:rPr>
          <w:rFonts w:cs="Arial"/>
          <w:b w:val="0"/>
          <w:sz w:val="20"/>
          <w:szCs w:val="20"/>
          <w:lang w:val="sl-SI"/>
        </w:rPr>
        <w:t xml:space="preserve"> </w:t>
      </w:r>
      <w:r w:rsidR="009E7BBB">
        <w:rPr>
          <w:rFonts w:cs="Arial"/>
          <w:b w:val="0"/>
          <w:sz w:val="20"/>
          <w:szCs w:val="20"/>
          <w:lang w:val="sl-SI"/>
        </w:rPr>
        <w:t>Za petim stavkom</w:t>
      </w:r>
      <w:r w:rsidR="002A00D7">
        <w:rPr>
          <w:rFonts w:cs="Arial"/>
          <w:b w:val="0"/>
          <w:sz w:val="20"/>
          <w:szCs w:val="20"/>
          <w:lang w:val="sl-SI"/>
        </w:rPr>
        <w:t xml:space="preserve"> se </w:t>
      </w:r>
      <w:r w:rsidR="002A00D7" w:rsidRPr="006766F8">
        <w:rPr>
          <w:rFonts w:cs="Arial"/>
          <w:b w:val="0"/>
          <w:sz w:val="20"/>
          <w:szCs w:val="20"/>
          <w:lang w:val="sl-SI"/>
        </w:rPr>
        <w:t>doda besedilo</w:t>
      </w:r>
      <w:r w:rsidR="00D40400" w:rsidRPr="006766F8">
        <w:rPr>
          <w:rFonts w:cs="Arial"/>
          <w:b w:val="0"/>
          <w:sz w:val="20"/>
          <w:szCs w:val="20"/>
          <w:lang w:val="sl-SI"/>
        </w:rPr>
        <w:t>, ki se glasi</w:t>
      </w:r>
      <w:r w:rsidR="00D40400">
        <w:rPr>
          <w:rFonts w:cs="Arial"/>
          <w:b w:val="0"/>
          <w:sz w:val="20"/>
          <w:szCs w:val="20"/>
          <w:lang w:val="sl-SI"/>
        </w:rPr>
        <w:t>:</w:t>
      </w:r>
      <w:r w:rsidR="002A00D7">
        <w:rPr>
          <w:rFonts w:cs="Arial"/>
          <w:b w:val="0"/>
          <w:sz w:val="20"/>
          <w:szCs w:val="20"/>
          <w:lang w:val="sl-SI"/>
        </w:rPr>
        <w:t xml:space="preserve"> »Ta odstavek se glede presoje ukrepov smiselno uporablja tudi v primerih iz 67. in 67.a člena tega zakona.«.</w:t>
      </w:r>
    </w:p>
    <w:p w14:paraId="1891CC3A" w14:textId="77777777" w:rsidR="00183C40" w:rsidRDefault="00183C40" w:rsidP="00183C40">
      <w:pPr>
        <w:spacing w:line="276" w:lineRule="auto"/>
        <w:jc w:val="both"/>
        <w:rPr>
          <w:bCs/>
          <w:color w:val="000000"/>
          <w:szCs w:val="20"/>
          <w:lang w:val="sl-SI" w:eastAsia="sl-SI"/>
        </w:rPr>
      </w:pPr>
    </w:p>
    <w:p w14:paraId="2C54844B" w14:textId="77777777" w:rsidR="00183C40" w:rsidRDefault="0000030A" w:rsidP="00671092">
      <w:pPr>
        <w:pStyle w:val="len"/>
        <w:numPr>
          <w:ilvl w:val="0"/>
          <w:numId w:val="20"/>
        </w:numPr>
        <w:spacing w:before="0" w:line="276" w:lineRule="auto"/>
        <w:rPr>
          <w:rFonts w:cs="Arial"/>
          <w:sz w:val="20"/>
          <w:szCs w:val="20"/>
          <w:lang w:val="sl-SI"/>
        </w:rPr>
      </w:pPr>
      <w:r>
        <w:rPr>
          <w:rFonts w:cs="Arial"/>
          <w:sz w:val="20"/>
          <w:szCs w:val="20"/>
          <w:lang w:val="sl-SI"/>
        </w:rPr>
        <w:t>č</w:t>
      </w:r>
      <w:r w:rsidR="00183C40" w:rsidRPr="003F7548">
        <w:rPr>
          <w:rFonts w:cs="Arial"/>
          <w:sz w:val="20"/>
          <w:szCs w:val="20"/>
          <w:lang w:val="sl-SI"/>
        </w:rPr>
        <w:t>len</w:t>
      </w:r>
    </w:p>
    <w:p w14:paraId="41640611" w14:textId="77777777" w:rsidR="0000030A" w:rsidRDefault="0000030A" w:rsidP="0000030A">
      <w:pPr>
        <w:pStyle w:val="len"/>
        <w:spacing w:before="0" w:line="276" w:lineRule="auto"/>
        <w:jc w:val="left"/>
        <w:rPr>
          <w:rFonts w:cs="Arial"/>
          <w:sz w:val="20"/>
          <w:szCs w:val="20"/>
          <w:lang w:val="sl-SI"/>
        </w:rPr>
      </w:pPr>
    </w:p>
    <w:p w14:paraId="35498554" w14:textId="77777777" w:rsidR="00316C0C" w:rsidRPr="00885DCA" w:rsidRDefault="00316C0C" w:rsidP="00316C0C">
      <w:pPr>
        <w:jc w:val="both"/>
        <w:rPr>
          <w:lang w:val="sl-SI"/>
        </w:rPr>
      </w:pPr>
      <w:r w:rsidRPr="0000030A">
        <w:rPr>
          <w:rFonts w:cstheme="minorHAnsi"/>
          <w:szCs w:val="20"/>
          <w:lang w:val="sl-SI"/>
        </w:rPr>
        <w:t xml:space="preserve">V 77. členu se v tretjem odstavku v točki </w:t>
      </w:r>
      <w:r w:rsidR="009E7BBB">
        <w:rPr>
          <w:rFonts w:cstheme="minorHAnsi"/>
          <w:szCs w:val="20"/>
          <w:lang w:val="sl-SI"/>
        </w:rPr>
        <w:t xml:space="preserve">a) </w:t>
      </w:r>
      <w:r w:rsidRPr="0000030A">
        <w:rPr>
          <w:rFonts w:cstheme="minorHAnsi"/>
          <w:szCs w:val="20"/>
          <w:lang w:val="sl-SI"/>
        </w:rPr>
        <w:t>besedilo »</w:t>
      </w:r>
      <w:r w:rsidR="00885DCA" w:rsidRPr="00885DCA">
        <w:rPr>
          <w:lang w:val="sl-SI"/>
        </w:rPr>
        <w:t xml:space="preserve">ustreznega registra, </w:t>
      </w:r>
      <w:r w:rsidRPr="00885DCA">
        <w:rPr>
          <w:lang w:val="sl-SI"/>
        </w:rPr>
        <w:t>kakršen je sodni register</w:t>
      </w:r>
      <w:r w:rsidR="006E3977">
        <w:rPr>
          <w:lang w:val="sl-SI"/>
        </w:rPr>
        <w:t>«</w:t>
      </w:r>
      <w:r w:rsidRPr="00885DCA">
        <w:rPr>
          <w:lang w:val="sl-SI"/>
        </w:rPr>
        <w:t xml:space="preserve"> nadomesti z besedilom »</w:t>
      </w:r>
      <w:r w:rsidR="00885DCA">
        <w:rPr>
          <w:lang w:val="sl-SI"/>
        </w:rPr>
        <w:t xml:space="preserve">ustrezne evidence, </w:t>
      </w:r>
      <w:r w:rsidRPr="00885DCA">
        <w:rPr>
          <w:lang w:val="sl-SI"/>
        </w:rPr>
        <w:t>kakršna je kazenska evidenca«.</w:t>
      </w:r>
    </w:p>
    <w:p w14:paraId="608CC879" w14:textId="77777777" w:rsidR="00316C0C" w:rsidRPr="0000030A" w:rsidRDefault="00316C0C" w:rsidP="00316C0C">
      <w:pPr>
        <w:jc w:val="both"/>
        <w:rPr>
          <w:rFonts w:cstheme="minorHAnsi"/>
          <w:szCs w:val="20"/>
          <w:lang w:val="sl-SI"/>
        </w:rPr>
      </w:pPr>
    </w:p>
    <w:p w14:paraId="13F3A573" w14:textId="77777777" w:rsidR="00316C0C" w:rsidRPr="00640FAD" w:rsidRDefault="00316C0C" w:rsidP="00316C0C">
      <w:pPr>
        <w:jc w:val="both"/>
        <w:rPr>
          <w:rFonts w:cstheme="minorHAnsi"/>
          <w:szCs w:val="20"/>
          <w:lang w:val="sl-SI"/>
        </w:rPr>
      </w:pPr>
      <w:r w:rsidRPr="00640FAD">
        <w:rPr>
          <w:rFonts w:cstheme="minorHAnsi"/>
          <w:szCs w:val="20"/>
          <w:lang w:val="sl-SI"/>
        </w:rPr>
        <w:t>Deveti odstavek se spremeni tako, da se glasi:</w:t>
      </w:r>
    </w:p>
    <w:p w14:paraId="051ED7F1" w14:textId="77777777" w:rsidR="00316C0C" w:rsidRPr="00640FAD" w:rsidRDefault="00316C0C" w:rsidP="00316C0C">
      <w:pPr>
        <w:jc w:val="both"/>
        <w:rPr>
          <w:rFonts w:cstheme="minorHAnsi"/>
          <w:szCs w:val="20"/>
          <w:lang w:val="sl-SI"/>
        </w:rPr>
      </w:pPr>
      <w:r w:rsidRPr="00640FAD">
        <w:rPr>
          <w:rFonts w:cstheme="minorHAnsi"/>
          <w:szCs w:val="20"/>
          <w:lang w:val="sl-SI"/>
        </w:rPr>
        <w:t>»(9) Podatke, ki se vodijo v uradnih evidencah in ponudnik zanj</w:t>
      </w:r>
      <w:r w:rsidR="006E3977">
        <w:rPr>
          <w:rFonts w:cstheme="minorHAnsi"/>
          <w:szCs w:val="20"/>
          <w:lang w:val="sl-SI"/>
        </w:rPr>
        <w:t>e</w:t>
      </w:r>
      <w:r w:rsidRPr="00640FAD">
        <w:rPr>
          <w:rFonts w:cstheme="minorHAnsi"/>
          <w:szCs w:val="20"/>
          <w:lang w:val="sl-SI"/>
        </w:rPr>
        <w:t xml:space="preserve"> ni predložil dokazila sam, lahko naročnik v uradni</w:t>
      </w:r>
      <w:r>
        <w:rPr>
          <w:rFonts w:cstheme="minorHAnsi"/>
          <w:szCs w:val="20"/>
          <w:lang w:val="sl-SI"/>
        </w:rPr>
        <w:t>h</w:t>
      </w:r>
      <w:r w:rsidRPr="00640FAD">
        <w:rPr>
          <w:rFonts w:cstheme="minorHAnsi"/>
          <w:szCs w:val="20"/>
          <w:lang w:val="sl-SI"/>
        </w:rPr>
        <w:t xml:space="preserve"> evidenc</w:t>
      </w:r>
      <w:r>
        <w:rPr>
          <w:rFonts w:cstheme="minorHAnsi"/>
          <w:szCs w:val="20"/>
          <w:lang w:val="sl-SI"/>
        </w:rPr>
        <w:t>ah</w:t>
      </w:r>
      <w:r w:rsidRPr="00640FAD">
        <w:rPr>
          <w:rFonts w:cstheme="minorHAnsi"/>
          <w:szCs w:val="20"/>
          <w:lang w:val="sl-SI"/>
        </w:rPr>
        <w:t xml:space="preserve"> preveri </w:t>
      </w:r>
      <w:r>
        <w:rPr>
          <w:rFonts w:cstheme="minorHAnsi"/>
          <w:szCs w:val="20"/>
          <w:lang w:val="sl-SI"/>
        </w:rPr>
        <w:t xml:space="preserve">z uporabo </w:t>
      </w:r>
      <w:r w:rsidRPr="00640FAD">
        <w:rPr>
          <w:rFonts w:cstheme="minorHAnsi"/>
          <w:szCs w:val="20"/>
          <w:lang w:val="sl-SI"/>
        </w:rPr>
        <w:t>enotne</w:t>
      </w:r>
      <w:r>
        <w:rPr>
          <w:rFonts w:cstheme="minorHAnsi"/>
          <w:szCs w:val="20"/>
          <w:lang w:val="sl-SI"/>
        </w:rPr>
        <w:t>ga</w:t>
      </w:r>
      <w:r w:rsidRPr="00640FAD">
        <w:rPr>
          <w:rFonts w:cstheme="minorHAnsi"/>
          <w:szCs w:val="20"/>
          <w:lang w:val="sl-SI"/>
        </w:rPr>
        <w:t xml:space="preserve"> informacijske</w:t>
      </w:r>
      <w:r>
        <w:rPr>
          <w:rFonts w:cstheme="minorHAnsi"/>
          <w:szCs w:val="20"/>
          <w:lang w:val="sl-SI"/>
        </w:rPr>
        <w:t>ga</w:t>
      </w:r>
      <w:r w:rsidRPr="00640FAD">
        <w:rPr>
          <w:rFonts w:cstheme="minorHAnsi"/>
          <w:szCs w:val="20"/>
          <w:lang w:val="sl-SI"/>
        </w:rPr>
        <w:t xml:space="preserve"> sistem</w:t>
      </w:r>
      <w:r>
        <w:rPr>
          <w:rFonts w:cstheme="minorHAnsi"/>
          <w:szCs w:val="20"/>
          <w:lang w:val="sl-SI"/>
        </w:rPr>
        <w:t>a</w:t>
      </w:r>
      <w:r w:rsidRPr="00640FAD">
        <w:rPr>
          <w:rFonts w:cstheme="minorHAnsi"/>
          <w:szCs w:val="20"/>
          <w:lang w:val="sl-SI"/>
        </w:rPr>
        <w:t>, ki ga vodi ministrstvo, pristojno za javna naročila.«.</w:t>
      </w:r>
    </w:p>
    <w:p w14:paraId="0B4EDDA5" w14:textId="77777777" w:rsidR="00316C0C" w:rsidRPr="00640FAD" w:rsidRDefault="00316C0C" w:rsidP="00316C0C">
      <w:pPr>
        <w:jc w:val="both"/>
        <w:rPr>
          <w:rFonts w:cstheme="minorHAnsi"/>
          <w:szCs w:val="20"/>
          <w:lang w:val="sl-SI"/>
        </w:rPr>
      </w:pPr>
    </w:p>
    <w:p w14:paraId="6B99B30B" w14:textId="77777777" w:rsidR="00316C0C" w:rsidRPr="00640FAD" w:rsidRDefault="00316C0C" w:rsidP="00316C0C">
      <w:pPr>
        <w:jc w:val="both"/>
        <w:rPr>
          <w:rFonts w:cstheme="minorHAnsi"/>
          <w:szCs w:val="20"/>
          <w:lang w:val="sl-SI"/>
        </w:rPr>
      </w:pPr>
      <w:r w:rsidRPr="00640FAD">
        <w:rPr>
          <w:rFonts w:cstheme="minorHAnsi"/>
          <w:szCs w:val="20"/>
          <w:lang w:val="sl-SI"/>
        </w:rPr>
        <w:t>Deseti odstavek se spremeni tako, da se glasi:</w:t>
      </w:r>
    </w:p>
    <w:p w14:paraId="02769E5E" w14:textId="77777777" w:rsidR="00316C0C" w:rsidRPr="00640FAD" w:rsidRDefault="00316C0C" w:rsidP="00316C0C">
      <w:pPr>
        <w:jc w:val="both"/>
        <w:rPr>
          <w:rFonts w:cstheme="minorHAnsi"/>
          <w:szCs w:val="20"/>
          <w:lang w:val="sl-SI"/>
        </w:rPr>
      </w:pPr>
      <w:r w:rsidRPr="00640FAD">
        <w:rPr>
          <w:rFonts w:cstheme="minorHAnsi"/>
          <w:szCs w:val="20"/>
          <w:lang w:val="sl-SI"/>
        </w:rPr>
        <w:t>»(10) V enotni informacijski sistem se brezplačno pridobijo podatki, vključno z nekaterimi osebnimi podatki, iz naslednjih uradnih evidenc:</w:t>
      </w:r>
    </w:p>
    <w:p w14:paraId="1BA628E2" w14:textId="77777777" w:rsidR="00316C0C" w:rsidRPr="003E4708" w:rsidRDefault="00316C0C" w:rsidP="00316C0C">
      <w:pPr>
        <w:pStyle w:val="odstavek0"/>
        <w:shd w:val="clear" w:color="auto" w:fill="FFFFFF"/>
        <w:spacing w:before="240" w:beforeAutospacing="0" w:after="0" w:afterAutospacing="0"/>
        <w:jc w:val="both"/>
        <w:rPr>
          <w:rFonts w:ascii="Arial" w:hAnsi="Arial" w:cstheme="minorHAnsi"/>
          <w:sz w:val="20"/>
          <w:szCs w:val="20"/>
          <w:lang w:eastAsia="en-US"/>
        </w:rPr>
      </w:pPr>
      <w:r w:rsidRPr="003E4708">
        <w:rPr>
          <w:rFonts w:ascii="Arial" w:hAnsi="Arial" w:cstheme="minorHAnsi"/>
          <w:sz w:val="20"/>
          <w:szCs w:val="20"/>
          <w:lang w:eastAsia="en-US"/>
        </w:rPr>
        <w:t>1. poslovn</w:t>
      </w:r>
      <w:r w:rsidR="0023383E">
        <w:rPr>
          <w:rFonts w:ascii="Arial" w:hAnsi="Arial" w:cstheme="minorHAnsi"/>
          <w:sz w:val="20"/>
          <w:szCs w:val="20"/>
          <w:lang w:eastAsia="en-US"/>
        </w:rPr>
        <w:t>i</w:t>
      </w:r>
      <w:r w:rsidRPr="003E4708">
        <w:rPr>
          <w:rFonts w:ascii="Arial" w:hAnsi="Arial" w:cstheme="minorHAnsi"/>
          <w:sz w:val="20"/>
          <w:szCs w:val="20"/>
          <w:lang w:eastAsia="en-US"/>
        </w:rPr>
        <w:t xml:space="preserve"> regist</w:t>
      </w:r>
      <w:r w:rsidR="0023383E">
        <w:rPr>
          <w:rFonts w:ascii="Arial" w:hAnsi="Arial" w:cstheme="minorHAnsi"/>
          <w:sz w:val="20"/>
          <w:szCs w:val="20"/>
          <w:lang w:eastAsia="en-US"/>
        </w:rPr>
        <w:t>e</w:t>
      </w:r>
      <w:r w:rsidRPr="003E4708">
        <w:rPr>
          <w:rFonts w:ascii="Arial" w:hAnsi="Arial" w:cstheme="minorHAnsi"/>
          <w:sz w:val="20"/>
          <w:szCs w:val="20"/>
          <w:lang w:eastAsia="en-US"/>
        </w:rPr>
        <w:t xml:space="preserve">r, </w:t>
      </w:r>
      <w:r w:rsidR="0023383E">
        <w:rPr>
          <w:rFonts w:ascii="Arial" w:hAnsi="Arial" w:cstheme="minorHAnsi"/>
          <w:sz w:val="20"/>
          <w:szCs w:val="20"/>
          <w:lang w:eastAsia="en-US"/>
        </w:rPr>
        <w:t xml:space="preserve">od koder </w:t>
      </w:r>
      <w:r w:rsidRPr="003E4708">
        <w:rPr>
          <w:rFonts w:ascii="Arial" w:hAnsi="Arial" w:cstheme="minorHAnsi"/>
          <w:sz w:val="20"/>
          <w:szCs w:val="20"/>
          <w:lang w:eastAsia="en-US"/>
        </w:rPr>
        <w:t>se pridobijo podatki o:</w:t>
      </w:r>
    </w:p>
    <w:p w14:paraId="507B2A70" w14:textId="77777777" w:rsidR="00316C0C" w:rsidRPr="003E4708" w:rsidRDefault="00316C0C" w:rsidP="00316C0C">
      <w:pPr>
        <w:pStyle w:val="tevilnatoka"/>
        <w:numPr>
          <w:ilvl w:val="0"/>
          <w:numId w:val="30"/>
        </w:numPr>
        <w:rPr>
          <w:rFonts w:cstheme="minorHAnsi"/>
          <w:sz w:val="20"/>
          <w:szCs w:val="20"/>
          <w:lang w:val="sl-SI"/>
        </w:rPr>
      </w:pPr>
      <w:r w:rsidRPr="003E4708">
        <w:rPr>
          <w:rFonts w:cstheme="minorHAnsi"/>
          <w:sz w:val="20"/>
          <w:szCs w:val="20"/>
          <w:lang w:val="sl-SI"/>
        </w:rPr>
        <w:t>gospodarskem subjektu:</w:t>
      </w:r>
    </w:p>
    <w:p w14:paraId="2017EE58" w14:textId="77777777" w:rsidR="00316C0C" w:rsidRPr="003E4708" w:rsidRDefault="00316C0C" w:rsidP="006766F8">
      <w:pPr>
        <w:pStyle w:val="Alineazatevilnotoko"/>
        <w:numPr>
          <w:ilvl w:val="0"/>
          <w:numId w:val="17"/>
        </w:numPr>
        <w:rPr>
          <w:rFonts w:cstheme="minorHAnsi"/>
          <w:sz w:val="20"/>
          <w:szCs w:val="20"/>
        </w:rPr>
      </w:pPr>
      <w:r w:rsidRPr="003E4708">
        <w:rPr>
          <w:rFonts w:cstheme="minorHAnsi"/>
          <w:sz w:val="20"/>
          <w:szCs w:val="20"/>
        </w:rPr>
        <w:t>matična številka</w:t>
      </w:r>
      <w:r w:rsidR="0023383E">
        <w:rPr>
          <w:rFonts w:cstheme="minorHAnsi"/>
          <w:sz w:val="20"/>
          <w:szCs w:val="20"/>
        </w:rPr>
        <w:t>,</w:t>
      </w:r>
    </w:p>
    <w:p w14:paraId="511F6FC6" w14:textId="77777777" w:rsidR="00316C0C" w:rsidRPr="003E4708" w:rsidRDefault="00316C0C" w:rsidP="006766F8">
      <w:pPr>
        <w:pStyle w:val="Alineazatevilnotoko"/>
        <w:numPr>
          <w:ilvl w:val="0"/>
          <w:numId w:val="17"/>
        </w:numPr>
        <w:rPr>
          <w:rFonts w:cstheme="minorHAnsi"/>
          <w:sz w:val="20"/>
          <w:szCs w:val="20"/>
        </w:rPr>
      </w:pPr>
      <w:r w:rsidRPr="003E4708">
        <w:rPr>
          <w:rFonts w:cstheme="minorHAnsi"/>
          <w:sz w:val="20"/>
          <w:szCs w:val="20"/>
        </w:rPr>
        <w:t>davčna številka</w:t>
      </w:r>
      <w:r w:rsidR="0023383E">
        <w:rPr>
          <w:rFonts w:cstheme="minorHAnsi"/>
          <w:sz w:val="20"/>
          <w:szCs w:val="20"/>
        </w:rPr>
        <w:t>,</w:t>
      </w:r>
    </w:p>
    <w:p w14:paraId="3E0FD58C" w14:textId="77777777" w:rsidR="00316C0C" w:rsidRPr="003E4708" w:rsidRDefault="00316C0C" w:rsidP="006766F8">
      <w:pPr>
        <w:pStyle w:val="Alineazatevilnotoko"/>
        <w:numPr>
          <w:ilvl w:val="0"/>
          <w:numId w:val="17"/>
        </w:numPr>
        <w:rPr>
          <w:rFonts w:cstheme="minorHAnsi"/>
          <w:sz w:val="20"/>
          <w:szCs w:val="20"/>
        </w:rPr>
      </w:pPr>
      <w:r w:rsidRPr="003E4708">
        <w:rPr>
          <w:rFonts w:cstheme="minorHAnsi"/>
          <w:sz w:val="20"/>
          <w:szCs w:val="20"/>
        </w:rPr>
        <w:t xml:space="preserve">firma </w:t>
      </w:r>
      <w:r w:rsidR="002B3692">
        <w:rPr>
          <w:rFonts w:cstheme="minorHAnsi"/>
          <w:sz w:val="20"/>
          <w:szCs w:val="20"/>
        </w:rPr>
        <w:t xml:space="preserve">ali ime </w:t>
      </w:r>
      <w:r w:rsidRPr="003E4708">
        <w:rPr>
          <w:rFonts w:cstheme="minorHAnsi"/>
          <w:sz w:val="20"/>
          <w:szCs w:val="20"/>
        </w:rPr>
        <w:t>in skrajšana firma</w:t>
      </w:r>
      <w:r w:rsidR="002B3692">
        <w:rPr>
          <w:rFonts w:cstheme="minorHAnsi"/>
          <w:sz w:val="20"/>
          <w:szCs w:val="20"/>
        </w:rPr>
        <w:t xml:space="preserve"> ali ime</w:t>
      </w:r>
      <w:r w:rsidR="0023383E">
        <w:rPr>
          <w:rFonts w:cstheme="minorHAnsi"/>
          <w:sz w:val="20"/>
          <w:szCs w:val="20"/>
        </w:rPr>
        <w:t>,</w:t>
      </w:r>
    </w:p>
    <w:p w14:paraId="008034CE" w14:textId="77777777" w:rsidR="00316C0C" w:rsidRPr="003E4708" w:rsidRDefault="00316C0C" w:rsidP="006766F8">
      <w:pPr>
        <w:pStyle w:val="Alineazatevilnotoko"/>
        <w:numPr>
          <w:ilvl w:val="0"/>
          <w:numId w:val="17"/>
        </w:numPr>
        <w:rPr>
          <w:rFonts w:cstheme="minorHAnsi"/>
          <w:sz w:val="20"/>
          <w:szCs w:val="20"/>
        </w:rPr>
      </w:pPr>
      <w:r w:rsidRPr="003E4708">
        <w:rPr>
          <w:rFonts w:cstheme="minorHAnsi"/>
          <w:sz w:val="20"/>
          <w:szCs w:val="20"/>
        </w:rPr>
        <w:t>sedež in poslovni naslov</w:t>
      </w:r>
      <w:r w:rsidR="0023383E">
        <w:rPr>
          <w:rFonts w:cstheme="minorHAnsi"/>
          <w:sz w:val="20"/>
          <w:szCs w:val="20"/>
        </w:rPr>
        <w:t>,</w:t>
      </w:r>
    </w:p>
    <w:p w14:paraId="51766740" w14:textId="77777777" w:rsidR="00316C0C" w:rsidRPr="003E4708" w:rsidRDefault="00316C0C" w:rsidP="006766F8">
      <w:pPr>
        <w:pStyle w:val="Alineazatevilnotoko"/>
        <w:numPr>
          <w:ilvl w:val="0"/>
          <w:numId w:val="17"/>
        </w:numPr>
        <w:rPr>
          <w:rFonts w:cstheme="minorHAnsi"/>
          <w:sz w:val="20"/>
          <w:szCs w:val="20"/>
        </w:rPr>
      </w:pPr>
      <w:r w:rsidRPr="003E4708">
        <w:rPr>
          <w:rFonts w:cstheme="minorHAnsi"/>
          <w:sz w:val="20"/>
          <w:szCs w:val="20"/>
        </w:rPr>
        <w:t>pravnoorganizacijska oblika</w:t>
      </w:r>
      <w:r w:rsidR="0023383E">
        <w:rPr>
          <w:rFonts w:cstheme="minorHAnsi"/>
          <w:sz w:val="20"/>
          <w:szCs w:val="20"/>
        </w:rPr>
        <w:t>,</w:t>
      </w:r>
    </w:p>
    <w:p w14:paraId="4663E6BB" w14:textId="77777777" w:rsidR="00316C0C" w:rsidRPr="003E4708" w:rsidRDefault="00316C0C" w:rsidP="006766F8">
      <w:pPr>
        <w:pStyle w:val="Alineazatevilnotoko"/>
        <w:numPr>
          <w:ilvl w:val="0"/>
          <w:numId w:val="17"/>
        </w:numPr>
        <w:rPr>
          <w:rFonts w:cstheme="minorHAnsi"/>
          <w:sz w:val="20"/>
          <w:szCs w:val="20"/>
        </w:rPr>
      </w:pPr>
      <w:r w:rsidRPr="003E4708">
        <w:rPr>
          <w:rFonts w:cstheme="minorHAnsi"/>
          <w:sz w:val="20"/>
          <w:szCs w:val="20"/>
        </w:rPr>
        <w:t>registrirane dejavnosti (SKD)</w:t>
      </w:r>
      <w:r w:rsidR="0023383E">
        <w:rPr>
          <w:rFonts w:cstheme="minorHAnsi"/>
          <w:sz w:val="20"/>
          <w:szCs w:val="20"/>
        </w:rPr>
        <w:t>,</w:t>
      </w:r>
    </w:p>
    <w:p w14:paraId="01976922" w14:textId="77777777" w:rsidR="00316C0C" w:rsidRPr="003E4708" w:rsidRDefault="00316C0C" w:rsidP="006766F8">
      <w:pPr>
        <w:pStyle w:val="Alineazatevilnotoko"/>
        <w:numPr>
          <w:ilvl w:val="0"/>
          <w:numId w:val="17"/>
        </w:numPr>
        <w:rPr>
          <w:rFonts w:cstheme="minorHAnsi"/>
          <w:sz w:val="20"/>
          <w:szCs w:val="20"/>
        </w:rPr>
      </w:pPr>
      <w:r w:rsidRPr="003E4708">
        <w:rPr>
          <w:rFonts w:cstheme="minorHAnsi"/>
          <w:sz w:val="20"/>
          <w:szCs w:val="20"/>
        </w:rPr>
        <w:t>transakcijski računi;</w:t>
      </w:r>
    </w:p>
    <w:p w14:paraId="28A8DE9F" w14:textId="77777777" w:rsidR="00316C0C" w:rsidRPr="003E4708" w:rsidRDefault="00316C0C" w:rsidP="00316C0C">
      <w:pPr>
        <w:pStyle w:val="tevilnatoka"/>
        <w:numPr>
          <w:ilvl w:val="0"/>
          <w:numId w:val="30"/>
        </w:numPr>
        <w:rPr>
          <w:rFonts w:cstheme="minorHAnsi"/>
          <w:sz w:val="20"/>
          <w:szCs w:val="20"/>
          <w:lang w:val="sl-SI"/>
        </w:rPr>
      </w:pPr>
      <w:bookmarkStart w:id="6" w:name="_Hlk108697622"/>
      <w:r w:rsidRPr="003E4708">
        <w:rPr>
          <w:rFonts w:cstheme="minorHAnsi"/>
          <w:sz w:val="20"/>
          <w:szCs w:val="20"/>
          <w:lang w:val="sl-SI"/>
        </w:rPr>
        <w:t>zakonitih zastopnikih gospodarskega subjekta ali članih njegovega upravnega, vodstvenega ali nadzornega organa</w:t>
      </w:r>
      <w:bookmarkEnd w:id="6"/>
      <w:r w:rsidRPr="003E4708">
        <w:rPr>
          <w:rFonts w:cstheme="minorHAnsi"/>
          <w:sz w:val="20"/>
          <w:szCs w:val="20"/>
          <w:lang w:val="sl-SI"/>
        </w:rPr>
        <w:t>:</w:t>
      </w:r>
    </w:p>
    <w:p w14:paraId="7171461D" w14:textId="77777777" w:rsidR="00316C0C" w:rsidRPr="003E4708" w:rsidRDefault="009E00ED" w:rsidP="006766F8">
      <w:pPr>
        <w:pStyle w:val="Alineazatevilnotoko"/>
        <w:numPr>
          <w:ilvl w:val="0"/>
          <w:numId w:val="17"/>
        </w:numPr>
        <w:rPr>
          <w:rFonts w:cstheme="minorHAnsi"/>
          <w:sz w:val="20"/>
          <w:szCs w:val="20"/>
        </w:rPr>
      </w:pPr>
      <w:r>
        <w:rPr>
          <w:rFonts w:cstheme="minorHAnsi"/>
          <w:sz w:val="20"/>
          <w:szCs w:val="20"/>
        </w:rPr>
        <w:t xml:space="preserve">osebno </w:t>
      </w:r>
      <w:r w:rsidR="00316C0C" w:rsidRPr="003E4708">
        <w:rPr>
          <w:rFonts w:cstheme="minorHAnsi"/>
          <w:sz w:val="20"/>
          <w:szCs w:val="20"/>
        </w:rPr>
        <w:t>ime in enotna matična številka (EMŠO) osebe, pooblaščene za zastopanje, upravljanje, vodenje ali nadzor</w:t>
      </w:r>
      <w:r w:rsidR="0023383E">
        <w:rPr>
          <w:rFonts w:cstheme="minorHAnsi"/>
          <w:sz w:val="20"/>
          <w:szCs w:val="20"/>
        </w:rPr>
        <w:t>,</w:t>
      </w:r>
    </w:p>
    <w:p w14:paraId="219BAF66" w14:textId="77777777" w:rsidR="00316C0C" w:rsidRPr="003E4708" w:rsidRDefault="00316C0C" w:rsidP="006766F8">
      <w:pPr>
        <w:pStyle w:val="Alineazatevilnotoko"/>
        <w:numPr>
          <w:ilvl w:val="0"/>
          <w:numId w:val="17"/>
        </w:numPr>
        <w:rPr>
          <w:rFonts w:cstheme="minorHAnsi"/>
          <w:sz w:val="20"/>
          <w:szCs w:val="20"/>
        </w:rPr>
      </w:pPr>
      <w:r w:rsidRPr="003E4708">
        <w:rPr>
          <w:rFonts w:cstheme="minorHAnsi"/>
          <w:sz w:val="20"/>
          <w:szCs w:val="20"/>
        </w:rPr>
        <w:lastRenderedPageBreak/>
        <w:t>naslov</w:t>
      </w:r>
      <w:r w:rsidR="0023383E">
        <w:rPr>
          <w:rFonts w:cstheme="minorHAnsi"/>
          <w:sz w:val="20"/>
          <w:szCs w:val="20"/>
        </w:rPr>
        <w:t>,</w:t>
      </w:r>
    </w:p>
    <w:p w14:paraId="6CA4AAA7" w14:textId="77777777" w:rsidR="00316C0C" w:rsidRPr="003E4708" w:rsidRDefault="00316C0C" w:rsidP="006766F8">
      <w:pPr>
        <w:pStyle w:val="Alineazatevilnotoko"/>
        <w:numPr>
          <w:ilvl w:val="0"/>
          <w:numId w:val="17"/>
        </w:numPr>
        <w:rPr>
          <w:rFonts w:cstheme="minorHAnsi"/>
          <w:sz w:val="20"/>
          <w:szCs w:val="20"/>
        </w:rPr>
      </w:pPr>
      <w:r w:rsidRPr="003E4708">
        <w:rPr>
          <w:rFonts w:cstheme="minorHAnsi"/>
          <w:sz w:val="20"/>
          <w:szCs w:val="20"/>
        </w:rPr>
        <w:t>datum podelitve pooblastila za zastopanje, upravljanje, vodenje ali nadzor</w:t>
      </w:r>
      <w:r w:rsidR="0023383E">
        <w:rPr>
          <w:rFonts w:cstheme="minorHAnsi"/>
          <w:sz w:val="20"/>
          <w:szCs w:val="20"/>
        </w:rPr>
        <w:t>,</w:t>
      </w:r>
    </w:p>
    <w:p w14:paraId="0433B744" w14:textId="77777777" w:rsidR="00316C0C" w:rsidRPr="003E4708" w:rsidRDefault="00316C0C" w:rsidP="006766F8">
      <w:pPr>
        <w:pStyle w:val="Alineazatevilnotoko"/>
        <w:numPr>
          <w:ilvl w:val="0"/>
          <w:numId w:val="17"/>
        </w:numPr>
        <w:rPr>
          <w:rFonts w:cstheme="minorHAnsi"/>
          <w:sz w:val="20"/>
          <w:szCs w:val="20"/>
        </w:rPr>
      </w:pPr>
      <w:r w:rsidRPr="003E4708">
        <w:rPr>
          <w:rFonts w:cstheme="minorHAnsi"/>
          <w:sz w:val="20"/>
          <w:szCs w:val="20"/>
        </w:rPr>
        <w:t>vrsta zastopnika</w:t>
      </w:r>
      <w:r w:rsidR="0023383E">
        <w:rPr>
          <w:rFonts w:cstheme="minorHAnsi"/>
          <w:sz w:val="20"/>
          <w:szCs w:val="20"/>
        </w:rPr>
        <w:t>,</w:t>
      </w:r>
    </w:p>
    <w:p w14:paraId="4F0A6313" w14:textId="77777777" w:rsidR="00316C0C" w:rsidRPr="003E4708" w:rsidRDefault="009A6BF1" w:rsidP="006766F8">
      <w:pPr>
        <w:pStyle w:val="Alineazatevilnotoko"/>
        <w:ind w:left="0" w:firstLine="0"/>
        <w:rPr>
          <w:rFonts w:cstheme="minorHAnsi"/>
          <w:sz w:val="20"/>
          <w:szCs w:val="20"/>
        </w:rPr>
      </w:pPr>
      <w:r>
        <w:rPr>
          <w:rFonts w:cstheme="minorHAnsi"/>
          <w:sz w:val="20"/>
          <w:szCs w:val="20"/>
        </w:rPr>
        <w:t xml:space="preserve">      – </w:t>
      </w:r>
      <w:r w:rsidR="00316C0C" w:rsidRPr="003E4708">
        <w:rPr>
          <w:rFonts w:cstheme="minorHAnsi"/>
          <w:sz w:val="20"/>
          <w:szCs w:val="20"/>
        </w:rPr>
        <w:t>način in omejitve zastopanja.</w:t>
      </w:r>
    </w:p>
    <w:p w14:paraId="5C87B2A8" w14:textId="77777777" w:rsidR="00316C0C" w:rsidRPr="003E4708" w:rsidRDefault="00316C0C" w:rsidP="00316C0C">
      <w:pPr>
        <w:pStyle w:val="Odstavek"/>
        <w:ind w:firstLine="0"/>
        <w:rPr>
          <w:rFonts w:cstheme="minorHAnsi"/>
          <w:sz w:val="20"/>
          <w:szCs w:val="20"/>
          <w:lang w:val="sl-SI"/>
        </w:rPr>
      </w:pPr>
      <w:r w:rsidRPr="003E4708">
        <w:rPr>
          <w:rFonts w:cstheme="minorHAnsi"/>
          <w:sz w:val="20"/>
          <w:szCs w:val="20"/>
          <w:lang w:val="sl-SI"/>
        </w:rPr>
        <w:t>2. regist</w:t>
      </w:r>
      <w:r w:rsidR="0023383E">
        <w:rPr>
          <w:rFonts w:cstheme="minorHAnsi"/>
          <w:sz w:val="20"/>
          <w:szCs w:val="20"/>
          <w:lang w:val="sl-SI"/>
        </w:rPr>
        <w:t>e</w:t>
      </w:r>
      <w:r w:rsidRPr="003E4708">
        <w:rPr>
          <w:rFonts w:cstheme="minorHAnsi"/>
          <w:sz w:val="20"/>
          <w:szCs w:val="20"/>
          <w:lang w:val="sl-SI"/>
        </w:rPr>
        <w:t xml:space="preserve">r transakcijskih računov, </w:t>
      </w:r>
      <w:r w:rsidR="0023383E">
        <w:rPr>
          <w:rFonts w:cstheme="minorHAnsi"/>
          <w:sz w:val="20"/>
          <w:szCs w:val="20"/>
          <w:lang w:val="sl-SI"/>
        </w:rPr>
        <w:t>od koder</w:t>
      </w:r>
      <w:r w:rsidR="0023383E" w:rsidRPr="003E4708">
        <w:rPr>
          <w:rFonts w:cstheme="minorHAnsi"/>
          <w:sz w:val="20"/>
          <w:szCs w:val="20"/>
          <w:lang w:val="sl-SI"/>
        </w:rPr>
        <w:t xml:space="preserve"> </w:t>
      </w:r>
      <w:r w:rsidRPr="003E4708">
        <w:rPr>
          <w:rFonts w:cstheme="minorHAnsi"/>
          <w:sz w:val="20"/>
          <w:szCs w:val="20"/>
          <w:lang w:val="sl-SI"/>
        </w:rPr>
        <w:t>se pridobijo podatki o:</w:t>
      </w:r>
    </w:p>
    <w:p w14:paraId="5CDDC04E" w14:textId="77777777" w:rsidR="00316C0C" w:rsidRPr="003E4708" w:rsidRDefault="00316C0C" w:rsidP="00316C0C">
      <w:pPr>
        <w:pStyle w:val="tevilnatoka"/>
        <w:numPr>
          <w:ilvl w:val="0"/>
          <w:numId w:val="31"/>
        </w:numPr>
        <w:rPr>
          <w:rFonts w:cstheme="minorHAnsi"/>
          <w:sz w:val="20"/>
          <w:szCs w:val="20"/>
          <w:lang w:val="sl-SI"/>
        </w:rPr>
      </w:pPr>
      <w:r w:rsidRPr="003E4708">
        <w:rPr>
          <w:rFonts w:cstheme="minorHAnsi"/>
          <w:sz w:val="20"/>
          <w:szCs w:val="20"/>
          <w:lang w:val="sl-SI"/>
        </w:rPr>
        <w:t>gospodarskem subjektu:</w:t>
      </w:r>
    </w:p>
    <w:p w14:paraId="4227520B" w14:textId="77777777" w:rsidR="00316C0C" w:rsidRPr="003E4708" w:rsidRDefault="00316C0C" w:rsidP="006766F8">
      <w:pPr>
        <w:pStyle w:val="Alineazatevilnotoko"/>
        <w:numPr>
          <w:ilvl w:val="0"/>
          <w:numId w:val="17"/>
        </w:numPr>
        <w:rPr>
          <w:rFonts w:cstheme="minorHAnsi"/>
          <w:sz w:val="20"/>
          <w:szCs w:val="20"/>
        </w:rPr>
      </w:pPr>
      <w:r w:rsidRPr="003E4708">
        <w:rPr>
          <w:rFonts w:cstheme="minorHAnsi"/>
          <w:sz w:val="20"/>
          <w:szCs w:val="20"/>
        </w:rPr>
        <w:t>matična številka</w:t>
      </w:r>
      <w:r w:rsidR="0023383E">
        <w:rPr>
          <w:rFonts w:cstheme="minorHAnsi"/>
          <w:sz w:val="20"/>
          <w:szCs w:val="20"/>
        </w:rPr>
        <w:t>,</w:t>
      </w:r>
    </w:p>
    <w:p w14:paraId="79834470" w14:textId="77777777" w:rsidR="00316C0C" w:rsidRPr="003E4708" w:rsidRDefault="00316C0C" w:rsidP="006766F8">
      <w:pPr>
        <w:pStyle w:val="Alineazatevilnotoko"/>
        <w:numPr>
          <w:ilvl w:val="0"/>
          <w:numId w:val="17"/>
        </w:numPr>
        <w:rPr>
          <w:rFonts w:cstheme="minorHAnsi"/>
          <w:sz w:val="20"/>
          <w:szCs w:val="20"/>
        </w:rPr>
      </w:pPr>
      <w:r w:rsidRPr="003E4708">
        <w:rPr>
          <w:rFonts w:cstheme="minorHAnsi"/>
          <w:sz w:val="20"/>
          <w:szCs w:val="20"/>
        </w:rPr>
        <w:t>davčna številka</w:t>
      </w:r>
      <w:r w:rsidR="0023383E">
        <w:rPr>
          <w:rFonts w:cstheme="minorHAnsi"/>
          <w:sz w:val="20"/>
          <w:szCs w:val="20"/>
        </w:rPr>
        <w:t>,</w:t>
      </w:r>
    </w:p>
    <w:p w14:paraId="6C48BBEB" w14:textId="32358694" w:rsidR="00316C0C" w:rsidRPr="003E4708" w:rsidRDefault="002B3692" w:rsidP="006766F8">
      <w:pPr>
        <w:pStyle w:val="Alineazatevilnotoko"/>
        <w:numPr>
          <w:ilvl w:val="0"/>
          <w:numId w:val="17"/>
        </w:numPr>
        <w:rPr>
          <w:rFonts w:cstheme="minorHAnsi"/>
          <w:sz w:val="20"/>
          <w:szCs w:val="20"/>
        </w:rPr>
      </w:pPr>
      <w:r w:rsidRPr="002B3692">
        <w:t xml:space="preserve"> </w:t>
      </w:r>
      <w:r w:rsidRPr="002B3692">
        <w:rPr>
          <w:rFonts w:cstheme="minorHAnsi"/>
          <w:sz w:val="20"/>
          <w:szCs w:val="20"/>
        </w:rPr>
        <w:t>ime, priimek in naslov prebivališča imetnika, ki je fizična oseba, ali firma, sedež in poslovni naslov imetnika transakcijskega računa, ki je pravna oseba, ali firma, sedež in poslovni naslov ter ime in priimek imetnika transakcijskega računa, ki je podjetnik ali zasebnik, ali naziv in naslov drugega imetnika transakcijskega računa</w:t>
      </w:r>
      <w:r w:rsidR="00316C0C" w:rsidRPr="003E4708">
        <w:rPr>
          <w:rFonts w:cstheme="minorHAnsi"/>
          <w:sz w:val="20"/>
          <w:szCs w:val="20"/>
        </w:rPr>
        <w:t>;</w:t>
      </w:r>
    </w:p>
    <w:p w14:paraId="3D5E0DEC" w14:textId="77777777" w:rsidR="00316C0C" w:rsidRPr="003E4708" w:rsidRDefault="00316C0C" w:rsidP="00316C0C">
      <w:pPr>
        <w:pStyle w:val="tevilnatoka"/>
        <w:numPr>
          <w:ilvl w:val="0"/>
          <w:numId w:val="31"/>
        </w:numPr>
        <w:rPr>
          <w:rFonts w:cstheme="minorHAnsi"/>
          <w:sz w:val="20"/>
          <w:szCs w:val="20"/>
          <w:lang w:val="sl-SI"/>
        </w:rPr>
      </w:pPr>
      <w:r w:rsidRPr="003E4708">
        <w:rPr>
          <w:rFonts w:cstheme="minorHAnsi"/>
          <w:sz w:val="20"/>
          <w:szCs w:val="20"/>
          <w:lang w:val="sl-SI"/>
        </w:rPr>
        <w:t>transakcijskih računih gospodarskega subjekta:</w:t>
      </w:r>
    </w:p>
    <w:p w14:paraId="5C48F1C5" w14:textId="77777777" w:rsidR="00316C0C" w:rsidRPr="003E4708" w:rsidRDefault="00316C0C" w:rsidP="006766F8">
      <w:pPr>
        <w:pStyle w:val="Alineazatevilnotoko"/>
        <w:numPr>
          <w:ilvl w:val="0"/>
          <w:numId w:val="17"/>
        </w:numPr>
        <w:rPr>
          <w:rFonts w:cstheme="minorHAnsi"/>
          <w:sz w:val="20"/>
          <w:szCs w:val="20"/>
        </w:rPr>
      </w:pPr>
      <w:r w:rsidRPr="003E4708">
        <w:rPr>
          <w:rFonts w:cstheme="minorHAnsi"/>
          <w:sz w:val="20"/>
          <w:szCs w:val="20"/>
        </w:rPr>
        <w:t>številka transakcijskega računa</w:t>
      </w:r>
      <w:r w:rsidR="0023383E">
        <w:rPr>
          <w:rFonts w:cstheme="minorHAnsi"/>
          <w:sz w:val="20"/>
          <w:szCs w:val="20"/>
        </w:rPr>
        <w:t>,</w:t>
      </w:r>
    </w:p>
    <w:p w14:paraId="75700701" w14:textId="77777777" w:rsidR="00316C0C" w:rsidRPr="003E4708" w:rsidRDefault="00316C0C" w:rsidP="006766F8">
      <w:pPr>
        <w:pStyle w:val="Alineazatevilnotoko"/>
        <w:numPr>
          <w:ilvl w:val="0"/>
          <w:numId w:val="17"/>
        </w:numPr>
        <w:rPr>
          <w:rFonts w:cstheme="minorHAnsi"/>
          <w:sz w:val="20"/>
          <w:szCs w:val="20"/>
        </w:rPr>
      </w:pPr>
      <w:r w:rsidRPr="003E4708">
        <w:rPr>
          <w:rFonts w:cstheme="minorHAnsi"/>
          <w:sz w:val="20"/>
          <w:szCs w:val="20"/>
        </w:rPr>
        <w:t>vrsta računa</w:t>
      </w:r>
      <w:r w:rsidR="0023383E">
        <w:rPr>
          <w:rFonts w:cstheme="minorHAnsi"/>
          <w:sz w:val="20"/>
          <w:szCs w:val="20"/>
        </w:rPr>
        <w:t>,</w:t>
      </w:r>
    </w:p>
    <w:p w14:paraId="65C9958A" w14:textId="77777777" w:rsidR="00316C0C" w:rsidRPr="003E4708" w:rsidRDefault="0023383E" w:rsidP="006766F8">
      <w:pPr>
        <w:pStyle w:val="Alineazatevilnotoko"/>
        <w:numPr>
          <w:ilvl w:val="0"/>
          <w:numId w:val="17"/>
        </w:numPr>
        <w:rPr>
          <w:rFonts w:cstheme="minorHAnsi"/>
          <w:sz w:val="20"/>
          <w:szCs w:val="20"/>
        </w:rPr>
      </w:pPr>
      <w:r>
        <w:rPr>
          <w:rFonts w:cstheme="minorHAnsi"/>
          <w:sz w:val="20"/>
          <w:szCs w:val="20"/>
        </w:rPr>
        <w:t>informacija o</w:t>
      </w:r>
      <w:r w:rsidR="00316C0C" w:rsidRPr="003E4708">
        <w:rPr>
          <w:rFonts w:cstheme="minorHAnsi"/>
          <w:sz w:val="20"/>
          <w:szCs w:val="20"/>
        </w:rPr>
        <w:t xml:space="preserve"> </w:t>
      </w:r>
      <w:r>
        <w:rPr>
          <w:rFonts w:cstheme="minorHAnsi"/>
          <w:sz w:val="20"/>
          <w:szCs w:val="20"/>
        </w:rPr>
        <w:t xml:space="preserve">morebitnih </w:t>
      </w:r>
      <w:r w:rsidR="00316C0C" w:rsidRPr="003E4708">
        <w:rPr>
          <w:rFonts w:cstheme="minorHAnsi"/>
          <w:sz w:val="20"/>
          <w:szCs w:val="20"/>
        </w:rPr>
        <w:t>neporavnan</w:t>
      </w:r>
      <w:r>
        <w:rPr>
          <w:rFonts w:cstheme="minorHAnsi"/>
          <w:sz w:val="20"/>
          <w:szCs w:val="20"/>
        </w:rPr>
        <w:t>ih</w:t>
      </w:r>
      <w:r w:rsidR="00316C0C" w:rsidRPr="003E4708">
        <w:rPr>
          <w:rFonts w:cstheme="minorHAnsi"/>
          <w:sz w:val="20"/>
          <w:szCs w:val="20"/>
        </w:rPr>
        <w:t xml:space="preserve"> obveznosti</w:t>
      </w:r>
      <w:r>
        <w:rPr>
          <w:rFonts w:cstheme="minorHAnsi"/>
          <w:sz w:val="20"/>
          <w:szCs w:val="20"/>
        </w:rPr>
        <w:t>h,</w:t>
      </w:r>
    </w:p>
    <w:p w14:paraId="017AC9CB" w14:textId="77777777" w:rsidR="00316C0C" w:rsidRPr="003E4708" w:rsidRDefault="00316C0C" w:rsidP="006766F8">
      <w:pPr>
        <w:pStyle w:val="Alineazatevilnotoko"/>
        <w:numPr>
          <w:ilvl w:val="0"/>
          <w:numId w:val="17"/>
        </w:numPr>
        <w:rPr>
          <w:rFonts w:cstheme="minorHAnsi"/>
          <w:sz w:val="20"/>
          <w:szCs w:val="20"/>
        </w:rPr>
      </w:pPr>
      <w:r w:rsidRPr="003E4708">
        <w:rPr>
          <w:rFonts w:cstheme="minorHAnsi"/>
          <w:sz w:val="20"/>
          <w:szCs w:val="20"/>
        </w:rPr>
        <w:t>ponudnik plačilnih storitev</w:t>
      </w:r>
      <w:r w:rsidR="003E3AAA">
        <w:rPr>
          <w:rFonts w:cstheme="minorHAnsi"/>
          <w:sz w:val="20"/>
          <w:szCs w:val="20"/>
        </w:rPr>
        <w:t>;</w:t>
      </w:r>
    </w:p>
    <w:p w14:paraId="5E9C317C" w14:textId="77777777" w:rsidR="00316C0C" w:rsidRPr="003E4708" w:rsidRDefault="00316C0C" w:rsidP="00316C0C">
      <w:pPr>
        <w:pStyle w:val="alineazatevilnotoko0"/>
        <w:shd w:val="clear" w:color="auto" w:fill="FFFFFF"/>
        <w:spacing w:before="0" w:beforeAutospacing="0" w:after="0" w:afterAutospacing="0"/>
        <w:ind w:left="567" w:hanging="142"/>
        <w:jc w:val="both"/>
        <w:rPr>
          <w:rFonts w:ascii="Arial" w:hAnsi="Arial" w:cstheme="minorHAnsi"/>
          <w:sz w:val="20"/>
          <w:szCs w:val="20"/>
          <w:lang w:eastAsia="en-US"/>
        </w:rPr>
      </w:pPr>
    </w:p>
    <w:p w14:paraId="2923397E" w14:textId="77777777" w:rsidR="00316C0C" w:rsidRPr="003E4708" w:rsidRDefault="00316C0C" w:rsidP="00316C0C">
      <w:pPr>
        <w:pStyle w:val="alineazatevilnotoko0"/>
        <w:shd w:val="clear" w:color="auto" w:fill="FFFFFF"/>
        <w:spacing w:before="0" w:beforeAutospacing="0" w:after="0" w:afterAutospacing="0"/>
        <w:jc w:val="both"/>
        <w:rPr>
          <w:rFonts w:ascii="Arial" w:hAnsi="Arial" w:cstheme="minorHAnsi"/>
          <w:sz w:val="20"/>
          <w:szCs w:val="20"/>
          <w:lang w:eastAsia="en-US"/>
        </w:rPr>
      </w:pPr>
      <w:r w:rsidRPr="003E4708">
        <w:rPr>
          <w:rFonts w:ascii="Arial" w:hAnsi="Arial" w:cstheme="minorHAnsi"/>
          <w:sz w:val="20"/>
          <w:szCs w:val="20"/>
          <w:lang w:eastAsia="en-US"/>
        </w:rPr>
        <w:t>3. knjigovodske evidence in evidence o davkih</w:t>
      </w:r>
      <w:r w:rsidR="003E3AAA">
        <w:rPr>
          <w:rFonts w:ascii="Arial" w:hAnsi="Arial" w:cstheme="minorHAnsi"/>
          <w:sz w:val="20"/>
          <w:szCs w:val="20"/>
          <w:lang w:eastAsia="en-US"/>
        </w:rPr>
        <w:t>;</w:t>
      </w:r>
    </w:p>
    <w:p w14:paraId="476154BD" w14:textId="77777777" w:rsidR="00316C0C" w:rsidRPr="003E4708" w:rsidRDefault="00316C0C" w:rsidP="00316C0C">
      <w:pPr>
        <w:pStyle w:val="alineazatevilnotoko0"/>
        <w:shd w:val="clear" w:color="auto" w:fill="FFFFFF"/>
        <w:spacing w:before="0" w:beforeAutospacing="0" w:after="0" w:afterAutospacing="0"/>
        <w:jc w:val="both"/>
        <w:rPr>
          <w:rFonts w:ascii="Arial" w:hAnsi="Arial" w:cstheme="minorHAnsi"/>
          <w:sz w:val="20"/>
          <w:szCs w:val="20"/>
          <w:lang w:eastAsia="en-US"/>
        </w:rPr>
      </w:pPr>
    </w:p>
    <w:p w14:paraId="7BFCB8D0" w14:textId="77777777" w:rsidR="00316C0C" w:rsidRPr="003E4708" w:rsidRDefault="00316C0C" w:rsidP="00316C0C">
      <w:pPr>
        <w:pStyle w:val="alineazatevilnotoko0"/>
        <w:shd w:val="clear" w:color="auto" w:fill="FFFFFF"/>
        <w:spacing w:before="0" w:beforeAutospacing="0" w:after="0" w:afterAutospacing="0"/>
        <w:jc w:val="both"/>
        <w:rPr>
          <w:rFonts w:ascii="Arial" w:hAnsi="Arial" w:cstheme="minorHAnsi"/>
          <w:sz w:val="20"/>
          <w:szCs w:val="20"/>
          <w:lang w:eastAsia="en-US"/>
        </w:rPr>
      </w:pPr>
      <w:r w:rsidRPr="003E4708">
        <w:rPr>
          <w:rFonts w:ascii="Arial" w:hAnsi="Arial" w:cstheme="minorHAnsi"/>
          <w:sz w:val="20"/>
          <w:szCs w:val="20"/>
          <w:lang w:eastAsia="en-US"/>
        </w:rPr>
        <w:t xml:space="preserve">4. evidence </w:t>
      </w:r>
      <w:proofErr w:type="spellStart"/>
      <w:r w:rsidRPr="003E4708">
        <w:rPr>
          <w:rFonts w:ascii="Arial" w:hAnsi="Arial" w:cstheme="minorHAnsi"/>
          <w:sz w:val="20"/>
          <w:szCs w:val="20"/>
          <w:lang w:eastAsia="en-US"/>
        </w:rPr>
        <w:t>insolvenčnih</w:t>
      </w:r>
      <w:proofErr w:type="spellEnd"/>
      <w:r w:rsidRPr="003E4708">
        <w:rPr>
          <w:rFonts w:ascii="Arial" w:hAnsi="Arial" w:cstheme="minorHAnsi"/>
          <w:sz w:val="20"/>
          <w:szCs w:val="20"/>
          <w:lang w:eastAsia="en-US"/>
        </w:rPr>
        <w:t xml:space="preserve"> postopkov</w:t>
      </w:r>
      <w:r w:rsidR="003E3AAA">
        <w:rPr>
          <w:rFonts w:ascii="Arial" w:hAnsi="Arial" w:cstheme="minorHAnsi"/>
          <w:sz w:val="20"/>
          <w:szCs w:val="20"/>
          <w:lang w:eastAsia="en-US"/>
        </w:rPr>
        <w:t>;</w:t>
      </w:r>
    </w:p>
    <w:p w14:paraId="294B01D2" w14:textId="77777777" w:rsidR="00316C0C" w:rsidRPr="003E4708" w:rsidRDefault="00316C0C" w:rsidP="00316C0C">
      <w:pPr>
        <w:pStyle w:val="alineazatevilnotoko0"/>
        <w:shd w:val="clear" w:color="auto" w:fill="FFFFFF"/>
        <w:spacing w:before="0" w:beforeAutospacing="0" w:after="0" w:afterAutospacing="0"/>
        <w:jc w:val="both"/>
        <w:rPr>
          <w:rFonts w:ascii="Arial" w:hAnsi="Arial" w:cstheme="minorHAnsi"/>
          <w:sz w:val="20"/>
          <w:szCs w:val="20"/>
          <w:lang w:eastAsia="en-US"/>
        </w:rPr>
      </w:pPr>
    </w:p>
    <w:p w14:paraId="3D918B50" w14:textId="77777777" w:rsidR="00316C0C" w:rsidRPr="003E4708" w:rsidRDefault="00316C0C" w:rsidP="00316C0C">
      <w:pPr>
        <w:pStyle w:val="alineazatevilnotoko0"/>
        <w:shd w:val="clear" w:color="auto" w:fill="FFFFFF"/>
        <w:spacing w:before="0" w:beforeAutospacing="0" w:after="0" w:afterAutospacing="0"/>
        <w:jc w:val="both"/>
        <w:rPr>
          <w:rFonts w:ascii="Arial" w:hAnsi="Arial" w:cstheme="minorHAnsi"/>
          <w:sz w:val="20"/>
          <w:szCs w:val="20"/>
          <w:lang w:eastAsia="en-US"/>
        </w:rPr>
      </w:pPr>
      <w:r w:rsidRPr="003E4708">
        <w:rPr>
          <w:rFonts w:ascii="Arial" w:hAnsi="Arial" w:cstheme="minorHAnsi"/>
          <w:sz w:val="20"/>
          <w:szCs w:val="20"/>
          <w:lang w:eastAsia="en-US"/>
        </w:rPr>
        <w:t>5. evidenc prekrškov na področju delovnih razmerij in zaposlovanja na črno</w:t>
      </w:r>
      <w:r w:rsidR="003E3AAA">
        <w:rPr>
          <w:rFonts w:ascii="Arial" w:hAnsi="Arial" w:cstheme="minorHAnsi"/>
          <w:sz w:val="20"/>
          <w:szCs w:val="20"/>
          <w:lang w:eastAsia="en-US"/>
        </w:rPr>
        <w:t>;</w:t>
      </w:r>
    </w:p>
    <w:p w14:paraId="139A547B" w14:textId="77777777" w:rsidR="00316C0C" w:rsidRPr="003E4708" w:rsidRDefault="00316C0C" w:rsidP="00316C0C">
      <w:pPr>
        <w:pStyle w:val="alineazatevilnotoko0"/>
        <w:shd w:val="clear" w:color="auto" w:fill="FFFFFF"/>
        <w:spacing w:before="0" w:beforeAutospacing="0" w:after="0" w:afterAutospacing="0"/>
        <w:jc w:val="both"/>
        <w:rPr>
          <w:rFonts w:ascii="Arial" w:hAnsi="Arial" w:cstheme="minorHAnsi"/>
          <w:sz w:val="20"/>
          <w:szCs w:val="20"/>
          <w:lang w:eastAsia="en-US"/>
        </w:rPr>
      </w:pPr>
    </w:p>
    <w:p w14:paraId="22A7B30D" w14:textId="77777777" w:rsidR="00316C0C" w:rsidRPr="003E4708" w:rsidRDefault="00316C0C" w:rsidP="00316C0C">
      <w:pPr>
        <w:pStyle w:val="alineazatevilnotoko0"/>
        <w:shd w:val="clear" w:color="auto" w:fill="FFFFFF"/>
        <w:spacing w:before="0" w:beforeAutospacing="0" w:after="0" w:afterAutospacing="0"/>
        <w:jc w:val="both"/>
        <w:rPr>
          <w:rFonts w:ascii="Arial" w:hAnsi="Arial" w:cstheme="minorHAnsi"/>
          <w:sz w:val="20"/>
          <w:szCs w:val="20"/>
          <w:lang w:eastAsia="en-US"/>
        </w:rPr>
      </w:pPr>
      <w:r w:rsidRPr="003E4708">
        <w:rPr>
          <w:rFonts w:ascii="Arial" w:hAnsi="Arial" w:cstheme="minorHAnsi"/>
          <w:sz w:val="20"/>
          <w:szCs w:val="20"/>
          <w:lang w:eastAsia="en-US"/>
        </w:rPr>
        <w:t>6. evidence gospodarskih subjektov z izrečenimi stranskimi sankcijami izločitve iz postopkov javnega naročanja</w:t>
      </w:r>
      <w:r w:rsidR="003E3AAA">
        <w:rPr>
          <w:rFonts w:ascii="Arial" w:hAnsi="Arial" w:cstheme="minorHAnsi"/>
          <w:sz w:val="20"/>
          <w:szCs w:val="20"/>
          <w:lang w:eastAsia="en-US"/>
        </w:rPr>
        <w:t>;</w:t>
      </w:r>
    </w:p>
    <w:p w14:paraId="168CAE53" w14:textId="77777777" w:rsidR="00316C0C" w:rsidRPr="003E4708" w:rsidRDefault="00316C0C" w:rsidP="00316C0C">
      <w:pPr>
        <w:pStyle w:val="alineazatevilnotoko0"/>
        <w:shd w:val="clear" w:color="auto" w:fill="FFFFFF"/>
        <w:spacing w:before="0" w:beforeAutospacing="0" w:after="0" w:afterAutospacing="0"/>
        <w:jc w:val="both"/>
        <w:rPr>
          <w:rFonts w:ascii="Arial" w:hAnsi="Arial" w:cstheme="minorHAnsi"/>
          <w:sz w:val="20"/>
          <w:szCs w:val="20"/>
          <w:lang w:eastAsia="en-US"/>
        </w:rPr>
      </w:pPr>
    </w:p>
    <w:p w14:paraId="2E086D43" w14:textId="77777777" w:rsidR="00316C0C" w:rsidRPr="003E4708" w:rsidRDefault="00316C0C" w:rsidP="00316C0C">
      <w:pPr>
        <w:pStyle w:val="alineazatevilnotoko0"/>
        <w:shd w:val="clear" w:color="auto" w:fill="FFFFFF"/>
        <w:spacing w:before="0" w:beforeAutospacing="0" w:after="0" w:afterAutospacing="0"/>
        <w:jc w:val="both"/>
        <w:rPr>
          <w:rFonts w:ascii="Arial" w:hAnsi="Arial" w:cstheme="minorHAnsi"/>
          <w:sz w:val="20"/>
          <w:szCs w:val="20"/>
          <w:lang w:eastAsia="en-US"/>
        </w:rPr>
      </w:pPr>
      <w:r w:rsidRPr="003E4708">
        <w:rPr>
          <w:rFonts w:ascii="Arial" w:hAnsi="Arial" w:cstheme="minorHAnsi"/>
          <w:sz w:val="20"/>
          <w:szCs w:val="20"/>
          <w:lang w:eastAsia="en-US"/>
        </w:rPr>
        <w:t>7. kazensk</w:t>
      </w:r>
      <w:r w:rsidR="003E3AAA">
        <w:rPr>
          <w:rFonts w:ascii="Arial" w:hAnsi="Arial" w:cstheme="minorHAnsi"/>
          <w:sz w:val="20"/>
          <w:szCs w:val="20"/>
          <w:lang w:eastAsia="en-US"/>
        </w:rPr>
        <w:t>e</w:t>
      </w:r>
      <w:r w:rsidRPr="003E4708">
        <w:rPr>
          <w:rFonts w:ascii="Arial" w:hAnsi="Arial" w:cstheme="minorHAnsi"/>
          <w:sz w:val="20"/>
          <w:szCs w:val="20"/>
          <w:lang w:eastAsia="en-US"/>
        </w:rPr>
        <w:t xml:space="preserve"> evidenc</w:t>
      </w:r>
      <w:r w:rsidR="003E3AAA">
        <w:rPr>
          <w:rFonts w:ascii="Arial" w:hAnsi="Arial" w:cstheme="minorHAnsi"/>
          <w:sz w:val="20"/>
          <w:szCs w:val="20"/>
          <w:lang w:eastAsia="en-US"/>
        </w:rPr>
        <w:t>e</w:t>
      </w:r>
      <w:r w:rsidRPr="003E4708">
        <w:rPr>
          <w:rFonts w:ascii="Arial" w:hAnsi="Arial" w:cstheme="minorHAnsi"/>
          <w:sz w:val="20"/>
          <w:szCs w:val="20"/>
          <w:lang w:eastAsia="en-US"/>
        </w:rPr>
        <w:t>.«.</w:t>
      </w:r>
      <w:r w:rsidR="003E3AAA">
        <w:rPr>
          <w:rFonts w:ascii="Arial" w:hAnsi="Arial" w:cstheme="minorHAnsi"/>
          <w:sz w:val="20"/>
          <w:szCs w:val="20"/>
          <w:lang w:eastAsia="en-US"/>
        </w:rPr>
        <w:t xml:space="preserve">  </w:t>
      </w:r>
    </w:p>
    <w:p w14:paraId="14546548" w14:textId="77777777" w:rsidR="00316C0C" w:rsidRPr="003E4708" w:rsidRDefault="00316C0C" w:rsidP="00316C0C">
      <w:pPr>
        <w:pStyle w:val="alineazatevilnotoko0"/>
        <w:shd w:val="clear" w:color="auto" w:fill="FFFFFF"/>
        <w:spacing w:before="0" w:beforeAutospacing="0" w:after="0" w:afterAutospacing="0"/>
        <w:jc w:val="both"/>
        <w:rPr>
          <w:rFonts w:ascii="Arial" w:hAnsi="Arial" w:cstheme="minorHAnsi"/>
          <w:sz w:val="20"/>
          <w:szCs w:val="20"/>
          <w:lang w:eastAsia="en-US"/>
        </w:rPr>
      </w:pPr>
    </w:p>
    <w:p w14:paraId="04BE28A4" w14:textId="77777777" w:rsidR="00316C0C" w:rsidRPr="003E4708" w:rsidRDefault="00316C0C" w:rsidP="00316C0C">
      <w:pPr>
        <w:pStyle w:val="alineazatevilnotoko0"/>
        <w:shd w:val="clear" w:color="auto" w:fill="FFFFFF"/>
        <w:spacing w:before="0" w:beforeAutospacing="0" w:after="0" w:afterAutospacing="0"/>
        <w:jc w:val="both"/>
        <w:rPr>
          <w:rFonts w:ascii="Arial" w:hAnsi="Arial" w:cstheme="minorHAnsi"/>
          <w:sz w:val="20"/>
          <w:szCs w:val="20"/>
          <w:lang w:eastAsia="en-US"/>
        </w:rPr>
      </w:pPr>
      <w:r w:rsidRPr="003E4708">
        <w:rPr>
          <w:rFonts w:ascii="Arial" w:hAnsi="Arial" w:cstheme="minorHAnsi"/>
          <w:sz w:val="20"/>
          <w:szCs w:val="20"/>
          <w:lang w:eastAsia="en-US"/>
        </w:rPr>
        <w:t>Enajsti odstavek se spremeni tako, da se glasi:</w:t>
      </w:r>
    </w:p>
    <w:p w14:paraId="0E29D8DF" w14:textId="77777777" w:rsidR="00316C0C" w:rsidRPr="003E4708" w:rsidRDefault="00316C0C" w:rsidP="00316C0C">
      <w:pPr>
        <w:pStyle w:val="alineazatevilnotoko0"/>
        <w:shd w:val="clear" w:color="auto" w:fill="FFFFFF"/>
        <w:spacing w:before="0" w:beforeAutospacing="0" w:after="0" w:afterAutospacing="0"/>
        <w:jc w:val="both"/>
        <w:rPr>
          <w:rFonts w:ascii="Arial" w:hAnsi="Arial" w:cstheme="minorHAnsi"/>
          <w:sz w:val="20"/>
          <w:szCs w:val="20"/>
          <w:lang w:eastAsia="en-US"/>
        </w:rPr>
      </w:pPr>
      <w:r w:rsidRPr="003E4708">
        <w:rPr>
          <w:rFonts w:ascii="Arial" w:hAnsi="Arial" w:cstheme="minorHAnsi"/>
          <w:sz w:val="20"/>
          <w:szCs w:val="20"/>
          <w:lang w:eastAsia="en-US"/>
        </w:rPr>
        <w:t xml:space="preserve">»(11) Podatki iz uradnih evidenc iz 3. do 7. točke prejšnjega odstavka se samodejno obdelajo tako, da </w:t>
      </w:r>
      <w:bookmarkStart w:id="7" w:name="_Hlk108697922"/>
      <w:r w:rsidRPr="003E4708">
        <w:rPr>
          <w:rFonts w:ascii="Arial" w:hAnsi="Arial" w:cstheme="minorHAnsi"/>
          <w:sz w:val="20"/>
          <w:szCs w:val="20"/>
          <w:lang w:eastAsia="en-US"/>
        </w:rPr>
        <w:t xml:space="preserve">naročnik pridobi le podatek, ali subjekt izpolnjuje zahtevo oziroma ali za subjekt obstajajo okoliščine iz tega zakona ali zakona, ki ureja javno naročanje na področju obrambe in varnosti. </w:t>
      </w:r>
      <w:bookmarkEnd w:id="7"/>
      <w:r w:rsidRPr="003E4708">
        <w:rPr>
          <w:rFonts w:ascii="Arial" w:hAnsi="Arial" w:cstheme="minorHAnsi"/>
          <w:sz w:val="20"/>
          <w:szCs w:val="20"/>
          <w:lang w:eastAsia="en-US"/>
        </w:rPr>
        <w:t>Podatki, ki se pridobijo iz uradnih evidenc, se hranijo do naročnikovega vpogleda vanje. Po vpogledu oziroma razkritju se podatki v enotnem informacijskem sistemu izbrišejo.«.</w:t>
      </w:r>
    </w:p>
    <w:p w14:paraId="7671ACD0" w14:textId="77777777" w:rsidR="00316C0C" w:rsidRPr="003E4708" w:rsidRDefault="00316C0C" w:rsidP="00316C0C">
      <w:pPr>
        <w:pStyle w:val="alineazatevilnotoko0"/>
        <w:shd w:val="clear" w:color="auto" w:fill="FFFFFF"/>
        <w:spacing w:before="0" w:beforeAutospacing="0" w:after="0" w:afterAutospacing="0"/>
        <w:jc w:val="both"/>
        <w:rPr>
          <w:rFonts w:ascii="Arial" w:hAnsi="Arial" w:cstheme="minorHAnsi"/>
          <w:sz w:val="20"/>
          <w:szCs w:val="20"/>
          <w:lang w:eastAsia="en-US"/>
        </w:rPr>
      </w:pPr>
    </w:p>
    <w:p w14:paraId="01FFA48C" w14:textId="77777777" w:rsidR="00316C0C" w:rsidRPr="003E4708" w:rsidRDefault="00316C0C" w:rsidP="00316C0C">
      <w:pPr>
        <w:pStyle w:val="alineazatevilnotoko0"/>
        <w:shd w:val="clear" w:color="auto" w:fill="FFFFFF"/>
        <w:spacing w:before="0" w:beforeAutospacing="0" w:after="0" w:afterAutospacing="0"/>
        <w:jc w:val="both"/>
        <w:rPr>
          <w:rFonts w:ascii="Arial" w:hAnsi="Arial" w:cstheme="minorHAnsi"/>
          <w:sz w:val="20"/>
          <w:szCs w:val="20"/>
          <w:lang w:eastAsia="en-US"/>
        </w:rPr>
      </w:pPr>
      <w:r w:rsidRPr="003E4708">
        <w:rPr>
          <w:rFonts w:ascii="Arial" w:hAnsi="Arial" w:cstheme="minorHAnsi"/>
          <w:sz w:val="20"/>
          <w:szCs w:val="20"/>
          <w:lang w:eastAsia="en-US"/>
        </w:rPr>
        <w:t>Za enajstim odstavkom se dodata nova dvanajsti in trinajsti odstavek, ki se glasita:</w:t>
      </w:r>
    </w:p>
    <w:p w14:paraId="47584170" w14:textId="77777777" w:rsidR="00316C0C" w:rsidRPr="003E4708" w:rsidRDefault="00316C0C" w:rsidP="00316C0C">
      <w:pPr>
        <w:pStyle w:val="alineazatevilnotoko0"/>
        <w:shd w:val="clear" w:color="auto" w:fill="FFFFFF"/>
        <w:spacing w:before="0" w:beforeAutospacing="0" w:after="0" w:afterAutospacing="0"/>
        <w:jc w:val="both"/>
        <w:rPr>
          <w:rFonts w:ascii="Arial" w:hAnsi="Arial" w:cstheme="minorHAnsi"/>
          <w:sz w:val="20"/>
          <w:szCs w:val="20"/>
          <w:lang w:eastAsia="en-US"/>
        </w:rPr>
      </w:pPr>
      <w:r w:rsidRPr="003E4708">
        <w:rPr>
          <w:rFonts w:ascii="Arial" w:hAnsi="Arial" w:cstheme="minorHAnsi"/>
          <w:sz w:val="20"/>
          <w:szCs w:val="20"/>
          <w:lang w:eastAsia="en-US"/>
        </w:rPr>
        <w:t xml:space="preserve">»(12) V enotni informacijski sistem lahko ponudnik predloži tudi druga dokazila o neobstoju razlogov za izključitev in izpolnjevanju pogojev za sodelovanje, znake in potrdila o upoštevanju standardov za zagotavljanje kakovosti in standardov za </w:t>
      </w:r>
      <w:proofErr w:type="spellStart"/>
      <w:r w:rsidRPr="003E4708">
        <w:rPr>
          <w:rFonts w:ascii="Arial" w:hAnsi="Arial" w:cstheme="minorHAnsi"/>
          <w:sz w:val="20"/>
          <w:szCs w:val="20"/>
          <w:lang w:eastAsia="en-US"/>
        </w:rPr>
        <w:t>okoljsko</w:t>
      </w:r>
      <w:proofErr w:type="spellEnd"/>
      <w:r w:rsidRPr="003E4708">
        <w:rPr>
          <w:rFonts w:ascii="Arial" w:hAnsi="Arial" w:cstheme="minorHAnsi"/>
          <w:sz w:val="20"/>
          <w:szCs w:val="20"/>
          <w:lang w:eastAsia="en-US"/>
        </w:rPr>
        <w:t xml:space="preserve"> ravnanje ter dokazila o izpolnjevanju tehničnih specifikacij in meril za oddajo javnega naročila.</w:t>
      </w:r>
    </w:p>
    <w:p w14:paraId="1FD33078" w14:textId="77777777" w:rsidR="00316C0C" w:rsidRPr="003E4708" w:rsidRDefault="00316C0C" w:rsidP="00316C0C">
      <w:pPr>
        <w:pStyle w:val="odstavek0"/>
        <w:shd w:val="clear" w:color="auto" w:fill="FFFFFF"/>
        <w:spacing w:before="240" w:beforeAutospacing="0" w:after="0" w:afterAutospacing="0"/>
        <w:jc w:val="both"/>
        <w:rPr>
          <w:rFonts w:ascii="Arial" w:hAnsi="Arial" w:cstheme="minorHAnsi"/>
          <w:sz w:val="20"/>
          <w:szCs w:val="20"/>
          <w:lang w:eastAsia="en-US"/>
        </w:rPr>
      </w:pPr>
      <w:r w:rsidRPr="003E4708">
        <w:rPr>
          <w:rFonts w:ascii="Arial" w:hAnsi="Arial" w:cstheme="minorHAnsi"/>
          <w:sz w:val="20"/>
          <w:szCs w:val="20"/>
          <w:lang w:eastAsia="en-US"/>
        </w:rPr>
        <w:t xml:space="preserve">(13) </w:t>
      </w:r>
      <w:bookmarkStart w:id="8" w:name="_Hlk108697506"/>
      <w:r w:rsidRPr="003E4708">
        <w:rPr>
          <w:rFonts w:ascii="Arial" w:hAnsi="Arial" w:cstheme="minorHAnsi"/>
          <w:sz w:val="20"/>
          <w:szCs w:val="20"/>
          <w:lang w:eastAsia="en-US"/>
        </w:rPr>
        <w:t>V enotnem informacijskem sistemu se podatki zbirajo, obdelujejo in shranjujejo za potrebe postopkov javnega naročanja in izvajanja pogodb o izvedbi javnega naročila oziroma okvirnih sporazumov</w:t>
      </w:r>
      <w:bookmarkEnd w:id="8"/>
      <w:r w:rsidRPr="003E4708">
        <w:rPr>
          <w:rFonts w:ascii="Arial" w:hAnsi="Arial" w:cstheme="minorHAnsi"/>
          <w:sz w:val="20"/>
          <w:szCs w:val="20"/>
          <w:lang w:eastAsia="en-US"/>
        </w:rPr>
        <w:t xml:space="preserve">. Naročniki uporabljajo te podatke izključno za preveritev prijav ali ponudb oziroma pogodb o izvedbi javnega naročila ali okvirnega sporazuma. Osebni podatki v enotnem informacijskem sistemu se varujejo v skladu </w:t>
      </w:r>
      <w:r w:rsidR="00040D3D">
        <w:rPr>
          <w:rFonts w:ascii="Arial" w:hAnsi="Arial" w:cstheme="minorHAnsi"/>
          <w:sz w:val="20"/>
          <w:szCs w:val="20"/>
          <w:lang w:eastAsia="en-US"/>
        </w:rPr>
        <w:t>s predpisi</w:t>
      </w:r>
      <w:r w:rsidRPr="003E4708">
        <w:rPr>
          <w:rFonts w:ascii="Arial" w:hAnsi="Arial" w:cstheme="minorHAnsi"/>
          <w:sz w:val="20"/>
          <w:szCs w:val="20"/>
          <w:lang w:eastAsia="en-US"/>
        </w:rPr>
        <w:t>, ki ureja</w:t>
      </w:r>
      <w:r w:rsidR="00040D3D">
        <w:rPr>
          <w:rFonts w:ascii="Arial" w:hAnsi="Arial" w:cstheme="minorHAnsi"/>
          <w:sz w:val="20"/>
          <w:szCs w:val="20"/>
          <w:lang w:eastAsia="en-US"/>
        </w:rPr>
        <w:t>jo</w:t>
      </w:r>
      <w:r w:rsidRPr="003E4708">
        <w:rPr>
          <w:rFonts w:ascii="Arial" w:hAnsi="Arial" w:cstheme="minorHAnsi"/>
          <w:sz w:val="20"/>
          <w:szCs w:val="20"/>
          <w:lang w:eastAsia="en-US"/>
        </w:rPr>
        <w:t xml:space="preserve"> varstvo osebnih podatkov. Tajni podatki se varujejo v skladu z zakonom, ki ureja tajne podatke, poslovne skrivnosti pa v skladu z zakonom, ki ureja poslovno skrivnost. Osebni podatki </w:t>
      </w:r>
      <w:r w:rsidR="00D25142">
        <w:rPr>
          <w:rFonts w:ascii="Arial" w:hAnsi="Arial" w:cstheme="minorHAnsi"/>
          <w:sz w:val="20"/>
          <w:szCs w:val="20"/>
          <w:lang w:eastAsia="en-US"/>
        </w:rPr>
        <w:t>in</w:t>
      </w:r>
      <w:r w:rsidRPr="003E4708">
        <w:rPr>
          <w:rFonts w:ascii="Arial" w:hAnsi="Arial" w:cstheme="minorHAnsi"/>
          <w:sz w:val="20"/>
          <w:szCs w:val="20"/>
          <w:lang w:eastAsia="en-US"/>
        </w:rPr>
        <w:t xml:space="preserve"> poslovne skrivnosti so v enotnem informacijskem sistemu dostopni le naročniku, ki jih je pridobil. Do njih lahko dostopajo le </w:t>
      </w:r>
      <w:r w:rsidR="009C5B0A" w:rsidRPr="003E4708">
        <w:rPr>
          <w:rFonts w:ascii="Arial" w:hAnsi="Arial" w:cstheme="minorHAnsi"/>
          <w:sz w:val="20"/>
          <w:szCs w:val="20"/>
          <w:lang w:eastAsia="en-US"/>
        </w:rPr>
        <w:t>osebe</w:t>
      </w:r>
      <w:r w:rsidR="009C5B0A">
        <w:rPr>
          <w:rFonts w:ascii="Arial" w:hAnsi="Arial" w:cstheme="minorHAnsi"/>
          <w:sz w:val="20"/>
          <w:szCs w:val="20"/>
          <w:lang w:eastAsia="en-US"/>
        </w:rPr>
        <w:t>, ki jih</w:t>
      </w:r>
      <w:r w:rsidR="009C5B0A" w:rsidRPr="003E4708">
        <w:rPr>
          <w:rFonts w:ascii="Arial" w:hAnsi="Arial" w:cstheme="minorHAnsi"/>
          <w:sz w:val="20"/>
          <w:szCs w:val="20"/>
          <w:lang w:eastAsia="en-US"/>
        </w:rPr>
        <w:t xml:space="preserve"> </w:t>
      </w:r>
      <w:r w:rsidRPr="003E4708">
        <w:rPr>
          <w:rFonts w:ascii="Arial" w:hAnsi="Arial" w:cstheme="minorHAnsi"/>
          <w:sz w:val="20"/>
          <w:szCs w:val="20"/>
          <w:lang w:eastAsia="en-US"/>
        </w:rPr>
        <w:t>poobla</w:t>
      </w:r>
      <w:r w:rsidR="009C5B0A">
        <w:rPr>
          <w:rFonts w:ascii="Arial" w:hAnsi="Arial" w:cstheme="minorHAnsi"/>
          <w:sz w:val="20"/>
          <w:szCs w:val="20"/>
          <w:lang w:eastAsia="en-US"/>
        </w:rPr>
        <w:t>sti naročnik</w:t>
      </w:r>
      <w:r w:rsidRPr="003E4708">
        <w:rPr>
          <w:rFonts w:ascii="Arial" w:hAnsi="Arial" w:cstheme="minorHAnsi"/>
          <w:sz w:val="20"/>
          <w:szCs w:val="20"/>
          <w:lang w:eastAsia="en-US"/>
        </w:rPr>
        <w:t>. V sistemu se označi</w:t>
      </w:r>
      <w:r w:rsidR="009C5B0A">
        <w:rPr>
          <w:rFonts w:ascii="Arial" w:hAnsi="Arial" w:cstheme="minorHAnsi"/>
          <w:sz w:val="20"/>
          <w:szCs w:val="20"/>
          <w:lang w:eastAsia="en-US"/>
        </w:rPr>
        <w:t>jo</w:t>
      </w:r>
      <w:r w:rsidRPr="003E4708">
        <w:rPr>
          <w:rFonts w:ascii="Arial" w:hAnsi="Arial" w:cstheme="minorHAnsi"/>
          <w:sz w:val="20"/>
          <w:szCs w:val="20"/>
          <w:lang w:eastAsia="en-US"/>
        </w:rPr>
        <w:t xml:space="preserve"> datum </w:t>
      </w:r>
      <w:r w:rsidR="00885DCA" w:rsidRPr="00263F97">
        <w:rPr>
          <w:rFonts w:ascii="Arial" w:hAnsi="Arial" w:cstheme="minorHAnsi"/>
          <w:sz w:val="20"/>
          <w:szCs w:val="20"/>
          <w:lang w:eastAsia="en-US"/>
        </w:rPr>
        <w:t>in čas prenosa ter uporabnik podatkov</w:t>
      </w:r>
      <w:r w:rsidRPr="003E4708">
        <w:rPr>
          <w:rFonts w:ascii="Arial" w:hAnsi="Arial" w:cstheme="minorHAnsi"/>
          <w:sz w:val="20"/>
          <w:szCs w:val="20"/>
          <w:lang w:eastAsia="en-US"/>
        </w:rPr>
        <w:t>.</w:t>
      </w:r>
      <w:r w:rsidR="00D25142">
        <w:rPr>
          <w:rFonts w:ascii="Arial" w:hAnsi="Arial" w:cstheme="minorHAnsi"/>
          <w:sz w:val="20"/>
          <w:szCs w:val="20"/>
          <w:lang w:eastAsia="en-US"/>
        </w:rPr>
        <w:t xml:space="preserve"> </w:t>
      </w:r>
      <w:r w:rsidR="00D25142" w:rsidRPr="00263F97">
        <w:rPr>
          <w:rFonts w:ascii="Arial" w:hAnsi="Arial" w:cstheme="minorHAnsi"/>
          <w:sz w:val="20"/>
          <w:szCs w:val="20"/>
          <w:lang w:eastAsia="en-US"/>
        </w:rPr>
        <w:t>Tajni podatki so v enotnem informacijskem sistemu dostopni le, če ima sistem veljavno varnostno dovoljenje najmanj enake stopnje tajnosti, kot je najvišja stopnj</w:t>
      </w:r>
      <w:r w:rsidR="009C5B0A">
        <w:rPr>
          <w:rFonts w:ascii="Arial" w:hAnsi="Arial" w:cstheme="minorHAnsi"/>
          <w:sz w:val="20"/>
          <w:szCs w:val="20"/>
          <w:lang w:eastAsia="en-US"/>
        </w:rPr>
        <w:t>a</w:t>
      </w:r>
      <w:r w:rsidR="00D25142" w:rsidRPr="00263F97">
        <w:rPr>
          <w:rFonts w:ascii="Arial" w:hAnsi="Arial" w:cstheme="minorHAnsi"/>
          <w:sz w:val="20"/>
          <w:szCs w:val="20"/>
          <w:lang w:eastAsia="en-US"/>
        </w:rPr>
        <w:t xml:space="preserve"> tajnosti v sistemu obravnavanih tajnih podatkov, </w:t>
      </w:r>
      <w:r w:rsidR="009C5B0A">
        <w:rPr>
          <w:rFonts w:ascii="Arial" w:hAnsi="Arial" w:cstheme="minorHAnsi"/>
          <w:sz w:val="20"/>
          <w:szCs w:val="20"/>
          <w:lang w:eastAsia="en-US"/>
        </w:rPr>
        <w:t xml:space="preserve">v </w:t>
      </w:r>
      <w:r w:rsidR="00D25142" w:rsidRPr="00263F97">
        <w:rPr>
          <w:rFonts w:ascii="Arial" w:hAnsi="Arial" w:cstheme="minorHAnsi"/>
          <w:sz w:val="20"/>
          <w:szCs w:val="20"/>
          <w:lang w:eastAsia="en-US"/>
        </w:rPr>
        <w:t>sklad</w:t>
      </w:r>
      <w:r w:rsidR="009C5B0A">
        <w:rPr>
          <w:rFonts w:ascii="Arial" w:hAnsi="Arial" w:cstheme="minorHAnsi"/>
          <w:sz w:val="20"/>
          <w:szCs w:val="20"/>
          <w:lang w:eastAsia="en-US"/>
        </w:rPr>
        <w:t>u</w:t>
      </w:r>
      <w:r w:rsidR="00D25142" w:rsidRPr="00263F97">
        <w:rPr>
          <w:rFonts w:ascii="Arial" w:hAnsi="Arial" w:cstheme="minorHAnsi"/>
          <w:sz w:val="20"/>
          <w:szCs w:val="20"/>
          <w:lang w:eastAsia="en-US"/>
        </w:rPr>
        <w:t xml:space="preserve"> z zakonom, ki ureja tajne podatke. Tajni podatki so v enotnem informacijskem sistemu dostopni le osebam, ki izpolnjujejo pogoje za dostop do tajnih podatkov </w:t>
      </w:r>
      <w:r w:rsidR="009C5B0A">
        <w:rPr>
          <w:rFonts w:ascii="Arial" w:hAnsi="Arial" w:cstheme="minorHAnsi"/>
          <w:sz w:val="20"/>
          <w:szCs w:val="20"/>
          <w:lang w:eastAsia="en-US"/>
        </w:rPr>
        <w:t xml:space="preserve">v </w:t>
      </w:r>
      <w:r w:rsidR="00D25142" w:rsidRPr="00263F97">
        <w:rPr>
          <w:rFonts w:ascii="Arial" w:hAnsi="Arial" w:cstheme="minorHAnsi"/>
          <w:sz w:val="20"/>
          <w:szCs w:val="20"/>
          <w:lang w:eastAsia="en-US"/>
        </w:rPr>
        <w:t>sklad</w:t>
      </w:r>
      <w:r w:rsidR="009C5B0A">
        <w:rPr>
          <w:rFonts w:ascii="Arial" w:hAnsi="Arial" w:cstheme="minorHAnsi"/>
          <w:sz w:val="20"/>
          <w:szCs w:val="20"/>
          <w:lang w:eastAsia="en-US"/>
        </w:rPr>
        <w:t>u</w:t>
      </w:r>
      <w:r w:rsidR="00D25142" w:rsidRPr="00263F97">
        <w:rPr>
          <w:rFonts w:ascii="Arial" w:hAnsi="Arial" w:cstheme="minorHAnsi"/>
          <w:sz w:val="20"/>
          <w:szCs w:val="20"/>
          <w:lang w:eastAsia="en-US"/>
        </w:rPr>
        <w:t xml:space="preserve"> z zakonom, ki ureja tajne podatke.</w:t>
      </w:r>
      <w:r w:rsidRPr="003E4708">
        <w:rPr>
          <w:rFonts w:ascii="Arial" w:hAnsi="Arial" w:cstheme="minorHAnsi"/>
          <w:sz w:val="20"/>
          <w:szCs w:val="20"/>
          <w:lang w:eastAsia="en-US"/>
        </w:rPr>
        <w:t>«.</w:t>
      </w:r>
    </w:p>
    <w:p w14:paraId="03F740B7" w14:textId="77777777" w:rsidR="00316C0C" w:rsidRPr="003E4708" w:rsidRDefault="00EA31EC" w:rsidP="00316C0C">
      <w:pPr>
        <w:pStyle w:val="odstavek0"/>
        <w:shd w:val="clear" w:color="auto" w:fill="FFFFFF"/>
        <w:spacing w:before="240" w:beforeAutospacing="0" w:after="0" w:afterAutospacing="0"/>
        <w:jc w:val="both"/>
        <w:rPr>
          <w:rFonts w:ascii="Arial" w:hAnsi="Arial" w:cstheme="minorHAnsi"/>
          <w:sz w:val="20"/>
          <w:szCs w:val="20"/>
          <w:lang w:eastAsia="en-US"/>
        </w:rPr>
      </w:pPr>
      <w:r>
        <w:rPr>
          <w:rFonts w:ascii="Arial" w:hAnsi="Arial" w:cstheme="minorHAnsi"/>
          <w:sz w:val="20"/>
          <w:szCs w:val="20"/>
          <w:lang w:eastAsia="en-US"/>
        </w:rPr>
        <w:lastRenderedPageBreak/>
        <w:t>V d</w:t>
      </w:r>
      <w:r w:rsidR="00316C0C" w:rsidRPr="003E4708">
        <w:rPr>
          <w:rFonts w:ascii="Arial" w:hAnsi="Arial" w:cstheme="minorHAnsi"/>
          <w:sz w:val="20"/>
          <w:szCs w:val="20"/>
          <w:lang w:eastAsia="en-US"/>
        </w:rPr>
        <w:t>osedanj</w:t>
      </w:r>
      <w:r>
        <w:rPr>
          <w:rFonts w:ascii="Arial" w:hAnsi="Arial" w:cstheme="minorHAnsi"/>
          <w:sz w:val="20"/>
          <w:szCs w:val="20"/>
          <w:lang w:eastAsia="en-US"/>
        </w:rPr>
        <w:t>em</w:t>
      </w:r>
      <w:r w:rsidR="00316C0C" w:rsidRPr="003E4708">
        <w:rPr>
          <w:rFonts w:ascii="Arial" w:hAnsi="Arial" w:cstheme="minorHAnsi"/>
          <w:sz w:val="20"/>
          <w:szCs w:val="20"/>
          <w:lang w:eastAsia="en-US"/>
        </w:rPr>
        <w:t xml:space="preserve"> dvanajst</w:t>
      </w:r>
      <w:r>
        <w:rPr>
          <w:rFonts w:ascii="Arial" w:hAnsi="Arial" w:cstheme="minorHAnsi"/>
          <w:sz w:val="20"/>
          <w:szCs w:val="20"/>
          <w:lang w:eastAsia="en-US"/>
        </w:rPr>
        <w:t>em</w:t>
      </w:r>
      <w:r w:rsidR="00316C0C" w:rsidRPr="003E4708">
        <w:rPr>
          <w:rFonts w:ascii="Arial" w:hAnsi="Arial" w:cstheme="minorHAnsi"/>
          <w:sz w:val="20"/>
          <w:szCs w:val="20"/>
          <w:lang w:eastAsia="en-US"/>
        </w:rPr>
        <w:t xml:space="preserve"> odstavk</w:t>
      </w:r>
      <w:r w:rsidR="009E00ED">
        <w:rPr>
          <w:rFonts w:ascii="Arial" w:hAnsi="Arial" w:cstheme="minorHAnsi"/>
          <w:sz w:val="20"/>
          <w:szCs w:val="20"/>
          <w:lang w:eastAsia="en-US"/>
        </w:rPr>
        <w:t>u</w:t>
      </w:r>
      <w:r>
        <w:rPr>
          <w:rFonts w:ascii="Arial" w:hAnsi="Arial" w:cstheme="minorHAnsi"/>
          <w:sz w:val="20"/>
          <w:szCs w:val="20"/>
          <w:lang w:eastAsia="en-US"/>
        </w:rPr>
        <w:t>, ki</w:t>
      </w:r>
      <w:r w:rsidR="00316C0C" w:rsidRPr="003E4708">
        <w:rPr>
          <w:rFonts w:ascii="Arial" w:hAnsi="Arial" w:cstheme="minorHAnsi"/>
          <w:sz w:val="20"/>
          <w:szCs w:val="20"/>
          <w:lang w:eastAsia="en-US"/>
        </w:rPr>
        <w:t xml:space="preserve"> postane štirinajsti odstavek, se </w:t>
      </w:r>
      <w:r>
        <w:rPr>
          <w:rFonts w:ascii="Arial" w:hAnsi="Arial" w:cstheme="minorHAnsi"/>
          <w:sz w:val="20"/>
          <w:szCs w:val="20"/>
          <w:lang w:eastAsia="en-US"/>
        </w:rPr>
        <w:t xml:space="preserve">v prvem stavku </w:t>
      </w:r>
      <w:r w:rsidR="00316C0C" w:rsidRPr="003E4708">
        <w:rPr>
          <w:rFonts w:ascii="Arial" w:hAnsi="Arial" w:cstheme="minorHAnsi"/>
          <w:sz w:val="20"/>
          <w:szCs w:val="20"/>
          <w:lang w:eastAsia="en-US"/>
        </w:rPr>
        <w:t>za besedo »desetega« besed</w:t>
      </w:r>
      <w:r w:rsidR="009C5B0A">
        <w:rPr>
          <w:rFonts w:ascii="Arial" w:hAnsi="Arial" w:cstheme="minorHAnsi"/>
          <w:sz w:val="20"/>
          <w:szCs w:val="20"/>
          <w:lang w:eastAsia="en-US"/>
        </w:rPr>
        <w:t>a</w:t>
      </w:r>
      <w:r w:rsidR="00316C0C" w:rsidRPr="003E4708">
        <w:rPr>
          <w:rFonts w:ascii="Arial" w:hAnsi="Arial" w:cstheme="minorHAnsi"/>
          <w:sz w:val="20"/>
          <w:szCs w:val="20"/>
          <w:lang w:eastAsia="en-US"/>
        </w:rPr>
        <w:t xml:space="preserve"> »in« </w:t>
      </w:r>
      <w:r>
        <w:rPr>
          <w:rFonts w:ascii="Arial" w:hAnsi="Arial" w:cstheme="minorHAnsi"/>
          <w:sz w:val="20"/>
          <w:szCs w:val="20"/>
          <w:lang w:eastAsia="en-US"/>
        </w:rPr>
        <w:t>nadomesti z</w:t>
      </w:r>
      <w:r w:rsidR="00316C0C" w:rsidRPr="003E4708">
        <w:rPr>
          <w:rFonts w:ascii="Arial" w:hAnsi="Arial" w:cstheme="minorHAnsi"/>
          <w:sz w:val="20"/>
          <w:szCs w:val="20"/>
          <w:lang w:eastAsia="en-US"/>
        </w:rPr>
        <w:t xml:space="preserve"> vejic</w:t>
      </w:r>
      <w:r>
        <w:rPr>
          <w:rFonts w:ascii="Arial" w:hAnsi="Arial" w:cstheme="minorHAnsi"/>
          <w:sz w:val="20"/>
          <w:szCs w:val="20"/>
          <w:lang w:eastAsia="en-US"/>
        </w:rPr>
        <w:t>o</w:t>
      </w:r>
      <w:r w:rsidR="00316C0C" w:rsidRPr="003E4708">
        <w:rPr>
          <w:rFonts w:ascii="Arial" w:hAnsi="Arial" w:cstheme="minorHAnsi"/>
          <w:sz w:val="20"/>
          <w:szCs w:val="20"/>
          <w:lang w:eastAsia="en-US"/>
        </w:rPr>
        <w:t xml:space="preserve">, za besedo »enajstega« pa se doda besedilo »dvanajstega in trinajstega«. </w:t>
      </w:r>
      <w:r>
        <w:rPr>
          <w:rFonts w:ascii="Arial" w:hAnsi="Arial" w:cstheme="minorHAnsi"/>
          <w:sz w:val="20"/>
          <w:szCs w:val="20"/>
          <w:lang w:eastAsia="en-US"/>
        </w:rPr>
        <w:t>Drugi</w:t>
      </w:r>
      <w:r w:rsidR="00316C0C" w:rsidRPr="003E4708">
        <w:rPr>
          <w:rFonts w:ascii="Arial" w:hAnsi="Arial" w:cstheme="minorHAnsi"/>
          <w:sz w:val="20"/>
          <w:szCs w:val="20"/>
          <w:lang w:eastAsia="en-US"/>
        </w:rPr>
        <w:t xml:space="preserve"> stavek se črta.</w:t>
      </w:r>
    </w:p>
    <w:p w14:paraId="3F7A6D25" w14:textId="77777777" w:rsidR="00316C0C" w:rsidRPr="008D0237" w:rsidRDefault="00316C0C" w:rsidP="00316C0C">
      <w:pPr>
        <w:pStyle w:val="alineazatevilnotoko0"/>
        <w:shd w:val="clear" w:color="auto" w:fill="FFFFFF"/>
        <w:spacing w:before="0" w:beforeAutospacing="0" w:after="0" w:afterAutospacing="0"/>
        <w:jc w:val="both"/>
        <w:rPr>
          <w:rFonts w:ascii="Arial" w:hAnsi="Arial" w:cstheme="minorHAnsi"/>
          <w:sz w:val="20"/>
          <w:szCs w:val="20"/>
          <w:lang w:eastAsia="en-US"/>
        </w:rPr>
      </w:pPr>
    </w:p>
    <w:p w14:paraId="56B9F4EA" w14:textId="77777777" w:rsidR="007A1528" w:rsidRPr="003F7548" w:rsidRDefault="007A1528" w:rsidP="007A1528">
      <w:pPr>
        <w:pStyle w:val="len"/>
        <w:numPr>
          <w:ilvl w:val="0"/>
          <w:numId w:val="34"/>
        </w:numPr>
        <w:spacing w:before="0" w:line="276" w:lineRule="auto"/>
        <w:rPr>
          <w:rFonts w:cs="Arial"/>
          <w:sz w:val="20"/>
          <w:szCs w:val="20"/>
          <w:lang w:val="sl-SI"/>
        </w:rPr>
      </w:pPr>
      <w:r>
        <w:rPr>
          <w:rFonts w:cs="Arial"/>
          <w:sz w:val="20"/>
          <w:szCs w:val="20"/>
          <w:lang w:val="sl-SI"/>
        </w:rPr>
        <w:t>člen</w:t>
      </w:r>
    </w:p>
    <w:p w14:paraId="36F591FF" w14:textId="77777777" w:rsidR="005F0575" w:rsidRPr="00852D3F" w:rsidRDefault="00350576" w:rsidP="0000030A">
      <w:pPr>
        <w:pStyle w:val="odstavek0"/>
        <w:shd w:val="clear" w:color="auto" w:fill="FFFFFF"/>
        <w:spacing w:before="240" w:beforeAutospacing="0" w:after="0" w:afterAutospacing="0"/>
        <w:jc w:val="both"/>
        <w:rPr>
          <w:rFonts w:ascii="Arial" w:hAnsi="Arial" w:cstheme="minorHAnsi"/>
          <w:sz w:val="20"/>
          <w:szCs w:val="20"/>
          <w:lang w:eastAsia="en-US"/>
        </w:rPr>
      </w:pPr>
      <w:r w:rsidRPr="00852D3F">
        <w:rPr>
          <w:rFonts w:ascii="Arial" w:hAnsi="Arial" w:cstheme="minorHAnsi"/>
          <w:sz w:val="20"/>
          <w:szCs w:val="20"/>
          <w:lang w:eastAsia="en-US"/>
        </w:rPr>
        <w:t>V</w:t>
      </w:r>
      <w:r w:rsidR="005F0575" w:rsidRPr="00852D3F">
        <w:rPr>
          <w:rFonts w:ascii="Arial" w:hAnsi="Arial" w:cstheme="minorHAnsi"/>
          <w:sz w:val="20"/>
          <w:szCs w:val="20"/>
          <w:lang w:eastAsia="en-US"/>
        </w:rPr>
        <w:t xml:space="preserve"> 90. členu se </w:t>
      </w:r>
      <w:r w:rsidRPr="00852D3F">
        <w:rPr>
          <w:rFonts w:ascii="Arial" w:hAnsi="Arial" w:cstheme="minorHAnsi"/>
          <w:sz w:val="20"/>
          <w:szCs w:val="20"/>
          <w:lang w:eastAsia="en-US"/>
        </w:rPr>
        <w:t xml:space="preserve">v prvem odstavku </w:t>
      </w:r>
      <w:r w:rsidR="00040D3D">
        <w:rPr>
          <w:rFonts w:ascii="Arial" w:hAnsi="Arial" w:cstheme="minorHAnsi"/>
          <w:sz w:val="20"/>
          <w:szCs w:val="20"/>
          <w:lang w:eastAsia="en-US"/>
        </w:rPr>
        <w:t>tretj</w:t>
      </w:r>
      <w:r w:rsidRPr="00852D3F">
        <w:rPr>
          <w:rFonts w:ascii="Arial" w:hAnsi="Arial" w:cstheme="minorHAnsi"/>
          <w:sz w:val="20"/>
          <w:szCs w:val="20"/>
          <w:lang w:eastAsia="en-US"/>
        </w:rPr>
        <w:t>i stavek spremeni tako, da se glasi: »Če se elektronska komunikacijska sredstva iz razlogov iz drugega ali četrtega odstavka 37. člena tega zakona ne uporabljajo, naročnik že predložen</w:t>
      </w:r>
      <w:r w:rsidR="008A2913">
        <w:rPr>
          <w:rFonts w:ascii="Arial" w:hAnsi="Arial" w:cstheme="minorHAnsi"/>
          <w:sz w:val="20"/>
          <w:szCs w:val="20"/>
          <w:lang w:eastAsia="en-US"/>
        </w:rPr>
        <w:t>e</w:t>
      </w:r>
      <w:r w:rsidRPr="00852D3F">
        <w:rPr>
          <w:rFonts w:ascii="Arial" w:hAnsi="Arial" w:cstheme="minorHAnsi"/>
          <w:sz w:val="20"/>
          <w:szCs w:val="20"/>
          <w:lang w:eastAsia="en-US"/>
        </w:rPr>
        <w:t xml:space="preserve"> ponudbe neodprte vrne pošiljatelj</w:t>
      </w:r>
      <w:r w:rsidR="00AC3BAC">
        <w:rPr>
          <w:rFonts w:ascii="Arial" w:hAnsi="Arial" w:cstheme="minorHAnsi"/>
          <w:sz w:val="20"/>
          <w:szCs w:val="20"/>
          <w:lang w:eastAsia="en-US"/>
        </w:rPr>
        <w:t>em</w:t>
      </w:r>
      <w:r w:rsidRPr="00852D3F">
        <w:rPr>
          <w:rFonts w:ascii="Arial" w:hAnsi="Arial" w:cstheme="minorHAnsi"/>
          <w:sz w:val="20"/>
          <w:szCs w:val="20"/>
          <w:lang w:eastAsia="en-US"/>
        </w:rPr>
        <w:t>.«.</w:t>
      </w:r>
    </w:p>
    <w:p w14:paraId="05EEA713" w14:textId="77777777" w:rsidR="00350576" w:rsidRPr="00AC3BAC" w:rsidRDefault="00350576" w:rsidP="0000030A">
      <w:pPr>
        <w:pStyle w:val="odstavek0"/>
        <w:shd w:val="clear" w:color="auto" w:fill="FFFFFF"/>
        <w:spacing w:before="240" w:beforeAutospacing="0" w:after="0" w:afterAutospacing="0"/>
        <w:jc w:val="both"/>
        <w:rPr>
          <w:rFonts w:ascii="Arial" w:hAnsi="Arial" w:cstheme="minorHAnsi"/>
          <w:sz w:val="20"/>
          <w:szCs w:val="20"/>
          <w:lang w:eastAsia="en-US"/>
        </w:rPr>
      </w:pPr>
      <w:r w:rsidRPr="00AC3BAC">
        <w:rPr>
          <w:rFonts w:ascii="Arial" w:hAnsi="Arial" w:cstheme="minorHAnsi"/>
          <w:sz w:val="20"/>
          <w:szCs w:val="20"/>
          <w:lang w:eastAsia="en-US"/>
        </w:rPr>
        <w:t>V drugem odstavku se za besedo »naročila« beseda »ali«</w:t>
      </w:r>
      <w:r w:rsidR="00EA31EC">
        <w:rPr>
          <w:rFonts w:ascii="Arial" w:hAnsi="Arial" w:cstheme="minorHAnsi"/>
          <w:sz w:val="20"/>
          <w:szCs w:val="20"/>
          <w:lang w:eastAsia="en-US"/>
        </w:rPr>
        <w:t xml:space="preserve"> nadomesti z vejico</w:t>
      </w:r>
      <w:r w:rsidRPr="00AC3BAC">
        <w:rPr>
          <w:rFonts w:ascii="Arial" w:hAnsi="Arial" w:cstheme="minorHAnsi"/>
          <w:sz w:val="20"/>
          <w:szCs w:val="20"/>
          <w:lang w:eastAsia="en-US"/>
        </w:rPr>
        <w:t xml:space="preserve">, za besedilom »kvalifikacijski sistem« pa se doda besedilo »in oddajo posameznega naročila iz 49. člena tega zakona«. </w:t>
      </w:r>
    </w:p>
    <w:p w14:paraId="2F8C49A9" w14:textId="77777777" w:rsidR="0000030A" w:rsidRPr="00AC3BAC" w:rsidRDefault="0000030A" w:rsidP="0000030A">
      <w:pPr>
        <w:pStyle w:val="len"/>
        <w:spacing w:before="0" w:line="276" w:lineRule="auto"/>
        <w:jc w:val="left"/>
        <w:rPr>
          <w:rFonts w:cstheme="minorHAnsi"/>
          <w:b w:val="0"/>
          <w:sz w:val="20"/>
          <w:szCs w:val="20"/>
          <w:lang w:val="sl-SI"/>
        </w:rPr>
      </w:pPr>
    </w:p>
    <w:p w14:paraId="33F2B65B" w14:textId="77777777" w:rsidR="00350576" w:rsidRPr="006B6B2F" w:rsidRDefault="00350576" w:rsidP="00350576">
      <w:pPr>
        <w:rPr>
          <w:rFonts w:cstheme="minorHAnsi"/>
          <w:szCs w:val="20"/>
          <w:lang w:val="sl-SI"/>
        </w:rPr>
      </w:pPr>
      <w:r w:rsidRPr="006B6B2F">
        <w:rPr>
          <w:rFonts w:cstheme="minorHAnsi"/>
          <w:szCs w:val="20"/>
          <w:lang w:val="sl-SI"/>
        </w:rPr>
        <w:t xml:space="preserve">Dvanajsti odstavek se spremeni tako, da se glasi: </w:t>
      </w:r>
    </w:p>
    <w:p w14:paraId="014A925C" w14:textId="77777777" w:rsidR="00350576" w:rsidRPr="00AC72C5" w:rsidRDefault="00350576" w:rsidP="00AC3BAC">
      <w:pPr>
        <w:jc w:val="both"/>
        <w:rPr>
          <w:rFonts w:cstheme="minorHAnsi"/>
          <w:szCs w:val="20"/>
          <w:lang w:val="sl-SI"/>
        </w:rPr>
      </w:pPr>
      <w:r w:rsidRPr="006B6B2F">
        <w:rPr>
          <w:rFonts w:cstheme="minorHAnsi"/>
          <w:szCs w:val="20"/>
          <w:lang w:val="sl-SI"/>
        </w:rPr>
        <w:t>»(12) Ta člen se smiselno uporablja tudi za posamezna naročila</w:t>
      </w:r>
      <w:r w:rsidRPr="00DC7064">
        <w:rPr>
          <w:rFonts w:cstheme="minorHAnsi"/>
          <w:szCs w:val="20"/>
          <w:lang w:val="sl-SI"/>
        </w:rPr>
        <w:t xml:space="preserve"> iz 48. </w:t>
      </w:r>
      <w:r w:rsidR="0032443A">
        <w:rPr>
          <w:rFonts w:cstheme="minorHAnsi"/>
          <w:szCs w:val="20"/>
          <w:lang w:val="sl-SI"/>
        </w:rPr>
        <w:t xml:space="preserve">člena </w:t>
      </w:r>
      <w:r w:rsidRPr="00DC7064">
        <w:rPr>
          <w:rFonts w:cstheme="minorHAnsi"/>
          <w:szCs w:val="20"/>
          <w:lang w:val="sl-SI"/>
        </w:rPr>
        <w:t>tega zakona, razen glede načina obveščanja o sprejeti odločitvi, kjer lahko naročnik, kadar</w:t>
      </w:r>
      <w:r w:rsidR="00AC3BAC" w:rsidRPr="00DC7064">
        <w:rPr>
          <w:rFonts w:cstheme="minorHAnsi"/>
          <w:szCs w:val="20"/>
          <w:lang w:val="sl-SI"/>
        </w:rPr>
        <w:t xml:space="preserve"> je</w:t>
      </w:r>
      <w:r w:rsidRPr="00DC7064">
        <w:rPr>
          <w:rFonts w:cstheme="minorHAnsi"/>
          <w:szCs w:val="20"/>
          <w:lang w:val="sl-SI"/>
        </w:rPr>
        <w:t xml:space="preserve"> </w:t>
      </w:r>
      <w:r w:rsidR="00AC3BAC" w:rsidRPr="00DC7064">
        <w:rPr>
          <w:rFonts w:cstheme="minorHAnsi"/>
          <w:szCs w:val="20"/>
          <w:lang w:val="sl-SI"/>
        </w:rPr>
        <w:t xml:space="preserve">vrednost posameznega naročila </w:t>
      </w:r>
      <w:r w:rsidR="00852D3F" w:rsidRPr="003E4708">
        <w:rPr>
          <w:rFonts w:cstheme="minorHAnsi"/>
          <w:szCs w:val="20"/>
          <w:lang w:val="sl-SI"/>
        </w:rPr>
        <w:t>nižja</w:t>
      </w:r>
      <w:r w:rsidR="00AC3BAC" w:rsidRPr="003E4708">
        <w:rPr>
          <w:rFonts w:cstheme="minorHAnsi"/>
          <w:szCs w:val="20"/>
          <w:lang w:val="sl-SI"/>
        </w:rPr>
        <w:t xml:space="preserve"> od vrednosti, od katere dalje je treba javno naročilo poslati v objavo Uradu za publikacije Evropske unije, </w:t>
      </w:r>
      <w:r w:rsidRPr="003E4708">
        <w:rPr>
          <w:rFonts w:cstheme="minorHAnsi"/>
          <w:szCs w:val="20"/>
          <w:lang w:val="sl-SI"/>
        </w:rPr>
        <w:t>v dokumentaciji v zvezi z oddajo javnega naročila določi drugačen način obveščanja o odločitvi o</w:t>
      </w:r>
      <w:r w:rsidRPr="00AC72C5">
        <w:rPr>
          <w:rFonts w:cstheme="minorHAnsi"/>
          <w:szCs w:val="20"/>
          <w:lang w:val="sl-SI"/>
        </w:rPr>
        <w:t xml:space="preserve"> oddaji posameznega javnega naročila.</w:t>
      </w:r>
      <w:r w:rsidR="00040D3D">
        <w:rPr>
          <w:rFonts w:cstheme="minorHAnsi"/>
          <w:szCs w:val="20"/>
          <w:lang w:val="sl-SI"/>
        </w:rPr>
        <w:t>«</w:t>
      </w:r>
      <w:r w:rsidR="00852D3F" w:rsidRPr="00AC72C5">
        <w:rPr>
          <w:rFonts w:cstheme="minorHAnsi"/>
          <w:szCs w:val="20"/>
          <w:lang w:val="sl-SI"/>
        </w:rPr>
        <w:t>.</w:t>
      </w:r>
    </w:p>
    <w:p w14:paraId="24DD89F9" w14:textId="77777777" w:rsidR="00350576" w:rsidRPr="00DC7064" w:rsidRDefault="00350576" w:rsidP="0000030A">
      <w:pPr>
        <w:pStyle w:val="len"/>
        <w:spacing w:before="0" w:line="276" w:lineRule="auto"/>
        <w:jc w:val="left"/>
        <w:rPr>
          <w:rFonts w:cstheme="minorHAnsi"/>
          <w:b w:val="0"/>
          <w:sz w:val="20"/>
          <w:szCs w:val="20"/>
          <w:lang w:val="sl-SI"/>
        </w:rPr>
      </w:pPr>
    </w:p>
    <w:p w14:paraId="6202D1EC" w14:textId="77777777" w:rsidR="00AC72C5" w:rsidRPr="00AA0941" w:rsidRDefault="00AC72C5" w:rsidP="0000030A">
      <w:pPr>
        <w:pStyle w:val="len"/>
        <w:spacing w:before="0" w:line="276" w:lineRule="auto"/>
        <w:jc w:val="left"/>
        <w:rPr>
          <w:rFonts w:cs="Arial"/>
          <w:b w:val="0"/>
          <w:bCs/>
          <w:sz w:val="20"/>
          <w:szCs w:val="20"/>
          <w:lang w:val="sl-SI"/>
        </w:rPr>
      </w:pPr>
    </w:p>
    <w:p w14:paraId="213C467B" w14:textId="77777777" w:rsidR="0000030A" w:rsidRPr="003F7548" w:rsidRDefault="007A1528" w:rsidP="007A1528">
      <w:pPr>
        <w:pStyle w:val="len"/>
        <w:numPr>
          <w:ilvl w:val="0"/>
          <w:numId w:val="34"/>
        </w:numPr>
        <w:spacing w:before="0" w:line="276" w:lineRule="auto"/>
        <w:rPr>
          <w:rFonts w:cs="Arial"/>
          <w:sz w:val="20"/>
          <w:szCs w:val="20"/>
          <w:lang w:val="sl-SI"/>
        </w:rPr>
      </w:pPr>
      <w:r>
        <w:rPr>
          <w:rFonts w:cs="Arial"/>
          <w:sz w:val="20"/>
          <w:szCs w:val="20"/>
          <w:lang w:val="sl-SI"/>
        </w:rPr>
        <w:t>člen</w:t>
      </w:r>
    </w:p>
    <w:p w14:paraId="2068A285" w14:textId="77777777" w:rsidR="00183C40" w:rsidRDefault="00183C40" w:rsidP="00183C40">
      <w:pPr>
        <w:pStyle w:val="len"/>
        <w:spacing w:before="0" w:line="276" w:lineRule="auto"/>
        <w:jc w:val="both"/>
        <w:rPr>
          <w:rFonts w:cs="Arial"/>
          <w:b w:val="0"/>
          <w:sz w:val="20"/>
          <w:szCs w:val="20"/>
          <w:lang w:val="sl-SI"/>
        </w:rPr>
      </w:pPr>
    </w:p>
    <w:p w14:paraId="692F86E1" w14:textId="4A789F47" w:rsidR="00183C40" w:rsidRDefault="00183C40" w:rsidP="00183C40">
      <w:pPr>
        <w:pStyle w:val="len"/>
        <w:spacing w:before="0" w:line="276" w:lineRule="auto"/>
        <w:jc w:val="both"/>
        <w:rPr>
          <w:rFonts w:cs="Arial"/>
          <w:b w:val="0"/>
          <w:sz w:val="20"/>
          <w:szCs w:val="20"/>
          <w:lang w:val="sl-SI"/>
        </w:rPr>
      </w:pPr>
      <w:r>
        <w:rPr>
          <w:rFonts w:cs="Arial"/>
          <w:b w:val="0"/>
          <w:sz w:val="20"/>
          <w:szCs w:val="20"/>
          <w:lang w:val="sl-SI"/>
        </w:rPr>
        <w:t xml:space="preserve">V 111. členu se v drugem odstavku za 1. točko doda nova </w:t>
      </w:r>
      <w:r w:rsidR="00C319E8">
        <w:rPr>
          <w:rFonts w:cs="Arial"/>
          <w:b w:val="0"/>
          <w:sz w:val="20"/>
          <w:szCs w:val="20"/>
          <w:lang w:val="sl-SI"/>
        </w:rPr>
        <w:t>1.a</w:t>
      </w:r>
      <w:r>
        <w:rPr>
          <w:rFonts w:cs="Arial"/>
          <w:b w:val="0"/>
          <w:sz w:val="20"/>
          <w:szCs w:val="20"/>
          <w:lang w:val="sl-SI"/>
        </w:rPr>
        <w:t xml:space="preserve"> točka, ki se glasi: </w:t>
      </w:r>
    </w:p>
    <w:p w14:paraId="5F565947" w14:textId="10833386" w:rsidR="00183C40" w:rsidRDefault="00183C40" w:rsidP="00183C40">
      <w:pPr>
        <w:pStyle w:val="len"/>
        <w:spacing w:before="0" w:line="276" w:lineRule="auto"/>
        <w:jc w:val="both"/>
        <w:rPr>
          <w:rFonts w:cs="Arial"/>
          <w:b w:val="0"/>
          <w:sz w:val="20"/>
          <w:szCs w:val="20"/>
          <w:lang w:val="sl-SI"/>
        </w:rPr>
      </w:pPr>
      <w:r>
        <w:rPr>
          <w:rFonts w:cs="Arial"/>
          <w:b w:val="0"/>
          <w:sz w:val="20"/>
          <w:szCs w:val="20"/>
          <w:lang w:val="sl-SI"/>
        </w:rPr>
        <w:t>»</w:t>
      </w:r>
      <w:r w:rsidR="00C319E8">
        <w:rPr>
          <w:rFonts w:cs="Arial"/>
          <w:b w:val="0"/>
          <w:sz w:val="20"/>
          <w:szCs w:val="20"/>
          <w:lang w:val="sl-SI"/>
        </w:rPr>
        <w:t>1a</w:t>
      </w:r>
      <w:r>
        <w:rPr>
          <w:rFonts w:cs="Arial"/>
          <w:b w:val="0"/>
          <w:sz w:val="20"/>
          <w:szCs w:val="20"/>
          <w:lang w:val="sl-SI"/>
        </w:rPr>
        <w:t xml:space="preserve">. </w:t>
      </w:r>
      <w:r w:rsidR="00852D3F" w:rsidRPr="006B6B2F">
        <w:rPr>
          <w:rFonts w:cs="Arial"/>
          <w:b w:val="0"/>
          <w:bCs/>
          <w:sz w:val="20"/>
          <w:szCs w:val="20"/>
          <w:lang w:val="sl-SI"/>
        </w:rPr>
        <w:t>pred začetkom postopka namere o izvedbi z obrazložitvijo ne posreduje zagovornikom javnega interesa</w:t>
      </w:r>
      <w:r w:rsidR="00C174E9">
        <w:rPr>
          <w:rFonts w:cs="Arial"/>
          <w:b w:val="0"/>
          <w:bCs/>
          <w:sz w:val="20"/>
          <w:szCs w:val="20"/>
          <w:lang w:val="sl-SI"/>
        </w:rPr>
        <w:t xml:space="preserve"> (šesti odstavek 46. člena)</w:t>
      </w:r>
      <w:r w:rsidR="00852D3F" w:rsidRPr="006B6B2F">
        <w:rPr>
          <w:rFonts w:cs="Arial"/>
          <w:b w:val="0"/>
          <w:bCs/>
          <w:sz w:val="20"/>
          <w:szCs w:val="20"/>
          <w:lang w:val="sl-SI"/>
        </w:rPr>
        <w:t>;</w:t>
      </w:r>
      <w:r w:rsidRPr="002E3BB4">
        <w:rPr>
          <w:rFonts w:cs="Arial"/>
          <w:b w:val="0"/>
          <w:sz w:val="20"/>
          <w:szCs w:val="20"/>
          <w:lang w:val="sl-SI"/>
        </w:rPr>
        <w:t xml:space="preserve">«. </w:t>
      </w:r>
    </w:p>
    <w:p w14:paraId="0EABD615" w14:textId="77777777" w:rsidR="00183C40" w:rsidRDefault="00183C40" w:rsidP="00183C40">
      <w:pPr>
        <w:pStyle w:val="len"/>
        <w:spacing w:before="0" w:line="276" w:lineRule="auto"/>
        <w:jc w:val="both"/>
        <w:rPr>
          <w:rFonts w:cs="Arial"/>
          <w:b w:val="0"/>
          <w:sz w:val="20"/>
          <w:szCs w:val="20"/>
          <w:lang w:val="sl-SI"/>
        </w:rPr>
      </w:pPr>
    </w:p>
    <w:p w14:paraId="2753522B" w14:textId="77777777" w:rsidR="00183C40" w:rsidRDefault="00183C40" w:rsidP="00183C40">
      <w:pPr>
        <w:pStyle w:val="len"/>
        <w:spacing w:before="0" w:line="276" w:lineRule="auto"/>
        <w:jc w:val="both"/>
        <w:rPr>
          <w:rFonts w:cs="Arial"/>
          <w:b w:val="0"/>
          <w:sz w:val="20"/>
          <w:szCs w:val="20"/>
          <w:lang w:val="sl-SI"/>
        </w:rPr>
      </w:pPr>
      <w:r>
        <w:rPr>
          <w:rFonts w:cs="Arial"/>
          <w:b w:val="0"/>
          <w:sz w:val="20"/>
          <w:szCs w:val="20"/>
          <w:lang w:val="sl-SI"/>
        </w:rPr>
        <w:t xml:space="preserve">V 7. točki </w:t>
      </w:r>
      <w:r w:rsidR="00C23C19">
        <w:rPr>
          <w:rFonts w:cs="Arial"/>
          <w:b w:val="0"/>
          <w:sz w:val="20"/>
          <w:szCs w:val="20"/>
          <w:lang w:val="sl-SI"/>
        </w:rPr>
        <w:t xml:space="preserve">se </w:t>
      </w:r>
      <w:r>
        <w:rPr>
          <w:rFonts w:cs="Arial"/>
          <w:b w:val="0"/>
          <w:sz w:val="20"/>
          <w:szCs w:val="20"/>
          <w:lang w:val="sl-SI"/>
        </w:rPr>
        <w:t>besedilo »četrti in osmi« nadomesti z besedilom »peti in deveti«.</w:t>
      </w:r>
    </w:p>
    <w:p w14:paraId="428405CD" w14:textId="77777777" w:rsidR="00183C40" w:rsidRPr="002E3BB4" w:rsidRDefault="00183C40" w:rsidP="00183C40">
      <w:pPr>
        <w:pStyle w:val="len"/>
        <w:spacing w:before="0" w:line="276" w:lineRule="auto"/>
        <w:jc w:val="both"/>
        <w:rPr>
          <w:rFonts w:cs="Arial"/>
          <w:b w:val="0"/>
          <w:sz w:val="20"/>
          <w:szCs w:val="20"/>
          <w:lang w:val="sl-SI"/>
        </w:rPr>
      </w:pPr>
    </w:p>
    <w:p w14:paraId="5DDF5C91" w14:textId="77777777" w:rsidR="00183C40" w:rsidRDefault="00183C40" w:rsidP="00183C40">
      <w:pPr>
        <w:spacing w:line="276" w:lineRule="auto"/>
        <w:jc w:val="both"/>
        <w:rPr>
          <w:lang w:val="sl-SI"/>
        </w:rPr>
      </w:pPr>
    </w:p>
    <w:p w14:paraId="5CEF115F" w14:textId="77777777" w:rsidR="00183C40" w:rsidRPr="00D2192D" w:rsidRDefault="00183C40" w:rsidP="00183C40">
      <w:pPr>
        <w:spacing w:line="276" w:lineRule="auto"/>
        <w:jc w:val="center"/>
        <w:rPr>
          <w:b/>
          <w:lang w:val="sl-SI"/>
        </w:rPr>
      </w:pPr>
      <w:r w:rsidRPr="00D2192D">
        <w:rPr>
          <w:b/>
          <w:lang w:val="sl-SI"/>
        </w:rPr>
        <w:t>PREHODN</w:t>
      </w:r>
      <w:r w:rsidR="007A1528">
        <w:rPr>
          <w:b/>
          <w:lang w:val="sl-SI"/>
        </w:rPr>
        <w:t>E</w:t>
      </w:r>
      <w:r w:rsidRPr="00D2192D">
        <w:rPr>
          <w:b/>
          <w:lang w:val="sl-SI"/>
        </w:rPr>
        <w:t xml:space="preserve"> IN KONČN</w:t>
      </w:r>
      <w:r>
        <w:rPr>
          <w:b/>
          <w:lang w:val="sl-SI"/>
        </w:rPr>
        <w:t>A</w:t>
      </w:r>
      <w:r w:rsidRPr="00D2192D">
        <w:rPr>
          <w:b/>
          <w:lang w:val="sl-SI"/>
        </w:rPr>
        <w:t xml:space="preserve"> DOLOČB</w:t>
      </w:r>
      <w:r>
        <w:rPr>
          <w:b/>
          <w:lang w:val="sl-SI"/>
        </w:rPr>
        <w:t>A</w:t>
      </w:r>
    </w:p>
    <w:p w14:paraId="5A7A5C86" w14:textId="77777777" w:rsidR="00183C40" w:rsidRPr="00D2192D" w:rsidRDefault="00183C40" w:rsidP="00183C40">
      <w:pPr>
        <w:spacing w:line="276" w:lineRule="auto"/>
        <w:jc w:val="center"/>
        <w:rPr>
          <w:b/>
          <w:lang w:val="sl-SI"/>
        </w:rPr>
      </w:pPr>
    </w:p>
    <w:p w14:paraId="233C79EA" w14:textId="77777777" w:rsidR="00183C40" w:rsidRPr="000A3100" w:rsidRDefault="00183C40" w:rsidP="007A1528">
      <w:pPr>
        <w:pStyle w:val="len"/>
        <w:numPr>
          <w:ilvl w:val="0"/>
          <w:numId w:val="34"/>
        </w:numPr>
        <w:spacing w:before="0" w:line="276" w:lineRule="auto"/>
        <w:rPr>
          <w:rFonts w:cs="Arial"/>
          <w:sz w:val="20"/>
          <w:szCs w:val="20"/>
          <w:lang w:val="sl-SI"/>
        </w:rPr>
      </w:pPr>
      <w:r w:rsidRPr="000A3100">
        <w:rPr>
          <w:rFonts w:cs="Arial"/>
          <w:sz w:val="20"/>
          <w:szCs w:val="20"/>
          <w:lang w:val="sl-SI"/>
        </w:rPr>
        <w:t>člen</w:t>
      </w:r>
    </w:p>
    <w:p w14:paraId="621DDBCD" w14:textId="77CA0761" w:rsidR="00183C40" w:rsidRPr="00C308D5" w:rsidRDefault="00183C40" w:rsidP="00183C40">
      <w:pPr>
        <w:spacing w:line="276" w:lineRule="auto"/>
        <w:jc w:val="center"/>
        <w:rPr>
          <w:b/>
          <w:lang w:val="sl-SI"/>
        </w:rPr>
      </w:pPr>
      <w:r w:rsidRPr="00C308D5">
        <w:rPr>
          <w:b/>
        </w:rPr>
        <w:t>(</w:t>
      </w:r>
      <w:r w:rsidR="00C319E8">
        <w:rPr>
          <w:b/>
          <w:lang w:val="sl-SI"/>
        </w:rPr>
        <w:t>dokončanje</w:t>
      </w:r>
      <w:r w:rsidR="00C319E8" w:rsidRPr="00C308D5">
        <w:rPr>
          <w:b/>
          <w:lang w:val="sl-SI"/>
        </w:rPr>
        <w:t xml:space="preserve"> </w:t>
      </w:r>
      <w:r w:rsidRPr="00C308D5">
        <w:rPr>
          <w:b/>
          <w:lang w:val="sl-SI"/>
        </w:rPr>
        <w:t>postopkov)</w:t>
      </w:r>
    </w:p>
    <w:p w14:paraId="2E86207D" w14:textId="77777777" w:rsidR="00183C40" w:rsidRPr="00C308D5" w:rsidRDefault="00183C40" w:rsidP="00183C40">
      <w:pPr>
        <w:spacing w:line="276" w:lineRule="auto"/>
        <w:jc w:val="center"/>
        <w:rPr>
          <w:lang w:val="sl-SI"/>
        </w:rPr>
      </w:pPr>
    </w:p>
    <w:p w14:paraId="6A992D28" w14:textId="77777777" w:rsidR="00183C40" w:rsidRDefault="00183C40" w:rsidP="00183C40">
      <w:pPr>
        <w:spacing w:line="276" w:lineRule="auto"/>
        <w:jc w:val="both"/>
        <w:rPr>
          <w:lang w:val="sl-SI"/>
        </w:rPr>
      </w:pPr>
      <w:r w:rsidRPr="00C308D5">
        <w:rPr>
          <w:lang w:val="sl-SI"/>
        </w:rPr>
        <w:t>(1) Postopki oddaje javnih naročil, za katere so bila obvestila o javnem naročilu poslana v objavo pred uveljavitvijo tega zakona, se izvedejo po dosedanjih predpisih.</w:t>
      </w:r>
    </w:p>
    <w:p w14:paraId="116637E4" w14:textId="77777777" w:rsidR="00183C40" w:rsidRPr="00C308D5" w:rsidRDefault="00183C40" w:rsidP="00183C40">
      <w:pPr>
        <w:spacing w:line="276" w:lineRule="auto"/>
        <w:jc w:val="both"/>
        <w:rPr>
          <w:lang w:val="sl-SI"/>
        </w:rPr>
      </w:pPr>
    </w:p>
    <w:p w14:paraId="197AEFEF" w14:textId="77777777" w:rsidR="00183C40" w:rsidRDefault="00183C40" w:rsidP="00183C40">
      <w:pPr>
        <w:spacing w:line="276" w:lineRule="auto"/>
        <w:jc w:val="both"/>
        <w:rPr>
          <w:lang w:val="sl-SI"/>
        </w:rPr>
      </w:pPr>
      <w:r w:rsidRPr="00C308D5">
        <w:rPr>
          <w:lang w:val="sl-SI"/>
        </w:rPr>
        <w:t>(2) Postopki s pogajanji brez predhodne objave se izvedejo po dosedanjih predpisih, če je že bilo poslano povabilo k oddaji ponudb.</w:t>
      </w:r>
    </w:p>
    <w:p w14:paraId="1C536FF4" w14:textId="77777777" w:rsidR="00183C40" w:rsidRDefault="00183C40" w:rsidP="00183C40">
      <w:pPr>
        <w:spacing w:line="276" w:lineRule="auto"/>
        <w:jc w:val="both"/>
        <w:rPr>
          <w:lang w:val="sl-SI"/>
        </w:rPr>
      </w:pPr>
    </w:p>
    <w:p w14:paraId="47FAAC19" w14:textId="3FC96FD1" w:rsidR="00183C40" w:rsidRDefault="00183C40" w:rsidP="00183C40">
      <w:pPr>
        <w:spacing w:line="276" w:lineRule="auto"/>
        <w:jc w:val="both"/>
        <w:rPr>
          <w:lang w:val="sl-SI"/>
        </w:rPr>
      </w:pPr>
      <w:r w:rsidRPr="00DF6765">
        <w:rPr>
          <w:lang w:val="sl-SI"/>
        </w:rPr>
        <w:t xml:space="preserve">(3) Ne glede na prvi in drugi odstavek tega člena lahko naročnik ob upoštevanju </w:t>
      </w:r>
      <w:r w:rsidR="0039495C">
        <w:rPr>
          <w:lang w:val="sl-SI"/>
        </w:rPr>
        <w:t>spremenjen</w:t>
      </w:r>
      <w:r w:rsidR="00C217B0">
        <w:rPr>
          <w:lang w:val="sl-SI"/>
        </w:rPr>
        <w:t>ih</w:t>
      </w:r>
      <w:r w:rsidR="0039495C">
        <w:rPr>
          <w:lang w:val="sl-SI"/>
        </w:rPr>
        <w:t xml:space="preserve"> 67.,</w:t>
      </w:r>
      <w:r w:rsidR="00C217B0">
        <w:rPr>
          <w:lang w:val="sl-SI"/>
        </w:rPr>
        <w:t xml:space="preserve"> </w:t>
      </w:r>
      <w:r w:rsidR="0039495C">
        <w:rPr>
          <w:lang w:val="sl-SI"/>
        </w:rPr>
        <w:t>67.a in 75. člena</w:t>
      </w:r>
      <w:r w:rsidRPr="00DF6765">
        <w:rPr>
          <w:lang w:val="sl-SI"/>
        </w:rPr>
        <w:t xml:space="preserve"> zakona spremeni dokumentacijo v zvezi z oddajo javnega naročila oziroma navedbe v objavljenem obvestilu o javnem naročilu in javno naročilo odda v skladu </w:t>
      </w:r>
      <w:r w:rsidR="00C217B0">
        <w:rPr>
          <w:lang w:val="sl-SI"/>
        </w:rPr>
        <w:t xml:space="preserve">s </w:t>
      </w:r>
      <w:r w:rsidR="0039495C">
        <w:rPr>
          <w:lang w:val="sl-SI"/>
        </w:rPr>
        <w:t>spremenjen</w:t>
      </w:r>
      <w:r w:rsidR="00C217B0">
        <w:rPr>
          <w:lang w:val="sl-SI"/>
        </w:rPr>
        <w:t>imi</w:t>
      </w:r>
      <w:r w:rsidR="0039495C">
        <w:rPr>
          <w:lang w:val="sl-SI"/>
        </w:rPr>
        <w:t xml:space="preserve"> 67., 67.a in 75. člen</w:t>
      </w:r>
      <w:r w:rsidR="00C217B0">
        <w:rPr>
          <w:lang w:val="sl-SI"/>
        </w:rPr>
        <w:t>om</w:t>
      </w:r>
      <w:r w:rsidR="0039495C">
        <w:rPr>
          <w:lang w:val="sl-SI"/>
        </w:rPr>
        <w:t xml:space="preserve"> </w:t>
      </w:r>
      <w:r w:rsidRPr="00DF6765">
        <w:rPr>
          <w:lang w:val="sl-SI"/>
        </w:rPr>
        <w:t>zakona, če še ni potekel rok za predložitev ponudb</w:t>
      </w:r>
      <w:r w:rsidRPr="00DF6765">
        <w:rPr>
          <w:rFonts w:cs="Arial"/>
          <w:color w:val="000000"/>
          <w:sz w:val="22"/>
          <w:szCs w:val="22"/>
          <w:shd w:val="clear" w:color="auto" w:fill="FFFFFF"/>
          <w:lang w:val="sl-SI"/>
        </w:rPr>
        <w:t>.</w:t>
      </w:r>
    </w:p>
    <w:p w14:paraId="76A9075B" w14:textId="77777777" w:rsidR="00AA0941" w:rsidRDefault="00AA0941" w:rsidP="00AA0941">
      <w:pPr>
        <w:spacing w:line="276" w:lineRule="auto"/>
        <w:jc w:val="both"/>
        <w:rPr>
          <w:lang w:val="sl-SI"/>
        </w:rPr>
      </w:pPr>
    </w:p>
    <w:p w14:paraId="4D8C2AD0" w14:textId="77777777" w:rsidR="00AA0941" w:rsidRDefault="003E4708" w:rsidP="00AA0941">
      <w:pPr>
        <w:pStyle w:val="len"/>
        <w:numPr>
          <w:ilvl w:val="0"/>
          <w:numId w:val="34"/>
        </w:numPr>
        <w:spacing w:before="0" w:line="276" w:lineRule="auto"/>
        <w:rPr>
          <w:rFonts w:cs="Arial"/>
          <w:sz w:val="20"/>
          <w:szCs w:val="20"/>
          <w:lang w:val="sl-SI"/>
        </w:rPr>
      </w:pPr>
      <w:r>
        <w:rPr>
          <w:rFonts w:cs="Arial"/>
          <w:sz w:val="20"/>
          <w:szCs w:val="20"/>
          <w:lang w:val="sl-SI"/>
        </w:rPr>
        <w:t>č</w:t>
      </w:r>
      <w:r w:rsidR="00AA0941" w:rsidRPr="000A3100">
        <w:rPr>
          <w:rFonts w:cs="Arial"/>
          <w:sz w:val="20"/>
          <w:szCs w:val="20"/>
          <w:lang w:val="sl-SI"/>
        </w:rPr>
        <w:t>len</w:t>
      </w:r>
    </w:p>
    <w:p w14:paraId="1553580A" w14:textId="77777777" w:rsidR="003E4708" w:rsidRPr="00C308D5" w:rsidRDefault="003E4708" w:rsidP="003E4708">
      <w:pPr>
        <w:pStyle w:val="len"/>
        <w:spacing w:before="0" w:line="276" w:lineRule="auto"/>
        <w:ind w:left="785"/>
        <w:rPr>
          <w:rFonts w:cs="Arial"/>
          <w:sz w:val="20"/>
          <w:szCs w:val="20"/>
          <w:lang w:val="sl-SI"/>
        </w:rPr>
      </w:pPr>
      <w:r>
        <w:rPr>
          <w:rFonts w:cs="Arial"/>
          <w:sz w:val="20"/>
          <w:szCs w:val="20"/>
          <w:lang w:val="sl-SI"/>
        </w:rPr>
        <w:t>(uskladitev predpis</w:t>
      </w:r>
      <w:r w:rsidR="008C2C65">
        <w:rPr>
          <w:rFonts w:cs="Arial"/>
          <w:sz w:val="20"/>
          <w:szCs w:val="20"/>
          <w:lang w:val="sl-SI"/>
        </w:rPr>
        <w:t>a</w:t>
      </w:r>
      <w:r w:rsidRPr="00C308D5">
        <w:rPr>
          <w:rFonts w:cs="Arial"/>
          <w:sz w:val="20"/>
          <w:szCs w:val="20"/>
          <w:lang w:val="sl-SI"/>
        </w:rPr>
        <w:t>)</w:t>
      </w:r>
    </w:p>
    <w:p w14:paraId="39652F61" w14:textId="77777777" w:rsidR="00AA0941" w:rsidRPr="004B6FE8" w:rsidRDefault="00AA0941" w:rsidP="00AA0941">
      <w:pPr>
        <w:pStyle w:val="odstavek0"/>
        <w:shd w:val="clear" w:color="auto" w:fill="FFFFFF"/>
        <w:spacing w:before="240" w:beforeAutospacing="0" w:after="0" w:afterAutospacing="0"/>
        <w:jc w:val="both"/>
        <w:rPr>
          <w:rFonts w:ascii="Arial" w:hAnsi="Arial"/>
          <w:sz w:val="20"/>
          <w:lang w:eastAsia="en-US"/>
        </w:rPr>
      </w:pPr>
      <w:r w:rsidRPr="004B6FE8">
        <w:rPr>
          <w:rFonts w:ascii="Arial" w:hAnsi="Arial"/>
          <w:sz w:val="20"/>
          <w:lang w:eastAsia="en-US"/>
        </w:rPr>
        <w:t xml:space="preserve">Minister, pristojen za javna naročila, uskladi pravilnik iz </w:t>
      </w:r>
      <w:r w:rsidR="008C2C65">
        <w:rPr>
          <w:rFonts w:ascii="Arial" w:hAnsi="Arial"/>
          <w:sz w:val="20"/>
          <w:lang w:eastAsia="en-US"/>
        </w:rPr>
        <w:t xml:space="preserve">novega </w:t>
      </w:r>
      <w:r w:rsidRPr="004B6FE8">
        <w:rPr>
          <w:rFonts w:ascii="Arial" w:hAnsi="Arial"/>
          <w:sz w:val="20"/>
          <w:lang w:eastAsia="en-US"/>
        </w:rPr>
        <w:t>štirinajstega odstavka 77. člena zakona v treh mesec</w:t>
      </w:r>
      <w:r w:rsidR="0032443A">
        <w:rPr>
          <w:rFonts w:ascii="Arial" w:hAnsi="Arial"/>
          <w:sz w:val="20"/>
          <w:lang w:eastAsia="en-US"/>
        </w:rPr>
        <w:t>ih</w:t>
      </w:r>
      <w:r w:rsidRPr="004B6FE8">
        <w:rPr>
          <w:rFonts w:ascii="Arial" w:hAnsi="Arial"/>
          <w:sz w:val="20"/>
          <w:lang w:eastAsia="en-US"/>
        </w:rPr>
        <w:t xml:space="preserve"> po uveljavitvi tega zakona.</w:t>
      </w:r>
    </w:p>
    <w:p w14:paraId="79D77B78" w14:textId="77777777" w:rsidR="00AA0941" w:rsidRDefault="00AA0941" w:rsidP="00AA0941">
      <w:pPr>
        <w:spacing w:line="276" w:lineRule="auto"/>
        <w:jc w:val="both"/>
        <w:rPr>
          <w:lang w:val="sl-SI"/>
        </w:rPr>
      </w:pPr>
    </w:p>
    <w:p w14:paraId="5AA8A5A0" w14:textId="77777777" w:rsidR="0000030A" w:rsidRDefault="0000030A" w:rsidP="00183C40">
      <w:pPr>
        <w:spacing w:line="276" w:lineRule="auto"/>
        <w:jc w:val="both"/>
        <w:rPr>
          <w:lang w:val="sl-SI"/>
        </w:rPr>
      </w:pPr>
    </w:p>
    <w:p w14:paraId="12E6CEDC" w14:textId="77777777" w:rsidR="00183C40" w:rsidRPr="000A3100" w:rsidRDefault="00183C40" w:rsidP="00AA0941">
      <w:pPr>
        <w:pStyle w:val="len"/>
        <w:numPr>
          <w:ilvl w:val="0"/>
          <w:numId w:val="34"/>
        </w:numPr>
        <w:spacing w:before="0" w:line="276" w:lineRule="auto"/>
        <w:rPr>
          <w:rFonts w:cs="Arial"/>
          <w:sz w:val="20"/>
          <w:szCs w:val="20"/>
          <w:lang w:val="sl-SI"/>
        </w:rPr>
      </w:pPr>
      <w:r>
        <w:rPr>
          <w:rFonts w:cs="Arial"/>
          <w:sz w:val="20"/>
          <w:szCs w:val="20"/>
          <w:lang w:val="sl-SI"/>
        </w:rPr>
        <w:lastRenderedPageBreak/>
        <w:t>člen</w:t>
      </w:r>
    </w:p>
    <w:p w14:paraId="3B9A7855" w14:textId="77777777" w:rsidR="00183C40" w:rsidRPr="00C308D5" w:rsidRDefault="00183C40" w:rsidP="00183C40">
      <w:pPr>
        <w:pStyle w:val="len"/>
        <w:spacing w:before="0" w:line="276" w:lineRule="auto"/>
        <w:ind w:left="720"/>
        <w:rPr>
          <w:rFonts w:cs="Arial"/>
          <w:sz w:val="20"/>
          <w:szCs w:val="20"/>
          <w:lang w:val="sl-SI"/>
        </w:rPr>
      </w:pPr>
      <w:r w:rsidRPr="00C308D5">
        <w:rPr>
          <w:rFonts w:cs="Arial"/>
          <w:sz w:val="20"/>
          <w:szCs w:val="20"/>
          <w:lang w:val="sl-SI"/>
        </w:rPr>
        <w:t>(</w:t>
      </w:r>
      <w:r w:rsidR="008C2C65">
        <w:rPr>
          <w:rFonts w:cs="Arial"/>
          <w:sz w:val="20"/>
          <w:szCs w:val="20"/>
          <w:lang w:val="sl-SI"/>
        </w:rPr>
        <w:t xml:space="preserve">začetek </w:t>
      </w:r>
      <w:r>
        <w:rPr>
          <w:rFonts w:cs="Arial"/>
          <w:sz w:val="20"/>
          <w:szCs w:val="20"/>
          <w:lang w:val="sl-SI"/>
        </w:rPr>
        <w:t>veljavnost</w:t>
      </w:r>
      <w:r w:rsidR="008C2C65">
        <w:rPr>
          <w:rFonts w:cs="Arial"/>
          <w:sz w:val="20"/>
          <w:szCs w:val="20"/>
          <w:lang w:val="sl-SI"/>
        </w:rPr>
        <w:t>i</w:t>
      </w:r>
      <w:r w:rsidRPr="00C308D5">
        <w:rPr>
          <w:rFonts w:cs="Arial"/>
          <w:sz w:val="20"/>
          <w:szCs w:val="20"/>
          <w:lang w:val="sl-SI"/>
        </w:rPr>
        <w:t>)</w:t>
      </w:r>
    </w:p>
    <w:p w14:paraId="30072760" w14:textId="77777777" w:rsidR="00183C40" w:rsidRDefault="00183C40" w:rsidP="00183C40">
      <w:pPr>
        <w:spacing w:line="276" w:lineRule="auto"/>
        <w:jc w:val="both"/>
        <w:rPr>
          <w:lang w:val="sl-SI"/>
        </w:rPr>
      </w:pPr>
    </w:p>
    <w:p w14:paraId="1D7E6731" w14:textId="77777777" w:rsidR="00183C40" w:rsidRPr="00316C0C" w:rsidRDefault="00183C40" w:rsidP="00183C40">
      <w:pPr>
        <w:spacing w:line="276" w:lineRule="auto"/>
        <w:jc w:val="both"/>
        <w:rPr>
          <w:lang w:val="sl-SI"/>
        </w:rPr>
      </w:pPr>
      <w:r w:rsidRPr="00C308D5">
        <w:rPr>
          <w:lang w:val="sl-SI"/>
        </w:rPr>
        <w:t xml:space="preserve">Ta zakon začne veljati </w:t>
      </w:r>
      <w:r w:rsidRPr="00DF6765">
        <w:rPr>
          <w:lang w:val="sl-SI"/>
        </w:rPr>
        <w:t>trideseti dan po objavi v Uradnem listu Republike Slovenije</w:t>
      </w:r>
      <w:r>
        <w:rPr>
          <w:lang w:val="sl-SI"/>
        </w:rPr>
        <w:t xml:space="preserve">. </w:t>
      </w:r>
    </w:p>
    <w:p w14:paraId="15498A0F" w14:textId="77777777" w:rsidR="00183C40" w:rsidRPr="00316C0C" w:rsidRDefault="00183C40" w:rsidP="00183C40">
      <w:pPr>
        <w:spacing w:line="276" w:lineRule="auto"/>
        <w:jc w:val="both"/>
        <w:rPr>
          <w:lang w:val="sl-SI"/>
        </w:rPr>
      </w:pPr>
    </w:p>
    <w:bookmarkEnd w:id="5"/>
    <w:p w14:paraId="41423153" w14:textId="41E782D3" w:rsidR="00686954" w:rsidRDefault="00686954">
      <w:pPr>
        <w:spacing w:line="240" w:lineRule="auto"/>
        <w:rPr>
          <w:rFonts w:cs="Arial"/>
          <w:b/>
          <w:szCs w:val="20"/>
          <w:lang w:val="sl-SI" w:eastAsia="sl-SI"/>
        </w:rPr>
      </w:pPr>
      <w:r>
        <w:rPr>
          <w:szCs w:val="20"/>
        </w:rPr>
        <w:br w:type="page"/>
      </w:r>
    </w:p>
    <w:p w14:paraId="022B97F9" w14:textId="77777777" w:rsidR="005E03EA" w:rsidRPr="00A00A69" w:rsidRDefault="005E03EA" w:rsidP="00E72815">
      <w:pPr>
        <w:pStyle w:val="Poglavje"/>
        <w:spacing w:before="0" w:after="0" w:line="276" w:lineRule="auto"/>
        <w:jc w:val="left"/>
        <w:rPr>
          <w:sz w:val="20"/>
          <w:szCs w:val="20"/>
        </w:rPr>
      </w:pPr>
    </w:p>
    <w:p w14:paraId="5D71EBD2" w14:textId="77777777" w:rsidR="00D2039B" w:rsidRPr="00B53DB6" w:rsidRDefault="00D2039B" w:rsidP="00671092">
      <w:pPr>
        <w:numPr>
          <w:ilvl w:val="0"/>
          <w:numId w:val="24"/>
        </w:numPr>
        <w:spacing w:line="276" w:lineRule="auto"/>
        <w:rPr>
          <w:b/>
          <w:bCs/>
          <w:szCs w:val="20"/>
          <w:lang w:val="sl-SI"/>
        </w:rPr>
      </w:pPr>
      <w:r w:rsidRPr="00B53DB6">
        <w:rPr>
          <w:b/>
          <w:bCs/>
          <w:szCs w:val="20"/>
          <w:lang w:val="sl-SI"/>
        </w:rPr>
        <w:t>OBRAZLOŽITEV</w:t>
      </w:r>
    </w:p>
    <w:p w14:paraId="7670B240" w14:textId="77777777" w:rsidR="007A1528" w:rsidRDefault="007A1528" w:rsidP="00B409EA">
      <w:pPr>
        <w:pStyle w:val="Poglavje"/>
        <w:spacing w:before="0" w:after="0" w:line="276" w:lineRule="auto"/>
        <w:jc w:val="left"/>
        <w:rPr>
          <w:sz w:val="20"/>
          <w:szCs w:val="20"/>
        </w:rPr>
      </w:pPr>
    </w:p>
    <w:p w14:paraId="5C7345B9" w14:textId="77777777" w:rsidR="00B409EA" w:rsidRPr="00FE57D2" w:rsidRDefault="007A1528" w:rsidP="00B409EA">
      <w:pPr>
        <w:pStyle w:val="Poglavje"/>
        <w:spacing w:before="0" w:after="0" w:line="276" w:lineRule="auto"/>
        <w:jc w:val="left"/>
        <w:rPr>
          <w:sz w:val="20"/>
          <w:szCs w:val="20"/>
        </w:rPr>
      </w:pPr>
      <w:r>
        <w:rPr>
          <w:sz w:val="20"/>
          <w:szCs w:val="20"/>
        </w:rPr>
        <w:t>K 1. členu:</w:t>
      </w:r>
    </w:p>
    <w:p w14:paraId="4D46A971" w14:textId="77777777" w:rsidR="00093991" w:rsidRPr="00FE57D2" w:rsidRDefault="00093991" w:rsidP="00093991">
      <w:pPr>
        <w:spacing w:line="276" w:lineRule="auto"/>
        <w:jc w:val="both"/>
        <w:rPr>
          <w:szCs w:val="20"/>
          <w:lang w:val="sl-SI"/>
        </w:rPr>
      </w:pPr>
      <w:r w:rsidRPr="00FE57D2">
        <w:rPr>
          <w:szCs w:val="20"/>
          <w:lang w:val="sl-SI"/>
        </w:rPr>
        <w:t xml:space="preserve">S predlagano dopolnitvijo 21. člena </w:t>
      </w:r>
      <w:r w:rsidR="008C2C65">
        <w:rPr>
          <w:szCs w:val="20"/>
          <w:lang w:val="sl-SI"/>
        </w:rPr>
        <w:t xml:space="preserve">Zakona o javnem naročanju (Uradni list RS, št. </w:t>
      </w:r>
      <w:hyperlink r:id="rId24" w:tgtFrame="_blank" w:tooltip="Zakon o javnem naročanju (ZJN-3)" w:history="1">
        <w:r w:rsidR="008C2C65" w:rsidRPr="00AF4702">
          <w:rPr>
            <w:szCs w:val="20"/>
            <w:lang w:val="sl-SI"/>
          </w:rPr>
          <w:t>91/15</w:t>
        </w:r>
      </w:hyperlink>
      <w:r w:rsidR="008C2C65" w:rsidRPr="00AF4702">
        <w:rPr>
          <w:rFonts w:cs="Arial"/>
          <w:szCs w:val="20"/>
          <w:lang w:val="sl-SI"/>
        </w:rPr>
        <w:t>, </w:t>
      </w:r>
      <w:hyperlink r:id="rId25" w:tgtFrame="_blank" w:tooltip="Zakon o spremembah in dopolnitvah Zakona o javnem naročanju" w:history="1">
        <w:r w:rsidR="008C2C65" w:rsidRPr="00AF4702">
          <w:rPr>
            <w:szCs w:val="20"/>
            <w:lang w:val="sl-SI"/>
          </w:rPr>
          <w:t>14/18</w:t>
        </w:r>
      </w:hyperlink>
      <w:r w:rsidR="008C2C65" w:rsidRPr="00AF4702">
        <w:rPr>
          <w:rFonts w:cs="Arial"/>
          <w:szCs w:val="20"/>
          <w:lang w:val="sl-SI"/>
        </w:rPr>
        <w:t>, </w:t>
      </w:r>
      <w:hyperlink r:id="rId26" w:tgtFrame="_blank" w:tooltip="Zakon o spremembah in dopolnitvah Zakona o javnem naročanju" w:history="1">
        <w:r w:rsidR="008C2C65" w:rsidRPr="00AF4702">
          <w:rPr>
            <w:szCs w:val="20"/>
            <w:lang w:val="sl-SI"/>
          </w:rPr>
          <w:t>121/21</w:t>
        </w:r>
      </w:hyperlink>
      <w:r w:rsidR="008C2C65" w:rsidRPr="00AF4702">
        <w:rPr>
          <w:rFonts w:cs="Arial"/>
          <w:szCs w:val="20"/>
          <w:lang w:val="sl-SI"/>
        </w:rPr>
        <w:t>, </w:t>
      </w:r>
      <w:hyperlink r:id="rId27" w:tgtFrame="_blank" w:tooltip="Zakon o spremembah in dopolnitvah Zakona o javnem naročanju" w:history="1">
        <w:r w:rsidR="008C2C65" w:rsidRPr="00AF4702">
          <w:rPr>
            <w:szCs w:val="20"/>
            <w:lang w:val="sl-SI"/>
          </w:rPr>
          <w:t>10/22</w:t>
        </w:r>
      </w:hyperlink>
      <w:r w:rsidR="008C2C65">
        <w:rPr>
          <w:szCs w:val="20"/>
          <w:lang w:val="sl-SI"/>
        </w:rPr>
        <w:t>,</w:t>
      </w:r>
      <w:r w:rsidR="008C2C65" w:rsidRPr="00AF4702">
        <w:rPr>
          <w:rFonts w:cs="Arial"/>
          <w:szCs w:val="20"/>
          <w:lang w:val="sl-SI"/>
        </w:rPr>
        <w:t> </w:t>
      </w:r>
      <w:hyperlink r:id="rId28" w:tgtFrame="_blank" w:tooltip="Odločba o ugotovitvi, da je točka b) četrtega odstavka 75. člena in točka c) drugega odstavka v zvezi s petim odstavkom 67.a člena Zakona o javnem naročanju v neskladju z Ustavo" w:history="1">
        <w:r w:rsidR="008C2C65" w:rsidRPr="002F61A9">
          <w:rPr>
            <w:szCs w:val="20"/>
            <w:lang w:val="sl-SI"/>
          </w:rPr>
          <w:t>74/22</w:t>
        </w:r>
      </w:hyperlink>
      <w:r w:rsidR="008C2C65" w:rsidRPr="002F61A9">
        <w:rPr>
          <w:rFonts w:cs="Arial"/>
          <w:szCs w:val="20"/>
          <w:lang w:val="sl-SI"/>
        </w:rPr>
        <w:t xml:space="preserve"> – </w:t>
      </w:r>
      <w:proofErr w:type="spellStart"/>
      <w:r w:rsidR="008C2C65" w:rsidRPr="002F61A9">
        <w:rPr>
          <w:rFonts w:cs="Arial"/>
          <w:szCs w:val="20"/>
          <w:lang w:val="sl-SI"/>
        </w:rPr>
        <w:t>odl</w:t>
      </w:r>
      <w:proofErr w:type="spellEnd"/>
      <w:r w:rsidR="008C2C65" w:rsidRPr="002F61A9">
        <w:rPr>
          <w:rFonts w:cs="Arial"/>
          <w:szCs w:val="20"/>
          <w:lang w:val="sl-SI"/>
        </w:rPr>
        <w:t xml:space="preserve">. </w:t>
      </w:r>
      <w:r w:rsidR="008C2C65" w:rsidRPr="002F61A9">
        <w:rPr>
          <w:color w:val="000000"/>
          <w:szCs w:val="20"/>
          <w:lang w:val="sl-SI" w:eastAsia="sl-SI"/>
        </w:rPr>
        <w:t>US</w:t>
      </w:r>
      <w:r w:rsidR="008C2C65">
        <w:rPr>
          <w:color w:val="000000"/>
          <w:szCs w:val="20"/>
          <w:lang w:val="sl-SI" w:eastAsia="sl-SI"/>
        </w:rPr>
        <w:t xml:space="preserve"> in 100/22 – </w:t>
      </w:r>
      <w:r w:rsidR="008C2C65" w:rsidRPr="00C0398D">
        <w:rPr>
          <w:color w:val="000000"/>
          <w:szCs w:val="20"/>
          <w:lang w:val="sl-SI" w:eastAsia="sl-SI"/>
        </w:rPr>
        <w:t>ZNUZSZS</w:t>
      </w:r>
      <w:r w:rsidR="008C2C65">
        <w:rPr>
          <w:color w:val="000000"/>
          <w:szCs w:val="20"/>
          <w:lang w:val="sl-SI" w:eastAsia="sl-SI"/>
        </w:rPr>
        <w:t>; v nadaljnjem besedilu: ZJN-3</w:t>
      </w:r>
      <w:r w:rsidR="008C2C65" w:rsidRPr="00AF4702">
        <w:rPr>
          <w:color w:val="000000"/>
          <w:szCs w:val="20"/>
          <w:lang w:val="sl-SI" w:eastAsia="sl-SI"/>
        </w:rPr>
        <w:t>)</w:t>
      </w:r>
      <w:r w:rsidR="008C4242">
        <w:rPr>
          <w:color w:val="000000"/>
          <w:szCs w:val="20"/>
          <w:lang w:val="sl-SI" w:eastAsia="sl-SI"/>
        </w:rPr>
        <w:t xml:space="preserve"> </w:t>
      </w:r>
      <w:r w:rsidRPr="00FE57D2">
        <w:rPr>
          <w:szCs w:val="20"/>
          <w:lang w:val="sl-SI"/>
        </w:rPr>
        <w:t>se zaradi večje transparentnosti določa, da mora naročnik tudi za evidenčna naročila, katerih vrednost je nad 10.000 EUR brez DDV, pisno obvestiti vse ponudnike, ki so oddali ponudbe o rezultatih izbora, pri čemer beseda »pisen«</w:t>
      </w:r>
      <w:r w:rsidRPr="006766F8">
        <w:rPr>
          <w:rFonts w:cs="Arial"/>
          <w:color w:val="000000"/>
          <w:szCs w:val="20"/>
          <w:shd w:val="clear" w:color="auto" w:fill="FFFFFF"/>
          <w:lang w:val="sl-SI"/>
        </w:rPr>
        <w:t xml:space="preserve"> ali »pisno« že v skladu z </w:t>
      </w:r>
      <w:r w:rsidR="00FE57D2" w:rsidRPr="006766F8">
        <w:rPr>
          <w:rFonts w:cs="Arial"/>
          <w:color w:val="000000"/>
          <w:szCs w:val="20"/>
          <w:shd w:val="clear" w:color="auto" w:fill="FFFFFF"/>
          <w:lang w:val="sl-SI"/>
        </w:rPr>
        <w:t xml:space="preserve">opredelitvijo </w:t>
      </w:r>
      <w:r w:rsidRPr="006766F8">
        <w:rPr>
          <w:rFonts w:cs="Arial"/>
          <w:color w:val="000000"/>
          <w:szCs w:val="20"/>
          <w:shd w:val="clear" w:color="auto" w:fill="FFFFFF"/>
          <w:lang w:val="sl-SI"/>
        </w:rPr>
        <w:t>iz 2. člena ZJN-3 pomeni kateri koli izraz, sestavljen iz besed ali številk, ki se lahko prebere, natisne in nato pošlje, vključno z informacijami, poslanimi ali shranjenimi z elektronskimi sredstvi</w:t>
      </w:r>
      <w:r w:rsidRPr="00FE57D2">
        <w:rPr>
          <w:szCs w:val="20"/>
          <w:lang w:val="sl-SI"/>
        </w:rPr>
        <w:t xml:space="preserve">. </w:t>
      </w:r>
    </w:p>
    <w:p w14:paraId="2ADF28B9" w14:textId="77777777" w:rsidR="00093991" w:rsidRDefault="00093991" w:rsidP="00B409EA">
      <w:pPr>
        <w:pStyle w:val="Poglavje"/>
        <w:spacing w:before="0" w:after="0" w:line="276" w:lineRule="auto"/>
        <w:jc w:val="left"/>
        <w:rPr>
          <w:sz w:val="20"/>
          <w:szCs w:val="20"/>
        </w:rPr>
      </w:pPr>
    </w:p>
    <w:p w14:paraId="4E29FE6C" w14:textId="77777777" w:rsidR="007A1528" w:rsidRDefault="007A1528" w:rsidP="00B409EA">
      <w:pPr>
        <w:pStyle w:val="Poglavje"/>
        <w:spacing w:before="0" w:after="0" w:line="276" w:lineRule="auto"/>
        <w:jc w:val="left"/>
        <w:rPr>
          <w:sz w:val="20"/>
          <w:szCs w:val="20"/>
        </w:rPr>
      </w:pPr>
      <w:r>
        <w:rPr>
          <w:sz w:val="20"/>
          <w:szCs w:val="20"/>
        </w:rPr>
        <w:t>K 2. členu:</w:t>
      </w:r>
    </w:p>
    <w:p w14:paraId="3C125E6F" w14:textId="77777777" w:rsidR="003E4708" w:rsidRPr="00070411" w:rsidRDefault="003E4708" w:rsidP="003E4708">
      <w:pPr>
        <w:spacing w:line="276" w:lineRule="auto"/>
        <w:jc w:val="both"/>
        <w:rPr>
          <w:color w:val="000000"/>
          <w:szCs w:val="20"/>
          <w:lang w:val="sl-SI"/>
        </w:rPr>
      </w:pPr>
      <w:r w:rsidRPr="002D6BD4">
        <w:rPr>
          <w:color w:val="000000"/>
          <w:szCs w:val="20"/>
          <w:lang w:val="sl-SI"/>
        </w:rPr>
        <w:t xml:space="preserve">S tem členom se dopolnjuje </w:t>
      </w:r>
      <w:r>
        <w:rPr>
          <w:color w:val="000000"/>
          <w:szCs w:val="20"/>
          <w:lang w:val="sl-SI"/>
        </w:rPr>
        <w:t>46</w:t>
      </w:r>
      <w:r w:rsidRPr="002D6BD4">
        <w:rPr>
          <w:color w:val="000000"/>
          <w:szCs w:val="20"/>
          <w:lang w:val="sl-SI"/>
        </w:rPr>
        <w:t>. člen</w:t>
      </w:r>
      <w:r w:rsidR="008C2C65">
        <w:rPr>
          <w:color w:val="000000"/>
          <w:szCs w:val="20"/>
          <w:lang w:val="sl-SI"/>
        </w:rPr>
        <w:t xml:space="preserve"> ZJN-3</w:t>
      </w:r>
      <w:r w:rsidRPr="002D6BD4">
        <w:rPr>
          <w:color w:val="000000"/>
          <w:szCs w:val="20"/>
          <w:lang w:val="sl-SI"/>
        </w:rPr>
        <w:t xml:space="preserve">, in sicer z navedbo </w:t>
      </w:r>
      <w:r>
        <w:rPr>
          <w:color w:val="000000"/>
          <w:szCs w:val="20"/>
          <w:lang w:val="sl-SI"/>
        </w:rPr>
        <w:t xml:space="preserve">dodatnega pogoja pri izvedbi postopka s pogajanji brez predhodne objave iz razloga skrajne nujnosti. Postopek s pogajanji brez predhodne objave je sicer najmanj transparenten postopek, kjer se pri njegovi uporabi odstopa tudi od temeljnega načela Pogodbe o delovanju Evropske </w:t>
      </w:r>
      <w:r w:rsidR="00C36F56">
        <w:rPr>
          <w:color w:val="000000"/>
          <w:szCs w:val="20"/>
          <w:lang w:val="sl-SI"/>
        </w:rPr>
        <w:t>u</w:t>
      </w:r>
      <w:r>
        <w:rPr>
          <w:color w:val="000000"/>
          <w:szCs w:val="20"/>
          <w:lang w:val="sl-SI"/>
        </w:rPr>
        <w:t>nije glede preglednosti, zaradi česar tudi Sodišče E</w:t>
      </w:r>
      <w:r w:rsidR="008C2C65">
        <w:rPr>
          <w:color w:val="000000"/>
          <w:szCs w:val="20"/>
          <w:lang w:val="sl-SI"/>
        </w:rPr>
        <w:t>vropske unije (v nadaljnjem besedilu: E</w:t>
      </w:r>
      <w:r>
        <w:rPr>
          <w:color w:val="000000"/>
          <w:szCs w:val="20"/>
          <w:lang w:val="sl-SI"/>
        </w:rPr>
        <w:t>U</w:t>
      </w:r>
      <w:r w:rsidR="008C2C65">
        <w:rPr>
          <w:color w:val="000000"/>
          <w:szCs w:val="20"/>
          <w:lang w:val="sl-SI"/>
        </w:rPr>
        <w:t>)</w:t>
      </w:r>
      <w:r>
        <w:rPr>
          <w:color w:val="000000"/>
          <w:szCs w:val="20"/>
          <w:lang w:val="sl-SI"/>
        </w:rPr>
        <w:t xml:space="preserve"> </w:t>
      </w:r>
      <w:r w:rsidRPr="00070411">
        <w:rPr>
          <w:color w:val="000000"/>
          <w:szCs w:val="20"/>
          <w:lang w:val="sl-SI"/>
        </w:rPr>
        <w:t>zahteva, da je uporaba tega postopka še vedno izjema</w:t>
      </w:r>
      <w:r>
        <w:rPr>
          <w:color w:val="000000"/>
          <w:szCs w:val="20"/>
          <w:lang w:val="sl-SI"/>
        </w:rPr>
        <w:t xml:space="preserve"> in se uporablja zelo restriktivno</w:t>
      </w:r>
      <w:r w:rsidRPr="00070411">
        <w:rPr>
          <w:color w:val="000000"/>
          <w:szCs w:val="20"/>
          <w:lang w:val="sl-SI"/>
        </w:rPr>
        <w:t xml:space="preserve"> (na primer zadevi </w:t>
      </w:r>
      <w:r w:rsidRPr="001D5458">
        <w:rPr>
          <w:i/>
          <w:iCs/>
          <w:color w:val="000000"/>
          <w:szCs w:val="20"/>
          <w:lang w:val="sl-SI"/>
        </w:rPr>
        <w:t>C-275/08, Komisija poti Nemčiji</w:t>
      </w:r>
      <w:r w:rsidRPr="00070411">
        <w:rPr>
          <w:color w:val="000000"/>
          <w:szCs w:val="20"/>
          <w:lang w:val="sl-SI"/>
        </w:rPr>
        <w:t xml:space="preserve">, in </w:t>
      </w:r>
      <w:r w:rsidRPr="001D5458">
        <w:rPr>
          <w:i/>
          <w:iCs/>
          <w:color w:val="000000"/>
          <w:szCs w:val="20"/>
          <w:lang w:val="sl-SI"/>
        </w:rPr>
        <w:t xml:space="preserve">C-352/12, </w:t>
      </w:r>
      <w:proofErr w:type="spellStart"/>
      <w:r w:rsidRPr="001D5458">
        <w:rPr>
          <w:i/>
          <w:iCs/>
          <w:color w:val="000000"/>
          <w:szCs w:val="20"/>
          <w:lang w:val="sl-SI"/>
        </w:rPr>
        <w:t>Consiglio</w:t>
      </w:r>
      <w:proofErr w:type="spellEnd"/>
      <w:r w:rsidRPr="001D5458">
        <w:rPr>
          <w:i/>
          <w:iCs/>
          <w:color w:val="000000"/>
          <w:szCs w:val="20"/>
          <w:lang w:val="sl-SI"/>
        </w:rPr>
        <w:t xml:space="preserve"> </w:t>
      </w:r>
      <w:proofErr w:type="spellStart"/>
      <w:r w:rsidRPr="001D5458">
        <w:rPr>
          <w:i/>
          <w:iCs/>
          <w:color w:val="000000"/>
          <w:szCs w:val="20"/>
          <w:lang w:val="sl-SI"/>
        </w:rPr>
        <w:t>Nazionale</w:t>
      </w:r>
      <w:proofErr w:type="spellEnd"/>
      <w:r w:rsidRPr="001D5458">
        <w:rPr>
          <w:i/>
          <w:iCs/>
          <w:color w:val="000000"/>
          <w:szCs w:val="20"/>
          <w:lang w:val="sl-SI"/>
        </w:rPr>
        <w:t xml:space="preserve"> </w:t>
      </w:r>
      <w:proofErr w:type="spellStart"/>
      <w:r w:rsidRPr="001D5458">
        <w:rPr>
          <w:i/>
          <w:iCs/>
          <w:color w:val="000000"/>
          <w:szCs w:val="20"/>
          <w:lang w:val="sl-SI"/>
        </w:rPr>
        <w:t>degli</w:t>
      </w:r>
      <w:proofErr w:type="spellEnd"/>
      <w:r w:rsidRPr="001D5458">
        <w:rPr>
          <w:i/>
          <w:iCs/>
          <w:color w:val="000000"/>
          <w:szCs w:val="20"/>
          <w:lang w:val="sl-SI"/>
        </w:rPr>
        <w:t xml:space="preserve"> </w:t>
      </w:r>
      <w:proofErr w:type="spellStart"/>
      <w:r w:rsidRPr="001D5458">
        <w:rPr>
          <w:i/>
          <w:iCs/>
          <w:color w:val="000000"/>
          <w:szCs w:val="20"/>
          <w:lang w:val="sl-SI"/>
        </w:rPr>
        <w:t>Ingegneri</w:t>
      </w:r>
      <w:proofErr w:type="spellEnd"/>
      <w:r w:rsidRPr="00070411">
        <w:rPr>
          <w:color w:val="000000"/>
          <w:szCs w:val="20"/>
          <w:lang w:val="sl-SI"/>
        </w:rPr>
        <w:t>).</w:t>
      </w:r>
      <w:r>
        <w:rPr>
          <w:color w:val="000000"/>
          <w:szCs w:val="20"/>
          <w:lang w:val="sl-SI"/>
        </w:rPr>
        <w:t xml:space="preserve"> Prav tako pa tudi iz </w:t>
      </w:r>
      <w:r w:rsidRPr="00070411">
        <w:rPr>
          <w:color w:val="000000"/>
          <w:szCs w:val="20"/>
          <w:lang w:val="sl-SI"/>
        </w:rPr>
        <w:t>Smernic Evropske komisije o uporabi okvir</w:t>
      </w:r>
      <w:r w:rsidR="00FE57D2">
        <w:rPr>
          <w:color w:val="000000"/>
          <w:szCs w:val="20"/>
          <w:lang w:val="sl-SI"/>
        </w:rPr>
        <w:t>j</w:t>
      </w:r>
      <w:r w:rsidRPr="00070411">
        <w:rPr>
          <w:color w:val="000000"/>
          <w:szCs w:val="20"/>
          <w:lang w:val="sl-SI"/>
        </w:rPr>
        <w:t>a za javno naročanje v izrednih razmerah zaradi krize v zvezi z boleznijo COVID-19 (</w:t>
      </w:r>
      <w:r w:rsidR="008C2C65">
        <w:rPr>
          <w:color w:val="000000"/>
          <w:szCs w:val="20"/>
          <w:lang w:val="sl-SI"/>
        </w:rPr>
        <w:t xml:space="preserve">UL </w:t>
      </w:r>
      <w:r w:rsidRPr="00070411">
        <w:rPr>
          <w:color w:val="000000"/>
          <w:szCs w:val="20"/>
          <w:lang w:val="sl-SI"/>
        </w:rPr>
        <w:t xml:space="preserve">C </w:t>
      </w:r>
      <w:r w:rsidR="008C2C65">
        <w:rPr>
          <w:color w:val="000000"/>
          <w:szCs w:val="20"/>
          <w:lang w:val="sl-SI"/>
        </w:rPr>
        <w:t xml:space="preserve">št. </w:t>
      </w:r>
      <w:r w:rsidRPr="00070411">
        <w:rPr>
          <w:color w:val="000000"/>
          <w:szCs w:val="20"/>
          <w:lang w:val="sl-SI"/>
        </w:rPr>
        <w:t>108</w:t>
      </w:r>
      <w:r w:rsidR="008C2C65">
        <w:rPr>
          <w:color w:val="000000"/>
          <w:szCs w:val="20"/>
          <w:lang w:val="sl-SI"/>
        </w:rPr>
        <w:t xml:space="preserve"> </w:t>
      </w:r>
      <w:r w:rsidRPr="00070411">
        <w:rPr>
          <w:color w:val="000000"/>
          <w:szCs w:val="20"/>
          <w:lang w:val="sl-SI"/>
        </w:rPr>
        <w:t>I</w:t>
      </w:r>
      <w:r w:rsidR="008C2C65">
        <w:rPr>
          <w:color w:val="000000"/>
          <w:szCs w:val="20"/>
          <w:lang w:val="sl-SI"/>
        </w:rPr>
        <w:t xml:space="preserve"> z dne</w:t>
      </w:r>
      <w:r w:rsidRPr="00070411">
        <w:rPr>
          <w:color w:val="000000"/>
          <w:szCs w:val="20"/>
          <w:lang w:val="sl-SI"/>
        </w:rPr>
        <w:t xml:space="preserve"> 1.</w:t>
      </w:r>
      <w:r w:rsidR="00717022">
        <w:rPr>
          <w:color w:val="000000"/>
          <w:szCs w:val="20"/>
          <w:lang w:val="sl-SI"/>
        </w:rPr>
        <w:t xml:space="preserve"> </w:t>
      </w:r>
      <w:r w:rsidRPr="00070411">
        <w:rPr>
          <w:color w:val="000000"/>
          <w:szCs w:val="20"/>
          <w:lang w:val="sl-SI"/>
        </w:rPr>
        <w:t>4.</w:t>
      </w:r>
      <w:r w:rsidR="00717022">
        <w:rPr>
          <w:color w:val="000000"/>
          <w:szCs w:val="20"/>
          <w:lang w:val="sl-SI"/>
        </w:rPr>
        <w:t xml:space="preserve"> </w:t>
      </w:r>
      <w:r w:rsidRPr="00070411">
        <w:rPr>
          <w:color w:val="000000"/>
          <w:szCs w:val="20"/>
          <w:lang w:val="sl-SI"/>
        </w:rPr>
        <w:t>2020</w:t>
      </w:r>
      <w:r w:rsidR="008C2C65">
        <w:rPr>
          <w:color w:val="000000"/>
          <w:szCs w:val="20"/>
          <w:lang w:val="sl-SI"/>
        </w:rPr>
        <w:t>, str. 1</w:t>
      </w:r>
      <w:r w:rsidRPr="00070411">
        <w:rPr>
          <w:color w:val="000000"/>
          <w:szCs w:val="20"/>
          <w:lang w:val="sl-SI"/>
        </w:rPr>
        <w:t>)</w:t>
      </w:r>
      <w:r>
        <w:rPr>
          <w:color w:val="000000"/>
          <w:szCs w:val="20"/>
          <w:lang w:val="sl-SI"/>
        </w:rPr>
        <w:t xml:space="preserve"> izhaja, da postopek </w:t>
      </w:r>
      <w:r w:rsidRPr="00070411">
        <w:rPr>
          <w:color w:val="000000"/>
          <w:szCs w:val="20"/>
          <w:lang w:val="sl-SI"/>
        </w:rPr>
        <w:t>s pogajanji brez predhodne objave sicer omogoča izpolnjevanje takojšnjih potreb v primeru skrajne nujnosti, vendar se lahko uporablja samo toliko časa, dokler se ne najdejo stabilnejše rešitve, kot so okvirne pogodbe za blago in storitve, ki se oddajajo z rednimi postopki (vključno s pospešenimi postopki).</w:t>
      </w:r>
      <w:r w:rsidRPr="00070411">
        <w:rPr>
          <w:color w:val="333333"/>
          <w:sz w:val="27"/>
          <w:szCs w:val="27"/>
          <w:shd w:val="clear" w:color="auto" w:fill="FFFFFF"/>
          <w:lang w:val="sl-SI"/>
        </w:rPr>
        <w:t xml:space="preserve"> </w:t>
      </w:r>
      <w:r w:rsidRPr="00070411">
        <w:rPr>
          <w:color w:val="000000"/>
          <w:szCs w:val="20"/>
          <w:lang w:val="sl-SI"/>
        </w:rPr>
        <w:t xml:space="preserve">Po predlagani spremembi tega člena bo tako naročnik v primeru skrajne nujnosti še vedno lahko s tem postopkom zagotovil takojšnjo pridobitev blaga, storitev ali gradenj, pri čemer pa je </w:t>
      </w:r>
      <w:r w:rsidR="00FE57D2">
        <w:rPr>
          <w:color w:val="000000"/>
          <w:szCs w:val="20"/>
          <w:lang w:val="sl-SI"/>
        </w:rPr>
        <w:t>z</w:t>
      </w:r>
      <w:r w:rsidRPr="00070411">
        <w:rPr>
          <w:color w:val="000000"/>
          <w:szCs w:val="20"/>
          <w:lang w:val="sl-SI"/>
        </w:rPr>
        <w:t>daj jasno opredeljeno, da je to mogoče le do sklenitve pogodbe o izvedbi javnega naročila, ki ga naročnik začne naj</w:t>
      </w:r>
      <w:r w:rsidR="00C6005F">
        <w:rPr>
          <w:color w:val="000000"/>
          <w:szCs w:val="20"/>
          <w:lang w:val="sl-SI"/>
        </w:rPr>
        <w:t>poz</w:t>
      </w:r>
      <w:r w:rsidRPr="00070411">
        <w:rPr>
          <w:color w:val="000000"/>
          <w:szCs w:val="20"/>
          <w:lang w:val="sl-SI"/>
        </w:rPr>
        <w:t>neje 30 dni po oddaji naročila po postopku s pogajanji brez predhodne objave</w:t>
      </w:r>
      <w:r>
        <w:rPr>
          <w:color w:val="000000"/>
          <w:szCs w:val="20"/>
          <w:lang w:val="sl-SI"/>
        </w:rPr>
        <w:t>, če je predmet naročila blago ali storitev, pri gradnjah pa v 90 dn</w:t>
      </w:r>
      <w:r w:rsidR="00FE57D2">
        <w:rPr>
          <w:color w:val="000000"/>
          <w:szCs w:val="20"/>
          <w:lang w:val="sl-SI"/>
        </w:rPr>
        <w:t>eh</w:t>
      </w:r>
      <w:r w:rsidRPr="00070411">
        <w:rPr>
          <w:color w:val="000000"/>
          <w:szCs w:val="20"/>
          <w:lang w:val="sl-SI"/>
        </w:rPr>
        <w:t>. Z</w:t>
      </w:r>
      <w:r w:rsidR="008C2C65">
        <w:rPr>
          <w:color w:val="000000"/>
          <w:szCs w:val="20"/>
          <w:lang w:val="sl-SI"/>
        </w:rPr>
        <w:t>JN-3</w:t>
      </w:r>
      <w:r w:rsidRPr="00070411">
        <w:rPr>
          <w:color w:val="000000"/>
          <w:szCs w:val="20"/>
          <w:lang w:val="sl-SI"/>
        </w:rPr>
        <w:t xml:space="preserve"> </w:t>
      </w:r>
      <w:r w:rsidR="008C2C65">
        <w:rPr>
          <w:color w:val="000000"/>
          <w:szCs w:val="20"/>
          <w:lang w:val="sl-SI"/>
        </w:rPr>
        <w:t>določa</w:t>
      </w:r>
      <w:r w:rsidRPr="00070411">
        <w:rPr>
          <w:color w:val="000000"/>
          <w:szCs w:val="20"/>
          <w:lang w:val="sl-SI"/>
        </w:rPr>
        <w:t xml:space="preserve">, da to velja v primerih, ko je to objektivno mogoče, </w:t>
      </w:r>
      <w:r>
        <w:rPr>
          <w:color w:val="000000"/>
          <w:szCs w:val="20"/>
          <w:lang w:val="sl-SI"/>
        </w:rPr>
        <w:t>saj</w:t>
      </w:r>
      <w:r w:rsidRPr="00070411">
        <w:rPr>
          <w:color w:val="000000"/>
          <w:szCs w:val="20"/>
          <w:lang w:val="sl-SI"/>
        </w:rPr>
        <w:t xml:space="preserve"> potreba po takojšnji enkratni dobavi določenega blaga</w:t>
      </w:r>
      <w:r>
        <w:rPr>
          <w:color w:val="000000"/>
          <w:szCs w:val="20"/>
          <w:lang w:val="sl-SI"/>
        </w:rPr>
        <w:t xml:space="preserve"> ali takojšnji izpolnitvi pogodbe</w:t>
      </w:r>
      <w:r w:rsidRPr="00070411">
        <w:rPr>
          <w:color w:val="000000"/>
          <w:szCs w:val="20"/>
          <w:lang w:val="sl-SI"/>
        </w:rPr>
        <w:t xml:space="preserve">, ki </w:t>
      </w:r>
      <w:r>
        <w:rPr>
          <w:color w:val="000000"/>
          <w:szCs w:val="20"/>
          <w:lang w:val="sl-SI"/>
        </w:rPr>
        <w:t>je</w:t>
      </w:r>
      <w:r w:rsidRPr="00070411">
        <w:rPr>
          <w:color w:val="000000"/>
          <w:szCs w:val="20"/>
          <w:lang w:val="sl-SI"/>
        </w:rPr>
        <w:t xml:space="preserve"> naročnik</w:t>
      </w:r>
      <w:r w:rsidR="00C6005F">
        <w:rPr>
          <w:color w:val="000000"/>
          <w:szCs w:val="20"/>
          <w:lang w:val="sl-SI"/>
        </w:rPr>
        <w:t>u</w:t>
      </w:r>
      <w:r w:rsidRPr="00070411">
        <w:rPr>
          <w:color w:val="000000"/>
          <w:szCs w:val="20"/>
          <w:lang w:val="sl-SI"/>
        </w:rPr>
        <w:t xml:space="preserve"> n</w:t>
      </w:r>
      <w:r w:rsidR="00C6005F">
        <w:rPr>
          <w:color w:val="000000"/>
          <w:szCs w:val="20"/>
          <w:lang w:val="sl-SI"/>
        </w:rPr>
        <w:t>i</w:t>
      </w:r>
      <w:r w:rsidRPr="00070411">
        <w:rPr>
          <w:color w:val="000000"/>
          <w:szCs w:val="20"/>
          <w:lang w:val="sl-SI"/>
        </w:rPr>
        <w:t xml:space="preserve"> </w:t>
      </w:r>
      <w:r w:rsidR="00C6005F">
        <w:rPr>
          <w:color w:val="000000"/>
          <w:szCs w:val="20"/>
          <w:lang w:val="sl-SI"/>
        </w:rPr>
        <w:t xml:space="preserve">treba </w:t>
      </w:r>
      <w:r>
        <w:rPr>
          <w:color w:val="000000"/>
          <w:szCs w:val="20"/>
          <w:lang w:val="sl-SI"/>
        </w:rPr>
        <w:t>izv</w:t>
      </w:r>
      <w:r w:rsidR="00C6005F">
        <w:rPr>
          <w:color w:val="000000"/>
          <w:szCs w:val="20"/>
          <w:lang w:val="sl-SI"/>
        </w:rPr>
        <w:t>aj</w:t>
      </w:r>
      <w:r>
        <w:rPr>
          <w:color w:val="000000"/>
          <w:szCs w:val="20"/>
          <w:lang w:val="sl-SI"/>
        </w:rPr>
        <w:t xml:space="preserve">ati </w:t>
      </w:r>
      <w:r w:rsidRPr="00070411">
        <w:rPr>
          <w:color w:val="000000"/>
          <w:szCs w:val="20"/>
          <w:lang w:val="sl-SI"/>
        </w:rPr>
        <w:t xml:space="preserve">sukcesivno, </w:t>
      </w:r>
      <w:r w:rsidR="00C6005F">
        <w:rPr>
          <w:color w:val="000000"/>
          <w:szCs w:val="20"/>
          <w:lang w:val="sl-SI"/>
        </w:rPr>
        <w:t>dolgoročno</w:t>
      </w:r>
      <w:r w:rsidRPr="00070411">
        <w:rPr>
          <w:color w:val="000000"/>
          <w:szCs w:val="20"/>
          <w:lang w:val="sl-SI"/>
        </w:rPr>
        <w:t xml:space="preserve"> ali večkrat, onemogoča izpolnitev tega pogoja</w:t>
      </w:r>
      <w:r>
        <w:rPr>
          <w:color w:val="000000"/>
          <w:szCs w:val="20"/>
          <w:lang w:val="sl-SI"/>
        </w:rPr>
        <w:t>. V</w:t>
      </w:r>
      <w:r w:rsidRPr="00070411">
        <w:rPr>
          <w:color w:val="000000"/>
          <w:szCs w:val="20"/>
          <w:lang w:val="sl-SI"/>
        </w:rPr>
        <w:t xml:space="preserve"> primerih, kjer se predmet naročila potrebuje dlje časa, večkrat, kontinuirano i</w:t>
      </w:r>
      <w:r w:rsidR="00FE57D2">
        <w:rPr>
          <w:color w:val="000000"/>
          <w:szCs w:val="20"/>
          <w:lang w:val="sl-SI"/>
        </w:rPr>
        <w:t xml:space="preserve">n </w:t>
      </w:r>
      <w:r w:rsidRPr="00070411">
        <w:rPr>
          <w:color w:val="000000"/>
          <w:szCs w:val="20"/>
          <w:lang w:val="sl-SI"/>
        </w:rPr>
        <w:t>p</w:t>
      </w:r>
      <w:r w:rsidR="00FE57D2">
        <w:rPr>
          <w:color w:val="000000"/>
          <w:szCs w:val="20"/>
          <w:lang w:val="sl-SI"/>
        </w:rPr>
        <w:t>o</w:t>
      </w:r>
      <w:r w:rsidRPr="00070411">
        <w:rPr>
          <w:color w:val="000000"/>
          <w:szCs w:val="20"/>
          <w:lang w:val="sl-SI"/>
        </w:rPr>
        <w:t>d</w:t>
      </w:r>
      <w:r w:rsidR="00FE57D2">
        <w:rPr>
          <w:color w:val="000000"/>
          <w:szCs w:val="20"/>
          <w:lang w:val="sl-SI"/>
        </w:rPr>
        <w:t>obno</w:t>
      </w:r>
      <w:r w:rsidRPr="00070411">
        <w:rPr>
          <w:color w:val="000000"/>
          <w:szCs w:val="20"/>
          <w:lang w:val="sl-SI"/>
        </w:rPr>
        <w:t>, pa mora naročnik trajno rešitev poiskati s transparentnim postopkom</w:t>
      </w:r>
      <w:r w:rsidR="006766F8">
        <w:rPr>
          <w:color w:val="000000"/>
          <w:szCs w:val="20"/>
          <w:lang w:val="sl-SI"/>
        </w:rPr>
        <w:t xml:space="preserve"> </w:t>
      </w:r>
      <w:r w:rsidR="00FE57D2">
        <w:rPr>
          <w:color w:val="000000"/>
          <w:szCs w:val="20"/>
          <w:lang w:val="sl-SI"/>
        </w:rPr>
        <w:t>ter</w:t>
      </w:r>
      <w:r w:rsidRPr="00070411">
        <w:rPr>
          <w:color w:val="000000"/>
          <w:szCs w:val="20"/>
          <w:lang w:val="sl-SI"/>
        </w:rPr>
        <w:t xml:space="preserve"> vmesno časovno vrzel </w:t>
      </w:r>
      <w:r w:rsidR="00FE57D2">
        <w:rPr>
          <w:color w:val="000000"/>
          <w:szCs w:val="20"/>
          <w:lang w:val="sl-SI"/>
        </w:rPr>
        <w:t xml:space="preserve">ob morebitni </w:t>
      </w:r>
      <w:r w:rsidRPr="00070411">
        <w:rPr>
          <w:color w:val="000000"/>
          <w:szCs w:val="20"/>
          <w:lang w:val="sl-SI"/>
        </w:rPr>
        <w:t>nujnosti uredi</w:t>
      </w:r>
      <w:r w:rsidR="00FE57D2">
        <w:rPr>
          <w:color w:val="000000"/>
          <w:szCs w:val="20"/>
          <w:lang w:val="sl-SI"/>
        </w:rPr>
        <w:t>ti</w:t>
      </w:r>
      <w:r w:rsidRPr="00070411">
        <w:rPr>
          <w:color w:val="000000"/>
          <w:szCs w:val="20"/>
          <w:lang w:val="sl-SI"/>
        </w:rPr>
        <w:t xml:space="preserve"> s postopko</w:t>
      </w:r>
      <w:r>
        <w:rPr>
          <w:color w:val="000000"/>
          <w:szCs w:val="20"/>
          <w:lang w:val="sl-SI"/>
        </w:rPr>
        <w:t>m</w:t>
      </w:r>
      <w:r w:rsidRPr="00070411">
        <w:rPr>
          <w:color w:val="000000"/>
          <w:szCs w:val="20"/>
          <w:lang w:val="sl-SI"/>
        </w:rPr>
        <w:t xml:space="preserve"> s pogajanji brez predhodne objave. </w:t>
      </w:r>
    </w:p>
    <w:p w14:paraId="27BDA310" w14:textId="77777777" w:rsidR="003E4708" w:rsidRPr="00070411" w:rsidRDefault="003E4708" w:rsidP="003E4708">
      <w:pPr>
        <w:spacing w:line="276" w:lineRule="auto"/>
        <w:jc w:val="both"/>
        <w:rPr>
          <w:color w:val="000000"/>
          <w:szCs w:val="20"/>
          <w:lang w:val="sl-SI"/>
        </w:rPr>
      </w:pPr>
    </w:p>
    <w:p w14:paraId="31257561" w14:textId="77777777" w:rsidR="003E4708" w:rsidRPr="00070411" w:rsidRDefault="00FE57D2" w:rsidP="003E4708">
      <w:pPr>
        <w:spacing w:line="276" w:lineRule="auto"/>
        <w:jc w:val="both"/>
        <w:rPr>
          <w:color w:val="000000"/>
          <w:szCs w:val="20"/>
          <w:lang w:val="sl-SI"/>
        </w:rPr>
      </w:pPr>
      <w:r>
        <w:rPr>
          <w:color w:val="000000"/>
          <w:szCs w:val="20"/>
          <w:lang w:val="sl-SI"/>
        </w:rPr>
        <w:t>Zar</w:t>
      </w:r>
      <w:r w:rsidR="00966F34">
        <w:rPr>
          <w:color w:val="000000"/>
          <w:szCs w:val="20"/>
          <w:lang w:val="sl-SI"/>
        </w:rPr>
        <w:t>a</w:t>
      </w:r>
      <w:r>
        <w:rPr>
          <w:color w:val="000000"/>
          <w:szCs w:val="20"/>
          <w:lang w:val="sl-SI"/>
        </w:rPr>
        <w:t>di</w:t>
      </w:r>
      <w:r w:rsidR="003E4708" w:rsidRPr="00070411">
        <w:rPr>
          <w:color w:val="000000"/>
          <w:szCs w:val="20"/>
          <w:lang w:val="sl-SI"/>
        </w:rPr>
        <w:t xml:space="preserve"> zgoraj pojasnjene potrebe po restriktivni uporabi postopka s pogajanji</w:t>
      </w:r>
      <w:r w:rsidR="003E4708">
        <w:rPr>
          <w:color w:val="000000"/>
          <w:szCs w:val="20"/>
          <w:lang w:val="sl-SI"/>
        </w:rPr>
        <w:t xml:space="preserve"> brez predhodne objave</w:t>
      </w:r>
      <w:r w:rsidR="003E4708" w:rsidRPr="00070411">
        <w:rPr>
          <w:color w:val="000000"/>
          <w:szCs w:val="20"/>
          <w:lang w:val="sl-SI"/>
        </w:rPr>
        <w:t xml:space="preserve"> v vseh primerih</w:t>
      </w:r>
      <w:r w:rsidR="003E4708">
        <w:rPr>
          <w:color w:val="000000"/>
          <w:szCs w:val="20"/>
          <w:lang w:val="sl-SI"/>
        </w:rPr>
        <w:t>, razen v primerih uporabe postopka</w:t>
      </w:r>
      <w:r w:rsidR="003E4708" w:rsidRPr="00070411">
        <w:rPr>
          <w:color w:val="000000"/>
          <w:szCs w:val="20"/>
          <w:lang w:val="sl-SI"/>
        </w:rPr>
        <w:t xml:space="preserve"> skrajne nujnosti</w:t>
      </w:r>
      <w:r w:rsidR="003E4708">
        <w:rPr>
          <w:color w:val="000000"/>
          <w:szCs w:val="20"/>
          <w:lang w:val="sl-SI"/>
        </w:rPr>
        <w:t>,</w:t>
      </w:r>
      <w:r w:rsidR="003E4708" w:rsidRPr="00070411">
        <w:rPr>
          <w:color w:val="000000"/>
          <w:szCs w:val="20"/>
          <w:lang w:val="sl-SI"/>
        </w:rPr>
        <w:t xml:space="preserve"> pa s</w:t>
      </w:r>
      <w:r>
        <w:rPr>
          <w:color w:val="000000"/>
          <w:szCs w:val="20"/>
          <w:lang w:val="sl-SI"/>
        </w:rPr>
        <w:t>o</w:t>
      </w:r>
      <w:r w:rsidR="003E4708" w:rsidRPr="00070411">
        <w:rPr>
          <w:color w:val="000000"/>
          <w:szCs w:val="20"/>
          <w:lang w:val="sl-SI"/>
        </w:rPr>
        <w:t xml:space="preserve"> naročnik</w:t>
      </w:r>
      <w:r>
        <w:rPr>
          <w:color w:val="000000"/>
          <w:szCs w:val="20"/>
          <w:lang w:val="sl-SI"/>
        </w:rPr>
        <w:t>i</w:t>
      </w:r>
      <w:r w:rsidR="003E4708" w:rsidRPr="00070411">
        <w:rPr>
          <w:color w:val="000000"/>
          <w:szCs w:val="20"/>
          <w:lang w:val="sl-SI"/>
        </w:rPr>
        <w:t xml:space="preserve"> zavez</w:t>
      </w:r>
      <w:r>
        <w:rPr>
          <w:color w:val="000000"/>
          <w:szCs w:val="20"/>
          <w:lang w:val="sl-SI"/>
        </w:rPr>
        <w:t>ani</w:t>
      </w:r>
      <w:r w:rsidR="003E4708" w:rsidRPr="00070411">
        <w:rPr>
          <w:color w:val="000000"/>
          <w:szCs w:val="20"/>
          <w:lang w:val="sl-SI"/>
        </w:rPr>
        <w:t xml:space="preserve"> </w:t>
      </w:r>
      <w:r w:rsidR="006766F8">
        <w:rPr>
          <w:color w:val="000000"/>
          <w:szCs w:val="20"/>
          <w:lang w:val="sl-SI"/>
        </w:rPr>
        <w:t>posredovati</w:t>
      </w:r>
      <w:r w:rsidR="003E4708" w:rsidRPr="00070411">
        <w:rPr>
          <w:color w:val="000000"/>
          <w:szCs w:val="20"/>
          <w:lang w:val="sl-SI"/>
        </w:rPr>
        <w:t xml:space="preserve"> namer</w:t>
      </w:r>
      <w:r w:rsidR="006766F8">
        <w:rPr>
          <w:color w:val="000000"/>
          <w:szCs w:val="20"/>
          <w:lang w:val="sl-SI"/>
        </w:rPr>
        <w:t>o</w:t>
      </w:r>
      <w:r w:rsidR="003E4708" w:rsidRPr="00070411">
        <w:rPr>
          <w:color w:val="000000"/>
          <w:szCs w:val="20"/>
          <w:lang w:val="sl-SI"/>
        </w:rPr>
        <w:t xml:space="preserve"> o izvedbi tega postopka ter obrazložitv</w:t>
      </w:r>
      <w:r>
        <w:rPr>
          <w:color w:val="000000"/>
          <w:szCs w:val="20"/>
          <w:lang w:val="sl-SI"/>
        </w:rPr>
        <w:t>e</w:t>
      </w:r>
      <w:r w:rsidR="003E4708" w:rsidRPr="00070411">
        <w:rPr>
          <w:color w:val="000000"/>
          <w:szCs w:val="20"/>
          <w:lang w:val="sl-SI"/>
        </w:rPr>
        <w:t xml:space="preserve"> razlogov za uporabo tega postopka pred začetkom postopka zagovornikom javnega interesa</w:t>
      </w:r>
      <w:r>
        <w:rPr>
          <w:color w:val="000000"/>
          <w:szCs w:val="20"/>
          <w:lang w:val="sl-SI"/>
        </w:rPr>
        <w:t>.</w:t>
      </w:r>
      <w:r w:rsidR="003E4708">
        <w:rPr>
          <w:color w:val="000000"/>
          <w:szCs w:val="20"/>
          <w:lang w:val="sl-SI"/>
        </w:rPr>
        <w:t xml:space="preserve"> </w:t>
      </w:r>
      <w:r>
        <w:rPr>
          <w:color w:val="000000"/>
          <w:szCs w:val="20"/>
          <w:lang w:val="sl-SI"/>
        </w:rPr>
        <w:t>N</w:t>
      </w:r>
      <w:r w:rsidR="003E4708">
        <w:rPr>
          <w:color w:val="000000"/>
          <w:szCs w:val="20"/>
          <w:lang w:val="sl-SI"/>
        </w:rPr>
        <w:t>a podlagi zakona, ki ureja pravno varstvo v postopkih javnega naročanja</w:t>
      </w:r>
      <w:r>
        <w:rPr>
          <w:color w:val="000000"/>
          <w:szCs w:val="20"/>
          <w:lang w:val="sl-SI"/>
        </w:rPr>
        <w:t>, so ti zagovorniki</w:t>
      </w:r>
      <w:r w:rsidR="003E4708">
        <w:rPr>
          <w:color w:val="000000"/>
          <w:szCs w:val="20"/>
          <w:lang w:val="sl-SI"/>
        </w:rPr>
        <w:t xml:space="preserve"> Računsko sodišče R</w:t>
      </w:r>
      <w:r>
        <w:rPr>
          <w:color w:val="000000"/>
          <w:szCs w:val="20"/>
          <w:lang w:val="sl-SI"/>
        </w:rPr>
        <w:t xml:space="preserve">epublike </w:t>
      </w:r>
      <w:r w:rsidR="003E4708">
        <w:rPr>
          <w:color w:val="000000"/>
          <w:szCs w:val="20"/>
          <w:lang w:val="sl-SI"/>
        </w:rPr>
        <w:t>S</w:t>
      </w:r>
      <w:r>
        <w:rPr>
          <w:color w:val="000000"/>
          <w:szCs w:val="20"/>
          <w:lang w:val="sl-SI"/>
        </w:rPr>
        <w:t>lovenije</w:t>
      </w:r>
      <w:r w:rsidR="003E4708">
        <w:rPr>
          <w:color w:val="000000"/>
          <w:szCs w:val="20"/>
          <w:lang w:val="sl-SI"/>
        </w:rPr>
        <w:t xml:space="preserve">, Komisija za preprečevanje korupcije in Javna agencija </w:t>
      </w:r>
      <w:r>
        <w:rPr>
          <w:color w:val="000000"/>
          <w:szCs w:val="20"/>
          <w:lang w:val="sl-SI"/>
        </w:rPr>
        <w:t>Republike Slovenije</w:t>
      </w:r>
      <w:r w:rsidDel="00FE57D2">
        <w:rPr>
          <w:color w:val="000000"/>
          <w:szCs w:val="20"/>
          <w:lang w:val="sl-SI"/>
        </w:rPr>
        <w:t xml:space="preserve"> </w:t>
      </w:r>
      <w:r w:rsidR="003E4708">
        <w:rPr>
          <w:color w:val="000000"/>
          <w:szCs w:val="20"/>
          <w:lang w:val="sl-SI"/>
        </w:rPr>
        <w:t>za varstvo konkurence</w:t>
      </w:r>
      <w:r w:rsidR="003E4708" w:rsidRPr="00070411">
        <w:rPr>
          <w:color w:val="000000"/>
          <w:szCs w:val="20"/>
          <w:lang w:val="sl-SI"/>
        </w:rPr>
        <w:t xml:space="preserve">. </w:t>
      </w:r>
      <w:r w:rsidR="00DC7064">
        <w:rPr>
          <w:color w:val="000000"/>
          <w:szCs w:val="20"/>
          <w:lang w:val="sl-SI"/>
        </w:rPr>
        <w:t>O</w:t>
      </w:r>
      <w:r w:rsidR="003E4708">
        <w:rPr>
          <w:color w:val="000000"/>
          <w:szCs w:val="20"/>
          <w:lang w:val="sl-SI"/>
        </w:rPr>
        <w:t>bvestilo o nameravani izvedbi postopka</w:t>
      </w:r>
      <w:r w:rsidR="00DC7064">
        <w:rPr>
          <w:color w:val="000000"/>
          <w:szCs w:val="20"/>
          <w:lang w:val="sl-SI"/>
        </w:rPr>
        <w:t xml:space="preserve"> pa</w:t>
      </w:r>
      <w:r w:rsidR="003E4708">
        <w:rPr>
          <w:color w:val="000000"/>
          <w:szCs w:val="20"/>
          <w:lang w:val="sl-SI"/>
        </w:rPr>
        <w:t xml:space="preserve"> ne </w:t>
      </w:r>
      <w:r w:rsidR="00966F34">
        <w:rPr>
          <w:color w:val="000000"/>
          <w:szCs w:val="20"/>
          <w:lang w:val="sl-SI"/>
        </w:rPr>
        <w:t xml:space="preserve">pomeni </w:t>
      </w:r>
      <w:r w:rsidR="003E4708">
        <w:rPr>
          <w:color w:val="000000"/>
          <w:szCs w:val="20"/>
          <w:lang w:val="sl-SI"/>
        </w:rPr>
        <w:t xml:space="preserve">seznanitve s kršitvijo, saj </w:t>
      </w:r>
      <w:r w:rsidR="00966F34">
        <w:rPr>
          <w:color w:val="000000"/>
          <w:szCs w:val="20"/>
          <w:lang w:val="sl-SI"/>
        </w:rPr>
        <w:t xml:space="preserve">sama </w:t>
      </w:r>
      <w:r w:rsidR="003E4708">
        <w:rPr>
          <w:color w:val="000000"/>
          <w:szCs w:val="20"/>
          <w:lang w:val="sl-SI"/>
        </w:rPr>
        <w:t>napoved izvedbe postopka pred njegovim začetkom še ne pomeni tudi dejanske izvedbe postopka.</w:t>
      </w:r>
      <w:r w:rsidR="00966F34">
        <w:rPr>
          <w:color w:val="000000"/>
          <w:szCs w:val="20"/>
          <w:lang w:val="sl-SI"/>
        </w:rPr>
        <w:t xml:space="preserve"> Z</w:t>
      </w:r>
      <w:r w:rsidR="003E4708">
        <w:rPr>
          <w:color w:val="000000"/>
          <w:szCs w:val="20"/>
          <w:lang w:val="sl-SI"/>
        </w:rPr>
        <w:t>akon, ki ureja pravno varstvo v postopkih javnih naročanj</w:t>
      </w:r>
      <w:r w:rsidR="00966F34">
        <w:rPr>
          <w:color w:val="000000"/>
          <w:szCs w:val="20"/>
          <w:lang w:val="sl-SI"/>
        </w:rPr>
        <w:t>,</w:t>
      </w:r>
      <w:r w:rsidR="003E4708">
        <w:rPr>
          <w:color w:val="000000"/>
          <w:szCs w:val="20"/>
          <w:lang w:val="sl-SI"/>
        </w:rPr>
        <w:t xml:space="preserve"> </w:t>
      </w:r>
      <w:r w:rsidR="00966F34">
        <w:rPr>
          <w:color w:val="000000"/>
          <w:szCs w:val="20"/>
          <w:lang w:val="sl-SI"/>
        </w:rPr>
        <w:t xml:space="preserve">namreč </w:t>
      </w:r>
      <w:r w:rsidR="003E4708">
        <w:rPr>
          <w:color w:val="000000"/>
          <w:szCs w:val="20"/>
          <w:lang w:val="sl-SI"/>
        </w:rPr>
        <w:t xml:space="preserve">določa </w:t>
      </w:r>
      <w:r w:rsidR="00966F34">
        <w:rPr>
          <w:color w:val="000000"/>
          <w:szCs w:val="20"/>
          <w:lang w:val="sl-SI"/>
        </w:rPr>
        <w:t xml:space="preserve">poseben </w:t>
      </w:r>
      <w:r w:rsidR="003E4708">
        <w:rPr>
          <w:color w:val="000000"/>
          <w:szCs w:val="20"/>
          <w:lang w:val="sl-SI"/>
        </w:rPr>
        <w:t>rok za vložitev zahtevka za revizijo</w:t>
      </w:r>
      <w:r w:rsidR="00966F34">
        <w:rPr>
          <w:color w:val="000000"/>
          <w:szCs w:val="20"/>
          <w:lang w:val="sl-SI"/>
        </w:rPr>
        <w:t>, ki jo opravijo</w:t>
      </w:r>
      <w:r w:rsidR="003E4708">
        <w:rPr>
          <w:color w:val="000000"/>
          <w:szCs w:val="20"/>
          <w:lang w:val="sl-SI"/>
        </w:rPr>
        <w:t xml:space="preserve"> zagovornik</w:t>
      </w:r>
      <w:r w:rsidR="00966F34">
        <w:rPr>
          <w:color w:val="000000"/>
          <w:szCs w:val="20"/>
          <w:lang w:val="sl-SI"/>
        </w:rPr>
        <w:t>i</w:t>
      </w:r>
      <w:r w:rsidR="003E4708">
        <w:rPr>
          <w:color w:val="000000"/>
          <w:szCs w:val="20"/>
          <w:lang w:val="sl-SI"/>
        </w:rPr>
        <w:t xml:space="preserve"> javnega interesa, in sicer je ta 45 delovnih dni </w:t>
      </w:r>
      <w:r w:rsidR="003E4708" w:rsidRPr="00070411">
        <w:rPr>
          <w:color w:val="000000"/>
          <w:szCs w:val="20"/>
          <w:lang w:val="sl-SI"/>
        </w:rPr>
        <w:t xml:space="preserve">od dneva, ko je zagovornik izvedel za kršitev. </w:t>
      </w:r>
      <w:r w:rsidR="003E4708">
        <w:rPr>
          <w:color w:val="000000"/>
          <w:szCs w:val="20"/>
          <w:lang w:val="sl-SI"/>
        </w:rPr>
        <w:t xml:space="preserve">Namen obveščanja zagovornikov javnega interesa o nameravanih izvedbah postopkov s pogajanji brez predhodne objave pa je zlasti </w:t>
      </w:r>
      <w:r w:rsidR="00966F34">
        <w:rPr>
          <w:color w:val="000000"/>
          <w:szCs w:val="20"/>
          <w:lang w:val="sl-SI"/>
        </w:rPr>
        <w:t>to</w:t>
      </w:r>
      <w:r w:rsidR="003E4708">
        <w:rPr>
          <w:color w:val="000000"/>
          <w:szCs w:val="20"/>
          <w:lang w:val="sl-SI"/>
        </w:rPr>
        <w:t xml:space="preserve">, da so </w:t>
      </w:r>
      <w:r w:rsidR="00966F34">
        <w:rPr>
          <w:color w:val="000000"/>
          <w:szCs w:val="20"/>
          <w:lang w:val="sl-SI"/>
        </w:rPr>
        <w:t xml:space="preserve">zagovorniki </w:t>
      </w:r>
      <w:r w:rsidR="003E4708">
        <w:rPr>
          <w:color w:val="000000"/>
          <w:szCs w:val="20"/>
          <w:lang w:val="sl-SI"/>
        </w:rPr>
        <w:t xml:space="preserve">vsak </w:t>
      </w:r>
      <w:r w:rsidR="00966F34">
        <w:rPr>
          <w:color w:val="000000"/>
          <w:szCs w:val="20"/>
          <w:lang w:val="sl-SI"/>
        </w:rPr>
        <w:t xml:space="preserve">s </w:t>
      </w:r>
      <w:r w:rsidR="003E4708">
        <w:rPr>
          <w:color w:val="000000"/>
          <w:szCs w:val="20"/>
          <w:lang w:val="sl-SI"/>
        </w:rPr>
        <w:t xml:space="preserve">svojega področja pristojnosti opolnomočeni z dokumentacijo, iz katere pri izvajanju svojih rednih nalog pregledov in nadzorov lažje </w:t>
      </w:r>
      <w:r w:rsidR="00966F34">
        <w:rPr>
          <w:color w:val="000000"/>
          <w:szCs w:val="20"/>
          <w:lang w:val="sl-SI"/>
        </w:rPr>
        <w:t xml:space="preserve">razberejo </w:t>
      </w:r>
      <w:r w:rsidR="003E4708">
        <w:rPr>
          <w:color w:val="000000"/>
          <w:szCs w:val="20"/>
          <w:lang w:val="sl-SI"/>
        </w:rPr>
        <w:t xml:space="preserve">morebitne kršitve ali druga odstopanja, ki lahko kažejo na potrebo po podrobnejšem nadzoru. </w:t>
      </w:r>
      <w:r w:rsidR="003E4708">
        <w:rPr>
          <w:color w:val="000000"/>
          <w:szCs w:val="20"/>
          <w:lang w:val="sl-SI"/>
        </w:rPr>
        <w:lastRenderedPageBreak/>
        <w:t xml:space="preserve">Prav tako pa obvestilo o nameravani izvedbi postopka ne zadrži nobenih nadaljnjih </w:t>
      </w:r>
      <w:r w:rsidR="00966F34">
        <w:rPr>
          <w:color w:val="000000"/>
          <w:szCs w:val="20"/>
          <w:lang w:val="sl-SI"/>
        </w:rPr>
        <w:t>deja</w:t>
      </w:r>
      <w:r w:rsidR="003E4708">
        <w:rPr>
          <w:color w:val="000000"/>
          <w:szCs w:val="20"/>
          <w:lang w:val="sl-SI"/>
        </w:rPr>
        <w:t>vnosti naročnika.</w:t>
      </w:r>
    </w:p>
    <w:p w14:paraId="0514D88B" w14:textId="77777777" w:rsidR="003E4708" w:rsidRDefault="003E4708" w:rsidP="00B409EA">
      <w:pPr>
        <w:pStyle w:val="Poglavje"/>
        <w:spacing w:before="0" w:after="0" w:line="276" w:lineRule="auto"/>
        <w:jc w:val="left"/>
        <w:rPr>
          <w:sz w:val="20"/>
          <w:szCs w:val="20"/>
        </w:rPr>
      </w:pPr>
    </w:p>
    <w:p w14:paraId="0BC3F8DB" w14:textId="77777777" w:rsidR="007A1528" w:rsidRDefault="007A1528" w:rsidP="00B409EA">
      <w:pPr>
        <w:pStyle w:val="Poglavje"/>
        <w:spacing w:before="0" w:after="0" w:line="276" w:lineRule="auto"/>
        <w:jc w:val="left"/>
        <w:rPr>
          <w:sz w:val="20"/>
          <w:szCs w:val="20"/>
        </w:rPr>
      </w:pPr>
      <w:r>
        <w:rPr>
          <w:sz w:val="20"/>
          <w:szCs w:val="20"/>
        </w:rPr>
        <w:t>K 3. členu:</w:t>
      </w:r>
    </w:p>
    <w:p w14:paraId="782EB169" w14:textId="22CA9CCD" w:rsidR="003E4708" w:rsidRPr="005255B2" w:rsidRDefault="003E4708" w:rsidP="003E4708">
      <w:pPr>
        <w:spacing w:line="276" w:lineRule="auto"/>
        <w:jc w:val="both"/>
        <w:rPr>
          <w:rFonts w:cs="Arial"/>
          <w:lang w:val="sl-SI"/>
        </w:rPr>
      </w:pPr>
      <w:r w:rsidRPr="005255B2">
        <w:rPr>
          <w:rFonts w:cs="Arial"/>
          <w:lang w:val="sl-SI"/>
        </w:rPr>
        <w:t xml:space="preserve">ZJN-3 </w:t>
      </w:r>
      <w:r w:rsidR="00966F34">
        <w:rPr>
          <w:rFonts w:cs="Arial"/>
          <w:lang w:val="sl-SI"/>
        </w:rPr>
        <w:t>razlikuje</w:t>
      </w:r>
      <w:r w:rsidR="00966F34" w:rsidRPr="005255B2">
        <w:rPr>
          <w:rFonts w:cs="Arial"/>
          <w:lang w:val="sl-SI"/>
        </w:rPr>
        <w:t xml:space="preserve"> </w:t>
      </w:r>
      <w:r w:rsidRPr="005255B2">
        <w:rPr>
          <w:rFonts w:cs="Arial"/>
          <w:lang w:val="sl-SI"/>
        </w:rPr>
        <w:t xml:space="preserve">dva razvezna pogoja, in sicer glede na predmet naročila. Ureja ju ločeno, </w:t>
      </w:r>
      <w:r w:rsidR="00966F34">
        <w:rPr>
          <w:rFonts w:cs="Arial"/>
          <w:lang w:val="sl-SI"/>
        </w:rPr>
        <w:t xml:space="preserve">in sicer </w:t>
      </w:r>
      <w:r w:rsidRPr="005255B2">
        <w:rPr>
          <w:rFonts w:cs="Arial"/>
          <w:lang w:val="sl-SI"/>
        </w:rPr>
        <w:t xml:space="preserve">za primer delovno intenzivnih storitev v 67.a členu, za vse </w:t>
      </w:r>
      <w:r w:rsidR="00966F34">
        <w:rPr>
          <w:rFonts w:cs="Arial"/>
          <w:lang w:val="sl-SI"/>
        </w:rPr>
        <w:t>pre</w:t>
      </w:r>
      <w:r w:rsidRPr="005255B2">
        <w:rPr>
          <w:rFonts w:cs="Arial"/>
          <w:lang w:val="sl-SI"/>
        </w:rPr>
        <w:t xml:space="preserve">ostale predmete naročil pa v 67. členu. Z namenom, da se ti dve določbi kar se da primerljivo uredita, se po vzoru sprememb, ki jih vezano na 67.a člen </w:t>
      </w:r>
      <w:r w:rsidR="00303AD7">
        <w:rPr>
          <w:rFonts w:cs="Arial"/>
          <w:lang w:val="sl-SI"/>
        </w:rPr>
        <w:t xml:space="preserve">ZJN-3 </w:t>
      </w:r>
      <w:r w:rsidRPr="005255B2">
        <w:rPr>
          <w:rFonts w:cs="Arial"/>
          <w:lang w:val="sl-SI"/>
        </w:rPr>
        <w:t xml:space="preserve">terja ustavna uskladitev, tudi pri klasičnem razveznem pogoju </w:t>
      </w:r>
      <w:r>
        <w:rPr>
          <w:rFonts w:cs="Arial"/>
          <w:lang w:val="sl-SI"/>
        </w:rPr>
        <w:t xml:space="preserve">s predlagano spremembo </w:t>
      </w:r>
      <w:r w:rsidR="00303AD7">
        <w:rPr>
          <w:rFonts w:cs="Arial"/>
          <w:lang w:val="sl-SI"/>
        </w:rPr>
        <w:t xml:space="preserve">tretje alineje četrtega odstavka </w:t>
      </w:r>
      <w:r>
        <w:rPr>
          <w:rFonts w:cs="Arial"/>
          <w:lang w:val="sl-SI"/>
        </w:rPr>
        <w:t xml:space="preserve">67. člena </w:t>
      </w:r>
      <w:r w:rsidR="00303AD7">
        <w:rPr>
          <w:rFonts w:cs="Arial"/>
          <w:lang w:val="sl-SI"/>
        </w:rPr>
        <w:t xml:space="preserve">ZJN-3 </w:t>
      </w:r>
      <w:r>
        <w:rPr>
          <w:rFonts w:cs="Arial"/>
          <w:lang w:val="sl-SI"/>
        </w:rPr>
        <w:t>po</w:t>
      </w:r>
      <w:r w:rsidRPr="005255B2">
        <w:rPr>
          <w:rFonts w:cs="Arial"/>
          <w:lang w:val="sl-SI"/>
        </w:rPr>
        <w:t xml:space="preserve"> novem omogoča uveljavljanje popravnega mehanizma, in sicer tako </w:t>
      </w:r>
      <w:r w:rsidR="00966F34">
        <w:rPr>
          <w:rFonts w:cs="Arial"/>
          <w:lang w:val="sl-SI"/>
        </w:rPr>
        <w:t>pri</w:t>
      </w:r>
      <w:r w:rsidRPr="005255B2">
        <w:rPr>
          <w:rFonts w:cs="Arial"/>
          <w:lang w:val="sl-SI"/>
        </w:rPr>
        <w:t xml:space="preserve"> izvajalc</w:t>
      </w:r>
      <w:r w:rsidR="00966F34">
        <w:rPr>
          <w:rFonts w:cs="Arial"/>
          <w:lang w:val="sl-SI"/>
        </w:rPr>
        <w:t>u</w:t>
      </w:r>
      <w:r w:rsidRPr="005255B2">
        <w:rPr>
          <w:rFonts w:cs="Arial"/>
          <w:lang w:val="sl-SI"/>
        </w:rPr>
        <w:t xml:space="preserve"> kot </w:t>
      </w:r>
      <w:r w:rsidR="00966F34">
        <w:rPr>
          <w:rFonts w:cs="Arial"/>
          <w:lang w:val="sl-SI"/>
        </w:rPr>
        <w:t xml:space="preserve">tudi pri </w:t>
      </w:r>
      <w:r w:rsidRPr="005255B2">
        <w:rPr>
          <w:rFonts w:cs="Arial"/>
          <w:lang w:val="sl-SI"/>
        </w:rPr>
        <w:t>podizvajalc</w:t>
      </w:r>
      <w:r w:rsidR="00966F34">
        <w:rPr>
          <w:rFonts w:cs="Arial"/>
          <w:lang w:val="sl-SI"/>
        </w:rPr>
        <w:t>u</w:t>
      </w:r>
      <w:r w:rsidRPr="005255B2">
        <w:rPr>
          <w:rFonts w:cs="Arial"/>
          <w:lang w:val="sl-SI"/>
        </w:rPr>
        <w:t xml:space="preserve">. To pomeni, da šele neuspešno uveljavljanje popravnega mehanizma, če ga izvajalec (zase ali za svojega podizvajalca) </w:t>
      </w:r>
      <w:r>
        <w:rPr>
          <w:rFonts w:cs="Arial"/>
          <w:lang w:val="sl-SI"/>
        </w:rPr>
        <w:t xml:space="preserve">po prejemu obvestila </w:t>
      </w:r>
      <w:r w:rsidRPr="005255B2">
        <w:rPr>
          <w:rFonts w:cs="Arial"/>
          <w:lang w:val="sl-SI"/>
        </w:rPr>
        <w:t>sploh zahteva</w:t>
      </w:r>
      <w:r>
        <w:rPr>
          <w:rFonts w:cs="Arial"/>
          <w:lang w:val="sl-SI"/>
        </w:rPr>
        <w:t xml:space="preserve"> oziroma uveljavi</w:t>
      </w:r>
      <w:r w:rsidRPr="005255B2">
        <w:rPr>
          <w:rFonts w:cs="Arial"/>
          <w:lang w:val="sl-SI"/>
        </w:rPr>
        <w:t xml:space="preserve">, lahko pomeni uveljavitev </w:t>
      </w:r>
      <w:r w:rsidR="00966F34">
        <w:rPr>
          <w:rFonts w:cs="Arial"/>
          <w:lang w:val="sl-SI"/>
        </w:rPr>
        <w:t xml:space="preserve">posledice, </w:t>
      </w:r>
      <w:r w:rsidRPr="005255B2">
        <w:rPr>
          <w:rFonts w:cs="Arial"/>
          <w:lang w:val="sl-SI"/>
        </w:rPr>
        <w:t>razveznega pogoja. Popravni mehanizem je torej vmesni člen, ki gospodarskim subjektom kljub ugotovitvi določenih okoliščin –</w:t>
      </w:r>
      <w:r w:rsidR="00966F34">
        <w:rPr>
          <w:rFonts w:cs="Arial"/>
          <w:lang w:val="sl-SI"/>
        </w:rPr>
        <w:t xml:space="preserve"> </w:t>
      </w:r>
      <w:r w:rsidRPr="005255B2">
        <w:rPr>
          <w:rFonts w:cs="Arial"/>
          <w:lang w:val="sl-SI"/>
        </w:rPr>
        <w:t>kršitev, ki bi sicer praviloma terjale takojšen začetek novega postopka in v določenem časovnem zaporedju tudi uresničitev razveznega pogoja</w:t>
      </w:r>
      <w:r w:rsidR="00966F34">
        <w:rPr>
          <w:rFonts w:cs="Arial"/>
          <w:lang w:val="sl-SI"/>
        </w:rPr>
        <w:t xml:space="preserve"> –</w:t>
      </w:r>
      <w:r w:rsidRPr="005255B2">
        <w:rPr>
          <w:rFonts w:cs="Arial"/>
          <w:lang w:val="sl-SI"/>
        </w:rPr>
        <w:t xml:space="preserve"> omogoča, da kljub obstoju kršitev izkažejo svojo zanesljivost </w:t>
      </w:r>
      <w:r w:rsidR="00966F34">
        <w:rPr>
          <w:rFonts w:cs="Arial"/>
          <w:lang w:val="sl-SI"/>
        </w:rPr>
        <w:t>ter</w:t>
      </w:r>
      <w:r w:rsidR="00966F34" w:rsidRPr="005255B2">
        <w:rPr>
          <w:rFonts w:cs="Arial"/>
          <w:lang w:val="sl-SI"/>
        </w:rPr>
        <w:t xml:space="preserve"> </w:t>
      </w:r>
      <w:r w:rsidRPr="005255B2">
        <w:rPr>
          <w:rFonts w:cs="Arial"/>
          <w:lang w:val="sl-SI"/>
        </w:rPr>
        <w:t xml:space="preserve">tako ohranijo svoj položaj izvajalca in </w:t>
      </w:r>
      <w:r w:rsidR="00966F34">
        <w:rPr>
          <w:rFonts w:cs="Arial"/>
          <w:lang w:val="sl-SI"/>
        </w:rPr>
        <w:t>vzpostavljeno</w:t>
      </w:r>
      <w:r w:rsidR="00966F34" w:rsidRPr="005255B2">
        <w:rPr>
          <w:rFonts w:cs="Arial"/>
          <w:lang w:val="sl-SI"/>
        </w:rPr>
        <w:t xml:space="preserve"> </w:t>
      </w:r>
      <w:r w:rsidRPr="005255B2">
        <w:rPr>
          <w:rFonts w:cs="Arial"/>
          <w:lang w:val="sl-SI"/>
        </w:rPr>
        <w:t xml:space="preserve">pogodbeno razmerje. </w:t>
      </w:r>
      <w:r>
        <w:rPr>
          <w:rFonts w:cs="Arial"/>
          <w:lang w:val="sl-SI"/>
        </w:rPr>
        <w:t xml:space="preserve">Določba </w:t>
      </w:r>
      <w:r w:rsidR="00DC7064">
        <w:rPr>
          <w:rFonts w:cs="Arial"/>
          <w:lang w:val="sl-SI"/>
        </w:rPr>
        <w:t xml:space="preserve">neposredno </w:t>
      </w:r>
      <w:r>
        <w:rPr>
          <w:rFonts w:cs="Arial"/>
          <w:lang w:val="sl-SI"/>
        </w:rPr>
        <w:t>sicer ni bila predmet presoje U</w:t>
      </w:r>
      <w:r w:rsidR="008C2C65">
        <w:rPr>
          <w:rFonts w:cs="Arial"/>
          <w:lang w:val="sl-SI"/>
        </w:rPr>
        <w:t>stavnega sodišča Republike Slovenije (v nadaljnjem besedilu: U</w:t>
      </w:r>
      <w:r>
        <w:rPr>
          <w:rFonts w:cs="Arial"/>
          <w:lang w:val="sl-SI"/>
        </w:rPr>
        <w:t>SRS</w:t>
      </w:r>
      <w:r w:rsidR="008C2C65">
        <w:rPr>
          <w:rFonts w:cs="Arial"/>
          <w:lang w:val="sl-SI"/>
        </w:rPr>
        <w:t>)</w:t>
      </w:r>
      <w:r>
        <w:rPr>
          <w:rFonts w:cs="Arial"/>
          <w:lang w:val="sl-SI"/>
        </w:rPr>
        <w:t xml:space="preserve">, vsebinsko pa </w:t>
      </w:r>
      <w:r w:rsidR="00966F34">
        <w:rPr>
          <w:rFonts w:cs="Arial"/>
          <w:lang w:val="sl-SI"/>
        </w:rPr>
        <w:t xml:space="preserve">upošteva </w:t>
      </w:r>
      <w:r>
        <w:rPr>
          <w:rFonts w:cs="Arial"/>
          <w:lang w:val="sl-SI"/>
        </w:rPr>
        <w:t>odloč</w:t>
      </w:r>
      <w:r w:rsidR="00303AD7">
        <w:rPr>
          <w:rFonts w:cs="Arial"/>
          <w:lang w:val="sl-SI"/>
        </w:rPr>
        <w:t>bo</w:t>
      </w:r>
      <w:r>
        <w:rPr>
          <w:rFonts w:cs="Arial"/>
          <w:lang w:val="sl-SI"/>
        </w:rPr>
        <w:t xml:space="preserve"> </w:t>
      </w:r>
      <w:r w:rsidR="008C2C65">
        <w:rPr>
          <w:rFonts w:cs="Arial"/>
          <w:lang w:val="sl-SI"/>
        </w:rPr>
        <w:t>USRS</w:t>
      </w:r>
      <w:r>
        <w:rPr>
          <w:rFonts w:cs="Arial"/>
          <w:lang w:val="sl-SI"/>
        </w:rPr>
        <w:t xml:space="preserve"> </w:t>
      </w:r>
      <w:r w:rsidR="00303AD7">
        <w:rPr>
          <w:rFonts w:cs="Arial"/>
          <w:lang w:val="sl-SI"/>
        </w:rPr>
        <w:t xml:space="preserve">št. </w:t>
      </w:r>
      <w:r w:rsidR="00303AD7" w:rsidRPr="00D2332E">
        <w:rPr>
          <w:rFonts w:cs="Arial"/>
          <w:lang w:val="sl-SI"/>
        </w:rPr>
        <w:t>U-I-180/19-23 z dne 5. 5. 2022 (Uradni list RS, št. 74/22</w:t>
      </w:r>
      <w:r w:rsidR="004B6CD6">
        <w:rPr>
          <w:rFonts w:cs="Arial"/>
          <w:lang w:val="sl-SI"/>
        </w:rPr>
        <w:t>)</w:t>
      </w:r>
      <w:r w:rsidR="00303AD7">
        <w:rPr>
          <w:rFonts w:cs="Arial"/>
          <w:lang w:val="sl-SI"/>
        </w:rPr>
        <w:t xml:space="preserve"> </w:t>
      </w:r>
      <w:r>
        <w:rPr>
          <w:rFonts w:cs="Arial"/>
          <w:lang w:val="sl-SI"/>
        </w:rPr>
        <w:t xml:space="preserve">tudi </w:t>
      </w:r>
      <w:r w:rsidR="00966F34">
        <w:rPr>
          <w:rFonts w:cs="Arial"/>
          <w:lang w:val="sl-SI"/>
        </w:rPr>
        <w:t xml:space="preserve">pri </w:t>
      </w:r>
      <w:r>
        <w:rPr>
          <w:rFonts w:cs="Arial"/>
          <w:lang w:val="sl-SI"/>
        </w:rPr>
        <w:t>vseh drugih naročil</w:t>
      </w:r>
      <w:r w:rsidR="00966F34">
        <w:rPr>
          <w:rFonts w:cs="Arial"/>
          <w:lang w:val="sl-SI"/>
        </w:rPr>
        <w:t>ih</w:t>
      </w:r>
      <w:r>
        <w:rPr>
          <w:rFonts w:cs="Arial"/>
          <w:lang w:val="sl-SI"/>
        </w:rPr>
        <w:t xml:space="preserve">, ki niso delovno intenzivne storitve. </w:t>
      </w:r>
    </w:p>
    <w:p w14:paraId="325910C4" w14:textId="77777777" w:rsidR="007A1528" w:rsidRDefault="007A1528" w:rsidP="00B409EA">
      <w:pPr>
        <w:pStyle w:val="Poglavje"/>
        <w:spacing w:before="0" w:after="0" w:line="276" w:lineRule="auto"/>
        <w:jc w:val="left"/>
        <w:rPr>
          <w:sz w:val="20"/>
          <w:szCs w:val="20"/>
        </w:rPr>
      </w:pPr>
    </w:p>
    <w:p w14:paraId="1DE5005A" w14:textId="77777777" w:rsidR="007A1528" w:rsidRDefault="007A1528" w:rsidP="00B409EA">
      <w:pPr>
        <w:pStyle w:val="Poglavje"/>
        <w:spacing w:before="0" w:after="0" w:line="276" w:lineRule="auto"/>
        <w:jc w:val="left"/>
        <w:rPr>
          <w:sz w:val="20"/>
          <w:szCs w:val="20"/>
        </w:rPr>
      </w:pPr>
      <w:r>
        <w:rPr>
          <w:sz w:val="20"/>
          <w:szCs w:val="20"/>
        </w:rPr>
        <w:t>K 4. členu:</w:t>
      </w:r>
    </w:p>
    <w:p w14:paraId="754B4BAB" w14:textId="77777777" w:rsidR="003E4708" w:rsidRDefault="003E4708" w:rsidP="003E4708">
      <w:pPr>
        <w:pStyle w:val="len"/>
        <w:spacing w:before="0" w:line="276" w:lineRule="auto"/>
        <w:jc w:val="both"/>
        <w:rPr>
          <w:rFonts w:cs="Arial"/>
          <w:b w:val="0"/>
          <w:sz w:val="20"/>
          <w:szCs w:val="20"/>
          <w:lang w:val="sl-SI"/>
        </w:rPr>
      </w:pPr>
      <w:r>
        <w:rPr>
          <w:rFonts w:cs="Arial"/>
          <w:b w:val="0"/>
          <w:sz w:val="20"/>
          <w:szCs w:val="20"/>
          <w:lang w:val="sl-SI"/>
        </w:rPr>
        <w:t xml:space="preserve">S tem členom se </w:t>
      </w:r>
      <w:r w:rsidRPr="00BD4F36">
        <w:rPr>
          <w:rFonts w:cs="Arial"/>
          <w:b w:val="0"/>
          <w:sz w:val="20"/>
          <w:szCs w:val="20"/>
          <w:lang w:val="sl-SI"/>
        </w:rPr>
        <w:t xml:space="preserve">vezano na ugotovljeno </w:t>
      </w:r>
      <w:r>
        <w:rPr>
          <w:rFonts w:cs="Arial"/>
          <w:b w:val="0"/>
          <w:sz w:val="20"/>
          <w:szCs w:val="20"/>
          <w:lang w:val="sl-SI"/>
        </w:rPr>
        <w:t>ne</w:t>
      </w:r>
      <w:r w:rsidRPr="00BD4F36">
        <w:rPr>
          <w:rFonts w:cs="Arial"/>
          <w:b w:val="0"/>
          <w:sz w:val="20"/>
          <w:szCs w:val="20"/>
          <w:lang w:val="sl-SI"/>
        </w:rPr>
        <w:t xml:space="preserve">ustavnost točke c) drugega odstavka v zvezi s petim odstavkom 67.a člena ZJN-3 (preverjanje in razvezni pogoj v primeru delovno intenzivnih storitev) na podlagi ugotovitve USRS, da zakonodajalec ni imel razumnega razloga, stvarno povezanega s predmetom urejanja, za določitev razveznega pogoja v primeru podane okoliščine najmanj dveh kršitev v zvezi z delovnim časom in počitkom, </w:t>
      </w:r>
      <w:r w:rsidR="00D579E7">
        <w:rPr>
          <w:rFonts w:cs="Arial"/>
          <w:b w:val="0"/>
          <w:sz w:val="20"/>
          <w:szCs w:val="20"/>
          <w:lang w:val="sl-SI"/>
        </w:rPr>
        <w:t xml:space="preserve">ne pa tudi </w:t>
      </w:r>
      <w:r w:rsidRPr="00BD4F36">
        <w:rPr>
          <w:rFonts w:cs="Arial"/>
          <w:b w:val="0"/>
          <w:sz w:val="20"/>
          <w:szCs w:val="20"/>
          <w:lang w:val="sl-SI"/>
        </w:rPr>
        <w:t xml:space="preserve">v primeru kaznivih dejanj, 67.a člen </w:t>
      </w:r>
      <w:r w:rsidR="008C2C65">
        <w:rPr>
          <w:rFonts w:cs="Arial"/>
          <w:b w:val="0"/>
          <w:sz w:val="20"/>
          <w:szCs w:val="20"/>
          <w:lang w:val="sl-SI"/>
        </w:rPr>
        <w:t>ZJN-3</w:t>
      </w:r>
      <w:r w:rsidRPr="00BD4F36">
        <w:rPr>
          <w:rFonts w:cs="Arial"/>
          <w:b w:val="0"/>
          <w:sz w:val="20"/>
          <w:szCs w:val="20"/>
          <w:lang w:val="sl-SI"/>
        </w:rPr>
        <w:t xml:space="preserve"> dopolnjuje na način, da se obvezno polletno preverjanje delovno intenzivnih pogodb ali okvirnih sporazumov širi z dodatno okoliščino, tj. nekaznovanostjo. Prav tako se po </w:t>
      </w:r>
      <w:r w:rsidR="002E0982">
        <w:rPr>
          <w:rFonts w:cs="Arial"/>
          <w:b w:val="0"/>
          <w:sz w:val="20"/>
          <w:szCs w:val="20"/>
          <w:lang w:val="sl-SI"/>
        </w:rPr>
        <w:t>podobnosti</w:t>
      </w:r>
      <w:r w:rsidR="002E0982" w:rsidRPr="00BD4F36">
        <w:rPr>
          <w:rFonts w:cs="Arial"/>
          <w:b w:val="0"/>
          <w:sz w:val="20"/>
          <w:szCs w:val="20"/>
          <w:lang w:val="sl-SI"/>
        </w:rPr>
        <w:t xml:space="preserve"> </w:t>
      </w:r>
      <w:r w:rsidRPr="00BD4F36">
        <w:rPr>
          <w:rFonts w:cs="Arial"/>
          <w:b w:val="0"/>
          <w:sz w:val="20"/>
          <w:szCs w:val="20"/>
          <w:lang w:val="sl-SI"/>
        </w:rPr>
        <w:t xml:space="preserve">z rešitvami </w:t>
      </w:r>
      <w:r>
        <w:rPr>
          <w:rFonts w:cs="Arial"/>
          <w:b w:val="0"/>
          <w:sz w:val="20"/>
          <w:szCs w:val="20"/>
          <w:lang w:val="sl-SI"/>
        </w:rPr>
        <w:t>tega predloga zakona k</w:t>
      </w:r>
      <w:r w:rsidRPr="00BD4F36">
        <w:rPr>
          <w:rFonts w:cs="Arial"/>
          <w:b w:val="0"/>
          <w:sz w:val="20"/>
          <w:szCs w:val="20"/>
          <w:lang w:val="sl-SI"/>
        </w:rPr>
        <w:t xml:space="preserve"> 75. člen</w:t>
      </w:r>
      <w:r>
        <w:rPr>
          <w:rFonts w:cs="Arial"/>
          <w:b w:val="0"/>
          <w:sz w:val="20"/>
          <w:szCs w:val="20"/>
          <w:lang w:val="sl-SI"/>
        </w:rPr>
        <w:t xml:space="preserve">u </w:t>
      </w:r>
      <w:r w:rsidRPr="00BD4F36">
        <w:rPr>
          <w:rFonts w:cs="Arial"/>
          <w:b w:val="0"/>
          <w:sz w:val="20"/>
          <w:szCs w:val="20"/>
          <w:lang w:val="sl-SI"/>
        </w:rPr>
        <w:t xml:space="preserve"> </w:t>
      </w:r>
      <w:r w:rsidR="008C2C65">
        <w:rPr>
          <w:rFonts w:cs="Arial"/>
          <w:b w:val="0"/>
          <w:sz w:val="20"/>
          <w:szCs w:val="20"/>
          <w:lang w:val="sl-SI"/>
        </w:rPr>
        <w:t xml:space="preserve">ZJN-3 </w:t>
      </w:r>
      <w:r w:rsidRPr="00BD4F36">
        <w:rPr>
          <w:rFonts w:cs="Arial"/>
          <w:b w:val="0"/>
          <w:sz w:val="20"/>
          <w:szCs w:val="20"/>
          <w:lang w:val="sl-SI"/>
        </w:rPr>
        <w:t>(pri obeh določ</w:t>
      </w:r>
      <w:r w:rsidR="008C2C65">
        <w:rPr>
          <w:rFonts w:cs="Arial"/>
          <w:b w:val="0"/>
          <w:sz w:val="20"/>
          <w:szCs w:val="20"/>
          <w:lang w:val="sl-SI"/>
        </w:rPr>
        <w:t>bah</w:t>
      </w:r>
      <w:r w:rsidRPr="00BD4F36">
        <w:rPr>
          <w:rFonts w:cs="Arial"/>
          <w:b w:val="0"/>
          <w:sz w:val="20"/>
          <w:szCs w:val="20"/>
          <w:lang w:val="sl-SI"/>
        </w:rPr>
        <w:t xml:space="preserve"> gre namreč za primerljiva ustavnopravna vprašanja </w:t>
      </w:r>
      <w:r w:rsidR="002E0982">
        <w:rPr>
          <w:rFonts w:cs="Arial"/>
          <w:b w:val="0"/>
          <w:sz w:val="20"/>
          <w:szCs w:val="20"/>
          <w:lang w:val="sl-SI"/>
        </w:rPr>
        <w:t>s to</w:t>
      </w:r>
      <w:r w:rsidRPr="00BD4F36">
        <w:rPr>
          <w:rFonts w:cs="Arial"/>
          <w:b w:val="0"/>
          <w:sz w:val="20"/>
          <w:szCs w:val="20"/>
          <w:lang w:val="sl-SI"/>
        </w:rPr>
        <w:t xml:space="preserve"> razliko, da gre pri vsak</w:t>
      </w:r>
      <w:r w:rsidR="008C2C65">
        <w:rPr>
          <w:rFonts w:cs="Arial"/>
          <w:b w:val="0"/>
          <w:sz w:val="20"/>
          <w:szCs w:val="20"/>
          <w:lang w:val="sl-SI"/>
        </w:rPr>
        <w:t>i</w:t>
      </w:r>
      <w:r w:rsidRPr="00BD4F36">
        <w:rPr>
          <w:rFonts w:cs="Arial"/>
          <w:b w:val="0"/>
          <w:sz w:val="20"/>
          <w:szCs w:val="20"/>
          <w:lang w:val="sl-SI"/>
        </w:rPr>
        <w:t xml:space="preserve"> </w:t>
      </w:r>
      <w:r w:rsidR="008C2C65">
        <w:rPr>
          <w:rFonts w:cs="Arial"/>
          <w:b w:val="0"/>
          <w:sz w:val="20"/>
          <w:szCs w:val="20"/>
          <w:lang w:val="sl-SI"/>
        </w:rPr>
        <w:t>o</w:t>
      </w:r>
      <w:r w:rsidRPr="00BD4F36">
        <w:rPr>
          <w:rFonts w:cs="Arial"/>
          <w:b w:val="0"/>
          <w:sz w:val="20"/>
          <w:szCs w:val="20"/>
          <w:lang w:val="sl-SI"/>
        </w:rPr>
        <w:t>d njiju za različn</w:t>
      </w:r>
      <w:r w:rsidR="000572D1">
        <w:rPr>
          <w:rFonts w:cs="Arial"/>
          <w:b w:val="0"/>
          <w:sz w:val="20"/>
          <w:szCs w:val="20"/>
          <w:lang w:val="sl-SI"/>
        </w:rPr>
        <w:t>a</w:t>
      </w:r>
      <w:r w:rsidRPr="00BD4F36">
        <w:rPr>
          <w:rFonts w:cs="Arial"/>
          <w:b w:val="0"/>
          <w:sz w:val="20"/>
          <w:szCs w:val="20"/>
          <w:lang w:val="sl-SI"/>
        </w:rPr>
        <w:t xml:space="preserve"> </w:t>
      </w:r>
      <w:r w:rsidR="000572D1">
        <w:rPr>
          <w:rFonts w:cs="Arial"/>
          <w:b w:val="0"/>
          <w:sz w:val="20"/>
          <w:szCs w:val="20"/>
          <w:lang w:val="sl-SI"/>
        </w:rPr>
        <w:t xml:space="preserve">obdobja </w:t>
      </w:r>
      <w:r w:rsidRPr="00BD4F36">
        <w:rPr>
          <w:rFonts w:cs="Arial"/>
          <w:b w:val="0"/>
          <w:sz w:val="20"/>
          <w:szCs w:val="20"/>
          <w:lang w:val="sl-SI"/>
        </w:rPr>
        <w:t>javnega naročila; pri en</w:t>
      </w:r>
      <w:r w:rsidR="008C2C65">
        <w:rPr>
          <w:rFonts w:cs="Arial"/>
          <w:b w:val="0"/>
          <w:sz w:val="20"/>
          <w:szCs w:val="20"/>
          <w:lang w:val="sl-SI"/>
        </w:rPr>
        <w:t>i</w:t>
      </w:r>
      <w:r w:rsidRPr="00BD4F36">
        <w:rPr>
          <w:rFonts w:cs="Arial"/>
          <w:b w:val="0"/>
          <w:sz w:val="20"/>
          <w:szCs w:val="20"/>
          <w:lang w:val="sl-SI"/>
        </w:rPr>
        <w:t xml:space="preserve"> za postopkovno, pri drug</w:t>
      </w:r>
      <w:r w:rsidR="008C2C65">
        <w:rPr>
          <w:rFonts w:cs="Arial"/>
          <w:b w:val="0"/>
          <w:sz w:val="20"/>
          <w:szCs w:val="20"/>
          <w:lang w:val="sl-SI"/>
        </w:rPr>
        <w:t>i</w:t>
      </w:r>
      <w:r w:rsidRPr="00BD4F36">
        <w:rPr>
          <w:rFonts w:cs="Arial"/>
          <w:b w:val="0"/>
          <w:sz w:val="20"/>
          <w:szCs w:val="20"/>
          <w:lang w:val="sl-SI"/>
        </w:rPr>
        <w:t xml:space="preserve"> pa za pogodbeno/izvedbeno </w:t>
      </w:r>
      <w:r w:rsidR="000572D1">
        <w:rPr>
          <w:rFonts w:cs="Arial"/>
          <w:b w:val="0"/>
          <w:sz w:val="20"/>
          <w:szCs w:val="20"/>
          <w:lang w:val="sl-SI"/>
        </w:rPr>
        <w:t>obdobje</w:t>
      </w:r>
      <w:r w:rsidRPr="00BD4F36">
        <w:rPr>
          <w:rFonts w:cs="Arial"/>
          <w:b w:val="0"/>
          <w:sz w:val="20"/>
          <w:szCs w:val="20"/>
          <w:lang w:val="sl-SI"/>
        </w:rPr>
        <w:t>) dopolnjujejo pravila glede uresničevanja razveznega pogoja. Povsem na novo se namreč tudi v izvedben</w:t>
      </w:r>
      <w:r w:rsidR="000572D1">
        <w:rPr>
          <w:rFonts w:cs="Arial"/>
          <w:b w:val="0"/>
          <w:sz w:val="20"/>
          <w:szCs w:val="20"/>
          <w:lang w:val="sl-SI"/>
        </w:rPr>
        <w:t>em</w:t>
      </w:r>
      <w:r w:rsidRPr="00BD4F36">
        <w:rPr>
          <w:rFonts w:cs="Arial"/>
          <w:b w:val="0"/>
          <w:sz w:val="20"/>
          <w:szCs w:val="20"/>
          <w:lang w:val="sl-SI"/>
        </w:rPr>
        <w:t xml:space="preserve"> </w:t>
      </w:r>
      <w:r w:rsidR="000572D1">
        <w:rPr>
          <w:rFonts w:cs="Arial"/>
          <w:b w:val="0"/>
          <w:sz w:val="20"/>
          <w:szCs w:val="20"/>
          <w:lang w:val="sl-SI"/>
        </w:rPr>
        <w:t xml:space="preserve">obdobju </w:t>
      </w:r>
      <w:r w:rsidRPr="00BD4F36">
        <w:rPr>
          <w:rFonts w:cs="Arial"/>
          <w:b w:val="0"/>
          <w:sz w:val="20"/>
          <w:szCs w:val="20"/>
          <w:lang w:val="sl-SI"/>
        </w:rPr>
        <w:t>uvaja možnost uveljavljanja popravnega mehanizma, in sicer lahko na podlagi obvestila naročnika dokaze, da je sprejel zadostne ukrepe, s katerimi lahko dokaže svojo zanesljivost kljub obstoju razlogov za izključitev</w:t>
      </w:r>
      <w:r>
        <w:rPr>
          <w:rFonts w:cs="Arial"/>
          <w:b w:val="0"/>
          <w:sz w:val="20"/>
          <w:szCs w:val="20"/>
          <w:lang w:val="sl-SI"/>
        </w:rPr>
        <w:t>,</w:t>
      </w:r>
      <w:r w:rsidRPr="00BD4F36">
        <w:rPr>
          <w:rFonts w:cs="Arial"/>
          <w:b w:val="0"/>
          <w:sz w:val="20"/>
          <w:szCs w:val="20"/>
          <w:lang w:val="sl-SI"/>
        </w:rPr>
        <w:t xml:space="preserve"> predloži tako izvajalec kot podizvajalec (za podizvajalca mora predmetne dokaze predložiti izvajalec</w:t>
      </w:r>
      <w:r w:rsidR="000572D1">
        <w:rPr>
          <w:rFonts w:cs="Arial"/>
          <w:b w:val="0"/>
          <w:sz w:val="20"/>
          <w:szCs w:val="20"/>
          <w:lang w:val="sl-SI"/>
        </w:rPr>
        <w:t>;</w:t>
      </w:r>
      <w:r w:rsidRPr="00BD4F36">
        <w:rPr>
          <w:rFonts w:cs="Arial"/>
          <w:b w:val="0"/>
          <w:sz w:val="20"/>
          <w:szCs w:val="20"/>
          <w:lang w:val="sl-SI"/>
        </w:rPr>
        <w:t xml:space="preserve"> če ti niso zadostni</w:t>
      </w:r>
      <w:r w:rsidR="000572D1">
        <w:rPr>
          <w:rFonts w:cs="Arial"/>
          <w:b w:val="0"/>
          <w:sz w:val="20"/>
          <w:szCs w:val="20"/>
          <w:lang w:val="sl-SI"/>
        </w:rPr>
        <w:t>,</w:t>
      </w:r>
      <w:r w:rsidRPr="00BD4F36">
        <w:rPr>
          <w:rFonts w:cs="Arial"/>
          <w:b w:val="0"/>
          <w:sz w:val="20"/>
          <w:szCs w:val="20"/>
          <w:lang w:val="sl-SI"/>
        </w:rPr>
        <w:t xml:space="preserve"> pa se podizvajal</w:t>
      </w:r>
      <w:r w:rsidR="000572D1">
        <w:rPr>
          <w:rFonts w:cs="Arial"/>
          <w:b w:val="0"/>
          <w:sz w:val="20"/>
          <w:szCs w:val="20"/>
          <w:lang w:val="sl-SI"/>
        </w:rPr>
        <w:t>e</w:t>
      </w:r>
      <w:r w:rsidRPr="00BD4F36">
        <w:rPr>
          <w:rFonts w:cs="Arial"/>
          <w:b w:val="0"/>
          <w:sz w:val="20"/>
          <w:szCs w:val="20"/>
          <w:lang w:val="sl-SI"/>
        </w:rPr>
        <w:t xml:space="preserve">c lahko tudi zamenja). To pomeni, da mora naročnik </w:t>
      </w:r>
      <w:r w:rsidR="000572D1">
        <w:rPr>
          <w:rFonts w:cs="Arial"/>
          <w:b w:val="0"/>
          <w:sz w:val="20"/>
          <w:szCs w:val="20"/>
          <w:lang w:val="sl-SI"/>
        </w:rPr>
        <w:t>ob morebitni</w:t>
      </w:r>
      <w:r w:rsidRPr="00BD4F36">
        <w:rPr>
          <w:rFonts w:cs="Arial"/>
          <w:b w:val="0"/>
          <w:sz w:val="20"/>
          <w:szCs w:val="20"/>
          <w:lang w:val="sl-SI"/>
        </w:rPr>
        <w:t xml:space="preserve"> ugotovitv</w:t>
      </w:r>
      <w:r w:rsidR="000572D1">
        <w:rPr>
          <w:rFonts w:cs="Arial"/>
          <w:b w:val="0"/>
          <w:sz w:val="20"/>
          <w:szCs w:val="20"/>
          <w:lang w:val="sl-SI"/>
        </w:rPr>
        <w:t>i</w:t>
      </w:r>
      <w:r w:rsidRPr="00BD4F36">
        <w:rPr>
          <w:rFonts w:cs="Arial"/>
          <w:b w:val="0"/>
          <w:sz w:val="20"/>
          <w:szCs w:val="20"/>
          <w:lang w:val="sl-SI"/>
        </w:rPr>
        <w:t xml:space="preserve"> obstoja katerekoli od štirih zakonsko predvidenih okoliščin, ki bi sicer </w:t>
      </w:r>
      <w:r w:rsidR="000572D1">
        <w:rPr>
          <w:rFonts w:cs="Arial"/>
          <w:b w:val="0"/>
          <w:sz w:val="20"/>
          <w:szCs w:val="20"/>
          <w:lang w:val="sl-SI"/>
        </w:rPr>
        <w:t>pomenile</w:t>
      </w:r>
      <w:r w:rsidR="000572D1" w:rsidRPr="00BD4F36">
        <w:rPr>
          <w:rFonts w:cs="Arial"/>
          <w:b w:val="0"/>
          <w:sz w:val="20"/>
          <w:szCs w:val="20"/>
          <w:lang w:val="sl-SI"/>
        </w:rPr>
        <w:t xml:space="preserve"> </w:t>
      </w:r>
      <w:r w:rsidRPr="00BD4F36">
        <w:rPr>
          <w:rFonts w:cs="Arial"/>
          <w:b w:val="0"/>
          <w:sz w:val="20"/>
          <w:szCs w:val="20"/>
          <w:lang w:val="sl-SI"/>
        </w:rPr>
        <w:t xml:space="preserve">takojšen (ali v predpisanem roku) začetek novega postopka in v predvidenem časovnem zaporedju tudi nastop razveznega pogoja, predhodno omogočiti uveljavljanje popravnega mehanizma, in sicer ne glede na vrsto okoliščine, ki je izpolnjena. Na ta način se zagotavlja, da so vsi gospodarski subjekti obravnavani enako. </w:t>
      </w:r>
    </w:p>
    <w:p w14:paraId="64A2CA31" w14:textId="77777777" w:rsidR="003E4708" w:rsidRPr="00BD4F36" w:rsidRDefault="003E4708" w:rsidP="003E4708">
      <w:pPr>
        <w:pStyle w:val="len"/>
        <w:spacing w:before="0" w:line="276" w:lineRule="auto"/>
        <w:jc w:val="both"/>
        <w:rPr>
          <w:rFonts w:cs="Arial"/>
          <w:b w:val="0"/>
          <w:sz w:val="20"/>
          <w:szCs w:val="20"/>
          <w:lang w:val="sl-SI"/>
        </w:rPr>
      </w:pPr>
    </w:p>
    <w:p w14:paraId="5433A95E" w14:textId="77777777" w:rsidR="003E4708" w:rsidRPr="00BD4F36" w:rsidRDefault="003E4708" w:rsidP="003E4708">
      <w:pPr>
        <w:pStyle w:val="Odstavekseznama"/>
        <w:spacing w:line="276" w:lineRule="auto"/>
        <w:ind w:left="0"/>
        <w:rPr>
          <w:rFonts w:ascii="Arial" w:hAnsi="Arial" w:cs="Arial"/>
          <w:sz w:val="20"/>
        </w:rPr>
      </w:pPr>
      <w:r w:rsidRPr="00BD4F36">
        <w:rPr>
          <w:rFonts w:ascii="Arial" w:hAnsi="Arial" w:cs="Arial"/>
          <w:sz w:val="20"/>
        </w:rPr>
        <w:t xml:space="preserve">Poleg navedenega, kar pa ne pogojuje </w:t>
      </w:r>
      <w:r w:rsidR="00303AD7">
        <w:rPr>
          <w:rFonts w:ascii="Arial" w:hAnsi="Arial" w:cs="Arial"/>
          <w:sz w:val="20"/>
        </w:rPr>
        <w:t xml:space="preserve">omenjena </w:t>
      </w:r>
      <w:r w:rsidRPr="00BD4F36">
        <w:rPr>
          <w:rFonts w:ascii="Arial" w:hAnsi="Arial" w:cs="Arial"/>
          <w:sz w:val="20"/>
        </w:rPr>
        <w:t xml:space="preserve">odločba USRS, se v 67.a členu </w:t>
      </w:r>
      <w:r w:rsidR="00FC5D62">
        <w:rPr>
          <w:rFonts w:ascii="Arial" w:hAnsi="Arial" w:cs="Arial"/>
          <w:sz w:val="20"/>
        </w:rPr>
        <w:t xml:space="preserve">ZJN-3 </w:t>
      </w:r>
      <w:r w:rsidRPr="00BD4F36">
        <w:rPr>
          <w:rFonts w:ascii="Arial" w:hAnsi="Arial" w:cs="Arial"/>
          <w:sz w:val="20"/>
        </w:rPr>
        <w:t xml:space="preserve">glede dokazil za preverjanje nekaznovanosti, z namenom poenostavitve preverjanja, primerljivo kot to že ureja tretji odstavek 77. člena </w:t>
      </w:r>
      <w:r w:rsidR="00FC5D62">
        <w:rPr>
          <w:rFonts w:ascii="Arial" w:hAnsi="Arial" w:cs="Arial"/>
          <w:sz w:val="20"/>
        </w:rPr>
        <w:t>ZJN-3</w:t>
      </w:r>
      <w:r w:rsidRPr="00BD4F36">
        <w:rPr>
          <w:rFonts w:ascii="Arial" w:hAnsi="Arial" w:cs="Arial"/>
          <w:sz w:val="20"/>
        </w:rPr>
        <w:t xml:space="preserve"> (za dokazovanje v postopku javnega naročanja), določa, kaj šteje za zadosten dokaz za neobstoj te okoliščine tudi pri preverjanju pogodb. Kot ustrezna tako štejejo potrdila v določenem časovnem razponu</w:t>
      </w:r>
      <w:r>
        <w:rPr>
          <w:rFonts w:ascii="Arial" w:hAnsi="Arial" w:cs="Arial"/>
          <w:sz w:val="20"/>
        </w:rPr>
        <w:t>, k</w:t>
      </w:r>
      <w:r w:rsidRPr="00BD4F36">
        <w:rPr>
          <w:rFonts w:ascii="Arial" w:hAnsi="Arial" w:cs="Arial"/>
          <w:sz w:val="20"/>
        </w:rPr>
        <w:t>ar omogoča, da se kot dokazilo lahko upošteva</w:t>
      </w:r>
      <w:r w:rsidR="000572D1">
        <w:rPr>
          <w:rFonts w:ascii="Arial" w:hAnsi="Arial" w:cs="Arial"/>
          <w:sz w:val="20"/>
        </w:rPr>
        <w:t>jo</w:t>
      </w:r>
      <w:r w:rsidRPr="00BD4F36">
        <w:rPr>
          <w:rFonts w:ascii="Arial" w:hAnsi="Arial" w:cs="Arial"/>
          <w:sz w:val="20"/>
        </w:rPr>
        <w:t xml:space="preserve"> tudi starejša dokazila. </w:t>
      </w:r>
    </w:p>
    <w:p w14:paraId="5CF566BE" w14:textId="77777777" w:rsidR="007A1528" w:rsidRDefault="007A1528" w:rsidP="00B409EA">
      <w:pPr>
        <w:pStyle w:val="Poglavje"/>
        <w:spacing w:before="0" w:after="0" w:line="276" w:lineRule="auto"/>
        <w:jc w:val="left"/>
        <w:rPr>
          <w:sz w:val="20"/>
          <w:szCs w:val="20"/>
        </w:rPr>
      </w:pPr>
    </w:p>
    <w:p w14:paraId="4D7380EE" w14:textId="77777777" w:rsidR="007A1528" w:rsidRDefault="007A1528" w:rsidP="00B409EA">
      <w:pPr>
        <w:pStyle w:val="Poglavje"/>
        <w:spacing w:before="0" w:after="0" w:line="276" w:lineRule="auto"/>
        <w:jc w:val="left"/>
        <w:rPr>
          <w:sz w:val="20"/>
          <w:szCs w:val="20"/>
        </w:rPr>
      </w:pPr>
      <w:r>
        <w:rPr>
          <w:sz w:val="20"/>
          <w:szCs w:val="20"/>
        </w:rPr>
        <w:t>K 5. členu:</w:t>
      </w:r>
    </w:p>
    <w:p w14:paraId="6326189B" w14:textId="77777777" w:rsidR="003E4708" w:rsidRPr="00640FAD" w:rsidRDefault="003E4708" w:rsidP="003E4708">
      <w:pPr>
        <w:pStyle w:val="alineazaodstavkom0"/>
        <w:spacing w:before="0" w:beforeAutospacing="0" w:after="0" w:afterAutospacing="0" w:line="276" w:lineRule="auto"/>
        <w:jc w:val="both"/>
        <w:rPr>
          <w:rFonts w:ascii="Arial" w:eastAsia="Times New Roman" w:hAnsi="Arial"/>
          <w:bCs/>
          <w:color w:val="000000"/>
          <w:sz w:val="20"/>
          <w:szCs w:val="20"/>
        </w:rPr>
      </w:pPr>
      <w:r w:rsidRPr="00640FAD">
        <w:rPr>
          <w:rFonts w:ascii="Arial" w:eastAsia="Times New Roman" w:hAnsi="Arial"/>
          <w:bCs/>
          <w:color w:val="000000"/>
          <w:sz w:val="20"/>
          <w:szCs w:val="20"/>
        </w:rPr>
        <w:lastRenderedPageBreak/>
        <w:t xml:space="preserve">S predlagano spremembo prvega odstavka </w:t>
      </w:r>
      <w:r w:rsidR="00FC5D62">
        <w:rPr>
          <w:rFonts w:ascii="Arial" w:eastAsia="Times New Roman" w:hAnsi="Arial"/>
          <w:bCs/>
          <w:color w:val="000000"/>
          <w:sz w:val="20"/>
          <w:szCs w:val="20"/>
        </w:rPr>
        <w:t xml:space="preserve">75. člena ZJN-3 </w:t>
      </w:r>
      <w:r w:rsidRPr="00640FAD">
        <w:rPr>
          <w:rFonts w:ascii="Arial" w:eastAsia="Times New Roman" w:hAnsi="Arial"/>
          <w:bCs/>
          <w:color w:val="000000"/>
          <w:sz w:val="20"/>
          <w:szCs w:val="20"/>
        </w:rPr>
        <w:t>se zapis navedb kaznivih dejanj usklajuje s Kazenskim zakonikom (Uradni list RS, št. 50/12 – UPB2, 54/15, 6/16 – UPB2p, 38/16, 27/17, 23/20, 91/20, 95/21 in 186/21</w:t>
      </w:r>
      <w:r w:rsidR="00FC5D62">
        <w:rPr>
          <w:rFonts w:ascii="Arial" w:eastAsia="Times New Roman" w:hAnsi="Arial"/>
          <w:bCs/>
          <w:color w:val="000000"/>
          <w:sz w:val="20"/>
          <w:szCs w:val="20"/>
        </w:rPr>
        <w:t>;</w:t>
      </w:r>
      <w:r w:rsidRPr="00640FAD">
        <w:rPr>
          <w:rFonts w:ascii="Arial" w:eastAsia="Times New Roman" w:hAnsi="Arial"/>
          <w:bCs/>
          <w:color w:val="000000"/>
          <w:sz w:val="20"/>
          <w:szCs w:val="20"/>
        </w:rPr>
        <w:t xml:space="preserve"> v nadaljnjem besedilu: KZ-1) na način, da je jasno, da naveden</w:t>
      </w:r>
      <w:r w:rsidR="00E91DFE">
        <w:rPr>
          <w:rFonts w:ascii="Arial" w:eastAsia="Times New Roman" w:hAnsi="Arial"/>
          <w:bCs/>
          <w:color w:val="000000"/>
          <w:sz w:val="20"/>
          <w:szCs w:val="20"/>
        </w:rPr>
        <w:t>o</w:t>
      </w:r>
      <w:r w:rsidRPr="00640FAD">
        <w:rPr>
          <w:rFonts w:ascii="Arial" w:eastAsia="Times New Roman" w:hAnsi="Arial"/>
          <w:bCs/>
          <w:color w:val="000000"/>
          <w:sz w:val="20"/>
          <w:szCs w:val="20"/>
        </w:rPr>
        <w:t xml:space="preserve"> </w:t>
      </w:r>
      <w:r w:rsidR="00E91DFE">
        <w:rPr>
          <w:rFonts w:ascii="Arial" w:eastAsia="Times New Roman" w:hAnsi="Arial"/>
          <w:bCs/>
          <w:color w:val="000000"/>
          <w:sz w:val="20"/>
          <w:szCs w:val="20"/>
        </w:rPr>
        <w:t xml:space="preserve">besedilo </w:t>
      </w:r>
      <w:r w:rsidRPr="00640FAD">
        <w:rPr>
          <w:rFonts w:ascii="Arial" w:eastAsia="Times New Roman" w:hAnsi="Arial"/>
          <w:bCs/>
          <w:color w:val="000000"/>
          <w:sz w:val="20"/>
          <w:szCs w:val="20"/>
        </w:rPr>
        <w:t xml:space="preserve">poleg domačih zajema tudi obsodbe pred tujimi sodišči za primerljiva kazniva dejanja. </w:t>
      </w:r>
    </w:p>
    <w:p w14:paraId="478ACC99" w14:textId="77777777" w:rsidR="003E4708" w:rsidRDefault="003E4708" w:rsidP="003E4708">
      <w:pPr>
        <w:spacing w:line="276" w:lineRule="auto"/>
        <w:jc w:val="both"/>
        <w:rPr>
          <w:bCs/>
          <w:color w:val="000000"/>
          <w:szCs w:val="20"/>
          <w:lang w:val="sl-SI" w:eastAsia="sl-SI"/>
        </w:rPr>
      </w:pPr>
    </w:p>
    <w:p w14:paraId="32D7DEB4" w14:textId="77777777" w:rsidR="003E4708" w:rsidRPr="00CB3754" w:rsidRDefault="003E4708" w:rsidP="003E4708">
      <w:pPr>
        <w:spacing w:line="276" w:lineRule="auto"/>
        <w:jc w:val="both"/>
        <w:rPr>
          <w:rFonts w:cs="Arial"/>
          <w:color w:val="000000"/>
          <w:szCs w:val="20"/>
          <w:lang w:val="sl-SI"/>
        </w:rPr>
      </w:pPr>
      <w:r>
        <w:rPr>
          <w:bCs/>
          <w:color w:val="000000"/>
          <w:szCs w:val="20"/>
          <w:lang w:val="sl-SI" w:eastAsia="sl-SI"/>
        </w:rPr>
        <w:t xml:space="preserve">S predlagano spremembo šestega odstavka 75. člena </w:t>
      </w:r>
      <w:r w:rsidR="00FC5D62">
        <w:rPr>
          <w:bCs/>
          <w:color w:val="000000"/>
          <w:szCs w:val="20"/>
          <w:lang w:val="sl-SI" w:eastAsia="sl-SI"/>
        </w:rPr>
        <w:t xml:space="preserve">ZJN-3 </w:t>
      </w:r>
      <w:r>
        <w:rPr>
          <w:bCs/>
          <w:color w:val="000000"/>
          <w:szCs w:val="20"/>
          <w:lang w:val="sl-SI" w:eastAsia="sl-SI"/>
        </w:rPr>
        <w:t xml:space="preserve">se zaradi večje pravne jasnosti določa, da je </w:t>
      </w:r>
      <w:r w:rsidR="00E91DFE">
        <w:rPr>
          <w:bCs/>
          <w:color w:val="000000"/>
          <w:szCs w:val="20"/>
          <w:lang w:val="sl-SI" w:eastAsia="sl-SI"/>
        </w:rPr>
        <w:t xml:space="preserve">domneva </w:t>
      </w:r>
      <w:r>
        <w:rPr>
          <w:bCs/>
          <w:color w:val="000000"/>
          <w:szCs w:val="20"/>
          <w:lang w:val="sl-SI" w:eastAsia="sl-SI"/>
        </w:rPr>
        <w:t xml:space="preserve">obstoja upravičenega suma o obstoju nedovoljenega dogovarjanja le ena od možnih okoliščin, ki </w:t>
      </w:r>
      <w:r w:rsidR="00E91DFE">
        <w:rPr>
          <w:bCs/>
          <w:color w:val="000000"/>
          <w:szCs w:val="20"/>
          <w:lang w:val="sl-SI" w:eastAsia="sl-SI"/>
        </w:rPr>
        <w:t xml:space="preserve">pomenijo </w:t>
      </w:r>
      <w:r>
        <w:rPr>
          <w:bCs/>
          <w:color w:val="000000"/>
          <w:szCs w:val="20"/>
          <w:lang w:val="sl-SI" w:eastAsia="sl-SI"/>
        </w:rPr>
        <w:t xml:space="preserve">resen </w:t>
      </w:r>
      <w:r w:rsidR="00E91DFE">
        <w:rPr>
          <w:bCs/>
          <w:color w:val="000000"/>
          <w:szCs w:val="20"/>
          <w:lang w:val="sl-SI" w:eastAsia="sl-SI"/>
        </w:rPr>
        <w:t>znak</w:t>
      </w:r>
      <w:r>
        <w:rPr>
          <w:bCs/>
          <w:color w:val="000000"/>
          <w:szCs w:val="20"/>
          <w:lang w:val="sl-SI" w:eastAsia="sl-SI"/>
        </w:rPr>
        <w:t>, ne pa tudi edina</w:t>
      </w:r>
      <w:r w:rsidR="00E91DFE">
        <w:rPr>
          <w:bCs/>
          <w:color w:val="000000"/>
          <w:szCs w:val="20"/>
          <w:lang w:val="sl-SI" w:eastAsia="sl-SI"/>
        </w:rPr>
        <w:t xml:space="preserve"> takšna okoliščina</w:t>
      </w:r>
      <w:r>
        <w:rPr>
          <w:bCs/>
          <w:color w:val="000000"/>
          <w:szCs w:val="20"/>
          <w:lang w:val="sl-SI" w:eastAsia="sl-SI"/>
        </w:rPr>
        <w:t xml:space="preserve">, kar pomeni, da ima naročnik možnost proste presoje indicev in odločanja o kršitvi na podlagi te določbe tudi, če ne posreduje prijave organu, pristojnemu za varstvo konkurence. Slednjemu pa se zaradi določenih zahtevnih primerov daje tudi možnost daljšega roka za odziv, pri čemer je organ o tem dolžan naročnika obvestiti. Navedeno pomeni, da se točka </w:t>
      </w:r>
      <w:r w:rsidR="00FC5D62">
        <w:rPr>
          <w:bCs/>
          <w:color w:val="000000"/>
          <w:szCs w:val="20"/>
          <w:lang w:val="sl-SI" w:eastAsia="sl-SI"/>
        </w:rPr>
        <w:t xml:space="preserve">č) </w:t>
      </w:r>
      <w:r>
        <w:rPr>
          <w:bCs/>
          <w:color w:val="000000"/>
          <w:szCs w:val="20"/>
          <w:lang w:val="sl-SI" w:eastAsia="sl-SI"/>
        </w:rPr>
        <w:t xml:space="preserve">šestega odstavka 75. člena </w:t>
      </w:r>
      <w:r w:rsidR="00FC5D62">
        <w:rPr>
          <w:bCs/>
          <w:color w:val="000000"/>
          <w:szCs w:val="20"/>
          <w:lang w:val="sl-SI" w:eastAsia="sl-SI"/>
        </w:rPr>
        <w:t xml:space="preserve">ZJN-3 </w:t>
      </w:r>
      <w:r>
        <w:rPr>
          <w:bCs/>
          <w:color w:val="000000"/>
          <w:szCs w:val="20"/>
          <w:lang w:val="sl-SI" w:eastAsia="sl-SI"/>
        </w:rPr>
        <w:t>spreminja tako, da bo skladna</w:t>
      </w:r>
      <w:r w:rsidRPr="00CB3754">
        <w:rPr>
          <w:rFonts w:cs="Arial"/>
          <w:color w:val="000000"/>
          <w:szCs w:val="20"/>
          <w:lang w:val="sl-SI"/>
        </w:rPr>
        <w:t xml:space="preserve"> s sodbo Sodišča Evropske unije C-124/17 z dne 24. 10. 2018.</w:t>
      </w:r>
      <w:r>
        <w:rPr>
          <w:rFonts w:cs="Arial"/>
          <w:color w:val="000000"/>
          <w:szCs w:val="20"/>
          <w:lang w:val="sl-SI"/>
        </w:rPr>
        <w:t xml:space="preserve"> Nespremenjena določba bi namreč</w:t>
      </w:r>
      <w:r w:rsidRPr="00CB3754">
        <w:rPr>
          <w:rFonts w:cs="Arial"/>
          <w:color w:val="000000"/>
          <w:szCs w:val="20"/>
          <w:lang w:val="sl-SI"/>
        </w:rPr>
        <w:t xml:space="preserve"> dopušča</w:t>
      </w:r>
      <w:r>
        <w:rPr>
          <w:rFonts w:cs="Arial"/>
          <w:color w:val="000000"/>
          <w:szCs w:val="20"/>
          <w:lang w:val="sl-SI"/>
        </w:rPr>
        <w:t>la</w:t>
      </w:r>
      <w:r w:rsidRPr="00CB3754">
        <w:rPr>
          <w:rFonts w:cs="Arial"/>
          <w:color w:val="000000"/>
          <w:szCs w:val="20"/>
          <w:lang w:val="sl-SI"/>
        </w:rPr>
        <w:t xml:space="preserve"> možnost napačne </w:t>
      </w:r>
      <w:r w:rsidR="00CE468B">
        <w:rPr>
          <w:rFonts w:cs="Arial"/>
          <w:color w:val="000000"/>
          <w:szCs w:val="20"/>
          <w:lang w:val="sl-SI"/>
        </w:rPr>
        <w:t>razlage</w:t>
      </w:r>
      <w:r w:rsidRPr="00CB3754">
        <w:rPr>
          <w:rFonts w:cs="Arial"/>
          <w:color w:val="000000"/>
          <w:szCs w:val="20"/>
          <w:lang w:val="sl-SI"/>
        </w:rPr>
        <w:t xml:space="preserve">, da </w:t>
      </w:r>
      <w:r w:rsidR="00CE468B">
        <w:rPr>
          <w:rFonts w:cs="Arial"/>
          <w:color w:val="000000"/>
          <w:szCs w:val="20"/>
          <w:lang w:val="sl-SI"/>
        </w:rPr>
        <w:t xml:space="preserve">pomeni </w:t>
      </w:r>
      <w:r w:rsidRPr="00CB3754">
        <w:rPr>
          <w:rFonts w:cs="Arial"/>
          <w:color w:val="000000"/>
          <w:szCs w:val="20"/>
          <w:lang w:val="sl-SI"/>
        </w:rPr>
        <w:t xml:space="preserve">ta izključitveni razlog </w:t>
      </w:r>
      <w:r w:rsidR="00CE468B">
        <w:rPr>
          <w:rFonts w:cs="Arial"/>
          <w:color w:val="000000"/>
          <w:szCs w:val="20"/>
          <w:lang w:val="sl-SI"/>
        </w:rPr>
        <w:t xml:space="preserve">samo </w:t>
      </w:r>
      <w:r w:rsidRPr="00CB3754">
        <w:rPr>
          <w:rFonts w:cs="Arial"/>
          <w:color w:val="000000"/>
          <w:szCs w:val="20"/>
          <w:lang w:val="sl-SI"/>
        </w:rPr>
        <w:t xml:space="preserve">okoliščina, ko naročnik ugotovi, da je gospodarski subjekt v zvezi s konkretnim postopkom javnega naročanja, v katerem bo uveljavljen izključitveni razlog, sklenil prepovedani dogovor z drugim gospodarskim subjektom. </w:t>
      </w:r>
      <w:r>
        <w:rPr>
          <w:rFonts w:cs="Arial"/>
          <w:color w:val="000000"/>
          <w:szCs w:val="20"/>
          <w:lang w:val="sl-SI"/>
        </w:rPr>
        <w:t>S</w:t>
      </w:r>
      <w:r w:rsidRPr="00CB3754">
        <w:rPr>
          <w:rFonts w:cs="Arial"/>
          <w:color w:val="000000"/>
          <w:szCs w:val="20"/>
          <w:lang w:val="sl-SI"/>
        </w:rPr>
        <w:t xml:space="preserve">kladno </w:t>
      </w:r>
      <w:r w:rsidR="00FC5D62">
        <w:rPr>
          <w:rFonts w:cs="Arial"/>
          <w:color w:val="000000"/>
          <w:szCs w:val="20"/>
          <w:lang w:val="sl-SI"/>
        </w:rPr>
        <w:t>s</w:t>
      </w:r>
      <w:r w:rsidRPr="00CB3754">
        <w:rPr>
          <w:rFonts w:cs="Arial"/>
          <w:color w:val="000000"/>
          <w:szCs w:val="20"/>
          <w:lang w:val="sl-SI"/>
        </w:rPr>
        <w:t xml:space="preserve"> točko </w:t>
      </w:r>
      <w:r w:rsidR="00FC5D62">
        <w:rPr>
          <w:rFonts w:cs="Arial"/>
          <w:color w:val="000000"/>
          <w:szCs w:val="20"/>
          <w:lang w:val="sl-SI"/>
        </w:rPr>
        <w:t xml:space="preserve">d) </w:t>
      </w:r>
      <w:r w:rsidRPr="00CB3754">
        <w:rPr>
          <w:rFonts w:cs="Arial"/>
          <w:color w:val="000000"/>
          <w:szCs w:val="20"/>
          <w:lang w:val="sl-SI"/>
        </w:rPr>
        <w:t xml:space="preserve">četrtega odstavka 57. člena Direktive 2014/24/EU ter ob upoštevanju konteksta in vsebine sodbe Sodišča Evropske unije C-124/17 z dne 24. 10. 2018 </w:t>
      </w:r>
      <w:r>
        <w:rPr>
          <w:rFonts w:cs="Arial"/>
          <w:color w:val="000000"/>
          <w:szCs w:val="20"/>
          <w:lang w:val="sl-SI"/>
        </w:rPr>
        <w:t xml:space="preserve">pa dejansko </w:t>
      </w:r>
      <w:r w:rsidRPr="00CB3754">
        <w:rPr>
          <w:rFonts w:cs="Arial"/>
          <w:color w:val="000000"/>
          <w:szCs w:val="20"/>
          <w:lang w:val="sl-SI"/>
        </w:rPr>
        <w:t xml:space="preserve">izključitveni razlog </w:t>
      </w:r>
      <w:r w:rsidR="00CE468B">
        <w:rPr>
          <w:rFonts w:cs="Arial"/>
          <w:color w:val="000000"/>
          <w:szCs w:val="20"/>
          <w:lang w:val="sl-SI"/>
        </w:rPr>
        <w:t xml:space="preserve">pomeni </w:t>
      </w:r>
      <w:r w:rsidRPr="00CB3754">
        <w:rPr>
          <w:rFonts w:cs="Arial"/>
          <w:color w:val="000000"/>
          <w:szCs w:val="20"/>
          <w:lang w:val="sl-SI"/>
        </w:rPr>
        <w:t xml:space="preserve">okoliščina, da obstajajo dovolj verjetni </w:t>
      </w:r>
      <w:r w:rsidR="00CE468B">
        <w:rPr>
          <w:rFonts w:cs="Arial"/>
          <w:color w:val="000000"/>
          <w:szCs w:val="20"/>
          <w:lang w:val="sl-SI"/>
        </w:rPr>
        <w:t>znaki</w:t>
      </w:r>
      <w:r w:rsidRPr="00CB3754">
        <w:rPr>
          <w:rFonts w:cs="Arial"/>
          <w:color w:val="000000"/>
          <w:szCs w:val="20"/>
          <w:lang w:val="sl-SI"/>
        </w:rPr>
        <w:t>, da je gospodarski subjekt sklenil dogovore z drugimi gospodarskimi subjekti z namenom izkrivljanja konkurence. Gre za sodelovanje pri kakršnem</w:t>
      </w:r>
      <w:r w:rsidR="00CE468B">
        <w:rPr>
          <w:rFonts w:cs="Arial"/>
          <w:color w:val="000000"/>
          <w:szCs w:val="20"/>
          <w:lang w:val="sl-SI"/>
        </w:rPr>
        <w:t xml:space="preserve"> </w:t>
      </w:r>
      <w:r w:rsidRPr="00CB3754">
        <w:rPr>
          <w:rFonts w:cs="Arial"/>
          <w:color w:val="000000"/>
          <w:szCs w:val="20"/>
          <w:lang w:val="sl-SI"/>
        </w:rPr>
        <w:t xml:space="preserve">koli sporazumu, prepovedanem s </w:t>
      </w:r>
      <w:proofErr w:type="spellStart"/>
      <w:r w:rsidRPr="00CB3754">
        <w:rPr>
          <w:rFonts w:cs="Arial"/>
          <w:color w:val="000000"/>
          <w:szCs w:val="20"/>
          <w:lang w:val="sl-SI"/>
        </w:rPr>
        <w:t>konkurenčnopravno</w:t>
      </w:r>
      <w:proofErr w:type="spellEnd"/>
      <w:r w:rsidRPr="00CB3754">
        <w:rPr>
          <w:rFonts w:cs="Arial"/>
          <w:color w:val="000000"/>
          <w:szCs w:val="20"/>
          <w:lang w:val="sl-SI"/>
        </w:rPr>
        <w:t xml:space="preserve"> zakonodajo (sporazum se lahko nanaša na področje javnega naročanja ali katero</w:t>
      </w:r>
      <w:r w:rsidR="00CE468B">
        <w:rPr>
          <w:rFonts w:cs="Arial"/>
          <w:color w:val="000000"/>
          <w:szCs w:val="20"/>
          <w:lang w:val="sl-SI"/>
        </w:rPr>
        <w:t xml:space="preserve"> </w:t>
      </w:r>
      <w:r w:rsidRPr="00CB3754">
        <w:rPr>
          <w:rFonts w:cs="Arial"/>
          <w:color w:val="000000"/>
          <w:szCs w:val="20"/>
          <w:lang w:val="sl-SI"/>
        </w:rPr>
        <w:t xml:space="preserve">koli drugo področje, ki je neposredno izpostavljeno konkurenci), v obdobju iz enajstega odstavka 75. člena ZJN-3 in ne </w:t>
      </w:r>
      <w:r w:rsidR="00CE468B">
        <w:rPr>
          <w:rFonts w:cs="Arial"/>
          <w:color w:val="000000"/>
          <w:szCs w:val="20"/>
          <w:lang w:val="sl-SI"/>
        </w:rPr>
        <w:t>le</w:t>
      </w:r>
      <w:r w:rsidR="00CE468B" w:rsidRPr="00CB3754">
        <w:rPr>
          <w:rFonts w:cs="Arial"/>
          <w:color w:val="000000"/>
          <w:szCs w:val="20"/>
          <w:lang w:val="sl-SI"/>
        </w:rPr>
        <w:t xml:space="preserve"> </w:t>
      </w:r>
      <w:r w:rsidRPr="00CB3754">
        <w:rPr>
          <w:rFonts w:cs="Arial"/>
          <w:color w:val="000000"/>
          <w:szCs w:val="20"/>
          <w:lang w:val="sl-SI"/>
        </w:rPr>
        <w:t xml:space="preserve">pri tistem, ki je neposredno povezan s posameznim postopkom javnega naročanja. </w:t>
      </w:r>
      <w:r>
        <w:rPr>
          <w:rFonts w:cs="Arial"/>
          <w:color w:val="000000"/>
          <w:szCs w:val="20"/>
          <w:lang w:val="sl-SI"/>
        </w:rPr>
        <w:t xml:space="preserve">Obdobje izključitve pa je za primere ugotovljenega </w:t>
      </w:r>
      <w:r w:rsidRPr="00716587">
        <w:rPr>
          <w:rFonts w:cs="Arial"/>
          <w:color w:val="000000"/>
          <w:szCs w:val="20"/>
          <w:lang w:val="sl-SI"/>
        </w:rPr>
        <w:t>sodelovanj</w:t>
      </w:r>
      <w:r>
        <w:rPr>
          <w:rFonts w:cs="Arial"/>
          <w:color w:val="000000"/>
          <w:szCs w:val="20"/>
          <w:lang w:val="sl-SI"/>
        </w:rPr>
        <w:t>a</w:t>
      </w:r>
      <w:r w:rsidRPr="00716587">
        <w:rPr>
          <w:rFonts w:cs="Arial"/>
          <w:color w:val="000000"/>
          <w:szCs w:val="20"/>
          <w:lang w:val="sl-SI"/>
        </w:rPr>
        <w:t xml:space="preserve"> pri kakršnem</w:t>
      </w:r>
      <w:r w:rsidR="00CE468B">
        <w:rPr>
          <w:rFonts w:cs="Arial"/>
          <w:color w:val="000000"/>
          <w:szCs w:val="20"/>
          <w:lang w:val="sl-SI"/>
        </w:rPr>
        <w:t xml:space="preserve"> </w:t>
      </w:r>
      <w:r w:rsidRPr="00716587">
        <w:rPr>
          <w:rFonts w:cs="Arial"/>
          <w:color w:val="000000"/>
          <w:szCs w:val="20"/>
          <w:lang w:val="sl-SI"/>
        </w:rPr>
        <w:t xml:space="preserve">koli sporazumu, prepovedanem s </w:t>
      </w:r>
      <w:proofErr w:type="spellStart"/>
      <w:r w:rsidRPr="00716587">
        <w:rPr>
          <w:rFonts w:cs="Arial"/>
          <w:color w:val="000000"/>
          <w:szCs w:val="20"/>
          <w:lang w:val="sl-SI"/>
        </w:rPr>
        <w:t>konkurenčnopravno</w:t>
      </w:r>
      <w:proofErr w:type="spellEnd"/>
      <w:r w:rsidRPr="00716587">
        <w:rPr>
          <w:rFonts w:cs="Arial"/>
          <w:color w:val="000000"/>
          <w:szCs w:val="20"/>
          <w:lang w:val="sl-SI"/>
        </w:rPr>
        <w:t xml:space="preserve"> zakonodajo</w:t>
      </w:r>
      <w:r>
        <w:rPr>
          <w:rFonts w:cs="Arial"/>
          <w:color w:val="000000"/>
          <w:szCs w:val="20"/>
          <w:lang w:val="sl-SI"/>
        </w:rPr>
        <w:t xml:space="preserve">, tri leta od datuma odločbe oziroma izdaje akta pristojnega organa. </w:t>
      </w:r>
    </w:p>
    <w:p w14:paraId="1E87600E" w14:textId="77777777" w:rsidR="003E4708" w:rsidRDefault="003E4708" w:rsidP="003E4708">
      <w:pPr>
        <w:spacing w:line="276" w:lineRule="auto"/>
        <w:jc w:val="both"/>
        <w:rPr>
          <w:bCs/>
          <w:color w:val="000000"/>
          <w:szCs w:val="20"/>
          <w:lang w:val="sl-SI" w:eastAsia="sl-SI"/>
        </w:rPr>
      </w:pPr>
    </w:p>
    <w:p w14:paraId="4A7CC98F" w14:textId="77777777" w:rsidR="003E4708" w:rsidRPr="002E3BB4" w:rsidRDefault="003E4708" w:rsidP="003E4708">
      <w:pPr>
        <w:pStyle w:val="Odstavekseznama"/>
        <w:spacing w:line="276" w:lineRule="auto"/>
        <w:ind w:left="0"/>
        <w:rPr>
          <w:rFonts w:ascii="Arial" w:hAnsi="Arial"/>
          <w:bCs/>
          <w:color w:val="000000"/>
          <w:sz w:val="20"/>
        </w:rPr>
      </w:pPr>
      <w:r w:rsidRPr="002E3BB4">
        <w:rPr>
          <w:rFonts w:ascii="Arial" w:hAnsi="Arial"/>
          <w:bCs/>
          <w:color w:val="000000"/>
          <w:sz w:val="20"/>
        </w:rPr>
        <w:t xml:space="preserve">Predlog spremembe devetega odstavka pa </w:t>
      </w:r>
      <w:r w:rsidR="003B1F38">
        <w:rPr>
          <w:rFonts w:ascii="Arial" w:hAnsi="Arial"/>
          <w:bCs/>
          <w:color w:val="000000"/>
          <w:sz w:val="20"/>
        </w:rPr>
        <w:t>upošteva</w:t>
      </w:r>
      <w:r w:rsidR="003B1F38" w:rsidRPr="002E3BB4">
        <w:rPr>
          <w:rFonts w:ascii="Arial" w:hAnsi="Arial"/>
          <w:bCs/>
          <w:color w:val="000000"/>
          <w:sz w:val="20"/>
        </w:rPr>
        <w:t xml:space="preserve"> </w:t>
      </w:r>
      <w:r w:rsidRPr="002E3BB4">
        <w:rPr>
          <w:rFonts w:ascii="Arial" w:hAnsi="Arial"/>
          <w:bCs/>
          <w:color w:val="000000"/>
          <w:sz w:val="20"/>
        </w:rPr>
        <w:t>odločit</w:t>
      </w:r>
      <w:r w:rsidR="003B1F38">
        <w:rPr>
          <w:rFonts w:ascii="Arial" w:hAnsi="Arial"/>
          <w:bCs/>
          <w:color w:val="000000"/>
          <w:sz w:val="20"/>
        </w:rPr>
        <w:t>e</w:t>
      </w:r>
      <w:r w:rsidRPr="002E3BB4">
        <w:rPr>
          <w:rFonts w:ascii="Arial" w:hAnsi="Arial"/>
          <w:bCs/>
          <w:color w:val="000000"/>
          <w:sz w:val="20"/>
        </w:rPr>
        <w:t xml:space="preserve">v USRS. </w:t>
      </w:r>
      <w:r>
        <w:rPr>
          <w:rFonts w:ascii="Arial" w:hAnsi="Arial"/>
          <w:bCs/>
          <w:color w:val="000000"/>
          <w:sz w:val="20"/>
        </w:rPr>
        <w:t>V</w:t>
      </w:r>
      <w:r w:rsidRPr="002E3BB4">
        <w:rPr>
          <w:rFonts w:ascii="Arial" w:hAnsi="Arial"/>
          <w:bCs/>
          <w:color w:val="000000"/>
          <w:sz w:val="20"/>
        </w:rPr>
        <w:t>ezano na ugotovljeno protiustavnost točke b) četrtega odstavka 75. člena ZJN-3 (razlogi za izključitev) se na podlagi ugotovitve USRS, da zakonodajalec ni imel razumnega razloga za razlikovanje med izključitvenimi razlogi v zvezi z možnostjo mehanizma popravnih ukrepov (prvi stavek 38</w:t>
      </w:r>
      <w:r>
        <w:rPr>
          <w:rFonts w:ascii="Arial" w:hAnsi="Arial"/>
          <w:bCs/>
          <w:color w:val="000000"/>
          <w:sz w:val="20"/>
        </w:rPr>
        <w:t xml:space="preserve">. </w:t>
      </w:r>
      <w:r w:rsidRPr="002E3BB4">
        <w:rPr>
          <w:rFonts w:ascii="Arial" w:hAnsi="Arial"/>
          <w:bCs/>
          <w:color w:val="000000"/>
          <w:sz w:val="20"/>
        </w:rPr>
        <w:t xml:space="preserve">točke odločbe </w:t>
      </w:r>
      <w:r w:rsidR="00FC5D62" w:rsidRPr="00303AD7">
        <w:rPr>
          <w:rFonts w:ascii="Arial" w:hAnsi="Arial" w:cs="Arial"/>
          <w:bCs/>
          <w:color w:val="000000"/>
          <w:sz w:val="20"/>
        </w:rPr>
        <w:t>USRS</w:t>
      </w:r>
      <w:r w:rsidR="00303AD7" w:rsidRPr="00303AD7">
        <w:rPr>
          <w:rFonts w:ascii="Arial" w:hAnsi="Arial" w:cs="Arial"/>
          <w:sz w:val="20"/>
        </w:rPr>
        <w:t xml:space="preserve"> št. U-I-180/19-23 z dne 5. 5. 2022</w:t>
      </w:r>
      <w:r w:rsidRPr="002E3BB4">
        <w:rPr>
          <w:rFonts w:ascii="Arial" w:hAnsi="Arial"/>
          <w:bCs/>
          <w:color w:val="000000"/>
          <w:sz w:val="20"/>
        </w:rPr>
        <w:t>)</w:t>
      </w:r>
      <w:r w:rsidR="003B1F38">
        <w:rPr>
          <w:rFonts w:ascii="Arial" w:hAnsi="Arial"/>
          <w:bCs/>
          <w:color w:val="000000"/>
          <w:sz w:val="20"/>
        </w:rPr>
        <w:t>,</w:t>
      </w:r>
      <w:r w:rsidRPr="002E3BB4">
        <w:rPr>
          <w:rFonts w:ascii="Arial" w:hAnsi="Arial"/>
          <w:bCs/>
          <w:color w:val="000000"/>
          <w:sz w:val="20"/>
        </w:rPr>
        <w:t xml:space="preserve"> 75. člen </w:t>
      </w:r>
      <w:r w:rsidR="00FC5D62">
        <w:rPr>
          <w:rFonts w:ascii="Arial" w:hAnsi="Arial"/>
          <w:bCs/>
          <w:color w:val="000000"/>
          <w:sz w:val="20"/>
        </w:rPr>
        <w:t>ZJN-3</w:t>
      </w:r>
      <w:r w:rsidRPr="002E3BB4">
        <w:rPr>
          <w:rFonts w:ascii="Arial" w:hAnsi="Arial"/>
          <w:bCs/>
          <w:color w:val="000000"/>
          <w:sz w:val="20"/>
        </w:rPr>
        <w:t xml:space="preserve"> dopolnjuje na način, da se po predlagani ureditvi – za razliko od prej</w:t>
      </w:r>
      <w:r w:rsidR="003B1F38">
        <w:rPr>
          <w:rFonts w:ascii="Arial" w:hAnsi="Arial"/>
          <w:bCs/>
          <w:color w:val="000000"/>
          <w:sz w:val="20"/>
        </w:rPr>
        <w:t xml:space="preserve"> –</w:t>
      </w:r>
      <w:r w:rsidRPr="002E3BB4">
        <w:rPr>
          <w:rFonts w:ascii="Arial" w:hAnsi="Arial"/>
          <w:bCs/>
          <w:color w:val="000000"/>
          <w:sz w:val="20"/>
        </w:rPr>
        <w:t xml:space="preserve"> uveljavljanje popravnega mehanizma omogoči (oziroma dovoli) v primeru obstoja katerega</w:t>
      </w:r>
      <w:r w:rsidR="003B1F38">
        <w:rPr>
          <w:rFonts w:ascii="Arial" w:hAnsi="Arial"/>
          <w:bCs/>
          <w:color w:val="000000"/>
          <w:sz w:val="20"/>
        </w:rPr>
        <w:t xml:space="preserve"> </w:t>
      </w:r>
      <w:r w:rsidRPr="002E3BB4">
        <w:rPr>
          <w:rFonts w:ascii="Arial" w:hAnsi="Arial"/>
          <w:bCs/>
          <w:color w:val="000000"/>
          <w:sz w:val="20"/>
        </w:rPr>
        <w:t>koli izključitvenega razloga po tem členu, bodisi obveznega ali fakultativnega. Povedano drugače, predlog širi podlage (položaje) za dopustnost uveljavljanja popravnega mehanizma. Poleg dosedanjih položajev iz prvega odstavka 75. člena (nekaznovanost) in šestega odstavka 75. člena (fakultativni izključitveni razlogi) se v devetem odstavku dodaja še položaje iz drugega in četrtega odstavka 75. člena (izpolnitev obveznih dajatev in drugih denarnih nedavčnih obveznosti</w:t>
      </w:r>
      <w:r>
        <w:rPr>
          <w:rFonts w:ascii="Arial" w:hAnsi="Arial"/>
          <w:bCs/>
          <w:color w:val="000000"/>
          <w:sz w:val="20"/>
        </w:rPr>
        <w:t>, predložitev obračunov davčnega odtegljaja za dohodke iz delovnega razmerja,</w:t>
      </w:r>
      <w:r w:rsidRPr="002E3BB4">
        <w:rPr>
          <w:rFonts w:ascii="Arial" w:hAnsi="Arial"/>
          <w:bCs/>
          <w:color w:val="000000"/>
          <w:sz w:val="20"/>
        </w:rPr>
        <w:t xml:space="preserve"> neuvrščenost v evidenco gospodarskih subjektov z izrečenimi stranskimi sankcijami izločitve iz postopkov javnega naročanja in nekaznovanost za delovnopravne prekrške). S tem bodo vsi gospodarski subjekti, pri katerih se ugotovi obstoj katerega</w:t>
      </w:r>
      <w:r w:rsidR="003B1F38">
        <w:rPr>
          <w:rFonts w:ascii="Arial" w:hAnsi="Arial"/>
          <w:bCs/>
          <w:color w:val="000000"/>
          <w:sz w:val="20"/>
        </w:rPr>
        <w:t xml:space="preserve"> </w:t>
      </w:r>
      <w:r w:rsidRPr="002E3BB4">
        <w:rPr>
          <w:rFonts w:ascii="Arial" w:hAnsi="Arial"/>
          <w:bCs/>
          <w:color w:val="000000"/>
          <w:sz w:val="20"/>
        </w:rPr>
        <w:t xml:space="preserve">koli razloga za izključitev </w:t>
      </w:r>
      <w:r>
        <w:rPr>
          <w:rFonts w:ascii="Arial" w:hAnsi="Arial"/>
          <w:bCs/>
          <w:color w:val="000000"/>
          <w:sz w:val="20"/>
        </w:rPr>
        <w:t xml:space="preserve">in </w:t>
      </w:r>
      <w:r w:rsidRPr="002E3BB4">
        <w:rPr>
          <w:rFonts w:ascii="Arial" w:hAnsi="Arial"/>
          <w:bCs/>
          <w:color w:val="000000"/>
          <w:sz w:val="20"/>
        </w:rPr>
        <w:t>bodo v</w:t>
      </w:r>
      <w:r>
        <w:rPr>
          <w:rFonts w:ascii="Arial" w:hAnsi="Arial"/>
          <w:bCs/>
          <w:color w:val="000000"/>
          <w:sz w:val="20"/>
        </w:rPr>
        <w:t xml:space="preserve"> določenem</w:t>
      </w:r>
      <w:r w:rsidRPr="002E3BB4">
        <w:rPr>
          <w:rFonts w:ascii="Arial" w:hAnsi="Arial"/>
          <w:bCs/>
          <w:color w:val="000000"/>
          <w:sz w:val="20"/>
        </w:rPr>
        <w:t xml:space="preserve"> prepovedanem položaju, imeli možnost predložiti dokaze, da so sprejeli zadostne ukrepe, s katerimi lahko dokažejo svojo zanesljivost kljub obstoju razlogov za izključitev (popravni mehanizem), in</w:t>
      </w:r>
      <w:r w:rsidR="003B1F38">
        <w:rPr>
          <w:rFonts w:ascii="Arial" w:hAnsi="Arial"/>
          <w:bCs/>
          <w:color w:val="000000"/>
          <w:sz w:val="20"/>
        </w:rPr>
        <w:t xml:space="preserve"> bodo</w:t>
      </w:r>
      <w:r w:rsidRPr="002E3BB4">
        <w:rPr>
          <w:rFonts w:ascii="Arial" w:hAnsi="Arial"/>
          <w:bCs/>
          <w:color w:val="000000"/>
          <w:sz w:val="20"/>
        </w:rPr>
        <w:t xml:space="preserve"> s tega vidika, na kar opozarja USRS, obravnavani enako. V preostalem delu pravila uveljavljanja popravnega mehanizma ostajajo nespremenjena. </w:t>
      </w:r>
      <w:r>
        <w:rPr>
          <w:rFonts w:ascii="Arial" w:hAnsi="Arial"/>
          <w:bCs/>
          <w:color w:val="000000"/>
          <w:sz w:val="20"/>
        </w:rPr>
        <w:t xml:space="preserve">Sprememba pa zaradi večje pravne jasnosti določa tudi, da se glede vprašanja, kaj šteje za zadostne ukrepe, kaj naročnik upošteva pri ocenjevanju ukrepov in kakšna je njegova obveznost, če oceni, da ukrepi ne zadoščajo, deveti odstavek 75. </w:t>
      </w:r>
      <w:r>
        <w:rPr>
          <w:rFonts w:ascii="Arial" w:hAnsi="Arial"/>
          <w:bCs/>
          <w:color w:val="000000"/>
          <w:sz w:val="20"/>
        </w:rPr>
        <w:lastRenderedPageBreak/>
        <w:t xml:space="preserve">člena smiselno upošteva tudi pri uveljavljanju popravnega mehanizma, ki </w:t>
      </w:r>
      <w:r w:rsidR="003B1F38">
        <w:rPr>
          <w:rFonts w:ascii="Arial" w:hAnsi="Arial"/>
          <w:bCs/>
          <w:color w:val="000000"/>
          <w:sz w:val="20"/>
        </w:rPr>
        <w:t>je</w:t>
      </w:r>
      <w:r>
        <w:rPr>
          <w:rFonts w:ascii="Arial" w:hAnsi="Arial"/>
          <w:bCs/>
          <w:color w:val="000000"/>
          <w:sz w:val="20"/>
        </w:rPr>
        <w:t xml:space="preserve"> določen v spremenjen</w:t>
      </w:r>
      <w:r w:rsidR="00FC5D62">
        <w:rPr>
          <w:rFonts w:ascii="Arial" w:hAnsi="Arial"/>
          <w:bCs/>
          <w:color w:val="000000"/>
          <w:sz w:val="20"/>
        </w:rPr>
        <w:t>ih</w:t>
      </w:r>
      <w:r>
        <w:rPr>
          <w:rFonts w:ascii="Arial" w:hAnsi="Arial"/>
          <w:bCs/>
          <w:color w:val="000000"/>
          <w:sz w:val="20"/>
        </w:rPr>
        <w:t xml:space="preserve"> 67. in 67.a členu</w:t>
      </w:r>
      <w:r w:rsidR="00FC5D62">
        <w:rPr>
          <w:rFonts w:ascii="Arial" w:hAnsi="Arial"/>
          <w:bCs/>
          <w:color w:val="000000"/>
          <w:sz w:val="20"/>
        </w:rPr>
        <w:t xml:space="preserve"> ZJN-3</w:t>
      </w:r>
      <w:r>
        <w:rPr>
          <w:rFonts w:ascii="Arial" w:hAnsi="Arial"/>
          <w:bCs/>
          <w:color w:val="000000"/>
          <w:sz w:val="20"/>
        </w:rPr>
        <w:t xml:space="preserve">. </w:t>
      </w:r>
    </w:p>
    <w:p w14:paraId="304D4FF0" w14:textId="77777777" w:rsidR="007A1528" w:rsidRDefault="007A1528" w:rsidP="00B409EA">
      <w:pPr>
        <w:pStyle w:val="Poglavje"/>
        <w:spacing w:before="0" w:after="0" w:line="276" w:lineRule="auto"/>
        <w:jc w:val="left"/>
        <w:rPr>
          <w:sz w:val="20"/>
          <w:szCs w:val="20"/>
        </w:rPr>
      </w:pPr>
    </w:p>
    <w:p w14:paraId="21006DA0" w14:textId="77777777" w:rsidR="007A1528" w:rsidRDefault="007A1528" w:rsidP="00043F3D">
      <w:pPr>
        <w:pStyle w:val="Poglavje"/>
        <w:spacing w:before="0" w:after="0" w:line="276" w:lineRule="auto"/>
        <w:jc w:val="left"/>
        <w:rPr>
          <w:sz w:val="20"/>
          <w:szCs w:val="20"/>
        </w:rPr>
      </w:pPr>
      <w:r>
        <w:rPr>
          <w:sz w:val="20"/>
          <w:szCs w:val="20"/>
        </w:rPr>
        <w:t>K 6. členu:</w:t>
      </w:r>
    </w:p>
    <w:p w14:paraId="287A58E3" w14:textId="77777777" w:rsidR="003E4708" w:rsidRPr="003E4708" w:rsidRDefault="003E4708" w:rsidP="00043F3D">
      <w:pPr>
        <w:pStyle w:val="odstavek0"/>
        <w:shd w:val="clear" w:color="auto" w:fill="FFFFFF"/>
        <w:spacing w:before="0" w:beforeAutospacing="0" w:after="0" w:afterAutospacing="0" w:line="276" w:lineRule="auto"/>
        <w:jc w:val="both"/>
        <w:rPr>
          <w:rFonts w:ascii="Arial" w:hAnsi="Arial"/>
          <w:bCs/>
          <w:color w:val="000000"/>
          <w:sz w:val="20"/>
          <w:szCs w:val="20"/>
        </w:rPr>
      </w:pPr>
      <w:r w:rsidRPr="003E4708">
        <w:rPr>
          <w:rFonts w:ascii="Arial" w:hAnsi="Arial"/>
          <w:bCs/>
          <w:color w:val="000000"/>
          <w:sz w:val="20"/>
          <w:szCs w:val="20"/>
        </w:rPr>
        <w:t xml:space="preserve">Spremembe 77. člena </w:t>
      </w:r>
      <w:r w:rsidR="00FC5D62">
        <w:rPr>
          <w:rFonts w:ascii="Arial" w:hAnsi="Arial"/>
          <w:bCs/>
          <w:color w:val="000000"/>
          <w:sz w:val="20"/>
          <w:szCs w:val="20"/>
        </w:rPr>
        <w:t xml:space="preserve">ZJN-3 </w:t>
      </w:r>
      <w:r w:rsidRPr="003E4708">
        <w:rPr>
          <w:rFonts w:ascii="Arial" w:hAnsi="Arial"/>
          <w:bCs/>
          <w:color w:val="000000"/>
          <w:sz w:val="20"/>
          <w:szCs w:val="20"/>
        </w:rPr>
        <w:t xml:space="preserve">prinašajo bolj celovit in strukturiran prikaz podatkov, ki se pridobijo v enotni informacijski sistem za potrebe postopkov javnega naročanja in izvajanja pogodb o izvedbi javnega naročila oziroma okvirnih sporazumov. </w:t>
      </w:r>
    </w:p>
    <w:p w14:paraId="78B0B40F" w14:textId="77777777" w:rsidR="003E4708" w:rsidRPr="003E4708" w:rsidRDefault="003E4708" w:rsidP="003E4708">
      <w:pPr>
        <w:pStyle w:val="odstavek0"/>
        <w:shd w:val="clear" w:color="auto" w:fill="FFFFFF"/>
        <w:spacing w:before="240" w:beforeAutospacing="0" w:after="0" w:afterAutospacing="0" w:line="276" w:lineRule="auto"/>
        <w:jc w:val="both"/>
        <w:rPr>
          <w:rFonts w:ascii="Arial" w:hAnsi="Arial"/>
          <w:bCs/>
          <w:color w:val="000000"/>
          <w:sz w:val="20"/>
          <w:szCs w:val="20"/>
        </w:rPr>
      </w:pPr>
      <w:r w:rsidRPr="003E4708">
        <w:rPr>
          <w:rFonts w:ascii="Arial" w:hAnsi="Arial"/>
          <w:bCs/>
          <w:color w:val="000000"/>
          <w:sz w:val="20"/>
          <w:szCs w:val="20"/>
        </w:rPr>
        <w:t xml:space="preserve">Spremenjena določba na sistematičen način navaja vire evidenc in podatke, ki jih pridobi enotni informacijski sistem, pri čemer sprememba določbe ne prinaša razširitve pravic pridobivanja podatkov. V zakonsko </w:t>
      </w:r>
      <w:r w:rsidR="003B1F38">
        <w:rPr>
          <w:rFonts w:ascii="Arial" w:hAnsi="Arial"/>
          <w:bCs/>
          <w:color w:val="000000"/>
          <w:sz w:val="20"/>
          <w:szCs w:val="20"/>
        </w:rPr>
        <w:t xml:space="preserve">besedilo </w:t>
      </w:r>
      <w:r w:rsidRPr="003E4708">
        <w:rPr>
          <w:rFonts w:ascii="Arial" w:hAnsi="Arial"/>
          <w:bCs/>
          <w:color w:val="000000"/>
          <w:sz w:val="20"/>
          <w:szCs w:val="20"/>
        </w:rPr>
        <w:t xml:space="preserve">pa je delno prevzeta vsebina, ki jo </w:t>
      </w:r>
      <w:r w:rsidR="003B1F38">
        <w:rPr>
          <w:rFonts w:ascii="Arial" w:hAnsi="Arial"/>
          <w:bCs/>
          <w:color w:val="000000"/>
          <w:sz w:val="20"/>
          <w:szCs w:val="20"/>
        </w:rPr>
        <w:t>z</w:t>
      </w:r>
      <w:r w:rsidRPr="003E4708">
        <w:rPr>
          <w:rFonts w:ascii="Arial" w:hAnsi="Arial"/>
          <w:bCs/>
          <w:color w:val="000000"/>
          <w:sz w:val="20"/>
          <w:szCs w:val="20"/>
        </w:rPr>
        <w:t>daj ureja Pravilnik o enotnem informacijskem sistemu na področju javnega naročanja (Uradni list RS, št. 37/18). Ministrstvo za javno upravo kot pripravljavec omenjenega pravilnika je v postopku sprejemanja k predlogu pravilnika prejelo soglasje Informacijskega pooblaščenca.</w:t>
      </w:r>
    </w:p>
    <w:p w14:paraId="2DF89B1C" w14:textId="77777777" w:rsidR="007A1528" w:rsidRDefault="003E4708" w:rsidP="003E4708">
      <w:pPr>
        <w:pStyle w:val="odstavek0"/>
        <w:shd w:val="clear" w:color="auto" w:fill="FFFFFF"/>
        <w:spacing w:before="240" w:beforeAutospacing="0" w:after="0" w:afterAutospacing="0" w:line="276" w:lineRule="auto"/>
        <w:jc w:val="both"/>
        <w:rPr>
          <w:rFonts w:ascii="Arial" w:hAnsi="Arial"/>
          <w:color w:val="000000"/>
          <w:sz w:val="20"/>
          <w:szCs w:val="20"/>
        </w:rPr>
      </w:pPr>
      <w:r w:rsidRPr="003E4708">
        <w:rPr>
          <w:rFonts w:ascii="Arial" w:hAnsi="Arial"/>
          <w:bCs/>
          <w:color w:val="000000"/>
          <w:sz w:val="20"/>
          <w:szCs w:val="20"/>
        </w:rPr>
        <w:t xml:space="preserve">V določbi desetega odstavka 77. člena ZJN-3 je dodana dodatna pravica, in sicer pravica do pridobitve osebnega podatka o enotni matični številki (EMŠO) za zakonite zastopnike gospodarskega subjekta in člane njegovega upravnega, vodstvenega ali nadzornega organa. Že </w:t>
      </w:r>
      <w:r w:rsidR="003B1F38">
        <w:rPr>
          <w:rFonts w:ascii="Arial" w:hAnsi="Arial"/>
          <w:bCs/>
          <w:color w:val="000000"/>
          <w:sz w:val="20"/>
          <w:szCs w:val="20"/>
        </w:rPr>
        <w:t>z</w:t>
      </w:r>
      <w:r w:rsidRPr="003E4708">
        <w:rPr>
          <w:rFonts w:ascii="Arial" w:hAnsi="Arial"/>
          <w:bCs/>
          <w:color w:val="000000"/>
          <w:sz w:val="20"/>
          <w:szCs w:val="20"/>
        </w:rPr>
        <w:t>daj se v enotni informacijski sistem pridobijo javno dostopni podatki iz Poslovnega registra Slovenije, t</w:t>
      </w:r>
      <w:r w:rsidR="003B1F38">
        <w:rPr>
          <w:rFonts w:ascii="Arial" w:hAnsi="Arial"/>
          <w:bCs/>
          <w:color w:val="000000"/>
          <w:sz w:val="20"/>
          <w:szCs w:val="20"/>
        </w:rPr>
        <w:t>ore</w:t>
      </w:r>
      <w:r w:rsidRPr="003E4708">
        <w:rPr>
          <w:rFonts w:ascii="Arial" w:hAnsi="Arial"/>
          <w:bCs/>
          <w:color w:val="000000"/>
          <w:sz w:val="20"/>
          <w:szCs w:val="20"/>
        </w:rPr>
        <w:t xml:space="preserve">j splošni podatki o pravni osebi ter podatek o njihovih zakonitih zastopnikih in članih njegovega upravnega, vodstvenega ali nadzornega organa (ime, priimek, naslov, datum podelitve pooblastila, vrsta zastopnika ter način in omejitve zastopanja), ne pa tudi podatek o njihovi EMŠO, ki ni javno dostopen podatek. </w:t>
      </w:r>
      <w:r w:rsidRPr="003E4708">
        <w:rPr>
          <w:rFonts w:ascii="Arial" w:hAnsi="Arial"/>
          <w:color w:val="000000"/>
          <w:sz w:val="20"/>
          <w:szCs w:val="20"/>
        </w:rPr>
        <w:t>Tudi v okviru enotnega informacijskega sistema ta dodatn</w:t>
      </w:r>
      <w:r w:rsidR="003B1F38">
        <w:rPr>
          <w:rFonts w:ascii="Arial" w:hAnsi="Arial"/>
          <w:color w:val="000000"/>
          <w:sz w:val="20"/>
          <w:szCs w:val="20"/>
        </w:rPr>
        <w:t>i</w:t>
      </w:r>
      <w:r w:rsidRPr="003E4708">
        <w:rPr>
          <w:rFonts w:ascii="Arial" w:hAnsi="Arial"/>
          <w:color w:val="000000"/>
          <w:sz w:val="20"/>
          <w:szCs w:val="20"/>
        </w:rPr>
        <w:t xml:space="preserve"> podatek ne bo javno dostopen, temveč bo na voljo le pooblaščenim osebam naročnika, ki uporabljajo informacijski sistem.</w:t>
      </w:r>
    </w:p>
    <w:p w14:paraId="35635E29" w14:textId="77777777" w:rsidR="00935BA4" w:rsidRPr="00263F97" w:rsidRDefault="00935BA4" w:rsidP="00263F97">
      <w:pPr>
        <w:pStyle w:val="odstavek0"/>
        <w:shd w:val="clear" w:color="auto" w:fill="FFFFFF"/>
        <w:spacing w:before="240" w:beforeAutospacing="0" w:after="0" w:afterAutospacing="0" w:line="276" w:lineRule="auto"/>
        <w:jc w:val="both"/>
        <w:rPr>
          <w:bCs/>
          <w:color w:val="000000"/>
          <w:szCs w:val="20"/>
        </w:rPr>
      </w:pPr>
      <w:r w:rsidRPr="00263F97">
        <w:rPr>
          <w:rFonts w:ascii="Arial" w:hAnsi="Arial"/>
          <w:bCs/>
          <w:color w:val="000000"/>
          <w:sz w:val="20"/>
          <w:szCs w:val="20"/>
        </w:rPr>
        <w:t xml:space="preserve">Določba </w:t>
      </w:r>
      <w:r w:rsidR="003B1F38">
        <w:rPr>
          <w:rFonts w:ascii="Arial" w:hAnsi="Arial"/>
          <w:bCs/>
          <w:color w:val="000000"/>
          <w:sz w:val="20"/>
          <w:szCs w:val="20"/>
        </w:rPr>
        <w:t>z</w:t>
      </w:r>
      <w:r w:rsidRPr="00263F97">
        <w:rPr>
          <w:rFonts w:ascii="Arial" w:hAnsi="Arial"/>
          <w:bCs/>
          <w:color w:val="000000"/>
          <w:sz w:val="20"/>
          <w:szCs w:val="20"/>
        </w:rPr>
        <w:t xml:space="preserve">daj vsebuje tudi bolj natančne omejitve glede obravnave tajnih podatkov v </w:t>
      </w:r>
      <w:r>
        <w:rPr>
          <w:rFonts w:ascii="Arial" w:hAnsi="Arial"/>
          <w:bCs/>
          <w:color w:val="000000"/>
          <w:sz w:val="20"/>
          <w:szCs w:val="20"/>
        </w:rPr>
        <w:t xml:space="preserve">enotnem </w:t>
      </w:r>
      <w:r w:rsidRPr="00263F97">
        <w:rPr>
          <w:rFonts w:ascii="Arial" w:hAnsi="Arial"/>
          <w:bCs/>
          <w:color w:val="000000"/>
          <w:sz w:val="20"/>
          <w:szCs w:val="20"/>
        </w:rPr>
        <w:t xml:space="preserve">informacijskem sistemu. Tajni podatki se ne smejo obravnavati v informacijskih sistemih, ki niso akreditirani (nimajo izdanega varnostnega dovoljenja iz 39.a člena Zakona o tajnih podatkih, Uradni list RS, št. 50/06 – uradno prečiščeno besedilo, 9/10, 60/11 in 8/20; v nadaljnjem besedilu: ZTP). Varnostno dovoljenje mora biti najmanj enake stopnje tajnosti, kot so označeni tajni podatki, ki so oziroma bodo v njem obravnavani. Če enotni informacijski sistem ni akreditiran (nima izdanega varnostnega dovoljenja), se tajni podatki v njem ne smejo obravnavati (hraniti, obdelovati, pošiljati, </w:t>
      </w:r>
      <w:proofErr w:type="spellStart"/>
      <w:r w:rsidRPr="00263F97">
        <w:rPr>
          <w:rFonts w:ascii="Arial" w:hAnsi="Arial"/>
          <w:bCs/>
          <w:color w:val="000000"/>
          <w:sz w:val="20"/>
          <w:szCs w:val="20"/>
        </w:rPr>
        <w:t>vpogledovati</w:t>
      </w:r>
      <w:proofErr w:type="spellEnd"/>
      <w:r w:rsidRPr="00263F97">
        <w:rPr>
          <w:rFonts w:ascii="Arial" w:hAnsi="Arial"/>
          <w:bCs/>
          <w:color w:val="000000"/>
          <w:sz w:val="20"/>
          <w:szCs w:val="20"/>
        </w:rPr>
        <w:t xml:space="preserve"> ipd.). </w:t>
      </w:r>
    </w:p>
    <w:p w14:paraId="40200E55" w14:textId="77777777" w:rsidR="00935BA4" w:rsidRPr="00263F97" w:rsidRDefault="003B1F38" w:rsidP="00935BA4">
      <w:pPr>
        <w:pStyle w:val="odstavek0"/>
        <w:shd w:val="clear" w:color="auto" w:fill="FFFFFF"/>
        <w:spacing w:before="240" w:beforeAutospacing="0" w:after="0" w:afterAutospacing="0" w:line="276" w:lineRule="auto"/>
        <w:jc w:val="both"/>
        <w:rPr>
          <w:rFonts w:ascii="Arial" w:hAnsi="Arial"/>
          <w:bCs/>
          <w:color w:val="000000"/>
          <w:sz w:val="20"/>
          <w:szCs w:val="20"/>
        </w:rPr>
      </w:pPr>
      <w:r>
        <w:rPr>
          <w:rFonts w:ascii="Arial" w:hAnsi="Arial"/>
          <w:bCs/>
          <w:color w:val="000000"/>
          <w:sz w:val="20"/>
          <w:szCs w:val="20"/>
        </w:rPr>
        <w:t xml:space="preserve">Ob </w:t>
      </w:r>
      <w:r w:rsidR="00935BA4" w:rsidRPr="00263F97">
        <w:rPr>
          <w:rFonts w:ascii="Arial" w:hAnsi="Arial"/>
          <w:bCs/>
          <w:color w:val="000000"/>
          <w:sz w:val="20"/>
          <w:szCs w:val="20"/>
        </w:rPr>
        <w:t>izdane</w:t>
      </w:r>
      <w:r>
        <w:rPr>
          <w:rFonts w:ascii="Arial" w:hAnsi="Arial"/>
          <w:bCs/>
          <w:color w:val="000000"/>
          <w:sz w:val="20"/>
          <w:szCs w:val="20"/>
        </w:rPr>
        <w:t>m</w:t>
      </w:r>
      <w:r w:rsidR="00935BA4" w:rsidRPr="00263F97">
        <w:rPr>
          <w:rFonts w:ascii="Arial" w:hAnsi="Arial"/>
          <w:bCs/>
          <w:color w:val="000000"/>
          <w:sz w:val="20"/>
          <w:szCs w:val="20"/>
        </w:rPr>
        <w:t xml:space="preserve"> varnostne</w:t>
      </w:r>
      <w:r>
        <w:rPr>
          <w:rFonts w:ascii="Arial" w:hAnsi="Arial"/>
          <w:bCs/>
          <w:color w:val="000000"/>
          <w:sz w:val="20"/>
          <w:szCs w:val="20"/>
        </w:rPr>
        <w:t>m</w:t>
      </w:r>
      <w:r w:rsidR="00935BA4" w:rsidRPr="00263F97">
        <w:rPr>
          <w:rFonts w:ascii="Arial" w:hAnsi="Arial"/>
          <w:bCs/>
          <w:color w:val="000000"/>
          <w:sz w:val="20"/>
          <w:szCs w:val="20"/>
        </w:rPr>
        <w:t xml:space="preserve"> dovoljenj</w:t>
      </w:r>
      <w:r>
        <w:rPr>
          <w:rFonts w:ascii="Arial" w:hAnsi="Arial"/>
          <w:bCs/>
          <w:color w:val="000000"/>
          <w:sz w:val="20"/>
          <w:szCs w:val="20"/>
        </w:rPr>
        <w:t>u</w:t>
      </w:r>
      <w:r w:rsidR="00935BA4" w:rsidRPr="00263F97">
        <w:rPr>
          <w:rFonts w:ascii="Arial" w:hAnsi="Arial"/>
          <w:bCs/>
          <w:color w:val="000000"/>
          <w:sz w:val="20"/>
          <w:szCs w:val="20"/>
        </w:rPr>
        <w:t xml:space="preserve"> pa smejo do tajnih podatkov dostopati le osebe, ki izpolnjujejo pogoje iz ZTP – torej imajo izdano dovoljenje za dostop do tajnih podatkov in imajo hkrati potrebo po vedenju ali pa spadajo med izjeme iz 3. člena ZTP</w:t>
      </w:r>
      <w:r w:rsidR="00935BA4">
        <w:rPr>
          <w:rFonts w:ascii="Arial" w:hAnsi="Arial"/>
          <w:bCs/>
          <w:color w:val="000000"/>
          <w:sz w:val="20"/>
          <w:szCs w:val="20"/>
        </w:rPr>
        <w:t>.</w:t>
      </w:r>
    </w:p>
    <w:p w14:paraId="28D298A4" w14:textId="77777777" w:rsidR="003E4708" w:rsidRDefault="003E4708" w:rsidP="00B409EA">
      <w:pPr>
        <w:pStyle w:val="Poglavje"/>
        <w:spacing w:before="0" w:after="0" w:line="276" w:lineRule="auto"/>
        <w:jc w:val="left"/>
        <w:rPr>
          <w:sz w:val="20"/>
          <w:szCs w:val="20"/>
        </w:rPr>
      </w:pPr>
    </w:p>
    <w:p w14:paraId="3236832D" w14:textId="77777777" w:rsidR="007A1528" w:rsidRDefault="007A1528" w:rsidP="00B409EA">
      <w:pPr>
        <w:pStyle w:val="Poglavje"/>
        <w:spacing w:before="0" w:after="0" w:line="276" w:lineRule="auto"/>
        <w:jc w:val="left"/>
        <w:rPr>
          <w:sz w:val="20"/>
          <w:szCs w:val="20"/>
        </w:rPr>
      </w:pPr>
      <w:r>
        <w:rPr>
          <w:sz w:val="20"/>
          <w:szCs w:val="20"/>
        </w:rPr>
        <w:t xml:space="preserve">K 7. členu: </w:t>
      </w:r>
    </w:p>
    <w:p w14:paraId="705326A4" w14:textId="77777777" w:rsidR="003E4708" w:rsidRPr="00AA0941" w:rsidRDefault="003E4708" w:rsidP="003E4708">
      <w:pPr>
        <w:pStyle w:val="len"/>
        <w:spacing w:before="0" w:line="276" w:lineRule="auto"/>
        <w:jc w:val="both"/>
        <w:rPr>
          <w:rFonts w:cstheme="minorHAnsi"/>
          <w:b w:val="0"/>
          <w:bCs/>
          <w:sz w:val="20"/>
          <w:szCs w:val="20"/>
          <w:lang w:val="sl-SI"/>
        </w:rPr>
      </w:pPr>
      <w:r w:rsidRPr="00AC72C5">
        <w:rPr>
          <w:rFonts w:cs="Arial"/>
          <w:b w:val="0"/>
          <w:bCs/>
          <w:sz w:val="20"/>
          <w:szCs w:val="20"/>
          <w:lang w:val="sl-SI"/>
        </w:rPr>
        <w:t>Zaradi uvedbe popolne elektron</w:t>
      </w:r>
      <w:r>
        <w:rPr>
          <w:rFonts w:cs="Arial"/>
          <w:b w:val="0"/>
          <w:bCs/>
          <w:sz w:val="20"/>
          <w:szCs w:val="20"/>
          <w:lang w:val="sl-SI"/>
        </w:rPr>
        <w:t>s</w:t>
      </w:r>
      <w:r w:rsidRPr="00AC72C5">
        <w:rPr>
          <w:rFonts w:cs="Arial"/>
          <w:b w:val="0"/>
          <w:bCs/>
          <w:sz w:val="20"/>
          <w:szCs w:val="20"/>
          <w:lang w:val="sl-SI"/>
        </w:rPr>
        <w:t xml:space="preserve">ke komunikacije v postopkih javnega naročanja </w:t>
      </w:r>
      <w:r>
        <w:rPr>
          <w:rFonts w:cs="Arial"/>
          <w:b w:val="0"/>
          <w:bCs/>
          <w:sz w:val="20"/>
          <w:szCs w:val="20"/>
          <w:lang w:val="sl-SI"/>
        </w:rPr>
        <w:t xml:space="preserve">se </w:t>
      </w:r>
      <w:r w:rsidRPr="00AC72C5">
        <w:rPr>
          <w:rFonts w:cs="Arial"/>
          <w:b w:val="0"/>
          <w:bCs/>
          <w:sz w:val="20"/>
          <w:szCs w:val="20"/>
          <w:lang w:val="sl-SI"/>
        </w:rPr>
        <w:t>ponudbe pravilo</w:t>
      </w:r>
      <w:r w:rsidRPr="00AA0941">
        <w:rPr>
          <w:rFonts w:cs="Arial"/>
          <w:b w:val="0"/>
          <w:bCs/>
          <w:sz w:val="20"/>
          <w:szCs w:val="20"/>
          <w:lang w:val="sl-SI"/>
        </w:rPr>
        <w:t xml:space="preserve">ma ne predložijo fizično, razen izjemoma, kadar se </w:t>
      </w:r>
      <w:r w:rsidRPr="00AA0941">
        <w:rPr>
          <w:rFonts w:cstheme="minorHAnsi"/>
          <w:b w:val="0"/>
          <w:bCs/>
          <w:sz w:val="20"/>
          <w:szCs w:val="20"/>
          <w:lang w:val="sl-SI"/>
        </w:rPr>
        <w:t xml:space="preserve">elektronska komunikacijska sredstva iz razlogov iz drugega ali četrtega odstavka 37. člena </w:t>
      </w:r>
      <w:r w:rsidR="00FC5D62">
        <w:rPr>
          <w:rFonts w:cstheme="minorHAnsi"/>
          <w:b w:val="0"/>
          <w:bCs/>
          <w:sz w:val="20"/>
          <w:szCs w:val="20"/>
          <w:lang w:val="sl-SI"/>
        </w:rPr>
        <w:t xml:space="preserve">ZJN-3 </w:t>
      </w:r>
      <w:r w:rsidRPr="00AA0941">
        <w:rPr>
          <w:rFonts w:cstheme="minorHAnsi"/>
          <w:b w:val="0"/>
          <w:bCs/>
          <w:sz w:val="20"/>
          <w:szCs w:val="20"/>
          <w:lang w:val="sl-SI"/>
        </w:rPr>
        <w:t>ne uporabljajo</w:t>
      </w:r>
      <w:r>
        <w:rPr>
          <w:rFonts w:cstheme="minorHAnsi"/>
          <w:b w:val="0"/>
          <w:bCs/>
          <w:sz w:val="20"/>
          <w:szCs w:val="20"/>
          <w:lang w:val="sl-SI"/>
        </w:rPr>
        <w:t>, zato spreme</w:t>
      </w:r>
      <w:r w:rsidR="00FC5D62">
        <w:rPr>
          <w:rFonts w:cstheme="minorHAnsi"/>
          <w:b w:val="0"/>
          <w:bCs/>
          <w:sz w:val="20"/>
          <w:szCs w:val="20"/>
          <w:lang w:val="sl-SI"/>
        </w:rPr>
        <w:t>njeni</w:t>
      </w:r>
      <w:r>
        <w:rPr>
          <w:rFonts w:cstheme="minorHAnsi"/>
          <w:b w:val="0"/>
          <w:bCs/>
          <w:sz w:val="20"/>
          <w:szCs w:val="20"/>
          <w:lang w:val="sl-SI"/>
        </w:rPr>
        <w:t xml:space="preserve"> prv</w:t>
      </w:r>
      <w:r w:rsidR="00FC5D62">
        <w:rPr>
          <w:rFonts w:cstheme="minorHAnsi"/>
          <w:b w:val="0"/>
          <w:bCs/>
          <w:sz w:val="20"/>
          <w:szCs w:val="20"/>
          <w:lang w:val="sl-SI"/>
        </w:rPr>
        <w:t>i</w:t>
      </w:r>
      <w:r>
        <w:rPr>
          <w:rFonts w:cstheme="minorHAnsi"/>
          <w:b w:val="0"/>
          <w:bCs/>
          <w:sz w:val="20"/>
          <w:szCs w:val="20"/>
          <w:lang w:val="sl-SI"/>
        </w:rPr>
        <w:t xml:space="preserve"> odstav</w:t>
      </w:r>
      <w:r w:rsidR="00FC5D62">
        <w:rPr>
          <w:rFonts w:cstheme="minorHAnsi"/>
          <w:b w:val="0"/>
          <w:bCs/>
          <w:sz w:val="20"/>
          <w:szCs w:val="20"/>
          <w:lang w:val="sl-SI"/>
        </w:rPr>
        <w:t>e</w:t>
      </w:r>
      <w:r>
        <w:rPr>
          <w:rFonts w:cstheme="minorHAnsi"/>
          <w:b w:val="0"/>
          <w:bCs/>
          <w:sz w:val="20"/>
          <w:szCs w:val="20"/>
          <w:lang w:val="sl-SI"/>
        </w:rPr>
        <w:t xml:space="preserve">k 90. člena </w:t>
      </w:r>
      <w:r w:rsidR="00FC5D62">
        <w:rPr>
          <w:rFonts w:cstheme="minorHAnsi"/>
          <w:b w:val="0"/>
          <w:bCs/>
          <w:sz w:val="20"/>
          <w:szCs w:val="20"/>
          <w:lang w:val="sl-SI"/>
        </w:rPr>
        <w:t xml:space="preserve">ZJN-3 </w:t>
      </w:r>
      <w:r>
        <w:rPr>
          <w:rFonts w:cstheme="minorHAnsi"/>
          <w:b w:val="0"/>
          <w:bCs/>
          <w:sz w:val="20"/>
          <w:szCs w:val="20"/>
          <w:lang w:val="sl-SI"/>
        </w:rPr>
        <w:t xml:space="preserve">določa, da se morebiti že predložene ponudbe </w:t>
      </w:r>
      <w:r w:rsidR="008F1B05">
        <w:rPr>
          <w:rFonts w:cstheme="minorHAnsi"/>
          <w:b w:val="0"/>
          <w:bCs/>
          <w:sz w:val="20"/>
          <w:szCs w:val="20"/>
          <w:lang w:val="sl-SI"/>
        </w:rPr>
        <w:t>ob morebitni</w:t>
      </w:r>
      <w:r>
        <w:rPr>
          <w:rFonts w:cstheme="minorHAnsi"/>
          <w:b w:val="0"/>
          <w:bCs/>
          <w:sz w:val="20"/>
          <w:szCs w:val="20"/>
          <w:lang w:val="sl-SI"/>
        </w:rPr>
        <w:t xml:space="preserve"> ustavitv</w:t>
      </w:r>
      <w:r w:rsidR="008F1B05">
        <w:rPr>
          <w:rFonts w:cstheme="minorHAnsi"/>
          <w:b w:val="0"/>
          <w:bCs/>
          <w:sz w:val="20"/>
          <w:szCs w:val="20"/>
          <w:lang w:val="sl-SI"/>
        </w:rPr>
        <w:t>i</w:t>
      </w:r>
      <w:r>
        <w:rPr>
          <w:rFonts w:cstheme="minorHAnsi"/>
          <w:b w:val="0"/>
          <w:bCs/>
          <w:sz w:val="20"/>
          <w:szCs w:val="20"/>
          <w:lang w:val="sl-SI"/>
        </w:rPr>
        <w:t xml:space="preserve"> postopka neodprte vrnejo pošiljateljem samo, kadar so bile dejansko oddane fizično. </w:t>
      </w:r>
    </w:p>
    <w:p w14:paraId="40FE64DA" w14:textId="77777777" w:rsidR="003E4708" w:rsidRDefault="003E4708" w:rsidP="003E4708">
      <w:pPr>
        <w:pStyle w:val="len"/>
        <w:spacing w:before="0" w:line="276" w:lineRule="auto"/>
        <w:jc w:val="both"/>
        <w:rPr>
          <w:rFonts w:cstheme="minorHAnsi"/>
          <w:b w:val="0"/>
          <w:bCs/>
          <w:sz w:val="20"/>
          <w:szCs w:val="20"/>
          <w:lang w:val="sl-SI"/>
        </w:rPr>
      </w:pPr>
    </w:p>
    <w:p w14:paraId="7A6FE206" w14:textId="77777777" w:rsidR="003E4708" w:rsidRPr="00AA0941" w:rsidRDefault="003E4708" w:rsidP="003E4708">
      <w:pPr>
        <w:pStyle w:val="len"/>
        <w:spacing w:before="0" w:line="276" w:lineRule="auto"/>
        <w:jc w:val="both"/>
        <w:rPr>
          <w:rFonts w:cstheme="minorHAnsi"/>
          <w:b w:val="0"/>
          <w:bCs/>
          <w:sz w:val="20"/>
          <w:szCs w:val="20"/>
          <w:lang w:val="sl-SI"/>
        </w:rPr>
      </w:pPr>
      <w:r>
        <w:rPr>
          <w:rFonts w:cstheme="minorHAnsi"/>
          <w:b w:val="0"/>
          <w:bCs/>
          <w:sz w:val="20"/>
          <w:szCs w:val="20"/>
          <w:lang w:val="sl-SI"/>
        </w:rPr>
        <w:t xml:space="preserve">S predlagano spremembo drugega odstavka se zaradi večje pravne jasnosti določa, da med odločitve, ki morajo biti sprejete v </w:t>
      </w:r>
      <w:r w:rsidR="008F1B05">
        <w:rPr>
          <w:rFonts w:cstheme="minorHAnsi"/>
          <w:b w:val="0"/>
          <w:bCs/>
          <w:sz w:val="20"/>
          <w:szCs w:val="20"/>
          <w:lang w:val="sl-SI"/>
        </w:rPr>
        <w:t>petih</w:t>
      </w:r>
      <w:r>
        <w:rPr>
          <w:rFonts w:cstheme="minorHAnsi"/>
          <w:b w:val="0"/>
          <w:bCs/>
          <w:sz w:val="20"/>
          <w:szCs w:val="20"/>
          <w:lang w:val="sl-SI"/>
        </w:rPr>
        <w:t xml:space="preserve"> dneh od prejema ponudbe in o katerih morajo biti ponudniki obveščeni na način, določen v 90. </w:t>
      </w:r>
      <w:r w:rsidR="00FC5D62">
        <w:rPr>
          <w:rFonts w:cstheme="minorHAnsi"/>
          <w:b w:val="0"/>
          <w:bCs/>
          <w:sz w:val="20"/>
          <w:szCs w:val="20"/>
          <w:lang w:val="sl-SI"/>
        </w:rPr>
        <w:t>č</w:t>
      </w:r>
      <w:r>
        <w:rPr>
          <w:rFonts w:cstheme="minorHAnsi"/>
          <w:b w:val="0"/>
          <w:bCs/>
          <w:sz w:val="20"/>
          <w:szCs w:val="20"/>
          <w:lang w:val="sl-SI"/>
        </w:rPr>
        <w:t>lenu</w:t>
      </w:r>
      <w:r w:rsidR="00FC5D62">
        <w:rPr>
          <w:rFonts w:cstheme="minorHAnsi"/>
          <w:b w:val="0"/>
          <w:bCs/>
          <w:sz w:val="20"/>
          <w:szCs w:val="20"/>
          <w:lang w:val="sl-SI"/>
        </w:rPr>
        <w:t xml:space="preserve"> ZJN-3</w:t>
      </w:r>
      <w:r>
        <w:rPr>
          <w:rFonts w:cstheme="minorHAnsi"/>
          <w:b w:val="0"/>
          <w:bCs/>
          <w:sz w:val="20"/>
          <w:szCs w:val="20"/>
          <w:lang w:val="sl-SI"/>
        </w:rPr>
        <w:t xml:space="preserve">, </w:t>
      </w:r>
      <w:r w:rsidR="008F1B05">
        <w:rPr>
          <w:rFonts w:cstheme="minorHAnsi"/>
          <w:b w:val="0"/>
          <w:bCs/>
          <w:sz w:val="20"/>
          <w:szCs w:val="20"/>
          <w:lang w:val="sl-SI"/>
        </w:rPr>
        <w:t xml:space="preserve">spadajo </w:t>
      </w:r>
      <w:r>
        <w:rPr>
          <w:rFonts w:cstheme="minorHAnsi"/>
          <w:b w:val="0"/>
          <w:bCs/>
          <w:sz w:val="20"/>
          <w:szCs w:val="20"/>
          <w:lang w:val="sl-SI"/>
        </w:rPr>
        <w:t xml:space="preserve">tudi odločitve o oddaji posameznega naročila v okviru izvajanja dinamičnega nabavnega sistema. </w:t>
      </w:r>
      <w:r w:rsidR="008F1B05">
        <w:rPr>
          <w:rFonts w:cstheme="minorHAnsi"/>
          <w:b w:val="0"/>
          <w:bCs/>
          <w:sz w:val="20"/>
          <w:szCs w:val="20"/>
          <w:lang w:val="sl-SI"/>
        </w:rPr>
        <w:t xml:space="preserve">Zaradi tega </w:t>
      </w:r>
      <w:r>
        <w:rPr>
          <w:rFonts w:cstheme="minorHAnsi"/>
          <w:b w:val="0"/>
          <w:bCs/>
          <w:sz w:val="20"/>
          <w:szCs w:val="20"/>
          <w:lang w:val="sl-SI"/>
        </w:rPr>
        <w:t xml:space="preserve">pa se s spremembo dvanajstega odstavka določa, da se ta člen smiselno uporablja tudi za posamezna naročila v okviru odpiranja konkurence pri izvajanju okvirnih sporazumov, kjer pa je s spremembo omogočeno, da kadar so posamezna naročila nižja od vrednosti, od katerih </w:t>
      </w:r>
      <w:r w:rsidR="008F1B05">
        <w:rPr>
          <w:rFonts w:cstheme="minorHAnsi"/>
          <w:b w:val="0"/>
          <w:bCs/>
          <w:sz w:val="20"/>
          <w:szCs w:val="20"/>
          <w:lang w:val="sl-SI"/>
        </w:rPr>
        <w:t xml:space="preserve">naprej </w:t>
      </w:r>
      <w:r>
        <w:rPr>
          <w:rFonts w:cstheme="minorHAnsi"/>
          <w:b w:val="0"/>
          <w:bCs/>
          <w:sz w:val="20"/>
          <w:szCs w:val="20"/>
          <w:lang w:val="sl-SI"/>
        </w:rPr>
        <w:lastRenderedPageBreak/>
        <w:t>je sicer obvestila treba objavljati tudi v Uradnem listu EU, lahko naročnik izbere drugačen način obveščanja o sprejeti odločitvi, na primer po pošti, z uporabo elektronskih komunikacijskih orodij i</w:t>
      </w:r>
      <w:r w:rsidR="008F1B05">
        <w:rPr>
          <w:rFonts w:cstheme="minorHAnsi"/>
          <w:b w:val="0"/>
          <w:bCs/>
          <w:sz w:val="20"/>
          <w:szCs w:val="20"/>
          <w:lang w:val="sl-SI"/>
        </w:rPr>
        <w:t xml:space="preserve">n </w:t>
      </w:r>
      <w:r>
        <w:rPr>
          <w:rFonts w:cstheme="minorHAnsi"/>
          <w:b w:val="0"/>
          <w:bCs/>
          <w:sz w:val="20"/>
          <w:szCs w:val="20"/>
          <w:lang w:val="sl-SI"/>
        </w:rPr>
        <w:t>p</w:t>
      </w:r>
      <w:r w:rsidR="00905BDE">
        <w:rPr>
          <w:rFonts w:cstheme="minorHAnsi"/>
          <w:b w:val="0"/>
          <w:bCs/>
          <w:sz w:val="20"/>
          <w:szCs w:val="20"/>
          <w:lang w:val="sl-SI"/>
        </w:rPr>
        <w:t>o</w:t>
      </w:r>
      <w:r>
        <w:rPr>
          <w:rFonts w:cstheme="minorHAnsi"/>
          <w:b w:val="0"/>
          <w:bCs/>
          <w:sz w:val="20"/>
          <w:szCs w:val="20"/>
          <w:lang w:val="sl-SI"/>
        </w:rPr>
        <w:t>d</w:t>
      </w:r>
      <w:r w:rsidR="008F1B05">
        <w:rPr>
          <w:rFonts w:cstheme="minorHAnsi"/>
          <w:b w:val="0"/>
          <w:bCs/>
          <w:sz w:val="20"/>
          <w:szCs w:val="20"/>
          <w:lang w:val="sl-SI"/>
        </w:rPr>
        <w:t>obnega</w:t>
      </w:r>
      <w:r>
        <w:rPr>
          <w:rFonts w:cstheme="minorHAnsi"/>
          <w:b w:val="0"/>
          <w:bCs/>
          <w:sz w:val="20"/>
          <w:szCs w:val="20"/>
          <w:lang w:val="sl-SI"/>
        </w:rPr>
        <w:t xml:space="preserve">. Tak način, zlasti elektronski, bi bil primeren </w:t>
      </w:r>
      <w:r w:rsidR="008F1B05">
        <w:rPr>
          <w:rFonts w:cstheme="minorHAnsi"/>
          <w:b w:val="0"/>
          <w:bCs/>
          <w:sz w:val="20"/>
          <w:szCs w:val="20"/>
          <w:lang w:val="sl-SI"/>
        </w:rPr>
        <w:t xml:space="preserve">pri </w:t>
      </w:r>
      <w:r>
        <w:rPr>
          <w:rFonts w:cstheme="minorHAnsi"/>
          <w:b w:val="0"/>
          <w:bCs/>
          <w:sz w:val="20"/>
          <w:szCs w:val="20"/>
          <w:lang w:val="sl-SI"/>
        </w:rPr>
        <w:t>okvirnih sporazum</w:t>
      </w:r>
      <w:r w:rsidR="008F1B05">
        <w:rPr>
          <w:rFonts w:cstheme="minorHAnsi"/>
          <w:b w:val="0"/>
          <w:bCs/>
          <w:sz w:val="20"/>
          <w:szCs w:val="20"/>
          <w:lang w:val="sl-SI"/>
        </w:rPr>
        <w:t>ih</w:t>
      </w:r>
      <w:r>
        <w:rPr>
          <w:rFonts w:cstheme="minorHAnsi"/>
          <w:b w:val="0"/>
          <w:bCs/>
          <w:sz w:val="20"/>
          <w:szCs w:val="20"/>
          <w:lang w:val="sl-SI"/>
        </w:rPr>
        <w:t xml:space="preserve">, kjer je </w:t>
      </w:r>
      <w:r w:rsidR="008F1B05">
        <w:rPr>
          <w:rFonts w:cstheme="minorHAnsi"/>
          <w:b w:val="0"/>
          <w:bCs/>
          <w:sz w:val="20"/>
          <w:szCs w:val="20"/>
          <w:lang w:val="sl-SI"/>
        </w:rPr>
        <w:t xml:space="preserve">pogostnost </w:t>
      </w:r>
      <w:r>
        <w:rPr>
          <w:rFonts w:cstheme="minorHAnsi"/>
          <w:b w:val="0"/>
          <w:bCs/>
          <w:sz w:val="20"/>
          <w:szCs w:val="20"/>
          <w:lang w:val="sl-SI"/>
        </w:rPr>
        <w:t xml:space="preserve">odpiranja konkurence zelo </w:t>
      </w:r>
      <w:r w:rsidR="008F1B05">
        <w:rPr>
          <w:rFonts w:cstheme="minorHAnsi"/>
          <w:b w:val="0"/>
          <w:bCs/>
          <w:sz w:val="20"/>
          <w:szCs w:val="20"/>
          <w:lang w:val="sl-SI"/>
        </w:rPr>
        <w:t xml:space="preserve">velika </w:t>
      </w:r>
      <w:r>
        <w:rPr>
          <w:rFonts w:cstheme="minorHAnsi"/>
          <w:b w:val="0"/>
          <w:bCs/>
          <w:sz w:val="20"/>
          <w:szCs w:val="20"/>
          <w:lang w:val="sl-SI"/>
        </w:rPr>
        <w:t xml:space="preserve">(na primer </w:t>
      </w:r>
      <w:r w:rsidR="008F1B05">
        <w:rPr>
          <w:rFonts w:cstheme="minorHAnsi"/>
          <w:b w:val="0"/>
          <w:bCs/>
          <w:sz w:val="20"/>
          <w:szCs w:val="20"/>
          <w:lang w:val="sl-SI"/>
        </w:rPr>
        <w:t>pri</w:t>
      </w:r>
      <w:r>
        <w:rPr>
          <w:rFonts w:cstheme="minorHAnsi"/>
          <w:b w:val="0"/>
          <w:bCs/>
          <w:sz w:val="20"/>
          <w:szCs w:val="20"/>
          <w:lang w:val="sl-SI"/>
        </w:rPr>
        <w:t xml:space="preserve"> javnih naročil</w:t>
      </w:r>
      <w:r w:rsidR="00905BDE">
        <w:rPr>
          <w:rFonts w:cstheme="minorHAnsi"/>
          <w:b w:val="0"/>
          <w:bCs/>
          <w:sz w:val="20"/>
          <w:szCs w:val="20"/>
          <w:lang w:val="sl-SI"/>
        </w:rPr>
        <w:t>ih</w:t>
      </w:r>
      <w:r>
        <w:rPr>
          <w:rFonts w:cstheme="minorHAnsi"/>
          <w:b w:val="0"/>
          <w:bCs/>
          <w:sz w:val="20"/>
          <w:szCs w:val="20"/>
          <w:lang w:val="sl-SI"/>
        </w:rPr>
        <w:t xml:space="preserve"> za nakup letalskih </w:t>
      </w:r>
      <w:r w:rsidR="00905BDE">
        <w:rPr>
          <w:rFonts w:cstheme="minorHAnsi"/>
          <w:b w:val="0"/>
          <w:bCs/>
          <w:sz w:val="20"/>
          <w:szCs w:val="20"/>
          <w:lang w:val="sl-SI"/>
        </w:rPr>
        <w:t>vozovnic</w:t>
      </w:r>
      <w:r>
        <w:rPr>
          <w:rFonts w:cstheme="minorHAnsi"/>
          <w:b w:val="0"/>
          <w:bCs/>
          <w:sz w:val="20"/>
          <w:szCs w:val="20"/>
          <w:lang w:val="sl-SI"/>
        </w:rPr>
        <w:t xml:space="preserve">). </w:t>
      </w:r>
    </w:p>
    <w:p w14:paraId="313EF06C" w14:textId="77777777" w:rsidR="007A1528" w:rsidRDefault="007A1528" w:rsidP="00B409EA">
      <w:pPr>
        <w:pStyle w:val="Poglavje"/>
        <w:spacing w:before="0" w:after="0" w:line="276" w:lineRule="auto"/>
        <w:jc w:val="left"/>
        <w:rPr>
          <w:sz w:val="20"/>
          <w:szCs w:val="20"/>
        </w:rPr>
      </w:pPr>
    </w:p>
    <w:p w14:paraId="569A3CF8" w14:textId="77777777" w:rsidR="007A1528" w:rsidRDefault="007A1528" w:rsidP="00B409EA">
      <w:pPr>
        <w:pStyle w:val="Poglavje"/>
        <w:spacing w:before="0" w:after="0" w:line="276" w:lineRule="auto"/>
        <w:jc w:val="left"/>
        <w:rPr>
          <w:sz w:val="20"/>
          <w:szCs w:val="20"/>
        </w:rPr>
      </w:pPr>
      <w:r>
        <w:rPr>
          <w:sz w:val="20"/>
          <w:szCs w:val="20"/>
        </w:rPr>
        <w:t>K 8. členu:</w:t>
      </w:r>
    </w:p>
    <w:p w14:paraId="7621D8D9" w14:textId="77777777" w:rsidR="003E4708" w:rsidRDefault="003E4708" w:rsidP="003E4708">
      <w:pPr>
        <w:pStyle w:val="Odstavekseznama"/>
        <w:spacing w:line="276" w:lineRule="auto"/>
        <w:ind w:left="0"/>
        <w:contextualSpacing w:val="0"/>
        <w:rPr>
          <w:rFonts w:ascii="Arial" w:hAnsi="Arial"/>
          <w:sz w:val="20"/>
          <w:szCs w:val="24"/>
          <w:lang w:eastAsia="en-US"/>
        </w:rPr>
      </w:pPr>
      <w:r>
        <w:rPr>
          <w:rFonts w:ascii="Arial" w:hAnsi="Arial"/>
          <w:sz w:val="20"/>
          <w:szCs w:val="24"/>
          <w:lang w:eastAsia="en-US"/>
        </w:rPr>
        <w:t xml:space="preserve">Predlog dopolnjenega 46. člena </w:t>
      </w:r>
      <w:r w:rsidR="00FC5D62">
        <w:rPr>
          <w:rFonts w:ascii="Arial" w:hAnsi="Arial"/>
          <w:sz w:val="20"/>
          <w:szCs w:val="24"/>
          <w:lang w:eastAsia="en-US"/>
        </w:rPr>
        <w:t xml:space="preserve">ZJN-3 </w:t>
      </w:r>
      <w:r>
        <w:rPr>
          <w:rFonts w:ascii="Arial" w:hAnsi="Arial"/>
          <w:sz w:val="20"/>
          <w:szCs w:val="24"/>
          <w:lang w:eastAsia="en-US"/>
        </w:rPr>
        <w:t xml:space="preserve">določa novo obveznost naročnikov pri uporabi postopkov s pogajanji brez predhodne objave, in sicer posredovanje namere o začetku tega postopka skupaj z obrazložitvijo zagovornikom javnega interesa. S predlogom te spremembe oziroma dopolnitvijo 111. člena </w:t>
      </w:r>
      <w:r w:rsidR="00FC5D62">
        <w:rPr>
          <w:rFonts w:ascii="Arial" w:hAnsi="Arial"/>
          <w:sz w:val="20"/>
          <w:szCs w:val="24"/>
          <w:lang w:eastAsia="en-US"/>
        </w:rPr>
        <w:t xml:space="preserve">ZJN-3 </w:t>
      </w:r>
      <w:r>
        <w:rPr>
          <w:rFonts w:ascii="Arial" w:hAnsi="Arial"/>
          <w:sz w:val="20"/>
          <w:szCs w:val="24"/>
          <w:lang w:eastAsia="en-US"/>
        </w:rPr>
        <w:t xml:space="preserve">pa se opustitev obveznega ravnanja naročnikov v tem primeru sankcionira kot prekršek. </w:t>
      </w:r>
    </w:p>
    <w:p w14:paraId="0B88E61C" w14:textId="77777777" w:rsidR="003E4708" w:rsidRDefault="003E4708" w:rsidP="003E4708">
      <w:pPr>
        <w:pStyle w:val="Odstavekseznama"/>
        <w:spacing w:line="276" w:lineRule="auto"/>
        <w:ind w:left="0"/>
        <w:contextualSpacing w:val="0"/>
        <w:rPr>
          <w:rFonts w:ascii="Arial" w:hAnsi="Arial"/>
          <w:sz w:val="20"/>
          <w:szCs w:val="24"/>
          <w:lang w:eastAsia="en-US"/>
        </w:rPr>
      </w:pPr>
    </w:p>
    <w:p w14:paraId="1DF07B98" w14:textId="77777777" w:rsidR="003E4708" w:rsidRDefault="003E4708" w:rsidP="003E4708">
      <w:pPr>
        <w:pStyle w:val="Odstavekseznama"/>
        <w:spacing w:line="276" w:lineRule="auto"/>
        <w:ind w:left="0"/>
        <w:contextualSpacing w:val="0"/>
        <w:rPr>
          <w:rFonts w:ascii="Arial" w:hAnsi="Arial"/>
          <w:sz w:val="20"/>
          <w:szCs w:val="24"/>
          <w:lang w:eastAsia="en-US"/>
        </w:rPr>
      </w:pPr>
      <w:r w:rsidRPr="006E2433">
        <w:rPr>
          <w:rFonts w:ascii="Arial" w:hAnsi="Arial"/>
          <w:sz w:val="20"/>
          <w:szCs w:val="24"/>
          <w:lang w:eastAsia="en-US"/>
        </w:rPr>
        <w:t>Prekršek v 7. točk</w:t>
      </w:r>
      <w:r w:rsidR="006E2433" w:rsidRPr="006E2433">
        <w:rPr>
          <w:rFonts w:ascii="Arial" w:hAnsi="Arial"/>
          <w:sz w:val="20"/>
          <w:szCs w:val="24"/>
          <w:lang w:eastAsia="en-US"/>
        </w:rPr>
        <w:t>i</w:t>
      </w:r>
      <w:r w:rsidR="006E2433">
        <w:rPr>
          <w:rFonts w:ascii="Arial" w:hAnsi="Arial"/>
          <w:sz w:val="20"/>
          <w:szCs w:val="24"/>
          <w:lang w:eastAsia="en-US"/>
        </w:rPr>
        <w:t xml:space="preserve"> se s predlagano spremembo </w:t>
      </w:r>
      <w:r w:rsidR="00CE468B">
        <w:rPr>
          <w:rFonts w:ascii="Arial" w:hAnsi="Arial"/>
          <w:sz w:val="20"/>
          <w:szCs w:val="24"/>
          <w:lang w:eastAsia="en-US"/>
        </w:rPr>
        <w:t xml:space="preserve">le </w:t>
      </w:r>
      <w:r w:rsidR="00FC5D62">
        <w:rPr>
          <w:rFonts w:ascii="Arial" w:hAnsi="Arial"/>
          <w:sz w:val="20"/>
          <w:szCs w:val="24"/>
          <w:lang w:eastAsia="en-US"/>
        </w:rPr>
        <w:t xml:space="preserve">redakcijsko </w:t>
      </w:r>
      <w:r w:rsidR="006E2433">
        <w:rPr>
          <w:rFonts w:ascii="Arial" w:hAnsi="Arial"/>
          <w:sz w:val="20"/>
          <w:szCs w:val="24"/>
          <w:lang w:eastAsia="en-US"/>
        </w:rPr>
        <w:t xml:space="preserve">ureja tako, da bo odražal pravilno navedbo odstavkov člena, katerih kršitev </w:t>
      </w:r>
      <w:r w:rsidR="00CE468B">
        <w:rPr>
          <w:rFonts w:ascii="Arial" w:hAnsi="Arial"/>
          <w:sz w:val="20"/>
          <w:szCs w:val="24"/>
          <w:lang w:eastAsia="en-US"/>
        </w:rPr>
        <w:t xml:space="preserve">je </w:t>
      </w:r>
      <w:r w:rsidR="006E2433">
        <w:rPr>
          <w:rFonts w:ascii="Arial" w:hAnsi="Arial"/>
          <w:sz w:val="20"/>
          <w:szCs w:val="24"/>
          <w:lang w:eastAsia="en-US"/>
        </w:rPr>
        <w:t xml:space="preserve">prekršek. </w:t>
      </w:r>
    </w:p>
    <w:p w14:paraId="2DC22B45" w14:textId="77777777" w:rsidR="007A1528" w:rsidRDefault="007A1528" w:rsidP="00B409EA">
      <w:pPr>
        <w:pStyle w:val="Poglavje"/>
        <w:spacing w:before="0" w:after="0" w:line="276" w:lineRule="auto"/>
        <w:jc w:val="left"/>
        <w:rPr>
          <w:sz w:val="20"/>
          <w:szCs w:val="20"/>
        </w:rPr>
      </w:pPr>
    </w:p>
    <w:p w14:paraId="0D02C0A0" w14:textId="77777777" w:rsidR="007A1528" w:rsidRDefault="007A1528" w:rsidP="00B409EA">
      <w:pPr>
        <w:pStyle w:val="Poglavje"/>
        <w:spacing w:before="0" w:after="0" w:line="276" w:lineRule="auto"/>
        <w:jc w:val="left"/>
        <w:rPr>
          <w:sz w:val="20"/>
          <w:szCs w:val="20"/>
        </w:rPr>
      </w:pPr>
      <w:r>
        <w:rPr>
          <w:sz w:val="20"/>
          <w:szCs w:val="20"/>
        </w:rPr>
        <w:t>K 9. členu:</w:t>
      </w:r>
    </w:p>
    <w:p w14:paraId="3DA46356" w14:textId="77777777" w:rsidR="003E4708" w:rsidRDefault="003E4708" w:rsidP="003E4708">
      <w:pPr>
        <w:spacing w:line="276" w:lineRule="auto"/>
        <w:jc w:val="both"/>
        <w:rPr>
          <w:lang w:val="sl-SI"/>
        </w:rPr>
      </w:pPr>
      <w:r>
        <w:rPr>
          <w:lang w:val="sl-SI"/>
        </w:rPr>
        <w:t>S tem členom se urejajo prehodne določbe postopkov, ki so začeti pred uveljavitvijo tega zakona.</w:t>
      </w:r>
    </w:p>
    <w:p w14:paraId="6683B055" w14:textId="77777777" w:rsidR="007A1528" w:rsidRDefault="007A1528" w:rsidP="00B409EA">
      <w:pPr>
        <w:pStyle w:val="Poglavje"/>
        <w:spacing w:before="0" w:after="0" w:line="276" w:lineRule="auto"/>
        <w:jc w:val="left"/>
        <w:rPr>
          <w:sz w:val="20"/>
          <w:szCs w:val="20"/>
        </w:rPr>
      </w:pPr>
    </w:p>
    <w:p w14:paraId="6510A1C4" w14:textId="77777777" w:rsidR="007A1528" w:rsidRDefault="007A1528" w:rsidP="00B409EA">
      <w:pPr>
        <w:pStyle w:val="Poglavje"/>
        <w:spacing w:before="0" w:after="0" w:line="276" w:lineRule="auto"/>
        <w:jc w:val="left"/>
        <w:rPr>
          <w:sz w:val="20"/>
          <w:szCs w:val="20"/>
        </w:rPr>
      </w:pPr>
      <w:r>
        <w:rPr>
          <w:sz w:val="20"/>
          <w:szCs w:val="20"/>
        </w:rPr>
        <w:t>K 10. členu:</w:t>
      </w:r>
    </w:p>
    <w:p w14:paraId="4A1AC3D4" w14:textId="36645396" w:rsidR="003E4708" w:rsidRDefault="003E4708" w:rsidP="003E4708">
      <w:pPr>
        <w:spacing w:line="276" w:lineRule="auto"/>
        <w:jc w:val="both"/>
        <w:rPr>
          <w:lang w:val="sl-SI"/>
        </w:rPr>
      </w:pPr>
      <w:r>
        <w:rPr>
          <w:lang w:val="sl-SI"/>
        </w:rPr>
        <w:t>S tem členom se ureja obveznost pristojnega ministra za uskladitev podzakonskega predpisa</w:t>
      </w:r>
      <w:r w:rsidR="0039495C">
        <w:rPr>
          <w:lang w:val="sl-SI"/>
        </w:rPr>
        <w:t xml:space="preserve"> </w:t>
      </w:r>
      <w:r w:rsidR="00F37972">
        <w:rPr>
          <w:lang w:val="sl-SI"/>
        </w:rPr>
        <w:t xml:space="preserve">iz </w:t>
      </w:r>
      <w:r w:rsidR="0039495C" w:rsidRPr="0039495C">
        <w:rPr>
          <w:lang w:val="sl-SI"/>
        </w:rPr>
        <w:t xml:space="preserve">novega štirinajstega odstavka 77. člena </w:t>
      </w:r>
      <w:r w:rsidR="00F37972">
        <w:rPr>
          <w:lang w:val="sl-SI"/>
        </w:rPr>
        <w:t>noveliranega ZJN-3</w:t>
      </w:r>
      <w:r w:rsidR="0039495C" w:rsidRPr="0039495C">
        <w:rPr>
          <w:lang w:val="sl-SI"/>
        </w:rPr>
        <w:t>. V zakonsko materijo (77. člen ZJN-3) je delno prevzeta vsebina, ki jo zdaj ureja Pravilnik o enotnem informacijskem sistemu na področju javnega naročanja (Uradni list RS, št. 37/18), dodana je pravica do pridobitve številke EMŠO za zakonite zastopnike gospodarskega subjekta in člane njegovega upravnega, vodstvenega ali nadzornega organa ter omejitve glede obravnave tajnih podatkov v enotnem informacijskem sistemu. Podzakonski predpis je potrebno uskladiti s spremembami</w:t>
      </w:r>
      <w:r>
        <w:rPr>
          <w:lang w:val="sl-SI"/>
        </w:rPr>
        <w:t>.</w:t>
      </w:r>
    </w:p>
    <w:p w14:paraId="7FD77DDE" w14:textId="77777777" w:rsidR="007A1528" w:rsidRDefault="007A1528" w:rsidP="00B409EA">
      <w:pPr>
        <w:pStyle w:val="Poglavje"/>
        <w:spacing w:before="0" w:after="0" w:line="276" w:lineRule="auto"/>
        <w:jc w:val="left"/>
        <w:rPr>
          <w:sz w:val="20"/>
          <w:szCs w:val="20"/>
        </w:rPr>
      </w:pPr>
    </w:p>
    <w:p w14:paraId="0904B665" w14:textId="77777777" w:rsidR="007A1528" w:rsidRDefault="007A1528" w:rsidP="00B409EA">
      <w:pPr>
        <w:pStyle w:val="Poglavje"/>
        <w:spacing w:before="0" w:after="0" w:line="276" w:lineRule="auto"/>
        <w:jc w:val="left"/>
        <w:rPr>
          <w:sz w:val="20"/>
          <w:szCs w:val="20"/>
        </w:rPr>
      </w:pPr>
      <w:r>
        <w:rPr>
          <w:sz w:val="20"/>
          <w:szCs w:val="20"/>
        </w:rPr>
        <w:t>K 11. členu:</w:t>
      </w:r>
    </w:p>
    <w:p w14:paraId="14D60734" w14:textId="77777777" w:rsidR="003E4708" w:rsidRDefault="003E4708" w:rsidP="003E4708">
      <w:pPr>
        <w:spacing w:line="276" w:lineRule="auto"/>
        <w:jc w:val="both"/>
        <w:rPr>
          <w:lang w:val="sl-SI"/>
        </w:rPr>
      </w:pPr>
      <w:r w:rsidRPr="00316C0C">
        <w:rPr>
          <w:lang w:val="sl-SI"/>
        </w:rPr>
        <w:t>Ta člen določa začetek veljavnosti tega zakona.</w:t>
      </w:r>
      <w:r>
        <w:rPr>
          <w:lang w:val="sl-SI"/>
        </w:rPr>
        <w:t xml:space="preserve"> </w:t>
      </w:r>
    </w:p>
    <w:p w14:paraId="71DF0671" w14:textId="77777777" w:rsidR="003E4708" w:rsidRDefault="003E4708" w:rsidP="00B409EA">
      <w:pPr>
        <w:pStyle w:val="Poglavje"/>
        <w:spacing w:before="0" w:after="0" w:line="276" w:lineRule="auto"/>
        <w:jc w:val="left"/>
        <w:rPr>
          <w:sz w:val="20"/>
          <w:szCs w:val="20"/>
        </w:rPr>
      </w:pPr>
    </w:p>
    <w:p w14:paraId="140711DE" w14:textId="77777777" w:rsidR="007A1528" w:rsidRPr="00396843" w:rsidRDefault="007A1528" w:rsidP="007A1528">
      <w:pPr>
        <w:pStyle w:val="Poglavje"/>
        <w:numPr>
          <w:ilvl w:val="0"/>
          <w:numId w:val="24"/>
        </w:numPr>
        <w:spacing w:line="276" w:lineRule="auto"/>
        <w:jc w:val="left"/>
        <w:rPr>
          <w:sz w:val="20"/>
          <w:szCs w:val="20"/>
        </w:rPr>
      </w:pPr>
      <w:r w:rsidRPr="00396843">
        <w:rPr>
          <w:sz w:val="20"/>
          <w:szCs w:val="20"/>
        </w:rPr>
        <w:t>BESEDILO ČLENOV, KI SE SPREMINJAJO</w:t>
      </w:r>
    </w:p>
    <w:p w14:paraId="6E452C04" w14:textId="77777777" w:rsidR="000813F6" w:rsidRDefault="000813F6" w:rsidP="000813F6">
      <w:pPr>
        <w:pStyle w:val="HTML-oblikovano"/>
        <w:spacing w:line="276" w:lineRule="auto"/>
        <w:ind w:right="72"/>
        <w:jc w:val="center"/>
        <w:rPr>
          <w:rFonts w:ascii="Arial" w:eastAsia="Times New Roman" w:hAnsi="Arial" w:cs="Arial"/>
          <w:b/>
          <w:color w:val="auto"/>
          <w:sz w:val="20"/>
          <w:szCs w:val="20"/>
          <w:lang w:val="sl-SI"/>
        </w:rPr>
      </w:pPr>
    </w:p>
    <w:p w14:paraId="6EB68265" w14:textId="77777777" w:rsidR="000813F6" w:rsidRPr="000813F6" w:rsidRDefault="000813F6" w:rsidP="000813F6">
      <w:pPr>
        <w:pStyle w:val="HTML-oblikovano"/>
        <w:spacing w:line="276" w:lineRule="auto"/>
        <w:ind w:right="72"/>
        <w:jc w:val="center"/>
        <w:rPr>
          <w:rFonts w:ascii="Arial" w:eastAsia="Times New Roman" w:hAnsi="Arial" w:cs="Arial"/>
          <w:b/>
          <w:color w:val="auto"/>
          <w:sz w:val="20"/>
          <w:szCs w:val="20"/>
          <w:lang w:val="sl-SI"/>
        </w:rPr>
      </w:pPr>
      <w:r w:rsidRPr="000813F6">
        <w:rPr>
          <w:rFonts w:ascii="Arial" w:eastAsia="Times New Roman" w:hAnsi="Arial" w:cs="Arial"/>
          <w:b/>
          <w:color w:val="auto"/>
          <w:sz w:val="20"/>
          <w:szCs w:val="20"/>
          <w:lang w:val="sl-SI"/>
        </w:rPr>
        <w:t>21. člen</w:t>
      </w:r>
    </w:p>
    <w:p w14:paraId="6AB56116" w14:textId="77777777" w:rsidR="000813F6" w:rsidRPr="000813F6" w:rsidRDefault="000813F6" w:rsidP="000813F6">
      <w:pPr>
        <w:pStyle w:val="HTML-oblikovano"/>
        <w:spacing w:line="276" w:lineRule="auto"/>
        <w:ind w:right="72"/>
        <w:jc w:val="center"/>
        <w:rPr>
          <w:rFonts w:ascii="Arial" w:eastAsia="Times New Roman" w:hAnsi="Arial" w:cs="Arial"/>
          <w:b/>
          <w:color w:val="auto"/>
          <w:sz w:val="20"/>
          <w:szCs w:val="20"/>
          <w:lang w:val="sl-SI"/>
        </w:rPr>
      </w:pPr>
      <w:r w:rsidRPr="000813F6">
        <w:rPr>
          <w:rFonts w:ascii="Arial" w:eastAsia="Times New Roman" w:hAnsi="Arial" w:cs="Arial"/>
          <w:b/>
          <w:color w:val="auto"/>
          <w:sz w:val="20"/>
          <w:szCs w:val="20"/>
          <w:lang w:val="sl-SI"/>
        </w:rPr>
        <w:t>(mejne vrednosti za uporabo zakona)</w:t>
      </w:r>
    </w:p>
    <w:p w14:paraId="4B5A87B2"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p>
    <w:p w14:paraId="6B14976C"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(1) Ta zakon se uporablja za javna naročila, katerih ocenjena vrednost brez davka na dodano vrednost (v nadaljnjem besedilu: DDV) je enaka ali višja od naslednjih mejnih vrednosti:</w:t>
      </w:r>
    </w:p>
    <w:p w14:paraId="1001E952"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a)     na splošnem področju:</w:t>
      </w:r>
    </w:p>
    <w:p w14:paraId="3460B599"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  40.000 eurov za javno naročilo blaga ali storitev ali projektni natečaj;</w:t>
      </w:r>
    </w:p>
    <w:p w14:paraId="7D237B01"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  80.000 eurov za javno naročilo gradenj;</w:t>
      </w:r>
    </w:p>
    <w:p w14:paraId="5532E00E"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  750.000 eurov za javno naročilo storitev, ki jih določata Priloga XIV Direktive 2014/24/EU in Priloga XVII Direktive 2014/25/EU (v nadaljnjem besedilu: socialne in druge posebne storitve), razen storitev, ki so zajete s kodo CPV 79713000-5, 79100000-5, 79110000-8, 79111000-5, 79112000-2, 79112100-3 in 79140000-7.</w:t>
      </w:r>
    </w:p>
    <w:p w14:paraId="1BCA5B52"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b)     na infrastrukturnem področju:</w:t>
      </w:r>
    </w:p>
    <w:p w14:paraId="3D1E1149"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  50.000 eurov za javno naročilo blaga ali storitev ali projektni natečaj;</w:t>
      </w:r>
    </w:p>
    <w:p w14:paraId="4589F5B6"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  100.000 eurov za javno naročilo gradenj;</w:t>
      </w:r>
    </w:p>
    <w:p w14:paraId="58A418F0"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lastRenderedPageBreak/>
        <w:t>-  1.000.000 eurov za javno naročilo socialnih in drugih posebnih storitev, razen storitev, ki so zajete s kodo CPV 79713000-5, 79100000-5, 79110000-8, 79111000-5, 79112000-2, 79112100-3 in 79140000-7.</w:t>
      </w:r>
    </w:p>
    <w:p w14:paraId="2A5D9684"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p>
    <w:p w14:paraId="63640BEF" w14:textId="77777777" w:rsidR="00162802" w:rsidRPr="000813F6" w:rsidRDefault="000813F6" w:rsidP="000813F6">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(2) Za javna naročila, katerih ocenjena vrednost je nižja od mejnih vrednosti iz prejšnjega odstavka in javna naročila, ki se oddajo kot posamezni izločeni sklopi v skladu s petim odstavkom 73. člena tega zakona, ter javna naročila iz 15., 16., 17. in 18. točke prvega odstavka 27. člena tega zakona, je naročnik dolžan upoštevati načelo gospodarnosti, učinkovitosti in uspešnosti ter načelo transparentnosti v skladu s tem odstavkom. Naročnik mora za ta naročila voditi tudi evidenco o njihovi oddaji, ki zajema navedbo predmeta, vrste predmeta in vrednosti javnega naročila brez DDV, ter o njih sporočiti podatke v skladu s 106. členom tega zakona. Naročnik vsako leto do zadnjega dne februarja na portalu javnih naročil objavi seznam javnih naročil, ki so bila oddana preteklo leto in katerih vrednost brez DDV je nižja od mejnih vrednosti iz prejšnjega odstavka ter enaka ali višja od 10.000 eurov brez DDV, z opisom predmeta, vrsto predmeta in vrednostjo oddanega naročila brez DDV ter nazivom gospodarskega subjekta, ki mu je bilo naročilo oddano.</w:t>
      </w:r>
    </w:p>
    <w:p w14:paraId="102AC2B1" w14:textId="77777777" w:rsidR="000813F6" w:rsidRDefault="000813F6" w:rsidP="000813F6">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bCs/>
          <w:color w:val="auto"/>
          <w:sz w:val="20"/>
          <w:szCs w:val="20"/>
          <w:lang w:val="sl-SI"/>
        </w:rPr>
      </w:pPr>
    </w:p>
    <w:p w14:paraId="537BC53C" w14:textId="77777777" w:rsidR="000813F6" w:rsidRPr="000813F6" w:rsidRDefault="000813F6" w:rsidP="000813F6">
      <w:pPr>
        <w:pStyle w:val="HTML-oblikovano"/>
        <w:spacing w:line="276" w:lineRule="auto"/>
        <w:ind w:right="72"/>
        <w:jc w:val="center"/>
        <w:rPr>
          <w:rFonts w:ascii="Arial" w:eastAsia="Times New Roman" w:hAnsi="Arial" w:cs="Arial"/>
          <w:b/>
          <w:color w:val="auto"/>
          <w:sz w:val="20"/>
          <w:szCs w:val="20"/>
          <w:lang w:val="sl-SI"/>
        </w:rPr>
      </w:pPr>
      <w:r w:rsidRPr="000813F6">
        <w:rPr>
          <w:rFonts w:ascii="Arial" w:eastAsia="Times New Roman" w:hAnsi="Arial" w:cs="Arial"/>
          <w:b/>
          <w:color w:val="auto"/>
          <w:sz w:val="20"/>
          <w:szCs w:val="20"/>
          <w:lang w:val="sl-SI"/>
        </w:rPr>
        <w:t>46. člen</w:t>
      </w:r>
    </w:p>
    <w:p w14:paraId="4E4A6CD5" w14:textId="77777777" w:rsidR="000813F6" w:rsidRPr="000813F6" w:rsidRDefault="000813F6" w:rsidP="000813F6">
      <w:pPr>
        <w:pStyle w:val="HTML-oblikovano"/>
        <w:spacing w:line="276" w:lineRule="auto"/>
        <w:ind w:right="72"/>
        <w:jc w:val="center"/>
        <w:rPr>
          <w:rFonts w:ascii="Arial" w:eastAsia="Times New Roman" w:hAnsi="Arial" w:cs="Arial"/>
          <w:b/>
          <w:color w:val="auto"/>
          <w:sz w:val="20"/>
          <w:szCs w:val="20"/>
          <w:lang w:val="sl-SI"/>
        </w:rPr>
      </w:pPr>
      <w:r w:rsidRPr="000813F6">
        <w:rPr>
          <w:rFonts w:ascii="Arial" w:eastAsia="Times New Roman" w:hAnsi="Arial" w:cs="Arial"/>
          <w:b/>
          <w:color w:val="auto"/>
          <w:sz w:val="20"/>
          <w:szCs w:val="20"/>
          <w:lang w:val="sl-SI"/>
        </w:rPr>
        <w:t>(postopek s pogajanji brez predhodne objave)</w:t>
      </w:r>
    </w:p>
    <w:p w14:paraId="183DFFA6"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p>
    <w:p w14:paraId="1D8535BC"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(1) Naročnik lahko uporabi postopek s pogajanji brez predhodne objave za javno naročilo gradenj, blaga ali storitev v naslednjih primerih:</w:t>
      </w:r>
    </w:p>
    <w:p w14:paraId="1A6B2A24"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p>
    <w:p w14:paraId="1C3C6D70"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a)     če za javno naročilo na splošnem področju v odprtem, omejenem ali postopku naročila male vrednosti, za javno naročilo na infrastrukturnem področju pa v predhodno izvedenem postopku, v katerem je naročnik objavil povabilo k sodelovanju, ni oddana nobena ponudba ali prijava za sodelovanje ali nobena ustrezna ponudba ali prijava za sodelovanje, pod pogojem, da se prvotni pogoji javnega naročila bistveno ne spremenijo in da naročnik Evropski komisiji pošlje poročilo, če komisija to zahteva. Pri tem se ponudba šteje za neustrezno, če ni relevantna za javno naročilo, ker brez bistvenih sprememb očitno ne ustreza potrebam in zahtevam naročnika, ki so določene v dokumentaciji v zvezi z oddajo javnega naročila. Prijava za sodelovanje pa se šteje za neustrezno, če je treba gospodarski subjekt izključiti, ker obstajajo razlogi za izključitev ali subjekt ne izpolnjuje pogojev za sodelovanje v postopku. Skupna cena iz končne ponudbe, predložene v postopku s pogajanji, ne sme presegati cene iz ponudbe istega ponudnika, predložene v neuspešnem prej izvedenem postopku javnega naročanja;</w:t>
      </w:r>
    </w:p>
    <w:p w14:paraId="553F2AAB"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b)     če ima javno naročilo na infrastrukturnem področju le raziskovalni, eksperimentalni, študijski ali razvojni namen, nima pa namena ustvariti dobička ali povrniti stroškov raziskav in razvoja, pod pogojem, da oddaja takšnega naročila ne vpliva na konkurenčnost pri oddaji poznejših javnih naročil s temi nameni;</w:t>
      </w:r>
    </w:p>
    <w:p w14:paraId="7354B8CF"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c)     če lahko gradnje, blago ali storitev zagotovi le določen gospodarski subjekt iz naslednjih razlogov:</w:t>
      </w:r>
    </w:p>
    <w:p w14:paraId="1442E379"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  cilj javnega naročila je ustvariti ali pridobiti unikatno umetniško delo ali umetniško uprizoritev;</w:t>
      </w:r>
    </w:p>
    <w:p w14:paraId="651D5F9D"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  iz tehničnih razlogov konkurence za predmet naročanja ni;</w:t>
      </w:r>
    </w:p>
    <w:p w14:paraId="32E9EEE4"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  za zaščito izključnih pravic, vključno s pravicami intelektualne lastnine. Naročnik ne sme uporabiti postopka s pogajanji brez predhodne objave na podlagi te točke, če je predmet javnega naročanja izvedba projekta, ki ga je projektant projektiral v predhodnem postopku javnega naročanja, in namerava v pogajanja vključiti le tega projektanta;</w:t>
      </w:r>
    </w:p>
    <w:p w14:paraId="537E6709"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č)    če zaradi skrajne nujnosti, nastale kot posledica dogodkov, ki jih naročnik ni mogel predvideti, rokov za odprti ali omejeni postopek ali konkurenčni postopek s pogajanji ni mogoče upoštevati. Okoliščine, s katerimi se utemelji skrajna nujnost, nikakor ne smejo biti take, da bi jih lahko pripisali naročniku;</w:t>
      </w:r>
    </w:p>
    <w:p w14:paraId="3343A5AD"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lastRenderedPageBreak/>
        <w:t>d)     če vrednost javnega naročila ne presega vrednosti, od katere dalje je treba objaviti povabilo k sodelovanju v Uradnem listu Evropske unije, če lahko naročilo izpolni vnaprej znano končno število sposobnih ponudnikov in pod pogojem, da enakopravno obravnava vse ponudnike.</w:t>
      </w:r>
    </w:p>
    <w:p w14:paraId="4537BCC8"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p>
    <w:p w14:paraId="065223D2"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(2) Izjemo iz druge in tretje alineje c) točke prejšnjega odstavka lahko naročnik uporabi le, če ni ustrezne alternative ali nadomestila in če odsotnost konkurence ni posledica neupravičenega omejevanja elementov javnega naročila.</w:t>
      </w:r>
    </w:p>
    <w:p w14:paraId="1834D6A1"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p>
    <w:p w14:paraId="3E1A9FD4"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(3) Postopek s pogajanji brez predhodne objave se lahko uporabi tudi za naslednja javna naročila blaga:</w:t>
      </w:r>
    </w:p>
    <w:p w14:paraId="1E724A7B"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a)     če se določen izdelek izdeluje izključno za raziskovalne, eksperimentalne, študijske ali razvojne namene, pod pogojem, da javno naročilo, oddano na podlagi te točke, ne vključuje masovne proizvodnje zaradi preživetja na trgu ali se izvaja zaradi povrnitve stroškov raziskav in razvoja;</w:t>
      </w:r>
    </w:p>
    <w:p w14:paraId="21A00895"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b)     za dodatne dobave blaga prvotnega dobavitelja, ki so namenjene za delno nadomestilo blaga ali inštalacij ali za povečanje obsega obstoječega blaga ali inštalacij, če bi moral naročnik zaradi zamenjave dobavitelja nabaviti blago, ki ima drugačne tehnične lastnosti, kar bi povzročilo neskladnost ali nesorazmerne tehnične težave med obratovanjem in vzdrževanjem. Za javna naročila na splošnem področju trajanje teh in ponavljajočih se naročil praviloma ne sme biti daljše od treh let;</w:t>
      </w:r>
    </w:p>
    <w:p w14:paraId="137602F0"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c)     za blago, ponujeno in kupljeno na blagovnih borzah;</w:t>
      </w:r>
    </w:p>
    <w:p w14:paraId="315B7D9E"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č)    za nakup blaga po posebno ugodnih pogojih od dobavitelja, ki gre v likvidacijo, ali likvidacijskega upravitelja v postopku zaradi insolventnosti, po dogovoru z upniki ali po podobnem postopku v skladu z nacionalnimi zakoni ali predpisi;</w:t>
      </w:r>
    </w:p>
    <w:p w14:paraId="1DEED45E"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d)     za ugodne nakupe, ko je javno naročilo blaga na infrastrukturnem področju mogoče oddati tako, da se izkoristi posebno ugodna priložnost, ki je na voljo zelo kratek čas in je cena bistveno nižja od običajnih tržnih cen.</w:t>
      </w:r>
    </w:p>
    <w:p w14:paraId="6E55D5F0"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p>
    <w:p w14:paraId="6DFD5670"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(4) Postopek s pogajanji brez predhodne objave se lahko uporabi za naslednja javna naročila storitev:</w:t>
      </w:r>
    </w:p>
    <w:p w14:paraId="2AEA0970"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a)     za storitve po posebno ugodnih pogojih od dobavitelja, ki gre v likvidacijo, ali likvidacijskega upravitelja v postopku zaradi insolventnosti, po dogovoru z upniki ali po podobnem postopku v skladu z nacionalnimi zakoni ali predpisi;</w:t>
      </w:r>
    </w:p>
    <w:p w14:paraId="6F78E62D"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b)     za storitve, ki se na podlagi predhodno izvedenega projektnega natečaja, organiziranega v skladu s tem zakonom in v skladu s pravili, določenimi v projektnem natečaju, oddajo zmagovalcu ali enemu od zmagovalcev projektnega natečaja. Če je zmagovalcev v projektnem natečaju več, morajo biti k sodelovanju v postopku s pogajanji brez predhodne objave povabljeni vsi.</w:t>
      </w:r>
    </w:p>
    <w:p w14:paraId="0C233A0C"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p>
    <w:p w14:paraId="3E768ED7"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(5) Postopek s pogajanji brez predhodne objave se lahko uporabi za javno naročilo novih gradenj ali storitev, ki pomenijo ponovitev podobnih gradenj ali storitev in se oddajo gospodarskemu subjektu, ki mu je naročnik oddal prvotno naročilo, pod pogojem, da so nove gradnje ali storitve v skladu z osnovnim projektom in da je bilo prvotno naročilo oddano v postopku, v katerem je naročnik objavil povabilo k sodelovanju. V osnovnem javnem naročilu morajo biti navedeni obseg mogočih dodatnih gradenj ali storitev in pogoji za njihovo oddajo. Naročnik mora v povabilu k sodelovanju za prvotno javno naročilo navesti morebitno uporabo tega postopka in pri izračunu ocenjene vrednosti osnovnega javnega naročila upoštevati tudi skupne ocenjene stroške poznejših gradenj ali storitev. Za javna naročila na splošnem področju se ta postopek lahko uporablja le tri leta po oddaji prvotnega javnega naročila.</w:t>
      </w:r>
    </w:p>
    <w:p w14:paraId="65529596"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p>
    <w:p w14:paraId="2C418046"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(6) Naročnik v svoji dokumentaciji navede in obrazloži razloge za izbiro postopka s pogajanji brez predhodne objave.</w:t>
      </w:r>
    </w:p>
    <w:p w14:paraId="67E2BCAB"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p>
    <w:p w14:paraId="006CD1A7"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(7) Naročnik med pogajanji vnaprej pisno napove zadnji krog pogajanj, razen če je število krogov napovedal v dokumentaciji v zvezi z oddajo javnega naročila ali če se pogaja le z enim kandidatom.</w:t>
      </w:r>
    </w:p>
    <w:p w14:paraId="69B3ABDD"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p>
    <w:p w14:paraId="2CD51FF8"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(8) V postopku s pogajanji brez predhodne objave lahko odda prijavo za sodelovanje gospodarski subjekt, ki ga je k sodelovanju povabil naročnik. Prijavi priloži informacije za ugotavljanje sposobnosti, ki jih zahteva naročnik. Rok za oddajo prijave in ponudbe mora biti sorazmeren zahtevam javnega naročila, določi pa ga naročnik.</w:t>
      </w:r>
    </w:p>
    <w:p w14:paraId="07383481"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p>
    <w:p w14:paraId="1242F050"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(9) V primeru č) točke prvega odstavka tega člena lahko naročnik zahteva, da ponudnik izkaže izpolnjevanje vseh zahtev naročnika z enotnim evropskim dokumentom v zvezi z oddajo javnega naročila (v nadaljnjem besedilu: ESPD) ali drugo lastno izjavo. Ne glede na 89. člen tega zakona naročniku v primeru č) točke prvega odstavka tega člena ni treba preveriti obstoja in vsebine navedb v ponudbi, razen če dvomi o resničnosti ponudnikovih izjav v ESPD. Ne glede na četrti odstavek 61. člena in tretji odstavek 74. člena tega zakona naročniku v primeru iz č) točke prvega odstavka tega člena ni treba upoštevati roka za pošiljanje dodatnih informacij v zvezi s specifikacijami in vseh dodatnih dokumentov ter podaljšati roka za prejem ponudb. Ne glede na prvi odstavek 58. člena in deseti odstavek 90. člena tega zakona naročniku v primeru iz č) točke prvega odstavka tega člena ni treba objaviti odločitve na portalu javnih naročil in pred tem poslati obvestila iz 57. člena tega zakona v objavo pred objavo odločitve, temveč lahko odločitev vroči v skladu z zakonom, ki ureja upravni postopek, če isti dan, ko se ponudnikom pošlje odločitev, v objavo pošlje tudi obvestilo iz 57. člena tega zakona.</w:t>
      </w:r>
    </w:p>
    <w:p w14:paraId="2D09F06D" w14:textId="77777777" w:rsidR="000813F6" w:rsidRDefault="000813F6" w:rsidP="000813F6">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bCs/>
          <w:color w:val="auto"/>
          <w:sz w:val="20"/>
          <w:szCs w:val="20"/>
          <w:lang w:val="sl-SI"/>
        </w:rPr>
      </w:pPr>
    </w:p>
    <w:p w14:paraId="71594463" w14:textId="77777777" w:rsidR="000813F6" w:rsidRPr="00944DCD" w:rsidRDefault="000813F6" w:rsidP="00944DCD">
      <w:pPr>
        <w:pStyle w:val="HTML-oblikovano"/>
        <w:spacing w:line="276" w:lineRule="auto"/>
        <w:ind w:right="72"/>
        <w:jc w:val="center"/>
        <w:rPr>
          <w:rFonts w:ascii="Arial" w:eastAsia="Times New Roman" w:hAnsi="Arial" w:cs="Arial"/>
          <w:b/>
          <w:color w:val="auto"/>
          <w:sz w:val="20"/>
          <w:szCs w:val="20"/>
          <w:lang w:val="sl-SI"/>
        </w:rPr>
      </w:pPr>
      <w:r w:rsidRPr="00944DCD">
        <w:rPr>
          <w:rFonts w:ascii="Arial" w:eastAsia="Times New Roman" w:hAnsi="Arial" w:cs="Arial"/>
          <w:b/>
          <w:color w:val="auto"/>
          <w:sz w:val="20"/>
          <w:szCs w:val="20"/>
          <w:lang w:val="sl-SI"/>
        </w:rPr>
        <w:t>67. člen</w:t>
      </w:r>
    </w:p>
    <w:p w14:paraId="08A16C0D" w14:textId="77777777" w:rsidR="000813F6" w:rsidRPr="00944DCD" w:rsidRDefault="000813F6" w:rsidP="00944DCD">
      <w:pPr>
        <w:pStyle w:val="HTML-oblikovano"/>
        <w:spacing w:line="276" w:lineRule="auto"/>
        <w:ind w:right="72"/>
        <w:jc w:val="center"/>
        <w:rPr>
          <w:rFonts w:ascii="Arial" w:eastAsia="Times New Roman" w:hAnsi="Arial" w:cs="Arial"/>
          <w:b/>
          <w:color w:val="auto"/>
          <w:sz w:val="20"/>
          <w:szCs w:val="20"/>
          <w:lang w:val="sl-SI"/>
        </w:rPr>
      </w:pPr>
      <w:r w:rsidRPr="00944DCD">
        <w:rPr>
          <w:rFonts w:ascii="Arial" w:eastAsia="Times New Roman" w:hAnsi="Arial" w:cs="Arial"/>
          <w:b/>
          <w:color w:val="auto"/>
          <w:sz w:val="20"/>
          <w:szCs w:val="20"/>
          <w:lang w:val="sl-SI"/>
        </w:rPr>
        <w:t>(dokumentacija v zvezi z oddajo javnega naročila)</w:t>
      </w:r>
    </w:p>
    <w:p w14:paraId="33BAD95C"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p>
    <w:p w14:paraId="22315F76"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(1) Dokumentacijo v zvezi z oddajo javnega naročila, razen tistih sestavnih delov dokumentacije, kjer zaradi oblike, velikosti ali zagotavljanja zaščite datotek to ni mogoče, naročnik objavi na portalu javnih naročil, razen če oddaja naročilo po postopku s pogajanji brez predhodne objave ali konkurenčnem postopku s pogajanji, v katerem v skladu z b) točko prvega odstavka 44. člena tega zakona uporabi izjemo pri objavi obvestila o naročilu. Dokumentacija vsebuje najmanj tiste podatke, ki jih zahteva ta zakon, ter osnutek pogodbe o izvedbi javnega naročila. Kot del te dokumentacije se štejejo tudi informacije, ki jih posreduje naročnik gospodarskim subjektom, sodelujočim v postopku javnega naročanja.</w:t>
      </w:r>
    </w:p>
    <w:p w14:paraId="5B27FED1"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p>
    <w:p w14:paraId="286786AC"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(2) Po izteku roka za prejem ponudb naročnik ne sme več spreminjati ali dopolnjevati dokumentacije v zvezi z oddajo javnega naročila. Informacije, ki jih posreduje naročnik gospodarskim subjektom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26A639CB"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p>
    <w:p w14:paraId="5203FB42"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(3) Pogodba o izvedbi javnega naročila in okvirni sporazum, ki ju podpišeta naročnik in izbrani ponudnik, v bistvenih delih ne smeta odstopati od osnutka pogodbe iz dokumentacije v zvezi z oddajo javnega naročila, razen če je bila v postopku oddaje javnega naročila posamezna določba osnutka pogodbe predmet pogajanj med naročnikom in ponudnikom.</w:t>
      </w:r>
    </w:p>
    <w:p w14:paraId="7DCAFCFF"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p>
    <w:p w14:paraId="6F58C3A9"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(4) Pogodba o izvedbi javnega naročila in okvirni sporazum morata vsebovati:</w:t>
      </w:r>
    </w:p>
    <w:p w14:paraId="3B572281"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        dejansko vrednost celotnega javnega naročila, v utemeljenih primerih, pri katerih dejanske vrednosti ni mogoče določiti, pa ocenjeno vrednost javnega naročila;</w:t>
      </w:r>
    </w:p>
    <w:p w14:paraId="18D38F4C"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        rok veljavnosti pogodbe ali okvirnega sporazuma;</w:t>
      </w:r>
    </w:p>
    <w:p w14:paraId="072D27B0"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lastRenderedPageBreak/>
        <w:t>-        v primerih javnih naročil, ki niso zajeti v prvem odstavku 67.a člena, razvezni pogoj, ki se uresniči, če je naročnik seznanjen, da je sodišče s pravnomočno odločitvijo ugotovilo kršitev obveznosti iz drugega odstavka 3. člena tega zakona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6A582C94"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p>
    <w:p w14:paraId="53B318F5" w14:textId="77777777" w:rsidR="000813F6" w:rsidRPr="00944DCD" w:rsidRDefault="000813F6" w:rsidP="00944DCD">
      <w:pPr>
        <w:pStyle w:val="HTML-oblikovano"/>
        <w:spacing w:line="276" w:lineRule="auto"/>
        <w:ind w:right="72"/>
        <w:jc w:val="center"/>
        <w:rPr>
          <w:rFonts w:ascii="Arial" w:eastAsia="Times New Roman" w:hAnsi="Arial" w:cs="Arial"/>
          <w:b/>
          <w:color w:val="auto"/>
          <w:sz w:val="20"/>
          <w:szCs w:val="20"/>
          <w:lang w:val="sl-SI"/>
        </w:rPr>
      </w:pPr>
      <w:r w:rsidRPr="00944DCD">
        <w:rPr>
          <w:rFonts w:ascii="Arial" w:eastAsia="Times New Roman" w:hAnsi="Arial" w:cs="Arial"/>
          <w:b/>
          <w:color w:val="auto"/>
          <w:sz w:val="20"/>
          <w:szCs w:val="20"/>
          <w:lang w:val="sl-SI"/>
        </w:rPr>
        <w:t>67.a člen</w:t>
      </w:r>
    </w:p>
    <w:p w14:paraId="18D15E20" w14:textId="77777777" w:rsidR="000813F6" w:rsidRPr="00944DCD" w:rsidRDefault="000813F6" w:rsidP="00944DCD">
      <w:pPr>
        <w:pStyle w:val="HTML-oblikovano"/>
        <w:spacing w:line="276" w:lineRule="auto"/>
        <w:ind w:right="72"/>
        <w:jc w:val="center"/>
        <w:rPr>
          <w:rFonts w:ascii="Arial" w:eastAsia="Times New Roman" w:hAnsi="Arial" w:cs="Arial"/>
          <w:b/>
          <w:color w:val="auto"/>
          <w:sz w:val="20"/>
          <w:szCs w:val="20"/>
          <w:lang w:val="sl-SI"/>
        </w:rPr>
      </w:pPr>
      <w:r w:rsidRPr="00944DCD">
        <w:rPr>
          <w:rFonts w:ascii="Arial" w:eastAsia="Times New Roman" w:hAnsi="Arial" w:cs="Arial"/>
          <w:b/>
          <w:color w:val="auto"/>
          <w:sz w:val="20"/>
          <w:szCs w:val="20"/>
          <w:lang w:val="sl-SI"/>
        </w:rPr>
        <w:t>(posebna določba za javna naročila za izvajanje podpornih aktivnosti naročnika)</w:t>
      </w:r>
    </w:p>
    <w:p w14:paraId="3314B36A" w14:textId="77777777" w:rsidR="000813F6" w:rsidRPr="00944DCD" w:rsidRDefault="000813F6" w:rsidP="00944DCD">
      <w:pPr>
        <w:pStyle w:val="HTML-oblikovano"/>
        <w:spacing w:line="276" w:lineRule="auto"/>
        <w:ind w:right="72"/>
        <w:jc w:val="center"/>
        <w:rPr>
          <w:rFonts w:ascii="Arial" w:eastAsia="Times New Roman" w:hAnsi="Arial" w:cs="Arial"/>
          <w:b/>
          <w:color w:val="auto"/>
          <w:sz w:val="20"/>
          <w:szCs w:val="20"/>
          <w:lang w:val="sl-SI"/>
        </w:rPr>
      </w:pPr>
      <w:r w:rsidRPr="00944DCD">
        <w:rPr>
          <w:rFonts w:ascii="Arial" w:eastAsia="Times New Roman" w:hAnsi="Arial" w:cs="Arial"/>
          <w:b/>
          <w:color w:val="auto"/>
          <w:sz w:val="20"/>
          <w:szCs w:val="20"/>
          <w:lang w:val="sl-SI"/>
        </w:rPr>
        <w:t>(poseg odločbe US o načinu izvrševanja tega člena)</w:t>
      </w:r>
    </w:p>
    <w:p w14:paraId="3C33AF6B"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p>
    <w:p w14:paraId="25DD6168"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(1) Naročnik določbe tega člena upošteva kadar gre za javno naročilo storitve, ki jih zajemajo kode CPV: 50700000-2 do 50760000-0, 55300000-3 do 55400000-4, 55410000-7 do 55512000-2, 55520000-1 do 55524000-9, 60100000-9 do 60183000-4, 70330000-3, 79713000-5, 90600000-3 do 90690000-0 in 90900000-6 do 90919300-5, in je pogodba o izvedbi javnega naročila ali okvirni sporazum sklenjen z veljavnostjo najmanj enega leta.</w:t>
      </w:r>
    </w:p>
    <w:p w14:paraId="38EE9BD6"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p>
    <w:p w14:paraId="34DD3E67"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(2) Pri izvajanju pogodbe o izvedbi javnega naročila ali okvirnega sporazuma v primerih iz prvega odstavka tega člena naročnik periodično, po izteku vsakih šest mesecev od sklenitve pogodbe ali okvirnega sporazuma preveri, ali je na dan tega preverjanja izpolnjena ena ali več naslednjih okoliščin:</w:t>
      </w:r>
    </w:p>
    <w:p w14:paraId="26AFD135"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14:paraId="41F9A549"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b)     je izvajalec ali njegov podizvajalec izločen iz postopkov oddaje javnih naročil zaradi uvrstitve v evidenco gospodarskih subjektov z izrečenimi stranskimi sankcijami izločitve iz postopkov javnega naročanja,</w:t>
      </w:r>
    </w:p>
    <w:p w14:paraId="2146C2DB"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c)     je v zadnjih treh letih pred dnevom tega preverjanja pristojni organ Republike Slovenije ali druge države članice ali tretje države pri izvajalcu ali njegovemu podizvajalcu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2ADFD2A"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p>
    <w:p w14:paraId="57D5F12C"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lastRenderedPageBreak/>
        <w:t>(3) Preverjanje iz prejšnjega odstavka naročnik izvede s pridobitvijo podatkov iz uradnih evidenc. Če je izvajalec ali njegov podizvajalec pravna oseba, s sedežem v drugi državi članici ali tretji državi je, ne glede na prejšnji stavek, izvajalec dolžan zase in za svojega podizvajalca v roku petih dni po poteku vsakih šest mesecev od sklenitve pogodbe ali okvirnega sporazuma kot dokazilo, da nista izpolnjena razloga iz a) in c) točke prejšnjega odstavka, naročniku posredovati potrdilo, ki ga izda pristojni organ v drugi državi članici ali tretji državi. Če država članica ali tretja država teh potrdil ne izdaja ali če ti ne zajemajo vseh primerov iz a) in c) točke prejšnjega odstavka,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 Če izvajalec s sedežem v drugi državi članici ali tretji državi dokazila iz tega odstavka ne dostavi v roku petih dni po poteku vsakih šest mesecev od sklenitve pogodbe ali okvirnega sporazuma, se šteje, da je izvajalec ali podizvajalec v enakem položaju, kot če bi bile izpolnjene okoliščine iz drugega odstavka tega člena.</w:t>
      </w:r>
    </w:p>
    <w:p w14:paraId="459218AC"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p>
    <w:p w14:paraId="10C969B6"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(4) Naročnik v primeru izpolnitve okoliščine iz drugega odstavka tega člena o tem v roku petih dni obvesti izvajalca ali stranko okvirnega sporazuma. Če je izpolnjena okoliščina iz drugega odstavka tega člena pri izvajalcu, naročnik takoj, vendar najkasneje 30 dni od poteka roka za preverjanje iz drugega odstavka tega člena začne nov postopek javnega naročanja, razen v primeru okvirnega sporazuma sklenjenega z več gospodarskimi subjekti. Če je izpolnjena okoliščina iz drugega odstavka tega člena pri podizvajalcu, lahko izvajalec v roku desetih dni po prejemu obvestila iz prvega stavka tega odstavka zamenja podizvajalca v skladu s 94. členom tega zakona, če ta zamenjava ne predstavlja bistvene spremembe pogodbe. Če izvajalec v roku desetih dni po prejemu obvestila naročniku ne predlaga novega podizvajalca ali če naročnik v skladu s 94. členom tega zakona pravočasno predlaganega novega podizvajalca zavrne, naročnik takoj, vendar najkasneje 45 dni od poteka roka za preverjanje iz drugega odstavka tega člena začne nov postopek javnega naročila.</w:t>
      </w:r>
    </w:p>
    <w:p w14:paraId="19E91BD3"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p>
    <w:p w14:paraId="1EDD23AE"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(5) Pogodba o izvedbi javnega naročila in okvirni sporazum za izvedbo javnega naročila iz prvega odstavka tega člena mora vsebovati določilo, da je pogodba ali okvirni sporazum sklenjen pod razveznim pogojem, ki se v primeru izpolnitve okoliščin iz drugega odstavka tega člena ter ob upoštevanju prejšnjega odstavka uresniči z dnem sklenitve nove pogodbe ali okvirnega sporazuma o izvedbi javnega naročila za predmetno naročilo. Če je okvirni sporazum sklenjen z več gospodarskimi subjekti, razvezni pogoj učinkuje le za gospodarski subjekt, za katerega je izpolnjena okoliščina iz drugega odstavka tega člena. V tem primeru se razvezni pogoj uresniči trideseti dan po izvedenem preverjanju o izpolnitvi okoliščin iz drugega odstavka tega člena.</w:t>
      </w:r>
    </w:p>
    <w:p w14:paraId="24AE7C44" w14:textId="77777777" w:rsidR="000813F6" w:rsidRPr="000813F6" w:rsidRDefault="000813F6" w:rsidP="000813F6">
      <w:pPr>
        <w:pStyle w:val="HTML-oblikovano"/>
        <w:spacing w:line="276" w:lineRule="auto"/>
        <w:ind w:right="72"/>
        <w:jc w:val="both"/>
        <w:rPr>
          <w:rFonts w:ascii="Arial" w:eastAsia="Times New Roman" w:hAnsi="Arial" w:cs="Arial"/>
          <w:bCs/>
          <w:color w:val="auto"/>
          <w:sz w:val="20"/>
          <w:szCs w:val="20"/>
          <w:lang w:val="sl-SI"/>
        </w:rPr>
      </w:pPr>
    </w:p>
    <w:p w14:paraId="54E1FD11" w14:textId="77777777" w:rsidR="000813F6" w:rsidRDefault="000813F6" w:rsidP="000813F6">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bCs/>
          <w:color w:val="auto"/>
          <w:sz w:val="20"/>
          <w:szCs w:val="20"/>
          <w:lang w:val="sl-SI"/>
        </w:rPr>
      </w:pPr>
      <w:r w:rsidRPr="000813F6">
        <w:rPr>
          <w:rFonts w:ascii="Arial" w:eastAsia="Times New Roman" w:hAnsi="Arial" w:cs="Arial"/>
          <w:bCs/>
          <w:color w:val="auto"/>
          <w:sz w:val="20"/>
          <w:szCs w:val="20"/>
          <w:lang w:val="sl-SI"/>
        </w:rPr>
        <w:t>(6) Naročnik lahko ravna v skladu s tem členom tudi v primeru javnih naročil, ki niso zajeta v prvem odstavku tega člena. V tem primeru razvezni pogoj vključi v vzorec pogodbe o izvedbi javnega naročila ali okvirnega sporazuma.</w:t>
      </w:r>
    </w:p>
    <w:p w14:paraId="7CB65023" w14:textId="77777777" w:rsidR="009431DA" w:rsidRDefault="009431DA" w:rsidP="000813F6">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bCs/>
          <w:color w:val="auto"/>
          <w:sz w:val="20"/>
          <w:szCs w:val="20"/>
          <w:lang w:val="sl-SI"/>
        </w:rPr>
      </w:pPr>
    </w:p>
    <w:p w14:paraId="792D3C2F" w14:textId="77777777" w:rsidR="009431DA" w:rsidRPr="000F569C" w:rsidRDefault="009431DA" w:rsidP="00944DCD">
      <w:pPr>
        <w:pStyle w:val="HTML-oblikovano"/>
        <w:spacing w:line="276" w:lineRule="auto"/>
        <w:ind w:right="72"/>
        <w:jc w:val="center"/>
        <w:rPr>
          <w:rFonts w:ascii="Arial" w:eastAsia="Times New Roman" w:hAnsi="Arial" w:cs="Arial"/>
          <w:b/>
          <w:color w:val="auto"/>
          <w:sz w:val="20"/>
          <w:szCs w:val="20"/>
          <w:lang w:val="sl-SI"/>
        </w:rPr>
      </w:pPr>
      <w:r w:rsidRPr="000F569C">
        <w:rPr>
          <w:rFonts w:ascii="Arial" w:eastAsia="Times New Roman" w:hAnsi="Arial" w:cs="Arial"/>
          <w:b/>
          <w:color w:val="auto"/>
          <w:sz w:val="20"/>
          <w:szCs w:val="20"/>
          <w:lang w:val="sl-SI"/>
        </w:rPr>
        <w:t>75. člen</w:t>
      </w:r>
    </w:p>
    <w:p w14:paraId="576ABF73" w14:textId="77777777" w:rsidR="009431DA" w:rsidRPr="000F569C" w:rsidRDefault="009431DA" w:rsidP="00944DCD">
      <w:pPr>
        <w:pStyle w:val="HTML-oblikovano"/>
        <w:spacing w:line="276" w:lineRule="auto"/>
        <w:ind w:right="72"/>
        <w:jc w:val="center"/>
        <w:rPr>
          <w:rFonts w:ascii="Arial" w:eastAsia="Times New Roman" w:hAnsi="Arial" w:cs="Arial"/>
          <w:b/>
          <w:color w:val="auto"/>
          <w:sz w:val="20"/>
          <w:szCs w:val="20"/>
          <w:lang w:val="sl-SI"/>
        </w:rPr>
      </w:pPr>
      <w:r w:rsidRPr="000F569C">
        <w:rPr>
          <w:rFonts w:ascii="Arial" w:eastAsia="Times New Roman" w:hAnsi="Arial" w:cs="Arial"/>
          <w:b/>
          <w:color w:val="auto"/>
          <w:sz w:val="20"/>
          <w:szCs w:val="20"/>
          <w:lang w:val="sl-SI"/>
        </w:rPr>
        <w:t>(razlogi za izključitev)</w:t>
      </w:r>
    </w:p>
    <w:p w14:paraId="353F79AB" w14:textId="77777777" w:rsidR="009431DA" w:rsidRPr="000F569C" w:rsidRDefault="009431DA" w:rsidP="00944DCD">
      <w:pPr>
        <w:pStyle w:val="HTML-oblikovano"/>
        <w:spacing w:line="276" w:lineRule="auto"/>
        <w:ind w:right="72"/>
        <w:jc w:val="center"/>
        <w:rPr>
          <w:rFonts w:ascii="Arial" w:eastAsia="Times New Roman" w:hAnsi="Arial" w:cs="Arial"/>
          <w:b/>
          <w:color w:val="auto"/>
          <w:sz w:val="20"/>
          <w:szCs w:val="20"/>
          <w:lang w:val="sl-SI"/>
        </w:rPr>
      </w:pPr>
      <w:r w:rsidRPr="000F569C">
        <w:rPr>
          <w:rFonts w:ascii="Arial" w:eastAsia="Times New Roman" w:hAnsi="Arial" w:cs="Arial"/>
          <w:b/>
          <w:color w:val="auto"/>
          <w:sz w:val="20"/>
          <w:szCs w:val="20"/>
          <w:lang w:val="sl-SI"/>
        </w:rPr>
        <w:t>(poseg odločbe US o načinu izvrševanja tega člena)</w:t>
      </w:r>
    </w:p>
    <w:p w14:paraId="5F2B5542"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1C72B166"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xml:space="preserve">(1) Naročnik mora iz sodelovanja v postopku javnega naročanja izključiti gospodarski subjekt, če pri preverjanju v skladu s 77., 79. in 80. členom tega zakona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w:t>
      </w:r>
      <w:r w:rsidRPr="009431DA">
        <w:rPr>
          <w:rFonts w:ascii="Arial" w:eastAsia="Times New Roman" w:hAnsi="Arial" w:cs="Arial"/>
          <w:bCs/>
          <w:color w:val="auto"/>
          <w:sz w:val="20"/>
          <w:szCs w:val="20"/>
          <w:lang w:val="sl-SI"/>
        </w:rPr>
        <w:lastRenderedPageBreak/>
        <w:t>naslednjih kaznivih dejanj, ki so opredeljena v Kazenskem zakoniku (Uradni list RS, št. 50/12 – uradno prečiščeno besedilo in 54/15; v nadaljnjem besedilu: KZ-1):</w:t>
      </w:r>
    </w:p>
    <w:p w14:paraId="770C6986"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terorizem (108. člen KZ-1),</w:t>
      </w:r>
    </w:p>
    <w:p w14:paraId="323920DB"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financiranje terorizma (109. člen KZ-1),</w:t>
      </w:r>
    </w:p>
    <w:p w14:paraId="54AE500B"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ščuvanje in javno poveličevanje terorističnih dejanj (110. člen KZ-1),</w:t>
      </w:r>
    </w:p>
    <w:p w14:paraId="3E4191B5"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novačenje in usposabljanje za terorizem (111. člen KZ-1),</w:t>
      </w:r>
    </w:p>
    <w:p w14:paraId="747FB32E"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spravljanje v suženjsko razmerje (112. člen KZ-1),</w:t>
      </w:r>
    </w:p>
    <w:p w14:paraId="6209D129"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trgovina z ljudmi (113. člen KZ-1),</w:t>
      </w:r>
    </w:p>
    <w:p w14:paraId="2DAA1000"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sprejemanje podkupnine pri volitvah (157. člen KZ-1),</w:t>
      </w:r>
    </w:p>
    <w:p w14:paraId="70349E5F"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kršitev temeljnih pravic delavcev (196. člen KZ-1),</w:t>
      </w:r>
    </w:p>
    <w:p w14:paraId="2DACA291"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goljufija (211. člen KZ-1),</w:t>
      </w:r>
    </w:p>
    <w:p w14:paraId="52E5587C"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protipravno omejevanje konkurence (225. člen KZ-1),</w:t>
      </w:r>
    </w:p>
    <w:p w14:paraId="438075A6"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povzročitev stečaja z goljufijo ali nevestnim poslovanjem (226. člen KZ-1),</w:t>
      </w:r>
    </w:p>
    <w:p w14:paraId="322E2AA9"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30276891"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oškodovanje upnikov (227. člen KZ-1),</w:t>
      </w:r>
    </w:p>
    <w:p w14:paraId="72E34DFA"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poslovna goljufija (228. člen KZ-1),</w:t>
      </w:r>
    </w:p>
    <w:p w14:paraId="15335EB8"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goljufija na škodo Evropske unije (229. člen KZ-1),</w:t>
      </w:r>
    </w:p>
    <w:p w14:paraId="6EC565B9"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preslepitev pri pridobitvi in uporabi posojila ali ugodnosti (230. člen KZ-1),</w:t>
      </w:r>
    </w:p>
    <w:p w14:paraId="25DC62D8"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preslepitev pri poslovanju z vrednostnimi papirji (231. člen KZ-1),</w:t>
      </w:r>
    </w:p>
    <w:p w14:paraId="12C8BD08"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preslepitev kupcev (232. člen KZ-1),</w:t>
      </w:r>
    </w:p>
    <w:p w14:paraId="3A08971A"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neupravičena uporaba tuje oznake ali modela (233. člen KZ-1),</w:t>
      </w:r>
    </w:p>
    <w:p w14:paraId="769986F3"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neupravičena uporaba tujega izuma ali topografije (234. člen KZ-1),</w:t>
      </w:r>
    </w:p>
    <w:p w14:paraId="7ADB158E"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ponareditev ali uničenje poslovnih listin (235. člen KZ-1),</w:t>
      </w:r>
    </w:p>
    <w:p w14:paraId="41D6DD66"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izdaja in neupravičena pridobitev poslovne skrivnosti (236. člen KZ-1),</w:t>
      </w:r>
    </w:p>
    <w:p w14:paraId="6AF872C9"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zloraba informacijskega sistema (237. člen KZ-1),</w:t>
      </w:r>
    </w:p>
    <w:p w14:paraId="585875F7"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zloraba notranje informacije (238. člen KZ-1),</w:t>
      </w:r>
    </w:p>
    <w:p w14:paraId="54B262C4"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zloraba trga finančnih instrumentov (239. člen KZ-1),</w:t>
      </w:r>
    </w:p>
    <w:p w14:paraId="5A83D178"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zloraba položaja ali zaupanja pri gospodarski dejavnosti (240. člen KZ-1),</w:t>
      </w:r>
    </w:p>
    <w:p w14:paraId="0E07C163"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nedovoljeno sprejemanje daril (241. člen KZ-1),</w:t>
      </w:r>
    </w:p>
    <w:p w14:paraId="5A92AFCE"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nedovoljeno dajanje daril (242. člen KZ-1),</w:t>
      </w:r>
    </w:p>
    <w:p w14:paraId="486F5E8F"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ponarejanje denarja (243. člen KZ-1),</w:t>
      </w:r>
    </w:p>
    <w:p w14:paraId="738B5CED"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ponarejanje in uporaba ponarejenih vrednotnic ali vrednostnih papirjev (244. člen KZ-1),</w:t>
      </w:r>
    </w:p>
    <w:p w14:paraId="4478ED27"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pranje denarja (245. člen KZ-1),</w:t>
      </w:r>
    </w:p>
    <w:p w14:paraId="6E2ED126"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zloraba negotovinskega plačilnega sredstva (246. člen KZ-1),</w:t>
      </w:r>
    </w:p>
    <w:p w14:paraId="151A92CC"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uporaba ponarejenega negotovinskega plačilnega sredstva (247. člen KZ-1),</w:t>
      </w:r>
    </w:p>
    <w:p w14:paraId="377E567B"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izdelava, pridobitev in odtujitev pripomočkov za ponarejanje (248. člen KZ-1),</w:t>
      </w:r>
    </w:p>
    <w:p w14:paraId="04C87345"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davčna zatajitev (249. člen KZ-1),</w:t>
      </w:r>
    </w:p>
    <w:p w14:paraId="18FAD597"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tihotapstvo (250. člen KZ-1),</w:t>
      </w:r>
    </w:p>
    <w:p w14:paraId="69E0CC2F"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zloraba uradnega položaja ali uradnih pravic (257. člen KZ-1),</w:t>
      </w:r>
    </w:p>
    <w:p w14:paraId="7006081B"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oškodovanje javnih sredstev (257.a člen KZ-1),</w:t>
      </w:r>
    </w:p>
    <w:p w14:paraId="3271D644"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izdaja tajnih podatkov (260. člen KZ-1),</w:t>
      </w:r>
    </w:p>
    <w:p w14:paraId="5435BC41"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jemanje podkupnine (261. člen KZ-1),</w:t>
      </w:r>
    </w:p>
    <w:p w14:paraId="2C83E361"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dajanje podkupnine (262. člen KZ-1),</w:t>
      </w:r>
    </w:p>
    <w:p w14:paraId="5AB6CAF1"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sprejemanje koristi za nezakonito posredovanje (263. člen KZ-1),</w:t>
      </w:r>
    </w:p>
    <w:p w14:paraId="31945D10"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dajanje daril za nezakonito posredovanje (264. člen KZ-1),</w:t>
      </w:r>
    </w:p>
    <w:p w14:paraId="23C2FCAA"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hudodelsko združevanje (294. člen KZ-1).</w:t>
      </w:r>
    </w:p>
    <w:p w14:paraId="0A63D509"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32F0747D"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xml:space="preserve">(2) Naročnik mora iz sodelovanja v postopku javnega naročanja izključiti tudi gospodarski subjekt, če pri preverjanju v skladu s 77., 79. in 80. členom tega zakona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w:t>
      </w:r>
      <w:r w:rsidRPr="009431DA">
        <w:rPr>
          <w:rFonts w:ascii="Arial" w:eastAsia="Times New Roman" w:hAnsi="Arial" w:cs="Arial"/>
          <w:bCs/>
          <w:color w:val="auto"/>
          <w:sz w:val="20"/>
          <w:szCs w:val="20"/>
          <w:lang w:val="sl-SI"/>
        </w:rPr>
        <w:lastRenderedPageBreak/>
        <w:t>subjekt ne izpolnjuje obveznosti iz prejšnjega stavka tudi, če na dan oddaje ponudbe ali prijave ni imel predloženih vseh obračunov davčnih odtegljajev za dohodke iz delovnega razmerja za obdobje zadnjih petih let do dne oddaje ponudbe ali prijave.</w:t>
      </w:r>
    </w:p>
    <w:p w14:paraId="4DB1BE6B"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36E2F500"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(3) Ne glede na prvi in drugi odstavek tega člena pa naročniku izjemoma iz sodelovanja v postopku javnega naročanja ni treba izključiti gospodarskega subjekta, če oddajo javnega naročila temu ponudniku upravičujejo tako pomembni razlogi, povezani z javnim interesom, kot so javno zdravje, življenje ljudi ali varstvo okolja.</w:t>
      </w:r>
    </w:p>
    <w:p w14:paraId="3BDDCA95"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46B177D7"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(4) Naročnik mora iz posameznega postopka javnega naročanja izključiti gospodarski subjekt:</w:t>
      </w:r>
    </w:p>
    <w:p w14:paraId="214F5869"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7BFF7DCC"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a)     če je ta na dan, ko poteče rok za oddajo ponudb ali prijav, izločen iz postopkov oddaje javnih naročil zaradi uvrstitve v evidenco gospodarskih subjektov z izrečenimi stranskimi sankcijami izločitve iz postopkov javnega naročanja;</w:t>
      </w:r>
    </w:p>
    <w:p w14:paraId="1389EA28"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b)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CE8BB80"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776DF576"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(5) Ne glede na prvi, drugi in četrti odstavek tega člena naročniku iz č) ali d) točke prvega odstavka 9. člena tega zakona v postopek javnega naročanja ni treba vključiti razlogov za izključitev iz prvega, drugega in četrtega odstavka tega člena. Če katerega od teh razlogov vključi, pa ga mora navesti v dokumentaciji v zvezi z oddajo javnega naročila ali obvestilu, ki se uporabi kot sredstvo za objavo povabila k sodelovanju.</w:t>
      </w:r>
    </w:p>
    <w:p w14:paraId="506EB983"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42CFA3FE"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(6) Naročnik lahko iz sodelovanja v postopku javnega naročanja izključi gospodarski subjekt tudi v naslednjih primerih, pri čemer v primerih iz č), d), g) in h) točke tega odstavka lahko izključi gospodarski subjekt ne glede na to, ali je takšno izključitev predvidel v dokumentaciji v zvezi z oddajo javnega naročila:</w:t>
      </w:r>
    </w:p>
    <w:p w14:paraId="32D3131A"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a)     če lahko naročnik na kakršen koli način izkaže kršitev obveznosti iz drugega odstavka 3. člena tega zakona;</w:t>
      </w:r>
    </w:p>
    <w:p w14:paraId="66909F64"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53F9C17"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c)     če lahko naročnik z ustreznimi sredstvi izkaže, da je gospodarski subjekt zagrešil hujšo kršitev poklicnih pravil, zaradi česar je omajana njegova integriteta;</w:t>
      </w:r>
    </w:p>
    <w:p w14:paraId="0453F341"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23A7B060"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d)     če nasprotja interesov iz drugega odstavka 91. člena tega zakona ni mogoče učinkovito odpraviti z drugimi, blažjimi ukrepi;</w:t>
      </w:r>
    </w:p>
    <w:p w14:paraId="73260958"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e)     če izkrivljanja konkurence zaradi predhodnega sodelovanja gospodarskih subjektov pri pripravi postopka javnega naročanja v skladu s 65. členom tega zakona ni mogoče učinkovito odpraviti z drugimi, blažjimi ukrepi;</w:t>
      </w:r>
    </w:p>
    <w:p w14:paraId="15417732"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xml:space="preserve">f)      če so se pri gospodarskem subjektu pri prejšnji pogodbi o izvedbi javnega naročila ali prejšnji koncesijski pogodbi, sklenjeni z naročnikom, pokazale precejšnje ali stalne </w:t>
      </w:r>
      <w:r w:rsidRPr="009431DA">
        <w:rPr>
          <w:rFonts w:ascii="Arial" w:eastAsia="Times New Roman" w:hAnsi="Arial" w:cs="Arial"/>
          <w:bCs/>
          <w:color w:val="auto"/>
          <w:sz w:val="20"/>
          <w:szCs w:val="20"/>
          <w:lang w:val="sl-SI"/>
        </w:rPr>
        <w:lastRenderedPageBreak/>
        <w:t>pomanjkljivosti pri izpolnjevanju ključne obveznosti, zaradi česar je naročnik predčasno odstopil od prejšnjega naročila oziroma pogodbe ali uveljavljal odškodnino ali so bile izvedene druge primerljive sankcije;</w:t>
      </w:r>
    </w:p>
    <w:p w14:paraId="0B868751"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4301F336"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3CDC2EB7"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65F902FC"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(7) Ne glede na določila b) točke prejšnjega odstavka se naročnik lahko odloči, da iz postopka javnega naročanja ne izključi gospodarskega subjekta, pri katerem je sodišče pravnomočno odločilo o potrditvi prisilne poravnave.</w:t>
      </w:r>
    </w:p>
    <w:p w14:paraId="1CF47BF4"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6A440386"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(8) Naročnik iz postopka javnega naročanja kadar koli v postopku izključi gospodarski subjekt, če se izkaže, da je pred ali med postopkom javnega naročanja ta subjekt glede na storjena ali neizvedena dejanja v enem od položajev iz prvega, drugega ali četrtega odstavka tega člena. Naročnik pa lahko kadar koli v postopku izključi tudi gospodarski subjekt, če se izkaže, da je pred ali med postopkom javnega naročanja ta subjekt glede na storjena ali neizvedena dejanja v enem od položajev iz šestega odstavka tega člena.</w:t>
      </w:r>
    </w:p>
    <w:p w14:paraId="4E481B3F"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3F4A2B7C"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(9) Gospodarski subjekt, ki je v enem od položajev iz prvega ali šestega odstavka tega člena, lahko naročniku predloži dokaze, da je sprejel zadostne ukrepe, s katerimi lahko dokaže svojo zanesljivost kljub obstoju razlogov za izključitev. 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prvi in šesti odstavek tega člena ne izključi iz postopka javnega naročanja. Če naročnik oceni, da ukrepi ne zadoščajo, gospodarskemu subjektu pošlje utemeljitev takšne odločitve.</w:t>
      </w:r>
    </w:p>
    <w:p w14:paraId="1B730798"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26F71A00"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(10) Gospodarski subjekt, ki je bil iz sodelovanja v postopkih javnega naročanja ali postopkih za podelitev koncesije izključen na podlagi pravnomočne sodbe ali odločbe o prekršku, ki učinkuje v Republiki Sloveniji, v času trajanja izključitve ni upravičen do uporabe možnosti iz prejšnjega odstavka tega člena.</w:t>
      </w:r>
    </w:p>
    <w:p w14:paraId="70AD4C49"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43548800"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(11) Kadar pravnomočna sodba za kaznivo dejanje iz prvega odstavka tega člena ne določa trajanja izključitve iz postopkov javnega naročanja in naročnik oceni, da ukrepi, ki jih je gospodarski subjekt sprejel v skladu z devetim odstavkom tega člena, niso zadostni, naročnik gospodarski subjekt izloči iz postopka javnega naročanja, če od datuma izreka pravnomočne sodbe za kaznivo dejanje iz prvega odstavka tega člena še ni preteklo pet let. Naročnik izloči gospodarski subjekt iz postopka javnega naročanja iz razloga iz šestega odstavka tega člena, če od datuma dejanja ali dogodka iz šestega odstavka tega člena še ni preteklo tri leta in naročnik oceni, da ukrepi, ki jih je gospodarski subjekt sprejel v skladu z devetim odstavkom tega člena, niso zadostni.</w:t>
      </w:r>
    </w:p>
    <w:p w14:paraId="1CF24F07" w14:textId="77777777" w:rsidR="009431DA" w:rsidRDefault="009431DA" w:rsidP="000813F6">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bCs/>
          <w:color w:val="auto"/>
          <w:sz w:val="20"/>
          <w:szCs w:val="20"/>
          <w:lang w:val="sl-SI"/>
        </w:rPr>
      </w:pPr>
    </w:p>
    <w:p w14:paraId="16CE9005" w14:textId="77777777" w:rsidR="009431DA" w:rsidRPr="00944DCD" w:rsidRDefault="009431DA" w:rsidP="00944DCD">
      <w:pPr>
        <w:pStyle w:val="HTML-oblikovano"/>
        <w:spacing w:line="276" w:lineRule="auto"/>
        <w:ind w:right="72"/>
        <w:jc w:val="center"/>
        <w:rPr>
          <w:rFonts w:ascii="Arial" w:eastAsia="Times New Roman" w:hAnsi="Arial" w:cs="Arial"/>
          <w:b/>
          <w:color w:val="auto"/>
          <w:sz w:val="20"/>
          <w:szCs w:val="20"/>
          <w:lang w:val="sl-SI"/>
        </w:rPr>
      </w:pPr>
      <w:r w:rsidRPr="00944DCD">
        <w:rPr>
          <w:rFonts w:ascii="Arial" w:eastAsia="Times New Roman" w:hAnsi="Arial" w:cs="Arial"/>
          <w:b/>
          <w:color w:val="auto"/>
          <w:sz w:val="20"/>
          <w:szCs w:val="20"/>
          <w:lang w:val="sl-SI"/>
        </w:rPr>
        <w:t>77. člen</w:t>
      </w:r>
    </w:p>
    <w:p w14:paraId="0D77C671" w14:textId="77777777" w:rsidR="009431DA" w:rsidRPr="00944DCD" w:rsidRDefault="009431DA" w:rsidP="00944DCD">
      <w:pPr>
        <w:pStyle w:val="HTML-oblikovano"/>
        <w:spacing w:line="276" w:lineRule="auto"/>
        <w:ind w:right="72"/>
        <w:jc w:val="center"/>
        <w:rPr>
          <w:rFonts w:ascii="Arial" w:eastAsia="Times New Roman" w:hAnsi="Arial" w:cs="Arial"/>
          <w:b/>
          <w:color w:val="auto"/>
          <w:sz w:val="20"/>
          <w:szCs w:val="20"/>
          <w:lang w:val="sl-SI"/>
        </w:rPr>
      </w:pPr>
      <w:r w:rsidRPr="00944DCD">
        <w:rPr>
          <w:rFonts w:ascii="Arial" w:eastAsia="Times New Roman" w:hAnsi="Arial" w:cs="Arial"/>
          <w:b/>
          <w:color w:val="auto"/>
          <w:sz w:val="20"/>
          <w:szCs w:val="20"/>
          <w:lang w:val="sl-SI"/>
        </w:rPr>
        <w:t>(dokazila)</w:t>
      </w:r>
    </w:p>
    <w:p w14:paraId="4704A07C"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178DA12C"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lastRenderedPageBreak/>
        <w:t>(1) Naročnik lahko zahteva potrdila, izjave in druga dokazila iz tega člena kot dokaz neobstoja razlogov za izključitev iz 75. člena tega zakona in kot dokaz izpolnjevanja pogojev za sodelovanje v skladu s 76. členom tega zakona.</w:t>
      </w:r>
    </w:p>
    <w:p w14:paraId="2F6CCC95"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7BF1416C"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(2) Naročnik lahko zahteva le dokazila, določena v tem in 78. členu tega zakona. V primeru uporabe zmogljivosti drugih subjektov lahko gospodarski subjekt uporabi vsa ustrezna sredstva za dokaz naročniku, da bo imel na voljo potrebna sredstva za izvedbo javnega naročila.</w:t>
      </w:r>
    </w:p>
    <w:p w14:paraId="7167CF82"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3690910F"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(3) Kot zadosten dokaz, da ne obstajajo razlogi za izključitev iz 75. člena tega zakona, naročnik sprejme naslednja dokazila:</w:t>
      </w:r>
    </w:p>
    <w:p w14:paraId="6319B667"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6C7771F8"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a)     v zvezi s prvim odstavkom 75. člena tega zakona izpis iz ustreznega registra, kakršen je sodni register in izpis ni starejši od 4 mesecev, šteto od roka za oddajo prijav ali ponudb, ali je pridobljen najpozneje v 90 dneh od roka za oddajo prijav ali ponudb,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14:paraId="3D5C2E28"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b)     v zvezi z drugim odstavkom 75. člena tega zakona in b) točko šestega odstavka 75. člena tega zakona potrdilo, ki ga izda pristojni organ v Republiki Sloveniji, drugi državi članici ali tretji državi;</w:t>
      </w:r>
    </w:p>
    <w:p w14:paraId="14638023"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c)     v zvezi z b) točko četrtega odstavka 75. člena tega zakona izpis iz evidence o pravnomočnih odločbah o prekrških, ki jo vodi pristojni organ v Republiki Sloveniji, drugi državi članici ali tretji državi.</w:t>
      </w:r>
    </w:p>
    <w:p w14:paraId="48377CC1"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13B9E13E"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(4) Če država članica ali tretja država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D02B4EE"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4BE3EB26"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(5) Republika Slovenija po potrebi v spletni zbirki potrdil e-</w:t>
      </w:r>
      <w:proofErr w:type="spellStart"/>
      <w:r w:rsidRPr="009431DA">
        <w:rPr>
          <w:rFonts w:ascii="Arial" w:eastAsia="Times New Roman" w:hAnsi="Arial" w:cs="Arial"/>
          <w:bCs/>
          <w:color w:val="auto"/>
          <w:sz w:val="20"/>
          <w:szCs w:val="20"/>
          <w:lang w:val="sl-SI"/>
        </w:rPr>
        <w:t>Certis</w:t>
      </w:r>
      <w:proofErr w:type="spellEnd"/>
      <w:r w:rsidRPr="009431DA">
        <w:rPr>
          <w:rFonts w:ascii="Arial" w:eastAsia="Times New Roman" w:hAnsi="Arial" w:cs="Arial"/>
          <w:bCs/>
          <w:color w:val="auto"/>
          <w:sz w:val="20"/>
          <w:szCs w:val="20"/>
          <w:lang w:val="sl-SI"/>
        </w:rPr>
        <w:t xml:space="preserve"> zagotovi uradno izjavo, da se dokumenti ali potrdila iz tretjega in četrtega odstavka tega člena ne izdajajo ali da ne zajemajo vseh primerov iz prvega in drugega odstavka ter b) točke šestega odstavka 75. člena tega zakona.</w:t>
      </w:r>
    </w:p>
    <w:p w14:paraId="01C0DEBC"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5F2D822D"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(6) Kot dokazilo o ekonomskem in finančnem položaju gospodarskega subjekta, ki ga naročnik preverja v skladu s prejšnjim členom, lahko ta subjekt praviloma predloži eno ali več naslednjih dokazil:</w:t>
      </w:r>
    </w:p>
    <w:p w14:paraId="6FE7D4CF"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a)     ustrezne bančne izpiske, po potrebi pa dokazilo o določenem škodnem zavarovanju poklicnega tveganja;</w:t>
      </w:r>
    </w:p>
    <w:p w14:paraId="2BDBFF96"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b)     računovodske izkaze ali izvlečke iz računovodskih izkazov, če je v državi, v kateri ima sedež gospodarski subjekt, objava računovodskih izkazov obvezna v skladu s predpisi;</w:t>
      </w:r>
    </w:p>
    <w:p w14:paraId="31E8F708"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c)     računovodski izkaz celotnega prometa podjetja, po potrebi pa prometa na področju, ki ga zajema naročilo, za največ zadnja tri poslovna leta, z upoštevanjem datuma ustanovitve podjetja ali začetka poslovanja gospodarskega subjekta, če so informacije o prometu na voljo.</w:t>
      </w:r>
    </w:p>
    <w:p w14:paraId="5159CA11"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7CA9D80C"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(7) Če gospodarski subjekt zaradi katerega koli utemeljenega razloga ne more predložiti dokazil iz prejšnjega odstavka, ki jih zahteva naročnik, lahko svoj ekonomski in finančni položaj dokaže s katerim koli drugim dokumentom, za katerega naročnik meni, da je ustrezen.</w:t>
      </w:r>
    </w:p>
    <w:p w14:paraId="1AD23774"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0DA6109F"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lastRenderedPageBreak/>
        <w:t>(8) Tehnične sposobnosti gospodarskega subjekta, ki jih naročnik preverja v skladu s prejšnjim členom, lahko gospodarski subjekt glede na vrsto, količino ali pomen ter uporabo gradenj, blaga ali storitev izkaže na enega ali več naslednjih načinov:</w:t>
      </w:r>
    </w:p>
    <w:p w14:paraId="36D84F12"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a)     s seznamom gradenj, opravljenih v zadnjih petih letih in priloženimi potrdili o zadovoljivi izvedbi in izidu za najpomembnejše gradnje. Zaradi zagotovitve ustrezne ravni konkurence lahko naročnik po potrebi navede, da bo upošteval dokazila o ustreznih gradnjah, opravljenih pred več kot petimi leti;</w:t>
      </w:r>
    </w:p>
    <w:p w14:paraId="235E3EEE"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b)     s seznamom najpomembnejših dobav blaga ali opravljenih storitev v zadnjih treh letih skupaj z zneski, datumi in navedbo javnih ali zasebnih naročnikov. Zaradi zagotovitve ustrezne ravni konkurence lahko naročnik po potrebi navede, da bo upošteval dokazila o ustreznih dobavah blaga ali opravljenih storitvah izpred več kot treh let;</w:t>
      </w:r>
    </w:p>
    <w:p w14:paraId="71A0FEAF"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c)     z navedbo tehničnega osebja ali tehničnih organov, ki bodo sodelovali pri izvedbi javnega naročila, zlasti tistih, ki so odgovorni za nadzor kakovosti, v primeru javnih naročil gradenj pa tistih, od katerih lahko izvajalec zahteva, da izvedejo gradnjo, in sicer ne glede na to, ali so zaposleni pri gospodarskem subjektu ali ne;</w:t>
      </w:r>
    </w:p>
    <w:p w14:paraId="485771B1"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č)    z opisom tehničnih sredstev in ukrepov, ki jih gospodarski subjekt uporablja za zagotovitev kakovosti, ter opisom svojih študijskih in raziskovalnih zmogljivosti;</w:t>
      </w:r>
    </w:p>
    <w:p w14:paraId="5DB15F5A"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d)     z navedbo sistemov upravljanja in sledenja dobavni verigi, ki jih bo gospodarski subjekt lahko uporabljal pri izvedbi javnega naročila;</w:t>
      </w:r>
    </w:p>
    <w:p w14:paraId="78A3E78B"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e)     če so blago ali storitve, ki jih je treba dobaviti oziroma zagotoviti, kompleksni oziroma so izjemoma potrebni za posebne namene, s pregledom, ki ga opravi naročnik ali v njegovem imenu pristojni uradni organ države, v kateri ima dobavitelj blaga ali izvajalec storitev sedež, pod pogojem, da ta organ s tem soglaša. Pregled se nanaša na proizvodne zmogljivosti dobavitelja blaga ali tehnične zmogljivosti izvajalca storitev in po potrebi študijske in raziskovalne zmogljivosti, ki so mu na voljo, ter ukrepe za nadzor kakovosti, ki jih bo izvajal;</w:t>
      </w:r>
    </w:p>
    <w:p w14:paraId="42F6B642"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f)      z dokazilom o izobrazbi in strokovni usposobljenosti izvajalca storitev ali gradenj ali vodstvenih delavcev podjetja pod pogojem, da ne štejejo kot merilo za oddajo javnega naročila;</w:t>
      </w:r>
    </w:p>
    <w:p w14:paraId="0DBAD813"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xml:space="preserve">g)     z navedbo ukrepov za </w:t>
      </w:r>
      <w:proofErr w:type="spellStart"/>
      <w:r w:rsidRPr="009431DA">
        <w:rPr>
          <w:rFonts w:ascii="Arial" w:eastAsia="Times New Roman" w:hAnsi="Arial" w:cs="Arial"/>
          <w:bCs/>
          <w:color w:val="auto"/>
          <w:sz w:val="20"/>
          <w:szCs w:val="20"/>
          <w:lang w:val="sl-SI"/>
        </w:rPr>
        <w:t>okoljsko</w:t>
      </w:r>
      <w:proofErr w:type="spellEnd"/>
      <w:r w:rsidRPr="009431DA">
        <w:rPr>
          <w:rFonts w:ascii="Arial" w:eastAsia="Times New Roman" w:hAnsi="Arial" w:cs="Arial"/>
          <w:bCs/>
          <w:color w:val="auto"/>
          <w:sz w:val="20"/>
          <w:szCs w:val="20"/>
          <w:lang w:val="sl-SI"/>
        </w:rPr>
        <w:t xml:space="preserve"> ravnanje, ki jih bo gospodarski subjekt lahko uporabil pri izvedbi javnega naročila;</w:t>
      </w:r>
    </w:p>
    <w:p w14:paraId="53FFF910"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h)     z izjavo o povprečnem letnem številu zaposlenih pri izvajalcu storitev ali gradenj in o številu njegovih vodstvenih delavcev v zadnjih treh letih;</w:t>
      </w:r>
    </w:p>
    <w:p w14:paraId="1E02C271"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i)       z izjavo o orodju, obratu ali tehnični opremi, ki je izvajalcu storitev ali gradenj na voljo za izvedbo javnega naročila;</w:t>
      </w:r>
    </w:p>
    <w:p w14:paraId="6AEA248B"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xml:space="preserve">j)       z navedbo deleža javnega naročila, ki ga gospodarski subjekt morebiti namerava oddati v </w:t>
      </w:r>
      <w:proofErr w:type="spellStart"/>
      <w:r w:rsidRPr="009431DA">
        <w:rPr>
          <w:rFonts w:ascii="Arial" w:eastAsia="Times New Roman" w:hAnsi="Arial" w:cs="Arial"/>
          <w:bCs/>
          <w:color w:val="auto"/>
          <w:sz w:val="20"/>
          <w:szCs w:val="20"/>
          <w:lang w:val="sl-SI"/>
        </w:rPr>
        <w:t>podizvajanje</w:t>
      </w:r>
      <w:proofErr w:type="spellEnd"/>
      <w:r w:rsidRPr="009431DA">
        <w:rPr>
          <w:rFonts w:ascii="Arial" w:eastAsia="Times New Roman" w:hAnsi="Arial" w:cs="Arial"/>
          <w:bCs/>
          <w:color w:val="auto"/>
          <w:sz w:val="20"/>
          <w:szCs w:val="20"/>
          <w:lang w:val="sl-SI"/>
        </w:rPr>
        <w:t>;</w:t>
      </w:r>
    </w:p>
    <w:p w14:paraId="3388CAE1"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k)     v zvezi s proizvodi, ki jih je treba dobaviti:</w:t>
      </w:r>
    </w:p>
    <w:p w14:paraId="21DBE03F"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z vzorci, opisi ali fotografijami, katerih verodostojnost mora biti potrjena, če to zahteva naročnik;</w:t>
      </w:r>
    </w:p>
    <w:p w14:paraId="0B36A7CF"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s potrdili, ki jih izdajo uradne pristojne ustanove ali agencije za nadzor kakovosti in s katerimi se na podlagi jasnih sklicevanj na tehnične specifikacije ali standarde potrdi skladnost blaga.</w:t>
      </w:r>
    </w:p>
    <w:p w14:paraId="4AD05849"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35D7C92E"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(9) 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324DA954"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6865B728"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xml:space="preserve">(10) V enotni informacijski sistem se pridobijo javni podatki iz poslovnega registra ter registra transakcijskih računov, davčne evidence, evidence </w:t>
      </w:r>
      <w:proofErr w:type="spellStart"/>
      <w:r w:rsidRPr="009431DA">
        <w:rPr>
          <w:rFonts w:ascii="Arial" w:eastAsia="Times New Roman" w:hAnsi="Arial" w:cs="Arial"/>
          <w:bCs/>
          <w:color w:val="auto"/>
          <w:sz w:val="20"/>
          <w:szCs w:val="20"/>
          <w:lang w:val="sl-SI"/>
        </w:rPr>
        <w:t>insolvenčnih</w:t>
      </w:r>
      <w:proofErr w:type="spellEnd"/>
      <w:r w:rsidRPr="009431DA">
        <w:rPr>
          <w:rFonts w:ascii="Arial" w:eastAsia="Times New Roman" w:hAnsi="Arial" w:cs="Arial"/>
          <w:bCs/>
          <w:color w:val="auto"/>
          <w:sz w:val="20"/>
          <w:szCs w:val="20"/>
          <w:lang w:val="sl-SI"/>
        </w:rPr>
        <w:t xml:space="preserve"> postopkov, evidence inšpektorata, pristojnega za delo, evidence gospodarskih subjektov z izrečenimi stranskimi sankcijami izločitve iz postopkov javnega naročanja, ob soglasju ponudnika pa tudi podatki iz kazenske evidence za fizične osebe in kazenske evidence za pravne osebe, ki izkazujejo, ali ponudnik izpolnjuje pogoje za sodelovanje oziroma zanj ne obstajajo razlogi za izključitev po </w:t>
      </w:r>
      <w:r w:rsidRPr="009431DA">
        <w:rPr>
          <w:rFonts w:ascii="Arial" w:eastAsia="Times New Roman" w:hAnsi="Arial" w:cs="Arial"/>
          <w:bCs/>
          <w:color w:val="auto"/>
          <w:sz w:val="20"/>
          <w:szCs w:val="20"/>
          <w:lang w:val="sl-SI"/>
        </w:rPr>
        <w:lastRenderedPageBreak/>
        <w:t xml:space="preserve">tem zakonu ali zakonu, ki ureja javno naročanje na področju obrambe in varnosti oziroma ali obstajajo razlogi za razvezo pogodbe ali okvirnega sporazuma po tem zakonu. Kadar se v sistem pridobijo osebni podatki, je potrebno tudi soglasje posameznikov, na katere se ti podatki nanašajo. V informacijski sistem lahko ponudnik predloži tudi druga dokazila o neobstoju razlogov za izključitev iz 75. člena tega zakona in izpolnjevanju pogojev za sodelovanje, znaki, ki jih določa 69. člen tega zakona, in potrdila o upoštevanju standardov za zagotavljanje kakovosti in standardov za </w:t>
      </w:r>
      <w:proofErr w:type="spellStart"/>
      <w:r w:rsidRPr="009431DA">
        <w:rPr>
          <w:rFonts w:ascii="Arial" w:eastAsia="Times New Roman" w:hAnsi="Arial" w:cs="Arial"/>
          <w:bCs/>
          <w:color w:val="auto"/>
          <w:sz w:val="20"/>
          <w:szCs w:val="20"/>
          <w:lang w:val="sl-SI"/>
        </w:rPr>
        <w:t>okoljsko</w:t>
      </w:r>
      <w:proofErr w:type="spellEnd"/>
      <w:r w:rsidRPr="009431DA">
        <w:rPr>
          <w:rFonts w:ascii="Arial" w:eastAsia="Times New Roman" w:hAnsi="Arial" w:cs="Arial"/>
          <w:bCs/>
          <w:color w:val="auto"/>
          <w:sz w:val="20"/>
          <w:szCs w:val="20"/>
          <w:lang w:val="sl-SI"/>
        </w:rPr>
        <w:t xml:space="preserve"> ravnanje ter dokazila o izpolnjevanju tehničnih specifikacij in meril za oddajo javnega naročila.</w:t>
      </w:r>
    </w:p>
    <w:p w14:paraId="213069DA"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59598E62"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(11) V enotnem informacijskem sistemu se podatki zbirajo, obdelujejo in shranjujejo za potrebe postopkov javnega naročanja in izvajanja pogodb o izvedbi javnega naročila oziroma okvirnih sporazumov. Naročniki uporabljajo te podatke izključno za preveritev ponudb v skladu z 89. členom tega zakona ali za preveritev ponudb v skladu z zakonom, ki ureja javno naročanje na področju obrambe in varnosti ali za preveritev v skladu s 67.a členom tega zakona, pri čemer za posamezen razlog za izključitev iz 75. člena tega zakona ali pogoj glede osnovne sposobnosti kandidata ali ponudnika iz zakona, ki ureja javno naročanje na področju obrambe in varnosti, o katerem se vodi uradna evidenca ali za razlog za razvezo pogodbe v skladu s 67.a členom, pridobijo le pritrdilen ali zavrnilen podatek o tem, ali ponudnik oziroma izvajalec ali njegov podizvajalec izpolnjuje pogoj. Osebni podatki v enotnem informacijskem sistemu se varujejo v skladu z zakonom, ki ureja varstvo osebnih podatkov. Tajni podatki se varujejo v skladu z zakonom, ki ureja tajne podatke, poslovne skrivnosti pa v skladu z zakonom, ki ureja gospodarske družbe. Osebni in tajni podatki ter poslovne skrivnosti so v enotnem informacijskem sistemu v času hrambe dostopni le naročniku, ki jih je pridobil. Do njih lahko dostopajo le s strani naročnika pooblaščene osebe. V sistemu se označi datum prenosa podatkov. Zbrani podatki o izpolnjevanju pogojev za sodelovanje oziroma ne obstoju razlogov za izključitev po tem zakonu ali zakonu, ki ureja javno naročanje na področju obrambe in varnosti se hranijo do pravnomočnosti odločitve o oddaji naročila, zbrani podatki o obstoju razlogov za razvezo pogodbe ali okvirnega sporazuma po tem zakonu pa še dve leti po prenehanju veljavnosti pogodbe ali okvirnega sporazuma, nato se izbrišejo.</w:t>
      </w:r>
    </w:p>
    <w:p w14:paraId="5BB83CA9"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45FC1149" w14:textId="77777777" w:rsidR="009431DA" w:rsidRDefault="009431DA" w:rsidP="009431DA">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(12) Način vzpostavitve, upravljanja in vzdrževanja enotnega informacijskega sistema iz devetega, desetega in enajstega odstavka, način, nabor in dinamiko prevzemanja podatkov iz uradnih evidenc, način zavarovanja osebnih podatkov, določanja pooblaščenosti za vpogled ali prenos podatkov, način in nabor predložitve drugih dokazil, znakov in potrdil s strani ponudnika ter, če je to primerno, način preverjanja obstoja in vsebine teh dokazil, znakov in potrdil določi minister, pristojen za javna naročila. K predlogu tega predpisa mora ministrstvo, pristojno za javna naročila, pridobiti soglasje državnega nadzornega organa za varstvo osebnih podatkov.</w:t>
      </w:r>
    </w:p>
    <w:p w14:paraId="722FFAF4" w14:textId="77777777" w:rsidR="009431DA" w:rsidRDefault="009431DA" w:rsidP="009431DA">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bCs/>
          <w:color w:val="auto"/>
          <w:sz w:val="20"/>
          <w:szCs w:val="20"/>
          <w:lang w:val="sl-SI"/>
        </w:rPr>
      </w:pPr>
    </w:p>
    <w:p w14:paraId="35BB4FE3" w14:textId="77777777" w:rsidR="009431DA" w:rsidRPr="00944DCD" w:rsidRDefault="009431DA" w:rsidP="00944DCD">
      <w:pPr>
        <w:pStyle w:val="HTML-oblikovano"/>
        <w:spacing w:line="276" w:lineRule="auto"/>
        <w:ind w:right="72"/>
        <w:jc w:val="center"/>
        <w:rPr>
          <w:rFonts w:ascii="Arial" w:eastAsia="Times New Roman" w:hAnsi="Arial" w:cs="Arial"/>
          <w:b/>
          <w:color w:val="auto"/>
          <w:sz w:val="20"/>
          <w:szCs w:val="20"/>
          <w:lang w:val="sl-SI"/>
        </w:rPr>
      </w:pPr>
      <w:r w:rsidRPr="00944DCD">
        <w:rPr>
          <w:rFonts w:ascii="Arial" w:eastAsia="Times New Roman" w:hAnsi="Arial" w:cs="Arial"/>
          <w:b/>
          <w:color w:val="auto"/>
          <w:sz w:val="20"/>
          <w:szCs w:val="20"/>
          <w:lang w:val="sl-SI"/>
        </w:rPr>
        <w:t>90. člen</w:t>
      </w:r>
    </w:p>
    <w:p w14:paraId="6DF48B02" w14:textId="77777777" w:rsidR="009431DA" w:rsidRPr="00944DCD" w:rsidRDefault="009431DA" w:rsidP="00944DCD">
      <w:pPr>
        <w:pStyle w:val="HTML-oblikovano"/>
        <w:spacing w:line="276" w:lineRule="auto"/>
        <w:ind w:right="72"/>
        <w:jc w:val="center"/>
        <w:rPr>
          <w:rFonts w:ascii="Arial" w:eastAsia="Times New Roman" w:hAnsi="Arial" w:cs="Arial"/>
          <w:b/>
          <w:color w:val="auto"/>
          <w:sz w:val="20"/>
          <w:szCs w:val="20"/>
          <w:lang w:val="sl-SI"/>
        </w:rPr>
      </w:pPr>
      <w:r w:rsidRPr="00944DCD">
        <w:rPr>
          <w:rFonts w:ascii="Arial" w:eastAsia="Times New Roman" w:hAnsi="Arial" w:cs="Arial"/>
          <w:b/>
          <w:color w:val="auto"/>
          <w:sz w:val="20"/>
          <w:szCs w:val="20"/>
          <w:lang w:val="sl-SI"/>
        </w:rPr>
        <w:t>(sprejem odločitve o oddaji javnega naročila, obveščanje kandidatov in ponudnikov)</w:t>
      </w:r>
    </w:p>
    <w:p w14:paraId="5985B9DF"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7A387A72"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(1) Naročnik lahko do roka za oddajo ponudb kadar koli ustavi postopek oddaje javnega naročila. Kadar izvaja naročnik postopek javnega naročanja, v katerem objavi povabilo k sodelovanju, mora navedeno odločitev objaviti na portalu javnih naročil, in, če je to glede na vrednost ali predhodne objave primerno, v Uradnem listu Evropske unije. Že predložene ponudbe mora naročnik neodprte vrniti pošiljateljem.</w:t>
      </w:r>
    </w:p>
    <w:p w14:paraId="63BE70D5"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1BFB7A51"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(2) Naročnik v roku pet dni po končanem preverjanju in ocenjevanju v skladu s prejšnjim členom obvesti vsakega kandidata in ponudnika o sprejeti odločitvi v zvezi s sklenitvijo okvirnega sporazuma, oddajo javnega naročila ali vključitvijo v dinamični nabavni sistem ali kvalifikacijski sistem.</w:t>
      </w:r>
    </w:p>
    <w:p w14:paraId="19902E39"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4B4A0E68"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lastRenderedPageBreak/>
        <w:t>(3) Odločitev iz prejšnjega odstavka naročnik sprejme najpozneje v roku 90 dni od roka za oddajo ponudb in mora vsebovati:</w:t>
      </w:r>
    </w:p>
    <w:p w14:paraId="7317937B"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razloge za zavrnitev ponudbe vsakega neuspešnega ponudnika, ki ni bil izbran, in v primeru iz sedmega, osmega in devetega odstavka 68. člena tega zakona tudi razloge za odločitev o neenakovrednosti oziroma da gradnje, blago ali storitve ne izpolnjujejo zahtev v zvezi z delovanjem ali funkcionalnostjo;</w:t>
      </w:r>
    </w:p>
    <w:p w14:paraId="6A81BE82"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značilnosti in prednosti izbrane ponudbe ter ime uspešnega ponudnika ali podpisnikov okvirnega sporazuma;</w:t>
      </w:r>
    </w:p>
    <w:p w14:paraId="0E765F91"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razloge za zavrnitev prijave vsakega neuspešnega kandidata k sodelovanju;</w:t>
      </w:r>
    </w:p>
    <w:p w14:paraId="6E3CE516"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v primeru izvedbe pogajanj ali dialoga, kratek opis poteka pogajanj in dialoga s ponudniki.</w:t>
      </w:r>
    </w:p>
    <w:p w14:paraId="312D6BAA"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3688172D"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(4) Naročnik se lahko odloči, da nekaterih informacij o oddaji naročila iz drugega in tretjega odstavka tega člena ne objavi, če bi njihovo razkritje oviralo izvajanje zakona ali bi bilo sicer v nasprotju z javnim interesom, če bi škodilo upravičenim poslovnim interesom posameznega javnega ali zasebnega gospodarskega subjekta ali če bi lahko vplivalo na pošteno konkurenco med gospodarskimi subjekti. Naročnik pa ne sme zavrniti zahteve Državne revizijske komisije glede izročitve vseh podatkov o postopku javnega naročanja.</w:t>
      </w:r>
    </w:p>
    <w:p w14:paraId="1DEDD897"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489AD805"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(5) Naročnik lahko na vseh stopnjah postopka po izteku roka za odpiranje ponudb zavrne vse ponudbe. Če je naročnik zavrnil vse ponudbe, mora o razlogih za takšno odločitev in ali bo začel nov postopek obvestiti ponudnike ali kandidate. Kadar izvaja naročnik postopek javnega naročanja, v katerem objavi povabilo k sodelovanju,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775E165F"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6F8D438E"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(6) Naročnik lahko do pravnomočnosti odločitve o oddaji javnega naročila z namenom odprave nezakonitosti po predhodni ugotovitvi utemeljenosti svojo odločitev na lastno pobudo spremeni in sprejme novo odločitev, s katero nadomesti prejšnjo. Naročnik sprejme novo odločitev upoštevaje določbe tega člena. Naročnik lahko spremeni odločitev o oddaji naročila po prejemu zahtevka za pravno varstvo le, če je pred spremembo te odločitve odločil o zahtevku za revizijo. V tem primeru mora biti nova odločitev o oddaji naročila skladna z odločitvijo o zahtevku za revizijo. Kadar naročnik v skladu s tem odstavkom sprejme novo odločitev o oddaji javnega naročila, teče rok za uveljavitev pravnega varstva od dneva vročitve nove odločitve.</w:t>
      </w:r>
    </w:p>
    <w:p w14:paraId="196580F8"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66117099"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(7) Naročnik, ki na infrastrukturnem področju vzpostavi in vodi kvalifikacijski sistem, obvesti prijavitelje o svoji odločitvi glede usposobljenosti v obdobju šestih mesecev. Če odločanje traja več kakor štiri mesece od predložitve prijave, naročnik v roku dveh mesecev od prejema prijave prijavitelja obvesti o razlogih, ki upravičujejo daljše obdobje odločanja, in o datumu, do katerega bo njegova prijava sprejeta ali zavrnjena. Prijavitelji, katerih prijava je zavrnjena, so o tej odločitvi in o razlogih za odločitev obveščeni čim prej ter v nobenem primeru ne pozneje kot 15 dni po datumu odločitve o zavrnitvi. Naročnik, ki vzpostavi in uporablja kvalifikacijski sistem, lahko usposobljenost gospodarskega subjekta prekliče izključno iz razlogov, ki temeljijo na pogojih za ugotavljanje usposobljenosti. Vsaka namera o preklicu usposobljenosti se mora gospodarskemu subjektu pisno sporočiti vsaj 15 dni pred predvidenim preklicem usposobljenosti skupaj z razlogom ali razlogi, ki upravičujejo predlagan ukrep.</w:t>
      </w:r>
    </w:p>
    <w:p w14:paraId="46199ADD"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5F56DEBC"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xml:space="preserve">(8) Po oddaji javnega naročila naročnik z izbranim ponudnikom sklene pogodbo o izvedbi javnega naročila ali okvirni sporazum najpozneje v 48 dneh od pravnomočnosti odločitve, razen če ta ali drug zakon ne določa drugače. Po pravnomočnosti odločitve o oddaji javnega naročila lahko naročnik do sklenitve pogodbe o izvedbi javnega naročila odstopi od izvedbe </w:t>
      </w:r>
      <w:r w:rsidRPr="009431DA">
        <w:rPr>
          <w:rFonts w:ascii="Arial" w:eastAsia="Times New Roman" w:hAnsi="Arial" w:cs="Arial"/>
          <w:bCs/>
          <w:color w:val="auto"/>
          <w:sz w:val="20"/>
          <w:szCs w:val="20"/>
          <w:lang w:val="sl-SI"/>
        </w:rPr>
        <w:lastRenderedPageBreak/>
        <w:t>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sklene pogodbe o izvedbi javnega naročila ali okvirnega sporazuma, o svoji odločitvi in o razlogih, zaradi katerih odstopa od izvedbe javnega naročila, pa pisno obvesti ponudnike ali kandidate.</w:t>
      </w:r>
    </w:p>
    <w:p w14:paraId="22ABB2F5"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2FFD209F"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xml:space="preserve">(9) Odločitev o oddaji javnega naročila postane pravnomočna z dnem, ko zoper njo ni mogoče zahtevati pravnega varstva v </w:t>
      </w:r>
      <w:proofErr w:type="spellStart"/>
      <w:r w:rsidRPr="009431DA">
        <w:rPr>
          <w:rFonts w:ascii="Arial" w:eastAsia="Times New Roman" w:hAnsi="Arial" w:cs="Arial"/>
          <w:bCs/>
          <w:color w:val="auto"/>
          <w:sz w:val="20"/>
          <w:szCs w:val="20"/>
          <w:lang w:val="sl-SI"/>
        </w:rPr>
        <w:t>predrevizijskem</w:t>
      </w:r>
      <w:proofErr w:type="spellEnd"/>
      <w:r w:rsidRPr="009431DA">
        <w:rPr>
          <w:rFonts w:ascii="Arial" w:eastAsia="Times New Roman" w:hAnsi="Arial" w:cs="Arial"/>
          <w:bCs/>
          <w:color w:val="auto"/>
          <w:sz w:val="20"/>
          <w:szCs w:val="20"/>
          <w:lang w:val="sl-SI"/>
        </w:rPr>
        <w:t xml:space="preserve"> ali revizijskem postopku v skladu z zakonom, ki ureja pravno varstvo v postopkih javnega naročanja.</w:t>
      </w:r>
    </w:p>
    <w:p w14:paraId="1CD92F68"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52FC72BC"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(10) Naročnik o vseh odločitvah v skladu s tem členom obvesti ponudnike in kandidate na način, da podpisano odločitev iz tega člena objavi na portalu javnih naročil. Naročnik svojo odločitev obrazloži v skladu z določbami tega člena. Odločitev se šteje za vročeno z dnem objave na portalu javnih naročil. Če naročnik izvaja postopek, v katerem ni bilo objavljeno povabilo k sodelovanju, naročnik na portalu javnih naročil, če je to glede na vrednost primerno, pa tudi v Uradnem listu Evropske unije, najprej objavi prostovoljno obvestilo za predhodno transparentnost, nato pa odločitev o oddaji naročila.</w:t>
      </w:r>
    </w:p>
    <w:p w14:paraId="39CA7ADA"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27D7CDE5"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(11) Naročnik v odločitvah iz tega člena opozori ponudnike in kandidate o možnem pravnem varstvu ter navede:</w:t>
      </w:r>
    </w:p>
    <w:p w14:paraId="1D0295B9"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kje in v kakšnem roku se vloži zahteva za uveljavitev pravnega varstva v postopku javnega naročanja, in</w:t>
      </w:r>
    </w:p>
    <w:p w14:paraId="07369148"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višino takse za postopek pravnega varstva v postopku javnega naročanja, transakcijski račun, na katerega se ta vplača, sklic, ki se pri tem navede, ter opozorilo, da je potrebno zahtevku za revizijo priložiti potrdilo o plačilu takse.</w:t>
      </w:r>
    </w:p>
    <w:p w14:paraId="53703E0A"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1408D908" w14:textId="77777777" w:rsidR="009431DA" w:rsidRDefault="009431DA" w:rsidP="009431DA">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(12) Ta člen se smiselno uporablja tudi za posamezna naročila iz 48. ali 49. člena tega zakona, razen glede objav obvestil iz tega člena.</w:t>
      </w:r>
    </w:p>
    <w:p w14:paraId="327AC1C1" w14:textId="77777777" w:rsidR="009431DA" w:rsidRDefault="009431DA" w:rsidP="009431DA">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bCs/>
          <w:color w:val="auto"/>
          <w:sz w:val="20"/>
          <w:szCs w:val="20"/>
          <w:lang w:val="sl-SI"/>
        </w:rPr>
      </w:pPr>
    </w:p>
    <w:p w14:paraId="2A67C548" w14:textId="77777777" w:rsidR="009431DA" w:rsidRPr="00944DCD" w:rsidRDefault="009431DA" w:rsidP="00944DCD">
      <w:pPr>
        <w:pStyle w:val="HTML-oblikovano"/>
        <w:spacing w:line="276" w:lineRule="auto"/>
        <w:ind w:right="72"/>
        <w:jc w:val="center"/>
        <w:rPr>
          <w:rFonts w:ascii="Arial" w:eastAsia="Times New Roman" w:hAnsi="Arial" w:cs="Arial"/>
          <w:b/>
          <w:color w:val="auto"/>
          <w:sz w:val="20"/>
          <w:szCs w:val="20"/>
          <w:lang w:val="sl-SI"/>
        </w:rPr>
      </w:pPr>
      <w:r w:rsidRPr="00944DCD">
        <w:rPr>
          <w:rFonts w:ascii="Arial" w:eastAsia="Times New Roman" w:hAnsi="Arial" w:cs="Arial"/>
          <w:b/>
          <w:color w:val="auto"/>
          <w:sz w:val="20"/>
          <w:szCs w:val="20"/>
          <w:lang w:val="sl-SI"/>
        </w:rPr>
        <w:t>111. člen</w:t>
      </w:r>
    </w:p>
    <w:p w14:paraId="6A082F86" w14:textId="77777777" w:rsidR="009431DA" w:rsidRPr="00944DCD" w:rsidRDefault="009431DA" w:rsidP="00944DCD">
      <w:pPr>
        <w:pStyle w:val="HTML-oblikovano"/>
        <w:spacing w:line="276" w:lineRule="auto"/>
        <w:ind w:right="72"/>
        <w:jc w:val="center"/>
        <w:rPr>
          <w:rFonts w:ascii="Arial" w:eastAsia="Times New Roman" w:hAnsi="Arial" w:cs="Arial"/>
          <w:b/>
          <w:color w:val="auto"/>
          <w:sz w:val="20"/>
          <w:szCs w:val="20"/>
          <w:lang w:val="sl-SI"/>
        </w:rPr>
      </w:pPr>
      <w:r w:rsidRPr="00944DCD">
        <w:rPr>
          <w:rFonts w:ascii="Arial" w:eastAsia="Times New Roman" w:hAnsi="Arial" w:cs="Arial"/>
          <w:b/>
          <w:color w:val="auto"/>
          <w:sz w:val="20"/>
          <w:szCs w:val="20"/>
          <w:lang w:val="sl-SI"/>
        </w:rPr>
        <w:t>(kazenske določbe za naročnika)</w:t>
      </w:r>
    </w:p>
    <w:p w14:paraId="571415C0"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38933A12"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(1) Pravna oseba, ki v zadnjih dveh zaporednih poslovnih letih na bilančni presečni dan bilance stanja izkazuje prihodke, ki presegajo 8.800.000 eurov, ali pravna oseba, ki je v skladu z zakonom, ki ureja gospodarske družbe, srednja ali velika gospodarska družba, se kaznuje za prekršek z globo od 25.000 do 100.000 eurov, če kot naročnik:</w:t>
      </w:r>
    </w:p>
    <w:p w14:paraId="03279DC8"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1.      izbere način določitve vrednosti javnega naročila na način, da bi se zaradi nižje ocenjene vrednosti izognila uporabi tega zakona (24. člen);</w:t>
      </w:r>
    </w:p>
    <w:p w14:paraId="21DCC1F2"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2.      odda javno naročilo brez izvedbe ustreznega postopka, razen v primerih, ko zakon to dopušča (39. do 47. člen);</w:t>
      </w:r>
    </w:p>
    <w:p w14:paraId="2D0934EA"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3.      ne pošlje v objavo obvestil iz 52. člena tega zakona, čeprav jo k temu zavezuje ta zakon;</w:t>
      </w:r>
    </w:p>
    <w:p w14:paraId="553FB0E0"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4.      odda javno naročilo ali sklene pogodbo o izvedbi javnega naročila s ponudnikom, za katerega obstajajo razlogi za izključitev iz prvega, drugega in četrtega odstavka 75. člena tega zakona;</w:t>
      </w:r>
    </w:p>
    <w:p w14:paraId="0771603D"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5.      ne upošteva obdobja mirovanja, čeprav jo k temu zavezuje ta zakon (92. člen);</w:t>
      </w:r>
    </w:p>
    <w:p w14:paraId="2385B5FD"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6.      med izvajanjem javnega naročila spremeni pogodbo o izvedbi javnega naročila v nasprotju s tem zakonom (95. člen).</w:t>
      </w:r>
    </w:p>
    <w:p w14:paraId="5BA37CBB"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29F4F943"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 xml:space="preserve">(2) Pravna oseba, ki v zadnjih dveh zaporednih poslovnih letih na bilančni presečni dan bilance stanja izkazuje prihodke, ki presegajo 8.800.000 eurov, ali pravna oseba, ki je v skladu z </w:t>
      </w:r>
      <w:r w:rsidRPr="009431DA">
        <w:rPr>
          <w:rFonts w:ascii="Arial" w:eastAsia="Times New Roman" w:hAnsi="Arial" w:cs="Arial"/>
          <w:bCs/>
          <w:color w:val="auto"/>
          <w:sz w:val="20"/>
          <w:szCs w:val="20"/>
          <w:lang w:val="sl-SI"/>
        </w:rPr>
        <w:lastRenderedPageBreak/>
        <w:t>zakonom, ki ureja gospodarske družbe, srednja ali velika gospodarska družba, se kaznuje za prekršek z globo od 10.000 do 50.000 eurov, če kot naročnik:</w:t>
      </w:r>
    </w:p>
    <w:p w14:paraId="360B4553"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1.      ne upošteva rokov za objavo in predložitev ponudb ali prijav, opredeljenih v tem zakonu (40. do 45. člen, 49. člen, 57. do 60. člen, 74. člen);</w:t>
      </w:r>
    </w:p>
    <w:p w14:paraId="696F4DA7"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2.      opredeli določbe pogodbe o izvedbi javnega naročila tako, da v bistvenih elementih odstopajo od določb iz dokumentacije v zvezi z oddajo javnega naročila (67. člen);</w:t>
      </w:r>
    </w:p>
    <w:p w14:paraId="6E02EAF6"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3.      ne objavi dokumentacije v zvezi z oddajo javnega naročila na portalu javnih naročil (prvi odstavek 67. člena);</w:t>
      </w:r>
    </w:p>
    <w:p w14:paraId="00FCE3C5"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4.      odstopi od izvedbe javnega naročila v nasprotju z osmim odstavkom 90. člena tega zakona;</w:t>
      </w:r>
    </w:p>
    <w:p w14:paraId="00BAAE8C"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5.      ne sporoči statističnih podatkov oziroma sporoči napačne statistične podatke o oddanih javnih naročilih (106. člen);</w:t>
      </w:r>
    </w:p>
    <w:p w14:paraId="14C6EA42"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6.      ne odstopi dokumentov ali dokazov Državni revizijski komisiji skladno z njenim pozivom (tretji odstavek 109. člena);</w:t>
      </w:r>
    </w:p>
    <w:p w14:paraId="2E15AA33"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7.      določi ceno kot edino merilo za oddajo javnega naročila v primerih, ko to ni dovoljeno (četrti in osmi odstavek 84. člena tega zakona);</w:t>
      </w:r>
    </w:p>
    <w:p w14:paraId="102F24E9"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8.      ne vroči odločitve kandidatom in ponudnikom na način, kot je določen v desetem odstavku 90. člena tega zakona.</w:t>
      </w:r>
    </w:p>
    <w:p w14:paraId="7BA7A737"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69C6E3C0"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(3) Pravna oseba, ki v zadnjih dveh zaporednih poslovnih letih na bilančni presečni dan bilance stanja izkazuje prihodke, ki ne presegajo 8.800.000 eurov, ali pravna oseba, ki v skladu z zakonom, ki ureja gospodarske družbe, ni srednja ali velika gospodarska družba, se kaznuje z globo od 12.500 do 50.000 eurov, če kot naročnik stori prekršek iz prvega odstavka tega člena, in z globo od 5.000 do 25.000 eurov, če kot naročnik stori prekršek iz prejšnjega odstavka.</w:t>
      </w:r>
    </w:p>
    <w:p w14:paraId="0E1C1B3D"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674DA882"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(4) Samostojni podjetnik posameznik ali posameznik, ki samostojno opravlja dejavnost, se kaznuje z globo od 7.500 do 30.000 eurov, če kot naročnik stori prekršek iz prvega odstavka tega člena, in z globo od 3.000 do 15.000 eurov, če kot naročnik stori prekršek iz drugega odstavka tega člena.</w:t>
      </w:r>
    </w:p>
    <w:p w14:paraId="294669A8"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0D501120"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(5) Odgovorna oseba pravne osebe iz prvega, drugega ali tretjega odstavka tega člena, odgovorna oseba samostojnega podjetnika posameznika ali posameznika, ki samostojno opravlja dejavnost iz prejšnjega odstavka, ali odgovorna oseba v državnem organu ali samoupravni lokalni skupnosti se za prekršek iz prvega odstavka tega člena kaznuje z globo od 500 do 2.000 eurov in za prekršek iz drugega odstavka tega člena z globo od 100 do 1.000 eurov.</w:t>
      </w:r>
    </w:p>
    <w:p w14:paraId="53ADA9DA"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4859F6FF"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(6) Oseba, ki vodi postopek javnega naročanja, sodeluje pri pripravi dokumentacije v zvezi z oddajo javnega naročila ali njenih delov ali na kateri koli stopnji odloča v postopku javnega naročanja, in zakoniti zastopnik naročnika, ki svojega predstojnika, naročnika oziroma njegovega nadzornega organa ne obvestita o povezavi ali zasebnem interesu, kot je določeno v 91. členu tega zakona, se kaznujeta z globo od 500 do 2.000 eurov.</w:t>
      </w:r>
    </w:p>
    <w:p w14:paraId="3E657692"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55828206"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(7) Za prekršek iz 1., 2., ali 6. točke prvega odstavka tega člena se odgovorni osebi iz petega odstavka tega člena, ki je storila dejanje, ki se šteje za ta prekršek, lahko izreče tudi stranska sankcija izločitve iz postopkov javnega naročanja po tem zakonu in zakonu, ki ureja javno naročanje na področju obrambe in varnosti, in sicer ta oseba tri leta ne sme voditi, odločati ali kakor koli drugače sodelovati v teh postopkih.</w:t>
      </w:r>
    </w:p>
    <w:p w14:paraId="0AC308DC" w14:textId="77777777" w:rsidR="009431DA" w:rsidRPr="009431DA" w:rsidRDefault="009431DA" w:rsidP="009431DA">
      <w:pPr>
        <w:pStyle w:val="HTML-oblikovano"/>
        <w:spacing w:line="276" w:lineRule="auto"/>
        <w:ind w:right="72"/>
        <w:jc w:val="both"/>
        <w:rPr>
          <w:rFonts w:ascii="Arial" w:eastAsia="Times New Roman" w:hAnsi="Arial" w:cs="Arial"/>
          <w:bCs/>
          <w:color w:val="auto"/>
          <w:sz w:val="20"/>
          <w:szCs w:val="20"/>
          <w:lang w:val="sl-SI"/>
        </w:rPr>
      </w:pPr>
    </w:p>
    <w:p w14:paraId="773789E1" w14:textId="77777777" w:rsidR="009431DA" w:rsidRPr="000813F6" w:rsidRDefault="009431DA" w:rsidP="009431DA">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bCs/>
          <w:color w:val="auto"/>
          <w:sz w:val="20"/>
          <w:szCs w:val="20"/>
          <w:lang w:val="sl-SI"/>
        </w:rPr>
      </w:pPr>
      <w:r w:rsidRPr="009431DA">
        <w:rPr>
          <w:rFonts w:ascii="Arial" w:eastAsia="Times New Roman" w:hAnsi="Arial" w:cs="Arial"/>
          <w:bCs/>
          <w:color w:val="auto"/>
          <w:sz w:val="20"/>
          <w:szCs w:val="20"/>
          <w:lang w:val="sl-SI"/>
        </w:rPr>
        <w:t>(8) O stranski sankciji izločitve iz postopkov javnega naročanja iz prejšnjega odstavka v skladu z zakonom, ki ureja prekrške, odloči sodišče. Sodišče pošlje odločitev v treh delovnih dneh od njene pravnomočnosti naročniku, pri katerem je oseba, ki je storila prekršek, zaposlena.</w:t>
      </w:r>
    </w:p>
    <w:p w14:paraId="28B17227" w14:textId="77777777" w:rsidR="000813F6" w:rsidRPr="00F03DFB" w:rsidRDefault="000813F6" w:rsidP="00315521">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rPr>
          <w:rFonts w:ascii="Arial" w:eastAsia="Times New Roman" w:hAnsi="Arial" w:cs="Arial"/>
          <w:b/>
          <w:color w:val="auto"/>
          <w:sz w:val="20"/>
          <w:szCs w:val="20"/>
          <w:lang w:val="sl-SI"/>
        </w:rPr>
      </w:pPr>
    </w:p>
    <w:p w14:paraId="3A750DEC" w14:textId="77777777" w:rsidR="00C10700" w:rsidRPr="00F72F29" w:rsidRDefault="00C10700" w:rsidP="00315521">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b/>
          <w:color w:val="auto"/>
          <w:sz w:val="20"/>
          <w:szCs w:val="20"/>
          <w:lang w:val="sl-SI"/>
        </w:rPr>
      </w:pPr>
      <w:r w:rsidRPr="00620599">
        <w:rPr>
          <w:rFonts w:ascii="Arial" w:eastAsia="Times New Roman" w:hAnsi="Arial" w:cs="Arial"/>
          <w:b/>
          <w:color w:val="auto"/>
          <w:sz w:val="20"/>
          <w:szCs w:val="20"/>
          <w:lang w:val="sl-SI"/>
        </w:rPr>
        <w:lastRenderedPageBreak/>
        <w:t xml:space="preserve">V. PREDLOG, DA SE PREDLOG ZAKONA OBRAVNAVA PO NUJNEM OZIROMA </w:t>
      </w:r>
      <w:r w:rsidRPr="00F72F29">
        <w:rPr>
          <w:rFonts w:ascii="Arial" w:eastAsia="Times New Roman" w:hAnsi="Arial" w:cs="Arial"/>
          <w:b/>
          <w:color w:val="auto"/>
          <w:sz w:val="20"/>
          <w:szCs w:val="20"/>
          <w:lang w:val="sl-SI"/>
        </w:rPr>
        <w:t>SKRAJŠANEM POSTOPKU /</w:t>
      </w:r>
    </w:p>
    <w:p w14:paraId="37A3E2B6" w14:textId="77777777" w:rsidR="00C10700" w:rsidRPr="00AD4E21" w:rsidRDefault="00C10700" w:rsidP="00315521">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b/>
          <w:color w:val="auto"/>
          <w:sz w:val="20"/>
          <w:szCs w:val="20"/>
          <w:lang w:val="sl-SI"/>
        </w:rPr>
      </w:pPr>
    </w:p>
    <w:p w14:paraId="253D4100" w14:textId="77777777" w:rsidR="008E406A" w:rsidRPr="00F03DFB" w:rsidRDefault="008E406A" w:rsidP="00072BB2">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rPr>
          <w:rFonts w:ascii="Arial" w:hAnsi="Arial" w:cs="Arial"/>
          <w:color w:val="auto"/>
          <w:sz w:val="20"/>
          <w:szCs w:val="20"/>
          <w:lang w:val="sl-SI"/>
        </w:rPr>
      </w:pPr>
    </w:p>
    <w:p w14:paraId="39F37185" w14:textId="77777777" w:rsidR="00426F6D" w:rsidRPr="00620599" w:rsidRDefault="00426F6D" w:rsidP="00662E66">
      <w:pPr>
        <w:spacing w:line="276" w:lineRule="auto"/>
        <w:rPr>
          <w:rFonts w:cs="Arial"/>
          <w:szCs w:val="20"/>
          <w:lang w:val="sl-SI"/>
        </w:rPr>
      </w:pPr>
    </w:p>
    <w:sectPr w:rsidR="00426F6D" w:rsidRPr="00620599" w:rsidSect="00164064">
      <w:headerReference w:type="first" r:id="rId2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305F" w14:textId="77777777" w:rsidR="00E6747D" w:rsidRDefault="00E6747D">
      <w:r>
        <w:separator/>
      </w:r>
    </w:p>
  </w:endnote>
  <w:endnote w:type="continuationSeparator" w:id="0">
    <w:p w14:paraId="35629E1B" w14:textId="77777777" w:rsidR="00E6747D" w:rsidRDefault="00E6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 Albertina">
    <w:altName w:val="Calibri"/>
    <w:charset w:val="00"/>
    <w:family w:val="auto"/>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4767" w14:textId="77777777" w:rsidR="00E6747D" w:rsidRDefault="00E6747D">
      <w:r>
        <w:separator/>
      </w:r>
    </w:p>
  </w:footnote>
  <w:footnote w:type="continuationSeparator" w:id="0">
    <w:p w14:paraId="17CC4FB1" w14:textId="77777777" w:rsidR="00E6747D" w:rsidRDefault="00E67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7ACF" w14:textId="77777777" w:rsidR="00D12286" w:rsidRPr="008F3500" w:rsidRDefault="00D12286"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53883D93" wp14:editId="2CAF07C5">
          <wp:simplePos x="0" y="0"/>
          <wp:positionH relativeFrom="page">
            <wp:posOffset>612140</wp:posOffset>
          </wp:positionH>
          <wp:positionV relativeFrom="page">
            <wp:posOffset>648335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00F17E5B">
      <w:rPr>
        <w:rFonts w:cs="Arial"/>
        <w:noProof/>
        <w:sz w:val="16"/>
        <w:lang w:val="sl-SI" w:eastAsia="sl-SI"/>
      </w:rPr>
      <w:pict w14:anchorId="51C9E276">
        <v:shapetype id="_x0000_t32" coordsize="21600,21600" o:spt="32" o:oned="t" path="m,l21600,21600e" filled="f">
          <v:path arrowok="t" fillok="f" o:connecttype="none"/>
          <o:lock v:ext="edit" shapetype="t"/>
        </v:shapetype>
        <v:shape id="AutoShape 1" o:spid="_x0000_s49153" type="#_x0000_t32" style="position:absolute;margin-left:-36.5pt;margin-top:283.5pt;width:17pt;height:0;z-index:251657216;visibility:visible;mso-wrap-distance-top:-8e-5mm;mso-wrap-distance-bottom:-8e-5mm;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37F41085" w14:textId="77777777" w:rsidR="00D12286" w:rsidRPr="008F3500" w:rsidRDefault="00D1228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292A966F" w14:textId="77777777" w:rsidR="00D12286" w:rsidRPr="008F3500" w:rsidRDefault="00D1228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61D9EB2D" w14:textId="77777777" w:rsidR="00D12286" w:rsidRPr="008F3500" w:rsidRDefault="00D1228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002008CD" w14:textId="77777777" w:rsidR="00D12286" w:rsidRPr="008F3500" w:rsidRDefault="00D12286"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9FB"/>
    <w:multiLevelType w:val="hybridMultilevel"/>
    <w:tmpl w:val="DB0039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DA357C"/>
    <w:multiLevelType w:val="hybridMultilevel"/>
    <w:tmpl w:val="3E88532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7620BC"/>
    <w:multiLevelType w:val="hybridMultilevel"/>
    <w:tmpl w:val="9B209DD0"/>
    <w:lvl w:ilvl="0" w:tplc="084C8CC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multilevel"/>
    <w:tmpl w:val="487ADB18"/>
    <w:lvl w:ilvl="0">
      <w:start w:val="1"/>
      <w:numFmt w:val="upperRoman"/>
      <w:lvlText w:val="%1."/>
      <w:lvlJc w:val="righ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D97802"/>
    <w:multiLevelType w:val="hybridMultilevel"/>
    <w:tmpl w:val="4DE24130"/>
    <w:lvl w:ilvl="0" w:tplc="0602D1BA">
      <w:start w:val="8"/>
      <w:numFmt w:val="bullet"/>
      <w:lvlText w:val="-"/>
      <w:lvlJc w:val="left"/>
      <w:pPr>
        <w:ind w:left="360" w:hanging="360"/>
      </w:pPr>
      <w:rPr>
        <w:rFonts w:ascii="Georgia" w:eastAsiaTheme="minorHAnsi" w:hAnsi="Georg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5781B79"/>
    <w:multiLevelType w:val="hybridMultilevel"/>
    <w:tmpl w:val="92AA1156"/>
    <w:lvl w:ilvl="0" w:tplc="490245AE">
      <w:start w:val="1"/>
      <w:numFmt w:val="lowerLetter"/>
      <w:lvlText w:val="%1)"/>
      <w:lvlJc w:val="left"/>
      <w:pPr>
        <w:ind w:left="1145" w:hanging="360"/>
      </w:pPr>
      <w:rPr>
        <w:rFonts w:hint="default"/>
      </w:r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6" w15:restartNumberingAfterBreak="0">
    <w:nsid w:val="265C4694"/>
    <w:multiLevelType w:val="hybridMultilevel"/>
    <w:tmpl w:val="FE50D924"/>
    <w:lvl w:ilvl="0" w:tplc="5B1CDEB8">
      <w:start w:val="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31FD77D2"/>
    <w:multiLevelType w:val="hybridMultilevel"/>
    <w:tmpl w:val="2E7E0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0D0DC2"/>
    <w:multiLevelType w:val="hybridMultilevel"/>
    <w:tmpl w:val="2E7E0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3" w15:restartNumberingAfterBreak="0">
    <w:nsid w:val="3946035F"/>
    <w:multiLevelType w:val="hybridMultilevel"/>
    <w:tmpl w:val="F1C820C6"/>
    <w:lvl w:ilvl="0" w:tplc="0602D1BA">
      <w:start w:val="8"/>
      <w:numFmt w:val="bullet"/>
      <w:lvlText w:val="-"/>
      <w:lvlJc w:val="left"/>
      <w:pPr>
        <w:ind w:left="360" w:hanging="360"/>
      </w:pPr>
      <w:rPr>
        <w:rFonts w:ascii="Georgia" w:eastAsiaTheme="minorHAnsi" w:hAnsi="Georg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6" w15:restartNumberingAfterBreak="0">
    <w:nsid w:val="3F556DB9"/>
    <w:multiLevelType w:val="hybridMultilevel"/>
    <w:tmpl w:val="1EB2E13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F753E3A"/>
    <w:multiLevelType w:val="hybridMultilevel"/>
    <w:tmpl w:val="427E2F0A"/>
    <w:lvl w:ilvl="0" w:tplc="EBDE69C0">
      <w:start w:val="7"/>
      <w:numFmt w:val="decimal"/>
      <w:lvlText w:val="%1."/>
      <w:lvlJc w:val="left"/>
      <w:pPr>
        <w:ind w:left="114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FFC6A3B"/>
    <w:multiLevelType w:val="hybridMultilevel"/>
    <w:tmpl w:val="FA80A2EE"/>
    <w:lvl w:ilvl="0" w:tplc="FFFFFFFF">
      <w:start w:val="7"/>
      <w:numFmt w:val="decimal"/>
      <w:lvlText w:val="%1."/>
      <w:lvlJc w:val="left"/>
      <w:pPr>
        <w:ind w:left="114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EAE2167"/>
    <w:multiLevelType w:val="multilevel"/>
    <w:tmpl w:val="B70E31DE"/>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2362FC2"/>
    <w:multiLevelType w:val="hybridMultilevel"/>
    <w:tmpl w:val="E4DC67AA"/>
    <w:lvl w:ilvl="0" w:tplc="882CA81A">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C6424F"/>
    <w:multiLevelType w:val="hybridMultilevel"/>
    <w:tmpl w:val="4B5A4880"/>
    <w:lvl w:ilvl="0" w:tplc="4790F672">
      <w:start w:val="31"/>
      <w:numFmt w:val="bullet"/>
      <w:lvlText w:val="–"/>
      <w:lvlJc w:val="left"/>
      <w:pPr>
        <w:tabs>
          <w:tab w:val="num" w:pos="720"/>
        </w:tabs>
        <w:ind w:left="720" w:hanging="360"/>
      </w:pPr>
      <w:rPr>
        <w:rFonts w:ascii="Century Gothic" w:eastAsia="Calibri"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9F2344"/>
    <w:multiLevelType w:val="hybridMultilevel"/>
    <w:tmpl w:val="0D5C01A0"/>
    <w:lvl w:ilvl="0" w:tplc="014C3524">
      <w:start w:val="1"/>
      <w:numFmt w:val="lowerLetter"/>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4234D60"/>
    <w:multiLevelType w:val="hybridMultilevel"/>
    <w:tmpl w:val="DB0039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16AC1"/>
    <w:multiLevelType w:val="hybridMultilevel"/>
    <w:tmpl w:val="54AA54D8"/>
    <w:lvl w:ilvl="0" w:tplc="76AC1A70">
      <w:start w:val="49"/>
      <w:numFmt w:val="bullet"/>
      <w:lvlText w:val=""/>
      <w:lvlJc w:val="left"/>
      <w:pPr>
        <w:ind w:left="360" w:hanging="360"/>
      </w:pPr>
      <w:rPr>
        <w:rFonts w:ascii="Symbol" w:eastAsia="Times New Roman" w:hAnsi="Symbol" w:cs="Times New Roman" w:hint="default"/>
      </w:rPr>
    </w:lvl>
    <w:lvl w:ilvl="1" w:tplc="9F70FD42">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AC36C4E"/>
    <w:multiLevelType w:val="hybridMultilevel"/>
    <w:tmpl w:val="6C6CFB76"/>
    <w:lvl w:ilvl="0" w:tplc="02BC5AB6">
      <w:start w:val="1"/>
      <w:numFmt w:val="upperLetter"/>
      <w:pStyle w:val="rkovnatokazatevilnotokoA"/>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3" w15:restartNumberingAfterBreak="0">
    <w:nsid w:val="7C6A5077"/>
    <w:multiLevelType w:val="hybridMultilevel"/>
    <w:tmpl w:val="55B692D8"/>
    <w:lvl w:ilvl="0" w:tplc="ABEAAD78">
      <w:numFmt w:val="bullet"/>
      <w:pStyle w:val="Alineazaodstavkom"/>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C7334C"/>
    <w:multiLevelType w:val="hybridMultilevel"/>
    <w:tmpl w:val="3B1CFAB0"/>
    <w:lvl w:ilvl="0" w:tplc="FFFFFFFF">
      <w:start w:val="7"/>
      <w:numFmt w:val="decimal"/>
      <w:lvlText w:val="%1."/>
      <w:lvlJc w:val="left"/>
      <w:pPr>
        <w:ind w:left="114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DD5290C"/>
    <w:multiLevelType w:val="hybridMultilevel"/>
    <w:tmpl w:val="1D68A3F6"/>
    <w:lvl w:ilvl="0" w:tplc="1E8E7490">
      <w:start w:val="1"/>
      <w:numFmt w:val="lowerLetter"/>
      <w:pStyle w:val="rkovnatokazatevilnotokoa0"/>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3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5"/>
  </w:num>
  <w:num w:numId="4">
    <w:abstractNumId w:val="3"/>
  </w:num>
  <w:num w:numId="5">
    <w:abstractNumId w:val="29"/>
  </w:num>
  <w:num w:numId="6">
    <w:abstractNumId w:val="36"/>
  </w:num>
  <w:num w:numId="7">
    <w:abstractNumId w:val="19"/>
  </w:num>
  <w:num w:numId="8">
    <w:abstractNumId w:val="7"/>
  </w:num>
  <w:num w:numId="9">
    <w:abstractNumId w:val="14"/>
    <w:lvlOverride w:ilvl="0">
      <w:startOverride w:val="1"/>
    </w:lvlOverride>
  </w:num>
  <w:num w:numId="10">
    <w:abstractNumId w:val="6"/>
  </w:num>
  <w:num w:numId="11">
    <w:abstractNumId w:val="33"/>
  </w:num>
  <w:num w:numId="12">
    <w:abstractNumId w:val="8"/>
  </w:num>
  <w:num w:numId="13">
    <w:abstractNumId w:val="1"/>
  </w:num>
  <w:num w:numId="14">
    <w:abstractNumId w:val="21"/>
  </w:num>
  <w:num w:numId="15">
    <w:abstractNumId w:val="32"/>
  </w:num>
  <w:num w:numId="16">
    <w:abstractNumId w:val="22"/>
  </w:num>
  <w:num w:numId="17">
    <w:abstractNumId w:val="24"/>
  </w:num>
  <w:num w:numId="18">
    <w:abstractNumId w:val="31"/>
  </w:num>
  <w:num w:numId="19">
    <w:abstractNumId w:val="0"/>
  </w:num>
  <w:num w:numId="20">
    <w:abstractNumId w:val="10"/>
  </w:num>
  <w:num w:numId="21">
    <w:abstractNumId w:val="12"/>
  </w:num>
  <w:num w:numId="22">
    <w:abstractNumId w:val="35"/>
  </w:num>
  <w:num w:numId="23">
    <w:abstractNumId w:val="15"/>
  </w:num>
  <w:num w:numId="24">
    <w:abstractNumId w:val="16"/>
  </w:num>
  <w:num w:numId="25">
    <w:abstractNumId w:val="4"/>
  </w:num>
  <w:num w:numId="26">
    <w:abstractNumId w:val="13"/>
  </w:num>
  <w:num w:numId="27">
    <w:abstractNumId w:val="28"/>
  </w:num>
  <w:num w:numId="28">
    <w:abstractNumId w:val="23"/>
  </w:num>
  <w:num w:numId="29">
    <w:abstractNumId w:val="30"/>
  </w:num>
  <w:num w:numId="30">
    <w:abstractNumId w:val="26"/>
  </w:num>
  <w:num w:numId="31">
    <w:abstractNumId w:val="5"/>
  </w:num>
  <w:num w:numId="32">
    <w:abstractNumId w:val="2"/>
  </w:num>
  <w:num w:numId="33">
    <w:abstractNumId w:val="9"/>
  </w:num>
  <w:num w:numId="34">
    <w:abstractNumId w:val="17"/>
  </w:num>
  <w:num w:numId="35">
    <w:abstractNumId w:val="18"/>
  </w:num>
  <w:num w:numId="36">
    <w:abstractNumId w:val="27"/>
  </w:num>
  <w:num w:numId="37">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sl-SI" w:vendorID="11" w:dllVersion="512"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9154">
      <o:colormru v:ext="edit" colors="#428299,#529dba"/>
    </o:shapedefaults>
    <o:shapelayout v:ext="edit">
      <o:idmap v:ext="edit" data="48"/>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E8D"/>
    <w:rsid w:val="0000030A"/>
    <w:rsid w:val="00002681"/>
    <w:rsid w:val="00012674"/>
    <w:rsid w:val="00012F0F"/>
    <w:rsid w:val="00014CC1"/>
    <w:rsid w:val="000157BF"/>
    <w:rsid w:val="00015A25"/>
    <w:rsid w:val="00017037"/>
    <w:rsid w:val="00021C59"/>
    <w:rsid w:val="00021D34"/>
    <w:rsid w:val="00023A88"/>
    <w:rsid w:val="000253C6"/>
    <w:rsid w:val="00025907"/>
    <w:rsid w:val="00026BD7"/>
    <w:rsid w:val="00030EFA"/>
    <w:rsid w:val="00031306"/>
    <w:rsid w:val="00034086"/>
    <w:rsid w:val="0003558A"/>
    <w:rsid w:val="00035805"/>
    <w:rsid w:val="00036057"/>
    <w:rsid w:val="00036C4E"/>
    <w:rsid w:val="00037BCA"/>
    <w:rsid w:val="00040D3D"/>
    <w:rsid w:val="0004137E"/>
    <w:rsid w:val="0004340A"/>
    <w:rsid w:val="00043F3D"/>
    <w:rsid w:val="00043F8D"/>
    <w:rsid w:val="000447C2"/>
    <w:rsid w:val="0004746A"/>
    <w:rsid w:val="00047824"/>
    <w:rsid w:val="00051421"/>
    <w:rsid w:val="0005161C"/>
    <w:rsid w:val="0005352C"/>
    <w:rsid w:val="00054D43"/>
    <w:rsid w:val="00055BEF"/>
    <w:rsid w:val="00056E06"/>
    <w:rsid w:val="000572D1"/>
    <w:rsid w:val="00057588"/>
    <w:rsid w:val="00061426"/>
    <w:rsid w:val="00062270"/>
    <w:rsid w:val="0006332A"/>
    <w:rsid w:val="00063C8A"/>
    <w:rsid w:val="00063F0D"/>
    <w:rsid w:val="0006411C"/>
    <w:rsid w:val="00064278"/>
    <w:rsid w:val="00064366"/>
    <w:rsid w:val="00066623"/>
    <w:rsid w:val="00072BB2"/>
    <w:rsid w:val="000751FF"/>
    <w:rsid w:val="00076FBF"/>
    <w:rsid w:val="00077DA0"/>
    <w:rsid w:val="00080DCA"/>
    <w:rsid w:val="000813F6"/>
    <w:rsid w:val="00081C4C"/>
    <w:rsid w:val="00081C55"/>
    <w:rsid w:val="00083732"/>
    <w:rsid w:val="000845E5"/>
    <w:rsid w:val="00084D56"/>
    <w:rsid w:val="000855AA"/>
    <w:rsid w:val="00093991"/>
    <w:rsid w:val="00093FFD"/>
    <w:rsid w:val="000942B9"/>
    <w:rsid w:val="00095858"/>
    <w:rsid w:val="00097421"/>
    <w:rsid w:val="000A2F12"/>
    <w:rsid w:val="000A3C69"/>
    <w:rsid w:val="000A42EB"/>
    <w:rsid w:val="000A4627"/>
    <w:rsid w:val="000A67F7"/>
    <w:rsid w:val="000A6888"/>
    <w:rsid w:val="000A7238"/>
    <w:rsid w:val="000B04B5"/>
    <w:rsid w:val="000B31E1"/>
    <w:rsid w:val="000B375D"/>
    <w:rsid w:val="000B40ED"/>
    <w:rsid w:val="000B4BAA"/>
    <w:rsid w:val="000B569B"/>
    <w:rsid w:val="000B5FF5"/>
    <w:rsid w:val="000B6A15"/>
    <w:rsid w:val="000C0AB1"/>
    <w:rsid w:val="000C287B"/>
    <w:rsid w:val="000C669C"/>
    <w:rsid w:val="000D04E4"/>
    <w:rsid w:val="000D3732"/>
    <w:rsid w:val="000D4E3A"/>
    <w:rsid w:val="000D52A0"/>
    <w:rsid w:val="000D6F1C"/>
    <w:rsid w:val="000D7A8F"/>
    <w:rsid w:val="000E1055"/>
    <w:rsid w:val="000E1DE8"/>
    <w:rsid w:val="000E2BFB"/>
    <w:rsid w:val="000E3188"/>
    <w:rsid w:val="000E3691"/>
    <w:rsid w:val="000E39E7"/>
    <w:rsid w:val="000E4FB7"/>
    <w:rsid w:val="000E7F77"/>
    <w:rsid w:val="000F0E16"/>
    <w:rsid w:val="000F22AB"/>
    <w:rsid w:val="000F257E"/>
    <w:rsid w:val="000F569C"/>
    <w:rsid w:val="000F718D"/>
    <w:rsid w:val="00101014"/>
    <w:rsid w:val="00101BC6"/>
    <w:rsid w:val="00110C0A"/>
    <w:rsid w:val="001117C9"/>
    <w:rsid w:val="001129FE"/>
    <w:rsid w:val="00112F66"/>
    <w:rsid w:val="00115020"/>
    <w:rsid w:val="00115F13"/>
    <w:rsid w:val="00116FBC"/>
    <w:rsid w:val="00116FD2"/>
    <w:rsid w:val="00120F0D"/>
    <w:rsid w:val="001230CD"/>
    <w:rsid w:val="00123A4C"/>
    <w:rsid w:val="00123D46"/>
    <w:rsid w:val="001246BE"/>
    <w:rsid w:val="001266CE"/>
    <w:rsid w:val="00127B86"/>
    <w:rsid w:val="001306BD"/>
    <w:rsid w:val="00130C4B"/>
    <w:rsid w:val="001311AA"/>
    <w:rsid w:val="00131ADC"/>
    <w:rsid w:val="00133182"/>
    <w:rsid w:val="00133232"/>
    <w:rsid w:val="001357B2"/>
    <w:rsid w:val="00135F96"/>
    <w:rsid w:val="00140016"/>
    <w:rsid w:val="00140B05"/>
    <w:rsid w:val="00140EDF"/>
    <w:rsid w:val="00141314"/>
    <w:rsid w:val="00143045"/>
    <w:rsid w:val="00143251"/>
    <w:rsid w:val="001457A3"/>
    <w:rsid w:val="001473B8"/>
    <w:rsid w:val="0015045A"/>
    <w:rsid w:val="00150C2E"/>
    <w:rsid w:val="001547E9"/>
    <w:rsid w:val="00156F40"/>
    <w:rsid w:val="0015707A"/>
    <w:rsid w:val="00157A9F"/>
    <w:rsid w:val="00161472"/>
    <w:rsid w:val="00161B09"/>
    <w:rsid w:val="00162802"/>
    <w:rsid w:val="00162821"/>
    <w:rsid w:val="00163DE6"/>
    <w:rsid w:val="00164064"/>
    <w:rsid w:val="001647DB"/>
    <w:rsid w:val="001663C5"/>
    <w:rsid w:val="00167D81"/>
    <w:rsid w:val="00167F81"/>
    <w:rsid w:val="001701AF"/>
    <w:rsid w:val="00170289"/>
    <w:rsid w:val="00170F36"/>
    <w:rsid w:val="001712B9"/>
    <w:rsid w:val="00171C08"/>
    <w:rsid w:val="00172304"/>
    <w:rsid w:val="001725C1"/>
    <w:rsid w:val="001737FC"/>
    <w:rsid w:val="001742E3"/>
    <w:rsid w:val="0017478F"/>
    <w:rsid w:val="00174969"/>
    <w:rsid w:val="0017716A"/>
    <w:rsid w:val="001778DF"/>
    <w:rsid w:val="00177A0B"/>
    <w:rsid w:val="00177BC4"/>
    <w:rsid w:val="00180EBE"/>
    <w:rsid w:val="0018148C"/>
    <w:rsid w:val="00182600"/>
    <w:rsid w:val="00182A56"/>
    <w:rsid w:val="00183095"/>
    <w:rsid w:val="00183C40"/>
    <w:rsid w:val="00187DBD"/>
    <w:rsid w:val="001925FC"/>
    <w:rsid w:val="00193422"/>
    <w:rsid w:val="001938FE"/>
    <w:rsid w:val="00195B37"/>
    <w:rsid w:val="001A4BEF"/>
    <w:rsid w:val="001A79BF"/>
    <w:rsid w:val="001B175D"/>
    <w:rsid w:val="001B1A51"/>
    <w:rsid w:val="001B2AA6"/>
    <w:rsid w:val="001B3F20"/>
    <w:rsid w:val="001B45B7"/>
    <w:rsid w:val="001B54F6"/>
    <w:rsid w:val="001C025D"/>
    <w:rsid w:val="001C2625"/>
    <w:rsid w:val="001C32F8"/>
    <w:rsid w:val="001C3FA0"/>
    <w:rsid w:val="001C468C"/>
    <w:rsid w:val="001C5159"/>
    <w:rsid w:val="001C5FCD"/>
    <w:rsid w:val="001D07AC"/>
    <w:rsid w:val="001D1B0E"/>
    <w:rsid w:val="001D276A"/>
    <w:rsid w:val="001D3572"/>
    <w:rsid w:val="001D3D30"/>
    <w:rsid w:val="001D5BE5"/>
    <w:rsid w:val="001D5C67"/>
    <w:rsid w:val="001D72F5"/>
    <w:rsid w:val="001E11AC"/>
    <w:rsid w:val="001E18E7"/>
    <w:rsid w:val="001E3C4D"/>
    <w:rsid w:val="001E4E3A"/>
    <w:rsid w:val="001E6C39"/>
    <w:rsid w:val="001E6D74"/>
    <w:rsid w:val="001E735A"/>
    <w:rsid w:val="001E7F7F"/>
    <w:rsid w:val="001F2CEA"/>
    <w:rsid w:val="001F4C6B"/>
    <w:rsid w:val="00200B87"/>
    <w:rsid w:val="00202A77"/>
    <w:rsid w:val="00203422"/>
    <w:rsid w:val="00203462"/>
    <w:rsid w:val="00203D32"/>
    <w:rsid w:val="00205471"/>
    <w:rsid w:val="00205FB2"/>
    <w:rsid w:val="002068EB"/>
    <w:rsid w:val="00207E2C"/>
    <w:rsid w:val="00211631"/>
    <w:rsid w:val="00217006"/>
    <w:rsid w:val="002171F4"/>
    <w:rsid w:val="00217ED5"/>
    <w:rsid w:val="00220D49"/>
    <w:rsid w:val="00222DE4"/>
    <w:rsid w:val="00224495"/>
    <w:rsid w:val="00224C63"/>
    <w:rsid w:val="00226768"/>
    <w:rsid w:val="00226CFD"/>
    <w:rsid w:val="0023025D"/>
    <w:rsid w:val="002306DD"/>
    <w:rsid w:val="00230AAB"/>
    <w:rsid w:val="00230FF2"/>
    <w:rsid w:val="0023249B"/>
    <w:rsid w:val="0023383E"/>
    <w:rsid w:val="0023661C"/>
    <w:rsid w:val="00241D68"/>
    <w:rsid w:val="00243834"/>
    <w:rsid w:val="00243898"/>
    <w:rsid w:val="00244314"/>
    <w:rsid w:val="002458DE"/>
    <w:rsid w:val="002473CC"/>
    <w:rsid w:val="002474F0"/>
    <w:rsid w:val="00253543"/>
    <w:rsid w:val="00254288"/>
    <w:rsid w:val="0025609F"/>
    <w:rsid w:val="002606B3"/>
    <w:rsid w:val="00262062"/>
    <w:rsid w:val="00262076"/>
    <w:rsid w:val="00263E2F"/>
    <w:rsid w:val="00263F97"/>
    <w:rsid w:val="00264671"/>
    <w:rsid w:val="002676B5"/>
    <w:rsid w:val="00267E56"/>
    <w:rsid w:val="00271CE5"/>
    <w:rsid w:val="00272CB1"/>
    <w:rsid w:val="00273833"/>
    <w:rsid w:val="00274280"/>
    <w:rsid w:val="002745C2"/>
    <w:rsid w:val="00274E07"/>
    <w:rsid w:val="002752C6"/>
    <w:rsid w:val="0027555F"/>
    <w:rsid w:val="00276E7E"/>
    <w:rsid w:val="00281880"/>
    <w:rsid w:val="00281B4C"/>
    <w:rsid w:val="00282020"/>
    <w:rsid w:val="00283979"/>
    <w:rsid w:val="00284384"/>
    <w:rsid w:val="002858B0"/>
    <w:rsid w:val="00287FFB"/>
    <w:rsid w:val="0029157E"/>
    <w:rsid w:val="00291C7E"/>
    <w:rsid w:val="00293691"/>
    <w:rsid w:val="00293C28"/>
    <w:rsid w:val="00294A34"/>
    <w:rsid w:val="002950AD"/>
    <w:rsid w:val="00295329"/>
    <w:rsid w:val="002957AF"/>
    <w:rsid w:val="00295911"/>
    <w:rsid w:val="00295BFB"/>
    <w:rsid w:val="0029691C"/>
    <w:rsid w:val="00296CB1"/>
    <w:rsid w:val="00297FFD"/>
    <w:rsid w:val="002A00D7"/>
    <w:rsid w:val="002A029A"/>
    <w:rsid w:val="002A09C7"/>
    <w:rsid w:val="002A0FBD"/>
    <w:rsid w:val="002A1C5A"/>
    <w:rsid w:val="002A212E"/>
    <w:rsid w:val="002A2B69"/>
    <w:rsid w:val="002A44D7"/>
    <w:rsid w:val="002A5554"/>
    <w:rsid w:val="002A6392"/>
    <w:rsid w:val="002A694A"/>
    <w:rsid w:val="002A69E2"/>
    <w:rsid w:val="002A6B47"/>
    <w:rsid w:val="002B0199"/>
    <w:rsid w:val="002B06A3"/>
    <w:rsid w:val="002B0E85"/>
    <w:rsid w:val="002B142A"/>
    <w:rsid w:val="002B217A"/>
    <w:rsid w:val="002B241E"/>
    <w:rsid w:val="002B2682"/>
    <w:rsid w:val="002B2C77"/>
    <w:rsid w:val="002B3692"/>
    <w:rsid w:val="002B3B98"/>
    <w:rsid w:val="002B44D3"/>
    <w:rsid w:val="002B4EC8"/>
    <w:rsid w:val="002B6469"/>
    <w:rsid w:val="002B73BD"/>
    <w:rsid w:val="002C036C"/>
    <w:rsid w:val="002C2EEA"/>
    <w:rsid w:val="002C4A9C"/>
    <w:rsid w:val="002C68FC"/>
    <w:rsid w:val="002D0095"/>
    <w:rsid w:val="002D07BF"/>
    <w:rsid w:val="002D37F0"/>
    <w:rsid w:val="002D4005"/>
    <w:rsid w:val="002D57A5"/>
    <w:rsid w:val="002D5C44"/>
    <w:rsid w:val="002D5F3D"/>
    <w:rsid w:val="002D65DF"/>
    <w:rsid w:val="002E0982"/>
    <w:rsid w:val="002E14BE"/>
    <w:rsid w:val="002E242A"/>
    <w:rsid w:val="002E3386"/>
    <w:rsid w:val="002E516B"/>
    <w:rsid w:val="002E54F0"/>
    <w:rsid w:val="002E57DD"/>
    <w:rsid w:val="002E7461"/>
    <w:rsid w:val="002E7A81"/>
    <w:rsid w:val="002F16B5"/>
    <w:rsid w:val="002F61A9"/>
    <w:rsid w:val="002F61CF"/>
    <w:rsid w:val="002F6975"/>
    <w:rsid w:val="002F7574"/>
    <w:rsid w:val="00303AD7"/>
    <w:rsid w:val="0030437F"/>
    <w:rsid w:val="003046FA"/>
    <w:rsid w:val="00305852"/>
    <w:rsid w:val="0030729F"/>
    <w:rsid w:val="00307BB4"/>
    <w:rsid w:val="00307FE8"/>
    <w:rsid w:val="00310813"/>
    <w:rsid w:val="00311F17"/>
    <w:rsid w:val="00312226"/>
    <w:rsid w:val="00312936"/>
    <w:rsid w:val="00312E54"/>
    <w:rsid w:val="0031349A"/>
    <w:rsid w:val="00313553"/>
    <w:rsid w:val="00314D1B"/>
    <w:rsid w:val="0031544B"/>
    <w:rsid w:val="00315521"/>
    <w:rsid w:val="00316C0C"/>
    <w:rsid w:val="00316C95"/>
    <w:rsid w:val="00316CE6"/>
    <w:rsid w:val="00317C12"/>
    <w:rsid w:val="00320757"/>
    <w:rsid w:val="00321079"/>
    <w:rsid w:val="0032443A"/>
    <w:rsid w:val="00324C33"/>
    <w:rsid w:val="003255E0"/>
    <w:rsid w:val="00325E3F"/>
    <w:rsid w:val="003301C8"/>
    <w:rsid w:val="003309A7"/>
    <w:rsid w:val="00330C36"/>
    <w:rsid w:val="003338DB"/>
    <w:rsid w:val="00337C8D"/>
    <w:rsid w:val="00337DA8"/>
    <w:rsid w:val="00342595"/>
    <w:rsid w:val="003440F5"/>
    <w:rsid w:val="003478EC"/>
    <w:rsid w:val="00347B9B"/>
    <w:rsid w:val="003501B3"/>
    <w:rsid w:val="00350576"/>
    <w:rsid w:val="003511BA"/>
    <w:rsid w:val="00352B5B"/>
    <w:rsid w:val="0035439A"/>
    <w:rsid w:val="003553B8"/>
    <w:rsid w:val="00360D73"/>
    <w:rsid w:val="00360F07"/>
    <w:rsid w:val="00362096"/>
    <w:rsid w:val="003635EC"/>
    <w:rsid w:val="00363624"/>
    <w:rsid w:val="003636BF"/>
    <w:rsid w:val="00364FDB"/>
    <w:rsid w:val="00365945"/>
    <w:rsid w:val="00365CCB"/>
    <w:rsid w:val="00371442"/>
    <w:rsid w:val="003720FB"/>
    <w:rsid w:val="00374009"/>
    <w:rsid w:val="00374FE2"/>
    <w:rsid w:val="003809F0"/>
    <w:rsid w:val="00380CA6"/>
    <w:rsid w:val="00380E5F"/>
    <w:rsid w:val="003838BF"/>
    <w:rsid w:val="00383B2E"/>
    <w:rsid w:val="003845B4"/>
    <w:rsid w:val="003846D3"/>
    <w:rsid w:val="0038481D"/>
    <w:rsid w:val="00387265"/>
    <w:rsid w:val="00387749"/>
    <w:rsid w:val="00387B1A"/>
    <w:rsid w:val="00393635"/>
    <w:rsid w:val="00393728"/>
    <w:rsid w:val="0039495C"/>
    <w:rsid w:val="00395504"/>
    <w:rsid w:val="00396FFA"/>
    <w:rsid w:val="00397642"/>
    <w:rsid w:val="0039782E"/>
    <w:rsid w:val="003A0ACF"/>
    <w:rsid w:val="003A1614"/>
    <w:rsid w:val="003A1D39"/>
    <w:rsid w:val="003A2A9B"/>
    <w:rsid w:val="003A3B36"/>
    <w:rsid w:val="003A6BB0"/>
    <w:rsid w:val="003A6C13"/>
    <w:rsid w:val="003A7F4E"/>
    <w:rsid w:val="003B1A68"/>
    <w:rsid w:val="003B1F38"/>
    <w:rsid w:val="003B2195"/>
    <w:rsid w:val="003B2D56"/>
    <w:rsid w:val="003B4435"/>
    <w:rsid w:val="003B574E"/>
    <w:rsid w:val="003C06EF"/>
    <w:rsid w:val="003C0C13"/>
    <w:rsid w:val="003C337E"/>
    <w:rsid w:val="003C491A"/>
    <w:rsid w:val="003C5EE5"/>
    <w:rsid w:val="003C7A48"/>
    <w:rsid w:val="003D0FBC"/>
    <w:rsid w:val="003D409F"/>
    <w:rsid w:val="003D54B4"/>
    <w:rsid w:val="003D5A47"/>
    <w:rsid w:val="003D60ED"/>
    <w:rsid w:val="003D64A7"/>
    <w:rsid w:val="003D7256"/>
    <w:rsid w:val="003D74BC"/>
    <w:rsid w:val="003E0582"/>
    <w:rsid w:val="003E1BEB"/>
    <w:rsid w:val="003E1C74"/>
    <w:rsid w:val="003E2858"/>
    <w:rsid w:val="003E3AAA"/>
    <w:rsid w:val="003E41E4"/>
    <w:rsid w:val="003E4708"/>
    <w:rsid w:val="003E5B22"/>
    <w:rsid w:val="003E5D5C"/>
    <w:rsid w:val="003E66B0"/>
    <w:rsid w:val="003F3D3D"/>
    <w:rsid w:val="003F6AC5"/>
    <w:rsid w:val="003F6CF3"/>
    <w:rsid w:val="003F74BE"/>
    <w:rsid w:val="004001D2"/>
    <w:rsid w:val="0040262F"/>
    <w:rsid w:val="00403524"/>
    <w:rsid w:val="00406132"/>
    <w:rsid w:val="00407129"/>
    <w:rsid w:val="00414A21"/>
    <w:rsid w:val="004162F1"/>
    <w:rsid w:val="00420731"/>
    <w:rsid w:val="00420B7E"/>
    <w:rsid w:val="00420D5D"/>
    <w:rsid w:val="004229BB"/>
    <w:rsid w:val="00422CF4"/>
    <w:rsid w:val="00425E2D"/>
    <w:rsid w:val="00426F6D"/>
    <w:rsid w:val="00430B66"/>
    <w:rsid w:val="00430C89"/>
    <w:rsid w:val="004337AD"/>
    <w:rsid w:val="00433D6F"/>
    <w:rsid w:val="00433E40"/>
    <w:rsid w:val="00435EB3"/>
    <w:rsid w:val="00436856"/>
    <w:rsid w:val="00436D3D"/>
    <w:rsid w:val="00441891"/>
    <w:rsid w:val="004430C1"/>
    <w:rsid w:val="00443A15"/>
    <w:rsid w:val="00444CE5"/>
    <w:rsid w:val="00445D41"/>
    <w:rsid w:val="004461CB"/>
    <w:rsid w:val="00447859"/>
    <w:rsid w:val="00447C76"/>
    <w:rsid w:val="00450DDF"/>
    <w:rsid w:val="00451776"/>
    <w:rsid w:val="00451951"/>
    <w:rsid w:val="00452897"/>
    <w:rsid w:val="004560EF"/>
    <w:rsid w:val="0045640F"/>
    <w:rsid w:val="0045641D"/>
    <w:rsid w:val="00460E71"/>
    <w:rsid w:val="004657EE"/>
    <w:rsid w:val="0046596D"/>
    <w:rsid w:val="00466201"/>
    <w:rsid w:val="00470559"/>
    <w:rsid w:val="00470B15"/>
    <w:rsid w:val="004720AA"/>
    <w:rsid w:val="004754BA"/>
    <w:rsid w:val="0047618E"/>
    <w:rsid w:val="004777E4"/>
    <w:rsid w:val="00482845"/>
    <w:rsid w:val="0048296E"/>
    <w:rsid w:val="00482FF5"/>
    <w:rsid w:val="004864F3"/>
    <w:rsid w:val="004866C3"/>
    <w:rsid w:val="00491272"/>
    <w:rsid w:val="00492F1B"/>
    <w:rsid w:val="0049301C"/>
    <w:rsid w:val="0049392D"/>
    <w:rsid w:val="00493B9A"/>
    <w:rsid w:val="004940D5"/>
    <w:rsid w:val="00494660"/>
    <w:rsid w:val="004951F8"/>
    <w:rsid w:val="00495D46"/>
    <w:rsid w:val="004968B5"/>
    <w:rsid w:val="0049745E"/>
    <w:rsid w:val="004977AF"/>
    <w:rsid w:val="004979D0"/>
    <w:rsid w:val="004A0729"/>
    <w:rsid w:val="004A2B55"/>
    <w:rsid w:val="004A338C"/>
    <w:rsid w:val="004A4C1E"/>
    <w:rsid w:val="004A55EF"/>
    <w:rsid w:val="004A6711"/>
    <w:rsid w:val="004A6A92"/>
    <w:rsid w:val="004A6C8E"/>
    <w:rsid w:val="004B1248"/>
    <w:rsid w:val="004B12FD"/>
    <w:rsid w:val="004B1CEE"/>
    <w:rsid w:val="004B4CF5"/>
    <w:rsid w:val="004B68BE"/>
    <w:rsid w:val="004B6CD6"/>
    <w:rsid w:val="004B6FE8"/>
    <w:rsid w:val="004C4182"/>
    <w:rsid w:val="004C4ECE"/>
    <w:rsid w:val="004C5CC9"/>
    <w:rsid w:val="004D051D"/>
    <w:rsid w:val="004D0A53"/>
    <w:rsid w:val="004D3283"/>
    <w:rsid w:val="004D3D0B"/>
    <w:rsid w:val="004D42B5"/>
    <w:rsid w:val="004D5545"/>
    <w:rsid w:val="004D67F0"/>
    <w:rsid w:val="004D7807"/>
    <w:rsid w:val="004E12A8"/>
    <w:rsid w:val="004E12BF"/>
    <w:rsid w:val="004E22FE"/>
    <w:rsid w:val="004E473A"/>
    <w:rsid w:val="004E5068"/>
    <w:rsid w:val="004E6E17"/>
    <w:rsid w:val="004F07DA"/>
    <w:rsid w:val="004F46C8"/>
    <w:rsid w:val="004F5FC7"/>
    <w:rsid w:val="0050218B"/>
    <w:rsid w:val="00503197"/>
    <w:rsid w:val="0050327F"/>
    <w:rsid w:val="005050DC"/>
    <w:rsid w:val="00505904"/>
    <w:rsid w:val="00505AFF"/>
    <w:rsid w:val="00505BEE"/>
    <w:rsid w:val="00506AAD"/>
    <w:rsid w:val="00510C6A"/>
    <w:rsid w:val="00512C8D"/>
    <w:rsid w:val="005137A1"/>
    <w:rsid w:val="00514E0F"/>
    <w:rsid w:val="00515C7D"/>
    <w:rsid w:val="0052071E"/>
    <w:rsid w:val="005207C5"/>
    <w:rsid w:val="00521088"/>
    <w:rsid w:val="005214C8"/>
    <w:rsid w:val="0052259F"/>
    <w:rsid w:val="00523C2A"/>
    <w:rsid w:val="00523C2E"/>
    <w:rsid w:val="00523C6C"/>
    <w:rsid w:val="0052498A"/>
    <w:rsid w:val="00524B3C"/>
    <w:rsid w:val="00524C34"/>
    <w:rsid w:val="00526246"/>
    <w:rsid w:val="00526759"/>
    <w:rsid w:val="00526FE3"/>
    <w:rsid w:val="0052749B"/>
    <w:rsid w:val="005336FC"/>
    <w:rsid w:val="00533B55"/>
    <w:rsid w:val="00535AAB"/>
    <w:rsid w:val="00535C4F"/>
    <w:rsid w:val="00536A06"/>
    <w:rsid w:val="0053728D"/>
    <w:rsid w:val="00540034"/>
    <w:rsid w:val="00540850"/>
    <w:rsid w:val="005411A3"/>
    <w:rsid w:val="00544CA8"/>
    <w:rsid w:val="005462F0"/>
    <w:rsid w:val="00546FE9"/>
    <w:rsid w:val="00547578"/>
    <w:rsid w:val="005475DF"/>
    <w:rsid w:val="00547DD6"/>
    <w:rsid w:val="005508F1"/>
    <w:rsid w:val="005517DE"/>
    <w:rsid w:val="00553257"/>
    <w:rsid w:val="00554D82"/>
    <w:rsid w:val="0055525F"/>
    <w:rsid w:val="00555BD4"/>
    <w:rsid w:val="00555D2F"/>
    <w:rsid w:val="00560A36"/>
    <w:rsid w:val="00561423"/>
    <w:rsid w:val="00561D9B"/>
    <w:rsid w:val="0056498B"/>
    <w:rsid w:val="00567106"/>
    <w:rsid w:val="00571787"/>
    <w:rsid w:val="0057229F"/>
    <w:rsid w:val="00572B15"/>
    <w:rsid w:val="00574A57"/>
    <w:rsid w:val="0057504B"/>
    <w:rsid w:val="00575AAF"/>
    <w:rsid w:val="00577067"/>
    <w:rsid w:val="00580384"/>
    <w:rsid w:val="00582513"/>
    <w:rsid w:val="005830B6"/>
    <w:rsid w:val="005834D2"/>
    <w:rsid w:val="0058472D"/>
    <w:rsid w:val="00586009"/>
    <w:rsid w:val="0058663B"/>
    <w:rsid w:val="00592C2D"/>
    <w:rsid w:val="005936F8"/>
    <w:rsid w:val="00595249"/>
    <w:rsid w:val="0059589B"/>
    <w:rsid w:val="00597684"/>
    <w:rsid w:val="00597B5C"/>
    <w:rsid w:val="005A3503"/>
    <w:rsid w:val="005A3E11"/>
    <w:rsid w:val="005A634A"/>
    <w:rsid w:val="005A73D2"/>
    <w:rsid w:val="005A7B7F"/>
    <w:rsid w:val="005B023F"/>
    <w:rsid w:val="005B4429"/>
    <w:rsid w:val="005B59DD"/>
    <w:rsid w:val="005B66CC"/>
    <w:rsid w:val="005B699B"/>
    <w:rsid w:val="005C004E"/>
    <w:rsid w:val="005C058E"/>
    <w:rsid w:val="005C1D91"/>
    <w:rsid w:val="005C41D7"/>
    <w:rsid w:val="005C55A2"/>
    <w:rsid w:val="005C7193"/>
    <w:rsid w:val="005C7A96"/>
    <w:rsid w:val="005D0CB4"/>
    <w:rsid w:val="005D1275"/>
    <w:rsid w:val="005D15FB"/>
    <w:rsid w:val="005D2182"/>
    <w:rsid w:val="005D2582"/>
    <w:rsid w:val="005D2AFC"/>
    <w:rsid w:val="005D3372"/>
    <w:rsid w:val="005D3A4C"/>
    <w:rsid w:val="005D4C18"/>
    <w:rsid w:val="005D5C68"/>
    <w:rsid w:val="005D63DE"/>
    <w:rsid w:val="005D6EE6"/>
    <w:rsid w:val="005D7623"/>
    <w:rsid w:val="005E03EA"/>
    <w:rsid w:val="005E1D3C"/>
    <w:rsid w:val="005E27A7"/>
    <w:rsid w:val="005E3694"/>
    <w:rsid w:val="005E38A1"/>
    <w:rsid w:val="005E40A6"/>
    <w:rsid w:val="005E5A29"/>
    <w:rsid w:val="005E6286"/>
    <w:rsid w:val="005E6F3F"/>
    <w:rsid w:val="005E747B"/>
    <w:rsid w:val="005E77BF"/>
    <w:rsid w:val="005E7FAF"/>
    <w:rsid w:val="005F0575"/>
    <w:rsid w:val="005F1B2C"/>
    <w:rsid w:val="005F3FEE"/>
    <w:rsid w:val="005F5E78"/>
    <w:rsid w:val="005F5EEA"/>
    <w:rsid w:val="005F71A1"/>
    <w:rsid w:val="005F77E9"/>
    <w:rsid w:val="0060373E"/>
    <w:rsid w:val="006039F3"/>
    <w:rsid w:val="006067B5"/>
    <w:rsid w:val="00607950"/>
    <w:rsid w:val="00607F41"/>
    <w:rsid w:val="00610041"/>
    <w:rsid w:val="006106B6"/>
    <w:rsid w:val="0061209F"/>
    <w:rsid w:val="00612169"/>
    <w:rsid w:val="00612BFF"/>
    <w:rsid w:val="00614607"/>
    <w:rsid w:val="00616B35"/>
    <w:rsid w:val="0062009B"/>
    <w:rsid w:val="0062009F"/>
    <w:rsid w:val="00620599"/>
    <w:rsid w:val="00622678"/>
    <w:rsid w:val="006229BE"/>
    <w:rsid w:val="00622F9C"/>
    <w:rsid w:val="00623855"/>
    <w:rsid w:val="0062438B"/>
    <w:rsid w:val="00624508"/>
    <w:rsid w:val="00624C5F"/>
    <w:rsid w:val="0062510A"/>
    <w:rsid w:val="00625820"/>
    <w:rsid w:val="00625AE6"/>
    <w:rsid w:val="00625EE5"/>
    <w:rsid w:val="00626B2D"/>
    <w:rsid w:val="00627E4F"/>
    <w:rsid w:val="00631898"/>
    <w:rsid w:val="00632253"/>
    <w:rsid w:val="006337DF"/>
    <w:rsid w:val="00634824"/>
    <w:rsid w:val="0063531B"/>
    <w:rsid w:val="00635B24"/>
    <w:rsid w:val="006369BA"/>
    <w:rsid w:val="00640FAD"/>
    <w:rsid w:val="00641E8D"/>
    <w:rsid w:val="0064261E"/>
    <w:rsid w:val="00642714"/>
    <w:rsid w:val="00645581"/>
    <w:rsid w:val="006455CE"/>
    <w:rsid w:val="006461A6"/>
    <w:rsid w:val="006461C9"/>
    <w:rsid w:val="006541C1"/>
    <w:rsid w:val="00654D33"/>
    <w:rsid w:val="00655841"/>
    <w:rsid w:val="00655E20"/>
    <w:rsid w:val="0066137C"/>
    <w:rsid w:val="00662E66"/>
    <w:rsid w:val="00664094"/>
    <w:rsid w:val="00664D81"/>
    <w:rsid w:val="00665BC5"/>
    <w:rsid w:val="00671092"/>
    <w:rsid w:val="00671347"/>
    <w:rsid w:val="00671B56"/>
    <w:rsid w:val="0067386F"/>
    <w:rsid w:val="006766F8"/>
    <w:rsid w:val="00677412"/>
    <w:rsid w:val="00677620"/>
    <w:rsid w:val="00681506"/>
    <w:rsid w:val="006828AF"/>
    <w:rsid w:val="00683389"/>
    <w:rsid w:val="00685EF8"/>
    <w:rsid w:val="00686780"/>
    <w:rsid w:val="00686954"/>
    <w:rsid w:val="00686ACB"/>
    <w:rsid w:val="00692AD6"/>
    <w:rsid w:val="006931B7"/>
    <w:rsid w:val="00694B3A"/>
    <w:rsid w:val="00695ED3"/>
    <w:rsid w:val="006966E0"/>
    <w:rsid w:val="00696F56"/>
    <w:rsid w:val="00696FC5"/>
    <w:rsid w:val="0069762F"/>
    <w:rsid w:val="00697857"/>
    <w:rsid w:val="006A0144"/>
    <w:rsid w:val="006A0149"/>
    <w:rsid w:val="006A0833"/>
    <w:rsid w:val="006A47F9"/>
    <w:rsid w:val="006A6C8D"/>
    <w:rsid w:val="006B1A4E"/>
    <w:rsid w:val="006B3261"/>
    <w:rsid w:val="006B37EC"/>
    <w:rsid w:val="006B44D8"/>
    <w:rsid w:val="006B45B9"/>
    <w:rsid w:val="006B4D3F"/>
    <w:rsid w:val="006B6B2F"/>
    <w:rsid w:val="006C00D7"/>
    <w:rsid w:val="006C1243"/>
    <w:rsid w:val="006C16D3"/>
    <w:rsid w:val="006C276A"/>
    <w:rsid w:val="006C36B2"/>
    <w:rsid w:val="006C403C"/>
    <w:rsid w:val="006C5AD9"/>
    <w:rsid w:val="006C5FBB"/>
    <w:rsid w:val="006D2D70"/>
    <w:rsid w:val="006D2F67"/>
    <w:rsid w:val="006D39BA"/>
    <w:rsid w:val="006D69D3"/>
    <w:rsid w:val="006D6C6C"/>
    <w:rsid w:val="006D7251"/>
    <w:rsid w:val="006E0A7B"/>
    <w:rsid w:val="006E14FD"/>
    <w:rsid w:val="006E1AD0"/>
    <w:rsid w:val="006E2433"/>
    <w:rsid w:val="006E3977"/>
    <w:rsid w:val="006E56D8"/>
    <w:rsid w:val="006F11CB"/>
    <w:rsid w:val="006F1C26"/>
    <w:rsid w:val="006F22ED"/>
    <w:rsid w:val="006F28B9"/>
    <w:rsid w:val="006F2E7B"/>
    <w:rsid w:val="006F6E5A"/>
    <w:rsid w:val="00700ECC"/>
    <w:rsid w:val="00702936"/>
    <w:rsid w:val="00703FE1"/>
    <w:rsid w:val="00704DA2"/>
    <w:rsid w:val="00704DE8"/>
    <w:rsid w:val="007053AE"/>
    <w:rsid w:val="00705D30"/>
    <w:rsid w:val="007077A9"/>
    <w:rsid w:val="00707A5D"/>
    <w:rsid w:val="00711D18"/>
    <w:rsid w:val="00712A3A"/>
    <w:rsid w:val="00712F34"/>
    <w:rsid w:val="007161AB"/>
    <w:rsid w:val="0071665D"/>
    <w:rsid w:val="00717022"/>
    <w:rsid w:val="0072094C"/>
    <w:rsid w:val="00720B36"/>
    <w:rsid w:val="00721D56"/>
    <w:rsid w:val="007245B6"/>
    <w:rsid w:val="00724DC6"/>
    <w:rsid w:val="00725C0A"/>
    <w:rsid w:val="00725C8E"/>
    <w:rsid w:val="00727D96"/>
    <w:rsid w:val="0073063A"/>
    <w:rsid w:val="00732101"/>
    <w:rsid w:val="00733017"/>
    <w:rsid w:val="0073377D"/>
    <w:rsid w:val="00733AEE"/>
    <w:rsid w:val="00733C96"/>
    <w:rsid w:val="007348D2"/>
    <w:rsid w:val="00734AFF"/>
    <w:rsid w:val="00734BA7"/>
    <w:rsid w:val="00736480"/>
    <w:rsid w:val="0073658E"/>
    <w:rsid w:val="00736DBA"/>
    <w:rsid w:val="00740D7E"/>
    <w:rsid w:val="00741BAC"/>
    <w:rsid w:val="00741C33"/>
    <w:rsid w:val="007427E9"/>
    <w:rsid w:val="0074295D"/>
    <w:rsid w:val="007435E9"/>
    <w:rsid w:val="007441A2"/>
    <w:rsid w:val="00746CF2"/>
    <w:rsid w:val="0076284C"/>
    <w:rsid w:val="0076649F"/>
    <w:rsid w:val="007669D5"/>
    <w:rsid w:val="00767070"/>
    <w:rsid w:val="00767362"/>
    <w:rsid w:val="007706F3"/>
    <w:rsid w:val="007707DD"/>
    <w:rsid w:val="0077096F"/>
    <w:rsid w:val="007722A5"/>
    <w:rsid w:val="00772BD2"/>
    <w:rsid w:val="00774774"/>
    <w:rsid w:val="00774B5F"/>
    <w:rsid w:val="00775360"/>
    <w:rsid w:val="00775405"/>
    <w:rsid w:val="007756AE"/>
    <w:rsid w:val="00775CB0"/>
    <w:rsid w:val="007768AA"/>
    <w:rsid w:val="007768C9"/>
    <w:rsid w:val="00781675"/>
    <w:rsid w:val="007825C8"/>
    <w:rsid w:val="00782B9D"/>
    <w:rsid w:val="00783310"/>
    <w:rsid w:val="007833B3"/>
    <w:rsid w:val="007855BC"/>
    <w:rsid w:val="00786ACC"/>
    <w:rsid w:val="00791011"/>
    <w:rsid w:val="007933F4"/>
    <w:rsid w:val="00793AB7"/>
    <w:rsid w:val="00793F3C"/>
    <w:rsid w:val="00795078"/>
    <w:rsid w:val="00796034"/>
    <w:rsid w:val="007A1528"/>
    <w:rsid w:val="007A16A0"/>
    <w:rsid w:val="007A32C1"/>
    <w:rsid w:val="007A4A6D"/>
    <w:rsid w:val="007A67F3"/>
    <w:rsid w:val="007A7C62"/>
    <w:rsid w:val="007B2C76"/>
    <w:rsid w:val="007B412F"/>
    <w:rsid w:val="007B4986"/>
    <w:rsid w:val="007B4B49"/>
    <w:rsid w:val="007B5196"/>
    <w:rsid w:val="007B5A44"/>
    <w:rsid w:val="007C1023"/>
    <w:rsid w:val="007C1A50"/>
    <w:rsid w:val="007C1BF9"/>
    <w:rsid w:val="007C333D"/>
    <w:rsid w:val="007C48B0"/>
    <w:rsid w:val="007C5513"/>
    <w:rsid w:val="007D0C69"/>
    <w:rsid w:val="007D18B2"/>
    <w:rsid w:val="007D1BCF"/>
    <w:rsid w:val="007D2804"/>
    <w:rsid w:val="007D4064"/>
    <w:rsid w:val="007D4AA0"/>
    <w:rsid w:val="007D4EBF"/>
    <w:rsid w:val="007D529D"/>
    <w:rsid w:val="007D5546"/>
    <w:rsid w:val="007D67AF"/>
    <w:rsid w:val="007D75CF"/>
    <w:rsid w:val="007D7879"/>
    <w:rsid w:val="007E0440"/>
    <w:rsid w:val="007E09E8"/>
    <w:rsid w:val="007E267D"/>
    <w:rsid w:val="007E280E"/>
    <w:rsid w:val="007E311B"/>
    <w:rsid w:val="007E4795"/>
    <w:rsid w:val="007E4D99"/>
    <w:rsid w:val="007E56E2"/>
    <w:rsid w:val="007E6DC5"/>
    <w:rsid w:val="007F02EE"/>
    <w:rsid w:val="007F2549"/>
    <w:rsid w:val="007F4A1F"/>
    <w:rsid w:val="007F5E8D"/>
    <w:rsid w:val="007F7352"/>
    <w:rsid w:val="0080064A"/>
    <w:rsid w:val="00800911"/>
    <w:rsid w:val="00801362"/>
    <w:rsid w:val="00801D09"/>
    <w:rsid w:val="008034A6"/>
    <w:rsid w:val="00803AC2"/>
    <w:rsid w:val="00803D91"/>
    <w:rsid w:val="008045E1"/>
    <w:rsid w:val="00804EC9"/>
    <w:rsid w:val="00805E5C"/>
    <w:rsid w:val="00806028"/>
    <w:rsid w:val="00810937"/>
    <w:rsid w:val="0081110C"/>
    <w:rsid w:val="00811131"/>
    <w:rsid w:val="008113D3"/>
    <w:rsid w:val="0081141C"/>
    <w:rsid w:val="00811D11"/>
    <w:rsid w:val="008124EE"/>
    <w:rsid w:val="008133E8"/>
    <w:rsid w:val="00813E88"/>
    <w:rsid w:val="00814FFE"/>
    <w:rsid w:val="00820DF5"/>
    <w:rsid w:val="00821054"/>
    <w:rsid w:val="00821194"/>
    <w:rsid w:val="008220AA"/>
    <w:rsid w:val="00822D5B"/>
    <w:rsid w:val="00823DB0"/>
    <w:rsid w:val="008241CF"/>
    <w:rsid w:val="008256AE"/>
    <w:rsid w:val="00827C7B"/>
    <w:rsid w:val="00831650"/>
    <w:rsid w:val="00832BEA"/>
    <w:rsid w:val="00834A9B"/>
    <w:rsid w:val="00841B8E"/>
    <w:rsid w:val="00842323"/>
    <w:rsid w:val="00842462"/>
    <w:rsid w:val="00842927"/>
    <w:rsid w:val="00842D34"/>
    <w:rsid w:val="008440F6"/>
    <w:rsid w:val="008441A8"/>
    <w:rsid w:val="00844297"/>
    <w:rsid w:val="00845796"/>
    <w:rsid w:val="00845BCE"/>
    <w:rsid w:val="00846289"/>
    <w:rsid w:val="008473E8"/>
    <w:rsid w:val="008508C1"/>
    <w:rsid w:val="008516F5"/>
    <w:rsid w:val="00852A1D"/>
    <w:rsid w:val="00852D3F"/>
    <w:rsid w:val="00853481"/>
    <w:rsid w:val="008535BE"/>
    <w:rsid w:val="00853884"/>
    <w:rsid w:val="00855F38"/>
    <w:rsid w:val="008567A9"/>
    <w:rsid w:val="00860568"/>
    <w:rsid w:val="00863AD0"/>
    <w:rsid w:val="00864429"/>
    <w:rsid w:val="00864AF8"/>
    <w:rsid w:val="00864EBC"/>
    <w:rsid w:val="00865998"/>
    <w:rsid w:val="008659C5"/>
    <w:rsid w:val="008663DA"/>
    <w:rsid w:val="00866E80"/>
    <w:rsid w:val="00870F13"/>
    <w:rsid w:val="00871C55"/>
    <w:rsid w:val="00873915"/>
    <w:rsid w:val="00873AD4"/>
    <w:rsid w:val="00875818"/>
    <w:rsid w:val="00875DA6"/>
    <w:rsid w:val="0087773F"/>
    <w:rsid w:val="00877FFC"/>
    <w:rsid w:val="0088043C"/>
    <w:rsid w:val="00881337"/>
    <w:rsid w:val="00881875"/>
    <w:rsid w:val="008828EA"/>
    <w:rsid w:val="00884889"/>
    <w:rsid w:val="00885DCA"/>
    <w:rsid w:val="00890396"/>
    <w:rsid w:val="008906C9"/>
    <w:rsid w:val="00894C81"/>
    <w:rsid w:val="0089585A"/>
    <w:rsid w:val="00896082"/>
    <w:rsid w:val="00897353"/>
    <w:rsid w:val="0089737B"/>
    <w:rsid w:val="00897D7E"/>
    <w:rsid w:val="008A03A9"/>
    <w:rsid w:val="008A07A9"/>
    <w:rsid w:val="008A0BBF"/>
    <w:rsid w:val="008A10C7"/>
    <w:rsid w:val="008A13DA"/>
    <w:rsid w:val="008A2913"/>
    <w:rsid w:val="008A4F97"/>
    <w:rsid w:val="008A6E89"/>
    <w:rsid w:val="008B1702"/>
    <w:rsid w:val="008B1A7D"/>
    <w:rsid w:val="008B4976"/>
    <w:rsid w:val="008B515B"/>
    <w:rsid w:val="008B777D"/>
    <w:rsid w:val="008B7950"/>
    <w:rsid w:val="008C0C87"/>
    <w:rsid w:val="008C10A9"/>
    <w:rsid w:val="008C2573"/>
    <w:rsid w:val="008C279A"/>
    <w:rsid w:val="008C28EC"/>
    <w:rsid w:val="008C2C65"/>
    <w:rsid w:val="008C4242"/>
    <w:rsid w:val="008C5738"/>
    <w:rsid w:val="008C62D3"/>
    <w:rsid w:val="008C667F"/>
    <w:rsid w:val="008D0004"/>
    <w:rsid w:val="008D0237"/>
    <w:rsid w:val="008D04EE"/>
    <w:rsid w:val="008D04F0"/>
    <w:rsid w:val="008D06C3"/>
    <w:rsid w:val="008D1763"/>
    <w:rsid w:val="008D2B3D"/>
    <w:rsid w:val="008D2EE5"/>
    <w:rsid w:val="008D7445"/>
    <w:rsid w:val="008D7FDE"/>
    <w:rsid w:val="008E01E0"/>
    <w:rsid w:val="008E0D78"/>
    <w:rsid w:val="008E1129"/>
    <w:rsid w:val="008E1E86"/>
    <w:rsid w:val="008E1F43"/>
    <w:rsid w:val="008E24AD"/>
    <w:rsid w:val="008E253E"/>
    <w:rsid w:val="008E406A"/>
    <w:rsid w:val="008E499F"/>
    <w:rsid w:val="008E5194"/>
    <w:rsid w:val="008E64E6"/>
    <w:rsid w:val="008E65EB"/>
    <w:rsid w:val="008E6701"/>
    <w:rsid w:val="008E731B"/>
    <w:rsid w:val="008F0BF3"/>
    <w:rsid w:val="008F1B05"/>
    <w:rsid w:val="008F1D8A"/>
    <w:rsid w:val="008F29D6"/>
    <w:rsid w:val="008F2B33"/>
    <w:rsid w:val="008F3500"/>
    <w:rsid w:val="008F469A"/>
    <w:rsid w:val="008F4A08"/>
    <w:rsid w:val="008F503E"/>
    <w:rsid w:val="008F6CDE"/>
    <w:rsid w:val="008F7BD0"/>
    <w:rsid w:val="00902235"/>
    <w:rsid w:val="00903431"/>
    <w:rsid w:val="009040A7"/>
    <w:rsid w:val="00905BDE"/>
    <w:rsid w:val="009106E8"/>
    <w:rsid w:val="009110FB"/>
    <w:rsid w:val="009117CF"/>
    <w:rsid w:val="0091326D"/>
    <w:rsid w:val="009147A8"/>
    <w:rsid w:val="00915C0D"/>
    <w:rsid w:val="00917191"/>
    <w:rsid w:val="00917228"/>
    <w:rsid w:val="00920043"/>
    <w:rsid w:val="009205BB"/>
    <w:rsid w:val="00920A4A"/>
    <w:rsid w:val="00920BFB"/>
    <w:rsid w:val="009249B7"/>
    <w:rsid w:val="00924DF5"/>
    <w:rsid w:val="00924E3C"/>
    <w:rsid w:val="00925046"/>
    <w:rsid w:val="00927130"/>
    <w:rsid w:val="009274DC"/>
    <w:rsid w:val="00930659"/>
    <w:rsid w:val="00931920"/>
    <w:rsid w:val="00933231"/>
    <w:rsid w:val="00933BDA"/>
    <w:rsid w:val="009351A0"/>
    <w:rsid w:val="00935BA4"/>
    <w:rsid w:val="009363ED"/>
    <w:rsid w:val="00937B34"/>
    <w:rsid w:val="00940805"/>
    <w:rsid w:val="00940F81"/>
    <w:rsid w:val="00942037"/>
    <w:rsid w:val="009431DA"/>
    <w:rsid w:val="00944DCD"/>
    <w:rsid w:val="00944F96"/>
    <w:rsid w:val="00945CC0"/>
    <w:rsid w:val="00946BEC"/>
    <w:rsid w:val="00946C4D"/>
    <w:rsid w:val="00951FD6"/>
    <w:rsid w:val="00952EC1"/>
    <w:rsid w:val="0095333B"/>
    <w:rsid w:val="00953ABB"/>
    <w:rsid w:val="009568E0"/>
    <w:rsid w:val="00960778"/>
    <w:rsid w:val="009612BB"/>
    <w:rsid w:val="00961FB4"/>
    <w:rsid w:val="00966F34"/>
    <w:rsid w:val="00967689"/>
    <w:rsid w:val="00970796"/>
    <w:rsid w:val="00970902"/>
    <w:rsid w:val="00970A65"/>
    <w:rsid w:val="009723BD"/>
    <w:rsid w:val="009743B2"/>
    <w:rsid w:val="009822C6"/>
    <w:rsid w:val="00982AFF"/>
    <w:rsid w:val="00984CEE"/>
    <w:rsid w:val="00984FFC"/>
    <w:rsid w:val="00985453"/>
    <w:rsid w:val="00986A26"/>
    <w:rsid w:val="00986A71"/>
    <w:rsid w:val="009875BB"/>
    <w:rsid w:val="00990A3E"/>
    <w:rsid w:val="00991E45"/>
    <w:rsid w:val="00992022"/>
    <w:rsid w:val="0099347D"/>
    <w:rsid w:val="0099357C"/>
    <w:rsid w:val="0099437B"/>
    <w:rsid w:val="00997E8C"/>
    <w:rsid w:val="009A27C4"/>
    <w:rsid w:val="009A2E3A"/>
    <w:rsid w:val="009A3878"/>
    <w:rsid w:val="009A40E6"/>
    <w:rsid w:val="009A4228"/>
    <w:rsid w:val="009A57FD"/>
    <w:rsid w:val="009A667D"/>
    <w:rsid w:val="009A6AEE"/>
    <w:rsid w:val="009A6BF1"/>
    <w:rsid w:val="009B09BA"/>
    <w:rsid w:val="009B1861"/>
    <w:rsid w:val="009B2BD9"/>
    <w:rsid w:val="009B6309"/>
    <w:rsid w:val="009B7709"/>
    <w:rsid w:val="009B7805"/>
    <w:rsid w:val="009B7BAF"/>
    <w:rsid w:val="009C0AF5"/>
    <w:rsid w:val="009C0DD4"/>
    <w:rsid w:val="009C34FC"/>
    <w:rsid w:val="009C42F0"/>
    <w:rsid w:val="009C4964"/>
    <w:rsid w:val="009C5B0A"/>
    <w:rsid w:val="009C5F22"/>
    <w:rsid w:val="009C740A"/>
    <w:rsid w:val="009D3CDB"/>
    <w:rsid w:val="009D57E9"/>
    <w:rsid w:val="009D59F7"/>
    <w:rsid w:val="009D698F"/>
    <w:rsid w:val="009D7410"/>
    <w:rsid w:val="009E00ED"/>
    <w:rsid w:val="009E054D"/>
    <w:rsid w:val="009E0FE6"/>
    <w:rsid w:val="009E370F"/>
    <w:rsid w:val="009E38CC"/>
    <w:rsid w:val="009E3B56"/>
    <w:rsid w:val="009E3D1F"/>
    <w:rsid w:val="009E459F"/>
    <w:rsid w:val="009E6191"/>
    <w:rsid w:val="009E68C2"/>
    <w:rsid w:val="009E7BBB"/>
    <w:rsid w:val="009F039A"/>
    <w:rsid w:val="009F07E0"/>
    <w:rsid w:val="009F36A8"/>
    <w:rsid w:val="009F55CB"/>
    <w:rsid w:val="009F6381"/>
    <w:rsid w:val="009F6D36"/>
    <w:rsid w:val="00A006BD"/>
    <w:rsid w:val="00A00A69"/>
    <w:rsid w:val="00A021F5"/>
    <w:rsid w:val="00A066A9"/>
    <w:rsid w:val="00A1193F"/>
    <w:rsid w:val="00A11EA3"/>
    <w:rsid w:val="00A125C5"/>
    <w:rsid w:val="00A13103"/>
    <w:rsid w:val="00A160A3"/>
    <w:rsid w:val="00A162FA"/>
    <w:rsid w:val="00A169F2"/>
    <w:rsid w:val="00A2201C"/>
    <w:rsid w:val="00A225DC"/>
    <w:rsid w:val="00A23204"/>
    <w:rsid w:val="00A2451C"/>
    <w:rsid w:val="00A246B9"/>
    <w:rsid w:val="00A255BA"/>
    <w:rsid w:val="00A25F62"/>
    <w:rsid w:val="00A27F11"/>
    <w:rsid w:val="00A30225"/>
    <w:rsid w:val="00A30567"/>
    <w:rsid w:val="00A3126E"/>
    <w:rsid w:val="00A3279C"/>
    <w:rsid w:val="00A34601"/>
    <w:rsid w:val="00A34BBD"/>
    <w:rsid w:val="00A36F98"/>
    <w:rsid w:val="00A4039E"/>
    <w:rsid w:val="00A409BB"/>
    <w:rsid w:val="00A424E3"/>
    <w:rsid w:val="00A42EE8"/>
    <w:rsid w:val="00A436AD"/>
    <w:rsid w:val="00A43FFE"/>
    <w:rsid w:val="00A4536F"/>
    <w:rsid w:val="00A4544C"/>
    <w:rsid w:val="00A512BA"/>
    <w:rsid w:val="00A5290A"/>
    <w:rsid w:val="00A54D98"/>
    <w:rsid w:val="00A56B91"/>
    <w:rsid w:val="00A56ECE"/>
    <w:rsid w:val="00A60FC8"/>
    <w:rsid w:val="00A61328"/>
    <w:rsid w:val="00A64641"/>
    <w:rsid w:val="00A64D02"/>
    <w:rsid w:val="00A65EE7"/>
    <w:rsid w:val="00A6763A"/>
    <w:rsid w:val="00A67F2E"/>
    <w:rsid w:val="00A70133"/>
    <w:rsid w:val="00A734C5"/>
    <w:rsid w:val="00A75B3D"/>
    <w:rsid w:val="00A770A6"/>
    <w:rsid w:val="00A77532"/>
    <w:rsid w:val="00A813B1"/>
    <w:rsid w:val="00A86D1F"/>
    <w:rsid w:val="00A87018"/>
    <w:rsid w:val="00A8798C"/>
    <w:rsid w:val="00A87D2F"/>
    <w:rsid w:val="00A92191"/>
    <w:rsid w:val="00A935B3"/>
    <w:rsid w:val="00A95644"/>
    <w:rsid w:val="00A95748"/>
    <w:rsid w:val="00A96A70"/>
    <w:rsid w:val="00A96E73"/>
    <w:rsid w:val="00AA0941"/>
    <w:rsid w:val="00AA172F"/>
    <w:rsid w:val="00AA5912"/>
    <w:rsid w:val="00AA670A"/>
    <w:rsid w:val="00AA7466"/>
    <w:rsid w:val="00AB1E05"/>
    <w:rsid w:val="00AB36C4"/>
    <w:rsid w:val="00AB3BFC"/>
    <w:rsid w:val="00AB575A"/>
    <w:rsid w:val="00AB5EC9"/>
    <w:rsid w:val="00AB6B7D"/>
    <w:rsid w:val="00AB7612"/>
    <w:rsid w:val="00AB7C31"/>
    <w:rsid w:val="00AB7F3D"/>
    <w:rsid w:val="00AC201B"/>
    <w:rsid w:val="00AC32B2"/>
    <w:rsid w:val="00AC3BAC"/>
    <w:rsid w:val="00AC5A03"/>
    <w:rsid w:val="00AC63A4"/>
    <w:rsid w:val="00AC701E"/>
    <w:rsid w:val="00AC7038"/>
    <w:rsid w:val="00AC72C5"/>
    <w:rsid w:val="00AD072E"/>
    <w:rsid w:val="00AD0820"/>
    <w:rsid w:val="00AD1D13"/>
    <w:rsid w:val="00AD217D"/>
    <w:rsid w:val="00AD264B"/>
    <w:rsid w:val="00AD4450"/>
    <w:rsid w:val="00AD4E21"/>
    <w:rsid w:val="00AD61A0"/>
    <w:rsid w:val="00AD6478"/>
    <w:rsid w:val="00AD6F60"/>
    <w:rsid w:val="00AE1AA5"/>
    <w:rsid w:val="00AE1F3B"/>
    <w:rsid w:val="00AE227B"/>
    <w:rsid w:val="00AE3D71"/>
    <w:rsid w:val="00AE3E09"/>
    <w:rsid w:val="00AE5173"/>
    <w:rsid w:val="00AE5BFE"/>
    <w:rsid w:val="00AF051B"/>
    <w:rsid w:val="00AF1D52"/>
    <w:rsid w:val="00AF4052"/>
    <w:rsid w:val="00AF58CC"/>
    <w:rsid w:val="00AF5925"/>
    <w:rsid w:val="00AF6116"/>
    <w:rsid w:val="00AF7DF6"/>
    <w:rsid w:val="00B0220B"/>
    <w:rsid w:val="00B048E4"/>
    <w:rsid w:val="00B06DAF"/>
    <w:rsid w:val="00B07070"/>
    <w:rsid w:val="00B07A22"/>
    <w:rsid w:val="00B118E9"/>
    <w:rsid w:val="00B11F7A"/>
    <w:rsid w:val="00B138EB"/>
    <w:rsid w:val="00B14285"/>
    <w:rsid w:val="00B14E3E"/>
    <w:rsid w:val="00B150B2"/>
    <w:rsid w:val="00B15B6F"/>
    <w:rsid w:val="00B15E62"/>
    <w:rsid w:val="00B17141"/>
    <w:rsid w:val="00B177DA"/>
    <w:rsid w:val="00B17960"/>
    <w:rsid w:val="00B17E4E"/>
    <w:rsid w:val="00B23762"/>
    <w:rsid w:val="00B2428C"/>
    <w:rsid w:val="00B25F1C"/>
    <w:rsid w:val="00B27249"/>
    <w:rsid w:val="00B30263"/>
    <w:rsid w:val="00B3106F"/>
    <w:rsid w:val="00B31119"/>
    <w:rsid w:val="00B31575"/>
    <w:rsid w:val="00B31D37"/>
    <w:rsid w:val="00B31DD3"/>
    <w:rsid w:val="00B3259D"/>
    <w:rsid w:val="00B325FC"/>
    <w:rsid w:val="00B32FE9"/>
    <w:rsid w:val="00B34806"/>
    <w:rsid w:val="00B351BE"/>
    <w:rsid w:val="00B35E47"/>
    <w:rsid w:val="00B35E81"/>
    <w:rsid w:val="00B365DD"/>
    <w:rsid w:val="00B37DE5"/>
    <w:rsid w:val="00B406AC"/>
    <w:rsid w:val="00B409EA"/>
    <w:rsid w:val="00B43E08"/>
    <w:rsid w:val="00B4493B"/>
    <w:rsid w:val="00B44AAC"/>
    <w:rsid w:val="00B47687"/>
    <w:rsid w:val="00B47798"/>
    <w:rsid w:val="00B47930"/>
    <w:rsid w:val="00B51E96"/>
    <w:rsid w:val="00B52B53"/>
    <w:rsid w:val="00B53DB6"/>
    <w:rsid w:val="00B540CB"/>
    <w:rsid w:val="00B54216"/>
    <w:rsid w:val="00B552D0"/>
    <w:rsid w:val="00B56033"/>
    <w:rsid w:val="00B56350"/>
    <w:rsid w:val="00B56D2B"/>
    <w:rsid w:val="00B57DB0"/>
    <w:rsid w:val="00B610B5"/>
    <w:rsid w:val="00B62224"/>
    <w:rsid w:val="00B629B7"/>
    <w:rsid w:val="00B65010"/>
    <w:rsid w:val="00B65EA9"/>
    <w:rsid w:val="00B71046"/>
    <w:rsid w:val="00B71264"/>
    <w:rsid w:val="00B73A96"/>
    <w:rsid w:val="00B745B5"/>
    <w:rsid w:val="00B76B0A"/>
    <w:rsid w:val="00B76CA3"/>
    <w:rsid w:val="00B76D9C"/>
    <w:rsid w:val="00B77A2E"/>
    <w:rsid w:val="00B80C6D"/>
    <w:rsid w:val="00B80DB9"/>
    <w:rsid w:val="00B80DD3"/>
    <w:rsid w:val="00B8179B"/>
    <w:rsid w:val="00B82077"/>
    <w:rsid w:val="00B821C9"/>
    <w:rsid w:val="00B82DE1"/>
    <w:rsid w:val="00B83183"/>
    <w:rsid w:val="00B8362F"/>
    <w:rsid w:val="00B843AB"/>
    <w:rsid w:val="00B84649"/>
    <w:rsid w:val="00B8547D"/>
    <w:rsid w:val="00B86459"/>
    <w:rsid w:val="00B86798"/>
    <w:rsid w:val="00B86F9B"/>
    <w:rsid w:val="00B90131"/>
    <w:rsid w:val="00B90A46"/>
    <w:rsid w:val="00B9302B"/>
    <w:rsid w:val="00B93799"/>
    <w:rsid w:val="00B96516"/>
    <w:rsid w:val="00B96CA7"/>
    <w:rsid w:val="00BA0B11"/>
    <w:rsid w:val="00BA0EB9"/>
    <w:rsid w:val="00BA292B"/>
    <w:rsid w:val="00BA3069"/>
    <w:rsid w:val="00BA38BC"/>
    <w:rsid w:val="00BA49A9"/>
    <w:rsid w:val="00BA66D5"/>
    <w:rsid w:val="00BA6F3F"/>
    <w:rsid w:val="00BA7BBC"/>
    <w:rsid w:val="00BB0E34"/>
    <w:rsid w:val="00BB2D81"/>
    <w:rsid w:val="00BB3C28"/>
    <w:rsid w:val="00BB4314"/>
    <w:rsid w:val="00BB4B80"/>
    <w:rsid w:val="00BB501A"/>
    <w:rsid w:val="00BB797C"/>
    <w:rsid w:val="00BC1795"/>
    <w:rsid w:val="00BC20E0"/>
    <w:rsid w:val="00BC32D2"/>
    <w:rsid w:val="00BC4AD3"/>
    <w:rsid w:val="00BC4AFD"/>
    <w:rsid w:val="00BC580B"/>
    <w:rsid w:val="00BC590F"/>
    <w:rsid w:val="00BC6BC3"/>
    <w:rsid w:val="00BC7AE0"/>
    <w:rsid w:val="00BD0BB4"/>
    <w:rsid w:val="00BD0C1A"/>
    <w:rsid w:val="00BD1324"/>
    <w:rsid w:val="00BD1D2A"/>
    <w:rsid w:val="00BD34E2"/>
    <w:rsid w:val="00BD3618"/>
    <w:rsid w:val="00BD5F7E"/>
    <w:rsid w:val="00BD647A"/>
    <w:rsid w:val="00BD7738"/>
    <w:rsid w:val="00BE02A1"/>
    <w:rsid w:val="00BE11C6"/>
    <w:rsid w:val="00BE32AC"/>
    <w:rsid w:val="00BE44A5"/>
    <w:rsid w:val="00BE662E"/>
    <w:rsid w:val="00BE6D4B"/>
    <w:rsid w:val="00BE7849"/>
    <w:rsid w:val="00BF0043"/>
    <w:rsid w:val="00BF1EB4"/>
    <w:rsid w:val="00BF2B32"/>
    <w:rsid w:val="00BF368C"/>
    <w:rsid w:val="00BF37F3"/>
    <w:rsid w:val="00BF3BC4"/>
    <w:rsid w:val="00BF4134"/>
    <w:rsid w:val="00BF4E88"/>
    <w:rsid w:val="00BF52C0"/>
    <w:rsid w:val="00BF5424"/>
    <w:rsid w:val="00BF592F"/>
    <w:rsid w:val="00BF5E5D"/>
    <w:rsid w:val="00BF647F"/>
    <w:rsid w:val="00BF6B5D"/>
    <w:rsid w:val="00BF6F5E"/>
    <w:rsid w:val="00BF7B20"/>
    <w:rsid w:val="00C017D0"/>
    <w:rsid w:val="00C03871"/>
    <w:rsid w:val="00C0398D"/>
    <w:rsid w:val="00C03B29"/>
    <w:rsid w:val="00C047CA"/>
    <w:rsid w:val="00C05EE5"/>
    <w:rsid w:val="00C07CDA"/>
    <w:rsid w:val="00C10700"/>
    <w:rsid w:val="00C11068"/>
    <w:rsid w:val="00C12A6A"/>
    <w:rsid w:val="00C12D99"/>
    <w:rsid w:val="00C1479F"/>
    <w:rsid w:val="00C159AF"/>
    <w:rsid w:val="00C15BB6"/>
    <w:rsid w:val="00C174E9"/>
    <w:rsid w:val="00C213E2"/>
    <w:rsid w:val="00C217B0"/>
    <w:rsid w:val="00C21F1E"/>
    <w:rsid w:val="00C22E09"/>
    <w:rsid w:val="00C23008"/>
    <w:rsid w:val="00C23C19"/>
    <w:rsid w:val="00C24F57"/>
    <w:rsid w:val="00C250D5"/>
    <w:rsid w:val="00C262FC"/>
    <w:rsid w:val="00C26CD9"/>
    <w:rsid w:val="00C27C87"/>
    <w:rsid w:val="00C30820"/>
    <w:rsid w:val="00C319E8"/>
    <w:rsid w:val="00C3494C"/>
    <w:rsid w:val="00C35666"/>
    <w:rsid w:val="00C36F56"/>
    <w:rsid w:val="00C3727B"/>
    <w:rsid w:val="00C37A4C"/>
    <w:rsid w:val="00C4071D"/>
    <w:rsid w:val="00C408D5"/>
    <w:rsid w:val="00C4112C"/>
    <w:rsid w:val="00C4211E"/>
    <w:rsid w:val="00C4291B"/>
    <w:rsid w:val="00C448B2"/>
    <w:rsid w:val="00C45618"/>
    <w:rsid w:val="00C457DF"/>
    <w:rsid w:val="00C470FB"/>
    <w:rsid w:val="00C47F0F"/>
    <w:rsid w:val="00C526AD"/>
    <w:rsid w:val="00C5425D"/>
    <w:rsid w:val="00C6005F"/>
    <w:rsid w:val="00C61886"/>
    <w:rsid w:val="00C61C21"/>
    <w:rsid w:val="00C61CBA"/>
    <w:rsid w:val="00C632BA"/>
    <w:rsid w:val="00C6503D"/>
    <w:rsid w:val="00C6700D"/>
    <w:rsid w:val="00C71289"/>
    <w:rsid w:val="00C7161A"/>
    <w:rsid w:val="00C71699"/>
    <w:rsid w:val="00C74A75"/>
    <w:rsid w:val="00C74E4A"/>
    <w:rsid w:val="00C772A4"/>
    <w:rsid w:val="00C8074E"/>
    <w:rsid w:val="00C8111F"/>
    <w:rsid w:val="00C8357C"/>
    <w:rsid w:val="00C8533F"/>
    <w:rsid w:val="00C859D3"/>
    <w:rsid w:val="00C85DF1"/>
    <w:rsid w:val="00C90B6F"/>
    <w:rsid w:val="00C92440"/>
    <w:rsid w:val="00C92898"/>
    <w:rsid w:val="00C93525"/>
    <w:rsid w:val="00C9446D"/>
    <w:rsid w:val="00C95307"/>
    <w:rsid w:val="00C95D2B"/>
    <w:rsid w:val="00C95E8D"/>
    <w:rsid w:val="00C95FAE"/>
    <w:rsid w:val="00C96584"/>
    <w:rsid w:val="00CA00DC"/>
    <w:rsid w:val="00CA08C0"/>
    <w:rsid w:val="00CA1D28"/>
    <w:rsid w:val="00CA262F"/>
    <w:rsid w:val="00CA2726"/>
    <w:rsid w:val="00CA2A4C"/>
    <w:rsid w:val="00CA4340"/>
    <w:rsid w:val="00CA77B5"/>
    <w:rsid w:val="00CB1A98"/>
    <w:rsid w:val="00CB3754"/>
    <w:rsid w:val="00CB58A0"/>
    <w:rsid w:val="00CB5A81"/>
    <w:rsid w:val="00CB71FE"/>
    <w:rsid w:val="00CB7280"/>
    <w:rsid w:val="00CB7B74"/>
    <w:rsid w:val="00CC1A3F"/>
    <w:rsid w:val="00CC24A5"/>
    <w:rsid w:val="00CC2676"/>
    <w:rsid w:val="00CC27EA"/>
    <w:rsid w:val="00CC28C0"/>
    <w:rsid w:val="00CC4EDE"/>
    <w:rsid w:val="00CC6CF3"/>
    <w:rsid w:val="00CC72E4"/>
    <w:rsid w:val="00CD011F"/>
    <w:rsid w:val="00CD05AF"/>
    <w:rsid w:val="00CD142C"/>
    <w:rsid w:val="00CD3D73"/>
    <w:rsid w:val="00CD7A8B"/>
    <w:rsid w:val="00CE098E"/>
    <w:rsid w:val="00CE2646"/>
    <w:rsid w:val="00CE3BF5"/>
    <w:rsid w:val="00CE3F4A"/>
    <w:rsid w:val="00CE468B"/>
    <w:rsid w:val="00CE5238"/>
    <w:rsid w:val="00CE5CBF"/>
    <w:rsid w:val="00CE62A8"/>
    <w:rsid w:val="00CE67C2"/>
    <w:rsid w:val="00CE7514"/>
    <w:rsid w:val="00CE7775"/>
    <w:rsid w:val="00CF01D5"/>
    <w:rsid w:val="00CF04C2"/>
    <w:rsid w:val="00CF0585"/>
    <w:rsid w:val="00CF10EC"/>
    <w:rsid w:val="00CF14ED"/>
    <w:rsid w:val="00CF1CED"/>
    <w:rsid w:val="00CF2D1A"/>
    <w:rsid w:val="00CF3642"/>
    <w:rsid w:val="00CF5BE9"/>
    <w:rsid w:val="00CF7158"/>
    <w:rsid w:val="00D00940"/>
    <w:rsid w:val="00D014B2"/>
    <w:rsid w:val="00D06B38"/>
    <w:rsid w:val="00D117CA"/>
    <w:rsid w:val="00D12286"/>
    <w:rsid w:val="00D123FF"/>
    <w:rsid w:val="00D15E72"/>
    <w:rsid w:val="00D17864"/>
    <w:rsid w:val="00D17E51"/>
    <w:rsid w:val="00D2039B"/>
    <w:rsid w:val="00D20B85"/>
    <w:rsid w:val="00D218BF"/>
    <w:rsid w:val="00D248DE"/>
    <w:rsid w:val="00D25140"/>
    <w:rsid w:val="00D25142"/>
    <w:rsid w:val="00D254E6"/>
    <w:rsid w:val="00D26076"/>
    <w:rsid w:val="00D26093"/>
    <w:rsid w:val="00D26CF7"/>
    <w:rsid w:val="00D27AEF"/>
    <w:rsid w:val="00D303A2"/>
    <w:rsid w:val="00D315FD"/>
    <w:rsid w:val="00D32686"/>
    <w:rsid w:val="00D337E3"/>
    <w:rsid w:val="00D33FE4"/>
    <w:rsid w:val="00D34488"/>
    <w:rsid w:val="00D35BC6"/>
    <w:rsid w:val="00D363C3"/>
    <w:rsid w:val="00D36AD9"/>
    <w:rsid w:val="00D40400"/>
    <w:rsid w:val="00D42EFA"/>
    <w:rsid w:val="00D43106"/>
    <w:rsid w:val="00D4408E"/>
    <w:rsid w:val="00D45678"/>
    <w:rsid w:val="00D45B56"/>
    <w:rsid w:val="00D46AF6"/>
    <w:rsid w:val="00D46E02"/>
    <w:rsid w:val="00D5185F"/>
    <w:rsid w:val="00D53A78"/>
    <w:rsid w:val="00D54372"/>
    <w:rsid w:val="00D547E8"/>
    <w:rsid w:val="00D54E36"/>
    <w:rsid w:val="00D56A23"/>
    <w:rsid w:val="00D57172"/>
    <w:rsid w:val="00D579E7"/>
    <w:rsid w:val="00D610D9"/>
    <w:rsid w:val="00D61CCA"/>
    <w:rsid w:val="00D6340E"/>
    <w:rsid w:val="00D63CF3"/>
    <w:rsid w:val="00D649F2"/>
    <w:rsid w:val="00D65BC9"/>
    <w:rsid w:val="00D701D9"/>
    <w:rsid w:val="00D72305"/>
    <w:rsid w:val="00D72FB4"/>
    <w:rsid w:val="00D740E2"/>
    <w:rsid w:val="00D74494"/>
    <w:rsid w:val="00D752E4"/>
    <w:rsid w:val="00D75D36"/>
    <w:rsid w:val="00D778D2"/>
    <w:rsid w:val="00D80BBB"/>
    <w:rsid w:val="00D81362"/>
    <w:rsid w:val="00D81425"/>
    <w:rsid w:val="00D8542D"/>
    <w:rsid w:val="00D85C56"/>
    <w:rsid w:val="00D85E18"/>
    <w:rsid w:val="00D86381"/>
    <w:rsid w:val="00D864D0"/>
    <w:rsid w:val="00D8716C"/>
    <w:rsid w:val="00D91A8C"/>
    <w:rsid w:val="00D94902"/>
    <w:rsid w:val="00D95483"/>
    <w:rsid w:val="00D97219"/>
    <w:rsid w:val="00DA0B96"/>
    <w:rsid w:val="00DA2EA5"/>
    <w:rsid w:val="00DA3439"/>
    <w:rsid w:val="00DA3CF2"/>
    <w:rsid w:val="00DA4871"/>
    <w:rsid w:val="00DA5ED6"/>
    <w:rsid w:val="00DB0164"/>
    <w:rsid w:val="00DB12F8"/>
    <w:rsid w:val="00DB3A39"/>
    <w:rsid w:val="00DB5457"/>
    <w:rsid w:val="00DB6101"/>
    <w:rsid w:val="00DB75EF"/>
    <w:rsid w:val="00DB7A1A"/>
    <w:rsid w:val="00DC1980"/>
    <w:rsid w:val="00DC1BD2"/>
    <w:rsid w:val="00DC3AC3"/>
    <w:rsid w:val="00DC3E3E"/>
    <w:rsid w:val="00DC4409"/>
    <w:rsid w:val="00DC59AC"/>
    <w:rsid w:val="00DC6A71"/>
    <w:rsid w:val="00DC7064"/>
    <w:rsid w:val="00DD19B3"/>
    <w:rsid w:val="00DD37C7"/>
    <w:rsid w:val="00DD530C"/>
    <w:rsid w:val="00DD5C34"/>
    <w:rsid w:val="00DE00E2"/>
    <w:rsid w:val="00DE2FDD"/>
    <w:rsid w:val="00DE4B65"/>
    <w:rsid w:val="00DE4C05"/>
    <w:rsid w:val="00DE4E2D"/>
    <w:rsid w:val="00DE7520"/>
    <w:rsid w:val="00DF03D0"/>
    <w:rsid w:val="00DF2510"/>
    <w:rsid w:val="00DF2B8B"/>
    <w:rsid w:val="00DF3A37"/>
    <w:rsid w:val="00DF3B1F"/>
    <w:rsid w:val="00DF3EDC"/>
    <w:rsid w:val="00DF4350"/>
    <w:rsid w:val="00DF5DFF"/>
    <w:rsid w:val="00DF6A4D"/>
    <w:rsid w:val="00DF76A5"/>
    <w:rsid w:val="00DF7964"/>
    <w:rsid w:val="00E00AF8"/>
    <w:rsid w:val="00E01EAA"/>
    <w:rsid w:val="00E0206A"/>
    <w:rsid w:val="00E02A95"/>
    <w:rsid w:val="00E0357D"/>
    <w:rsid w:val="00E10BC6"/>
    <w:rsid w:val="00E11EF8"/>
    <w:rsid w:val="00E124C9"/>
    <w:rsid w:val="00E12E12"/>
    <w:rsid w:val="00E14215"/>
    <w:rsid w:val="00E149D8"/>
    <w:rsid w:val="00E1501A"/>
    <w:rsid w:val="00E16FC6"/>
    <w:rsid w:val="00E1755A"/>
    <w:rsid w:val="00E20504"/>
    <w:rsid w:val="00E20D2F"/>
    <w:rsid w:val="00E23876"/>
    <w:rsid w:val="00E23994"/>
    <w:rsid w:val="00E256D8"/>
    <w:rsid w:val="00E25A33"/>
    <w:rsid w:val="00E25A7A"/>
    <w:rsid w:val="00E3087B"/>
    <w:rsid w:val="00E31021"/>
    <w:rsid w:val="00E31895"/>
    <w:rsid w:val="00E32CB4"/>
    <w:rsid w:val="00E33241"/>
    <w:rsid w:val="00E35CDF"/>
    <w:rsid w:val="00E37A61"/>
    <w:rsid w:val="00E447C6"/>
    <w:rsid w:val="00E44CC2"/>
    <w:rsid w:val="00E46011"/>
    <w:rsid w:val="00E4752D"/>
    <w:rsid w:val="00E475D4"/>
    <w:rsid w:val="00E50084"/>
    <w:rsid w:val="00E50889"/>
    <w:rsid w:val="00E50F16"/>
    <w:rsid w:val="00E52AE5"/>
    <w:rsid w:val="00E5663A"/>
    <w:rsid w:val="00E56784"/>
    <w:rsid w:val="00E56C75"/>
    <w:rsid w:val="00E60BAD"/>
    <w:rsid w:val="00E60C9E"/>
    <w:rsid w:val="00E614E1"/>
    <w:rsid w:val="00E61A4D"/>
    <w:rsid w:val="00E61CF3"/>
    <w:rsid w:val="00E64ED5"/>
    <w:rsid w:val="00E6714B"/>
    <w:rsid w:val="00E6747D"/>
    <w:rsid w:val="00E677A3"/>
    <w:rsid w:val="00E72815"/>
    <w:rsid w:val="00E74CF8"/>
    <w:rsid w:val="00E76A2E"/>
    <w:rsid w:val="00E83B20"/>
    <w:rsid w:val="00E8423E"/>
    <w:rsid w:val="00E865FB"/>
    <w:rsid w:val="00E86F57"/>
    <w:rsid w:val="00E87194"/>
    <w:rsid w:val="00E87664"/>
    <w:rsid w:val="00E87686"/>
    <w:rsid w:val="00E90A79"/>
    <w:rsid w:val="00E90ADF"/>
    <w:rsid w:val="00E91667"/>
    <w:rsid w:val="00E91DFE"/>
    <w:rsid w:val="00E92BAD"/>
    <w:rsid w:val="00E9669D"/>
    <w:rsid w:val="00EA0413"/>
    <w:rsid w:val="00EA08FC"/>
    <w:rsid w:val="00EA125A"/>
    <w:rsid w:val="00EA172F"/>
    <w:rsid w:val="00EA3143"/>
    <w:rsid w:val="00EA31EC"/>
    <w:rsid w:val="00EA3ABF"/>
    <w:rsid w:val="00EA4055"/>
    <w:rsid w:val="00EA5CB4"/>
    <w:rsid w:val="00EA6BC2"/>
    <w:rsid w:val="00EA6D0B"/>
    <w:rsid w:val="00EB0DEF"/>
    <w:rsid w:val="00EB3BE3"/>
    <w:rsid w:val="00EB4B23"/>
    <w:rsid w:val="00EB5065"/>
    <w:rsid w:val="00EB5615"/>
    <w:rsid w:val="00EC011E"/>
    <w:rsid w:val="00EC121B"/>
    <w:rsid w:val="00EC1EED"/>
    <w:rsid w:val="00EC2BCF"/>
    <w:rsid w:val="00EC2E9C"/>
    <w:rsid w:val="00EC4879"/>
    <w:rsid w:val="00EC5376"/>
    <w:rsid w:val="00ED00BC"/>
    <w:rsid w:val="00ED0DC4"/>
    <w:rsid w:val="00ED1369"/>
    <w:rsid w:val="00ED1C3E"/>
    <w:rsid w:val="00ED1C72"/>
    <w:rsid w:val="00ED5AB5"/>
    <w:rsid w:val="00ED5F4E"/>
    <w:rsid w:val="00ED6779"/>
    <w:rsid w:val="00ED685F"/>
    <w:rsid w:val="00ED6D41"/>
    <w:rsid w:val="00ED7950"/>
    <w:rsid w:val="00EE184C"/>
    <w:rsid w:val="00EE24BD"/>
    <w:rsid w:val="00EE4D55"/>
    <w:rsid w:val="00EE5F9C"/>
    <w:rsid w:val="00EE76C0"/>
    <w:rsid w:val="00EF13E5"/>
    <w:rsid w:val="00EF267A"/>
    <w:rsid w:val="00EF2D62"/>
    <w:rsid w:val="00EF398A"/>
    <w:rsid w:val="00EF3AF3"/>
    <w:rsid w:val="00EF4039"/>
    <w:rsid w:val="00EF43D2"/>
    <w:rsid w:val="00EF5773"/>
    <w:rsid w:val="00EF6BDC"/>
    <w:rsid w:val="00F026DD"/>
    <w:rsid w:val="00F02C6D"/>
    <w:rsid w:val="00F03DFB"/>
    <w:rsid w:val="00F047EF"/>
    <w:rsid w:val="00F057A7"/>
    <w:rsid w:val="00F1048E"/>
    <w:rsid w:val="00F1110A"/>
    <w:rsid w:val="00F11187"/>
    <w:rsid w:val="00F126D6"/>
    <w:rsid w:val="00F12B15"/>
    <w:rsid w:val="00F142D8"/>
    <w:rsid w:val="00F17E5B"/>
    <w:rsid w:val="00F2004F"/>
    <w:rsid w:val="00F21014"/>
    <w:rsid w:val="00F2130C"/>
    <w:rsid w:val="00F21F40"/>
    <w:rsid w:val="00F22A55"/>
    <w:rsid w:val="00F23039"/>
    <w:rsid w:val="00F23608"/>
    <w:rsid w:val="00F240BB"/>
    <w:rsid w:val="00F26AE8"/>
    <w:rsid w:val="00F26B9B"/>
    <w:rsid w:val="00F277D7"/>
    <w:rsid w:val="00F30D82"/>
    <w:rsid w:val="00F31805"/>
    <w:rsid w:val="00F32692"/>
    <w:rsid w:val="00F33C25"/>
    <w:rsid w:val="00F34AE9"/>
    <w:rsid w:val="00F34EDF"/>
    <w:rsid w:val="00F3510D"/>
    <w:rsid w:val="00F37972"/>
    <w:rsid w:val="00F4062B"/>
    <w:rsid w:val="00F409CB"/>
    <w:rsid w:val="00F42525"/>
    <w:rsid w:val="00F425B2"/>
    <w:rsid w:val="00F429E4"/>
    <w:rsid w:val="00F442EF"/>
    <w:rsid w:val="00F44F6D"/>
    <w:rsid w:val="00F453F8"/>
    <w:rsid w:val="00F457AB"/>
    <w:rsid w:val="00F50642"/>
    <w:rsid w:val="00F5088B"/>
    <w:rsid w:val="00F5275E"/>
    <w:rsid w:val="00F56151"/>
    <w:rsid w:val="00F56682"/>
    <w:rsid w:val="00F56EB5"/>
    <w:rsid w:val="00F57FED"/>
    <w:rsid w:val="00F61613"/>
    <w:rsid w:val="00F62042"/>
    <w:rsid w:val="00F622DD"/>
    <w:rsid w:val="00F62316"/>
    <w:rsid w:val="00F641FF"/>
    <w:rsid w:val="00F647C3"/>
    <w:rsid w:val="00F6553B"/>
    <w:rsid w:val="00F655B3"/>
    <w:rsid w:val="00F65630"/>
    <w:rsid w:val="00F65EE2"/>
    <w:rsid w:val="00F66190"/>
    <w:rsid w:val="00F67FD6"/>
    <w:rsid w:val="00F72F29"/>
    <w:rsid w:val="00F73E0E"/>
    <w:rsid w:val="00F756DD"/>
    <w:rsid w:val="00F77713"/>
    <w:rsid w:val="00F80189"/>
    <w:rsid w:val="00F83400"/>
    <w:rsid w:val="00F841FE"/>
    <w:rsid w:val="00F842D6"/>
    <w:rsid w:val="00F85339"/>
    <w:rsid w:val="00F85D5F"/>
    <w:rsid w:val="00F90801"/>
    <w:rsid w:val="00F913FA"/>
    <w:rsid w:val="00F91C00"/>
    <w:rsid w:val="00F94ABA"/>
    <w:rsid w:val="00F95112"/>
    <w:rsid w:val="00F95DE8"/>
    <w:rsid w:val="00F9623C"/>
    <w:rsid w:val="00F96700"/>
    <w:rsid w:val="00F968FA"/>
    <w:rsid w:val="00F96B00"/>
    <w:rsid w:val="00FA009D"/>
    <w:rsid w:val="00FA114D"/>
    <w:rsid w:val="00FA1F21"/>
    <w:rsid w:val="00FA284E"/>
    <w:rsid w:val="00FA43C1"/>
    <w:rsid w:val="00FA66D3"/>
    <w:rsid w:val="00FA6F68"/>
    <w:rsid w:val="00FB0F13"/>
    <w:rsid w:val="00FB2758"/>
    <w:rsid w:val="00FB2903"/>
    <w:rsid w:val="00FB4F9E"/>
    <w:rsid w:val="00FB5AE8"/>
    <w:rsid w:val="00FB6FE1"/>
    <w:rsid w:val="00FB7B9F"/>
    <w:rsid w:val="00FC0961"/>
    <w:rsid w:val="00FC1F19"/>
    <w:rsid w:val="00FC2453"/>
    <w:rsid w:val="00FC3412"/>
    <w:rsid w:val="00FC3C33"/>
    <w:rsid w:val="00FC45F1"/>
    <w:rsid w:val="00FC4CD1"/>
    <w:rsid w:val="00FC4DF5"/>
    <w:rsid w:val="00FC5D62"/>
    <w:rsid w:val="00FD108E"/>
    <w:rsid w:val="00FD523E"/>
    <w:rsid w:val="00FD56C7"/>
    <w:rsid w:val="00FD63AC"/>
    <w:rsid w:val="00FE0194"/>
    <w:rsid w:val="00FE07CB"/>
    <w:rsid w:val="00FE09D1"/>
    <w:rsid w:val="00FE574C"/>
    <w:rsid w:val="00FE57D2"/>
    <w:rsid w:val="00FE61ED"/>
    <w:rsid w:val="00FE713D"/>
    <w:rsid w:val="00FF01AD"/>
    <w:rsid w:val="00FF08D7"/>
    <w:rsid w:val="00FF348A"/>
    <w:rsid w:val="00FF3D14"/>
    <w:rsid w:val="00FF5262"/>
    <w:rsid w:val="00FF68BC"/>
    <w:rsid w:val="00FF7057"/>
    <w:rsid w:val="00FF782C"/>
    <w:rsid w:val="00FF7C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colormru v:ext="edit" colors="#428299,#529dba"/>
    </o:shapedefaults>
    <o:shapelayout v:ext="edit">
      <o:idmap v:ext="edit" data="1"/>
    </o:shapelayout>
  </w:shapeDefaults>
  <w:doNotEmbedSmartTags/>
  <w:decimalSymbol w:val=","/>
  <w:listSeparator w:val=";"/>
  <w14:docId w14:val="61DC881E"/>
  <w15:docId w15:val="{730D7909-85D3-4FD9-9B70-9151E209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95E8D"/>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nhideWhenUsed/>
    <w:qFormat/>
    <w:rsid w:val="008E01E0"/>
    <w:pPr>
      <w:keepNext/>
      <w:spacing w:before="240" w:after="60"/>
      <w:outlineLvl w:val="1"/>
    </w:pPr>
    <w:rPr>
      <w:rFonts w:ascii="Calibri Light" w:hAnsi="Calibri Light"/>
      <w:b/>
      <w:bCs/>
      <w:i/>
      <w:iCs/>
      <w:sz w:val="28"/>
      <w:szCs w:val="28"/>
    </w:rPr>
  </w:style>
  <w:style w:type="paragraph" w:styleId="Naslov8">
    <w:name w:val="heading 8"/>
    <w:basedOn w:val="Navaden"/>
    <w:next w:val="Navaden"/>
    <w:link w:val="Naslov8Znak"/>
    <w:unhideWhenUsed/>
    <w:qFormat/>
    <w:rsid w:val="00F641FF"/>
    <w:pPr>
      <w:spacing w:before="240" w:after="60" w:line="260" w:lineRule="exact"/>
      <w:outlineLvl w:val="7"/>
    </w:pPr>
    <w:rPr>
      <w:rFonts w:ascii="Calibri" w:hAnsi="Calibri"/>
      <w:i/>
      <w:i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iPriority w:val="99"/>
    <w:rsid w:val="00C95E8D"/>
    <w:pPr>
      <w:spacing w:before="100" w:beforeAutospacing="1" w:after="100" w:afterAutospacing="1" w:line="240" w:lineRule="auto"/>
    </w:pPr>
    <w:rPr>
      <w:rFonts w:ascii="Times New Roman" w:hAnsi="Times New Roman"/>
      <w:sz w:val="24"/>
      <w:lang w:val="sl-SI" w:eastAsia="sl-SI"/>
    </w:rPr>
  </w:style>
  <w:style w:type="paragraph" w:customStyle="1" w:styleId="Naslovpredpisa">
    <w:name w:val="Naslov_predpisa"/>
    <w:basedOn w:val="Navaden"/>
    <w:link w:val="NaslovpredpisaZnak"/>
    <w:qFormat/>
    <w:rsid w:val="00426F6D"/>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426F6D"/>
    <w:rPr>
      <w:rFonts w:ascii="Arial" w:hAnsi="Arial" w:cs="Arial"/>
      <w:b/>
      <w:sz w:val="22"/>
      <w:szCs w:val="22"/>
      <w:lang w:val="sl-SI" w:eastAsia="sl-SI" w:bidi="ar-SA"/>
    </w:rPr>
  </w:style>
  <w:style w:type="paragraph" w:customStyle="1" w:styleId="Poglavje">
    <w:name w:val="Poglavje"/>
    <w:basedOn w:val="Navaden"/>
    <w:qFormat/>
    <w:rsid w:val="00426F6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uiPriority w:val="99"/>
    <w:qFormat/>
    <w:rsid w:val="00426F6D"/>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uiPriority w:val="99"/>
    <w:rsid w:val="00426F6D"/>
    <w:rPr>
      <w:rFonts w:ascii="Arial" w:hAnsi="Arial" w:cs="Arial"/>
      <w:sz w:val="22"/>
      <w:szCs w:val="22"/>
      <w:lang w:val="sl-SI" w:eastAsia="sl-SI" w:bidi="ar-SA"/>
    </w:rPr>
  </w:style>
  <w:style w:type="paragraph" w:customStyle="1" w:styleId="Oddelek">
    <w:name w:val="Oddelek"/>
    <w:basedOn w:val="Navaden"/>
    <w:link w:val="OddelekZnak1"/>
    <w:qFormat/>
    <w:rsid w:val="00426F6D"/>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rPr>
  </w:style>
  <w:style w:type="character" w:customStyle="1" w:styleId="OddelekZnak1">
    <w:name w:val="Oddelek Znak1"/>
    <w:link w:val="Oddelek"/>
    <w:rsid w:val="00426F6D"/>
    <w:rPr>
      <w:rFonts w:ascii="Arial" w:hAnsi="Arial"/>
      <w:b/>
      <w:sz w:val="22"/>
      <w:szCs w:val="22"/>
      <w:lang w:val="en-US" w:eastAsia="en-US"/>
    </w:rPr>
  </w:style>
  <w:style w:type="paragraph" w:customStyle="1" w:styleId="Vrstapredpisa">
    <w:name w:val="Vrsta predpisa"/>
    <w:basedOn w:val="Navaden"/>
    <w:link w:val="VrstapredpisaZnak"/>
    <w:qFormat/>
    <w:rsid w:val="00426F6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426F6D"/>
    <w:rPr>
      <w:rFonts w:ascii="Arial" w:hAnsi="Arial" w:cs="Arial"/>
      <w:b/>
      <w:bCs/>
      <w:color w:val="000000"/>
      <w:spacing w:val="40"/>
      <w:sz w:val="22"/>
      <w:szCs w:val="22"/>
      <w:lang w:val="sl-SI" w:eastAsia="sl-SI" w:bidi="ar-SA"/>
    </w:rPr>
  </w:style>
  <w:style w:type="paragraph" w:customStyle="1" w:styleId="Alineazaodstavkom">
    <w:name w:val="Alinea za odstavkom"/>
    <w:basedOn w:val="Navaden"/>
    <w:link w:val="AlineazaodstavkomZnak"/>
    <w:qFormat/>
    <w:rsid w:val="00426F6D"/>
    <w:pPr>
      <w:numPr>
        <w:numId w:val="11"/>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426F6D"/>
    <w:rPr>
      <w:rFonts w:ascii="Arial" w:hAnsi="Arial"/>
      <w:sz w:val="22"/>
      <w:szCs w:val="22"/>
      <w:lang w:val="en-US" w:eastAsia="en-US"/>
    </w:rPr>
  </w:style>
  <w:style w:type="paragraph" w:customStyle="1" w:styleId="Odstavekseznama1">
    <w:name w:val="Odstavek seznama1"/>
    <w:basedOn w:val="Navaden"/>
    <w:qFormat/>
    <w:rsid w:val="00426F6D"/>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426F6D"/>
    <w:pPr>
      <w:tabs>
        <w:tab w:val="num" w:pos="360"/>
      </w:tabs>
      <w:overflowPunct w:val="0"/>
      <w:autoSpaceDE w:val="0"/>
      <w:autoSpaceDN w:val="0"/>
      <w:adjustRightInd w:val="0"/>
      <w:spacing w:line="200" w:lineRule="exact"/>
      <w:ind w:left="360" w:hanging="360"/>
      <w:jc w:val="both"/>
      <w:textAlignment w:val="baseline"/>
    </w:pPr>
    <w:rPr>
      <w:sz w:val="22"/>
      <w:szCs w:val="22"/>
    </w:rPr>
  </w:style>
  <w:style w:type="character" w:customStyle="1" w:styleId="AlineazatokoZnak">
    <w:name w:val="Alinea za točko Znak"/>
    <w:link w:val="Alineazatoko"/>
    <w:rsid w:val="00426F6D"/>
    <w:rPr>
      <w:rFonts w:ascii="Arial" w:hAnsi="Arial" w:cs="Arial"/>
      <w:sz w:val="22"/>
      <w:szCs w:val="22"/>
    </w:rPr>
  </w:style>
  <w:style w:type="character" w:customStyle="1" w:styleId="rkovnatokazaodstavkomZnak">
    <w:name w:val="Črkovna točka_za odstavkom Znak"/>
    <w:link w:val="rkovnatokazaodstavkom"/>
    <w:rsid w:val="00426F6D"/>
    <w:rPr>
      <w:rFonts w:ascii="Arial" w:hAnsi="Arial"/>
      <w:lang w:eastAsia="en-US"/>
    </w:rPr>
  </w:style>
  <w:style w:type="paragraph" w:customStyle="1" w:styleId="rkovnatokazaodstavkom">
    <w:name w:val="Črkovna točka_za odstavkom"/>
    <w:basedOn w:val="Navaden"/>
    <w:link w:val="rkovnatokazaodstavkomZnak"/>
    <w:qFormat/>
    <w:rsid w:val="00426F6D"/>
    <w:pPr>
      <w:numPr>
        <w:numId w:val="9"/>
      </w:numPr>
      <w:overflowPunct w:val="0"/>
      <w:autoSpaceDE w:val="0"/>
      <w:autoSpaceDN w:val="0"/>
      <w:adjustRightInd w:val="0"/>
      <w:spacing w:line="200" w:lineRule="exact"/>
      <w:jc w:val="both"/>
      <w:textAlignment w:val="baseline"/>
    </w:pPr>
    <w:rPr>
      <w:szCs w:val="20"/>
      <w:lang w:val="sl-SI"/>
    </w:rPr>
  </w:style>
  <w:style w:type="paragraph" w:customStyle="1" w:styleId="Odsek">
    <w:name w:val="Odsek"/>
    <w:basedOn w:val="Oddelek"/>
    <w:link w:val="OdsekZnak"/>
    <w:qFormat/>
    <w:rsid w:val="00426F6D"/>
    <w:pPr>
      <w:numPr>
        <w:numId w:val="1"/>
      </w:numPr>
    </w:pPr>
  </w:style>
  <w:style w:type="character" w:customStyle="1" w:styleId="OdsekZnak">
    <w:name w:val="Odsek Znak"/>
    <w:basedOn w:val="OddelekZnak1"/>
    <w:link w:val="Odsek"/>
    <w:rsid w:val="00426F6D"/>
    <w:rPr>
      <w:rFonts w:ascii="Arial" w:hAnsi="Arial"/>
      <w:b/>
      <w:sz w:val="22"/>
      <w:szCs w:val="22"/>
      <w:lang w:val="en-US" w:eastAsia="en-US"/>
    </w:rPr>
  </w:style>
  <w:style w:type="paragraph" w:customStyle="1" w:styleId="Odstavekseznama2">
    <w:name w:val="Odstavek seznama2"/>
    <w:basedOn w:val="Navaden"/>
    <w:rsid w:val="00AC201B"/>
    <w:pPr>
      <w:spacing w:after="200" w:line="276" w:lineRule="auto"/>
      <w:ind w:left="720"/>
      <w:contextualSpacing/>
    </w:pPr>
    <w:rPr>
      <w:rFonts w:ascii="Calibri" w:hAnsi="Calibri"/>
      <w:sz w:val="22"/>
      <w:szCs w:val="22"/>
      <w:lang w:val="sl-SI"/>
    </w:rPr>
  </w:style>
  <w:style w:type="paragraph" w:styleId="Besedilooblaka">
    <w:name w:val="Balloon Text"/>
    <w:basedOn w:val="Navaden"/>
    <w:link w:val="BesedilooblakaZnak"/>
    <w:rsid w:val="00E14215"/>
    <w:pPr>
      <w:spacing w:line="240" w:lineRule="auto"/>
    </w:pPr>
    <w:rPr>
      <w:rFonts w:ascii="Tahoma" w:hAnsi="Tahoma"/>
      <w:sz w:val="16"/>
      <w:szCs w:val="16"/>
    </w:rPr>
  </w:style>
  <w:style w:type="character" w:customStyle="1" w:styleId="BesedilooblakaZnak">
    <w:name w:val="Besedilo oblačka Znak"/>
    <w:link w:val="Besedilooblaka"/>
    <w:rsid w:val="00E14215"/>
    <w:rPr>
      <w:rFonts w:ascii="Tahoma" w:hAnsi="Tahoma" w:cs="Tahoma"/>
      <w:sz w:val="16"/>
      <w:szCs w:val="16"/>
      <w:lang w:val="en-US" w:eastAsia="en-US"/>
    </w:rPr>
  </w:style>
  <w:style w:type="paragraph" w:styleId="Odstavekseznama">
    <w:name w:val="List Paragraph"/>
    <w:basedOn w:val="Navaden"/>
    <w:link w:val="OdstavekseznamaZnak"/>
    <w:uiPriority w:val="34"/>
    <w:qFormat/>
    <w:rsid w:val="00FC45F1"/>
    <w:pPr>
      <w:spacing w:line="240" w:lineRule="auto"/>
      <w:ind w:left="720"/>
      <w:contextualSpacing/>
      <w:jc w:val="both"/>
    </w:pPr>
    <w:rPr>
      <w:rFonts w:ascii="Times New Roman" w:hAnsi="Times New Roman"/>
      <w:sz w:val="22"/>
      <w:szCs w:val="20"/>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fn"/>
    <w:basedOn w:val="Navaden"/>
    <w:link w:val="Sprotnaopomba-besediloZnak"/>
    <w:uiPriority w:val="99"/>
    <w:unhideWhenUsed/>
    <w:qFormat/>
    <w:rsid w:val="006D2F67"/>
    <w:pPr>
      <w:spacing w:line="240" w:lineRule="auto"/>
    </w:pPr>
    <w:rPr>
      <w:rFonts w:ascii="Calibri" w:eastAsia="Calibri" w:hAnsi="Calibri"/>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link w:val="Sprotnaopomba-besedilo"/>
    <w:uiPriority w:val="99"/>
    <w:rsid w:val="006D2F67"/>
    <w:rPr>
      <w:rFonts w:ascii="Calibri" w:eastAsia="Calibri" w:hAnsi="Calibri"/>
      <w:lang w:eastAsia="en-US"/>
    </w:rPr>
  </w:style>
  <w:style w:type="character" w:styleId="Sprotnaopomba-sklic">
    <w:name w:val="footnote reference"/>
    <w:aliases w:val="Fussnota,Footnote symbol,Footnote,Footnotes refss,callout,BVI fnr,16 Point,Superscript 6 Point,nota pié di pagina,Footnote reference number,note TESI,SUPERS,EN Footnote Reference,-E Fußnotenzeichen,number,Times 10 Point"/>
    <w:link w:val="FootnotesymbolCarZchn"/>
    <w:uiPriority w:val="99"/>
    <w:unhideWhenUsed/>
    <w:qFormat/>
    <w:rsid w:val="006D2F67"/>
    <w:rPr>
      <w:vertAlign w:val="superscript"/>
    </w:rPr>
  </w:style>
  <w:style w:type="paragraph" w:customStyle="1" w:styleId="Point0number">
    <w:name w:val="Point 0 (number)"/>
    <w:basedOn w:val="Navaden"/>
    <w:rsid w:val="00B52B53"/>
    <w:pPr>
      <w:numPr>
        <w:numId w:val="12"/>
      </w:numPr>
      <w:spacing w:before="120" w:after="120" w:line="240" w:lineRule="auto"/>
      <w:jc w:val="both"/>
    </w:pPr>
    <w:rPr>
      <w:rFonts w:ascii="Times New Roman" w:hAnsi="Times New Roman"/>
      <w:sz w:val="24"/>
      <w:lang w:val="sl-SI"/>
    </w:rPr>
  </w:style>
  <w:style w:type="paragraph" w:customStyle="1" w:styleId="Point1number">
    <w:name w:val="Point 1 (number)"/>
    <w:basedOn w:val="Navaden"/>
    <w:rsid w:val="00B52B53"/>
    <w:pPr>
      <w:numPr>
        <w:ilvl w:val="2"/>
        <w:numId w:val="12"/>
      </w:numPr>
      <w:spacing w:before="120" w:after="120" w:line="240" w:lineRule="auto"/>
      <w:jc w:val="both"/>
    </w:pPr>
    <w:rPr>
      <w:rFonts w:ascii="Times New Roman" w:hAnsi="Times New Roman"/>
      <w:sz w:val="24"/>
      <w:lang w:val="sl-SI"/>
    </w:rPr>
  </w:style>
  <w:style w:type="paragraph" w:customStyle="1" w:styleId="Point2number">
    <w:name w:val="Point 2 (number)"/>
    <w:basedOn w:val="Navaden"/>
    <w:rsid w:val="00B52B53"/>
    <w:pPr>
      <w:numPr>
        <w:ilvl w:val="4"/>
        <w:numId w:val="12"/>
      </w:numPr>
      <w:spacing w:before="120" w:after="120" w:line="240" w:lineRule="auto"/>
      <w:jc w:val="both"/>
    </w:pPr>
    <w:rPr>
      <w:rFonts w:ascii="Times New Roman" w:hAnsi="Times New Roman"/>
      <w:sz w:val="24"/>
      <w:lang w:val="sl-SI"/>
    </w:rPr>
  </w:style>
  <w:style w:type="paragraph" w:customStyle="1" w:styleId="Point3number">
    <w:name w:val="Point 3 (number)"/>
    <w:basedOn w:val="Navaden"/>
    <w:rsid w:val="00B52B53"/>
    <w:pPr>
      <w:numPr>
        <w:ilvl w:val="6"/>
        <w:numId w:val="12"/>
      </w:numPr>
      <w:spacing w:before="120" w:after="120" w:line="240" w:lineRule="auto"/>
      <w:jc w:val="both"/>
    </w:pPr>
    <w:rPr>
      <w:rFonts w:ascii="Times New Roman" w:hAnsi="Times New Roman"/>
      <w:sz w:val="24"/>
      <w:lang w:val="sl-SI"/>
    </w:rPr>
  </w:style>
  <w:style w:type="paragraph" w:customStyle="1" w:styleId="Point0letter">
    <w:name w:val="Point 0 (letter)"/>
    <w:basedOn w:val="Navaden"/>
    <w:rsid w:val="00B52B53"/>
    <w:pPr>
      <w:numPr>
        <w:ilvl w:val="1"/>
        <w:numId w:val="12"/>
      </w:numPr>
      <w:spacing w:before="120" w:after="120" w:line="240" w:lineRule="auto"/>
      <w:jc w:val="both"/>
    </w:pPr>
    <w:rPr>
      <w:rFonts w:ascii="Times New Roman" w:hAnsi="Times New Roman"/>
      <w:sz w:val="24"/>
      <w:lang w:val="sl-SI"/>
    </w:rPr>
  </w:style>
  <w:style w:type="paragraph" w:customStyle="1" w:styleId="Point1letter">
    <w:name w:val="Point 1 (letter)"/>
    <w:basedOn w:val="Navaden"/>
    <w:rsid w:val="00B52B53"/>
    <w:pPr>
      <w:numPr>
        <w:ilvl w:val="3"/>
        <w:numId w:val="12"/>
      </w:numPr>
      <w:spacing w:before="120" w:after="120" w:line="240" w:lineRule="auto"/>
      <w:jc w:val="both"/>
    </w:pPr>
    <w:rPr>
      <w:rFonts w:ascii="Times New Roman" w:hAnsi="Times New Roman"/>
      <w:sz w:val="24"/>
      <w:lang w:val="sl-SI"/>
    </w:rPr>
  </w:style>
  <w:style w:type="paragraph" w:customStyle="1" w:styleId="Point2letter">
    <w:name w:val="Point 2 (letter)"/>
    <w:basedOn w:val="Navaden"/>
    <w:rsid w:val="00B52B53"/>
    <w:pPr>
      <w:numPr>
        <w:ilvl w:val="5"/>
        <w:numId w:val="12"/>
      </w:numPr>
      <w:spacing w:before="120" w:after="120" w:line="240" w:lineRule="auto"/>
      <w:jc w:val="both"/>
    </w:pPr>
    <w:rPr>
      <w:rFonts w:ascii="Times New Roman" w:hAnsi="Times New Roman"/>
      <w:sz w:val="24"/>
      <w:lang w:val="sl-SI"/>
    </w:rPr>
  </w:style>
  <w:style w:type="paragraph" w:customStyle="1" w:styleId="Point3letter">
    <w:name w:val="Point 3 (letter)"/>
    <w:basedOn w:val="Navaden"/>
    <w:rsid w:val="00B52B53"/>
    <w:pPr>
      <w:numPr>
        <w:ilvl w:val="7"/>
        <w:numId w:val="12"/>
      </w:numPr>
      <w:spacing w:before="120" w:after="120" w:line="240" w:lineRule="auto"/>
      <w:jc w:val="both"/>
    </w:pPr>
    <w:rPr>
      <w:rFonts w:ascii="Times New Roman" w:hAnsi="Times New Roman"/>
      <w:sz w:val="24"/>
      <w:lang w:val="sl-SI"/>
    </w:rPr>
  </w:style>
  <w:style w:type="paragraph" w:customStyle="1" w:styleId="Point4letter">
    <w:name w:val="Point 4 (letter)"/>
    <w:basedOn w:val="Navaden"/>
    <w:rsid w:val="00B52B53"/>
    <w:pPr>
      <w:numPr>
        <w:ilvl w:val="8"/>
        <w:numId w:val="12"/>
      </w:numPr>
      <w:spacing w:before="120" w:after="120" w:line="240" w:lineRule="auto"/>
      <w:jc w:val="both"/>
    </w:pPr>
    <w:rPr>
      <w:rFonts w:ascii="Times New Roman" w:hAnsi="Times New Roman"/>
      <w:sz w:val="24"/>
      <w:lang w:val="sl-SI"/>
    </w:rPr>
  </w:style>
  <w:style w:type="paragraph" w:styleId="Revizija">
    <w:name w:val="Revision"/>
    <w:hidden/>
    <w:uiPriority w:val="99"/>
    <w:semiHidden/>
    <w:rsid w:val="00CE2646"/>
    <w:rPr>
      <w:rFonts w:ascii="Arial" w:hAnsi="Arial"/>
      <w:szCs w:val="24"/>
      <w:lang w:eastAsia="en-US"/>
    </w:rPr>
  </w:style>
  <w:style w:type="paragraph" w:customStyle="1" w:styleId="len">
    <w:name w:val="Člen"/>
    <w:basedOn w:val="Navaden"/>
    <w:link w:val="lenZnak"/>
    <w:qFormat/>
    <w:rsid w:val="00D2039B"/>
    <w:pPr>
      <w:suppressAutoHyphens/>
      <w:overflowPunct w:val="0"/>
      <w:autoSpaceDE w:val="0"/>
      <w:autoSpaceDN w:val="0"/>
      <w:adjustRightInd w:val="0"/>
      <w:spacing w:before="480" w:line="240" w:lineRule="auto"/>
      <w:jc w:val="center"/>
      <w:textAlignment w:val="baseline"/>
    </w:pPr>
    <w:rPr>
      <w:b/>
      <w:sz w:val="22"/>
      <w:szCs w:val="22"/>
    </w:rPr>
  </w:style>
  <w:style w:type="paragraph" w:customStyle="1" w:styleId="tevilnatoka111">
    <w:name w:val="Številčna točka 1.1.1"/>
    <w:basedOn w:val="Navaden"/>
    <w:qFormat/>
    <w:rsid w:val="00D2039B"/>
    <w:pPr>
      <w:widowControl w:val="0"/>
      <w:numPr>
        <w:ilvl w:val="2"/>
        <w:numId w:val="16"/>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
    <w:rsid w:val="00D2039B"/>
    <w:rPr>
      <w:rFonts w:ascii="Arial" w:hAnsi="Arial"/>
      <w:b/>
      <w:sz w:val="22"/>
      <w:szCs w:val="22"/>
    </w:rPr>
  </w:style>
  <w:style w:type="paragraph" w:customStyle="1" w:styleId="Odstavek">
    <w:name w:val="Odstavek"/>
    <w:basedOn w:val="Navaden"/>
    <w:link w:val="OdstavekZnak"/>
    <w:qFormat/>
    <w:rsid w:val="00D2039B"/>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D2039B"/>
    <w:rPr>
      <w:rFonts w:ascii="Arial" w:hAnsi="Arial"/>
      <w:sz w:val="22"/>
      <w:szCs w:val="22"/>
    </w:rPr>
  </w:style>
  <w:style w:type="paragraph" w:customStyle="1" w:styleId="Prehodneinkoncnedolocbe">
    <w:name w:val="Prehodne in koncne dolocbe"/>
    <w:basedOn w:val="Navaden"/>
    <w:rsid w:val="00D2039B"/>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tevilnatoka">
    <w:name w:val="Številčna točka"/>
    <w:basedOn w:val="Navaden"/>
    <w:link w:val="tevilnatokaZnak"/>
    <w:qFormat/>
    <w:rsid w:val="00D2039B"/>
    <w:pPr>
      <w:numPr>
        <w:numId w:val="16"/>
      </w:numPr>
      <w:spacing w:line="240" w:lineRule="auto"/>
      <w:jc w:val="both"/>
    </w:pPr>
    <w:rPr>
      <w:sz w:val="22"/>
      <w:szCs w:val="22"/>
    </w:rPr>
  </w:style>
  <w:style w:type="character" w:customStyle="1" w:styleId="tevilnatokaZnak">
    <w:name w:val="Številčna točka Znak"/>
    <w:link w:val="tevilnatoka"/>
    <w:rsid w:val="00D2039B"/>
    <w:rPr>
      <w:rFonts w:ascii="Arial" w:hAnsi="Arial"/>
      <w:sz w:val="22"/>
      <w:szCs w:val="22"/>
      <w:lang w:val="en-US" w:eastAsia="en-US"/>
    </w:rPr>
  </w:style>
  <w:style w:type="paragraph" w:customStyle="1" w:styleId="lennaslov">
    <w:name w:val="Člen_naslov"/>
    <w:basedOn w:val="len"/>
    <w:qFormat/>
    <w:rsid w:val="00D2039B"/>
    <w:pPr>
      <w:spacing w:before="0"/>
    </w:pPr>
  </w:style>
  <w:style w:type="paragraph" w:customStyle="1" w:styleId="tevilnatoka11Nova">
    <w:name w:val="Številčna točka 1.1 Nova"/>
    <w:basedOn w:val="tevilnatoka"/>
    <w:qFormat/>
    <w:rsid w:val="00D2039B"/>
    <w:pPr>
      <w:numPr>
        <w:ilvl w:val="1"/>
      </w:numPr>
    </w:pPr>
  </w:style>
  <w:style w:type="paragraph" w:customStyle="1" w:styleId="rkovnatokazatevilnotokoi">
    <w:name w:val="Črkovna točka za številčno točko (i)"/>
    <w:rsid w:val="00D2039B"/>
    <w:pPr>
      <w:numPr>
        <w:numId w:val="14"/>
      </w:numPr>
    </w:pPr>
    <w:rPr>
      <w:rFonts w:ascii="Arial" w:hAnsi="Arial" w:cs="Arial"/>
      <w:sz w:val="22"/>
      <w:szCs w:val="22"/>
    </w:rPr>
  </w:style>
  <w:style w:type="paragraph" w:customStyle="1" w:styleId="rkovnatokazatevilnotokoA">
    <w:name w:val="Črkovna točka za številčno točko (A)"/>
    <w:qFormat/>
    <w:rsid w:val="00D2039B"/>
    <w:pPr>
      <w:numPr>
        <w:numId w:val="15"/>
      </w:numPr>
      <w:jc w:val="both"/>
    </w:pPr>
    <w:rPr>
      <w:rFonts w:ascii="Arial" w:hAnsi="Arial"/>
      <w:sz w:val="22"/>
      <w:szCs w:val="16"/>
    </w:rPr>
  </w:style>
  <w:style w:type="paragraph" w:customStyle="1" w:styleId="odstavek1">
    <w:name w:val="odstavek1"/>
    <w:basedOn w:val="Navaden"/>
    <w:rsid w:val="00D2039B"/>
    <w:pPr>
      <w:spacing w:before="240" w:line="240" w:lineRule="auto"/>
      <w:ind w:firstLine="1021"/>
      <w:jc w:val="both"/>
    </w:pPr>
    <w:rPr>
      <w:rFonts w:cs="Arial"/>
      <w:sz w:val="22"/>
      <w:szCs w:val="22"/>
      <w:lang w:val="sl-SI" w:eastAsia="sl-SI"/>
    </w:rPr>
  </w:style>
  <w:style w:type="paragraph" w:customStyle="1" w:styleId="len0">
    <w:name w:val="len"/>
    <w:basedOn w:val="Navaden"/>
    <w:rsid w:val="00D2039B"/>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D2039B"/>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D2039B"/>
    <w:pPr>
      <w:spacing w:before="100" w:beforeAutospacing="1" w:after="100" w:afterAutospacing="1" w:line="240" w:lineRule="auto"/>
    </w:pPr>
    <w:rPr>
      <w:rFonts w:ascii="Times New Roman" w:hAnsi="Times New Roman"/>
      <w:sz w:val="24"/>
      <w:lang w:val="sl-SI" w:eastAsia="sl-SI"/>
    </w:rPr>
  </w:style>
  <w:style w:type="paragraph" w:customStyle="1" w:styleId="tevilnatoka0">
    <w:name w:val="tevilnatoka"/>
    <w:basedOn w:val="Navaden"/>
    <w:rsid w:val="00D2039B"/>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D2039B"/>
  </w:style>
  <w:style w:type="character" w:customStyle="1" w:styleId="GlavaZnak">
    <w:name w:val="Glava Znak"/>
    <w:link w:val="Glava"/>
    <w:uiPriority w:val="99"/>
    <w:locked/>
    <w:rsid w:val="00167F81"/>
    <w:rPr>
      <w:rFonts w:ascii="Arial" w:hAnsi="Arial"/>
      <w:szCs w:val="24"/>
      <w:lang w:val="en-US" w:eastAsia="en-US"/>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430C89"/>
    <w:pPr>
      <w:spacing w:after="160" w:line="240" w:lineRule="exact"/>
    </w:pPr>
    <w:rPr>
      <w:rFonts w:ascii="Tahoma" w:hAnsi="Tahoma"/>
      <w:szCs w:val="20"/>
      <w:lang w:val="sl-SI"/>
    </w:rPr>
  </w:style>
  <w:style w:type="paragraph" w:styleId="Golobesedilo">
    <w:name w:val="Plain Text"/>
    <w:basedOn w:val="Navaden"/>
    <w:link w:val="GolobesediloZnak"/>
    <w:rsid w:val="00FD63AC"/>
    <w:pPr>
      <w:spacing w:line="240" w:lineRule="auto"/>
    </w:pPr>
    <w:rPr>
      <w:rFonts w:ascii="Courier New" w:hAnsi="Courier New"/>
      <w:szCs w:val="20"/>
    </w:rPr>
  </w:style>
  <w:style w:type="character" w:customStyle="1" w:styleId="GolobesediloZnak">
    <w:name w:val="Golo besedilo Znak"/>
    <w:link w:val="Golobesedilo"/>
    <w:rsid w:val="00FD63AC"/>
    <w:rPr>
      <w:rFonts w:ascii="Courier New" w:hAnsi="Courier New"/>
    </w:rPr>
  </w:style>
  <w:style w:type="paragraph" w:customStyle="1" w:styleId="normal1">
    <w:name w:val="normal1"/>
    <w:basedOn w:val="Navaden"/>
    <w:rsid w:val="003E66B0"/>
    <w:pPr>
      <w:spacing w:line="240" w:lineRule="auto"/>
      <w:jc w:val="both"/>
    </w:pPr>
    <w:rPr>
      <w:rFonts w:ascii="Times New Roman" w:hAnsi="Times New Roman"/>
      <w:sz w:val="24"/>
      <w:lang w:val="sl-SI" w:eastAsia="sl-SI"/>
    </w:rPr>
  </w:style>
  <w:style w:type="character" w:customStyle="1" w:styleId="footnotereference">
    <w:name w:val="footnotereference"/>
    <w:rsid w:val="003E66B0"/>
  </w:style>
  <w:style w:type="character" w:customStyle="1" w:styleId="num">
    <w:name w:val="num"/>
    <w:rsid w:val="003E66B0"/>
  </w:style>
  <w:style w:type="paragraph" w:customStyle="1" w:styleId="typedudocumentcp2">
    <w:name w:val="typedudocument_cp2"/>
    <w:basedOn w:val="Navaden"/>
    <w:rsid w:val="003E66B0"/>
    <w:pPr>
      <w:spacing w:line="240" w:lineRule="auto"/>
      <w:jc w:val="center"/>
    </w:pPr>
    <w:rPr>
      <w:rFonts w:ascii="Times New Roman" w:hAnsi="Times New Roman"/>
      <w:b/>
      <w:bCs/>
      <w:sz w:val="24"/>
      <w:lang w:val="sl-SI" w:eastAsia="sl-SI"/>
    </w:rPr>
  </w:style>
  <w:style w:type="paragraph" w:customStyle="1" w:styleId="titreobjetcp2">
    <w:name w:val="titreobjet_cp2"/>
    <w:basedOn w:val="Navaden"/>
    <w:rsid w:val="003E66B0"/>
    <w:pPr>
      <w:spacing w:line="240" w:lineRule="auto"/>
      <w:jc w:val="center"/>
    </w:pPr>
    <w:rPr>
      <w:rFonts w:ascii="Times New Roman" w:hAnsi="Times New Roman"/>
      <w:b/>
      <w:bCs/>
      <w:sz w:val="24"/>
      <w:lang w:val="sl-SI" w:eastAsia="sl-SI"/>
    </w:rPr>
  </w:style>
  <w:style w:type="paragraph" w:customStyle="1" w:styleId="Alineazatevilnotoko">
    <w:name w:val="Alinea za številčno točko"/>
    <w:basedOn w:val="Alineazaodstavkom"/>
    <w:link w:val="AlineazatevilnotokoZnak"/>
    <w:qFormat/>
    <w:rsid w:val="00C10700"/>
    <w:pPr>
      <w:numPr>
        <w:numId w:val="0"/>
      </w:numPr>
      <w:tabs>
        <w:tab w:val="left" w:pos="567"/>
      </w:tabs>
      <w:overflowPunct/>
      <w:autoSpaceDE/>
      <w:autoSpaceDN/>
      <w:adjustRightInd/>
      <w:spacing w:line="240" w:lineRule="auto"/>
      <w:ind w:left="567" w:hanging="142"/>
      <w:textAlignment w:val="auto"/>
    </w:pPr>
    <w:rPr>
      <w:lang w:val="sl-SI"/>
    </w:rPr>
  </w:style>
  <w:style w:type="character" w:customStyle="1" w:styleId="AlineazatevilnotokoZnak">
    <w:name w:val="Alinea za številčno točko Znak"/>
    <w:link w:val="Alineazatevilnotoko"/>
    <w:rsid w:val="00C10700"/>
    <w:rPr>
      <w:rFonts w:ascii="Arial" w:hAnsi="Arial" w:cs="Arial"/>
      <w:sz w:val="22"/>
      <w:szCs w:val="22"/>
      <w:lang w:val="sl-SI"/>
    </w:rPr>
  </w:style>
  <w:style w:type="paragraph" w:customStyle="1" w:styleId="Zamaknjenadolobaprvinivo">
    <w:name w:val="Zamaknjena določba_prvi nivo"/>
    <w:basedOn w:val="Alineazaodstavkom"/>
    <w:link w:val="ZamaknjenadolobaprvinivoZnak"/>
    <w:qFormat/>
    <w:rsid w:val="00C10700"/>
    <w:pPr>
      <w:numPr>
        <w:numId w:val="0"/>
      </w:numPr>
      <w:overflowPunct/>
      <w:autoSpaceDE/>
      <w:autoSpaceDN/>
      <w:adjustRightInd/>
      <w:spacing w:line="240" w:lineRule="auto"/>
      <w:textAlignment w:val="auto"/>
    </w:pPr>
  </w:style>
  <w:style w:type="character" w:customStyle="1" w:styleId="ZamaknjenadolobaprvinivoZnak">
    <w:name w:val="Zamaknjena določba_prvi nivo Znak"/>
    <w:link w:val="Zamaknjenadolobaprvinivo"/>
    <w:rsid w:val="00C10700"/>
    <w:rPr>
      <w:rFonts w:ascii="Arial" w:hAnsi="Arial" w:cs="Arial"/>
      <w:sz w:val="22"/>
      <w:szCs w:val="22"/>
    </w:rPr>
  </w:style>
  <w:style w:type="paragraph" w:styleId="HTML-oblikovano">
    <w:name w:val="HTML Preformatted"/>
    <w:basedOn w:val="Navaden"/>
    <w:link w:val="HTML-oblikovanoZnak"/>
    <w:rsid w:val="00C1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olor w:val="000000"/>
      <w:sz w:val="18"/>
      <w:szCs w:val="18"/>
      <w:lang w:val="en-GB"/>
    </w:rPr>
  </w:style>
  <w:style w:type="character" w:customStyle="1" w:styleId="HTML-oblikovanoZnak">
    <w:name w:val="HTML-oblikovano Znak"/>
    <w:link w:val="HTML-oblikovano"/>
    <w:rsid w:val="00C10700"/>
    <w:rPr>
      <w:rFonts w:ascii="Courier New" w:eastAsia="Arial Unicode MS" w:hAnsi="Courier New" w:cs="Courier New"/>
      <w:color w:val="000000"/>
      <w:sz w:val="18"/>
      <w:szCs w:val="18"/>
      <w:lang w:val="en-GB" w:eastAsia="en-US"/>
    </w:rPr>
  </w:style>
  <w:style w:type="paragraph" w:customStyle="1" w:styleId="c36centre">
    <w:name w:val="c36centre"/>
    <w:basedOn w:val="Navaden"/>
    <w:rsid w:val="008D1763"/>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uiPriority w:val="99"/>
    <w:rsid w:val="004D42B5"/>
    <w:rPr>
      <w:sz w:val="16"/>
      <w:szCs w:val="16"/>
    </w:rPr>
  </w:style>
  <w:style w:type="paragraph" w:styleId="Pripombabesedilo">
    <w:name w:val="annotation text"/>
    <w:basedOn w:val="Navaden"/>
    <w:link w:val="PripombabesediloZnak"/>
    <w:uiPriority w:val="99"/>
    <w:rsid w:val="004D42B5"/>
    <w:rPr>
      <w:szCs w:val="20"/>
    </w:rPr>
  </w:style>
  <w:style w:type="character" w:customStyle="1" w:styleId="PripombabesediloZnak">
    <w:name w:val="Pripomba – besedilo Znak"/>
    <w:link w:val="Pripombabesedilo"/>
    <w:uiPriority w:val="99"/>
    <w:rsid w:val="004D42B5"/>
    <w:rPr>
      <w:rFonts w:ascii="Arial" w:hAnsi="Arial"/>
      <w:lang w:val="en-US" w:eastAsia="en-US"/>
    </w:rPr>
  </w:style>
  <w:style w:type="paragraph" w:styleId="Zadevapripombe">
    <w:name w:val="annotation subject"/>
    <w:basedOn w:val="Pripombabesedilo"/>
    <w:next w:val="Pripombabesedilo"/>
    <w:link w:val="ZadevapripombeZnak"/>
    <w:rsid w:val="004D42B5"/>
    <w:rPr>
      <w:b/>
      <w:bCs/>
    </w:rPr>
  </w:style>
  <w:style w:type="character" w:customStyle="1" w:styleId="ZadevapripombeZnak">
    <w:name w:val="Zadeva pripombe Znak"/>
    <w:link w:val="Zadevapripombe"/>
    <w:rsid w:val="004D42B5"/>
    <w:rPr>
      <w:rFonts w:ascii="Arial" w:hAnsi="Arial"/>
      <w:b/>
      <w:bCs/>
      <w:lang w:val="en-US" w:eastAsia="en-US"/>
    </w:rPr>
  </w:style>
  <w:style w:type="paragraph" w:customStyle="1" w:styleId="alineazaodstavkom1">
    <w:name w:val="alineazaodstavkom1"/>
    <w:basedOn w:val="Navaden"/>
    <w:rsid w:val="00281880"/>
    <w:pPr>
      <w:spacing w:line="240" w:lineRule="auto"/>
      <w:ind w:left="425" w:hanging="425"/>
      <w:jc w:val="both"/>
    </w:pPr>
    <w:rPr>
      <w:rFonts w:cs="Arial"/>
      <w:sz w:val="22"/>
      <w:szCs w:val="22"/>
      <w:lang w:val="sl-SI" w:eastAsia="sl-SI"/>
    </w:rPr>
  </w:style>
  <w:style w:type="paragraph" w:customStyle="1" w:styleId="lennaslov1">
    <w:name w:val="lennaslov1"/>
    <w:basedOn w:val="Navaden"/>
    <w:rsid w:val="00F21014"/>
    <w:pPr>
      <w:spacing w:line="240" w:lineRule="auto"/>
      <w:jc w:val="center"/>
    </w:pPr>
    <w:rPr>
      <w:rFonts w:cs="Arial"/>
      <w:b/>
      <w:bCs/>
      <w:sz w:val="22"/>
      <w:szCs w:val="22"/>
      <w:lang w:val="sl-SI" w:eastAsia="sl-SI"/>
    </w:rPr>
  </w:style>
  <w:style w:type="paragraph" w:customStyle="1" w:styleId="lennovele">
    <w:name w:val="Člen_novele"/>
    <w:basedOn w:val="len"/>
    <w:link w:val="lennoveleZnak"/>
    <w:qFormat/>
    <w:rsid w:val="00B25F1C"/>
    <w:rPr>
      <w:b w:val="0"/>
    </w:rPr>
  </w:style>
  <w:style w:type="character" w:customStyle="1" w:styleId="lennoveleZnak">
    <w:name w:val="Člen_novele Znak"/>
    <w:link w:val="lennovele"/>
    <w:rsid w:val="00B25F1C"/>
    <w:rPr>
      <w:rFonts w:ascii="Arial" w:hAnsi="Arial"/>
      <w:b w:val="0"/>
      <w:sz w:val="22"/>
      <w:szCs w:val="22"/>
    </w:rPr>
  </w:style>
  <w:style w:type="paragraph" w:customStyle="1" w:styleId="Navaden1">
    <w:name w:val="Navaden1"/>
    <w:rsid w:val="00E33241"/>
    <w:rPr>
      <w:color w:val="000000"/>
      <w:sz w:val="24"/>
      <w:szCs w:val="24"/>
    </w:rPr>
  </w:style>
  <w:style w:type="paragraph" w:customStyle="1" w:styleId="len1">
    <w:name w:val="len1"/>
    <w:basedOn w:val="Navaden"/>
    <w:rsid w:val="000E2BFB"/>
    <w:pPr>
      <w:spacing w:before="480" w:line="240" w:lineRule="auto"/>
      <w:jc w:val="center"/>
    </w:pPr>
    <w:rPr>
      <w:rFonts w:cs="Arial"/>
      <w:b/>
      <w:bCs/>
      <w:sz w:val="22"/>
      <w:szCs w:val="22"/>
      <w:lang w:val="sl-SI" w:eastAsia="sl-SI"/>
    </w:rPr>
  </w:style>
  <w:style w:type="paragraph" w:customStyle="1" w:styleId="alineazatevilnotoko1">
    <w:name w:val="alineazatevilnotoko1"/>
    <w:basedOn w:val="Navaden"/>
    <w:rsid w:val="00F85339"/>
    <w:pPr>
      <w:spacing w:line="240" w:lineRule="auto"/>
      <w:ind w:left="567" w:hanging="142"/>
      <w:jc w:val="both"/>
    </w:pPr>
    <w:rPr>
      <w:rFonts w:cs="Arial"/>
      <w:sz w:val="22"/>
      <w:szCs w:val="22"/>
      <w:lang w:val="sl-SI" w:eastAsia="sl-SI"/>
    </w:rPr>
  </w:style>
  <w:style w:type="paragraph" w:customStyle="1" w:styleId="tevilnatoka1">
    <w:name w:val="tevilnatoka1"/>
    <w:basedOn w:val="Navaden"/>
    <w:rsid w:val="00F85339"/>
    <w:pPr>
      <w:spacing w:line="240" w:lineRule="auto"/>
      <w:ind w:left="425" w:hanging="425"/>
      <w:jc w:val="both"/>
    </w:pPr>
    <w:rPr>
      <w:rFonts w:cs="Arial"/>
      <w:sz w:val="22"/>
      <w:szCs w:val="22"/>
      <w:lang w:val="sl-SI" w:eastAsia="sl-SI"/>
    </w:rPr>
  </w:style>
  <w:style w:type="character" w:customStyle="1" w:styleId="Nerazreenaomemba1">
    <w:name w:val="Nerazrešena omemba1"/>
    <w:uiPriority w:val="99"/>
    <w:semiHidden/>
    <w:unhideWhenUsed/>
    <w:rsid w:val="00AA5912"/>
    <w:rPr>
      <w:color w:val="605E5C"/>
      <w:shd w:val="clear" w:color="auto" w:fill="E1DFDD"/>
    </w:rPr>
  </w:style>
  <w:style w:type="character" w:customStyle="1" w:styleId="tlid-translation">
    <w:name w:val="tlid-translation"/>
    <w:rsid w:val="009F36A8"/>
  </w:style>
  <w:style w:type="character" w:customStyle="1" w:styleId="Naslov8Znak">
    <w:name w:val="Naslov 8 Znak"/>
    <w:link w:val="Naslov8"/>
    <w:rsid w:val="00F641FF"/>
    <w:rPr>
      <w:rFonts w:ascii="Calibri" w:hAnsi="Calibri"/>
      <w:i/>
      <w:iCs/>
      <w:sz w:val="24"/>
      <w:szCs w:val="24"/>
      <w:lang w:val="en-US"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B4493B"/>
    <w:pPr>
      <w:spacing w:after="160" w:line="240" w:lineRule="exact"/>
      <w:jc w:val="both"/>
    </w:pPr>
    <w:rPr>
      <w:rFonts w:ascii="Times New Roman" w:hAnsi="Times New Roman"/>
      <w:szCs w:val="20"/>
      <w:vertAlign w:val="superscript"/>
      <w:lang w:val="sl-SI" w:eastAsia="sl-SI"/>
    </w:rPr>
  </w:style>
  <w:style w:type="character" w:styleId="SledenaHiperpovezava">
    <w:name w:val="FollowedHyperlink"/>
    <w:rsid w:val="005C55A2"/>
    <w:rPr>
      <w:color w:val="954F72"/>
      <w:u w:val="single"/>
    </w:rPr>
  </w:style>
  <w:style w:type="character" w:customStyle="1" w:styleId="Naslov2Znak">
    <w:name w:val="Naslov 2 Znak"/>
    <w:link w:val="Naslov2"/>
    <w:rsid w:val="008E01E0"/>
    <w:rPr>
      <w:rFonts w:ascii="Calibri Light" w:eastAsia="Times New Roman" w:hAnsi="Calibri Light" w:cs="Times New Roman"/>
      <w:b/>
      <w:bCs/>
      <w:i/>
      <w:iCs/>
      <w:sz w:val="28"/>
      <w:szCs w:val="28"/>
      <w:lang w:val="en-US" w:eastAsia="en-US"/>
    </w:rPr>
  </w:style>
  <w:style w:type="paragraph" w:customStyle="1" w:styleId="rkovnatokazatevilnotoko">
    <w:name w:val="Črkovna točka za številčno točko"/>
    <w:qFormat/>
    <w:rsid w:val="005E03EA"/>
    <w:pPr>
      <w:numPr>
        <w:numId w:val="21"/>
      </w:numPr>
      <w:jc w:val="both"/>
    </w:pPr>
    <w:rPr>
      <w:rFonts w:ascii="Arial" w:hAnsi="Arial" w:cs="Arial"/>
      <w:sz w:val="22"/>
      <w:szCs w:val="22"/>
    </w:rPr>
  </w:style>
  <w:style w:type="character" w:customStyle="1" w:styleId="Komentar-besediloZnak">
    <w:name w:val="Komentar - besedilo Znak"/>
    <w:link w:val="2"/>
    <w:rsid w:val="005E03EA"/>
    <w:rPr>
      <w:rFonts w:ascii="Arial" w:hAnsi="Arial"/>
      <w:lang w:eastAsia="en-US"/>
    </w:rPr>
  </w:style>
  <w:style w:type="paragraph" w:customStyle="1" w:styleId="Alinejazarkovnotoko">
    <w:name w:val="Alineja za črkovno točko"/>
    <w:basedOn w:val="Alineazatevilnotoko"/>
    <w:link w:val="AlinejazarkovnotokoZnak"/>
    <w:qFormat/>
    <w:rsid w:val="005E03EA"/>
    <w:rPr>
      <w:rFonts w:cs="Arial"/>
      <w:lang w:eastAsia="sl-SI"/>
    </w:rPr>
  </w:style>
  <w:style w:type="character" w:customStyle="1" w:styleId="AlinejazarkovnotokoZnak">
    <w:name w:val="Alineja za črkovno točko Znak"/>
    <w:link w:val="Alinejazarkovnotoko"/>
    <w:rsid w:val="005E03EA"/>
    <w:rPr>
      <w:rFonts w:ascii="Arial" w:hAnsi="Arial" w:cs="Arial"/>
      <w:sz w:val="22"/>
      <w:szCs w:val="22"/>
    </w:rPr>
  </w:style>
  <w:style w:type="paragraph" w:customStyle="1" w:styleId="rkovnatokazatevilnotokoa0">
    <w:name w:val="Črkovna točka za številčno točko (a)"/>
    <w:basedOn w:val="rkovnatokazatevilnotoko"/>
    <w:rsid w:val="005E03EA"/>
    <w:pPr>
      <w:numPr>
        <w:numId w:val="22"/>
      </w:numPr>
    </w:pPr>
  </w:style>
  <w:style w:type="paragraph" w:customStyle="1" w:styleId="Rimskatevilnatoka">
    <w:name w:val="Rimska številčna točka"/>
    <w:basedOn w:val="Navaden"/>
    <w:rsid w:val="005E03EA"/>
    <w:pPr>
      <w:numPr>
        <w:numId w:val="23"/>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CM1">
    <w:name w:val="CM1"/>
    <w:basedOn w:val="Navaden"/>
    <w:uiPriority w:val="99"/>
    <w:rsid w:val="005E03EA"/>
    <w:pPr>
      <w:autoSpaceDE w:val="0"/>
      <w:autoSpaceDN w:val="0"/>
      <w:spacing w:line="240" w:lineRule="auto"/>
    </w:pPr>
    <w:rPr>
      <w:rFonts w:ascii="EU Albertina" w:eastAsia="Calibri" w:hAnsi="EU Albertina" w:cs="Calibri"/>
      <w:sz w:val="24"/>
      <w:lang w:val="sl-SI" w:eastAsia="sl-SI"/>
    </w:rPr>
  </w:style>
  <w:style w:type="paragraph" w:customStyle="1" w:styleId="CM4">
    <w:name w:val="CM4"/>
    <w:basedOn w:val="Navaden"/>
    <w:uiPriority w:val="99"/>
    <w:rsid w:val="005E03EA"/>
    <w:pPr>
      <w:autoSpaceDE w:val="0"/>
      <w:autoSpaceDN w:val="0"/>
      <w:spacing w:line="240" w:lineRule="auto"/>
    </w:pPr>
    <w:rPr>
      <w:rFonts w:ascii="EU Albertina" w:eastAsia="Calibri" w:hAnsi="EU Albertina" w:cs="Calibri"/>
      <w:sz w:val="24"/>
      <w:lang w:val="sl-SI" w:eastAsia="sl-SI"/>
    </w:rPr>
  </w:style>
  <w:style w:type="paragraph" w:customStyle="1" w:styleId="CharZnakZnakChar1">
    <w:name w:val="Char Znak Znak Char1"/>
    <w:basedOn w:val="Navaden"/>
    <w:rsid w:val="005E03EA"/>
    <w:pPr>
      <w:spacing w:after="160" w:line="240" w:lineRule="exact"/>
    </w:pPr>
    <w:rPr>
      <w:rFonts w:ascii="Tahoma" w:hAnsi="Tahoma"/>
      <w:szCs w:val="20"/>
    </w:rPr>
  </w:style>
  <w:style w:type="character" w:customStyle="1" w:styleId="notranslate">
    <w:name w:val="notranslate"/>
    <w:rsid w:val="005E03EA"/>
  </w:style>
  <w:style w:type="paragraph" w:customStyle="1" w:styleId="alinejazarkovnotoko1">
    <w:name w:val="alinejazarkovnotoko1"/>
    <w:basedOn w:val="Navaden"/>
    <w:rsid w:val="005E03EA"/>
    <w:pPr>
      <w:spacing w:line="240" w:lineRule="auto"/>
      <w:ind w:left="567" w:hanging="142"/>
      <w:jc w:val="both"/>
    </w:pPr>
    <w:rPr>
      <w:rFonts w:cs="Arial"/>
      <w:sz w:val="22"/>
      <w:szCs w:val="22"/>
      <w:lang w:val="sl-SI" w:eastAsia="sl-SI"/>
    </w:rPr>
  </w:style>
  <w:style w:type="paragraph" w:customStyle="1" w:styleId="rkovnatokazaodstavkom1">
    <w:name w:val="rkovnatokazaodstavkom1"/>
    <w:basedOn w:val="Navaden"/>
    <w:rsid w:val="005E03EA"/>
    <w:pPr>
      <w:spacing w:line="240" w:lineRule="auto"/>
      <w:ind w:left="425" w:hanging="425"/>
      <w:jc w:val="both"/>
    </w:pPr>
    <w:rPr>
      <w:rFonts w:cs="Arial"/>
      <w:sz w:val="22"/>
      <w:szCs w:val="22"/>
      <w:lang w:val="sl-SI" w:eastAsia="sl-SI"/>
    </w:rPr>
  </w:style>
  <w:style w:type="character" w:customStyle="1" w:styleId="NogaZnak">
    <w:name w:val="Noga Znak"/>
    <w:link w:val="Noga"/>
    <w:uiPriority w:val="99"/>
    <w:rsid w:val="005E03EA"/>
    <w:rPr>
      <w:rFonts w:ascii="Arial" w:hAnsi="Arial"/>
      <w:szCs w:val="24"/>
      <w:lang w:val="en-US" w:eastAsia="en-US"/>
    </w:rPr>
  </w:style>
  <w:style w:type="paragraph" w:customStyle="1" w:styleId="Default">
    <w:name w:val="Default"/>
    <w:basedOn w:val="Navaden"/>
    <w:rsid w:val="005E03EA"/>
    <w:pPr>
      <w:autoSpaceDE w:val="0"/>
      <w:autoSpaceDN w:val="0"/>
      <w:spacing w:line="240" w:lineRule="auto"/>
    </w:pPr>
    <w:rPr>
      <w:rFonts w:ascii="EU Albertina" w:eastAsia="Calibri" w:hAnsi="EU Albertina" w:cs="Calibri"/>
      <w:color w:val="000000"/>
      <w:sz w:val="24"/>
      <w:lang w:val="sl-SI" w:eastAsia="sl-SI"/>
    </w:rPr>
  </w:style>
  <w:style w:type="character" w:customStyle="1" w:styleId="OdstavekseznamaZnak">
    <w:name w:val="Odstavek seznama Znak"/>
    <w:link w:val="Odstavekseznama"/>
    <w:uiPriority w:val="34"/>
    <w:qFormat/>
    <w:locked/>
    <w:rsid w:val="005E03EA"/>
    <w:rPr>
      <w:sz w:val="22"/>
    </w:rPr>
  </w:style>
  <w:style w:type="paragraph" w:customStyle="1" w:styleId="rkovnatokazatevilnotoko1">
    <w:name w:val="rkovnatokazatevilnotoko1"/>
    <w:basedOn w:val="Navaden"/>
    <w:rsid w:val="009E054D"/>
    <w:pPr>
      <w:spacing w:line="240" w:lineRule="auto"/>
      <w:ind w:left="782" w:hanging="356"/>
      <w:jc w:val="both"/>
    </w:pPr>
    <w:rPr>
      <w:rFonts w:cs="Arial"/>
      <w:sz w:val="22"/>
      <w:szCs w:val="22"/>
      <w:lang w:val="sl-SI" w:eastAsia="sl-SI"/>
    </w:rPr>
  </w:style>
  <w:style w:type="paragraph" w:customStyle="1" w:styleId="Odstavekseznama3">
    <w:name w:val="Odstavek seznama3"/>
    <w:basedOn w:val="Navaden"/>
    <w:rsid w:val="00183C40"/>
    <w:pPr>
      <w:spacing w:after="200" w:line="276" w:lineRule="auto"/>
      <w:ind w:left="720"/>
      <w:contextualSpacing/>
    </w:pPr>
    <w:rPr>
      <w:rFonts w:ascii="Calibri" w:hAnsi="Calibri"/>
      <w:sz w:val="22"/>
      <w:szCs w:val="22"/>
      <w:lang w:val="sl-SI"/>
    </w:rPr>
  </w:style>
  <w:style w:type="paragraph" w:customStyle="1" w:styleId="ZnakZnakZnakZnakZnakZnakZnakZnakZnakZnakZnakZnakZnakZnakZnakZnakZnakZnakZnakZnakZnakZnakZnakZnakZnakZnakZnakZnakZnakZnak3">
    <w:name w:val="Znak Znak Znak Znak Znak Znak Znak Znak Znak Znak Znak Znak Znak Znak Znak Znak Znak Znak Znak Znak Znak Znak Znak Znak Znak Znak Znak Znak Znak Znak3"/>
    <w:basedOn w:val="Navaden"/>
    <w:rsid w:val="00183C40"/>
    <w:pPr>
      <w:spacing w:after="160" w:line="240" w:lineRule="exact"/>
    </w:pPr>
    <w:rPr>
      <w:rFonts w:ascii="Tahoma" w:hAnsi="Tahoma"/>
      <w:szCs w:val="20"/>
      <w:lang w:val="sl-SI"/>
    </w:rPr>
  </w:style>
  <w:style w:type="character" w:customStyle="1" w:styleId="Nerazreenaomemba2">
    <w:name w:val="Nerazrešena omemba2"/>
    <w:uiPriority w:val="99"/>
    <w:semiHidden/>
    <w:unhideWhenUsed/>
    <w:rsid w:val="00183C40"/>
    <w:rPr>
      <w:color w:val="605E5C"/>
      <w:shd w:val="clear" w:color="auto" w:fill="E1DFDD"/>
    </w:rPr>
  </w:style>
  <w:style w:type="paragraph" w:customStyle="1" w:styleId="2">
    <w:name w:val="2"/>
    <w:basedOn w:val="Navaden"/>
    <w:next w:val="Pripombabesedilo"/>
    <w:link w:val="Komentar-besediloZnak"/>
    <w:rsid w:val="00183C40"/>
    <w:pPr>
      <w:spacing w:line="240" w:lineRule="auto"/>
      <w:jc w:val="both"/>
    </w:pPr>
    <w:rPr>
      <w:szCs w:val="20"/>
      <w:lang w:val="sl-SI"/>
    </w:rPr>
  </w:style>
  <w:style w:type="paragraph" w:customStyle="1" w:styleId="1">
    <w:name w:val="1"/>
    <w:basedOn w:val="Navaden"/>
    <w:next w:val="Pripombabesedilo"/>
    <w:uiPriority w:val="99"/>
    <w:rsid w:val="00183C40"/>
    <w:pPr>
      <w:spacing w:line="240" w:lineRule="auto"/>
      <w:jc w:val="both"/>
    </w:pPr>
    <w:rPr>
      <w:szCs w:val="20"/>
      <w:lang w:val="sl-SI"/>
    </w:rPr>
  </w:style>
  <w:style w:type="paragraph" w:customStyle="1" w:styleId="CharZnakZnakChar11">
    <w:name w:val="Char Znak Znak Char11"/>
    <w:basedOn w:val="Navaden"/>
    <w:rsid w:val="00183C40"/>
    <w:pPr>
      <w:spacing w:after="160" w:line="240" w:lineRule="exact"/>
    </w:pPr>
    <w:rPr>
      <w:rFonts w:ascii="Tahoma" w:hAnsi="Tahoma"/>
      <w:szCs w:val="20"/>
    </w:rPr>
  </w:style>
  <w:style w:type="paragraph" w:customStyle="1" w:styleId="alineazatevilnotoko0">
    <w:name w:val="alineazatevilnotoko"/>
    <w:basedOn w:val="Navaden"/>
    <w:rsid w:val="0000030A"/>
    <w:pPr>
      <w:spacing w:before="100" w:beforeAutospacing="1" w:after="100" w:afterAutospacing="1" w:line="240" w:lineRule="auto"/>
    </w:pPr>
    <w:rPr>
      <w:rFonts w:ascii="Times New Roman" w:hAnsi="Times New Roman"/>
      <w:sz w:val="24"/>
      <w:lang w:val="sl-SI" w:eastAsia="sl-SI"/>
    </w:rPr>
  </w:style>
  <w:style w:type="paragraph" w:customStyle="1" w:styleId="ZnakZnakZnakZnakZnakZnakZnakZnakZnakZnakZnakZnakZnakZnakZnakZnakZnakZnakZnakZnakZnakZnakZnakZnakZnakZnakZnakZnakZnakZnak2">
    <w:name w:val="Znak Znak Znak Znak Znak Znak Znak Znak Znak Znak Znak Znak Znak Znak Znak Znak Znak Znak Znak Znak Znak Znak Znak Znak Znak Znak Znak Znak Znak Znak2"/>
    <w:basedOn w:val="Navaden"/>
    <w:rsid w:val="00640FAD"/>
    <w:pPr>
      <w:spacing w:after="160" w:line="240" w:lineRule="exact"/>
    </w:pPr>
    <w:rPr>
      <w:rFonts w:ascii="Tahoma" w:hAnsi="Tahoma"/>
      <w:szCs w:val="20"/>
      <w:lang w:val="sl-SI"/>
    </w:rPr>
  </w:style>
  <w:style w:type="paragraph" w:customStyle="1" w:styleId="alineazaodstavkom0">
    <w:name w:val="alineazaodstavkom"/>
    <w:basedOn w:val="Navaden"/>
    <w:rsid w:val="00640FAD"/>
    <w:pPr>
      <w:spacing w:before="100" w:beforeAutospacing="1" w:after="100" w:afterAutospacing="1" w:line="240" w:lineRule="auto"/>
    </w:pPr>
    <w:rPr>
      <w:rFonts w:ascii="Times New Roman" w:eastAsia="Calibri" w:hAnsi="Times New Roman"/>
      <w:sz w:val="24"/>
      <w:lang w:val="sl-SI" w:eastAsia="sl-SI"/>
    </w:rPr>
  </w:style>
  <w:style w:type="paragraph" w:customStyle="1" w:styleId="ZnakZnakZnakZnakZnakZnakZnakZnakZnakZnakZnakZnakZnakZnakZnakZnakZnakZnakZnakZnakZnakZnakZnakZnakZnakZnakZnakZnakZnakZnak1">
    <w:name w:val="Znak Znak Znak Znak Znak Znak Znak Znak Znak Znak Znak Znak Znak Znak Znak Znak Znak Znak Znak Znak Znak Znak Znak Znak Znak Znak Znak Znak Znak Znak1"/>
    <w:basedOn w:val="Navaden"/>
    <w:rsid w:val="00885DCA"/>
    <w:pPr>
      <w:spacing w:after="160" w:line="240" w:lineRule="exact"/>
    </w:pPr>
    <w:rPr>
      <w:rFonts w:ascii="Tahoma" w:hAnsi="Tahoma"/>
      <w:szCs w:val="20"/>
      <w:lang w:val="sl-SI"/>
    </w:rPr>
  </w:style>
  <w:style w:type="paragraph" w:customStyle="1" w:styleId="rkovnatokazaodstavkom0">
    <w:name w:val="rkovnatokazaodstavkom"/>
    <w:basedOn w:val="Navaden"/>
    <w:rsid w:val="00A2201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8872">
      <w:bodyDiv w:val="1"/>
      <w:marLeft w:val="0"/>
      <w:marRight w:val="0"/>
      <w:marTop w:val="0"/>
      <w:marBottom w:val="0"/>
      <w:divBdr>
        <w:top w:val="none" w:sz="0" w:space="0" w:color="auto"/>
        <w:left w:val="none" w:sz="0" w:space="0" w:color="auto"/>
        <w:bottom w:val="none" w:sz="0" w:space="0" w:color="auto"/>
        <w:right w:val="none" w:sz="0" w:space="0" w:color="auto"/>
      </w:divBdr>
    </w:div>
    <w:div w:id="96877240">
      <w:bodyDiv w:val="1"/>
      <w:marLeft w:val="0"/>
      <w:marRight w:val="0"/>
      <w:marTop w:val="0"/>
      <w:marBottom w:val="0"/>
      <w:divBdr>
        <w:top w:val="none" w:sz="0" w:space="0" w:color="auto"/>
        <w:left w:val="none" w:sz="0" w:space="0" w:color="auto"/>
        <w:bottom w:val="none" w:sz="0" w:space="0" w:color="auto"/>
        <w:right w:val="none" w:sz="0" w:space="0" w:color="auto"/>
      </w:divBdr>
    </w:div>
    <w:div w:id="112477355">
      <w:bodyDiv w:val="1"/>
      <w:marLeft w:val="0"/>
      <w:marRight w:val="0"/>
      <w:marTop w:val="0"/>
      <w:marBottom w:val="0"/>
      <w:divBdr>
        <w:top w:val="none" w:sz="0" w:space="0" w:color="auto"/>
        <w:left w:val="none" w:sz="0" w:space="0" w:color="auto"/>
        <w:bottom w:val="none" w:sz="0" w:space="0" w:color="auto"/>
        <w:right w:val="none" w:sz="0" w:space="0" w:color="auto"/>
      </w:divBdr>
      <w:divsChild>
        <w:div w:id="958103007">
          <w:marLeft w:val="0"/>
          <w:marRight w:val="0"/>
          <w:marTop w:val="0"/>
          <w:marBottom w:val="0"/>
          <w:divBdr>
            <w:top w:val="none" w:sz="0" w:space="0" w:color="auto"/>
            <w:left w:val="none" w:sz="0" w:space="0" w:color="auto"/>
            <w:bottom w:val="none" w:sz="0" w:space="0" w:color="auto"/>
            <w:right w:val="none" w:sz="0" w:space="0" w:color="auto"/>
          </w:divBdr>
        </w:div>
        <w:div w:id="1647855265">
          <w:marLeft w:val="0"/>
          <w:marRight w:val="0"/>
          <w:marTop w:val="0"/>
          <w:marBottom w:val="0"/>
          <w:divBdr>
            <w:top w:val="none" w:sz="0" w:space="0" w:color="auto"/>
            <w:left w:val="none" w:sz="0" w:space="0" w:color="auto"/>
            <w:bottom w:val="none" w:sz="0" w:space="0" w:color="auto"/>
            <w:right w:val="none" w:sz="0" w:space="0" w:color="auto"/>
          </w:divBdr>
        </w:div>
      </w:divsChild>
    </w:div>
    <w:div w:id="119303532">
      <w:bodyDiv w:val="1"/>
      <w:marLeft w:val="0"/>
      <w:marRight w:val="0"/>
      <w:marTop w:val="0"/>
      <w:marBottom w:val="0"/>
      <w:divBdr>
        <w:top w:val="none" w:sz="0" w:space="0" w:color="auto"/>
        <w:left w:val="none" w:sz="0" w:space="0" w:color="auto"/>
        <w:bottom w:val="none" w:sz="0" w:space="0" w:color="auto"/>
        <w:right w:val="none" w:sz="0" w:space="0" w:color="auto"/>
      </w:divBdr>
      <w:divsChild>
        <w:div w:id="1807047620">
          <w:marLeft w:val="0"/>
          <w:marRight w:val="0"/>
          <w:marTop w:val="0"/>
          <w:marBottom w:val="0"/>
          <w:divBdr>
            <w:top w:val="none" w:sz="0" w:space="0" w:color="auto"/>
            <w:left w:val="none" w:sz="0" w:space="0" w:color="auto"/>
            <w:bottom w:val="none" w:sz="0" w:space="0" w:color="auto"/>
            <w:right w:val="none" w:sz="0" w:space="0" w:color="auto"/>
          </w:divBdr>
          <w:divsChild>
            <w:div w:id="209534823">
              <w:marLeft w:val="0"/>
              <w:marRight w:val="0"/>
              <w:marTop w:val="100"/>
              <w:marBottom w:val="100"/>
              <w:divBdr>
                <w:top w:val="none" w:sz="0" w:space="0" w:color="auto"/>
                <w:left w:val="none" w:sz="0" w:space="0" w:color="auto"/>
                <w:bottom w:val="none" w:sz="0" w:space="0" w:color="auto"/>
                <w:right w:val="none" w:sz="0" w:space="0" w:color="auto"/>
              </w:divBdr>
              <w:divsChild>
                <w:div w:id="684094809">
                  <w:marLeft w:val="0"/>
                  <w:marRight w:val="0"/>
                  <w:marTop w:val="0"/>
                  <w:marBottom w:val="0"/>
                  <w:divBdr>
                    <w:top w:val="none" w:sz="0" w:space="0" w:color="auto"/>
                    <w:left w:val="none" w:sz="0" w:space="0" w:color="auto"/>
                    <w:bottom w:val="none" w:sz="0" w:space="0" w:color="auto"/>
                    <w:right w:val="none" w:sz="0" w:space="0" w:color="auto"/>
                  </w:divBdr>
                  <w:divsChild>
                    <w:div w:id="1878279451">
                      <w:marLeft w:val="0"/>
                      <w:marRight w:val="0"/>
                      <w:marTop w:val="0"/>
                      <w:marBottom w:val="0"/>
                      <w:divBdr>
                        <w:top w:val="none" w:sz="0" w:space="0" w:color="auto"/>
                        <w:left w:val="none" w:sz="0" w:space="0" w:color="auto"/>
                        <w:bottom w:val="none" w:sz="0" w:space="0" w:color="auto"/>
                        <w:right w:val="none" w:sz="0" w:space="0" w:color="auto"/>
                      </w:divBdr>
                      <w:divsChild>
                        <w:div w:id="432094592">
                          <w:marLeft w:val="0"/>
                          <w:marRight w:val="0"/>
                          <w:marTop w:val="0"/>
                          <w:marBottom w:val="0"/>
                          <w:divBdr>
                            <w:top w:val="none" w:sz="0" w:space="0" w:color="auto"/>
                            <w:left w:val="none" w:sz="0" w:space="0" w:color="auto"/>
                            <w:bottom w:val="none" w:sz="0" w:space="0" w:color="auto"/>
                            <w:right w:val="none" w:sz="0" w:space="0" w:color="auto"/>
                          </w:divBdr>
                          <w:divsChild>
                            <w:div w:id="768233451">
                              <w:marLeft w:val="0"/>
                              <w:marRight w:val="0"/>
                              <w:marTop w:val="0"/>
                              <w:marBottom w:val="0"/>
                              <w:divBdr>
                                <w:top w:val="none" w:sz="0" w:space="0" w:color="auto"/>
                                <w:left w:val="none" w:sz="0" w:space="0" w:color="auto"/>
                                <w:bottom w:val="none" w:sz="0" w:space="0" w:color="auto"/>
                                <w:right w:val="none" w:sz="0" w:space="0" w:color="auto"/>
                              </w:divBdr>
                              <w:divsChild>
                                <w:div w:id="505704637">
                                  <w:marLeft w:val="0"/>
                                  <w:marRight w:val="0"/>
                                  <w:marTop w:val="0"/>
                                  <w:marBottom w:val="0"/>
                                  <w:divBdr>
                                    <w:top w:val="none" w:sz="0" w:space="0" w:color="auto"/>
                                    <w:left w:val="none" w:sz="0" w:space="0" w:color="auto"/>
                                    <w:bottom w:val="none" w:sz="0" w:space="0" w:color="auto"/>
                                    <w:right w:val="none" w:sz="0" w:space="0" w:color="auto"/>
                                  </w:divBdr>
                                  <w:divsChild>
                                    <w:div w:id="431903617">
                                      <w:marLeft w:val="0"/>
                                      <w:marRight w:val="0"/>
                                      <w:marTop w:val="0"/>
                                      <w:marBottom w:val="0"/>
                                      <w:divBdr>
                                        <w:top w:val="none" w:sz="0" w:space="0" w:color="auto"/>
                                        <w:left w:val="none" w:sz="0" w:space="0" w:color="auto"/>
                                        <w:bottom w:val="none" w:sz="0" w:space="0" w:color="auto"/>
                                        <w:right w:val="none" w:sz="0" w:space="0" w:color="auto"/>
                                      </w:divBdr>
                                      <w:divsChild>
                                        <w:div w:id="1728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7019">
      <w:bodyDiv w:val="1"/>
      <w:marLeft w:val="0"/>
      <w:marRight w:val="0"/>
      <w:marTop w:val="0"/>
      <w:marBottom w:val="0"/>
      <w:divBdr>
        <w:top w:val="none" w:sz="0" w:space="0" w:color="auto"/>
        <w:left w:val="none" w:sz="0" w:space="0" w:color="auto"/>
        <w:bottom w:val="none" w:sz="0" w:space="0" w:color="auto"/>
        <w:right w:val="none" w:sz="0" w:space="0" w:color="auto"/>
      </w:divBdr>
    </w:div>
    <w:div w:id="130682125">
      <w:bodyDiv w:val="1"/>
      <w:marLeft w:val="0"/>
      <w:marRight w:val="0"/>
      <w:marTop w:val="0"/>
      <w:marBottom w:val="0"/>
      <w:divBdr>
        <w:top w:val="none" w:sz="0" w:space="0" w:color="auto"/>
        <w:left w:val="none" w:sz="0" w:space="0" w:color="auto"/>
        <w:bottom w:val="none" w:sz="0" w:space="0" w:color="auto"/>
        <w:right w:val="none" w:sz="0" w:space="0" w:color="auto"/>
      </w:divBdr>
      <w:divsChild>
        <w:div w:id="280260102">
          <w:marLeft w:val="0"/>
          <w:marRight w:val="0"/>
          <w:marTop w:val="0"/>
          <w:marBottom w:val="0"/>
          <w:divBdr>
            <w:top w:val="none" w:sz="0" w:space="0" w:color="auto"/>
            <w:left w:val="none" w:sz="0" w:space="0" w:color="auto"/>
            <w:bottom w:val="none" w:sz="0" w:space="0" w:color="auto"/>
            <w:right w:val="none" w:sz="0" w:space="0" w:color="auto"/>
          </w:divBdr>
          <w:divsChild>
            <w:div w:id="278875892">
              <w:marLeft w:val="0"/>
              <w:marRight w:val="0"/>
              <w:marTop w:val="100"/>
              <w:marBottom w:val="100"/>
              <w:divBdr>
                <w:top w:val="none" w:sz="0" w:space="0" w:color="auto"/>
                <w:left w:val="none" w:sz="0" w:space="0" w:color="auto"/>
                <w:bottom w:val="none" w:sz="0" w:space="0" w:color="auto"/>
                <w:right w:val="none" w:sz="0" w:space="0" w:color="auto"/>
              </w:divBdr>
              <w:divsChild>
                <w:div w:id="1152522852">
                  <w:marLeft w:val="0"/>
                  <w:marRight w:val="0"/>
                  <w:marTop w:val="0"/>
                  <w:marBottom w:val="0"/>
                  <w:divBdr>
                    <w:top w:val="none" w:sz="0" w:space="0" w:color="auto"/>
                    <w:left w:val="none" w:sz="0" w:space="0" w:color="auto"/>
                    <w:bottom w:val="none" w:sz="0" w:space="0" w:color="auto"/>
                    <w:right w:val="none" w:sz="0" w:space="0" w:color="auto"/>
                  </w:divBdr>
                  <w:divsChild>
                    <w:div w:id="2088112114">
                      <w:marLeft w:val="0"/>
                      <w:marRight w:val="0"/>
                      <w:marTop w:val="0"/>
                      <w:marBottom w:val="0"/>
                      <w:divBdr>
                        <w:top w:val="none" w:sz="0" w:space="0" w:color="auto"/>
                        <w:left w:val="none" w:sz="0" w:space="0" w:color="auto"/>
                        <w:bottom w:val="none" w:sz="0" w:space="0" w:color="auto"/>
                        <w:right w:val="none" w:sz="0" w:space="0" w:color="auto"/>
                      </w:divBdr>
                      <w:divsChild>
                        <w:div w:id="303976313">
                          <w:marLeft w:val="0"/>
                          <w:marRight w:val="0"/>
                          <w:marTop w:val="0"/>
                          <w:marBottom w:val="0"/>
                          <w:divBdr>
                            <w:top w:val="none" w:sz="0" w:space="0" w:color="auto"/>
                            <w:left w:val="none" w:sz="0" w:space="0" w:color="auto"/>
                            <w:bottom w:val="none" w:sz="0" w:space="0" w:color="auto"/>
                            <w:right w:val="none" w:sz="0" w:space="0" w:color="auto"/>
                          </w:divBdr>
                          <w:divsChild>
                            <w:div w:id="1200777444">
                              <w:marLeft w:val="0"/>
                              <w:marRight w:val="0"/>
                              <w:marTop w:val="0"/>
                              <w:marBottom w:val="0"/>
                              <w:divBdr>
                                <w:top w:val="none" w:sz="0" w:space="0" w:color="auto"/>
                                <w:left w:val="none" w:sz="0" w:space="0" w:color="auto"/>
                                <w:bottom w:val="none" w:sz="0" w:space="0" w:color="auto"/>
                                <w:right w:val="none" w:sz="0" w:space="0" w:color="auto"/>
                              </w:divBdr>
                              <w:divsChild>
                                <w:div w:id="170875892">
                                  <w:marLeft w:val="0"/>
                                  <w:marRight w:val="0"/>
                                  <w:marTop w:val="0"/>
                                  <w:marBottom w:val="0"/>
                                  <w:divBdr>
                                    <w:top w:val="none" w:sz="0" w:space="0" w:color="auto"/>
                                    <w:left w:val="none" w:sz="0" w:space="0" w:color="auto"/>
                                    <w:bottom w:val="none" w:sz="0" w:space="0" w:color="auto"/>
                                    <w:right w:val="none" w:sz="0" w:space="0" w:color="auto"/>
                                  </w:divBdr>
                                  <w:divsChild>
                                    <w:div w:id="834304843">
                                      <w:marLeft w:val="0"/>
                                      <w:marRight w:val="0"/>
                                      <w:marTop w:val="0"/>
                                      <w:marBottom w:val="0"/>
                                      <w:divBdr>
                                        <w:top w:val="none" w:sz="0" w:space="0" w:color="auto"/>
                                        <w:left w:val="none" w:sz="0" w:space="0" w:color="auto"/>
                                        <w:bottom w:val="none" w:sz="0" w:space="0" w:color="auto"/>
                                        <w:right w:val="none" w:sz="0" w:space="0" w:color="auto"/>
                                      </w:divBdr>
                                      <w:divsChild>
                                        <w:div w:id="16024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51925">
      <w:bodyDiv w:val="1"/>
      <w:marLeft w:val="0"/>
      <w:marRight w:val="0"/>
      <w:marTop w:val="0"/>
      <w:marBottom w:val="0"/>
      <w:divBdr>
        <w:top w:val="none" w:sz="0" w:space="0" w:color="auto"/>
        <w:left w:val="none" w:sz="0" w:space="0" w:color="auto"/>
        <w:bottom w:val="none" w:sz="0" w:space="0" w:color="auto"/>
        <w:right w:val="none" w:sz="0" w:space="0" w:color="auto"/>
      </w:divBdr>
      <w:divsChild>
        <w:div w:id="334959424">
          <w:marLeft w:val="0"/>
          <w:marRight w:val="0"/>
          <w:marTop w:val="0"/>
          <w:marBottom w:val="0"/>
          <w:divBdr>
            <w:top w:val="none" w:sz="0" w:space="0" w:color="auto"/>
            <w:left w:val="none" w:sz="0" w:space="0" w:color="auto"/>
            <w:bottom w:val="none" w:sz="0" w:space="0" w:color="auto"/>
            <w:right w:val="none" w:sz="0" w:space="0" w:color="auto"/>
          </w:divBdr>
          <w:divsChild>
            <w:div w:id="719398768">
              <w:marLeft w:val="0"/>
              <w:marRight w:val="0"/>
              <w:marTop w:val="100"/>
              <w:marBottom w:val="100"/>
              <w:divBdr>
                <w:top w:val="none" w:sz="0" w:space="0" w:color="auto"/>
                <w:left w:val="none" w:sz="0" w:space="0" w:color="auto"/>
                <w:bottom w:val="none" w:sz="0" w:space="0" w:color="auto"/>
                <w:right w:val="none" w:sz="0" w:space="0" w:color="auto"/>
              </w:divBdr>
              <w:divsChild>
                <w:div w:id="482935969">
                  <w:marLeft w:val="0"/>
                  <w:marRight w:val="0"/>
                  <w:marTop w:val="0"/>
                  <w:marBottom w:val="0"/>
                  <w:divBdr>
                    <w:top w:val="none" w:sz="0" w:space="0" w:color="auto"/>
                    <w:left w:val="none" w:sz="0" w:space="0" w:color="auto"/>
                    <w:bottom w:val="none" w:sz="0" w:space="0" w:color="auto"/>
                    <w:right w:val="none" w:sz="0" w:space="0" w:color="auto"/>
                  </w:divBdr>
                  <w:divsChild>
                    <w:div w:id="388309192">
                      <w:marLeft w:val="0"/>
                      <w:marRight w:val="0"/>
                      <w:marTop w:val="0"/>
                      <w:marBottom w:val="0"/>
                      <w:divBdr>
                        <w:top w:val="none" w:sz="0" w:space="0" w:color="auto"/>
                        <w:left w:val="none" w:sz="0" w:space="0" w:color="auto"/>
                        <w:bottom w:val="none" w:sz="0" w:space="0" w:color="auto"/>
                        <w:right w:val="none" w:sz="0" w:space="0" w:color="auto"/>
                      </w:divBdr>
                      <w:divsChild>
                        <w:div w:id="2020038589">
                          <w:marLeft w:val="0"/>
                          <w:marRight w:val="0"/>
                          <w:marTop w:val="0"/>
                          <w:marBottom w:val="0"/>
                          <w:divBdr>
                            <w:top w:val="none" w:sz="0" w:space="0" w:color="auto"/>
                            <w:left w:val="none" w:sz="0" w:space="0" w:color="auto"/>
                            <w:bottom w:val="none" w:sz="0" w:space="0" w:color="auto"/>
                            <w:right w:val="none" w:sz="0" w:space="0" w:color="auto"/>
                          </w:divBdr>
                          <w:divsChild>
                            <w:div w:id="1762600495">
                              <w:marLeft w:val="0"/>
                              <w:marRight w:val="0"/>
                              <w:marTop w:val="0"/>
                              <w:marBottom w:val="0"/>
                              <w:divBdr>
                                <w:top w:val="none" w:sz="0" w:space="0" w:color="auto"/>
                                <w:left w:val="none" w:sz="0" w:space="0" w:color="auto"/>
                                <w:bottom w:val="none" w:sz="0" w:space="0" w:color="auto"/>
                                <w:right w:val="none" w:sz="0" w:space="0" w:color="auto"/>
                              </w:divBdr>
                              <w:divsChild>
                                <w:div w:id="1791393066">
                                  <w:marLeft w:val="0"/>
                                  <w:marRight w:val="0"/>
                                  <w:marTop w:val="0"/>
                                  <w:marBottom w:val="0"/>
                                  <w:divBdr>
                                    <w:top w:val="none" w:sz="0" w:space="0" w:color="auto"/>
                                    <w:left w:val="none" w:sz="0" w:space="0" w:color="auto"/>
                                    <w:bottom w:val="none" w:sz="0" w:space="0" w:color="auto"/>
                                    <w:right w:val="none" w:sz="0" w:space="0" w:color="auto"/>
                                  </w:divBdr>
                                  <w:divsChild>
                                    <w:div w:id="444085141">
                                      <w:marLeft w:val="0"/>
                                      <w:marRight w:val="0"/>
                                      <w:marTop w:val="0"/>
                                      <w:marBottom w:val="0"/>
                                      <w:divBdr>
                                        <w:top w:val="none" w:sz="0" w:space="0" w:color="auto"/>
                                        <w:left w:val="none" w:sz="0" w:space="0" w:color="auto"/>
                                        <w:bottom w:val="none" w:sz="0" w:space="0" w:color="auto"/>
                                        <w:right w:val="none" w:sz="0" w:space="0" w:color="auto"/>
                                      </w:divBdr>
                                      <w:divsChild>
                                        <w:div w:id="13425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13014">
      <w:bodyDiv w:val="1"/>
      <w:marLeft w:val="0"/>
      <w:marRight w:val="0"/>
      <w:marTop w:val="0"/>
      <w:marBottom w:val="0"/>
      <w:divBdr>
        <w:top w:val="none" w:sz="0" w:space="0" w:color="auto"/>
        <w:left w:val="none" w:sz="0" w:space="0" w:color="auto"/>
        <w:bottom w:val="none" w:sz="0" w:space="0" w:color="auto"/>
        <w:right w:val="none" w:sz="0" w:space="0" w:color="auto"/>
      </w:divBdr>
      <w:divsChild>
        <w:div w:id="1900898789">
          <w:marLeft w:val="0"/>
          <w:marRight w:val="0"/>
          <w:marTop w:val="0"/>
          <w:marBottom w:val="0"/>
          <w:divBdr>
            <w:top w:val="none" w:sz="0" w:space="0" w:color="auto"/>
            <w:left w:val="none" w:sz="0" w:space="0" w:color="auto"/>
            <w:bottom w:val="none" w:sz="0" w:space="0" w:color="auto"/>
            <w:right w:val="none" w:sz="0" w:space="0" w:color="auto"/>
          </w:divBdr>
          <w:divsChild>
            <w:div w:id="479153721">
              <w:marLeft w:val="0"/>
              <w:marRight w:val="0"/>
              <w:marTop w:val="100"/>
              <w:marBottom w:val="100"/>
              <w:divBdr>
                <w:top w:val="none" w:sz="0" w:space="0" w:color="auto"/>
                <w:left w:val="none" w:sz="0" w:space="0" w:color="auto"/>
                <w:bottom w:val="none" w:sz="0" w:space="0" w:color="auto"/>
                <w:right w:val="none" w:sz="0" w:space="0" w:color="auto"/>
              </w:divBdr>
              <w:divsChild>
                <w:div w:id="1933008773">
                  <w:marLeft w:val="0"/>
                  <w:marRight w:val="0"/>
                  <w:marTop w:val="0"/>
                  <w:marBottom w:val="0"/>
                  <w:divBdr>
                    <w:top w:val="none" w:sz="0" w:space="0" w:color="auto"/>
                    <w:left w:val="none" w:sz="0" w:space="0" w:color="auto"/>
                    <w:bottom w:val="none" w:sz="0" w:space="0" w:color="auto"/>
                    <w:right w:val="none" w:sz="0" w:space="0" w:color="auto"/>
                  </w:divBdr>
                  <w:divsChild>
                    <w:div w:id="1609771334">
                      <w:marLeft w:val="0"/>
                      <w:marRight w:val="0"/>
                      <w:marTop w:val="0"/>
                      <w:marBottom w:val="0"/>
                      <w:divBdr>
                        <w:top w:val="none" w:sz="0" w:space="0" w:color="auto"/>
                        <w:left w:val="none" w:sz="0" w:space="0" w:color="auto"/>
                        <w:bottom w:val="none" w:sz="0" w:space="0" w:color="auto"/>
                        <w:right w:val="none" w:sz="0" w:space="0" w:color="auto"/>
                      </w:divBdr>
                      <w:divsChild>
                        <w:div w:id="43987080">
                          <w:marLeft w:val="0"/>
                          <w:marRight w:val="0"/>
                          <w:marTop w:val="0"/>
                          <w:marBottom w:val="0"/>
                          <w:divBdr>
                            <w:top w:val="none" w:sz="0" w:space="0" w:color="auto"/>
                            <w:left w:val="none" w:sz="0" w:space="0" w:color="auto"/>
                            <w:bottom w:val="none" w:sz="0" w:space="0" w:color="auto"/>
                            <w:right w:val="none" w:sz="0" w:space="0" w:color="auto"/>
                          </w:divBdr>
                          <w:divsChild>
                            <w:div w:id="2047178390">
                              <w:marLeft w:val="0"/>
                              <w:marRight w:val="0"/>
                              <w:marTop w:val="0"/>
                              <w:marBottom w:val="0"/>
                              <w:divBdr>
                                <w:top w:val="none" w:sz="0" w:space="0" w:color="auto"/>
                                <w:left w:val="none" w:sz="0" w:space="0" w:color="auto"/>
                                <w:bottom w:val="none" w:sz="0" w:space="0" w:color="auto"/>
                                <w:right w:val="none" w:sz="0" w:space="0" w:color="auto"/>
                              </w:divBdr>
                              <w:divsChild>
                                <w:div w:id="1213542346">
                                  <w:marLeft w:val="0"/>
                                  <w:marRight w:val="0"/>
                                  <w:marTop w:val="0"/>
                                  <w:marBottom w:val="0"/>
                                  <w:divBdr>
                                    <w:top w:val="none" w:sz="0" w:space="0" w:color="auto"/>
                                    <w:left w:val="none" w:sz="0" w:space="0" w:color="auto"/>
                                    <w:bottom w:val="none" w:sz="0" w:space="0" w:color="auto"/>
                                    <w:right w:val="none" w:sz="0" w:space="0" w:color="auto"/>
                                  </w:divBdr>
                                  <w:divsChild>
                                    <w:div w:id="887643144">
                                      <w:marLeft w:val="0"/>
                                      <w:marRight w:val="0"/>
                                      <w:marTop w:val="0"/>
                                      <w:marBottom w:val="0"/>
                                      <w:divBdr>
                                        <w:top w:val="none" w:sz="0" w:space="0" w:color="auto"/>
                                        <w:left w:val="none" w:sz="0" w:space="0" w:color="auto"/>
                                        <w:bottom w:val="none" w:sz="0" w:space="0" w:color="auto"/>
                                        <w:right w:val="none" w:sz="0" w:space="0" w:color="auto"/>
                                      </w:divBdr>
                                      <w:divsChild>
                                        <w:div w:id="8009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58871">
      <w:bodyDiv w:val="1"/>
      <w:marLeft w:val="0"/>
      <w:marRight w:val="0"/>
      <w:marTop w:val="0"/>
      <w:marBottom w:val="0"/>
      <w:divBdr>
        <w:top w:val="none" w:sz="0" w:space="0" w:color="auto"/>
        <w:left w:val="none" w:sz="0" w:space="0" w:color="auto"/>
        <w:bottom w:val="none" w:sz="0" w:space="0" w:color="auto"/>
        <w:right w:val="none" w:sz="0" w:space="0" w:color="auto"/>
      </w:divBdr>
      <w:divsChild>
        <w:div w:id="1654141722">
          <w:marLeft w:val="0"/>
          <w:marRight w:val="0"/>
          <w:marTop w:val="0"/>
          <w:marBottom w:val="0"/>
          <w:divBdr>
            <w:top w:val="none" w:sz="0" w:space="0" w:color="auto"/>
            <w:left w:val="none" w:sz="0" w:space="0" w:color="auto"/>
            <w:bottom w:val="none" w:sz="0" w:space="0" w:color="auto"/>
            <w:right w:val="none" w:sz="0" w:space="0" w:color="auto"/>
          </w:divBdr>
        </w:div>
        <w:div w:id="2024210711">
          <w:marLeft w:val="0"/>
          <w:marRight w:val="0"/>
          <w:marTop w:val="0"/>
          <w:marBottom w:val="0"/>
          <w:divBdr>
            <w:top w:val="none" w:sz="0" w:space="0" w:color="auto"/>
            <w:left w:val="none" w:sz="0" w:space="0" w:color="auto"/>
            <w:bottom w:val="none" w:sz="0" w:space="0" w:color="auto"/>
            <w:right w:val="none" w:sz="0" w:space="0" w:color="auto"/>
          </w:divBdr>
        </w:div>
      </w:divsChild>
    </w:div>
    <w:div w:id="242379424">
      <w:bodyDiv w:val="1"/>
      <w:marLeft w:val="0"/>
      <w:marRight w:val="0"/>
      <w:marTop w:val="0"/>
      <w:marBottom w:val="0"/>
      <w:divBdr>
        <w:top w:val="none" w:sz="0" w:space="0" w:color="auto"/>
        <w:left w:val="none" w:sz="0" w:space="0" w:color="auto"/>
        <w:bottom w:val="none" w:sz="0" w:space="0" w:color="auto"/>
        <w:right w:val="none" w:sz="0" w:space="0" w:color="auto"/>
      </w:divBdr>
    </w:div>
    <w:div w:id="346292592">
      <w:bodyDiv w:val="1"/>
      <w:marLeft w:val="0"/>
      <w:marRight w:val="0"/>
      <w:marTop w:val="0"/>
      <w:marBottom w:val="0"/>
      <w:divBdr>
        <w:top w:val="none" w:sz="0" w:space="0" w:color="auto"/>
        <w:left w:val="none" w:sz="0" w:space="0" w:color="auto"/>
        <w:bottom w:val="none" w:sz="0" w:space="0" w:color="auto"/>
        <w:right w:val="none" w:sz="0" w:space="0" w:color="auto"/>
      </w:divBdr>
      <w:divsChild>
        <w:div w:id="161287780">
          <w:marLeft w:val="0"/>
          <w:marRight w:val="0"/>
          <w:marTop w:val="0"/>
          <w:marBottom w:val="0"/>
          <w:divBdr>
            <w:top w:val="none" w:sz="0" w:space="0" w:color="auto"/>
            <w:left w:val="none" w:sz="0" w:space="0" w:color="auto"/>
            <w:bottom w:val="none" w:sz="0" w:space="0" w:color="auto"/>
            <w:right w:val="none" w:sz="0" w:space="0" w:color="auto"/>
          </w:divBdr>
          <w:divsChild>
            <w:div w:id="2126122022">
              <w:marLeft w:val="0"/>
              <w:marRight w:val="0"/>
              <w:marTop w:val="0"/>
              <w:marBottom w:val="0"/>
              <w:divBdr>
                <w:top w:val="none" w:sz="0" w:space="0" w:color="auto"/>
                <w:left w:val="none" w:sz="0" w:space="0" w:color="auto"/>
                <w:bottom w:val="none" w:sz="0" w:space="0" w:color="auto"/>
                <w:right w:val="none" w:sz="0" w:space="0" w:color="auto"/>
              </w:divBdr>
              <w:divsChild>
                <w:div w:id="692923829">
                  <w:marLeft w:val="0"/>
                  <w:marRight w:val="0"/>
                  <w:marTop w:val="0"/>
                  <w:marBottom w:val="0"/>
                  <w:divBdr>
                    <w:top w:val="none" w:sz="0" w:space="0" w:color="auto"/>
                    <w:left w:val="none" w:sz="0" w:space="0" w:color="auto"/>
                    <w:bottom w:val="none" w:sz="0" w:space="0" w:color="auto"/>
                    <w:right w:val="none" w:sz="0" w:space="0" w:color="auto"/>
                  </w:divBdr>
                  <w:divsChild>
                    <w:div w:id="1801531990">
                      <w:marLeft w:val="1"/>
                      <w:marRight w:val="1"/>
                      <w:marTop w:val="0"/>
                      <w:marBottom w:val="0"/>
                      <w:divBdr>
                        <w:top w:val="none" w:sz="0" w:space="0" w:color="auto"/>
                        <w:left w:val="none" w:sz="0" w:space="0" w:color="auto"/>
                        <w:bottom w:val="none" w:sz="0" w:space="0" w:color="auto"/>
                        <w:right w:val="none" w:sz="0" w:space="0" w:color="auto"/>
                      </w:divBdr>
                      <w:divsChild>
                        <w:div w:id="656111564">
                          <w:marLeft w:val="0"/>
                          <w:marRight w:val="0"/>
                          <w:marTop w:val="0"/>
                          <w:marBottom w:val="0"/>
                          <w:divBdr>
                            <w:top w:val="none" w:sz="0" w:space="0" w:color="auto"/>
                            <w:left w:val="none" w:sz="0" w:space="0" w:color="auto"/>
                            <w:bottom w:val="none" w:sz="0" w:space="0" w:color="auto"/>
                            <w:right w:val="none" w:sz="0" w:space="0" w:color="auto"/>
                          </w:divBdr>
                          <w:divsChild>
                            <w:div w:id="1720787714">
                              <w:marLeft w:val="0"/>
                              <w:marRight w:val="0"/>
                              <w:marTop w:val="0"/>
                              <w:marBottom w:val="360"/>
                              <w:divBdr>
                                <w:top w:val="none" w:sz="0" w:space="0" w:color="auto"/>
                                <w:left w:val="none" w:sz="0" w:space="0" w:color="auto"/>
                                <w:bottom w:val="none" w:sz="0" w:space="0" w:color="auto"/>
                                <w:right w:val="none" w:sz="0" w:space="0" w:color="auto"/>
                              </w:divBdr>
                              <w:divsChild>
                                <w:div w:id="1533030122">
                                  <w:marLeft w:val="0"/>
                                  <w:marRight w:val="0"/>
                                  <w:marTop w:val="0"/>
                                  <w:marBottom w:val="0"/>
                                  <w:divBdr>
                                    <w:top w:val="none" w:sz="0" w:space="0" w:color="auto"/>
                                    <w:left w:val="none" w:sz="0" w:space="0" w:color="auto"/>
                                    <w:bottom w:val="none" w:sz="0" w:space="0" w:color="auto"/>
                                    <w:right w:val="none" w:sz="0" w:space="0" w:color="auto"/>
                                  </w:divBdr>
                                  <w:divsChild>
                                    <w:div w:id="1855413527">
                                      <w:marLeft w:val="0"/>
                                      <w:marRight w:val="0"/>
                                      <w:marTop w:val="0"/>
                                      <w:marBottom w:val="0"/>
                                      <w:divBdr>
                                        <w:top w:val="none" w:sz="0" w:space="0" w:color="auto"/>
                                        <w:left w:val="none" w:sz="0" w:space="0" w:color="auto"/>
                                        <w:bottom w:val="none" w:sz="0" w:space="0" w:color="auto"/>
                                        <w:right w:val="none" w:sz="0" w:space="0" w:color="auto"/>
                                      </w:divBdr>
                                      <w:divsChild>
                                        <w:div w:id="1441804584">
                                          <w:marLeft w:val="0"/>
                                          <w:marRight w:val="0"/>
                                          <w:marTop w:val="0"/>
                                          <w:marBottom w:val="0"/>
                                          <w:divBdr>
                                            <w:top w:val="none" w:sz="0" w:space="0" w:color="auto"/>
                                            <w:left w:val="none" w:sz="0" w:space="0" w:color="auto"/>
                                            <w:bottom w:val="none" w:sz="0" w:space="0" w:color="auto"/>
                                            <w:right w:val="none" w:sz="0" w:space="0" w:color="auto"/>
                                          </w:divBdr>
                                          <w:divsChild>
                                            <w:div w:id="695351355">
                                              <w:marLeft w:val="0"/>
                                              <w:marRight w:val="0"/>
                                              <w:marTop w:val="0"/>
                                              <w:marBottom w:val="0"/>
                                              <w:divBdr>
                                                <w:top w:val="none" w:sz="0" w:space="0" w:color="auto"/>
                                                <w:left w:val="none" w:sz="0" w:space="0" w:color="auto"/>
                                                <w:bottom w:val="none" w:sz="0" w:space="0" w:color="auto"/>
                                                <w:right w:val="none" w:sz="0" w:space="0" w:color="auto"/>
                                              </w:divBdr>
                                              <w:divsChild>
                                                <w:div w:id="480657410">
                                                  <w:marLeft w:val="0"/>
                                                  <w:marRight w:val="0"/>
                                                  <w:marTop w:val="0"/>
                                                  <w:marBottom w:val="0"/>
                                                  <w:divBdr>
                                                    <w:top w:val="none" w:sz="0" w:space="0" w:color="auto"/>
                                                    <w:left w:val="none" w:sz="0" w:space="0" w:color="auto"/>
                                                    <w:bottom w:val="none" w:sz="0" w:space="0" w:color="auto"/>
                                                    <w:right w:val="none" w:sz="0" w:space="0" w:color="auto"/>
                                                  </w:divBdr>
                                                  <w:divsChild>
                                                    <w:div w:id="1972786646">
                                                      <w:marLeft w:val="0"/>
                                                      <w:marRight w:val="0"/>
                                                      <w:marTop w:val="0"/>
                                                      <w:marBottom w:val="0"/>
                                                      <w:divBdr>
                                                        <w:top w:val="none" w:sz="0" w:space="0" w:color="auto"/>
                                                        <w:left w:val="none" w:sz="0" w:space="0" w:color="auto"/>
                                                        <w:bottom w:val="none" w:sz="0" w:space="0" w:color="auto"/>
                                                        <w:right w:val="none" w:sz="0" w:space="0" w:color="auto"/>
                                                      </w:divBdr>
                                                      <w:divsChild>
                                                        <w:div w:id="14139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1227005">
      <w:bodyDiv w:val="1"/>
      <w:marLeft w:val="0"/>
      <w:marRight w:val="0"/>
      <w:marTop w:val="0"/>
      <w:marBottom w:val="0"/>
      <w:divBdr>
        <w:top w:val="none" w:sz="0" w:space="0" w:color="auto"/>
        <w:left w:val="none" w:sz="0" w:space="0" w:color="auto"/>
        <w:bottom w:val="none" w:sz="0" w:space="0" w:color="auto"/>
        <w:right w:val="none" w:sz="0" w:space="0" w:color="auto"/>
      </w:divBdr>
      <w:divsChild>
        <w:div w:id="1446802207">
          <w:marLeft w:val="0"/>
          <w:marRight w:val="0"/>
          <w:marTop w:val="0"/>
          <w:marBottom w:val="0"/>
          <w:divBdr>
            <w:top w:val="none" w:sz="0" w:space="0" w:color="auto"/>
            <w:left w:val="none" w:sz="0" w:space="0" w:color="auto"/>
            <w:bottom w:val="none" w:sz="0" w:space="0" w:color="auto"/>
            <w:right w:val="none" w:sz="0" w:space="0" w:color="auto"/>
          </w:divBdr>
          <w:divsChild>
            <w:div w:id="239607432">
              <w:marLeft w:val="0"/>
              <w:marRight w:val="0"/>
              <w:marTop w:val="100"/>
              <w:marBottom w:val="100"/>
              <w:divBdr>
                <w:top w:val="none" w:sz="0" w:space="0" w:color="auto"/>
                <w:left w:val="none" w:sz="0" w:space="0" w:color="auto"/>
                <w:bottom w:val="none" w:sz="0" w:space="0" w:color="auto"/>
                <w:right w:val="none" w:sz="0" w:space="0" w:color="auto"/>
              </w:divBdr>
              <w:divsChild>
                <w:div w:id="486290596">
                  <w:marLeft w:val="0"/>
                  <w:marRight w:val="0"/>
                  <w:marTop w:val="0"/>
                  <w:marBottom w:val="0"/>
                  <w:divBdr>
                    <w:top w:val="none" w:sz="0" w:space="0" w:color="auto"/>
                    <w:left w:val="none" w:sz="0" w:space="0" w:color="auto"/>
                    <w:bottom w:val="none" w:sz="0" w:space="0" w:color="auto"/>
                    <w:right w:val="none" w:sz="0" w:space="0" w:color="auto"/>
                  </w:divBdr>
                  <w:divsChild>
                    <w:div w:id="971013223">
                      <w:marLeft w:val="0"/>
                      <w:marRight w:val="0"/>
                      <w:marTop w:val="0"/>
                      <w:marBottom w:val="0"/>
                      <w:divBdr>
                        <w:top w:val="none" w:sz="0" w:space="0" w:color="auto"/>
                        <w:left w:val="none" w:sz="0" w:space="0" w:color="auto"/>
                        <w:bottom w:val="none" w:sz="0" w:space="0" w:color="auto"/>
                        <w:right w:val="none" w:sz="0" w:space="0" w:color="auto"/>
                      </w:divBdr>
                      <w:divsChild>
                        <w:div w:id="880244349">
                          <w:marLeft w:val="0"/>
                          <w:marRight w:val="0"/>
                          <w:marTop w:val="0"/>
                          <w:marBottom w:val="0"/>
                          <w:divBdr>
                            <w:top w:val="none" w:sz="0" w:space="0" w:color="auto"/>
                            <w:left w:val="none" w:sz="0" w:space="0" w:color="auto"/>
                            <w:bottom w:val="none" w:sz="0" w:space="0" w:color="auto"/>
                            <w:right w:val="none" w:sz="0" w:space="0" w:color="auto"/>
                          </w:divBdr>
                          <w:divsChild>
                            <w:div w:id="829902925">
                              <w:marLeft w:val="0"/>
                              <w:marRight w:val="0"/>
                              <w:marTop w:val="0"/>
                              <w:marBottom w:val="0"/>
                              <w:divBdr>
                                <w:top w:val="none" w:sz="0" w:space="0" w:color="auto"/>
                                <w:left w:val="none" w:sz="0" w:space="0" w:color="auto"/>
                                <w:bottom w:val="none" w:sz="0" w:space="0" w:color="auto"/>
                                <w:right w:val="none" w:sz="0" w:space="0" w:color="auto"/>
                              </w:divBdr>
                              <w:divsChild>
                                <w:div w:id="1927155227">
                                  <w:marLeft w:val="0"/>
                                  <w:marRight w:val="0"/>
                                  <w:marTop w:val="0"/>
                                  <w:marBottom w:val="0"/>
                                  <w:divBdr>
                                    <w:top w:val="none" w:sz="0" w:space="0" w:color="auto"/>
                                    <w:left w:val="none" w:sz="0" w:space="0" w:color="auto"/>
                                    <w:bottom w:val="none" w:sz="0" w:space="0" w:color="auto"/>
                                    <w:right w:val="none" w:sz="0" w:space="0" w:color="auto"/>
                                  </w:divBdr>
                                  <w:divsChild>
                                    <w:div w:id="1779370882">
                                      <w:marLeft w:val="0"/>
                                      <w:marRight w:val="0"/>
                                      <w:marTop w:val="0"/>
                                      <w:marBottom w:val="0"/>
                                      <w:divBdr>
                                        <w:top w:val="none" w:sz="0" w:space="0" w:color="auto"/>
                                        <w:left w:val="none" w:sz="0" w:space="0" w:color="auto"/>
                                        <w:bottom w:val="none" w:sz="0" w:space="0" w:color="auto"/>
                                        <w:right w:val="none" w:sz="0" w:space="0" w:color="auto"/>
                                      </w:divBdr>
                                      <w:divsChild>
                                        <w:div w:id="3831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187895">
      <w:bodyDiv w:val="1"/>
      <w:marLeft w:val="0"/>
      <w:marRight w:val="0"/>
      <w:marTop w:val="0"/>
      <w:marBottom w:val="0"/>
      <w:divBdr>
        <w:top w:val="none" w:sz="0" w:space="0" w:color="auto"/>
        <w:left w:val="none" w:sz="0" w:space="0" w:color="auto"/>
        <w:bottom w:val="none" w:sz="0" w:space="0" w:color="auto"/>
        <w:right w:val="none" w:sz="0" w:space="0" w:color="auto"/>
      </w:divBdr>
    </w:div>
    <w:div w:id="406610506">
      <w:bodyDiv w:val="1"/>
      <w:marLeft w:val="0"/>
      <w:marRight w:val="0"/>
      <w:marTop w:val="0"/>
      <w:marBottom w:val="0"/>
      <w:divBdr>
        <w:top w:val="none" w:sz="0" w:space="0" w:color="auto"/>
        <w:left w:val="none" w:sz="0" w:space="0" w:color="auto"/>
        <w:bottom w:val="none" w:sz="0" w:space="0" w:color="auto"/>
        <w:right w:val="none" w:sz="0" w:space="0" w:color="auto"/>
      </w:divBdr>
    </w:div>
    <w:div w:id="447697130">
      <w:bodyDiv w:val="1"/>
      <w:marLeft w:val="0"/>
      <w:marRight w:val="0"/>
      <w:marTop w:val="0"/>
      <w:marBottom w:val="0"/>
      <w:divBdr>
        <w:top w:val="none" w:sz="0" w:space="0" w:color="auto"/>
        <w:left w:val="none" w:sz="0" w:space="0" w:color="auto"/>
        <w:bottom w:val="none" w:sz="0" w:space="0" w:color="auto"/>
        <w:right w:val="none" w:sz="0" w:space="0" w:color="auto"/>
      </w:divBdr>
      <w:divsChild>
        <w:div w:id="1383748201">
          <w:marLeft w:val="0"/>
          <w:marRight w:val="0"/>
          <w:marTop w:val="0"/>
          <w:marBottom w:val="0"/>
          <w:divBdr>
            <w:top w:val="none" w:sz="0" w:space="0" w:color="auto"/>
            <w:left w:val="none" w:sz="0" w:space="0" w:color="auto"/>
            <w:bottom w:val="none" w:sz="0" w:space="0" w:color="auto"/>
            <w:right w:val="none" w:sz="0" w:space="0" w:color="auto"/>
          </w:divBdr>
          <w:divsChild>
            <w:div w:id="1049304135">
              <w:marLeft w:val="0"/>
              <w:marRight w:val="0"/>
              <w:marTop w:val="100"/>
              <w:marBottom w:val="100"/>
              <w:divBdr>
                <w:top w:val="none" w:sz="0" w:space="0" w:color="auto"/>
                <w:left w:val="none" w:sz="0" w:space="0" w:color="auto"/>
                <w:bottom w:val="none" w:sz="0" w:space="0" w:color="auto"/>
                <w:right w:val="none" w:sz="0" w:space="0" w:color="auto"/>
              </w:divBdr>
              <w:divsChild>
                <w:div w:id="1755784970">
                  <w:marLeft w:val="0"/>
                  <w:marRight w:val="0"/>
                  <w:marTop w:val="0"/>
                  <w:marBottom w:val="0"/>
                  <w:divBdr>
                    <w:top w:val="none" w:sz="0" w:space="0" w:color="auto"/>
                    <w:left w:val="none" w:sz="0" w:space="0" w:color="auto"/>
                    <w:bottom w:val="none" w:sz="0" w:space="0" w:color="auto"/>
                    <w:right w:val="none" w:sz="0" w:space="0" w:color="auto"/>
                  </w:divBdr>
                  <w:divsChild>
                    <w:div w:id="1067608704">
                      <w:marLeft w:val="0"/>
                      <w:marRight w:val="0"/>
                      <w:marTop w:val="0"/>
                      <w:marBottom w:val="0"/>
                      <w:divBdr>
                        <w:top w:val="none" w:sz="0" w:space="0" w:color="auto"/>
                        <w:left w:val="none" w:sz="0" w:space="0" w:color="auto"/>
                        <w:bottom w:val="none" w:sz="0" w:space="0" w:color="auto"/>
                        <w:right w:val="none" w:sz="0" w:space="0" w:color="auto"/>
                      </w:divBdr>
                      <w:divsChild>
                        <w:div w:id="847671105">
                          <w:marLeft w:val="0"/>
                          <w:marRight w:val="0"/>
                          <w:marTop w:val="0"/>
                          <w:marBottom w:val="0"/>
                          <w:divBdr>
                            <w:top w:val="none" w:sz="0" w:space="0" w:color="auto"/>
                            <w:left w:val="none" w:sz="0" w:space="0" w:color="auto"/>
                            <w:bottom w:val="none" w:sz="0" w:space="0" w:color="auto"/>
                            <w:right w:val="none" w:sz="0" w:space="0" w:color="auto"/>
                          </w:divBdr>
                          <w:divsChild>
                            <w:div w:id="842159888">
                              <w:marLeft w:val="0"/>
                              <w:marRight w:val="0"/>
                              <w:marTop w:val="0"/>
                              <w:marBottom w:val="0"/>
                              <w:divBdr>
                                <w:top w:val="none" w:sz="0" w:space="0" w:color="auto"/>
                                <w:left w:val="none" w:sz="0" w:space="0" w:color="auto"/>
                                <w:bottom w:val="none" w:sz="0" w:space="0" w:color="auto"/>
                                <w:right w:val="none" w:sz="0" w:space="0" w:color="auto"/>
                              </w:divBdr>
                              <w:divsChild>
                                <w:div w:id="97797873">
                                  <w:marLeft w:val="0"/>
                                  <w:marRight w:val="0"/>
                                  <w:marTop w:val="0"/>
                                  <w:marBottom w:val="0"/>
                                  <w:divBdr>
                                    <w:top w:val="none" w:sz="0" w:space="0" w:color="auto"/>
                                    <w:left w:val="none" w:sz="0" w:space="0" w:color="auto"/>
                                    <w:bottom w:val="none" w:sz="0" w:space="0" w:color="auto"/>
                                    <w:right w:val="none" w:sz="0" w:space="0" w:color="auto"/>
                                  </w:divBdr>
                                  <w:divsChild>
                                    <w:div w:id="291793417">
                                      <w:marLeft w:val="0"/>
                                      <w:marRight w:val="0"/>
                                      <w:marTop w:val="0"/>
                                      <w:marBottom w:val="0"/>
                                      <w:divBdr>
                                        <w:top w:val="none" w:sz="0" w:space="0" w:color="auto"/>
                                        <w:left w:val="none" w:sz="0" w:space="0" w:color="auto"/>
                                        <w:bottom w:val="none" w:sz="0" w:space="0" w:color="auto"/>
                                        <w:right w:val="none" w:sz="0" w:space="0" w:color="auto"/>
                                      </w:divBdr>
                                      <w:divsChild>
                                        <w:div w:id="15141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764315">
      <w:bodyDiv w:val="1"/>
      <w:marLeft w:val="0"/>
      <w:marRight w:val="0"/>
      <w:marTop w:val="0"/>
      <w:marBottom w:val="0"/>
      <w:divBdr>
        <w:top w:val="none" w:sz="0" w:space="0" w:color="auto"/>
        <w:left w:val="none" w:sz="0" w:space="0" w:color="auto"/>
        <w:bottom w:val="none" w:sz="0" w:space="0" w:color="auto"/>
        <w:right w:val="none" w:sz="0" w:space="0" w:color="auto"/>
      </w:divBdr>
      <w:divsChild>
        <w:div w:id="1955624582">
          <w:marLeft w:val="0"/>
          <w:marRight w:val="0"/>
          <w:marTop w:val="0"/>
          <w:marBottom w:val="0"/>
          <w:divBdr>
            <w:top w:val="none" w:sz="0" w:space="0" w:color="auto"/>
            <w:left w:val="none" w:sz="0" w:space="0" w:color="auto"/>
            <w:bottom w:val="none" w:sz="0" w:space="0" w:color="auto"/>
            <w:right w:val="none" w:sz="0" w:space="0" w:color="auto"/>
          </w:divBdr>
          <w:divsChild>
            <w:div w:id="1761288407">
              <w:marLeft w:val="0"/>
              <w:marRight w:val="0"/>
              <w:marTop w:val="100"/>
              <w:marBottom w:val="100"/>
              <w:divBdr>
                <w:top w:val="none" w:sz="0" w:space="0" w:color="auto"/>
                <w:left w:val="none" w:sz="0" w:space="0" w:color="auto"/>
                <w:bottom w:val="none" w:sz="0" w:space="0" w:color="auto"/>
                <w:right w:val="none" w:sz="0" w:space="0" w:color="auto"/>
              </w:divBdr>
              <w:divsChild>
                <w:div w:id="996348275">
                  <w:marLeft w:val="0"/>
                  <w:marRight w:val="0"/>
                  <w:marTop w:val="0"/>
                  <w:marBottom w:val="0"/>
                  <w:divBdr>
                    <w:top w:val="none" w:sz="0" w:space="0" w:color="auto"/>
                    <w:left w:val="none" w:sz="0" w:space="0" w:color="auto"/>
                    <w:bottom w:val="none" w:sz="0" w:space="0" w:color="auto"/>
                    <w:right w:val="none" w:sz="0" w:space="0" w:color="auto"/>
                  </w:divBdr>
                  <w:divsChild>
                    <w:div w:id="1236359683">
                      <w:marLeft w:val="0"/>
                      <w:marRight w:val="0"/>
                      <w:marTop w:val="0"/>
                      <w:marBottom w:val="0"/>
                      <w:divBdr>
                        <w:top w:val="none" w:sz="0" w:space="0" w:color="auto"/>
                        <w:left w:val="none" w:sz="0" w:space="0" w:color="auto"/>
                        <w:bottom w:val="none" w:sz="0" w:space="0" w:color="auto"/>
                        <w:right w:val="none" w:sz="0" w:space="0" w:color="auto"/>
                      </w:divBdr>
                      <w:divsChild>
                        <w:div w:id="892892080">
                          <w:marLeft w:val="0"/>
                          <w:marRight w:val="0"/>
                          <w:marTop w:val="0"/>
                          <w:marBottom w:val="0"/>
                          <w:divBdr>
                            <w:top w:val="none" w:sz="0" w:space="0" w:color="auto"/>
                            <w:left w:val="none" w:sz="0" w:space="0" w:color="auto"/>
                            <w:bottom w:val="none" w:sz="0" w:space="0" w:color="auto"/>
                            <w:right w:val="none" w:sz="0" w:space="0" w:color="auto"/>
                          </w:divBdr>
                          <w:divsChild>
                            <w:div w:id="2091925059">
                              <w:marLeft w:val="0"/>
                              <w:marRight w:val="0"/>
                              <w:marTop w:val="0"/>
                              <w:marBottom w:val="0"/>
                              <w:divBdr>
                                <w:top w:val="none" w:sz="0" w:space="0" w:color="auto"/>
                                <w:left w:val="none" w:sz="0" w:space="0" w:color="auto"/>
                                <w:bottom w:val="none" w:sz="0" w:space="0" w:color="auto"/>
                                <w:right w:val="none" w:sz="0" w:space="0" w:color="auto"/>
                              </w:divBdr>
                              <w:divsChild>
                                <w:div w:id="1133594599">
                                  <w:marLeft w:val="0"/>
                                  <w:marRight w:val="0"/>
                                  <w:marTop w:val="0"/>
                                  <w:marBottom w:val="0"/>
                                  <w:divBdr>
                                    <w:top w:val="none" w:sz="0" w:space="0" w:color="auto"/>
                                    <w:left w:val="none" w:sz="0" w:space="0" w:color="auto"/>
                                    <w:bottom w:val="none" w:sz="0" w:space="0" w:color="auto"/>
                                    <w:right w:val="none" w:sz="0" w:space="0" w:color="auto"/>
                                  </w:divBdr>
                                  <w:divsChild>
                                    <w:div w:id="1346974985">
                                      <w:marLeft w:val="0"/>
                                      <w:marRight w:val="0"/>
                                      <w:marTop w:val="0"/>
                                      <w:marBottom w:val="0"/>
                                      <w:divBdr>
                                        <w:top w:val="none" w:sz="0" w:space="0" w:color="auto"/>
                                        <w:left w:val="none" w:sz="0" w:space="0" w:color="auto"/>
                                        <w:bottom w:val="none" w:sz="0" w:space="0" w:color="auto"/>
                                        <w:right w:val="none" w:sz="0" w:space="0" w:color="auto"/>
                                      </w:divBdr>
                                      <w:divsChild>
                                        <w:div w:id="8916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908285">
      <w:bodyDiv w:val="1"/>
      <w:marLeft w:val="0"/>
      <w:marRight w:val="0"/>
      <w:marTop w:val="0"/>
      <w:marBottom w:val="0"/>
      <w:divBdr>
        <w:top w:val="none" w:sz="0" w:space="0" w:color="auto"/>
        <w:left w:val="none" w:sz="0" w:space="0" w:color="auto"/>
        <w:bottom w:val="none" w:sz="0" w:space="0" w:color="auto"/>
        <w:right w:val="none" w:sz="0" w:space="0" w:color="auto"/>
      </w:divBdr>
      <w:divsChild>
        <w:div w:id="513039487">
          <w:marLeft w:val="0"/>
          <w:marRight w:val="0"/>
          <w:marTop w:val="0"/>
          <w:marBottom w:val="0"/>
          <w:divBdr>
            <w:top w:val="none" w:sz="0" w:space="0" w:color="auto"/>
            <w:left w:val="none" w:sz="0" w:space="0" w:color="auto"/>
            <w:bottom w:val="none" w:sz="0" w:space="0" w:color="auto"/>
            <w:right w:val="none" w:sz="0" w:space="0" w:color="auto"/>
          </w:divBdr>
          <w:divsChild>
            <w:div w:id="913590241">
              <w:marLeft w:val="0"/>
              <w:marRight w:val="0"/>
              <w:marTop w:val="100"/>
              <w:marBottom w:val="100"/>
              <w:divBdr>
                <w:top w:val="none" w:sz="0" w:space="0" w:color="auto"/>
                <w:left w:val="none" w:sz="0" w:space="0" w:color="auto"/>
                <w:bottom w:val="none" w:sz="0" w:space="0" w:color="auto"/>
                <w:right w:val="none" w:sz="0" w:space="0" w:color="auto"/>
              </w:divBdr>
              <w:divsChild>
                <w:div w:id="235434363">
                  <w:marLeft w:val="0"/>
                  <w:marRight w:val="0"/>
                  <w:marTop w:val="0"/>
                  <w:marBottom w:val="0"/>
                  <w:divBdr>
                    <w:top w:val="none" w:sz="0" w:space="0" w:color="auto"/>
                    <w:left w:val="none" w:sz="0" w:space="0" w:color="auto"/>
                    <w:bottom w:val="none" w:sz="0" w:space="0" w:color="auto"/>
                    <w:right w:val="none" w:sz="0" w:space="0" w:color="auto"/>
                  </w:divBdr>
                  <w:divsChild>
                    <w:div w:id="2067876312">
                      <w:marLeft w:val="0"/>
                      <w:marRight w:val="0"/>
                      <w:marTop w:val="0"/>
                      <w:marBottom w:val="0"/>
                      <w:divBdr>
                        <w:top w:val="none" w:sz="0" w:space="0" w:color="auto"/>
                        <w:left w:val="none" w:sz="0" w:space="0" w:color="auto"/>
                        <w:bottom w:val="none" w:sz="0" w:space="0" w:color="auto"/>
                        <w:right w:val="none" w:sz="0" w:space="0" w:color="auto"/>
                      </w:divBdr>
                      <w:divsChild>
                        <w:div w:id="215892486">
                          <w:marLeft w:val="0"/>
                          <w:marRight w:val="0"/>
                          <w:marTop w:val="0"/>
                          <w:marBottom w:val="0"/>
                          <w:divBdr>
                            <w:top w:val="none" w:sz="0" w:space="0" w:color="auto"/>
                            <w:left w:val="none" w:sz="0" w:space="0" w:color="auto"/>
                            <w:bottom w:val="none" w:sz="0" w:space="0" w:color="auto"/>
                            <w:right w:val="none" w:sz="0" w:space="0" w:color="auto"/>
                          </w:divBdr>
                          <w:divsChild>
                            <w:div w:id="1893954004">
                              <w:marLeft w:val="0"/>
                              <w:marRight w:val="0"/>
                              <w:marTop w:val="0"/>
                              <w:marBottom w:val="0"/>
                              <w:divBdr>
                                <w:top w:val="none" w:sz="0" w:space="0" w:color="auto"/>
                                <w:left w:val="none" w:sz="0" w:space="0" w:color="auto"/>
                                <w:bottom w:val="none" w:sz="0" w:space="0" w:color="auto"/>
                                <w:right w:val="none" w:sz="0" w:space="0" w:color="auto"/>
                              </w:divBdr>
                              <w:divsChild>
                                <w:div w:id="327564262">
                                  <w:marLeft w:val="0"/>
                                  <w:marRight w:val="0"/>
                                  <w:marTop w:val="0"/>
                                  <w:marBottom w:val="0"/>
                                  <w:divBdr>
                                    <w:top w:val="none" w:sz="0" w:space="0" w:color="auto"/>
                                    <w:left w:val="none" w:sz="0" w:space="0" w:color="auto"/>
                                    <w:bottom w:val="none" w:sz="0" w:space="0" w:color="auto"/>
                                    <w:right w:val="none" w:sz="0" w:space="0" w:color="auto"/>
                                  </w:divBdr>
                                  <w:divsChild>
                                    <w:div w:id="1490831522">
                                      <w:marLeft w:val="0"/>
                                      <w:marRight w:val="0"/>
                                      <w:marTop w:val="0"/>
                                      <w:marBottom w:val="0"/>
                                      <w:divBdr>
                                        <w:top w:val="none" w:sz="0" w:space="0" w:color="auto"/>
                                        <w:left w:val="none" w:sz="0" w:space="0" w:color="auto"/>
                                        <w:bottom w:val="none" w:sz="0" w:space="0" w:color="auto"/>
                                        <w:right w:val="none" w:sz="0" w:space="0" w:color="auto"/>
                                      </w:divBdr>
                                      <w:divsChild>
                                        <w:div w:id="692269078">
                                          <w:marLeft w:val="0"/>
                                          <w:marRight w:val="0"/>
                                          <w:marTop w:val="0"/>
                                          <w:marBottom w:val="0"/>
                                          <w:divBdr>
                                            <w:top w:val="none" w:sz="0" w:space="0" w:color="auto"/>
                                            <w:left w:val="none" w:sz="0" w:space="0" w:color="auto"/>
                                            <w:bottom w:val="none" w:sz="0" w:space="0" w:color="auto"/>
                                            <w:right w:val="none" w:sz="0" w:space="0" w:color="auto"/>
                                          </w:divBdr>
                                          <w:divsChild>
                                            <w:div w:id="59355963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19952">
      <w:bodyDiv w:val="1"/>
      <w:marLeft w:val="0"/>
      <w:marRight w:val="0"/>
      <w:marTop w:val="0"/>
      <w:marBottom w:val="0"/>
      <w:divBdr>
        <w:top w:val="none" w:sz="0" w:space="0" w:color="auto"/>
        <w:left w:val="none" w:sz="0" w:space="0" w:color="auto"/>
        <w:bottom w:val="none" w:sz="0" w:space="0" w:color="auto"/>
        <w:right w:val="none" w:sz="0" w:space="0" w:color="auto"/>
      </w:divBdr>
    </w:div>
    <w:div w:id="699401460">
      <w:bodyDiv w:val="1"/>
      <w:marLeft w:val="0"/>
      <w:marRight w:val="0"/>
      <w:marTop w:val="0"/>
      <w:marBottom w:val="0"/>
      <w:divBdr>
        <w:top w:val="none" w:sz="0" w:space="0" w:color="auto"/>
        <w:left w:val="none" w:sz="0" w:space="0" w:color="auto"/>
        <w:bottom w:val="none" w:sz="0" w:space="0" w:color="auto"/>
        <w:right w:val="none" w:sz="0" w:space="0" w:color="auto"/>
      </w:divBdr>
      <w:divsChild>
        <w:div w:id="1337421436">
          <w:marLeft w:val="0"/>
          <w:marRight w:val="0"/>
          <w:marTop w:val="0"/>
          <w:marBottom w:val="0"/>
          <w:divBdr>
            <w:top w:val="none" w:sz="0" w:space="0" w:color="auto"/>
            <w:left w:val="none" w:sz="0" w:space="0" w:color="auto"/>
            <w:bottom w:val="none" w:sz="0" w:space="0" w:color="auto"/>
            <w:right w:val="none" w:sz="0" w:space="0" w:color="auto"/>
          </w:divBdr>
          <w:divsChild>
            <w:div w:id="792597404">
              <w:marLeft w:val="0"/>
              <w:marRight w:val="0"/>
              <w:marTop w:val="100"/>
              <w:marBottom w:val="100"/>
              <w:divBdr>
                <w:top w:val="none" w:sz="0" w:space="0" w:color="auto"/>
                <w:left w:val="none" w:sz="0" w:space="0" w:color="auto"/>
                <w:bottom w:val="none" w:sz="0" w:space="0" w:color="auto"/>
                <w:right w:val="none" w:sz="0" w:space="0" w:color="auto"/>
              </w:divBdr>
              <w:divsChild>
                <w:div w:id="1408260730">
                  <w:marLeft w:val="0"/>
                  <w:marRight w:val="0"/>
                  <w:marTop w:val="0"/>
                  <w:marBottom w:val="0"/>
                  <w:divBdr>
                    <w:top w:val="none" w:sz="0" w:space="0" w:color="auto"/>
                    <w:left w:val="none" w:sz="0" w:space="0" w:color="auto"/>
                    <w:bottom w:val="none" w:sz="0" w:space="0" w:color="auto"/>
                    <w:right w:val="none" w:sz="0" w:space="0" w:color="auto"/>
                  </w:divBdr>
                  <w:divsChild>
                    <w:div w:id="467355508">
                      <w:marLeft w:val="0"/>
                      <w:marRight w:val="0"/>
                      <w:marTop w:val="0"/>
                      <w:marBottom w:val="0"/>
                      <w:divBdr>
                        <w:top w:val="none" w:sz="0" w:space="0" w:color="auto"/>
                        <w:left w:val="none" w:sz="0" w:space="0" w:color="auto"/>
                        <w:bottom w:val="none" w:sz="0" w:space="0" w:color="auto"/>
                        <w:right w:val="none" w:sz="0" w:space="0" w:color="auto"/>
                      </w:divBdr>
                      <w:divsChild>
                        <w:div w:id="1290822814">
                          <w:marLeft w:val="0"/>
                          <w:marRight w:val="0"/>
                          <w:marTop w:val="0"/>
                          <w:marBottom w:val="0"/>
                          <w:divBdr>
                            <w:top w:val="none" w:sz="0" w:space="0" w:color="auto"/>
                            <w:left w:val="none" w:sz="0" w:space="0" w:color="auto"/>
                            <w:bottom w:val="none" w:sz="0" w:space="0" w:color="auto"/>
                            <w:right w:val="none" w:sz="0" w:space="0" w:color="auto"/>
                          </w:divBdr>
                          <w:divsChild>
                            <w:div w:id="378675241">
                              <w:marLeft w:val="0"/>
                              <w:marRight w:val="0"/>
                              <w:marTop w:val="0"/>
                              <w:marBottom w:val="0"/>
                              <w:divBdr>
                                <w:top w:val="none" w:sz="0" w:space="0" w:color="auto"/>
                                <w:left w:val="none" w:sz="0" w:space="0" w:color="auto"/>
                                <w:bottom w:val="none" w:sz="0" w:space="0" w:color="auto"/>
                                <w:right w:val="none" w:sz="0" w:space="0" w:color="auto"/>
                              </w:divBdr>
                              <w:divsChild>
                                <w:div w:id="365254943">
                                  <w:marLeft w:val="0"/>
                                  <w:marRight w:val="0"/>
                                  <w:marTop w:val="0"/>
                                  <w:marBottom w:val="0"/>
                                  <w:divBdr>
                                    <w:top w:val="none" w:sz="0" w:space="0" w:color="auto"/>
                                    <w:left w:val="none" w:sz="0" w:space="0" w:color="auto"/>
                                    <w:bottom w:val="none" w:sz="0" w:space="0" w:color="auto"/>
                                    <w:right w:val="none" w:sz="0" w:space="0" w:color="auto"/>
                                  </w:divBdr>
                                  <w:divsChild>
                                    <w:div w:id="177231839">
                                      <w:marLeft w:val="0"/>
                                      <w:marRight w:val="0"/>
                                      <w:marTop w:val="0"/>
                                      <w:marBottom w:val="0"/>
                                      <w:divBdr>
                                        <w:top w:val="none" w:sz="0" w:space="0" w:color="auto"/>
                                        <w:left w:val="none" w:sz="0" w:space="0" w:color="auto"/>
                                        <w:bottom w:val="none" w:sz="0" w:space="0" w:color="auto"/>
                                        <w:right w:val="none" w:sz="0" w:space="0" w:color="auto"/>
                                      </w:divBdr>
                                      <w:divsChild>
                                        <w:div w:id="3802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599654">
      <w:bodyDiv w:val="1"/>
      <w:marLeft w:val="0"/>
      <w:marRight w:val="0"/>
      <w:marTop w:val="0"/>
      <w:marBottom w:val="0"/>
      <w:divBdr>
        <w:top w:val="none" w:sz="0" w:space="0" w:color="auto"/>
        <w:left w:val="none" w:sz="0" w:space="0" w:color="auto"/>
        <w:bottom w:val="none" w:sz="0" w:space="0" w:color="auto"/>
        <w:right w:val="none" w:sz="0" w:space="0" w:color="auto"/>
      </w:divBdr>
    </w:div>
    <w:div w:id="738792740">
      <w:bodyDiv w:val="1"/>
      <w:marLeft w:val="0"/>
      <w:marRight w:val="0"/>
      <w:marTop w:val="0"/>
      <w:marBottom w:val="0"/>
      <w:divBdr>
        <w:top w:val="none" w:sz="0" w:space="0" w:color="auto"/>
        <w:left w:val="none" w:sz="0" w:space="0" w:color="auto"/>
        <w:bottom w:val="none" w:sz="0" w:space="0" w:color="auto"/>
        <w:right w:val="none" w:sz="0" w:space="0" w:color="auto"/>
      </w:divBdr>
      <w:divsChild>
        <w:div w:id="1365667565">
          <w:marLeft w:val="0"/>
          <w:marRight w:val="0"/>
          <w:marTop w:val="0"/>
          <w:marBottom w:val="0"/>
          <w:divBdr>
            <w:top w:val="none" w:sz="0" w:space="0" w:color="auto"/>
            <w:left w:val="none" w:sz="0" w:space="0" w:color="auto"/>
            <w:bottom w:val="none" w:sz="0" w:space="0" w:color="auto"/>
            <w:right w:val="none" w:sz="0" w:space="0" w:color="auto"/>
          </w:divBdr>
          <w:divsChild>
            <w:div w:id="584145188">
              <w:marLeft w:val="0"/>
              <w:marRight w:val="0"/>
              <w:marTop w:val="100"/>
              <w:marBottom w:val="100"/>
              <w:divBdr>
                <w:top w:val="none" w:sz="0" w:space="0" w:color="auto"/>
                <w:left w:val="none" w:sz="0" w:space="0" w:color="auto"/>
                <w:bottom w:val="none" w:sz="0" w:space="0" w:color="auto"/>
                <w:right w:val="none" w:sz="0" w:space="0" w:color="auto"/>
              </w:divBdr>
              <w:divsChild>
                <w:div w:id="132989334">
                  <w:marLeft w:val="0"/>
                  <w:marRight w:val="0"/>
                  <w:marTop w:val="0"/>
                  <w:marBottom w:val="0"/>
                  <w:divBdr>
                    <w:top w:val="none" w:sz="0" w:space="0" w:color="auto"/>
                    <w:left w:val="none" w:sz="0" w:space="0" w:color="auto"/>
                    <w:bottom w:val="none" w:sz="0" w:space="0" w:color="auto"/>
                    <w:right w:val="none" w:sz="0" w:space="0" w:color="auto"/>
                  </w:divBdr>
                  <w:divsChild>
                    <w:div w:id="1347632012">
                      <w:marLeft w:val="0"/>
                      <w:marRight w:val="0"/>
                      <w:marTop w:val="0"/>
                      <w:marBottom w:val="0"/>
                      <w:divBdr>
                        <w:top w:val="none" w:sz="0" w:space="0" w:color="auto"/>
                        <w:left w:val="none" w:sz="0" w:space="0" w:color="auto"/>
                        <w:bottom w:val="none" w:sz="0" w:space="0" w:color="auto"/>
                        <w:right w:val="none" w:sz="0" w:space="0" w:color="auto"/>
                      </w:divBdr>
                      <w:divsChild>
                        <w:div w:id="1975518681">
                          <w:marLeft w:val="0"/>
                          <w:marRight w:val="0"/>
                          <w:marTop w:val="0"/>
                          <w:marBottom w:val="0"/>
                          <w:divBdr>
                            <w:top w:val="none" w:sz="0" w:space="0" w:color="auto"/>
                            <w:left w:val="none" w:sz="0" w:space="0" w:color="auto"/>
                            <w:bottom w:val="none" w:sz="0" w:space="0" w:color="auto"/>
                            <w:right w:val="none" w:sz="0" w:space="0" w:color="auto"/>
                          </w:divBdr>
                          <w:divsChild>
                            <w:div w:id="1786775455">
                              <w:marLeft w:val="0"/>
                              <w:marRight w:val="0"/>
                              <w:marTop w:val="0"/>
                              <w:marBottom w:val="0"/>
                              <w:divBdr>
                                <w:top w:val="none" w:sz="0" w:space="0" w:color="auto"/>
                                <w:left w:val="none" w:sz="0" w:space="0" w:color="auto"/>
                                <w:bottom w:val="none" w:sz="0" w:space="0" w:color="auto"/>
                                <w:right w:val="none" w:sz="0" w:space="0" w:color="auto"/>
                              </w:divBdr>
                              <w:divsChild>
                                <w:div w:id="1312831211">
                                  <w:marLeft w:val="0"/>
                                  <w:marRight w:val="0"/>
                                  <w:marTop w:val="0"/>
                                  <w:marBottom w:val="0"/>
                                  <w:divBdr>
                                    <w:top w:val="none" w:sz="0" w:space="0" w:color="auto"/>
                                    <w:left w:val="none" w:sz="0" w:space="0" w:color="auto"/>
                                    <w:bottom w:val="none" w:sz="0" w:space="0" w:color="auto"/>
                                    <w:right w:val="none" w:sz="0" w:space="0" w:color="auto"/>
                                  </w:divBdr>
                                  <w:divsChild>
                                    <w:div w:id="818152126">
                                      <w:marLeft w:val="0"/>
                                      <w:marRight w:val="0"/>
                                      <w:marTop w:val="0"/>
                                      <w:marBottom w:val="0"/>
                                      <w:divBdr>
                                        <w:top w:val="none" w:sz="0" w:space="0" w:color="auto"/>
                                        <w:left w:val="none" w:sz="0" w:space="0" w:color="auto"/>
                                        <w:bottom w:val="none" w:sz="0" w:space="0" w:color="auto"/>
                                        <w:right w:val="none" w:sz="0" w:space="0" w:color="auto"/>
                                      </w:divBdr>
                                      <w:divsChild>
                                        <w:div w:id="11490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777701">
      <w:bodyDiv w:val="1"/>
      <w:marLeft w:val="0"/>
      <w:marRight w:val="0"/>
      <w:marTop w:val="0"/>
      <w:marBottom w:val="0"/>
      <w:divBdr>
        <w:top w:val="none" w:sz="0" w:space="0" w:color="auto"/>
        <w:left w:val="none" w:sz="0" w:space="0" w:color="auto"/>
        <w:bottom w:val="none" w:sz="0" w:space="0" w:color="auto"/>
        <w:right w:val="none" w:sz="0" w:space="0" w:color="auto"/>
      </w:divBdr>
      <w:divsChild>
        <w:div w:id="851990819">
          <w:marLeft w:val="0"/>
          <w:marRight w:val="0"/>
          <w:marTop w:val="0"/>
          <w:marBottom w:val="0"/>
          <w:divBdr>
            <w:top w:val="none" w:sz="0" w:space="0" w:color="auto"/>
            <w:left w:val="none" w:sz="0" w:space="0" w:color="auto"/>
            <w:bottom w:val="none" w:sz="0" w:space="0" w:color="auto"/>
            <w:right w:val="none" w:sz="0" w:space="0" w:color="auto"/>
          </w:divBdr>
          <w:divsChild>
            <w:div w:id="951084297">
              <w:marLeft w:val="0"/>
              <w:marRight w:val="0"/>
              <w:marTop w:val="100"/>
              <w:marBottom w:val="100"/>
              <w:divBdr>
                <w:top w:val="none" w:sz="0" w:space="0" w:color="auto"/>
                <w:left w:val="none" w:sz="0" w:space="0" w:color="auto"/>
                <w:bottom w:val="none" w:sz="0" w:space="0" w:color="auto"/>
                <w:right w:val="none" w:sz="0" w:space="0" w:color="auto"/>
              </w:divBdr>
              <w:divsChild>
                <w:div w:id="1787625553">
                  <w:marLeft w:val="0"/>
                  <w:marRight w:val="0"/>
                  <w:marTop w:val="0"/>
                  <w:marBottom w:val="0"/>
                  <w:divBdr>
                    <w:top w:val="none" w:sz="0" w:space="0" w:color="auto"/>
                    <w:left w:val="none" w:sz="0" w:space="0" w:color="auto"/>
                    <w:bottom w:val="none" w:sz="0" w:space="0" w:color="auto"/>
                    <w:right w:val="none" w:sz="0" w:space="0" w:color="auto"/>
                  </w:divBdr>
                  <w:divsChild>
                    <w:div w:id="532697523">
                      <w:marLeft w:val="0"/>
                      <w:marRight w:val="0"/>
                      <w:marTop w:val="0"/>
                      <w:marBottom w:val="0"/>
                      <w:divBdr>
                        <w:top w:val="none" w:sz="0" w:space="0" w:color="auto"/>
                        <w:left w:val="none" w:sz="0" w:space="0" w:color="auto"/>
                        <w:bottom w:val="none" w:sz="0" w:space="0" w:color="auto"/>
                        <w:right w:val="none" w:sz="0" w:space="0" w:color="auto"/>
                      </w:divBdr>
                      <w:divsChild>
                        <w:div w:id="1433234984">
                          <w:marLeft w:val="0"/>
                          <w:marRight w:val="0"/>
                          <w:marTop w:val="0"/>
                          <w:marBottom w:val="0"/>
                          <w:divBdr>
                            <w:top w:val="none" w:sz="0" w:space="0" w:color="auto"/>
                            <w:left w:val="none" w:sz="0" w:space="0" w:color="auto"/>
                            <w:bottom w:val="none" w:sz="0" w:space="0" w:color="auto"/>
                            <w:right w:val="none" w:sz="0" w:space="0" w:color="auto"/>
                          </w:divBdr>
                          <w:divsChild>
                            <w:div w:id="1057050788">
                              <w:marLeft w:val="0"/>
                              <w:marRight w:val="0"/>
                              <w:marTop w:val="0"/>
                              <w:marBottom w:val="0"/>
                              <w:divBdr>
                                <w:top w:val="none" w:sz="0" w:space="0" w:color="auto"/>
                                <w:left w:val="none" w:sz="0" w:space="0" w:color="auto"/>
                                <w:bottom w:val="none" w:sz="0" w:space="0" w:color="auto"/>
                                <w:right w:val="none" w:sz="0" w:space="0" w:color="auto"/>
                              </w:divBdr>
                              <w:divsChild>
                                <w:div w:id="1407340061">
                                  <w:marLeft w:val="0"/>
                                  <w:marRight w:val="0"/>
                                  <w:marTop w:val="0"/>
                                  <w:marBottom w:val="0"/>
                                  <w:divBdr>
                                    <w:top w:val="none" w:sz="0" w:space="0" w:color="auto"/>
                                    <w:left w:val="none" w:sz="0" w:space="0" w:color="auto"/>
                                    <w:bottom w:val="none" w:sz="0" w:space="0" w:color="auto"/>
                                    <w:right w:val="none" w:sz="0" w:space="0" w:color="auto"/>
                                  </w:divBdr>
                                  <w:divsChild>
                                    <w:div w:id="21363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04217">
      <w:bodyDiv w:val="1"/>
      <w:marLeft w:val="0"/>
      <w:marRight w:val="0"/>
      <w:marTop w:val="0"/>
      <w:marBottom w:val="0"/>
      <w:divBdr>
        <w:top w:val="none" w:sz="0" w:space="0" w:color="auto"/>
        <w:left w:val="none" w:sz="0" w:space="0" w:color="auto"/>
        <w:bottom w:val="none" w:sz="0" w:space="0" w:color="auto"/>
        <w:right w:val="none" w:sz="0" w:space="0" w:color="auto"/>
      </w:divBdr>
    </w:div>
    <w:div w:id="840898400">
      <w:bodyDiv w:val="1"/>
      <w:marLeft w:val="0"/>
      <w:marRight w:val="0"/>
      <w:marTop w:val="0"/>
      <w:marBottom w:val="0"/>
      <w:divBdr>
        <w:top w:val="none" w:sz="0" w:space="0" w:color="auto"/>
        <w:left w:val="none" w:sz="0" w:space="0" w:color="auto"/>
        <w:bottom w:val="none" w:sz="0" w:space="0" w:color="auto"/>
        <w:right w:val="none" w:sz="0" w:space="0" w:color="auto"/>
      </w:divBdr>
      <w:divsChild>
        <w:div w:id="1546527090">
          <w:marLeft w:val="0"/>
          <w:marRight w:val="0"/>
          <w:marTop w:val="0"/>
          <w:marBottom w:val="0"/>
          <w:divBdr>
            <w:top w:val="none" w:sz="0" w:space="0" w:color="auto"/>
            <w:left w:val="none" w:sz="0" w:space="0" w:color="auto"/>
            <w:bottom w:val="none" w:sz="0" w:space="0" w:color="auto"/>
            <w:right w:val="none" w:sz="0" w:space="0" w:color="auto"/>
          </w:divBdr>
          <w:divsChild>
            <w:div w:id="791945357">
              <w:marLeft w:val="0"/>
              <w:marRight w:val="0"/>
              <w:marTop w:val="100"/>
              <w:marBottom w:val="100"/>
              <w:divBdr>
                <w:top w:val="none" w:sz="0" w:space="0" w:color="auto"/>
                <w:left w:val="none" w:sz="0" w:space="0" w:color="auto"/>
                <w:bottom w:val="none" w:sz="0" w:space="0" w:color="auto"/>
                <w:right w:val="none" w:sz="0" w:space="0" w:color="auto"/>
              </w:divBdr>
              <w:divsChild>
                <w:div w:id="23021254">
                  <w:marLeft w:val="0"/>
                  <w:marRight w:val="0"/>
                  <w:marTop w:val="0"/>
                  <w:marBottom w:val="0"/>
                  <w:divBdr>
                    <w:top w:val="none" w:sz="0" w:space="0" w:color="auto"/>
                    <w:left w:val="none" w:sz="0" w:space="0" w:color="auto"/>
                    <w:bottom w:val="none" w:sz="0" w:space="0" w:color="auto"/>
                    <w:right w:val="none" w:sz="0" w:space="0" w:color="auto"/>
                  </w:divBdr>
                  <w:divsChild>
                    <w:div w:id="970549155">
                      <w:marLeft w:val="0"/>
                      <w:marRight w:val="0"/>
                      <w:marTop w:val="0"/>
                      <w:marBottom w:val="0"/>
                      <w:divBdr>
                        <w:top w:val="none" w:sz="0" w:space="0" w:color="auto"/>
                        <w:left w:val="none" w:sz="0" w:space="0" w:color="auto"/>
                        <w:bottom w:val="none" w:sz="0" w:space="0" w:color="auto"/>
                        <w:right w:val="none" w:sz="0" w:space="0" w:color="auto"/>
                      </w:divBdr>
                      <w:divsChild>
                        <w:div w:id="214050763">
                          <w:marLeft w:val="0"/>
                          <w:marRight w:val="0"/>
                          <w:marTop w:val="0"/>
                          <w:marBottom w:val="0"/>
                          <w:divBdr>
                            <w:top w:val="none" w:sz="0" w:space="0" w:color="auto"/>
                            <w:left w:val="none" w:sz="0" w:space="0" w:color="auto"/>
                            <w:bottom w:val="none" w:sz="0" w:space="0" w:color="auto"/>
                            <w:right w:val="none" w:sz="0" w:space="0" w:color="auto"/>
                          </w:divBdr>
                          <w:divsChild>
                            <w:div w:id="808403009">
                              <w:marLeft w:val="0"/>
                              <w:marRight w:val="0"/>
                              <w:marTop w:val="0"/>
                              <w:marBottom w:val="0"/>
                              <w:divBdr>
                                <w:top w:val="none" w:sz="0" w:space="0" w:color="auto"/>
                                <w:left w:val="none" w:sz="0" w:space="0" w:color="auto"/>
                                <w:bottom w:val="none" w:sz="0" w:space="0" w:color="auto"/>
                                <w:right w:val="none" w:sz="0" w:space="0" w:color="auto"/>
                              </w:divBdr>
                              <w:divsChild>
                                <w:div w:id="1241598402">
                                  <w:marLeft w:val="0"/>
                                  <w:marRight w:val="0"/>
                                  <w:marTop w:val="0"/>
                                  <w:marBottom w:val="0"/>
                                  <w:divBdr>
                                    <w:top w:val="none" w:sz="0" w:space="0" w:color="auto"/>
                                    <w:left w:val="none" w:sz="0" w:space="0" w:color="auto"/>
                                    <w:bottom w:val="none" w:sz="0" w:space="0" w:color="auto"/>
                                    <w:right w:val="none" w:sz="0" w:space="0" w:color="auto"/>
                                  </w:divBdr>
                                  <w:divsChild>
                                    <w:div w:id="1459566851">
                                      <w:marLeft w:val="0"/>
                                      <w:marRight w:val="0"/>
                                      <w:marTop w:val="0"/>
                                      <w:marBottom w:val="0"/>
                                      <w:divBdr>
                                        <w:top w:val="none" w:sz="0" w:space="0" w:color="auto"/>
                                        <w:left w:val="none" w:sz="0" w:space="0" w:color="auto"/>
                                        <w:bottom w:val="none" w:sz="0" w:space="0" w:color="auto"/>
                                        <w:right w:val="none" w:sz="0" w:space="0" w:color="auto"/>
                                      </w:divBdr>
                                      <w:divsChild>
                                        <w:div w:id="17600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315053">
      <w:bodyDiv w:val="1"/>
      <w:marLeft w:val="0"/>
      <w:marRight w:val="0"/>
      <w:marTop w:val="0"/>
      <w:marBottom w:val="0"/>
      <w:divBdr>
        <w:top w:val="none" w:sz="0" w:space="0" w:color="auto"/>
        <w:left w:val="none" w:sz="0" w:space="0" w:color="auto"/>
        <w:bottom w:val="none" w:sz="0" w:space="0" w:color="auto"/>
        <w:right w:val="none" w:sz="0" w:space="0" w:color="auto"/>
      </w:divBdr>
      <w:divsChild>
        <w:div w:id="985739092">
          <w:marLeft w:val="0"/>
          <w:marRight w:val="0"/>
          <w:marTop w:val="0"/>
          <w:marBottom w:val="0"/>
          <w:divBdr>
            <w:top w:val="none" w:sz="0" w:space="0" w:color="auto"/>
            <w:left w:val="none" w:sz="0" w:space="0" w:color="auto"/>
            <w:bottom w:val="none" w:sz="0" w:space="0" w:color="auto"/>
            <w:right w:val="none" w:sz="0" w:space="0" w:color="auto"/>
          </w:divBdr>
          <w:divsChild>
            <w:div w:id="1466269453">
              <w:marLeft w:val="0"/>
              <w:marRight w:val="0"/>
              <w:marTop w:val="100"/>
              <w:marBottom w:val="100"/>
              <w:divBdr>
                <w:top w:val="none" w:sz="0" w:space="0" w:color="auto"/>
                <w:left w:val="none" w:sz="0" w:space="0" w:color="auto"/>
                <w:bottom w:val="none" w:sz="0" w:space="0" w:color="auto"/>
                <w:right w:val="none" w:sz="0" w:space="0" w:color="auto"/>
              </w:divBdr>
              <w:divsChild>
                <w:div w:id="1588684736">
                  <w:marLeft w:val="0"/>
                  <w:marRight w:val="0"/>
                  <w:marTop w:val="0"/>
                  <w:marBottom w:val="0"/>
                  <w:divBdr>
                    <w:top w:val="none" w:sz="0" w:space="0" w:color="auto"/>
                    <w:left w:val="none" w:sz="0" w:space="0" w:color="auto"/>
                    <w:bottom w:val="none" w:sz="0" w:space="0" w:color="auto"/>
                    <w:right w:val="none" w:sz="0" w:space="0" w:color="auto"/>
                  </w:divBdr>
                  <w:divsChild>
                    <w:div w:id="158077695">
                      <w:marLeft w:val="0"/>
                      <w:marRight w:val="0"/>
                      <w:marTop w:val="0"/>
                      <w:marBottom w:val="0"/>
                      <w:divBdr>
                        <w:top w:val="none" w:sz="0" w:space="0" w:color="auto"/>
                        <w:left w:val="none" w:sz="0" w:space="0" w:color="auto"/>
                        <w:bottom w:val="none" w:sz="0" w:space="0" w:color="auto"/>
                        <w:right w:val="none" w:sz="0" w:space="0" w:color="auto"/>
                      </w:divBdr>
                      <w:divsChild>
                        <w:div w:id="382873530">
                          <w:marLeft w:val="0"/>
                          <w:marRight w:val="0"/>
                          <w:marTop w:val="0"/>
                          <w:marBottom w:val="0"/>
                          <w:divBdr>
                            <w:top w:val="none" w:sz="0" w:space="0" w:color="auto"/>
                            <w:left w:val="none" w:sz="0" w:space="0" w:color="auto"/>
                            <w:bottom w:val="none" w:sz="0" w:space="0" w:color="auto"/>
                            <w:right w:val="none" w:sz="0" w:space="0" w:color="auto"/>
                          </w:divBdr>
                          <w:divsChild>
                            <w:div w:id="25757677">
                              <w:marLeft w:val="0"/>
                              <w:marRight w:val="0"/>
                              <w:marTop w:val="0"/>
                              <w:marBottom w:val="0"/>
                              <w:divBdr>
                                <w:top w:val="none" w:sz="0" w:space="0" w:color="auto"/>
                                <w:left w:val="none" w:sz="0" w:space="0" w:color="auto"/>
                                <w:bottom w:val="none" w:sz="0" w:space="0" w:color="auto"/>
                                <w:right w:val="none" w:sz="0" w:space="0" w:color="auto"/>
                              </w:divBdr>
                              <w:divsChild>
                                <w:div w:id="757485947">
                                  <w:marLeft w:val="0"/>
                                  <w:marRight w:val="0"/>
                                  <w:marTop w:val="0"/>
                                  <w:marBottom w:val="0"/>
                                  <w:divBdr>
                                    <w:top w:val="none" w:sz="0" w:space="0" w:color="auto"/>
                                    <w:left w:val="none" w:sz="0" w:space="0" w:color="auto"/>
                                    <w:bottom w:val="none" w:sz="0" w:space="0" w:color="auto"/>
                                    <w:right w:val="none" w:sz="0" w:space="0" w:color="auto"/>
                                  </w:divBdr>
                                  <w:divsChild>
                                    <w:div w:id="348483213">
                                      <w:marLeft w:val="0"/>
                                      <w:marRight w:val="0"/>
                                      <w:marTop w:val="0"/>
                                      <w:marBottom w:val="0"/>
                                      <w:divBdr>
                                        <w:top w:val="none" w:sz="0" w:space="0" w:color="auto"/>
                                        <w:left w:val="none" w:sz="0" w:space="0" w:color="auto"/>
                                        <w:bottom w:val="none" w:sz="0" w:space="0" w:color="auto"/>
                                        <w:right w:val="none" w:sz="0" w:space="0" w:color="auto"/>
                                      </w:divBdr>
                                      <w:divsChild>
                                        <w:div w:id="11203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989281">
      <w:bodyDiv w:val="1"/>
      <w:marLeft w:val="0"/>
      <w:marRight w:val="0"/>
      <w:marTop w:val="0"/>
      <w:marBottom w:val="0"/>
      <w:divBdr>
        <w:top w:val="none" w:sz="0" w:space="0" w:color="auto"/>
        <w:left w:val="none" w:sz="0" w:space="0" w:color="auto"/>
        <w:bottom w:val="none" w:sz="0" w:space="0" w:color="auto"/>
        <w:right w:val="none" w:sz="0" w:space="0" w:color="auto"/>
      </w:divBdr>
    </w:div>
    <w:div w:id="933171801">
      <w:bodyDiv w:val="1"/>
      <w:marLeft w:val="0"/>
      <w:marRight w:val="0"/>
      <w:marTop w:val="0"/>
      <w:marBottom w:val="0"/>
      <w:divBdr>
        <w:top w:val="none" w:sz="0" w:space="0" w:color="auto"/>
        <w:left w:val="none" w:sz="0" w:space="0" w:color="auto"/>
        <w:bottom w:val="none" w:sz="0" w:space="0" w:color="auto"/>
        <w:right w:val="none" w:sz="0" w:space="0" w:color="auto"/>
      </w:divBdr>
    </w:div>
    <w:div w:id="985935647">
      <w:bodyDiv w:val="1"/>
      <w:marLeft w:val="0"/>
      <w:marRight w:val="0"/>
      <w:marTop w:val="0"/>
      <w:marBottom w:val="0"/>
      <w:divBdr>
        <w:top w:val="none" w:sz="0" w:space="0" w:color="auto"/>
        <w:left w:val="none" w:sz="0" w:space="0" w:color="auto"/>
        <w:bottom w:val="none" w:sz="0" w:space="0" w:color="auto"/>
        <w:right w:val="none" w:sz="0" w:space="0" w:color="auto"/>
      </w:divBdr>
      <w:divsChild>
        <w:div w:id="211039167">
          <w:marLeft w:val="0"/>
          <w:marRight w:val="0"/>
          <w:marTop w:val="0"/>
          <w:marBottom w:val="0"/>
          <w:divBdr>
            <w:top w:val="none" w:sz="0" w:space="0" w:color="auto"/>
            <w:left w:val="none" w:sz="0" w:space="0" w:color="auto"/>
            <w:bottom w:val="none" w:sz="0" w:space="0" w:color="auto"/>
            <w:right w:val="none" w:sz="0" w:space="0" w:color="auto"/>
          </w:divBdr>
          <w:divsChild>
            <w:div w:id="1790971612">
              <w:marLeft w:val="0"/>
              <w:marRight w:val="0"/>
              <w:marTop w:val="0"/>
              <w:marBottom w:val="0"/>
              <w:divBdr>
                <w:top w:val="none" w:sz="0" w:space="0" w:color="auto"/>
                <w:left w:val="none" w:sz="0" w:space="0" w:color="auto"/>
                <w:bottom w:val="none" w:sz="0" w:space="0" w:color="auto"/>
                <w:right w:val="none" w:sz="0" w:space="0" w:color="auto"/>
              </w:divBdr>
              <w:divsChild>
                <w:div w:id="1690332080">
                  <w:marLeft w:val="0"/>
                  <w:marRight w:val="0"/>
                  <w:marTop w:val="0"/>
                  <w:marBottom w:val="0"/>
                  <w:divBdr>
                    <w:top w:val="none" w:sz="0" w:space="0" w:color="auto"/>
                    <w:left w:val="none" w:sz="0" w:space="0" w:color="auto"/>
                    <w:bottom w:val="none" w:sz="0" w:space="0" w:color="auto"/>
                    <w:right w:val="none" w:sz="0" w:space="0" w:color="auto"/>
                  </w:divBdr>
                  <w:divsChild>
                    <w:div w:id="1678462737">
                      <w:marLeft w:val="0"/>
                      <w:marRight w:val="0"/>
                      <w:marTop w:val="0"/>
                      <w:marBottom w:val="0"/>
                      <w:divBdr>
                        <w:top w:val="none" w:sz="0" w:space="0" w:color="auto"/>
                        <w:left w:val="none" w:sz="0" w:space="0" w:color="auto"/>
                        <w:bottom w:val="none" w:sz="0" w:space="0" w:color="auto"/>
                        <w:right w:val="none" w:sz="0" w:space="0" w:color="auto"/>
                      </w:divBdr>
                      <w:divsChild>
                        <w:div w:id="8386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963366">
      <w:bodyDiv w:val="1"/>
      <w:marLeft w:val="0"/>
      <w:marRight w:val="0"/>
      <w:marTop w:val="0"/>
      <w:marBottom w:val="0"/>
      <w:divBdr>
        <w:top w:val="none" w:sz="0" w:space="0" w:color="auto"/>
        <w:left w:val="none" w:sz="0" w:space="0" w:color="auto"/>
        <w:bottom w:val="none" w:sz="0" w:space="0" w:color="auto"/>
        <w:right w:val="none" w:sz="0" w:space="0" w:color="auto"/>
      </w:divBdr>
      <w:divsChild>
        <w:div w:id="40326115">
          <w:marLeft w:val="0"/>
          <w:marRight w:val="0"/>
          <w:marTop w:val="0"/>
          <w:marBottom w:val="0"/>
          <w:divBdr>
            <w:top w:val="none" w:sz="0" w:space="0" w:color="auto"/>
            <w:left w:val="none" w:sz="0" w:space="0" w:color="auto"/>
            <w:bottom w:val="none" w:sz="0" w:space="0" w:color="auto"/>
            <w:right w:val="none" w:sz="0" w:space="0" w:color="auto"/>
          </w:divBdr>
          <w:divsChild>
            <w:div w:id="1130169287">
              <w:marLeft w:val="0"/>
              <w:marRight w:val="0"/>
              <w:marTop w:val="100"/>
              <w:marBottom w:val="100"/>
              <w:divBdr>
                <w:top w:val="none" w:sz="0" w:space="0" w:color="auto"/>
                <w:left w:val="none" w:sz="0" w:space="0" w:color="auto"/>
                <w:bottom w:val="none" w:sz="0" w:space="0" w:color="auto"/>
                <w:right w:val="none" w:sz="0" w:space="0" w:color="auto"/>
              </w:divBdr>
              <w:divsChild>
                <w:div w:id="1993555467">
                  <w:marLeft w:val="0"/>
                  <w:marRight w:val="0"/>
                  <w:marTop w:val="0"/>
                  <w:marBottom w:val="0"/>
                  <w:divBdr>
                    <w:top w:val="none" w:sz="0" w:space="0" w:color="auto"/>
                    <w:left w:val="none" w:sz="0" w:space="0" w:color="auto"/>
                    <w:bottom w:val="none" w:sz="0" w:space="0" w:color="auto"/>
                    <w:right w:val="none" w:sz="0" w:space="0" w:color="auto"/>
                  </w:divBdr>
                  <w:divsChild>
                    <w:div w:id="1060058285">
                      <w:marLeft w:val="0"/>
                      <w:marRight w:val="0"/>
                      <w:marTop w:val="0"/>
                      <w:marBottom w:val="0"/>
                      <w:divBdr>
                        <w:top w:val="none" w:sz="0" w:space="0" w:color="auto"/>
                        <w:left w:val="none" w:sz="0" w:space="0" w:color="auto"/>
                        <w:bottom w:val="none" w:sz="0" w:space="0" w:color="auto"/>
                        <w:right w:val="none" w:sz="0" w:space="0" w:color="auto"/>
                      </w:divBdr>
                      <w:divsChild>
                        <w:div w:id="1075518234">
                          <w:marLeft w:val="0"/>
                          <w:marRight w:val="0"/>
                          <w:marTop w:val="0"/>
                          <w:marBottom w:val="0"/>
                          <w:divBdr>
                            <w:top w:val="none" w:sz="0" w:space="0" w:color="auto"/>
                            <w:left w:val="none" w:sz="0" w:space="0" w:color="auto"/>
                            <w:bottom w:val="none" w:sz="0" w:space="0" w:color="auto"/>
                            <w:right w:val="none" w:sz="0" w:space="0" w:color="auto"/>
                          </w:divBdr>
                          <w:divsChild>
                            <w:div w:id="1551577720">
                              <w:marLeft w:val="0"/>
                              <w:marRight w:val="0"/>
                              <w:marTop w:val="0"/>
                              <w:marBottom w:val="0"/>
                              <w:divBdr>
                                <w:top w:val="none" w:sz="0" w:space="0" w:color="auto"/>
                                <w:left w:val="none" w:sz="0" w:space="0" w:color="auto"/>
                                <w:bottom w:val="none" w:sz="0" w:space="0" w:color="auto"/>
                                <w:right w:val="none" w:sz="0" w:space="0" w:color="auto"/>
                              </w:divBdr>
                              <w:divsChild>
                                <w:div w:id="63378472">
                                  <w:marLeft w:val="0"/>
                                  <w:marRight w:val="0"/>
                                  <w:marTop w:val="0"/>
                                  <w:marBottom w:val="0"/>
                                  <w:divBdr>
                                    <w:top w:val="none" w:sz="0" w:space="0" w:color="auto"/>
                                    <w:left w:val="none" w:sz="0" w:space="0" w:color="auto"/>
                                    <w:bottom w:val="none" w:sz="0" w:space="0" w:color="auto"/>
                                    <w:right w:val="none" w:sz="0" w:space="0" w:color="auto"/>
                                  </w:divBdr>
                                  <w:divsChild>
                                    <w:div w:id="924654234">
                                      <w:marLeft w:val="0"/>
                                      <w:marRight w:val="0"/>
                                      <w:marTop w:val="0"/>
                                      <w:marBottom w:val="0"/>
                                      <w:divBdr>
                                        <w:top w:val="none" w:sz="0" w:space="0" w:color="auto"/>
                                        <w:left w:val="none" w:sz="0" w:space="0" w:color="auto"/>
                                        <w:bottom w:val="none" w:sz="0" w:space="0" w:color="auto"/>
                                        <w:right w:val="none" w:sz="0" w:space="0" w:color="auto"/>
                                      </w:divBdr>
                                      <w:divsChild>
                                        <w:div w:id="11600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000367">
      <w:bodyDiv w:val="1"/>
      <w:marLeft w:val="0"/>
      <w:marRight w:val="0"/>
      <w:marTop w:val="0"/>
      <w:marBottom w:val="0"/>
      <w:divBdr>
        <w:top w:val="none" w:sz="0" w:space="0" w:color="auto"/>
        <w:left w:val="none" w:sz="0" w:space="0" w:color="auto"/>
        <w:bottom w:val="none" w:sz="0" w:space="0" w:color="auto"/>
        <w:right w:val="none" w:sz="0" w:space="0" w:color="auto"/>
      </w:divBdr>
    </w:div>
    <w:div w:id="1065033708">
      <w:bodyDiv w:val="1"/>
      <w:marLeft w:val="0"/>
      <w:marRight w:val="0"/>
      <w:marTop w:val="0"/>
      <w:marBottom w:val="0"/>
      <w:divBdr>
        <w:top w:val="none" w:sz="0" w:space="0" w:color="auto"/>
        <w:left w:val="none" w:sz="0" w:space="0" w:color="auto"/>
        <w:bottom w:val="none" w:sz="0" w:space="0" w:color="auto"/>
        <w:right w:val="none" w:sz="0" w:space="0" w:color="auto"/>
      </w:divBdr>
    </w:div>
    <w:div w:id="1119495178">
      <w:bodyDiv w:val="1"/>
      <w:marLeft w:val="0"/>
      <w:marRight w:val="0"/>
      <w:marTop w:val="0"/>
      <w:marBottom w:val="0"/>
      <w:divBdr>
        <w:top w:val="none" w:sz="0" w:space="0" w:color="auto"/>
        <w:left w:val="none" w:sz="0" w:space="0" w:color="auto"/>
        <w:bottom w:val="none" w:sz="0" w:space="0" w:color="auto"/>
        <w:right w:val="none" w:sz="0" w:space="0" w:color="auto"/>
      </w:divBdr>
      <w:divsChild>
        <w:div w:id="387193446">
          <w:marLeft w:val="0"/>
          <w:marRight w:val="0"/>
          <w:marTop w:val="0"/>
          <w:marBottom w:val="0"/>
          <w:divBdr>
            <w:top w:val="none" w:sz="0" w:space="0" w:color="auto"/>
            <w:left w:val="none" w:sz="0" w:space="0" w:color="auto"/>
            <w:bottom w:val="none" w:sz="0" w:space="0" w:color="auto"/>
            <w:right w:val="none" w:sz="0" w:space="0" w:color="auto"/>
          </w:divBdr>
          <w:divsChild>
            <w:div w:id="1960453690">
              <w:marLeft w:val="0"/>
              <w:marRight w:val="0"/>
              <w:marTop w:val="100"/>
              <w:marBottom w:val="100"/>
              <w:divBdr>
                <w:top w:val="none" w:sz="0" w:space="0" w:color="auto"/>
                <w:left w:val="none" w:sz="0" w:space="0" w:color="auto"/>
                <w:bottom w:val="none" w:sz="0" w:space="0" w:color="auto"/>
                <w:right w:val="none" w:sz="0" w:space="0" w:color="auto"/>
              </w:divBdr>
              <w:divsChild>
                <w:div w:id="314139818">
                  <w:marLeft w:val="0"/>
                  <w:marRight w:val="0"/>
                  <w:marTop w:val="0"/>
                  <w:marBottom w:val="0"/>
                  <w:divBdr>
                    <w:top w:val="none" w:sz="0" w:space="0" w:color="auto"/>
                    <w:left w:val="none" w:sz="0" w:space="0" w:color="auto"/>
                    <w:bottom w:val="none" w:sz="0" w:space="0" w:color="auto"/>
                    <w:right w:val="none" w:sz="0" w:space="0" w:color="auto"/>
                  </w:divBdr>
                  <w:divsChild>
                    <w:div w:id="1573196214">
                      <w:marLeft w:val="0"/>
                      <w:marRight w:val="0"/>
                      <w:marTop w:val="0"/>
                      <w:marBottom w:val="0"/>
                      <w:divBdr>
                        <w:top w:val="none" w:sz="0" w:space="0" w:color="auto"/>
                        <w:left w:val="none" w:sz="0" w:space="0" w:color="auto"/>
                        <w:bottom w:val="none" w:sz="0" w:space="0" w:color="auto"/>
                        <w:right w:val="none" w:sz="0" w:space="0" w:color="auto"/>
                      </w:divBdr>
                      <w:divsChild>
                        <w:div w:id="861865326">
                          <w:marLeft w:val="0"/>
                          <w:marRight w:val="0"/>
                          <w:marTop w:val="0"/>
                          <w:marBottom w:val="0"/>
                          <w:divBdr>
                            <w:top w:val="none" w:sz="0" w:space="0" w:color="auto"/>
                            <w:left w:val="none" w:sz="0" w:space="0" w:color="auto"/>
                            <w:bottom w:val="none" w:sz="0" w:space="0" w:color="auto"/>
                            <w:right w:val="none" w:sz="0" w:space="0" w:color="auto"/>
                          </w:divBdr>
                          <w:divsChild>
                            <w:div w:id="1214661708">
                              <w:marLeft w:val="0"/>
                              <w:marRight w:val="0"/>
                              <w:marTop w:val="0"/>
                              <w:marBottom w:val="0"/>
                              <w:divBdr>
                                <w:top w:val="none" w:sz="0" w:space="0" w:color="auto"/>
                                <w:left w:val="none" w:sz="0" w:space="0" w:color="auto"/>
                                <w:bottom w:val="none" w:sz="0" w:space="0" w:color="auto"/>
                                <w:right w:val="none" w:sz="0" w:space="0" w:color="auto"/>
                              </w:divBdr>
                              <w:divsChild>
                                <w:div w:id="382289513">
                                  <w:marLeft w:val="0"/>
                                  <w:marRight w:val="0"/>
                                  <w:marTop w:val="0"/>
                                  <w:marBottom w:val="0"/>
                                  <w:divBdr>
                                    <w:top w:val="none" w:sz="0" w:space="0" w:color="auto"/>
                                    <w:left w:val="none" w:sz="0" w:space="0" w:color="auto"/>
                                    <w:bottom w:val="none" w:sz="0" w:space="0" w:color="auto"/>
                                    <w:right w:val="none" w:sz="0" w:space="0" w:color="auto"/>
                                  </w:divBdr>
                                  <w:divsChild>
                                    <w:div w:id="2004820318">
                                      <w:marLeft w:val="0"/>
                                      <w:marRight w:val="0"/>
                                      <w:marTop w:val="0"/>
                                      <w:marBottom w:val="0"/>
                                      <w:divBdr>
                                        <w:top w:val="none" w:sz="0" w:space="0" w:color="auto"/>
                                        <w:left w:val="none" w:sz="0" w:space="0" w:color="auto"/>
                                        <w:bottom w:val="none" w:sz="0" w:space="0" w:color="auto"/>
                                        <w:right w:val="none" w:sz="0" w:space="0" w:color="auto"/>
                                      </w:divBdr>
                                      <w:divsChild>
                                        <w:div w:id="8967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002384">
      <w:bodyDiv w:val="1"/>
      <w:marLeft w:val="0"/>
      <w:marRight w:val="0"/>
      <w:marTop w:val="0"/>
      <w:marBottom w:val="0"/>
      <w:divBdr>
        <w:top w:val="none" w:sz="0" w:space="0" w:color="auto"/>
        <w:left w:val="none" w:sz="0" w:space="0" w:color="auto"/>
        <w:bottom w:val="none" w:sz="0" w:space="0" w:color="auto"/>
        <w:right w:val="none" w:sz="0" w:space="0" w:color="auto"/>
      </w:divBdr>
      <w:divsChild>
        <w:div w:id="1112820192">
          <w:marLeft w:val="0"/>
          <w:marRight w:val="0"/>
          <w:marTop w:val="0"/>
          <w:marBottom w:val="0"/>
          <w:divBdr>
            <w:top w:val="none" w:sz="0" w:space="0" w:color="auto"/>
            <w:left w:val="none" w:sz="0" w:space="0" w:color="auto"/>
            <w:bottom w:val="none" w:sz="0" w:space="0" w:color="auto"/>
            <w:right w:val="none" w:sz="0" w:space="0" w:color="auto"/>
          </w:divBdr>
          <w:divsChild>
            <w:div w:id="1460028382">
              <w:marLeft w:val="0"/>
              <w:marRight w:val="0"/>
              <w:marTop w:val="100"/>
              <w:marBottom w:val="100"/>
              <w:divBdr>
                <w:top w:val="none" w:sz="0" w:space="0" w:color="auto"/>
                <w:left w:val="none" w:sz="0" w:space="0" w:color="auto"/>
                <w:bottom w:val="none" w:sz="0" w:space="0" w:color="auto"/>
                <w:right w:val="none" w:sz="0" w:space="0" w:color="auto"/>
              </w:divBdr>
              <w:divsChild>
                <w:div w:id="1770007060">
                  <w:marLeft w:val="0"/>
                  <w:marRight w:val="0"/>
                  <w:marTop w:val="0"/>
                  <w:marBottom w:val="0"/>
                  <w:divBdr>
                    <w:top w:val="none" w:sz="0" w:space="0" w:color="auto"/>
                    <w:left w:val="none" w:sz="0" w:space="0" w:color="auto"/>
                    <w:bottom w:val="none" w:sz="0" w:space="0" w:color="auto"/>
                    <w:right w:val="none" w:sz="0" w:space="0" w:color="auto"/>
                  </w:divBdr>
                  <w:divsChild>
                    <w:div w:id="356124582">
                      <w:marLeft w:val="0"/>
                      <w:marRight w:val="0"/>
                      <w:marTop w:val="0"/>
                      <w:marBottom w:val="0"/>
                      <w:divBdr>
                        <w:top w:val="none" w:sz="0" w:space="0" w:color="auto"/>
                        <w:left w:val="none" w:sz="0" w:space="0" w:color="auto"/>
                        <w:bottom w:val="none" w:sz="0" w:space="0" w:color="auto"/>
                        <w:right w:val="none" w:sz="0" w:space="0" w:color="auto"/>
                      </w:divBdr>
                      <w:divsChild>
                        <w:div w:id="1208684649">
                          <w:marLeft w:val="0"/>
                          <w:marRight w:val="0"/>
                          <w:marTop w:val="0"/>
                          <w:marBottom w:val="0"/>
                          <w:divBdr>
                            <w:top w:val="none" w:sz="0" w:space="0" w:color="auto"/>
                            <w:left w:val="none" w:sz="0" w:space="0" w:color="auto"/>
                            <w:bottom w:val="none" w:sz="0" w:space="0" w:color="auto"/>
                            <w:right w:val="none" w:sz="0" w:space="0" w:color="auto"/>
                          </w:divBdr>
                          <w:divsChild>
                            <w:div w:id="320738424">
                              <w:marLeft w:val="0"/>
                              <w:marRight w:val="0"/>
                              <w:marTop w:val="0"/>
                              <w:marBottom w:val="0"/>
                              <w:divBdr>
                                <w:top w:val="none" w:sz="0" w:space="0" w:color="auto"/>
                                <w:left w:val="none" w:sz="0" w:space="0" w:color="auto"/>
                                <w:bottom w:val="none" w:sz="0" w:space="0" w:color="auto"/>
                                <w:right w:val="none" w:sz="0" w:space="0" w:color="auto"/>
                              </w:divBdr>
                              <w:divsChild>
                                <w:div w:id="2141411518">
                                  <w:marLeft w:val="0"/>
                                  <w:marRight w:val="0"/>
                                  <w:marTop w:val="0"/>
                                  <w:marBottom w:val="0"/>
                                  <w:divBdr>
                                    <w:top w:val="none" w:sz="0" w:space="0" w:color="auto"/>
                                    <w:left w:val="none" w:sz="0" w:space="0" w:color="auto"/>
                                    <w:bottom w:val="none" w:sz="0" w:space="0" w:color="auto"/>
                                    <w:right w:val="none" w:sz="0" w:space="0" w:color="auto"/>
                                  </w:divBdr>
                                  <w:divsChild>
                                    <w:div w:id="1527790706">
                                      <w:marLeft w:val="0"/>
                                      <w:marRight w:val="0"/>
                                      <w:marTop w:val="0"/>
                                      <w:marBottom w:val="0"/>
                                      <w:divBdr>
                                        <w:top w:val="none" w:sz="0" w:space="0" w:color="auto"/>
                                        <w:left w:val="none" w:sz="0" w:space="0" w:color="auto"/>
                                        <w:bottom w:val="none" w:sz="0" w:space="0" w:color="auto"/>
                                        <w:right w:val="none" w:sz="0" w:space="0" w:color="auto"/>
                                      </w:divBdr>
                                      <w:divsChild>
                                        <w:div w:id="3597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685289">
      <w:bodyDiv w:val="1"/>
      <w:marLeft w:val="0"/>
      <w:marRight w:val="0"/>
      <w:marTop w:val="0"/>
      <w:marBottom w:val="0"/>
      <w:divBdr>
        <w:top w:val="none" w:sz="0" w:space="0" w:color="auto"/>
        <w:left w:val="none" w:sz="0" w:space="0" w:color="auto"/>
        <w:bottom w:val="none" w:sz="0" w:space="0" w:color="auto"/>
        <w:right w:val="none" w:sz="0" w:space="0" w:color="auto"/>
      </w:divBdr>
      <w:divsChild>
        <w:div w:id="1435128473">
          <w:marLeft w:val="0"/>
          <w:marRight w:val="0"/>
          <w:marTop w:val="0"/>
          <w:marBottom w:val="0"/>
          <w:divBdr>
            <w:top w:val="none" w:sz="0" w:space="0" w:color="auto"/>
            <w:left w:val="none" w:sz="0" w:space="0" w:color="auto"/>
            <w:bottom w:val="none" w:sz="0" w:space="0" w:color="auto"/>
            <w:right w:val="none" w:sz="0" w:space="0" w:color="auto"/>
          </w:divBdr>
          <w:divsChild>
            <w:div w:id="205601812">
              <w:marLeft w:val="0"/>
              <w:marRight w:val="0"/>
              <w:marTop w:val="100"/>
              <w:marBottom w:val="100"/>
              <w:divBdr>
                <w:top w:val="none" w:sz="0" w:space="0" w:color="auto"/>
                <w:left w:val="none" w:sz="0" w:space="0" w:color="auto"/>
                <w:bottom w:val="none" w:sz="0" w:space="0" w:color="auto"/>
                <w:right w:val="none" w:sz="0" w:space="0" w:color="auto"/>
              </w:divBdr>
              <w:divsChild>
                <w:div w:id="763695095">
                  <w:marLeft w:val="0"/>
                  <w:marRight w:val="0"/>
                  <w:marTop w:val="0"/>
                  <w:marBottom w:val="0"/>
                  <w:divBdr>
                    <w:top w:val="none" w:sz="0" w:space="0" w:color="auto"/>
                    <w:left w:val="none" w:sz="0" w:space="0" w:color="auto"/>
                    <w:bottom w:val="none" w:sz="0" w:space="0" w:color="auto"/>
                    <w:right w:val="none" w:sz="0" w:space="0" w:color="auto"/>
                  </w:divBdr>
                  <w:divsChild>
                    <w:div w:id="2015183251">
                      <w:marLeft w:val="0"/>
                      <w:marRight w:val="0"/>
                      <w:marTop w:val="0"/>
                      <w:marBottom w:val="0"/>
                      <w:divBdr>
                        <w:top w:val="none" w:sz="0" w:space="0" w:color="auto"/>
                        <w:left w:val="none" w:sz="0" w:space="0" w:color="auto"/>
                        <w:bottom w:val="none" w:sz="0" w:space="0" w:color="auto"/>
                        <w:right w:val="none" w:sz="0" w:space="0" w:color="auto"/>
                      </w:divBdr>
                      <w:divsChild>
                        <w:div w:id="1117338424">
                          <w:marLeft w:val="0"/>
                          <w:marRight w:val="0"/>
                          <w:marTop w:val="0"/>
                          <w:marBottom w:val="0"/>
                          <w:divBdr>
                            <w:top w:val="none" w:sz="0" w:space="0" w:color="auto"/>
                            <w:left w:val="none" w:sz="0" w:space="0" w:color="auto"/>
                            <w:bottom w:val="none" w:sz="0" w:space="0" w:color="auto"/>
                            <w:right w:val="none" w:sz="0" w:space="0" w:color="auto"/>
                          </w:divBdr>
                          <w:divsChild>
                            <w:div w:id="1016690982">
                              <w:marLeft w:val="0"/>
                              <w:marRight w:val="0"/>
                              <w:marTop w:val="0"/>
                              <w:marBottom w:val="0"/>
                              <w:divBdr>
                                <w:top w:val="none" w:sz="0" w:space="0" w:color="auto"/>
                                <w:left w:val="none" w:sz="0" w:space="0" w:color="auto"/>
                                <w:bottom w:val="none" w:sz="0" w:space="0" w:color="auto"/>
                                <w:right w:val="none" w:sz="0" w:space="0" w:color="auto"/>
                              </w:divBdr>
                              <w:divsChild>
                                <w:div w:id="286133320">
                                  <w:marLeft w:val="0"/>
                                  <w:marRight w:val="0"/>
                                  <w:marTop w:val="0"/>
                                  <w:marBottom w:val="0"/>
                                  <w:divBdr>
                                    <w:top w:val="none" w:sz="0" w:space="0" w:color="auto"/>
                                    <w:left w:val="none" w:sz="0" w:space="0" w:color="auto"/>
                                    <w:bottom w:val="none" w:sz="0" w:space="0" w:color="auto"/>
                                    <w:right w:val="none" w:sz="0" w:space="0" w:color="auto"/>
                                  </w:divBdr>
                                  <w:divsChild>
                                    <w:div w:id="437796298">
                                      <w:marLeft w:val="0"/>
                                      <w:marRight w:val="0"/>
                                      <w:marTop w:val="0"/>
                                      <w:marBottom w:val="0"/>
                                      <w:divBdr>
                                        <w:top w:val="none" w:sz="0" w:space="0" w:color="auto"/>
                                        <w:left w:val="none" w:sz="0" w:space="0" w:color="auto"/>
                                        <w:bottom w:val="none" w:sz="0" w:space="0" w:color="auto"/>
                                        <w:right w:val="none" w:sz="0" w:space="0" w:color="auto"/>
                                      </w:divBdr>
                                      <w:divsChild>
                                        <w:div w:id="4436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798688">
      <w:bodyDiv w:val="1"/>
      <w:marLeft w:val="0"/>
      <w:marRight w:val="0"/>
      <w:marTop w:val="0"/>
      <w:marBottom w:val="0"/>
      <w:divBdr>
        <w:top w:val="none" w:sz="0" w:space="0" w:color="auto"/>
        <w:left w:val="none" w:sz="0" w:space="0" w:color="auto"/>
        <w:bottom w:val="none" w:sz="0" w:space="0" w:color="auto"/>
        <w:right w:val="none" w:sz="0" w:space="0" w:color="auto"/>
      </w:divBdr>
      <w:divsChild>
        <w:div w:id="1509638901">
          <w:marLeft w:val="0"/>
          <w:marRight w:val="0"/>
          <w:marTop w:val="0"/>
          <w:marBottom w:val="0"/>
          <w:divBdr>
            <w:top w:val="none" w:sz="0" w:space="0" w:color="auto"/>
            <w:left w:val="none" w:sz="0" w:space="0" w:color="auto"/>
            <w:bottom w:val="none" w:sz="0" w:space="0" w:color="auto"/>
            <w:right w:val="none" w:sz="0" w:space="0" w:color="auto"/>
          </w:divBdr>
          <w:divsChild>
            <w:div w:id="1392928564">
              <w:marLeft w:val="0"/>
              <w:marRight w:val="0"/>
              <w:marTop w:val="100"/>
              <w:marBottom w:val="100"/>
              <w:divBdr>
                <w:top w:val="none" w:sz="0" w:space="0" w:color="auto"/>
                <w:left w:val="none" w:sz="0" w:space="0" w:color="auto"/>
                <w:bottom w:val="none" w:sz="0" w:space="0" w:color="auto"/>
                <w:right w:val="none" w:sz="0" w:space="0" w:color="auto"/>
              </w:divBdr>
              <w:divsChild>
                <w:div w:id="1357578749">
                  <w:marLeft w:val="0"/>
                  <w:marRight w:val="0"/>
                  <w:marTop w:val="0"/>
                  <w:marBottom w:val="0"/>
                  <w:divBdr>
                    <w:top w:val="none" w:sz="0" w:space="0" w:color="auto"/>
                    <w:left w:val="none" w:sz="0" w:space="0" w:color="auto"/>
                    <w:bottom w:val="none" w:sz="0" w:space="0" w:color="auto"/>
                    <w:right w:val="none" w:sz="0" w:space="0" w:color="auto"/>
                  </w:divBdr>
                  <w:divsChild>
                    <w:div w:id="1947930897">
                      <w:marLeft w:val="0"/>
                      <w:marRight w:val="0"/>
                      <w:marTop w:val="0"/>
                      <w:marBottom w:val="0"/>
                      <w:divBdr>
                        <w:top w:val="none" w:sz="0" w:space="0" w:color="auto"/>
                        <w:left w:val="none" w:sz="0" w:space="0" w:color="auto"/>
                        <w:bottom w:val="none" w:sz="0" w:space="0" w:color="auto"/>
                        <w:right w:val="none" w:sz="0" w:space="0" w:color="auto"/>
                      </w:divBdr>
                      <w:divsChild>
                        <w:div w:id="574164449">
                          <w:marLeft w:val="0"/>
                          <w:marRight w:val="0"/>
                          <w:marTop w:val="0"/>
                          <w:marBottom w:val="0"/>
                          <w:divBdr>
                            <w:top w:val="none" w:sz="0" w:space="0" w:color="auto"/>
                            <w:left w:val="none" w:sz="0" w:space="0" w:color="auto"/>
                            <w:bottom w:val="none" w:sz="0" w:space="0" w:color="auto"/>
                            <w:right w:val="none" w:sz="0" w:space="0" w:color="auto"/>
                          </w:divBdr>
                          <w:divsChild>
                            <w:div w:id="1916671295">
                              <w:marLeft w:val="0"/>
                              <w:marRight w:val="0"/>
                              <w:marTop w:val="0"/>
                              <w:marBottom w:val="0"/>
                              <w:divBdr>
                                <w:top w:val="none" w:sz="0" w:space="0" w:color="auto"/>
                                <w:left w:val="none" w:sz="0" w:space="0" w:color="auto"/>
                                <w:bottom w:val="none" w:sz="0" w:space="0" w:color="auto"/>
                                <w:right w:val="none" w:sz="0" w:space="0" w:color="auto"/>
                              </w:divBdr>
                              <w:divsChild>
                                <w:div w:id="750930038">
                                  <w:marLeft w:val="0"/>
                                  <w:marRight w:val="0"/>
                                  <w:marTop w:val="0"/>
                                  <w:marBottom w:val="0"/>
                                  <w:divBdr>
                                    <w:top w:val="none" w:sz="0" w:space="0" w:color="auto"/>
                                    <w:left w:val="none" w:sz="0" w:space="0" w:color="auto"/>
                                    <w:bottom w:val="none" w:sz="0" w:space="0" w:color="auto"/>
                                    <w:right w:val="none" w:sz="0" w:space="0" w:color="auto"/>
                                  </w:divBdr>
                                  <w:divsChild>
                                    <w:div w:id="703214063">
                                      <w:marLeft w:val="0"/>
                                      <w:marRight w:val="0"/>
                                      <w:marTop w:val="0"/>
                                      <w:marBottom w:val="0"/>
                                      <w:divBdr>
                                        <w:top w:val="none" w:sz="0" w:space="0" w:color="auto"/>
                                        <w:left w:val="none" w:sz="0" w:space="0" w:color="auto"/>
                                        <w:bottom w:val="none" w:sz="0" w:space="0" w:color="auto"/>
                                        <w:right w:val="none" w:sz="0" w:space="0" w:color="auto"/>
                                      </w:divBdr>
                                      <w:divsChild>
                                        <w:div w:id="20416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999961">
      <w:bodyDiv w:val="1"/>
      <w:marLeft w:val="0"/>
      <w:marRight w:val="0"/>
      <w:marTop w:val="0"/>
      <w:marBottom w:val="0"/>
      <w:divBdr>
        <w:top w:val="none" w:sz="0" w:space="0" w:color="auto"/>
        <w:left w:val="none" w:sz="0" w:space="0" w:color="auto"/>
        <w:bottom w:val="none" w:sz="0" w:space="0" w:color="auto"/>
        <w:right w:val="none" w:sz="0" w:space="0" w:color="auto"/>
      </w:divBdr>
      <w:divsChild>
        <w:div w:id="1320186206">
          <w:marLeft w:val="0"/>
          <w:marRight w:val="0"/>
          <w:marTop w:val="0"/>
          <w:marBottom w:val="0"/>
          <w:divBdr>
            <w:top w:val="none" w:sz="0" w:space="0" w:color="auto"/>
            <w:left w:val="none" w:sz="0" w:space="0" w:color="auto"/>
            <w:bottom w:val="none" w:sz="0" w:space="0" w:color="auto"/>
            <w:right w:val="none" w:sz="0" w:space="0" w:color="auto"/>
          </w:divBdr>
          <w:divsChild>
            <w:div w:id="230387341">
              <w:marLeft w:val="0"/>
              <w:marRight w:val="0"/>
              <w:marTop w:val="100"/>
              <w:marBottom w:val="100"/>
              <w:divBdr>
                <w:top w:val="none" w:sz="0" w:space="0" w:color="auto"/>
                <w:left w:val="none" w:sz="0" w:space="0" w:color="auto"/>
                <w:bottom w:val="none" w:sz="0" w:space="0" w:color="auto"/>
                <w:right w:val="none" w:sz="0" w:space="0" w:color="auto"/>
              </w:divBdr>
              <w:divsChild>
                <w:div w:id="978729248">
                  <w:marLeft w:val="0"/>
                  <w:marRight w:val="0"/>
                  <w:marTop w:val="0"/>
                  <w:marBottom w:val="0"/>
                  <w:divBdr>
                    <w:top w:val="none" w:sz="0" w:space="0" w:color="auto"/>
                    <w:left w:val="none" w:sz="0" w:space="0" w:color="auto"/>
                    <w:bottom w:val="none" w:sz="0" w:space="0" w:color="auto"/>
                    <w:right w:val="none" w:sz="0" w:space="0" w:color="auto"/>
                  </w:divBdr>
                  <w:divsChild>
                    <w:div w:id="2011179556">
                      <w:marLeft w:val="0"/>
                      <w:marRight w:val="0"/>
                      <w:marTop w:val="0"/>
                      <w:marBottom w:val="0"/>
                      <w:divBdr>
                        <w:top w:val="none" w:sz="0" w:space="0" w:color="auto"/>
                        <w:left w:val="none" w:sz="0" w:space="0" w:color="auto"/>
                        <w:bottom w:val="none" w:sz="0" w:space="0" w:color="auto"/>
                        <w:right w:val="none" w:sz="0" w:space="0" w:color="auto"/>
                      </w:divBdr>
                      <w:divsChild>
                        <w:div w:id="1349603333">
                          <w:marLeft w:val="0"/>
                          <w:marRight w:val="0"/>
                          <w:marTop w:val="0"/>
                          <w:marBottom w:val="0"/>
                          <w:divBdr>
                            <w:top w:val="none" w:sz="0" w:space="0" w:color="auto"/>
                            <w:left w:val="none" w:sz="0" w:space="0" w:color="auto"/>
                            <w:bottom w:val="none" w:sz="0" w:space="0" w:color="auto"/>
                            <w:right w:val="none" w:sz="0" w:space="0" w:color="auto"/>
                          </w:divBdr>
                          <w:divsChild>
                            <w:div w:id="1800563351">
                              <w:marLeft w:val="0"/>
                              <w:marRight w:val="0"/>
                              <w:marTop w:val="0"/>
                              <w:marBottom w:val="0"/>
                              <w:divBdr>
                                <w:top w:val="none" w:sz="0" w:space="0" w:color="auto"/>
                                <w:left w:val="none" w:sz="0" w:space="0" w:color="auto"/>
                                <w:bottom w:val="none" w:sz="0" w:space="0" w:color="auto"/>
                                <w:right w:val="none" w:sz="0" w:space="0" w:color="auto"/>
                              </w:divBdr>
                              <w:divsChild>
                                <w:div w:id="130950463">
                                  <w:marLeft w:val="0"/>
                                  <w:marRight w:val="0"/>
                                  <w:marTop w:val="0"/>
                                  <w:marBottom w:val="0"/>
                                  <w:divBdr>
                                    <w:top w:val="none" w:sz="0" w:space="0" w:color="auto"/>
                                    <w:left w:val="none" w:sz="0" w:space="0" w:color="auto"/>
                                    <w:bottom w:val="none" w:sz="0" w:space="0" w:color="auto"/>
                                    <w:right w:val="none" w:sz="0" w:space="0" w:color="auto"/>
                                  </w:divBdr>
                                  <w:divsChild>
                                    <w:div w:id="638918281">
                                      <w:marLeft w:val="0"/>
                                      <w:marRight w:val="0"/>
                                      <w:marTop w:val="0"/>
                                      <w:marBottom w:val="0"/>
                                      <w:divBdr>
                                        <w:top w:val="none" w:sz="0" w:space="0" w:color="auto"/>
                                        <w:left w:val="none" w:sz="0" w:space="0" w:color="auto"/>
                                        <w:bottom w:val="none" w:sz="0" w:space="0" w:color="auto"/>
                                        <w:right w:val="none" w:sz="0" w:space="0" w:color="auto"/>
                                      </w:divBdr>
                                      <w:divsChild>
                                        <w:div w:id="1736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843583">
      <w:bodyDiv w:val="1"/>
      <w:marLeft w:val="0"/>
      <w:marRight w:val="0"/>
      <w:marTop w:val="0"/>
      <w:marBottom w:val="0"/>
      <w:divBdr>
        <w:top w:val="none" w:sz="0" w:space="0" w:color="auto"/>
        <w:left w:val="none" w:sz="0" w:space="0" w:color="auto"/>
        <w:bottom w:val="none" w:sz="0" w:space="0" w:color="auto"/>
        <w:right w:val="none" w:sz="0" w:space="0" w:color="auto"/>
      </w:divBdr>
    </w:div>
    <w:div w:id="1233660029">
      <w:bodyDiv w:val="1"/>
      <w:marLeft w:val="0"/>
      <w:marRight w:val="0"/>
      <w:marTop w:val="0"/>
      <w:marBottom w:val="0"/>
      <w:divBdr>
        <w:top w:val="none" w:sz="0" w:space="0" w:color="auto"/>
        <w:left w:val="none" w:sz="0" w:space="0" w:color="auto"/>
        <w:bottom w:val="none" w:sz="0" w:space="0" w:color="auto"/>
        <w:right w:val="none" w:sz="0" w:space="0" w:color="auto"/>
      </w:divBdr>
      <w:divsChild>
        <w:div w:id="530073403">
          <w:marLeft w:val="0"/>
          <w:marRight w:val="0"/>
          <w:marTop w:val="0"/>
          <w:marBottom w:val="0"/>
          <w:divBdr>
            <w:top w:val="none" w:sz="0" w:space="0" w:color="auto"/>
            <w:left w:val="none" w:sz="0" w:space="0" w:color="auto"/>
            <w:bottom w:val="none" w:sz="0" w:space="0" w:color="auto"/>
            <w:right w:val="none" w:sz="0" w:space="0" w:color="auto"/>
          </w:divBdr>
          <w:divsChild>
            <w:div w:id="1167791973">
              <w:marLeft w:val="0"/>
              <w:marRight w:val="0"/>
              <w:marTop w:val="100"/>
              <w:marBottom w:val="100"/>
              <w:divBdr>
                <w:top w:val="none" w:sz="0" w:space="0" w:color="auto"/>
                <w:left w:val="none" w:sz="0" w:space="0" w:color="auto"/>
                <w:bottom w:val="none" w:sz="0" w:space="0" w:color="auto"/>
                <w:right w:val="none" w:sz="0" w:space="0" w:color="auto"/>
              </w:divBdr>
              <w:divsChild>
                <w:div w:id="204219073">
                  <w:marLeft w:val="0"/>
                  <w:marRight w:val="0"/>
                  <w:marTop w:val="0"/>
                  <w:marBottom w:val="0"/>
                  <w:divBdr>
                    <w:top w:val="none" w:sz="0" w:space="0" w:color="auto"/>
                    <w:left w:val="none" w:sz="0" w:space="0" w:color="auto"/>
                    <w:bottom w:val="none" w:sz="0" w:space="0" w:color="auto"/>
                    <w:right w:val="none" w:sz="0" w:space="0" w:color="auto"/>
                  </w:divBdr>
                  <w:divsChild>
                    <w:div w:id="348914879">
                      <w:marLeft w:val="0"/>
                      <w:marRight w:val="0"/>
                      <w:marTop w:val="0"/>
                      <w:marBottom w:val="0"/>
                      <w:divBdr>
                        <w:top w:val="none" w:sz="0" w:space="0" w:color="auto"/>
                        <w:left w:val="none" w:sz="0" w:space="0" w:color="auto"/>
                        <w:bottom w:val="none" w:sz="0" w:space="0" w:color="auto"/>
                        <w:right w:val="none" w:sz="0" w:space="0" w:color="auto"/>
                      </w:divBdr>
                      <w:divsChild>
                        <w:div w:id="2073918280">
                          <w:marLeft w:val="0"/>
                          <w:marRight w:val="0"/>
                          <w:marTop w:val="0"/>
                          <w:marBottom w:val="0"/>
                          <w:divBdr>
                            <w:top w:val="none" w:sz="0" w:space="0" w:color="auto"/>
                            <w:left w:val="none" w:sz="0" w:space="0" w:color="auto"/>
                            <w:bottom w:val="none" w:sz="0" w:space="0" w:color="auto"/>
                            <w:right w:val="none" w:sz="0" w:space="0" w:color="auto"/>
                          </w:divBdr>
                          <w:divsChild>
                            <w:div w:id="1284924186">
                              <w:marLeft w:val="0"/>
                              <w:marRight w:val="0"/>
                              <w:marTop w:val="0"/>
                              <w:marBottom w:val="0"/>
                              <w:divBdr>
                                <w:top w:val="none" w:sz="0" w:space="0" w:color="auto"/>
                                <w:left w:val="none" w:sz="0" w:space="0" w:color="auto"/>
                                <w:bottom w:val="none" w:sz="0" w:space="0" w:color="auto"/>
                                <w:right w:val="none" w:sz="0" w:space="0" w:color="auto"/>
                              </w:divBdr>
                              <w:divsChild>
                                <w:div w:id="195706279">
                                  <w:marLeft w:val="0"/>
                                  <w:marRight w:val="0"/>
                                  <w:marTop w:val="0"/>
                                  <w:marBottom w:val="0"/>
                                  <w:divBdr>
                                    <w:top w:val="none" w:sz="0" w:space="0" w:color="auto"/>
                                    <w:left w:val="none" w:sz="0" w:space="0" w:color="auto"/>
                                    <w:bottom w:val="none" w:sz="0" w:space="0" w:color="auto"/>
                                    <w:right w:val="none" w:sz="0" w:space="0" w:color="auto"/>
                                  </w:divBdr>
                                  <w:divsChild>
                                    <w:div w:id="295839150">
                                      <w:marLeft w:val="0"/>
                                      <w:marRight w:val="0"/>
                                      <w:marTop w:val="0"/>
                                      <w:marBottom w:val="0"/>
                                      <w:divBdr>
                                        <w:top w:val="none" w:sz="0" w:space="0" w:color="auto"/>
                                        <w:left w:val="none" w:sz="0" w:space="0" w:color="auto"/>
                                        <w:bottom w:val="none" w:sz="0" w:space="0" w:color="auto"/>
                                        <w:right w:val="none" w:sz="0" w:space="0" w:color="auto"/>
                                      </w:divBdr>
                                      <w:divsChild>
                                        <w:div w:id="2856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602837">
      <w:bodyDiv w:val="1"/>
      <w:marLeft w:val="0"/>
      <w:marRight w:val="0"/>
      <w:marTop w:val="0"/>
      <w:marBottom w:val="0"/>
      <w:divBdr>
        <w:top w:val="none" w:sz="0" w:space="0" w:color="auto"/>
        <w:left w:val="none" w:sz="0" w:space="0" w:color="auto"/>
        <w:bottom w:val="none" w:sz="0" w:space="0" w:color="auto"/>
        <w:right w:val="none" w:sz="0" w:space="0" w:color="auto"/>
      </w:divBdr>
      <w:divsChild>
        <w:div w:id="1628195764">
          <w:marLeft w:val="0"/>
          <w:marRight w:val="0"/>
          <w:marTop w:val="0"/>
          <w:marBottom w:val="0"/>
          <w:divBdr>
            <w:top w:val="none" w:sz="0" w:space="0" w:color="auto"/>
            <w:left w:val="none" w:sz="0" w:space="0" w:color="auto"/>
            <w:bottom w:val="none" w:sz="0" w:space="0" w:color="auto"/>
            <w:right w:val="none" w:sz="0" w:space="0" w:color="auto"/>
          </w:divBdr>
          <w:divsChild>
            <w:div w:id="1252009876">
              <w:marLeft w:val="0"/>
              <w:marRight w:val="0"/>
              <w:marTop w:val="100"/>
              <w:marBottom w:val="100"/>
              <w:divBdr>
                <w:top w:val="none" w:sz="0" w:space="0" w:color="auto"/>
                <w:left w:val="none" w:sz="0" w:space="0" w:color="auto"/>
                <w:bottom w:val="none" w:sz="0" w:space="0" w:color="auto"/>
                <w:right w:val="none" w:sz="0" w:space="0" w:color="auto"/>
              </w:divBdr>
              <w:divsChild>
                <w:div w:id="1087456032">
                  <w:marLeft w:val="0"/>
                  <w:marRight w:val="0"/>
                  <w:marTop w:val="0"/>
                  <w:marBottom w:val="0"/>
                  <w:divBdr>
                    <w:top w:val="none" w:sz="0" w:space="0" w:color="auto"/>
                    <w:left w:val="none" w:sz="0" w:space="0" w:color="auto"/>
                    <w:bottom w:val="none" w:sz="0" w:space="0" w:color="auto"/>
                    <w:right w:val="none" w:sz="0" w:space="0" w:color="auto"/>
                  </w:divBdr>
                  <w:divsChild>
                    <w:div w:id="282808561">
                      <w:marLeft w:val="0"/>
                      <w:marRight w:val="0"/>
                      <w:marTop w:val="0"/>
                      <w:marBottom w:val="0"/>
                      <w:divBdr>
                        <w:top w:val="none" w:sz="0" w:space="0" w:color="auto"/>
                        <w:left w:val="none" w:sz="0" w:space="0" w:color="auto"/>
                        <w:bottom w:val="none" w:sz="0" w:space="0" w:color="auto"/>
                        <w:right w:val="none" w:sz="0" w:space="0" w:color="auto"/>
                      </w:divBdr>
                      <w:divsChild>
                        <w:div w:id="1215234439">
                          <w:marLeft w:val="0"/>
                          <w:marRight w:val="0"/>
                          <w:marTop w:val="0"/>
                          <w:marBottom w:val="0"/>
                          <w:divBdr>
                            <w:top w:val="none" w:sz="0" w:space="0" w:color="auto"/>
                            <w:left w:val="none" w:sz="0" w:space="0" w:color="auto"/>
                            <w:bottom w:val="none" w:sz="0" w:space="0" w:color="auto"/>
                            <w:right w:val="none" w:sz="0" w:space="0" w:color="auto"/>
                          </w:divBdr>
                          <w:divsChild>
                            <w:div w:id="1944267457">
                              <w:marLeft w:val="0"/>
                              <w:marRight w:val="0"/>
                              <w:marTop w:val="0"/>
                              <w:marBottom w:val="0"/>
                              <w:divBdr>
                                <w:top w:val="none" w:sz="0" w:space="0" w:color="auto"/>
                                <w:left w:val="none" w:sz="0" w:space="0" w:color="auto"/>
                                <w:bottom w:val="none" w:sz="0" w:space="0" w:color="auto"/>
                                <w:right w:val="none" w:sz="0" w:space="0" w:color="auto"/>
                              </w:divBdr>
                              <w:divsChild>
                                <w:div w:id="660039840">
                                  <w:marLeft w:val="0"/>
                                  <w:marRight w:val="0"/>
                                  <w:marTop w:val="0"/>
                                  <w:marBottom w:val="0"/>
                                  <w:divBdr>
                                    <w:top w:val="none" w:sz="0" w:space="0" w:color="auto"/>
                                    <w:left w:val="none" w:sz="0" w:space="0" w:color="auto"/>
                                    <w:bottom w:val="none" w:sz="0" w:space="0" w:color="auto"/>
                                    <w:right w:val="none" w:sz="0" w:space="0" w:color="auto"/>
                                  </w:divBdr>
                                  <w:divsChild>
                                    <w:div w:id="386145820">
                                      <w:marLeft w:val="0"/>
                                      <w:marRight w:val="0"/>
                                      <w:marTop w:val="0"/>
                                      <w:marBottom w:val="0"/>
                                      <w:divBdr>
                                        <w:top w:val="none" w:sz="0" w:space="0" w:color="auto"/>
                                        <w:left w:val="none" w:sz="0" w:space="0" w:color="auto"/>
                                        <w:bottom w:val="none" w:sz="0" w:space="0" w:color="auto"/>
                                        <w:right w:val="none" w:sz="0" w:space="0" w:color="auto"/>
                                      </w:divBdr>
                                      <w:divsChild>
                                        <w:div w:id="399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073244">
      <w:bodyDiv w:val="1"/>
      <w:marLeft w:val="0"/>
      <w:marRight w:val="0"/>
      <w:marTop w:val="0"/>
      <w:marBottom w:val="0"/>
      <w:divBdr>
        <w:top w:val="none" w:sz="0" w:space="0" w:color="auto"/>
        <w:left w:val="none" w:sz="0" w:space="0" w:color="auto"/>
        <w:bottom w:val="none" w:sz="0" w:space="0" w:color="auto"/>
        <w:right w:val="none" w:sz="0" w:space="0" w:color="auto"/>
      </w:divBdr>
    </w:div>
    <w:div w:id="1276474517">
      <w:bodyDiv w:val="1"/>
      <w:marLeft w:val="0"/>
      <w:marRight w:val="0"/>
      <w:marTop w:val="0"/>
      <w:marBottom w:val="0"/>
      <w:divBdr>
        <w:top w:val="none" w:sz="0" w:space="0" w:color="auto"/>
        <w:left w:val="none" w:sz="0" w:space="0" w:color="auto"/>
        <w:bottom w:val="none" w:sz="0" w:space="0" w:color="auto"/>
        <w:right w:val="none" w:sz="0" w:space="0" w:color="auto"/>
      </w:divBdr>
      <w:divsChild>
        <w:div w:id="653990068">
          <w:marLeft w:val="0"/>
          <w:marRight w:val="0"/>
          <w:marTop w:val="0"/>
          <w:marBottom w:val="0"/>
          <w:divBdr>
            <w:top w:val="none" w:sz="0" w:space="0" w:color="auto"/>
            <w:left w:val="none" w:sz="0" w:space="0" w:color="auto"/>
            <w:bottom w:val="none" w:sz="0" w:space="0" w:color="auto"/>
            <w:right w:val="none" w:sz="0" w:space="0" w:color="auto"/>
          </w:divBdr>
          <w:divsChild>
            <w:div w:id="105586304">
              <w:marLeft w:val="0"/>
              <w:marRight w:val="0"/>
              <w:marTop w:val="100"/>
              <w:marBottom w:val="100"/>
              <w:divBdr>
                <w:top w:val="none" w:sz="0" w:space="0" w:color="auto"/>
                <w:left w:val="none" w:sz="0" w:space="0" w:color="auto"/>
                <w:bottom w:val="none" w:sz="0" w:space="0" w:color="auto"/>
                <w:right w:val="none" w:sz="0" w:space="0" w:color="auto"/>
              </w:divBdr>
              <w:divsChild>
                <w:div w:id="800268807">
                  <w:marLeft w:val="0"/>
                  <w:marRight w:val="0"/>
                  <w:marTop w:val="0"/>
                  <w:marBottom w:val="0"/>
                  <w:divBdr>
                    <w:top w:val="none" w:sz="0" w:space="0" w:color="auto"/>
                    <w:left w:val="none" w:sz="0" w:space="0" w:color="auto"/>
                    <w:bottom w:val="none" w:sz="0" w:space="0" w:color="auto"/>
                    <w:right w:val="none" w:sz="0" w:space="0" w:color="auto"/>
                  </w:divBdr>
                  <w:divsChild>
                    <w:div w:id="834763082">
                      <w:marLeft w:val="0"/>
                      <w:marRight w:val="0"/>
                      <w:marTop w:val="0"/>
                      <w:marBottom w:val="0"/>
                      <w:divBdr>
                        <w:top w:val="none" w:sz="0" w:space="0" w:color="auto"/>
                        <w:left w:val="none" w:sz="0" w:space="0" w:color="auto"/>
                        <w:bottom w:val="none" w:sz="0" w:space="0" w:color="auto"/>
                        <w:right w:val="none" w:sz="0" w:space="0" w:color="auto"/>
                      </w:divBdr>
                      <w:divsChild>
                        <w:div w:id="1246960046">
                          <w:marLeft w:val="0"/>
                          <w:marRight w:val="0"/>
                          <w:marTop w:val="0"/>
                          <w:marBottom w:val="0"/>
                          <w:divBdr>
                            <w:top w:val="none" w:sz="0" w:space="0" w:color="auto"/>
                            <w:left w:val="none" w:sz="0" w:space="0" w:color="auto"/>
                            <w:bottom w:val="none" w:sz="0" w:space="0" w:color="auto"/>
                            <w:right w:val="none" w:sz="0" w:space="0" w:color="auto"/>
                          </w:divBdr>
                          <w:divsChild>
                            <w:div w:id="858854543">
                              <w:marLeft w:val="0"/>
                              <w:marRight w:val="0"/>
                              <w:marTop w:val="0"/>
                              <w:marBottom w:val="0"/>
                              <w:divBdr>
                                <w:top w:val="none" w:sz="0" w:space="0" w:color="auto"/>
                                <w:left w:val="none" w:sz="0" w:space="0" w:color="auto"/>
                                <w:bottom w:val="none" w:sz="0" w:space="0" w:color="auto"/>
                                <w:right w:val="none" w:sz="0" w:space="0" w:color="auto"/>
                              </w:divBdr>
                              <w:divsChild>
                                <w:div w:id="365297735">
                                  <w:marLeft w:val="0"/>
                                  <w:marRight w:val="0"/>
                                  <w:marTop w:val="0"/>
                                  <w:marBottom w:val="0"/>
                                  <w:divBdr>
                                    <w:top w:val="none" w:sz="0" w:space="0" w:color="auto"/>
                                    <w:left w:val="none" w:sz="0" w:space="0" w:color="auto"/>
                                    <w:bottom w:val="none" w:sz="0" w:space="0" w:color="auto"/>
                                    <w:right w:val="none" w:sz="0" w:space="0" w:color="auto"/>
                                  </w:divBdr>
                                  <w:divsChild>
                                    <w:div w:id="695345869">
                                      <w:marLeft w:val="0"/>
                                      <w:marRight w:val="0"/>
                                      <w:marTop w:val="0"/>
                                      <w:marBottom w:val="0"/>
                                      <w:divBdr>
                                        <w:top w:val="none" w:sz="0" w:space="0" w:color="auto"/>
                                        <w:left w:val="none" w:sz="0" w:space="0" w:color="auto"/>
                                        <w:bottom w:val="none" w:sz="0" w:space="0" w:color="auto"/>
                                        <w:right w:val="none" w:sz="0" w:space="0" w:color="auto"/>
                                      </w:divBdr>
                                      <w:divsChild>
                                        <w:div w:id="19636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185600">
      <w:bodyDiv w:val="1"/>
      <w:marLeft w:val="0"/>
      <w:marRight w:val="0"/>
      <w:marTop w:val="0"/>
      <w:marBottom w:val="0"/>
      <w:divBdr>
        <w:top w:val="none" w:sz="0" w:space="0" w:color="auto"/>
        <w:left w:val="none" w:sz="0" w:space="0" w:color="auto"/>
        <w:bottom w:val="none" w:sz="0" w:space="0" w:color="auto"/>
        <w:right w:val="none" w:sz="0" w:space="0" w:color="auto"/>
      </w:divBdr>
      <w:divsChild>
        <w:div w:id="1885406027">
          <w:marLeft w:val="0"/>
          <w:marRight w:val="0"/>
          <w:marTop w:val="0"/>
          <w:marBottom w:val="0"/>
          <w:divBdr>
            <w:top w:val="none" w:sz="0" w:space="0" w:color="auto"/>
            <w:left w:val="none" w:sz="0" w:space="0" w:color="auto"/>
            <w:bottom w:val="none" w:sz="0" w:space="0" w:color="auto"/>
            <w:right w:val="none" w:sz="0" w:space="0" w:color="auto"/>
          </w:divBdr>
          <w:divsChild>
            <w:div w:id="1842115391">
              <w:marLeft w:val="0"/>
              <w:marRight w:val="0"/>
              <w:marTop w:val="100"/>
              <w:marBottom w:val="100"/>
              <w:divBdr>
                <w:top w:val="none" w:sz="0" w:space="0" w:color="auto"/>
                <w:left w:val="none" w:sz="0" w:space="0" w:color="auto"/>
                <w:bottom w:val="none" w:sz="0" w:space="0" w:color="auto"/>
                <w:right w:val="none" w:sz="0" w:space="0" w:color="auto"/>
              </w:divBdr>
              <w:divsChild>
                <w:div w:id="678435708">
                  <w:marLeft w:val="0"/>
                  <w:marRight w:val="0"/>
                  <w:marTop w:val="0"/>
                  <w:marBottom w:val="0"/>
                  <w:divBdr>
                    <w:top w:val="none" w:sz="0" w:space="0" w:color="auto"/>
                    <w:left w:val="none" w:sz="0" w:space="0" w:color="auto"/>
                    <w:bottom w:val="none" w:sz="0" w:space="0" w:color="auto"/>
                    <w:right w:val="none" w:sz="0" w:space="0" w:color="auto"/>
                  </w:divBdr>
                  <w:divsChild>
                    <w:div w:id="1875457162">
                      <w:marLeft w:val="0"/>
                      <w:marRight w:val="0"/>
                      <w:marTop w:val="0"/>
                      <w:marBottom w:val="0"/>
                      <w:divBdr>
                        <w:top w:val="none" w:sz="0" w:space="0" w:color="auto"/>
                        <w:left w:val="none" w:sz="0" w:space="0" w:color="auto"/>
                        <w:bottom w:val="none" w:sz="0" w:space="0" w:color="auto"/>
                        <w:right w:val="none" w:sz="0" w:space="0" w:color="auto"/>
                      </w:divBdr>
                      <w:divsChild>
                        <w:div w:id="2080441224">
                          <w:marLeft w:val="0"/>
                          <w:marRight w:val="0"/>
                          <w:marTop w:val="0"/>
                          <w:marBottom w:val="0"/>
                          <w:divBdr>
                            <w:top w:val="none" w:sz="0" w:space="0" w:color="auto"/>
                            <w:left w:val="none" w:sz="0" w:space="0" w:color="auto"/>
                            <w:bottom w:val="none" w:sz="0" w:space="0" w:color="auto"/>
                            <w:right w:val="none" w:sz="0" w:space="0" w:color="auto"/>
                          </w:divBdr>
                          <w:divsChild>
                            <w:div w:id="672345438">
                              <w:marLeft w:val="0"/>
                              <w:marRight w:val="0"/>
                              <w:marTop w:val="0"/>
                              <w:marBottom w:val="0"/>
                              <w:divBdr>
                                <w:top w:val="none" w:sz="0" w:space="0" w:color="auto"/>
                                <w:left w:val="none" w:sz="0" w:space="0" w:color="auto"/>
                                <w:bottom w:val="none" w:sz="0" w:space="0" w:color="auto"/>
                                <w:right w:val="none" w:sz="0" w:space="0" w:color="auto"/>
                              </w:divBdr>
                              <w:divsChild>
                                <w:div w:id="1274289238">
                                  <w:marLeft w:val="0"/>
                                  <w:marRight w:val="0"/>
                                  <w:marTop w:val="0"/>
                                  <w:marBottom w:val="0"/>
                                  <w:divBdr>
                                    <w:top w:val="none" w:sz="0" w:space="0" w:color="auto"/>
                                    <w:left w:val="none" w:sz="0" w:space="0" w:color="auto"/>
                                    <w:bottom w:val="none" w:sz="0" w:space="0" w:color="auto"/>
                                    <w:right w:val="none" w:sz="0" w:space="0" w:color="auto"/>
                                  </w:divBdr>
                                  <w:divsChild>
                                    <w:div w:id="297492912">
                                      <w:marLeft w:val="0"/>
                                      <w:marRight w:val="0"/>
                                      <w:marTop w:val="0"/>
                                      <w:marBottom w:val="0"/>
                                      <w:divBdr>
                                        <w:top w:val="none" w:sz="0" w:space="0" w:color="auto"/>
                                        <w:left w:val="none" w:sz="0" w:space="0" w:color="auto"/>
                                        <w:bottom w:val="none" w:sz="0" w:space="0" w:color="auto"/>
                                        <w:right w:val="none" w:sz="0" w:space="0" w:color="auto"/>
                                      </w:divBdr>
                                      <w:divsChild>
                                        <w:div w:id="11528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593050">
      <w:bodyDiv w:val="1"/>
      <w:marLeft w:val="0"/>
      <w:marRight w:val="0"/>
      <w:marTop w:val="0"/>
      <w:marBottom w:val="0"/>
      <w:divBdr>
        <w:top w:val="none" w:sz="0" w:space="0" w:color="auto"/>
        <w:left w:val="none" w:sz="0" w:space="0" w:color="auto"/>
        <w:bottom w:val="none" w:sz="0" w:space="0" w:color="auto"/>
        <w:right w:val="none" w:sz="0" w:space="0" w:color="auto"/>
      </w:divBdr>
      <w:divsChild>
        <w:div w:id="587037099">
          <w:marLeft w:val="0"/>
          <w:marRight w:val="0"/>
          <w:marTop w:val="0"/>
          <w:marBottom w:val="0"/>
          <w:divBdr>
            <w:top w:val="none" w:sz="0" w:space="0" w:color="auto"/>
            <w:left w:val="none" w:sz="0" w:space="0" w:color="auto"/>
            <w:bottom w:val="none" w:sz="0" w:space="0" w:color="auto"/>
            <w:right w:val="none" w:sz="0" w:space="0" w:color="auto"/>
          </w:divBdr>
          <w:divsChild>
            <w:div w:id="1833254217">
              <w:marLeft w:val="0"/>
              <w:marRight w:val="0"/>
              <w:marTop w:val="100"/>
              <w:marBottom w:val="100"/>
              <w:divBdr>
                <w:top w:val="none" w:sz="0" w:space="0" w:color="auto"/>
                <w:left w:val="none" w:sz="0" w:space="0" w:color="auto"/>
                <w:bottom w:val="none" w:sz="0" w:space="0" w:color="auto"/>
                <w:right w:val="none" w:sz="0" w:space="0" w:color="auto"/>
              </w:divBdr>
              <w:divsChild>
                <w:div w:id="509831061">
                  <w:marLeft w:val="0"/>
                  <w:marRight w:val="0"/>
                  <w:marTop w:val="0"/>
                  <w:marBottom w:val="0"/>
                  <w:divBdr>
                    <w:top w:val="none" w:sz="0" w:space="0" w:color="auto"/>
                    <w:left w:val="none" w:sz="0" w:space="0" w:color="auto"/>
                    <w:bottom w:val="none" w:sz="0" w:space="0" w:color="auto"/>
                    <w:right w:val="none" w:sz="0" w:space="0" w:color="auto"/>
                  </w:divBdr>
                  <w:divsChild>
                    <w:div w:id="1975285549">
                      <w:marLeft w:val="0"/>
                      <w:marRight w:val="0"/>
                      <w:marTop w:val="0"/>
                      <w:marBottom w:val="0"/>
                      <w:divBdr>
                        <w:top w:val="none" w:sz="0" w:space="0" w:color="auto"/>
                        <w:left w:val="none" w:sz="0" w:space="0" w:color="auto"/>
                        <w:bottom w:val="none" w:sz="0" w:space="0" w:color="auto"/>
                        <w:right w:val="none" w:sz="0" w:space="0" w:color="auto"/>
                      </w:divBdr>
                      <w:divsChild>
                        <w:div w:id="1398045404">
                          <w:marLeft w:val="0"/>
                          <w:marRight w:val="0"/>
                          <w:marTop w:val="0"/>
                          <w:marBottom w:val="0"/>
                          <w:divBdr>
                            <w:top w:val="none" w:sz="0" w:space="0" w:color="auto"/>
                            <w:left w:val="none" w:sz="0" w:space="0" w:color="auto"/>
                            <w:bottom w:val="none" w:sz="0" w:space="0" w:color="auto"/>
                            <w:right w:val="none" w:sz="0" w:space="0" w:color="auto"/>
                          </w:divBdr>
                          <w:divsChild>
                            <w:div w:id="990450411">
                              <w:marLeft w:val="0"/>
                              <w:marRight w:val="0"/>
                              <w:marTop w:val="0"/>
                              <w:marBottom w:val="0"/>
                              <w:divBdr>
                                <w:top w:val="none" w:sz="0" w:space="0" w:color="auto"/>
                                <w:left w:val="none" w:sz="0" w:space="0" w:color="auto"/>
                                <w:bottom w:val="none" w:sz="0" w:space="0" w:color="auto"/>
                                <w:right w:val="none" w:sz="0" w:space="0" w:color="auto"/>
                              </w:divBdr>
                              <w:divsChild>
                                <w:div w:id="168563501">
                                  <w:marLeft w:val="0"/>
                                  <w:marRight w:val="0"/>
                                  <w:marTop w:val="0"/>
                                  <w:marBottom w:val="0"/>
                                  <w:divBdr>
                                    <w:top w:val="none" w:sz="0" w:space="0" w:color="auto"/>
                                    <w:left w:val="none" w:sz="0" w:space="0" w:color="auto"/>
                                    <w:bottom w:val="none" w:sz="0" w:space="0" w:color="auto"/>
                                    <w:right w:val="none" w:sz="0" w:space="0" w:color="auto"/>
                                  </w:divBdr>
                                  <w:divsChild>
                                    <w:div w:id="1644845212">
                                      <w:marLeft w:val="0"/>
                                      <w:marRight w:val="0"/>
                                      <w:marTop w:val="0"/>
                                      <w:marBottom w:val="0"/>
                                      <w:divBdr>
                                        <w:top w:val="none" w:sz="0" w:space="0" w:color="auto"/>
                                        <w:left w:val="none" w:sz="0" w:space="0" w:color="auto"/>
                                        <w:bottom w:val="none" w:sz="0" w:space="0" w:color="auto"/>
                                        <w:right w:val="none" w:sz="0" w:space="0" w:color="auto"/>
                                      </w:divBdr>
                                      <w:divsChild>
                                        <w:div w:id="18657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052556">
      <w:bodyDiv w:val="1"/>
      <w:marLeft w:val="0"/>
      <w:marRight w:val="0"/>
      <w:marTop w:val="0"/>
      <w:marBottom w:val="0"/>
      <w:divBdr>
        <w:top w:val="none" w:sz="0" w:space="0" w:color="auto"/>
        <w:left w:val="none" w:sz="0" w:space="0" w:color="auto"/>
        <w:bottom w:val="none" w:sz="0" w:space="0" w:color="auto"/>
        <w:right w:val="none" w:sz="0" w:space="0" w:color="auto"/>
      </w:divBdr>
      <w:divsChild>
        <w:div w:id="1987277941">
          <w:marLeft w:val="0"/>
          <w:marRight w:val="0"/>
          <w:marTop w:val="0"/>
          <w:marBottom w:val="0"/>
          <w:divBdr>
            <w:top w:val="none" w:sz="0" w:space="0" w:color="auto"/>
            <w:left w:val="none" w:sz="0" w:space="0" w:color="auto"/>
            <w:bottom w:val="none" w:sz="0" w:space="0" w:color="auto"/>
            <w:right w:val="none" w:sz="0" w:space="0" w:color="auto"/>
          </w:divBdr>
          <w:divsChild>
            <w:div w:id="559245462">
              <w:marLeft w:val="0"/>
              <w:marRight w:val="0"/>
              <w:marTop w:val="0"/>
              <w:marBottom w:val="0"/>
              <w:divBdr>
                <w:top w:val="none" w:sz="0" w:space="0" w:color="auto"/>
                <w:left w:val="none" w:sz="0" w:space="0" w:color="auto"/>
                <w:bottom w:val="none" w:sz="0" w:space="0" w:color="auto"/>
                <w:right w:val="none" w:sz="0" w:space="0" w:color="auto"/>
              </w:divBdr>
              <w:divsChild>
                <w:div w:id="1960718463">
                  <w:marLeft w:val="0"/>
                  <w:marRight w:val="0"/>
                  <w:marTop w:val="0"/>
                  <w:marBottom w:val="0"/>
                  <w:divBdr>
                    <w:top w:val="none" w:sz="0" w:space="0" w:color="auto"/>
                    <w:left w:val="none" w:sz="0" w:space="0" w:color="auto"/>
                    <w:bottom w:val="none" w:sz="0" w:space="0" w:color="auto"/>
                    <w:right w:val="none" w:sz="0" w:space="0" w:color="auto"/>
                  </w:divBdr>
                  <w:divsChild>
                    <w:div w:id="248975344">
                      <w:marLeft w:val="1"/>
                      <w:marRight w:val="1"/>
                      <w:marTop w:val="0"/>
                      <w:marBottom w:val="0"/>
                      <w:divBdr>
                        <w:top w:val="none" w:sz="0" w:space="0" w:color="auto"/>
                        <w:left w:val="none" w:sz="0" w:space="0" w:color="auto"/>
                        <w:bottom w:val="none" w:sz="0" w:space="0" w:color="auto"/>
                        <w:right w:val="none" w:sz="0" w:space="0" w:color="auto"/>
                      </w:divBdr>
                      <w:divsChild>
                        <w:div w:id="970282294">
                          <w:marLeft w:val="0"/>
                          <w:marRight w:val="0"/>
                          <w:marTop w:val="0"/>
                          <w:marBottom w:val="0"/>
                          <w:divBdr>
                            <w:top w:val="none" w:sz="0" w:space="0" w:color="auto"/>
                            <w:left w:val="none" w:sz="0" w:space="0" w:color="auto"/>
                            <w:bottom w:val="none" w:sz="0" w:space="0" w:color="auto"/>
                            <w:right w:val="none" w:sz="0" w:space="0" w:color="auto"/>
                          </w:divBdr>
                          <w:divsChild>
                            <w:div w:id="125241586">
                              <w:marLeft w:val="0"/>
                              <w:marRight w:val="0"/>
                              <w:marTop w:val="0"/>
                              <w:marBottom w:val="360"/>
                              <w:divBdr>
                                <w:top w:val="none" w:sz="0" w:space="0" w:color="auto"/>
                                <w:left w:val="none" w:sz="0" w:space="0" w:color="auto"/>
                                <w:bottom w:val="none" w:sz="0" w:space="0" w:color="auto"/>
                                <w:right w:val="none" w:sz="0" w:space="0" w:color="auto"/>
                              </w:divBdr>
                              <w:divsChild>
                                <w:div w:id="628321701">
                                  <w:marLeft w:val="0"/>
                                  <w:marRight w:val="0"/>
                                  <w:marTop w:val="0"/>
                                  <w:marBottom w:val="0"/>
                                  <w:divBdr>
                                    <w:top w:val="none" w:sz="0" w:space="0" w:color="auto"/>
                                    <w:left w:val="none" w:sz="0" w:space="0" w:color="auto"/>
                                    <w:bottom w:val="none" w:sz="0" w:space="0" w:color="auto"/>
                                    <w:right w:val="none" w:sz="0" w:space="0" w:color="auto"/>
                                  </w:divBdr>
                                  <w:divsChild>
                                    <w:div w:id="620456605">
                                      <w:marLeft w:val="0"/>
                                      <w:marRight w:val="0"/>
                                      <w:marTop w:val="0"/>
                                      <w:marBottom w:val="0"/>
                                      <w:divBdr>
                                        <w:top w:val="none" w:sz="0" w:space="0" w:color="auto"/>
                                        <w:left w:val="none" w:sz="0" w:space="0" w:color="auto"/>
                                        <w:bottom w:val="none" w:sz="0" w:space="0" w:color="auto"/>
                                        <w:right w:val="none" w:sz="0" w:space="0" w:color="auto"/>
                                      </w:divBdr>
                                      <w:divsChild>
                                        <w:div w:id="1511525638">
                                          <w:marLeft w:val="0"/>
                                          <w:marRight w:val="0"/>
                                          <w:marTop w:val="0"/>
                                          <w:marBottom w:val="0"/>
                                          <w:divBdr>
                                            <w:top w:val="none" w:sz="0" w:space="0" w:color="auto"/>
                                            <w:left w:val="none" w:sz="0" w:space="0" w:color="auto"/>
                                            <w:bottom w:val="none" w:sz="0" w:space="0" w:color="auto"/>
                                            <w:right w:val="none" w:sz="0" w:space="0" w:color="auto"/>
                                          </w:divBdr>
                                          <w:divsChild>
                                            <w:div w:id="1539509254">
                                              <w:marLeft w:val="0"/>
                                              <w:marRight w:val="0"/>
                                              <w:marTop w:val="0"/>
                                              <w:marBottom w:val="0"/>
                                              <w:divBdr>
                                                <w:top w:val="none" w:sz="0" w:space="0" w:color="auto"/>
                                                <w:left w:val="none" w:sz="0" w:space="0" w:color="auto"/>
                                                <w:bottom w:val="none" w:sz="0" w:space="0" w:color="auto"/>
                                                <w:right w:val="none" w:sz="0" w:space="0" w:color="auto"/>
                                              </w:divBdr>
                                              <w:divsChild>
                                                <w:div w:id="1952740049">
                                                  <w:marLeft w:val="0"/>
                                                  <w:marRight w:val="0"/>
                                                  <w:marTop w:val="0"/>
                                                  <w:marBottom w:val="0"/>
                                                  <w:divBdr>
                                                    <w:top w:val="none" w:sz="0" w:space="0" w:color="auto"/>
                                                    <w:left w:val="none" w:sz="0" w:space="0" w:color="auto"/>
                                                    <w:bottom w:val="none" w:sz="0" w:space="0" w:color="auto"/>
                                                    <w:right w:val="none" w:sz="0" w:space="0" w:color="auto"/>
                                                  </w:divBdr>
                                                  <w:divsChild>
                                                    <w:div w:id="1405296408">
                                                      <w:marLeft w:val="0"/>
                                                      <w:marRight w:val="0"/>
                                                      <w:marTop w:val="0"/>
                                                      <w:marBottom w:val="0"/>
                                                      <w:divBdr>
                                                        <w:top w:val="none" w:sz="0" w:space="0" w:color="auto"/>
                                                        <w:left w:val="none" w:sz="0" w:space="0" w:color="auto"/>
                                                        <w:bottom w:val="none" w:sz="0" w:space="0" w:color="auto"/>
                                                        <w:right w:val="none" w:sz="0" w:space="0" w:color="auto"/>
                                                      </w:divBdr>
                                                      <w:divsChild>
                                                        <w:div w:id="2139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750080">
      <w:bodyDiv w:val="1"/>
      <w:marLeft w:val="0"/>
      <w:marRight w:val="0"/>
      <w:marTop w:val="0"/>
      <w:marBottom w:val="0"/>
      <w:divBdr>
        <w:top w:val="none" w:sz="0" w:space="0" w:color="auto"/>
        <w:left w:val="none" w:sz="0" w:space="0" w:color="auto"/>
        <w:bottom w:val="none" w:sz="0" w:space="0" w:color="auto"/>
        <w:right w:val="none" w:sz="0" w:space="0" w:color="auto"/>
      </w:divBdr>
    </w:div>
    <w:div w:id="1510294113">
      <w:bodyDiv w:val="1"/>
      <w:marLeft w:val="0"/>
      <w:marRight w:val="0"/>
      <w:marTop w:val="0"/>
      <w:marBottom w:val="0"/>
      <w:divBdr>
        <w:top w:val="none" w:sz="0" w:space="0" w:color="auto"/>
        <w:left w:val="none" w:sz="0" w:space="0" w:color="auto"/>
        <w:bottom w:val="none" w:sz="0" w:space="0" w:color="auto"/>
        <w:right w:val="none" w:sz="0" w:space="0" w:color="auto"/>
      </w:divBdr>
    </w:div>
    <w:div w:id="1512253315">
      <w:bodyDiv w:val="1"/>
      <w:marLeft w:val="0"/>
      <w:marRight w:val="0"/>
      <w:marTop w:val="0"/>
      <w:marBottom w:val="0"/>
      <w:divBdr>
        <w:top w:val="none" w:sz="0" w:space="0" w:color="auto"/>
        <w:left w:val="none" w:sz="0" w:space="0" w:color="auto"/>
        <w:bottom w:val="none" w:sz="0" w:space="0" w:color="auto"/>
        <w:right w:val="none" w:sz="0" w:space="0" w:color="auto"/>
      </w:divBdr>
      <w:divsChild>
        <w:div w:id="465272349">
          <w:marLeft w:val="0"/>
          <w:marRight w:val="0"/>
          <w:marTop w:val="0"/>
          <w:marBottom w:val="0"/>
          <w:divBdr>
            <w:top w:val="none" w:sz="0" w:space="0" w:color="auto"/>
            <w:left w:val="none" w:sz="0" w:space="0" w:color="auto"/>
            <w:bottom w:val="none" w:sz="0" w:space="0" w:color="auto"/>
            <w:right w:val="none" w:sz="0" w:space="0" w:color="auto"/>
          </w:divBdr>
          <w:divsChild>
            <w:div w:id="330764186">
              <w:marLeft w:val="0"/>
              <w:marRight w:val="0"/>
              <w:marTop w:val="100"/>
              <w:marBottom w:val="100"/>
              <w:divBdr>
                <w:top w:val="none" w:sz="0" w:space="0" w:color="auto"/>
                <w:left w:val="none" w:sz="0" w:space="0" w:color="auto"/>
                <w:bottom w:val="none" w:sz="0" w:space="0" w:color="auto"/>
                <w:right w:val="none" w:sz="0" w:space="0" w:color="auto"/>
              </w:divBdr>
              <w:divsChild>
                <w:div w:id="403336844">
                  <w:marLeft w:val="0"/>
                  <w:marRight w:val="0"/>
                  <w:marTop w:val="0"/>
                  <w:marBottom w:val="0"/>
                  <w:divBdr>
                    <w:top w:val="none" w:sz="0" w:space="0" w:color="auto"/>
                    <w:left w:val="none" w:sz="0" w:space="0" w:color="auto"/>
                    <w:bottom w:val="none" w:sz="0" w:space="0" w:color="auto"/>
                    <w:right w:val="none" w:sz="0" w:space="0" w:color="auto"/>
                  </w:divBdr>
                  <w:divsChild>
                    <w:div w:id="2030718211">
                      <w:marLeft w:val="0"/>
                      <w:marRight w:val="0"/>
                      <w:marTop w:val="0"/>
                      <w:marBottom w:val="0"/>
                      <w:divBdr>
                        <w:top w:val="none" w:sz="0" w:space="0" w:color="auto"/>
                        <w:left w:val="none" w:sz="0" w:space="0" w:color="auto"/>
                        <w:bottom w:val="none" w:sz="0" w:space="0" w:color="auto"/>
                        <w:right w:val="none" w:sz="0" w:space="0" w:color="auto"/>
                      </w:divBdr>
                      <w:divsChild>
                        <w:div w:id="875968636">
                          <w:marLeft w:val="0"/>
                          <w:marRight w:val="0"/>
                          <w:marTop w:val="0"/>
                          <w:marBottom w:val="0"/>
                          <w:divBdr>
                            <w:top w:val="none" w:sz="0" w:space="0" w:color="auto"/>
                            <w:left w:val="none" w:sz="0" w:space="0" w:color="auto"/>
                            <w:bottom w:val="none" w:sz="0" w:space="0" w:color="auto"/>
                            <w:right w:val="none" w:sz="0" w:space="0" w:color="auto"/>
                          </w:divBdr>
                          <w:divsChild>
                            <w:div w:id="1100836663">
                              <w:marLeft w:val="0"/>
                              <w:marRight w:val="0"/>
                              <w:marTop w:val="0"/>
                              <w:marBottom w:val="0"/>
                              <w:divBdr>
                                <w:top w:val="none" w:sz="0" w:space="0" w:color="auto"/>
                                <w:left w:val="none" w:sz="0" w:space="0" w:color="auto"/>
                                <w:bottom w:val="none" w:sz="0" w:space="0" w:color="auto"/>
                                <w:right w:val="none" w:sz="0" w:space="0" w:color="auto"/>
                              </w:divBdr>
                              <w:divsChild>
                                <w:div w:id="2145269996">
                                  <w:marLeft w:val="0"/>
                                  <w:marRight w:val="0"/>
                                  <w:marTop w:val="0"/>
                                  <w:marBottom w:val="0"/>
                                  <w:divBdr>
                                    <w:top w:val="none" w:sz="0" w:space="0" w:color="auto"/>
                                    <w:left w:val="none" w:sz="0" w:space="0" w:color="auto"/>
                                    <w:bottom w:val="none" w:sz="0" w:space="0" w:color="auto"/>
                                    <w:right w:val="none" w:sz="0" w:space="0" w:color="auto"/>
                                  </w:divBdr>
                                  <w:divsChild>
                                    <w:div w:id="247925570">
                                      <w:marLeft w:val="0"/>
                                      <w:marRight w:val="0"/>
                                      <w:marTop w:val="0"/>
                                      <w:marBottom w:val="0"/>
                                      <w:divBdr>
                                        <w:top w:val="none" w:sz="0" w:space="0" w:color="auto"/>
                                        <w:left w:val="none" w:sz="0" w:space="0" w:color="auto"/>
                                        <w:bottom w:val="none" w:sz="0" w:space="0" w:color="auto"/>
                                        <w:right w:val="none" w:sz="0" w:space="0" w:color="auto"/>
                                      </w:divBdr>
                                      <w:divsChild>
                                        <w:div w:id="1700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835420">
      <w:bodyDiv w:val="1"/>
      <w:marLeft w:val="0"/>
      <w:marRight w:val="0"/>
      <w:marTop w:val="0"/>
      <w:marBottom w:val="0"/>
      <w:divBdr>
        <w:top w:val="none" w:sz="0" w:space="0" w:color="auto"/>
        <w:left w:val="none" w:sz="0" w:space="0" w:color="auto"/>
        <w:bottom w:val="none" w:sz="0" w:space="0" w:color="auto"/>
        <w:right w:val="none" w:sz="0" w:space="0" w:color="auto"/>
      </w:divBdr>
    </w:div>
    <w:div w:id="1559895813">
      <w:bodyDiv w:val="1"/>
      <w:marLeft w:val="0"/>
      <w:marRight w:val="0"/>
      <w:marTop w:val="0"/>
      <w:marBottom w:val="0"/>
      <w:divBdr>
        <w:top w:val="none" w:sz="0" w:space="0" w:color="auto"/>
        <w:left w:val="none" w:sz="0" w:space="0" w:color="auto"/>
        <w:bottom w:val="none" w:sz="0" w:space="0" w:color="auto"/>
        <w:right w:val="none" w:sz="0" w:space="0" w:color="auto"/>
      </w:divBdr>
      <w:divsChild>
        <w:div w:id="393547856">
          <w:marLeft w:val="0"/>
          <w:marRight w:val="0"/>
          <w:marTop w:val="0"/>
          <w:marBottom w:val="0"/>
          <w:divBdr>
            <w:top w:val="none" w:sz="0" w:space="0" w:color="auto"/>
            <w:left w:val="none" w:sz="0" w:space="0" w:color="auto"/>
            <w:bottom w:val="none" w:sz="0" w:space="0" w:color="auto"/>
            <w:right w:val="none" w:sz="0" w:space="0" w:color="auto"/>
          </w:divBdr>
          <w:divsChild>
            <w:div w:id="1720856173">
              <w:marLeft w:val="0"/>
              <w:marRight w:val="0"/>
              <w:marTop w:val="100"/>
              <w:marBottom w:val="100"/>
              <w:divBdr>
                <w:top w:val="none" w:sz="0" w:space="0" w:color="auto"/>
                <w:left w:val="none" w:sz="0" w:space="0" w:color="auto"/>
                <w:bottom w:val="none" w:sz="0" w:space="0" w:color="auto"/>
                <w:right w:val="none" w:sz="0" w:space="0" w:color="auto"/>
              </w:divBdr>
              <w:divsChild>
                <w:div w:id="1718315652">
                  <w:marLeft w:val="0"/>
                  <w:marRight w:val="0"/>
                  <w:marTop w:val="0"/>
                  <w:marBottom w:val="0"/>
                  <w:divBdr>
                    <w:top w:val="none" w:sz="0" w:space="0" w:color="auto"/>
                    <w:left w:val="none" w:sz="0" w:space="0" w:color="auto"/>
                    <w:bottom w:val="none" w:sz="0" w:space="0" w:color="auto"/>
                    <w:right w:val="none" w:sz="0" w:space="0" w:color="auto"/>
                  </w:divBdr>
                  <w:divsChild>
                    <w:div w:id="1115826939">
                      <w:marLeft w:val="0"/>
                      <w:marRight w:val="0"/>
                      <w:marTop w:val="0"/>
                      <w:marBottom w:val="0"/>
                      <w:divBdr>
                        <w:top w:val="none" w:sz="0" w:space="0" w:color="auto"/>
                        <w:left w:val="none" w:sz="0" w:space="0" w:color="auto"/>
                        <w:bottom w:val="none" w:sz="0" w:space="0" w:color="auto"/>
                        <w:right w:val="none" w:sz="0" w:space="0" w:color="auto"/>
                      </w:divBdr>
                      <w:divsChild>
                        <w:div w:id="349642489">
                          <w:marLeft w:val="0"/>
                          <w:marRight w:val="0"/>
                          <w:marTop w:val="0"/>
                          <w:marBottom w:val="0"/>
                          <w:divBdr>
                            <w:top w:val="none" w:sz="0" w:space="0" w:color="auto"/>
                            <w:left w:val="none" w:sz="0" w:space="0" w:color="auto"/>
                            <w:bottom w:val="none" w:sz="0" w:space="0" w:color="auto"/>
                            <w:right w:val="none" w:sz="0" w:space="0" w:color="auto"/>
                          </w:divBdr>
                          <w:divsChild>
                            <w:div w:id="1834443196">
                              <w:marLeft w:val="0"/>
                              <w:marRight w:val="0"/>
                              <w:marTop w:val="0"/>
                              <w:marBottom w:val="0"/>
                              <w:divBdr>
                                <w:top w:val="none" w:sz="0" w:space="0" w:color="auto"/>
                                <w:left w:val="none" w:sz="0" w:space="0" w:color="auto"/>
                                <w:bottom w:val="none" w:sz="0" w:space="0" w:color="auto"/>
                                <w:right w:val="none" w:sz="0" w:space="0" w:color="auto"/>
                              </w:divBdr>
                              <w:divsChild>
                                <w:div w:id="1152138954">
                                  <w:marLeft w:val="0"/>
                                  <w:marRight w:val="0"/>
                                  <w:marTop w:val="0"/>
                                  <w:marBottom w:val="0"/>
                                  <w:divBdr>
                                    <w:top w:val="none" w:sz="0" w:space="0" w:color="auto"/>
                                    <w:left w:val="none" w:sz="0" w:space="0" w:color="auto"/>
                                    <w:bottom w:val="none" w:sz="0" w:space="0" w:color="auto"/>
                                    <w:right w:val="none" w:sz="0" w:space="0" w:color="auto"/>
                                  </w:divBdr>
                                  <w:divsChild>
                                    <w:div w:id="699090884">
                                      <w:marLeft w:val="0"/>
                                      <w:marRight w:val="0"/>
                                      <w:marTop w:val="0"/>
                                      <w:marBottom w:val="0"/>
                                      <w:divBdr>
                                        <w:top w:val="none" w:sz="0" w:space="0" w:color="auto"/>
                                        <w:left w:val="none" w:sz="0" w:space="0" w:color="auto"/>
                                        <w:bottom w:val="none" w:sz="0" w:space="0" w:color="auto"/>
                                        <w:right w:val="none" w:sz="0" w:space="0" w:color="auto"/>
                                      </w:divBdr>
                                      <w:divsChild>
                                        <w:div w:id="1276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282592">
      <w:bodyDiv w:val="1"/>
      <w:marLeft w:val="0"/>
      <w:marRight w:val="0"/>
      <w:marTop w:val="0"/>
      <w:marBottom w:val="0"/>
      <w:divBdr>
        <w:top w:val="none" w:sz="0" w:space="0" w:color="auto"/>
        <w:left w:val="none" w:sz="0" w:space="0" w:color="auto"/>
        <w:bottom w:val="none" w:sz="0" w:space="0" w:color="auto"/>
        <w:right w:val="none" w:sz="0" w:space="0" w:color="auto"/>
      </w:divBdr>
      <w:divsChild>
        <w:div w:id="1546287942">
          <w:marLeft w:val="0"/>
          <w:marRight w:val="0"/>
          <w:marTop w:val="0"/>
          <w:marBottom w:val="0"/>
          <w:divBdr>
            <w:top w:val="none" w:sz="0" w:space="0" w:color="auto"/>
            <w:left w:val="none" w:sz="0" w:space="0" w:color="auto"/>
            <w:bottom w:val="none" w:sz="0" w:space="0" w:color="auto"/>
            <w:right w:val="none" w:sz="0" w:space="0" w:color="auto"/>
          </w:divBdr>
          <w:divsChild>
            <w:div w:id="789978120">
              <w:marLeft w:val="0"/>
              <w:marRight w:val="0"/>
              <w:marTop w:val="100"/>
              <w:marBottom w:val="100"/>
              <w:divBdr>
                <w:top w:val="none" w:sz="0" w:space="0" w:color="auto"/>
                <w:left w:val="none" w:sz="0" w:space="0" w:color="auto"/>
                <w:bottom w:val="none" w:sz="0" w:space="0" w:color="auto"/>
                <w:right w:val="none" w:sz="0" w:space="0" w:color="auto"/>
              </w:divBdr>
              <w:divsChild>
                <w:div w:id="999847618">
                  <w:marLeft w:val="0"/>
                  <w:marRight w:val="0"/>
                  <w:marTop w:val="0"/>
                  <w:marBottom w:val="0"/>
                  <w:divBdr>
                    <w:top w:val="none" w:sz="0" w:space="0" w:color="auto"/>
                    <w:left w:val="none" w:sz="0" w:space="0" w:color="auto"/>
                    <w:bottom w:val="none" w:sz="0" w:space="0" w:color="auto"/>
                    <w:right w:val="none" w:sz="0" w:space="0" w:color="auto"/>
                  </w:divBdr>
                  <w:divsChild>
                    <w:div w:id="540820780">
                      <w:marLeft w:val="0"/>
                      <w:marRight w:val="0"/>
                      <w:marTop w:val="0"/>
                      <w:marBottom w:val="0"/>
                      <w:divBdr>
                        <w:top w:val="none" w:sz="0" w:space="0" w:color="auto"/>
                        <w:left w:val="none" w:sz="0" w:space="0" w:color="auto"/>
                        <w:bottom w:val="none" w:sz="0" w:space="0" w:color="auto"/>
                        <w:right w:val="none" w:sz="0" w:space="0" w:color="auto"/>
                      </w:divBdr>
                      <w:divsChild>
                        <w:div w:id="237519160">
                          <w:marLeft w:val="0"/>
                          <w:marRight w:val="0"/>
                          <w:marTop w:val="0"/>
                          <w:marBottom w:val="0"/>
                          <w:divBdr>
                            <w:top w:val="none" w:sz="0" w:space="0" w:color="auto"/>
                            <w:left w:val="none" w:sz="0" w:space="0" w:color="auto"/>
                            <w:bottom w:val="none" w:sz="0" w:space="0" w:color="auto"/>
                            <w:right w:val="none" w:sz="0" w:space="0" w:color="auto"/>
                          </w:divBdr>
                          <w:divsChild>
                            <w:div w:id="805319157">
                              <w:marLeft w:val="0"/>
                              <w:marRight w:val="0"/>
                              <w:marTop w:val="0"/>
                              <w:marBottom w:val="0"/>
                              <w:divBdr>
                                <w:top w:val="none" w:sz="0" w:space="0" w:color="auto"/>
                                <w:left w:val="none" w:sz="0" w:space="0" w:color="auto"/>
                                <w:bottom w:val="none" w:sz="0" w:space="0" w:color="auto"/>
                                <w:right w:val="none" w:sz="0" w:space="0" w:color="auto"/>
                              </w:divBdr>
                              <w:divsChild>
                                <w:div w:id="2078437265">
                                  <w:marLeft w:val="0"/>
                                  <w:marRight w:val="0"/>
                                  <w:marTop w:val="0"/>
                                  <w:marBottom w:val="0"/>
                                  <w:divBdr>
                                    <w:top w:val="none" w:sz="0" w:space="0" w:color="auto"/>
                                    <w:left w:val="none" w:sz="0" w:space="0" w:color="auto"/>
                                    <w:bottom w:val="none" w:sz="0" w:space="0" w:color="auto"/>
                                    <w:right w:val="none" w:sz="0" w:space="0" w:color="auto"/>
                                  </w:divBdr>
                                  <w:divsChild>
                                    <w:div w:id="1728407462">
                                      <w:marLeft w:val="0"/>
                                      <w:marRight w:val="0"/>
                                      <w:marTop w:val="0"/>
                                      <w:marBottom w:val="0"/>
                                      <w:divBdr>
                                        <w:top w:val="none" w:sz="0" w:space="0" w:color="auto"/>
                                        <w:left w:val="none" w:sz="0" w:space="0" w:color="auto"/>
                                        <w:bottom w:val="none" w:sz="0" w:space="0" w:color="auto"/>
                                        <w:right w:val="none" w:sz="0" w:space="0" w:color="auto"/>
                                      </w:divBdr>
                                      <w:divsChild>
                                        <w:div w:id="6579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616884">
      <w:bodyDiv w:val="1"/>
      <w:marLeft w:val="0"/>
      <w:marRight w:val="0"/>
      <w:marTop w:val="0"/>
      <w:marBottom w:val="0"/>
      <w:divBdr>
        <w:top w:val="none" w:sz="0" w:space="0" w:color="auto"/>
        <w:left w:val="none" w:sz="0" w:space="0" w:color="auto"/>
        <w:bottom w:val="none" w:sz="0" w:space="0" w:color="auto"/>
        <w:right w:val="none" w:sz="0" w:space="0" w:color="auto"/>
      </w:divBdr>
      <w:divsChild>
        <w:div w:id="1591891853">
          <w:marLeft w:val="0"/>
          <w:marRight w:val="0"/>
          <w:marTop w:val="0"/>
          <w:marBottom w:val="0"/>
          <w:divBdr>
            <w:top w:val="none" w:sz="0" w:space="0" w:color="auto"/>
            <w:left w:val="none" w:sz="0" w:space="0" w:color="auto"/>
            <w:bottom w:val="none" w:sz="0" w:space="0" w:color="auto"/>
            <w:right w:val="none" w:sz="0" w:space="0" w:color="auto"/>
          </w:divBdr>
          <w:divsChild>
            <w:div w:id="963855027">
              <w:marLeft w:val="0"/>
              <w:marRight w:val="0"/>
              <w:marTop w:val="100"/>
              <w:marBottom w:val="100"/>
              <w:divBdr>
                <w:top w:val="none" w:sz="0" w:space="0" w:color="auto"/>
                <w:left w:val="none" w:sz="0" w:space="0" w:color="auto"/>
                <w:bottom w:val="none" w:sz="0" w:space="0" w:color="auto"/>
                <w:right w:val="none" w:sz="0" w:space="0" w:color="auto"/>
              </w:divBdr>
              <w:divsChild>
                <w:div w:id="992685481">
                  <w:marLeft w:val="0"/>
                  <w:marRight w:val="0"/>
                  <w:marTop w:val="0"/>
                  <w:marBottom w:val="0"/>
                  <w:divBdr>
                    <w:top w:val="none" w:sz="0" w:space="0" w:color="auto"/>
                    <w:left w:val="none" w:sz="0" w:space="0" w:color="auto"/>
                    <w:bottom w:val="none" w:sz="0" w:space="0" w:color="auto"/>
                    <w:right w:val="none" w:sz="0" w:space="0" w:color="auto"/>
                  </w:divBdr>
                  <w:divsChild>
                    <w:div w:id="386342539">
                      <w:marLeft w:val="0"/>
                      <w:marRight w:val="0"/>
                      <w:marTop w:val="0"/>
                      <w:marBottom w:val="0"/>
                      <w:divBdr>
                        <w:top w:val="none" w:sz="0" w:space="0" w:color="auto"/>
                        <w:left w:val="none" w:sz="0" w:space="0" w:color="auto"/>
                        <w:bottom w:val="none" w:sz="0" w:space="0" w:color="auto"/>
                        <w:right w:val="none" w:sz="0" w:space="0" w:color="auto"/>
                      </w:divBdr>
                      <w:divsChild>
                        <w:div w:id="1140994282">
                          <w:marLeft w:val="0"/>
                          <w:marRight w:val="0"/>
                          <w:marTop w:val="0"/>
                          <w:marBottom w:val="0"/>
                          <w:divBdr>
                            <w:top w:val="none" w:sz="0" w:space="0" w:color="auto"/>
                            <w:left w:val="none" w:sz="0" w:space="0" w:color="auto"/>
                            <w:bottom w:val="none" w:sz="0" w:space="0" w:color="auto"/>
                            <w:right w:val="none" w:sz="0" w:space="0" w:color="auto"/>
                          </w:divBdr>
                          <w:divsChild>
                            <w:div w:id="79763623">
                              <w:marLeft w:val="0"/>
                              <w:marRight w:val="0"/>
                              <w:marTop w:val="0"/>
                              <w:marBottom w:val="0"/>
                              <w:divBdr>
                                <w:top w:val="none" w:sz="0" w:space="0" w:color="auto"/>
                                <w:left w:val="none" w:sz="0" w:space="0" w:color="auto"/>
                                <w:bottom w:val="none" w:sz="0" w:space="0" w:color="auto"/>
                                <w:right w:val="none" w:sz="0" w:space="0" w:color="auto"/>
                              </w:divBdr>
                              <w:divsChild>
                                <w:div w:id="905411506">
                                  <w:marLeft w:val="0"/>
                                  <w:marRight w:val="0"/>
                                  <w:marTop w:val="0"/>
                                  <w:marBottom w:val="0"/>
                                  <w:divBdr>
                                    <w:top w:val="none" w:sz="0" w:space="0" w:color="auto"/>
                                    <w:left w:val="none" w:sz="0" w:space="0" w:color="auto"/>
                                    <w:bottom w:val="none" w:sz="0" w:space="0" w:color="auto"/>
                                    <w:right w:val="none" w:sz="0" w:space="0" w:color="auto"/>
                                  </w:divBdr>
                                  <w:divsChild>
                                    <w:div w:id="359477900">
                                      <w:marLeft w:val="0"/>
                                      <w:marRight w:val="0"/>
                                      <w:marTop w:val="0"/>
                                      <w:marBottom w:val="0"/>
                                      <w:divBdr>
                                        <w:top w:val="none" w:sz="0" w:space="0" w:color="auto"/>
                                        <w:left w:val="none" w:sz="0" w:space="0" w:color="auto"/>
                                        <w:bottom w:val="none" w:sz="0" w:space="0" w:color="auto"/>
                                        <w:right w:val="none" w:sz="0" w:space="0" w:color="auto"/>
                                      </w:divBdr>
                                      <w:divsChild>
                                        <w:div w:id="10062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609981">
      <w:bodyDiv w:val="1"/>
      <w:marLeft w:val="0"/>
      <w:marRight w:val="0"/>
      <w:marTop w:val="0"/>
      <w:marBottom w:val="0"/>
      <w:divBdr>
        <w:top w:val="none" w:sz="0" w:space="0" w:color="auto"/>
        <w:left w:val="none" w:sz="0" w:space="0" w:color="auto"/>
        <w:bottom w:val="none" w:sz="0" w:space="0" w:color="auto"/>
        <w:right w:val="none" w:sz="0" w:space="0" w:color="auto"/>
      </w:divBdr>
      <w:divsChild>
        <w:div w:id="424807057">
          <w:marLeft w:val="0"/>
          <w:marRight w:val="0"/>
          <w:marTop w:val="0"/>
          <w:marBottom w:val="0"/>
          <w:divBdr>
            <w:top w:val="none" w:sz="0" w:space="0" w:color="auto"/>
            <w:left w:val="none" w:sz="0" w:space="0" w:color="auto"/>
            <w:bottom w:val="none" w:sz="0" w:space="0" w:color="auto"/>
            <w:right w:val="none" w:sz="0" w:space="0" w:color="auto"/>
          </w:divBdr>
          <w:divsChild>
            <w:div w:id="2046055560">
              <w:marLeft w:val="0"/>
              <w:marRight w:val="0"/>
              <w:marTop w:val="100"/>
              <w:marBottom w:val="100"/>
              <w:divBdr>
                <w:top w:val="none" w:sz="0" w:space="0" w:color="auto"/>
                <w:left w:val="none" w:sz="0" w:space="0" w:color="auto"/>
                <w:bottom w:val="none" w:sz="0" w:space="0" w:color="auto"/>
                <w:right w:val="none" w:sz="0" w:space="0" w:color="auto"/>
              </w:divBdr>
              <w:divsChild>
                <w:div w:id="2017537430">
                  <w:marLeft w:val="0"/>
                  <w:marRight w:val="0"/>
                  <w:marTop w:val="0"/>
                  <w:marBottom w:val="0"/>
                  <w:divBdr>
                    <w:top w:val="none" w:sz="0" w:space="0" w:color="auto"/>
                    <w:left w:val="none" w:sz="0" w:space="0" w:color="auto"/>
                    <w:bottom w:val="none" w:sz="0" w:space="0" w:color="auto"/>
                    <w:right w:val="none" w:sz="0" w:space="0" w:color="auto"/>
                  </w:divBdr>
                  <w:divsChild>
                    <w:div w:id="1624582150">
                      <w:marLeft w:val="0"/>
                      <w:marRight w:val="0"/>
                      <w:marTop w:val="0"/>
                      <w:marBottom w:val="0"/>
                      <w:divBdr>
                        <w:top w:val="none" w:sz="0" w:space="0" w:color="auto"/>
                        <w:left w:val="none" w:sz="0" w:space="0" w:color="auto"/>
                        <w:bottom w:val="none" w:sz="0" w:space="0" w:color="auto"/>
                        <w:right w:val="none" w:sz="0" w:space="0" w:color="auto"/>
                      </w:divBdr>
                      <w:divsChild>
                        <w:div w:id="1930650400">
                          <w:marLeft w:val="0"/>
                          <w:marRight w:val="0"/>
                          <w:marTop w:val="0"/>
                          <w:marBottom w:val="0"/>
                          <w:divBdr>
                            <w:top w:val="none" w:sz="0" w:space="0" w:color="auto"/>
                            <w:left w:val="none" w:sz="0" w:space="0" w:color="auto"/>
                            <w:bottom w:val="none" w:sz="0" w:space="0" w:color="auto"/>
                            <w:right w:val="none" w:sz="0" w:space="0" w:color="auto"/>
                          </w:divBdr>
                          <w:divsChild>
                            <w:div w:id="1237857734">
                              <w:marLeft w:val="0"/>
                              <w:marRight w:val="0"/>
                              <w:marTop w:val="0"/>
                              <w:marBottom w:val="0"/>
                              <w:divBdr>
                                <w:top w:val="none" w:sz="0" w:space="0" w:color="auto"/>
                                <w:left w:val="none" w:sz="0" w:space="0" w:color="auto"/>
                                <w:bottom w:val="none" w:sz="0" w:space="0" w:color="auto"/>
                                <w:right w:val="none" w:sz="0" w:space="0" w:color="auto"/>
                              </w:divBdr>
                              <w:divsChild>
                                <w:div w:id="155652636">
                                  <w:marLeft w:val="0"/>
                                  <w:marRight w:val="0"/>
                                  <w:marTop w:val="0"/>
                                  <w:marBottom w:val="0"/>
                                  <w:divBdr>
                                    <w:top w:val="none" w:sz="0" w:space="0" w:color="auto"/>
                                    <w:left w:val="none" w:sz="0" w:space="0" w:color="auto"/>
                                    <w:bottom w:val="none" w:sz="0" w:space="0" w:color="auto"/>
                                    <w:right w:val="none" w:sz="0" w:space="0" w:color="auto"/>
                                  </w:divBdr>
                                  <w:divsChild>
                                    <w:div w:id="1832329675">
                                      <w:marLeft w:val="0"/>
                                      <w:marRight w:val="0"/>
                                      <w:marTop w:val="0"/>
                                      <w:marBottom w:val="0"/>
                                      <w:divBdr>
                                        <w:top w:val="none" w:sz="0" w:space="0" w:color="auto"/>
                                        <w:left w:val="none" w:sz="0" w:space="0" w:color="auto"/>
                                        <w:bottom w:val="none" w:sz="0" w:space="0" w:color="auto"/>
                                        <w:right w:val="none" w:sz="0" w:space="0" w:color="auto"/>
                                      </w:divBdr>
                                      <w:divsChild>
                                        <w:div w:id="6253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265374">
      <w:bodyDiv w:val="1"/>
      <w:marLeft w:val="0"/>
      <w:marRight w:val="0"/>
      <w:marTop w:val="0"/>
      <w:marBottom w:val="0"/>
      <w:divBdr>
        <w:top w:val="none" w:sz="0" w:space="0" w:color="auto"/>
        <w:left w:val="none" w:sz="0" w:space="0" w:color="auto"/>
        <w:bottom w:val="none" w:sz="0" w:space="0" w:color="auto"/>
        <w:right w:val="none" w:sz="0" w:space="0" w:color="auto"/>
      </w:divBdr>
      <w:divsChild>
        <w:div w:id="1681161271">
          <w:marLeft w:val="0"/>
          <w:marRight w:val="0"/>
          <w:marTop w:val="0"/>
          <w:marBottom w:val="0"/>
          <w:divBdr>
            <w:top w:val="none" w:sz="0" w:space="0" w:color="auto"/>
            <w:left w:val="none" w:sz="0" w:space="0" w:color="auto"/>
            <w:bottom w:val="none" w:sz="0" w:space="0" w:color="auto"/>
            <w:right w:val="none" w:sz="0" w:space="0" w:color="auto"/>
          </w:divBdr>
          <w:divsChild>
            <w:div w:id="932200235">
              <w:marLeft w:val="0"/>
              <w:marRight w:val="0"/>
              <w:marTop w:val="0"/>
              <w:marBottom w:val="0"/>
              <w:divBdr>
                <w:top w:val="none" w:sz="0" w:space="0" w:color="auto"/>
                <w:left w:val="none" w:sz="0" w:space="0" w:color="auto"/>
                <w:bottom w:val="none" w:sz="0" w:space="0" w:color="auto"/>
                <w:right w:val="none" w:sz="0" w:space="0" w:color="auto"/>
              </w:divBdr>
              <w:divsChild>
                <w:div w:id="761950648">
                  <w:marLeft w:val="0"/>
                  <w:marRight w:val="0"/>
                  <w:marTop w:val="0"/>
                  <w:marBottom w:val="0"/>
                  <w:divBdr>
                    <w:top w:val="none" w:sz="0" w:space="0" w:color="auto"/>
                    <w:left w:val="none" w:sz="0" w:space="0" w:color="auto"/>
                    <w:bottom w:val="none" w:sz="0" w:space="0" w:color="auto"/>
                    <w:right w:val="none" w:sz="0" w:space="0" w:color="auto"/>
                  </w:divBdr>
                  <w:divsChild>
                    <w:div w:id="1643341896">
                      <w:marLeft w:val="1"/>
                      <w:marRight w:val="1"/>
                      <w:marTop w:val="0"/>
                      <w:marBottom w:val="0"/>
                      <w:divBdr>
                        <w:top w:val="none" w:sz="0" w:space="0" w:color="auto"/>
                        <w:left w:val="none" w:sz="0" w:space="0" w:color="auto"/>
                        <w:bottom w:val="none" w:sz="0" w:space="0" w:color="auto"/>
                        <w:right w:val="none" w:sz="0" w:space="0" w:color="auto"/>
                      </w:divBdr>
                      <w:divsChild>
                        <w:div w:id="1087848642">
                          <w:marLeft w:val="0"/>
                          <w:marRight w:val="0"/>
                          <w:marTop w:val="0"/>
                          <w:marBottom w:val="0"/>
                          <w:divBdr>
                            <w:top w:val="none" w:sz="0" w:space="0" w:color="auto"/>
                            <w:left w:val="none" w:sz="0" w:space="0" w:color="auto"/>
                            <w:bottom w:val="none" w:sz="0" w:space="0" w:color="auto"/>
                            <w:right w:val="none" w:sz="0" w:space="0" w:color="auto"/>
                          </w:divBdr>
                          <w:divsChild>
                            <w:div w:id="70933135">
                              <w:marLeft w:val="0"/>
                              <w:marRight w:val="0"/>
                              <w:marTop w:val="0"/>
                              <w:marBottom w:val="360"/>
                              <w:divBdr>
                                <w:top w:val="none" w:sz="0" w:space="0" w:color="auto"/>
                                <w:left w:val="none" w:sz="0" w:space="0" w:color="auto"/>
                                <w:bottom w:val="none" w:sz="0" w:space="0" w:color="auto"/>
                                <w:right w:val="none" w:sz="0" w:space="0" w:color="auto"/>
                              </w:divBdr>
                              <w:divsChild>
                                <w:div w:id="837504859">
                                  <w:marLeft w:val="0"/>
                                  <w:marRight w:val="0"/>
                                  <w:marTop w:val="0"/>
                                  <w:marBottom w:val="0"/>
                                  <w:divBdr>
                                    <w:top w:val="none" w:sz="0" w:space="0" w:color="auto"/>
                                    <w:left w:val="none" w:sz="0" w:space="0" w:color="auto"/>
                                    <w:bottom w:val="none" w:sz="0" w:space="0" w:color="auto"/>
                                    <w:right w:val="none" w:sz="0" w:space="0" w:color="auto"/>
                                  </w:divBdr>
                                  <w:divsChild>
                                    <w:div w:id="2006472094">
                                      <w:marLeft w:val="0"/>
                                      <w:marRight w:val="0"/>
                                      <w:marTop w:val="0"/>
                                      <w:marBottom w:val="0"/>
                                      <w:divBdr>
                                        <w:top w:val="none" w:sz="0" w:space="0" w:color="auto"/>
                                        <w:left w:val="none" w:sz="0" w:space="0" w:color="auto"/>
                                        <w:bottom w:val="none" w:sz="0" w:space="0" w:color="auto"/>
                                        <w:right w:val="none" w:sz="0" w:space="0" w:color="auto"/>
                                      </w:divBdr>
                                      <w:divsChild>
                                        <w:div w:id="732431230">
                                          <w:marLeft w:val="0"/>
                                          <w:marRight w:val="0"/>
                                          <w:marTop w:val="0"/>
                                          <w:marBottom w:val="0"/>
                                          <w:divBdr>
                                            <w:top w:val="none" w:sz="0" w:space="0" w:color="auto"/>
                                            <w:left w:val="none" w:sz="0" w:space="0" w:color="auto"/>
                                            <w:bottom w:val="none" w:sz="0" w:space="0" w:color="auto"/>
                                            <w:right w:val="none" w:sz="0" w:space="0" w:color="auto"/>
                                          </w:divBdr>
                                          <w:divsChild>
                                            <w:div w:id="1263610253">
                                              <w:marLeft w:val="0"/>
                                              <w:marRight w:val="0"/>
                                              <w:marTop w:val="0"/>
                                              <w:marBottom w:val="0"/>
                                              <w:divBdr>
                                                <w:top w:val="none" w:sz="0" w:space="0" w:color="auto"/>
                                                <w:left w:val="none" w:sz="0" w:space="0" w:color="auto"/>
                                                <w:bottom w:val="none" w:sz="0" w:space="0" w:color="auto"/>
                                                <w:right w:val="none" w:sz="0" w:space="0" w:color="auto"/>
                                              </w:divBdr>
                                              <w:divsChild>
                                                <w:div w:id="920524870">
                                                  <w:marLeft w:val="0"/>
                                                  <w:marRight w:val="0"/>
                                                  <w:marTop w:val="0"/>
                                                  <w:marBottom w:val="0"/>
                                                  <w:divBdr>
                                                    <w:top w:val="none" w:sz="0" w:space="0" w:color="auto"/>
                                                    <w:left w:val="none" w:sz="0" w:space="0" w:color="auto"/>
                                                    <w:bottom w:val="none" w:sz="0" w:space="0" w:color="auto"/>
                                                    <w:right w:val="none" w:sz="0" w:space="0" w:color="auto"/>
                                                  </w:divBdr>
                                                  <w:divsChild>
                                                    <w:div w:id="1386953733">
                                                      <w:marLeft w:val="0"/>
                                                      <w:marRight w:val="0"/>
                                                      <w:marTop w:val="0"/>
                                                      <w:marBottom w:val="0"/>
                                                      <w:divBdr>
                                                        <w:top w:val="none" w:sz="0" w:space="0" w:color="auto"/>
                                                        <w:left w:val="none" w:sz="0" w:space="0" w:color="auto"/>
                                                        <w:bottom w:val="none" w:sz="0" w:space="0" w:color="auto"/>
                                                        <w:right w:val="none" w:sz="0" w:space="0" w:color="auto"/>
                                                      </w:divBdr>
                                                      <w:divsChild>
                                                        <w:div w:id="189532499">
                                                          <w:marLeft w:val="0"/>
                                                          <w:marRight w:val="0"/>
                                                          <w:marTop w:val="0"/>
                                                          <w:marBottom w:val="0"/>
                                                          <w:divBdr>
                                                            <w:top w:val="none" w:sz="0" w:space="0" w:color="auto"/>
                                                            <w:left w:val="none" w:sz="0" w:space="0" w:color="auto"/>
                                                            <w:bottom w:val="none" w:sz="0" w:space="0" w:color="auto"/>
                                                            <w:right w:val="none" w:sz="0" w:space="0" w:color="auto"/>
                                                          </w:divBdr>
                                                        </w:div>
                                                        <w:div w:id="3796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7312002">
      <w:bodyDiv w:val="1"/>
      <w:marLeft w:val="0"/>
      <w:marRight w:val="0"/>
      <w:marTop w:val="0"/>
      <w:marBottom w:val="0"/>
      <w:divBdr>
        <w:top w:val="none" w:sz="0" w:space="0" w:color="auto"/>
        <w:left w:val="none" w:sz="0" w:space="0" w:color="auto"/>
        <w:bottom w:val="none" w:sz="0" w:space="0" w:color="auto"/>
        <w:right w:val="none" w:sz="0" w:space="0" w:color="auto"/>
      </w:divBdr>
    </w:div>
    <w:div w:id="1761756645">
      <w:bodyDiv w:val="1"/>
      <w:marLeft w:val="0"/>
      <w:marRight w:val="0"/>
      <w:marTop w:val="0"/>
      <w:marBottom w:val="0"/>
      <w:divBdr>
        <w:top w:val="none" w:sz="0" w:space="0" w:color="auto"/>
        <w:left w:val="none" w:sz="0" w:space="0" w:color="auto"/>
        <w:bottom w:val="none" w:sz="0" w:space="0" w:color="auto"/>
        <w:right w:val="none" w:sz="0" w:space="0" w:color="auto"/>
      </w:divBdr>
    </w:div>
    <w:div w:id="1776091878">
      <w:bodyDiv w:val="1"/>
      <w:marLeft w:val="0"/>
      <w:marRight w:val="0"/>
      <w:marTop w:val="0"/>
      <w:marBottom w:val="0"/>
      <w:divBdr>
        <w:top w:val="none" w:sz="0" w:space="0" w:color="auto"/>
        <w:left w:val="none" w:sz="0" w:space="0" w:color="auto"/>
        <w:bottom w:val="none" w:sz="0" w:space="0" w:color="auto"/>
        <w:right w:val="none" w:sz="0" w:space="0" w:color="auto"/>
      </w:divBdr>
      <w:divsChild>
        <w:div w:id="437334526">
          <w:marLeft w:val="0"/>
          <w:marRight w:val="0"/>
          <w:marTop w:val="0"/>
          <w:marBottom w:val="0"/>
          <w:divBdr>
            <w:top w:val="none" w:sz="0" w:space="0" w:color="auto"/>
            <w:left w:val="none" w:sz="0" w:space="0" w:color="auto"/>
            <w:bottom w:val="none" w:sz="0" w:space="0" w:color="auto"/>
            <w:right w:val="none" w:sz="0" w:space="0" w:color="auto"/>
          </w:divBdr>
          <w:divsChild>
            <w:div w:id="272638125">
              <w:marLeft w:val="0"/>
              <w:marRight w:val="0"/>
              <w:marTop w:val="0"/>
              <w:marBottom w:val="0"/>
              <w:divBdr>
                <w:top w:val="none" w:sz="0" w:space="0" w:color="auto"/>
                <w:left w:val="none" w:sz="0" w:space="0" w:color="auto"/>
                <w:bottom w:val="none" w:sz="0" w:space="0" w:color="auto"/>
                <w:right w:val="none" w:sz="0" w:space="0" w:color="auto"/>
              </w:divBdr>
              <w:divsChild>
                <w:div w:id="985863060">
                  <w:marLeft w:val="0"/>
                  <w:marRight w:val="0"/>
                  <w:marTop w:val="0"/>
                  <w:marBottom w:val="0"/>
                  <w:divBdr>
                    <w:top w:val="none" w:sz="0" w:space="0" w:color="auto"/>
                    <w:left w:val="none" w:sz="0" w:space="0" w:color="auto"/>
                    <w:bottom w:val="none" w:sz="0" w:space="0" w:color="auto"/>
                    <w:right w:val="none" w:sz="0" w:space="0" w:color="auto"/>
                  </w:divBdr>
                  <w:divsChild>
                    <w:div w:id="109664070">
                      <w:marLeft w:val="13380"/>
                      <w:marRight w:val="0"/>
                      <w:marTop w:val="0"/>
                      <w:marBottom w:val="0"/>
                      <w:divBdr>
                        <w:top w:val="none" w:sz="0" w:space="0" w:color="auto"/>
                        <w:left w:val="none" w:sz="0" w:space="0" w:color="auto"/>
                        <w:bottom w:val="none" w:sz="0" w:space="0" w:color="auto"/>
                        <w:right w:val="none" w:sz="0" w:space="0" w:color="auto"/>
                      </w:divBdr>
                      <w:divsChild>
                        <w:div w:id="1707560008">
                          <w:marLeft w:val="0"/>
                          <w:marRight w:val="0"/>
                          <w:marTop w:val="0"/>
                          <w:marBottom w:val="420"/>
                          <w:divBdr>
                            <w:top w:val="none" w:sz="0" w:space="0" w:color="auto"/>
                            <w:left w:val="none" w:sz="0" w:space="0" w:color="auto"/>
                            <w:bottom w:val="none" w:sz="0" w:space="0" w:color="auto"/>
                            <w:right w:val="none" w:sz="0" w:space="0" w:color="auto"/>
                          </w:divBdr>
                          <w:divsChild>
                            <w:div w:id="1670018155">
                              <w:marLeft w:val="0"/>
                              <w:marRight w:val="0"/>
                              <w:marTop w:val="0"/>
                              <w:marBottom w:val="0"/>
                              <w:divBdr>
                                <w:top w:val="none" w:sz="0" w:space="0" w:color="auto"/>
                                <w:left w:val="none" w:sz="0" w:space="0" w:color="auto"/>
                                <w:bottom w:val="none" w:sz="0" w:space="0" w:color="auto"/>
                                <w:right w:val="none" w:sz="0" w:space="0" w:color="auto"/>
                              </w:divBdr>
                              <w:divsChild>
                                <w:div w:id="814029908">
                                  <w:marLeft w:val="0"/>
                                  <w:marRight w:val="0"/>
                                  <w:marTop w:val="0"/>
                                  <w:marBottom w:val="0"/>
                                  <w:divBdr>
                                    <w:top w:val="none" w:sz="0" w:space="0" w:color="auto"/>
                                    <w:left w:val="none" w:sz="0" w:space="0" w:color="auto"/>
                                    <w:bottom w:val="none" w:sz="0" w:space="0" w:color="auto"/>
                                    <w:right w:val="none" w:sz="0" w:space="0" w:color="auto"/>
                                  </w:divBdr>
                                  <w:divsChild>
                                    <w:div w:id="1704528">
                                      <w:marLeft w:val="0"/>
                                      <w:marRight w:val="0"/>
                                      <w:marTop w:val="0"/>
                                      <w:marBottom w:val="0"/>
                                      <w:divBdr>
                                        <w:top w:val="none" w:sz="0" w:space="0" w:color="auto"/>
                                        <w:left w:val="none" w:sz="0" w:space="0" w:color="auto"/>
                                        <w:bottom w:val="none" w:sz="0" w:space="0" w:color="auto"/>
                                        <w:right w:val="none" w:sz="0" w:space="0" w:color="auto"/>
                                      </w:divBdr>
                                      <w:divsChild>
                                        <w:div w:id="570776002">
                                          <w:marLeft w:val="0"/>
                                          <w:marRight w:val="0"/>
                                          <w:marTop w:val="0"/>
                                          <w:marBottom w:val="0"/>
                                          <w:divBdr>
                                            <w:top w:val="none" w:sz="0" w:space="0" w:color="auto"/>
                                            <w:left w:val="none" w:sz="0" w:space="0" w:color="auto"/>
                                            <w:bottom w:val="none" w:sz="0" w:space="0" w:color="auto"/>
                                            <w:right w:val="none" w:sz="0" w:space="0" w:color="auto"/>
                                          </w:divBdr>
                                          <w:divsChild>
                                            <w:div w:id="1215778659">
                                              <w:marLeft w:val="0"/>
                                              <w:marRight w:val="0"/>
                                              <w:marTop w:val="0"/>
                                              <w:marBottom w:val="0"/>
                                              <w:divBdr>
                                                <w:top w:val="none" w:sz="0" w:space="0" w:color="auto"/>
                                                <w:left w:val="none" w:sz="0" w:space="0" w:color="auto"/>
                                                <w:bottom w:val="none" w:sz="0" w:space="0" w:color="auto"/>
                                                <w:right w:val="none" w:sz="0" w:space="0" w:color="auto"/>
                                              </w:divBdr>
                                              <w:divsChild>
                                                <w:div w:id="1537083785">
                                                  <w:marLeft w:val="0"/>
                                                  <w:marRight w:val="0"/>
                                                  <w:marTop w:val="0"/>
                                                  <w:marBottom w:val="0"/>
                                                  <w:divBdr>
                                                    <w:top w:val="none" w:sz="0" w:space="0" w:color="auto"/>
                                                    <w:left w:val="none" w:sz="0" w:space="0" w:color="auto"/>
                                                    <w:bottom w:val="none" w:sz="0" w:space="0" w:color="auto"/>
                                                    <w:right w:val="none" w:sz="0" w:space="0" w:color="auto"/>
                                                  </w:divBdr>
                                                  <w:divsChild>
                                                    <w:div w:id="1828132628">
                                                      <w:marLeft w:val="0"/>
                                                      <w:marRight w:val="0"/>
                                                      <w:marTop w:val="0"/>
                                                      <w:marBottom w:val="0"/>
                                                      <w:divBdr>
                                                        <w:top w:val="none" w:sz="0" w:space="0" w:color="auto"/>
                                                        <w:left w:val="none" w:sz="0" w:space="0" w:color="auto"/>
                                                        <w:bottom w:val="none" w:sz="0" w:space="0" w:color="auto"/>
                                                        <w:right w:val="none" w:sz="0" w:space="0" w:color="auto"/>
                                                      </w:divBdr>
                                                      <w:divsChild>
                                                        <w:div w:id="260376489">
                                                          <w:marLeft w:val="0"/>
                                                          <w:marRight w:val="0"/>
                                                          <w:marTop w:val="0"/>
                                                          <w:marBottom w:val="0"/>
                                                          <w:divBdr>
                                                            <w:top w:val="none" w:sz="0" w:space="0" w:color="auto"/>
                                                            <w:left w:val="none" w:sz="0" w:space="0" w:color="auto"/>
                                                            <w:bottom w:val="none" w:sz="0" w:space="0" w:color="auto"/>
                                                            <w:right w:val="none" w:sz="0" w:space="0" w:color="auto"/>
                                                          </w:divBdr>
                                                          <w:divsChild>
                                                            <w:div w:id="7944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421167">
      <w:bodyDiv w:val="1"/>
      <w:marLeft w:val="0"/>
      <w:marRight w:val="0"/>
      <w:marTop w:val="0"/>
      <w:marBottom w:val="0"/>
      <w:divBdr>
        <w:top w:val="none" w:sz="0" w:space="0" w:color="auto"/>
        <w:left w:val="none" w:sz="0" w:space="0" w:color="auto"/>
        <w:bottom w:val="none" w:sz="0" w:space="0" w:color="auto"/>
        <w:right w:val="none" w:sz="0" w:space="0" w:color="auto"/>
      </w:divBdr>
      <w:divsChild>
        <w:div w:id="1877808272">
          <w:marLeft w:val="0"/>
          <w:marRight w:val="0"/>
          <w:marTop w:val="0"/>
          <w:marBottom w:val="0"/>
          <w:divBdr>
            <w:top w:val="none" w:sz="0" w:space="0" w:color="auto"/>
            <w:left w:val="none" w:sz="0" w:space="0" w:color="auto"/>
            <w:bottom w:val="none" w:sz="0" w:space="0" w:color="auto"/>
            <w:right w:val="none" w:sz="0" w:space="0" w:color="auto"/>
          </w:divBdr>
          <w:divsChild>
            <w:div w:id="315695790">
              <w:marLeft w:val="0"/>
              <w:marRight w:val="0"/>
              <w:marTop w:val="100"/>
              <w:marBottom w:val="100"/>
              <w:divBdr>
                <w:top w:val="none" w:sz="0" w:space="0" w:color="auto"/>
                <w:left w:val="none" w:sz="0" w:space="0" w:color="auto"/>
                <w:bottom w:val="none" w:sz="0" w:space="0" w:color="auto"/>
                <w:right w:val="none" w:sz="0" w:space="0" w:color="auto"/>
              </w:divBdr>
              <w:divsChild>
                <w:div w:id="1263948776">
                  <w:marLeft w:val="0"/>
                  <w:marRight w:val="0"/>
                  <w:marTop w:val="0"/>
                  <w:marBottom w:val="0"/>
                  <w:divBdr>
                    <w:top w:val="none" w:sz="0" w:space="0" w:color="auto"/>
                    <w:left w:val="none" w:sz="0" w:space="0" w:color="auto"/>
                    <w:bottom w:val="none" w:sz="0" w:space="0" w:color="auto"/>
                    <w:right w:val="none" w:sz="0" w:space="0" w:color="auto"/>
                  </w:divBdr>
                  <w:divsChild>
                    <w:div w:id="593904213">
                      <w:marLeft w:val="0"/>
                      <w:marRight w:val="0"/>
                      <w:marTop w:val="0"/>
                      <w:marBottom w:val="0"/>
                      <w:divBdr>
                        <w:top w:val="none" w:sz="0" w:space="0" w:color="auto"/>
                        <w:left w:val="none" w:sz="0" w:space="0" w:color="auto"/>
                        <w:bottom w:val="none" w:sz="0" w:space="0" w:color="auto"/>
                        <w:right w:val="none" w:sz="0" w:space="0" w:color="auto"/>
                      </w:divBdr>
                      <w:divsChild>
                        <w:div w:id="1220098113">
                          <w:marLeft w:val="0"/>
                          <w:marRight w:val="0"/>
                          <w:marTop w:val="0"/>
                          <w:marBottom w:val="0"/>
                          <w:divBdr>
                            <w:top w:val="none" w:sz="0" w:space="0" w:color="auto"/>
                            <w:left w:val="none" w:sz="0" w:space="0" w:color="auto"/>
                            <w:bottom w:val="none" w:sz="0" w:space="0" w:color="auto"/>
                            <w:right w:val="none" w:sz="0" w:space="0" w:color="auto"/>
                          </w:divBdr>
                          <w:divsChild>
                            <w:div w:id="195318254">
                              <w:marLeft w:val="0"/>
                              <w:marRight w:val="0"/>
                              <w:marTop w:val="0"/>
                              <w:marBottom w:val="0"/>
                              <w:divBdr>
                                <w:top w:val="none" w:sz="0" w:space="0" w:color="auto"/>
                                <w:left w:val="none" w:sz="0" w:space="0" w:color="auto"/>
                                <w:bottom w:val="none" w:sz="0" w:space="0" w:color="auto"/>
                                <w:right w:val="none" w:sz="0" w:space="0" w:color="auto"/>
                              </w:divBdr>
                              <w:divsChild>
                                <w:div w:id="1840272584">
                                  <w:marLeft w:val="0"/>
                                  <w:marRight w:val="0"/>
                                  <w:marTop w:val="0"/>
                                  <w:marBottom w:val="0"/>
                                  <w:divBdr>
                                    <w:top w:val="none" w:sz="0" w:space="0" w:color="auto"/>
                                    <w:left w:val="none" w:sz="0" w:space="0" w:color="auto"/>
                                    <w:bottom w:val="none" w:sz="0" w:space="0" w:color="auto"/>
                                    <w:right w:val="none" w:sz="0" w:space="0" w:color="auto"/>
                                  </w:divBdr>
                                  <w:divsChild>
                                    <w:div w:id="1370837110">
                                      <w:marLeft w:val="0"/>
                                      <w:marRight w:val="0"/>
                                      <w:marTop w:val="0"/>
                                      <w:marBottom w:val="0"/>
                                      <w:divBdr>
                                        <w:top w:val="none" w:sz="0" w:space="0" w:color="auto"/>
                                        <w:left w:val="none" w:sz="0" w:space="0" w:color="auto"/>
                                        <w:bottom w:val="none" w:sz="0" w:space="0" w:color="auto"/>
                                        <w:right w:val="none" w:sz="0" w:space="0" w:color="auto"/>
                                      </w:divBdr>
                                      <w:divsChild>
                                        <w:div w:id="1524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879713">
      <w:bodyDiv w:val="1"/>
      <w:marLeft w:val="0"/>
      <w:marRight w:val="0"/>
      <w:marTop w:val="0"/>
      <w:marBottom w:val="0"/>
      <w:divBdr>
        <w:top w:val="none" w:sz="0" w:space="0" w:color="auto"/>
        <w:left w:val="none" w:sz="0" w:space="0" w:color="auto"/>
        <w:bottom w:val="none" w:sz="0" w:space="0" w:color="auto"/>
        <w:right w:val="none" w:sz="0" w:space="0" w:color="auto"/>
      </w:divBdr>
    </w:div>
    <w:div w:id="1820265448">
      <w:bodyDiv w:val="1"/>
      <w:marLeft w:val="0"/>
      <w:marRight w:val="0"/>
      <w:marTop w:val="0"/>
      <w:marBottom w:val="0"/>
      <w:divBdr>
        <w:top w:val="none" w:sz="0" w:space="0" w:color="auto"/>
        <w:left w:val="none" w:sz="0" w:space="0" w:color="auto"/>
        <w:bottom w:val="none" w:sz="0" w:space="0" w:color="auto"/>
        <w:right w:val="none" w:sz="0" w:space="0" w:color="auto"/>
      </w:divBdr>
      <w:divsChild>
        <w:div w:id="257059130">
          <w:marLeft w:val="0"/>
          <w:marRight w:val="0"/>
          <w:marTop w:val="0"/>
          <w:marBottom w:val="0"/>
          <w:divBdr>
            <w:top w:val="none" w:sz="0" w:space="0" w:color="auto"/>
            <w:left w:val="none" w:sz="0" w:space="0" w:color="auto"/>
            <w:bottom w:val="none" w:sz="0" w:space="0" w:color="auto"/>
            <w:right w:val="none" w:sz="0" w:space="0" w:color="auto"/>
          </w:divBdr>
          <w:divsChild>
            <w:div w:id="1032609192">
              <w:marLeft w:val="0"/>
              <w:marRight w:val="0"/>
              <w:marTop w:val="100"/>
              <w:marBottom w:val="100"/>
              <w:divBdr>
                <w:top w:val="none" w:sz="0" w:space="0" w:color="auto"/>
                <w:left w:val="none" w:sz="0" w:space="0" w:color="auto"/>
                <w:bottom w:val="none" w:sz="0" w:space="0" w:color="auto"/>
                <w:right w:val="none" w:sz="0" w:space="0" w:color="auto"/>
              </w:divBdr>
              <w:divsChild>
                <w:div w:id="49807982">
                  <w:marLeft w:val="0"/>
                  <w:marRight w:val="0"/>
                  <w:marTop w:val="0"/>
                  <w:marBottom w:val="0"/>
                  <w:divBdr>
                    <w:top w:val="none" w:sz="0" w:space="0" w:color="auto"/>
                    <w:left w:val="none" w:sz="0" w:space="0" w:color="auto"/>
                    <w:bottom w:val="none" w:sz="0" w:space="0" w:color="auto"/>
                    <w:right w:val="none" w:sz="0" w:space="0" w:color="auto"/>
                  </w:divBdr>
                  <w:divsChild>
                    <w:div w:id="507597456">
                      <w:marLeft w:val="0"/>
                      <w:marRight w:val="0"/>
                      <w:marTop w:val="0"/>
                      <w:marBottom w:val="0"/>
                      <w:divBdr>
                        <w:top w:val="none" w:sz="0" w:space="0" w:color="auto"/>
                        <w:left w:val="none" w:sz="0" w:space="0" w:color="auto"/>
                        <w:bottom w:val="none" w:sz="0" w:space="0" w:color="auto"/>
                        <w:right w:val="none" w:sz="0" w:space="0" w:color="auto"/>
                      </w:divBdr>
                      <w:divsChild>
                        <w:div w:id="1977373069">
                          <w:marLeft w:val="0"/>
                          <w:marRight w:val="0"/>
                          <w:marTop w:val="0"/>
                          <w:marBottom w:val="0"/>
                          <w:divBdr>
                            <w:top w:val="none" w:sz="0" w:space="0" w:color="auto"/>
                            <w:left w:val="none" w:sz="0" w:space="0" w:color="auto"/>
                            <w:bottom w:val="none" w:sz="0" w:space="0" w:color="auto"/>
                            <w:right w:val="none" w:sz="0" w:space="0" w:color="auto"/>
                          </w:divBdr>
                          <w:divsChild>
                            <w:div w:id="1910144248">
                              <w:marLeft w:val="0"/>
                              <w:marRight w:val="0"/>
                              <w:marTop w:val="0"/>
                              <w:marBottom w:val="0"/>
                              <w:divBdr>
                                <w:top w:val="none" w:sz="0" w:space="0" w:color="auto"/>
                                <w:left w:val="none" w:sz="0" w:space="0" w:color="auto"/>
                                <w:bottom w:val="none" w:sz="0" w:space="0" w:color="auto"/>
                                <w:right w:val="none" w:sz="0" w:space="0" w:color="auto"/>
                              </w:divBdr>
                              <w:divsChild>
                                <w:div w:id="1769235666">
                                  <w:marLeft w:val="0"/>
                                  <w:marRight w:val="0"/>
                                  <w:marTop w:val="0"/>
                                  <w:marBottom w:val="0"/>
                                  <w:divBdr>
                                    <w:top w:val="none" w:sz="0" w:space="0" w:color="auto"/>
                                    <w:left w:val="none" w:sz="0" w:space="0" w:color="auto"/>
                                    <w:bottom w:val="none" w:sz="0" w:space="0" w:color="auto"/>
                                    <w:right w:val="none" w:sz="0" w:space="0" w:color="auto"/>
                                  </w:divBdr>
                                  <w:divsChild>
                                    <w:div w:id="1397627451">
                                      <w:marLeft w:val="0"/>
                                      <w:marRight w:val="0"/>
                                      <w:marTop w:val="0"/>
                                      <w:marBottom w:val="0"/>
                                      <w:divBdr>
                                        <w:top w:val="none" w:sz="0" w:space="0" w:color="auto"/>
                                        <w:left w:val="none" w:sz="0" w:space="0" w:color="auto"/>
                                        <w:bottom w:val="none" w:sz="0" w:space="0" w:color="auto"/>
                                        <w:right w:val="none" w:sz="0" w:space="0" w:color="auto"/>
                                      </w:divBdr>
                                      <w:divsChild>
                                        <w:div w:id="15238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099713">
      <w:bodyDiv w:val="1"/>
      <w:marLeft w:val="0"/>
      <w:marRight w:val="0"/>
      <w:marTop w:val="0"/>
      <w:marBottom w:val="0"/>
      <w:divBdr>
        <w:top w:val="none" w:sz="0" w:space="0" w:color="auto"/>
        <w:left w:val="none" w:sz="0" w:space="0" w:color="auto"/>
        <w:bottom w:val="none" w:sz="0" w:space="0" w:color="auto"/>
        <w:right w:val="none" w:sz="0" w:space="0" w:color="auto"/>
      </w:divBdr>
      <w:divsChild>
        <w:div w:id="175930136">
          <w:marLeft w:val="0"/>
          <w:marRight w:val="0"/>
          <w:marTop w:val="0"/>
          <w:marBottom w:val="0"/>
          <w:divBdr>
            <w:top w:val="none" w:sz="0" w:space="0" w:color="auto"/>
            <w:left w:val="none" w:sz="0" w:space="0" w:color="auto"/>
            <w:bottom w:val="none" w:sz="0" w:space="0" w:color="auto"/>
            <w:right w:val="none" w:sz="0" w:space="0" w:color="auto"/>
          </w:divBdr>
          <w:divsChild>
            <w:div w:id="1908609546">
              <w:marLeft w:val="0"/>
              <w:marRight w:val="0"/>
              <w:marTop w:val="100"/>
              <w:marBottom w:val="100"/>
              <w:divBdr>
                <w:top w:val="none" w:sz="0" w:space="0" w:color="auto"/>
                <w:left w:val="none" w:sz="0" w:space="0" w:color="auto"/>
                <w:bottom w:val="none" w:sz="0" w:space="0" w:color="auto"/>
                <w:right w:val="none" w:sz="0" w:space="0" w:color="auto"/>
              </w:divBdr>
              <w:divsChild>
                <w:div w:id="1156993426">
                  <w:marLeft w:val="0"/>
                  <w:marRight w:val="0"/>
                  <w:marTop w:val="0"/>
                  <w:marBottom w:val="0"/>
                  <w:divBdr>
                    <w:top w:val="none" w:sz="0" w:space="0" w:color="auto"/>
                    <w:left w:val="none" w:sz="0" w:space="0" w:color="auto"/>
                    <w:bottom w:val="none" w:sz="0" w:space="0" w:color="auto"/>
                    <w:right w:val="none" w:sz="0" w:space="0" w:color="auto"/>
                  </w:divBdr>
                  <w:divsChild>
                    <w:div w:id="987787003">
                      <w:marLeft w:val="0"/>
                      <w:marRight w:val="0"/>
                      <w:marTop w:val="0"/>
                      <w:marBottom w:val="0"/>
                      <w:divBdr>
                        <w:top w:val="none" w:sz="0" w:space="0" w:color="auto"/>
                        <w:left w:val="none" w:sz="0" w:space="0" w:color="auto"/>
                        <w:bottom w:val="none" w:sz="0" w:space="0" w:color="auto"/>
                        <w:right w:val="none" w:sz="0" w:space="0" w:color="auto"/>
                      </w:divBdr>
                      <w:divsChild>
                        <w:div w:id="206600902">
                          <w:marLeft w:val="0"/>
                          <w:marRight w:val="0"/>
                          <w:marTop w:val="0"/>
                          <w:marBottom w:val="0"/>
                          <w:divBdr>
                            <w:top w:val="none" w:sz="0" w:space="0" w:color="auto"/>
                            <w:left w:val="none" w:sz="0" w:space="0" w:color="auto"/>
                            <w:bottom w:val="none" w:sz="0" w:space="0" w:color="auto"/>
                            <w:right w:val="none" w:sz="0" w:space="0" w:color="auto"/>
                          </w:divBdr>
                          <w:divsChild>
                            <w:div w:id="402485416">
                              <w:marLeft w:val="0"/>
                              <w:marRight w:val="0"/>
                              <w:marTop w:val="0"/>
                              <w:marBottom w:val="0"/>
                              <w:divBdr>
                                <w:top w:val="none" w:sz="0" w:space="0" w:color="auto"/>
                                <w:left w:val="none" w:sz="0" w:space="0" w:color="auto"/>
                                <w:bottom w:val="none" w:sz="0" w:space="0" w:color="auto"/>
                                <w:right w:val="none" w:sz="0" w:space="0" w:color="auto"/>
                              </w:divBdr>
                              <w:divsChild>
                                <w:div w:id="662583314">
                                  <w:marLeft w:val="0"/>
                                  <w:marRight w:val="0"/>
                                  <w:marTop w:val="0"/>
                                  <w:marBottom w:val="0"/>
                                  <w:divBdr>
                                    <w:top w:val="none" w:sz="0" w:space="0" w:color="auto"/>
                                    <w:left w:val="none" w:sz="0" w:space="0" w:color="auto"/>
                                    <w:bottom w:val="none" w:sz="0" w:space="0" w:color="auto"/>
                                    <w:right w:val="none" w:sz="0" w:space="0" w:color="auto"/>
                                  </w:divBdr>
                                  <w:divsChild>
                                    <w:div w:id="1248072856">
                                      <w:marLeft w:val="0"/>
                                      <w:marRight w:val="0"/>
                                      <w:marTop w:val="0"/>
                                      <w:marBottom w:val="0"/>
                                      <w:divBdr>
                                        <w:top w:val="none" w:sz="0" w:space="0" w:color="auto"/>
                                        <w:left w:val="none" w:sz="0" w:space="0" w:color="auto"/>
                                        <w:bottom w:val="none" w:sz="0" w:space="0" w:color="auto"/>
                                        <w:right w:val="none" w:sz="0" w:space="0" w:color="auto"/>
                                      </w:divBdr>
                                      <w:divsChild>
                                        <w:div w:id="5834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777812">
      <w:bodyDiv w:val="1"/>
      <w:marLeft w:val="0"/>
      <w:marRight w:val="0"/>
      <w:marTop w:val="0"/>
      <w:marBottom w:val="0"/>
      <w:divBdr>
        <w:top w:val="none" w:sz="0" w:space="0" w:color="auto"/>
        <w:left w:val="none" w:sz="0" w:space="0" w:color="auto"/>
        <w:bottom w:val="none" w:sz="0" w:space="0" w:color="auto"/>
        <w:right w:val="none" w:sz="0" w:space="0" w:color="auto"/>
      </w:divBdr>
      <w:divsChild>
        <w:div w:id="607005141">
          <w:marLeft w:val="0"/>
          <w:marRight w:val="0"/>
          <w:marTop w:val="0"/>
          <w:marBottom w:val="0"/>
          <w:divBdr>
            <w:top w:val="none" w:sz="0" w:space="0" w:color="auto"/>
            <w:left w:val="none" w:sz="0" w:space="0" w:color="auto"/>
            <w:bottom w:val="none" w:sz="0" w:space="0" w:color="auto"/>
            <w:right w:val="none" w:sz="0" w:space="0" w:color="auto"/>
          </w:divBdr>
          <w:divsChild>
            <w:div w:id="1240824908">
              <w:marLeft w:val="0"/>
              <w:marRight w:val="0"/>
              <w:marTop w:val="100"/>
              <w:marBottom w:val="100"/>
              <w:divBdr>
                <w:top w:val="none" w:sz="0" w:space="0" w:color="auto"/>
                <w:left w:val="none" w:sz="0" w:space="0" w:color="auto"/>
                <w:bottom w:val="none" w:sz="0" w:space="0" w:color="auto"/>
                <w:right w:val="none" w:sz="0" w:space="0" w:color="auto"/>
              </w:divBdr>
              <w:divsChild>
                <w:div w:id="843126374">
                  <w:marLeft w:val="0"/>
                  <w:marRight w:val="0"/>
                  <w:marTop w:val="0"/>
                  <w:marBottom w:val="0"/>
                  <w:divBdr>
                    <w:top w:val="none" w:sz="0" w:space="0" w:color="auto"/>
                    <w:left w:val="none" w:sz="0" w:space="0" w:color="auto"/>
                    <w:bottom w:val="none" w:sz="0" w:space="0" w:color="auto"/>
                    <w:right w:val="none" w:sz="0" w:space="0" w:color="auto"/>
                  </w:divBdr>
                  <w:divsChild>
                    <w:div w:id="1498840724">
                      <w:marLeft w:val="0"/>
                      <w:marRight w:val="0"/>
                      <w:marTop w:val="0"/>
                      <w:marBottom w:val="0"/>
                      <w:divBdr>
                        <w:top w:val="none" w:sz="0" w:space="0" w:color="auto"/>
                        <w:left w:val="none" w:sz="0" w:space="0" w:color="auto"/>
                        <w:bottom w:val="none" w:sz="0" w:space="0" w:color="auto"/>
                        <w:right w:val="none" w:sz="0" w:space="0" w:color="auto"/>
                      </w:divBdr>
                      <w:divsChild>
                        <w:div w:id="1174224385">
                          <w:marLeft w:val="0"/>
                          <w:marRight w:val="0"/>
                          <w:marTop w:val="0"/>
                          <w:marBottom w:val="0"/>
                          <w:divBdr>
                            <w:top w:val="none" w:sz="0" w:space="0" w:color="auto"/>
                            <w:left w:val="none" w:sz="0" w:space="0" w:color="auto"/>
                            <w:bottom w:val="none" w:sz="0" w:space="0" w:color="auto"/>
                            <w:right w:val="none" w:sz="0" w:space="0" w:color="auto"/>
                          </w:divBdr>
                          <w:divsChild>
                            <w:div w:id="345982556">
                              <w:marLeft w:val="0"/>
                              <w:marRight w:val="0"/>
                              <w:marTop w:val="0"/>
                              <w:marBottom w:val="0"/>
                              <w:divBdr>
                                <w:top w:val="none" w:sz="0" w:space="0" w:color="auto"/>
                                <w:left w:val="none" w:sz="0" w:space="0" w:color="auto"/>
                                <w:bottom w:val="none" w:sz="0" w:space="0" w:color="auto"/>
                                <w:right w:val="none" w:sz="0" w:space="0" w:color="auto"/>
                              </w:divBdr>
                              <w:divsChild>
                                <w:div w:id="213348747">
                                  <w:marLeft w:val="0"/>
                                  <w:marRight w:val="0"/>
                                  <w:marTop w:val="0"/>
                                  <w:marBottom w:val="0"/>
                                  <w:divBdr>
                                    <w:top w:val="none" w:sz="0" w:space="0" w:color="auto"/>
                                    <w:left w:val="none" w:sz="0" w:space="0" w:color="auto"/>
                                    <w:bottom w:val="none" w:sz="0" w:space="0" w:color="auto"/>
                                    <w:right w:val="none" w:sz="0" w:space="0" w:color="auto"/>
                                  </w:divBdr>
                                  <w:divsChild>
                                    <w:div w:id="2048067985">
                                      <w:marLeft w:val="0"/>
                                      <w:marRight w:val="0"/>
                                      <w:marTop w:val="0"/>
                                      <w:marBottom w:val="0"/>
                                      <w:divBdr>
                                        <w:top w:val="none" w:sz="0" w:space="0" w:color="auto"/>
                                        <w:left w:val="none" w:sz="0" w:space="0" w:color="auto"/>
                                        <w:bottom w:val="none" w:sz="0" w:space="0" w:color="auto"/>
                                        <w:right w:val="none" w:sz="0" w:space="0" w:color="auto"/>
                                      </w:divBdr>
                                      <w:divsChild>
                                        <w:div w:id="9711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704714">
      <w:bodyDiv w:val="1"/>
      <w:marLeft w:val="0"/>
      <w:marRight w:val="0"/>
      <w:marTop w:val="0"/>
      <w:marBottom w:val="0"/>
      <w:divBdr>
        <w:top w:val="none" w:sz="0" w:space="0" w:color="auto"/>
        <w:left w:val="none" w:sz="0" w:space="0" w:color="auto"/>
        <w:bottom w:val="none" w:sz="0" w:space="0" w:color="auto"/>
        <w:right w:val="none" w:sz="0" w:space="0" w:color="auto"/>
      </w:divBdr>
      <w:divsChild>
        <w:div w:id="243878466">
          <w:marLeft w:val="0"/>
          <w:marRight w:val="0"/>
          <w:marTop w:val="0"/>
          <w:marBottom w:val="0"/>
          <w:divBdr>
            <w:top w:val="none" w:sz="0" w:space="0" w:color="auto"/>
            <w:left w:val="none" w:sz="0" w:space="0" w:color="auto"/>
            <w:bottom w:val="none" w:sz="0" w:space="0" w:color="auto"/>
            <w:right w:val="none" w:sz="0" w:space="0" w:color="auto"/>
          </w:divBdr>
          <w:divsChild>
            <w:div w:id="1738670544">
              <w:marLeft w:val="0"/>
              <w:marRight w:val="0"/>
              <w:marTop w:val="100"/>
              <w:marBottom w:val="100"/>
              <w:divBdr>
                <w:top w:val="none" w:sz="0" w:space="0" w:color="auto"/>
                <w:left w:val="none" w:sz="0" w:space="0" w:color="auto"/>
                <w:bottom w:val="none" w:sz="0" w:space="0" w:color="auto"/>
                <w:right w:val="none" w:sz="0" w:space="0" w:color="auto"/>
              </w:divBdr>
              <w:divsChild>
                <w:div w:id="1732969328">
                  <w:marLeft w:val="0"/>
                  <w:marRight w:val="0"/>
                  <w:marTop w:val="0"/>
                  <w:marBottom w:val="0"/>
                  <w:divBdr>
                    <w:top w:val="none" w:sz="0" w:space="0" w:color="auto"/>
                    <w:left w:val="none" w:sz="0" w:space="0" w:color="auto"/>
                    <w:bottom w:val="none" w:sz="0" w:space="0" w:color="auto"/>
                    <w:right w:val="none" w:sz="0" w:space="0" w:color="auto"/>
                  </w:divBdr>
                  <w:divsChild>
                    <w:div w:id="430397128">
                      <w:marLeft w:val="0"/>
                      <w:marRight w:val="0"/>
                      <w:marTop w:val="0"/>
                      <w:marBottom w:val="0"/>
                      <w:divBdr>
                        <w:top w:val="none" w:sz="0" w:space="0" w:color="auto"/>
                        <w:left w:val="none" w:sz="0" w:space="0" w:color="auto"/>
                        <w:bottom w:val="none" w:sz="0" w:space="0" w:color="auto"/>
                        <w:right w:val="none" w:sz="0" w:space="0" w:color="auto"/>
                      </w:divBdr>
                      <w:divsChild>
                        <w:div w:id="250894646">
                          <w:marLeft w:val="0"/>
                          <w:marRight w:val="0"/>
                          <w:marTop w:val="0"/>
                          <w:marBottom w:val="0"/>
                          <w:divBdr>
                            <w:top w:val="none" w:sz="0" w:space="0" w:color="auto"/>
                            <w:left w:val="none" w:sz="0" w:space="0" w:color="auto"/>
                            <w:bottom w:val="none" w:sz="0" w:space="0" w:color="auto"/>
                            <w:right w:val="none" w:sz="0" w:space="0" w:color="auto"/>
                          </w:divBdr>
                          <w:divsChild>
                            <w:div w:id="194655206">
                              <w:marLeft w:val="0"/>
                              <w:marRight w:val="0"/>
                              <w:marTop w:val="0"/>
                              <w:marBottom w:val="0"/>
                              <w:divBdr>
                                <w:top w:val="none" w:sz="0" w:space="0" w:color="auto"/>
                                <w:left w:val="none" w:sz="0" w:space="0" w:color="auto"/>
                                <w:bottom w:val="none" w:sz="0" w:space="0" w:color="auto"/>
                                <w:right w:val="none" w:sz="0" w:space="0" w:color="auto"/>
                              </w:divBdr>
                              <w:divsChild>
                                <w:div w:id="1336222215">
                                  <w:marLeft w:val="0"/>
                                  <w:marRight w:val="0"/>
                                  <w:marTop w:val="0"/>
                                  <w:marBottom w:val="0"/>
                                  <w:divBdr>
                                    <w:top w:val="none" w:sz="0" w:space="0" w:color="auto"/>
                                    <w:left w:val="none" w:sz="0" w:space="0" w:color="auto"/>
                                    <w:bottom w:val="none" w:sz="0" w:space="0" w:color="auto"/>
                                    <w:right w:val="none" w:sz="0" w:space="0" w:color="auto"/>
                                  </w:divBdr>
                                  <w:divsChild>
                                    <w:div w:id="838232373">
                                      <w:marLeft w:val="0"/>
                                      <w:marRight w:val="0"/>
                                      <w:marTop w:val="0"/>
                                      <w:marBottom w:val="0"/>
                                      <w:divBdr>
                                        <w:top w:val="none" w:sz="0" w:space="0" w:color="auto"/>
                                        <w:left w:val="none" w:sz="0" w:space="0" w:color="auto"/>
                                        <w:bottom w:val="none" w:sz="0" w:space="0" w:color="auto"/>
                                        <w:right w:val="none" w:sz="0" w:space="0" w:color="auto"/>
                                      </w:divBdr>
                                      <w:divsChild>
                                        <w:div w:id="2725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825603">
      <w:bodyDiv w:val="1"/>
      <w:marLeft w:val="0"/>
      <w:marRight w:val="0"/>
      <w:marTop w:val="0"/>
      <w:marBottom w:val="0"/>
      <w:divBdr>
        <w:top w:val="none" w:sz="0" w:space="0" w:color="auto"/>
        <w:left w:val="none" w:sz="0" w:space="0" w:color="auto"/>
        <w:bottom w:val="none" w:sz="0" w:space="0" w:color="auto"/>
        <w:right w:val="none" w:sz="0" w:space="0" w:color="auto"/>
      </w:divBdr>
      <w:divsChild>
        <w:div w:id="1180581645">
          <w:marLeft w:val="0"/>
          <w:marRight w:val="0"/>
          <w:marTop w:val="0"/>
          <w:marBottom w:val="0"/>
          <w:divBdr>
            <w:top w:val="none" w:sz="0" w:space="0" w:color="auto"/>
            <w:left w:val="none" w:sz="0" w:space="0" w:color="auto"/>
            <w:bottom w:val="none" w:sz="0" w:space="0" w:color="auto"/>
            <w:right w:val="none" w:sz="0" w:space="0" w:color="auto"/>
          </w:divBdr>
          <w:divsChild>
            <w:div w:id="1734497661">
              <w:marLeft w:val="0"/>
              <w:marRight w:val="0"/>
              <w:marTop w:val="100"/>
              <w:marBottom w:val="100"/>
              <w:divBdr>
                <w:top w:val="none" w:sz="0" w:space="0" w:color="auto"/>
                <w:left w:val="none" w:sz="0" w:space="0" w:color="auto"/>
                <w:bottom w:val="none" w:sz="0" w:space="0" w:color="auto"/>
                <w:right w:val="none" w:sz="0" w:space="0" w:color="auto"/>
              </w:divBdr>
              <w:divsChild>
                <w:div w:id="870188836">
                  <w:marLeft w:val="0"/>
                  <w:marRight w:val="0"/>
                  <w:marTop w:val="0"/>
                  <w:marBottom w:val="0"/>
                  <w:divBdr>
                    <w:top w:val="none" w:sz="0" w:space="0" w:color="auto"/>
                    <w:left w:val="none" w:sz="0" w:space="0" w:color="auto"/>
                    <w:bottom w:val="none" w:sz="0" w:space="0" w:color="auto"/>
                    <w:right w:val="none" w:sz="0" w:space="0" w:color="auto"/>
                  </w:divBdr>
                  <w:divsChild>
                    <w:div w:id="1953659627">
                      <w:marLeft w:val="0"/>
                      <w:marRight w:val="0"/>
                      <w:marTop w:val="0"/>
                      <w:marBottom w:val="0"/>
                      <w:divBdr>
                        <w:top w:val="none" w:sz="0" w:space="0" w:color="auto"/>
                        <w:left w:val="none" w:sz="0" w:space="0" w:color="auto"/>
                        <w:bottom w:val="none" w:sz="0" w:space="0" w:color="auto"/>
                        <w:right w:val="none" w:sz="0" w:space="0" w:color="auto"/>
                      </w:divBdr>
                      <w:divsChild>
                        <w:div w:id="1683317686">
                          <w:marLeft w:val="0"/>
                          <w:marRight w:val="0"/>
                          <w:marTop w:val="0"/>
                          <w:marBottom w:val="0"/>
                          <w:divBdr>
                            <w:top w:val="none" w:sz="0" w:space="0" w:color="auto"/>
                            <w:left w:val="none" w:sz="0" w:space="0" w:color="auto"/>
                            <w:bottom w:val="none" w:sz="0" w:space="0" w:color="auto"/>
                            <w:right w:val="none" w:sz="0" w:space="0" w:color="auto"/>
                          </w:divBdr>
                          <w:divsChild>
                            <w:div w:id="1718620557">
                              <w:marLeft w:val="0"/>
                              <w:marRight w:val="0"/>
                              <w:marTop w:val="0"/>
                              <w:marBottom w:val="0"/>
                              <w:divBdr>
                                <w:top w:val="none" w:sz="0" w:space="0" w:color="auto"/>
                                <w:left w:val="none" w:sz="0" w:space="0" w:color="auto"/>
                                <w:bottom w:val="none" w:sz="0" w:space="0" w:color="auto"/>
                                <w:right w:val="none" w:sz="0" w:space="0" w:color="auto"/>
                              </w:divBdr>
                              <w:divsChild>
                                <w:div w:id="1314530426">
                                  <w:marLeft w:val="0"/>
                                  <w:marRight w:val="0"/>
                                  <w:marTop w:val="0"/>
                                  <w:marBottom w:val="0"/>
                                  <w:divBdr>
                                    <w:top w:val="none" w:sz="0" w:space="0" w:color="auto"/>
                                    <w:left w:val="none" w:sz="0" w:space="0" w:color="auto"/>
                                    <w:bottom w:val="none" w:sz="0" w:space="0" w:color="auto"/>
                                    <w:right w:val="none" w:sz="0" w:space="0" w:color="auto"/>
                                  </w:divBdr>
                                  <w:divsChild>
                                    <w:div w:id="88743109">
                                      <w:marLeft w:val="0"/>
                                      <w:marRight w:val="0"/>
                                      <w:marTop w:val="0"/>
                                      <w:marBottom w:val="0"/>
                                      <w:divBdr>
                                        <w:top w:val="none" w:sz="0" w:space="0" w:color="auto"/>
                                        <w:left w:val="none" w:sz="0" w:space="0" w:color="auto"/>
                                        <w:bottom w:val="none" w:sz="0" w:space="0" w:color="auto"/>
                                        <w:right w:val="none" w:sz="0" w:space="0" w:color="auto"/>
                                      </w:divBdr>
                                      <w:divsChild>
                                        <w:div w:id="18070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824185">
      <w:bodyDiv w:val="1"/>
      <w:marLeft w:val="0"/>
      <w:marRight w:val="0"/>
      <w:marTop w:val="0"/>
      <w:marBottom w:val="0"/>
      <w:divBdr>
        <w:top w:val="none" w:sz="0" w:space="0" w:color="auto"/>
        <w:left w:val="none" w:sz="0" w:space="0" w:color="auto"/>
        <w:bottom w:val="none" w:sz="0" w:space="0" w:color="auto"/>
        <w:right w:val="none" w:sz="0" w:space="0" w:color="auto"/>
      </w:divBdr>
      <w:divsChild>
        <w:div w:id="341931836">
          <w:marLeft w:val="0"/>
          <w:marRight w:val="0"/>
          <w:marTop w:val="0"/>
          <w:marBottom w:val="0"/>
          <w:divBdr>
            <w:top w:val="none" w:sz="0" w:space="0" w:color="auto"/>
            <w:left w:val="none" w:sz="0" w:space="0" w:color="auto"/>
            <w:bottom w:val="none" w:sz="0" w:space="0" w:color="auto"/>
            <w:right w:val="none" w:sz="0" w:space="0" w:color="auto"/>
          </w:divBdr>
          <w:divsChild>
            <w:div w:id="338387191">
              <w:marLeft w:val="0"/>
              <w:marRight w:val="0"/>
              <w:marTop w:val="100"/>
              <w:marBottom w:val="100"/>
              <w:divBdr>
                <w:top w:val="none" w:sz="0" w:space="0" w:color="auto"/>
                <w:left w:val="none" w:sz="0" w:space="0" w:color="auto"/>
                <w:bottom w:val="none" w:sz="0" w:space="0" w:color="auto"/>
                <w:right w:val="none" w:sz="0" w:space="0" w:color="auto"/>
              </w:divBdr>
              <w:divsChild>
                <w:div w:id="1054810048">
                  <w:marLeft w:val="0"/>
                  <w:marRight w:val="0"/>
                  <w:marTop w:val="0"/>
                  <w:marBottom w:val="0"/>
                  <w:divBdr>
                    <w:top w:val="none" w:sz="0" w:space="0" w:color="auto"/>
                    <w:left w:val="none" w:sz="0" w:space="0" w:color="auto"/>
                    <w:bottom w:val="none" w:sz="0" w:space="0" w:color="auto"/>
                    <w:right w:val="none" w:sz="0" w:space="0" w:color="auto"/>
                  </w:divBdr>
                  <w:divsChild>
                    <w:div w:id="1060439042">
                      <w:marLeft w:val="0"/>
                      <w:marRight w:val="0"/>
                      <w:marTop w:val="0"/>
                      <w:marBottom w:val="0"/>
                      <w:divBdr>
                        <w:top w:val="none" w:sz="0" w:space="0" w:color="auto"/>
                        <w:left w:val="none" w:sz="0" w:space="0" w:color="auto"/>
                        <w:bottom w:val="none" w:sz="0" w:space="0" w:color="auto"/>
                        <w:right w:val="none" w:sz="0" w:space="0" w:color="auto"/>
                      </w:divBdr>
                      <w:divsChild>
                        <w:div w:id="438184904">
                          <w:marLeft w:val="0"/>
                          <w:marRight w:val="0"/>
                          <w:marTop w:val="0"/>
                          <w:marBottom w:val="0"/>
                          <w:divBdr>
                            <w:top w:val="none" w:sz="0" w:space="0" w:color="auto"/>
                            <w:left w:val="none" w:sz="0" w:space="0" w:color="auto"/>
                            <w:bottom w:val="none" w:sz="0" w:space="0" w:color="auto"/>
                            <w:right w:val="none" w:sz="0" w:space="0" w:color="auto"/>
                          </w:divBdr>
                          <w:divsChild>
                            <w:div w:id="313991471">
                              <w:marLeft w:val="0"/>
                              <w:marRight w:val="0"/>
                              <w:marTop w:val="0"/>
                              <w:marBottom w:val="0"/>
                              <w:divBdr>
                                <w:top w:val="none" w:sz="0" w:space="0" w:color="auto"/>
                                <w:left w:val="none" w:sz="0" w:space="0" w:color="auto"/>
                                <w:bottom w:val="none" w:sz="0" w:space="0" w:color="auto"/>
                                <w:right w:val="none" w:sz="0" w:space="0" w:color="auto"/>
                              </w:divBdr>
                              <w:divsChild>
                                <w:div w:id="1867254301">
                                  <w:marLeft w:val="0"/>
                                  <w:marRight w:val="0"/>
                                  <w:marTop w:val="0"/>
                                  <w:marBottom w:val="0"/>
                                  <w:divBdr>
                                    <w:top w:val="none" w:sz="0" w:space="0" w:color="auto"/>
                                    <w:left w:val="none" w:sz="0" w:space="0" w:color="auto"/>
                                    <w:bottom w:val="none" w:sz="0" w:space="0" w:color="auto"/>
                                    <w:right w:val="none" w:sz="0" w:space="0" w:color="auto"/>
                                  </w:divBdr>
                                  <w:divsChild>
                                    <w:div w:id="1478380675">
                                      <w:marLeft w:val="0"/>
                                      <w:marRight w:val="0"/>
                                      <w:marTop w:val="0"/>
                                      <w:marBottom w:val="0"/>
                                      <w:divBdr>
                                        <w:top w:val="none" w:sz="0" w:space="0" w:color="auto"/>
                                        <w:left w:val="none" w:sz="0" w:space="0" w:color="auto"/>
                                        <w:bottom w:val="none" w:sz="0" w:space="0" w:color="auto"/>
                                        <w:right w:val="none" w:sz="0" w:space="0" w:color="auto"/>
                                      </w:divBdr>
                                      <w:divsChild>
                                        <w:div w:id="407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453298">
      <w:bodyDiv w:val="1"/>
      <w:marLeft w:val="0"/>
      <w:marRight w:val="0"/>
      <w:marTop w:val="0"/>
      <w:marBottom w:val="0"/>
      <w:divBdr>
        <w:top w:val="none" w:sz="0" w:space="0" w:color="auto"/>
        <w:left w:val="none" w:sz="0" w:space="0" w:color="auto"/>
        <w:bottom w:val="none" w:sz="0" w:space="0" w:color="auto"/>
        <w:right w:val="none" w:sz="0" w:space="0" w:color="auto"/>
      </w:divBdr>
    </w:div>
    <w:div w:id="2003508400">
      <w:bodyDiv w:val="1"/>
      <w:marLeft w:val="0"/>
      <w:marRight w:val="0"/>
      <w:marTop w:val="0"/>
      <w:marBottom w:val="0"/>
      <w:divBdr>
        <w:top w:val="none" w:sz="0" w:space="0" w:color="auto"/>
        <w:left w:val="none" w:sz="0" w:space="0" w:color="auto"/>
        <w:bottom w:val="none" w:sz="0" w:space="0" w:color="auto"/>
        <w:right w:val="none" w:sz="0" w:space="0" w:color="auto"/>
      </w:divBdr>
    </w:div>
    <w:div w:id="2033846492">
      <w:bodyDiv w:val="1"/>
      <w:marLeft w:val="0"/>
      <w:marRight w:val="0"/>
      <w:marTop w:val="0"/>
      <w:marBottom w:val="0"/>
      <w:divBdr>
        <w:top w:val="none" w:sz="0" w:space="0" w:color="auto"/>
        <w:left w:val="none" w:sz="0" w:space="0" w:color="auto"/>
        <w:bottom w:val="none" w:sz="0" w:space="0" w:color="auto"/>
        <w:right w:val="none" w:sz="0" w:space="0" w:color="auto"/>
      </w:divBdr>
      <w:divsChild>
        <w:div w:id="368535986">
          <w:marLeft w:val="0"/>
          <w:marRight w:val="0"/>
          <w:marTop w:val="0"/>
          <w:marBottom w:val="0"/>
          <w:divBdr>
            <w:top w:val="none" w:sz="0" w:space="0" w:color="auto"/>
            <w:left w:val="none" w:sz="0" w:space="0" w:color="auto"/>
            <w:bottom w:val="none" w:sz="0" w:space="0" w:color="auto"/>
            <w:right w:val="none" w:sz="0" w:space="0" w:color="auto"/>
          </w:divBdr>
          <w:divsChild>
            <w:div w:id="400325391">
              <w:marLeft w:val="0"/>
              <w:marRight w:val="0"/>
              <w:marTop w:val="100"/>
              <w:marBottom w:val="100"/>
              <w:divBdr>
                <w:top w:val="none" w:sz="0" w:space="0" w:color="auto"/>
                <w:left w:val="none" w:sz="0" w:space="0" w:color="auto"/>
                <w:bottom w:val="none" w:sz="0" w:space="0" w:color="auto"/>
                <w:right w:val="none" w:sz="0" w:space="0" w:color="auto"/>
              </w:divBdr>
              <w:divsChild>
                <w:div w:id="1095636670">
                  <w:marLeft w:val="0"/>
                  <w:marRight w:val="0"/>
                  <w:marTop w:val="0"/>
                  <w:marBottom w:val="0"/>
                  <w:divBdr>
                    <w:top w:val="none" w:sz="0" w:space="0" w:color="auto"/>
                    <w:left w:val="none" w:sz="0" w:space="0" w:color="auto"/>
                    <w:bottom w:val="none" w:sz="0" w:space="0" w:color="auto"/>
                    <w:right w:val="none" w:sz="0" w:space="0" w:color="auto"/>
                  </w:divBdr>
                  <w:divsChild>
                    <w:div w:id="82462363">
                      <w:marLeft w:val="0"/>
                      <w:marRight w:val="0"/>
                      <w:marTop w:val="0"/>
                      <w:marBottom w:val="0"/>
                      <w:divBdr>
                        <w:top w:val="none" w:sz="0" w:space="0" w:color="auto"/>
                        <w:left w:val="none" w:sz="0" w:space="0" w:color="auto"/>
                        <w:bottom w:val="none" w:sz="0" w:space="0" w:color="auto"/>
                        <w:right w:val="none" w:sz="0" w:space="0" w:color="auto"/>
                      </w:divBdr>
                      <w:divsChild>
                        <w:div w:id="319578432">
                          <w:marLeft w:val="0"/>
                          <w:marRight w:val="0"/>
                          <w:marTop w:val="0"/>
                          <w:marBottom w:val="0"/>
                          <w:divBdr>
                            <w:top w:val="none" w:sz="0" w:space="0" w:color="auto"/>
                            <w:left w:val="none" w:sz="0" w:space="0" w:color="auto"/>
                            <w:bottom w:val="none" w:sz="0" w:space="0" w:color="auto"/>
                            <w:right w:val="none" w:sz="0" w:space="0" w:color="auto"/>
                          </w:divBdr>
                          <w:divsChild>
                            <w:div w:id="1543176880">
                              <w:marLeft w:val="0"/>
                              <w:marRight w:val="0"/>
                              <w:marTop w:val="0"/>
                              <w:marBottom w:val="0"/>
                              <w:divBdr>
                                <w:top w:val="none" w:sz="0" w:space="0" w:color="auto"/>
                                <w:left w:val="none" w:sz="0" w:space="0" w:color="auto"/>
                                <w:bottom w:val="none" w:sz="0" w:space="0" w:color="auto"/>
                                <w:right w:val="none" w:sz="0" w:space="0" w:color="auto"/>
                              </w:divBdr>
                              <w:divsChild>
                                <w:div w:id="284891153">
                                  <w:marLeft w:val="0"/>
                                  <w:marRight w:val="0"/>
                                  <w:marTop w:val="0"/>
                                  <w:marBottom w:val="0"/>
                                  <w:divBdr>
                                    <w:top w:val="none" w:sz="0" w:space="0" w:color="auto"/>
                                    <w:left w:val="none" w:sz="0" w:space="0" w:color="auto"/>
                                    <w:bottom w:val="none" w:sz="0" w:space="0" w:color="auto"/>
                                    <w:right w:val="none" w:sz="0" w:space="0" w:color="auto"/>
                                  </w:divBdr>
                                  <w:divsChild>
                                    <w:div w:id="1523279059">
                                      <w:marLeft w:val="0"/>
                                      <w:marRight w:val="0"/>
                                      <w:marTop w:val="0"/>
                                      <w:marBottom w:val="0"/>
                                      <w:divBdr>
                                        <w:top w:val="none" w:sz="0" w:space="0" w:color="auto"/>
                                        <w:left w:val="none" w:sz="0" w:space="0" w:color="auto"/>
                                        <w:bottom w:val="none" w:sz="0" w:space="0" w:color="auto"/>
                                        <w:right w:val="none" w:sz="0" w:space="0" w:color="auto"/>
                                      </w:divBdr>
                                      <w:divsChild>
                                        <w:div w:id="403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964631">
      <w:bodyDiv w:val="1"/>
      <w:marLeft w:val="0"/>
      <w:marRight w:val="0"/>
      <w:marTop w:val="0"/>
      <w:marBottom w:val="0"/>
      <w:divBdr>
        <w:top w:val="none" w:sz="0" w:space="0" w:color="auto"/>
        <w:left w:val="none" w:sz="0" w:space="0" w:color="auto"/>
        <w:bottom w:val="none" w:sz="0" w:space="0" w:color="auto"/>
        <w:right w:val="none" w:sz="0" w:space="0" w:color="auto"/>
      </w:divBdr>
      <w:divsChild>
        <w:div w:id="1088111130">
          <w:marLeft w:val="0"/>
          <w:marRight w:val="0"/>
          <w:marTop w:val="0"/>
          <w:marBottom w:val="0"/>
          <w:divBdr>
            <w:top w:val="none" w:sz="0" w:space="0" w:color="auto"/>
            <w:left w:val="none" w:sz="0" w:space="0" w:color="auto"/>
            <w:bottom w:val="none" w:sz="0" w:space="0" w:color="auto"/>
            <w:right w:val="none" w:sz="0" w:space="0" w:color="auto"/>
          </w:divBdr>
          <w:divsChild>
            <w:div w:id="1535772764">
              <w:marLeft w:val="0"/>
              <w:marRight w:val="0"/>
              <w:marTop w:val="100"/>
              <w:marBottom w:val="100"/>
              <w:divBdr>
                <w:top w:val="none" w:sz="0" w:space="0" w:color="auto"/>
                <w:left w:val="none" w:sz="0" w:space="0" w:color="auto"/>
                <w:bottom w:val="none" w:sz="0" w:space="0" w:color="auto"/>
                <w:right w:val="none" w:sz="0" w:space="0" w:color="auto"/>
              </w:divBdr>
              <w:divsChild>
                <w:div w:id="1510607328">
                  <w:marLeft w:val="0"/>
                  <w:marRight w:val="0"/>
                  <w:marTop w:val="0"/>
                  <w:marBottom w:val="0"/>
                  <w:divBdr>
                    <w:top w:val="none" w:sz="0" w:space="0" w:color="auto"/>
                    <w:left w:val="none" w:sz="0" w:space="0" w:color="auto"/>
                    <w:bottom w:val="none" w:sz="0" w:space="0" w:color="auto"/>
                    <w:right w:val="none" w:sz="0" w:space="0" w:color="auto"/>
                  </w:divBdr>
                  <w:divsChild>
                    <w:div w:id="2089230167">
                      <w:marLeft w:val="0"/>
                      <w:marRight w:val="0"/>
                      <w:marTop w:val="0"/>
                      <w:marBottom w:val="0"/>
                      <w:divBdr>
                        <w:top w:val="none" w:sz="0" w:space="0" w:color="auto"/>
                        <w:left w:val="none" w:sz="0" w:space="0" w:color="auto"/>
                        <w:bottom w:val="none" w:sz="0" w:space="0" w:color="auto"/>
                        <w:right w:val="none" w:sz="0" w:space="0" w:color="auto"/>
                      </w:divBdr>
                      <w:divsChild>
                        <w:div w:id="1210608167">
                          <w:marLeft w:val="0"/>
                          <w:marRight w:val="0"/>
                          <w:marTop w:val="0"/>
                          <w:marBottom w:val="0"/>
                          <w:divBdr>
                            <w:top w:val="none" w:sz="0" w:space="0" w:color="auto"/>
                            <w:left w:val="none" w:sz="0" w:space="0" w:color="auto"/>
                            <w:bottom w:val="none" w:sz="0" w:space="0" w:color="auto"/>
                            <w:right w:val="none" w:sz="0" w:space="0" w:color="auto"/>
                          </w:divBdr>
                          <w:divsChild>
                            <w:div w:id="899294209">
                              <w:marLeft w:val="0"/>
                              <w:marRight w:val="0"/>
                              <w:marTop w:val="0"/>
                              <w:marBottom w:val="0"/>
                              <w:divBdr>
                                <w:top w:val="none" w:sz="0" w:space="0" w:color="auto"/>
                                <w:left w:val="none" w:sz="0" w:space="0" w:color="auto"/>
                                <w:bottom w:val="none" w:sz="0" w:space="0" w:color="auto"/>
                                <w:right w:val="none" w:sz="0" w:space="0" w:color="auto"/>
                              </w:divBdr>
                              <w:divsChild>
                                <w:div w:id="486483852">
                                  <w:marLeft w:val="0"/>
                                  <w:marRight w:val="0"/>
                                  <w:marTop w:val="0"/>
                                  <w:marBottom w:val="0"/>
                                  <w:divBdr>
                                    <w:top w:val="none" w:sz="0" w:space="0" w:color="auto"/>
                                    <w:left w:val="none" w:sz="0" w:space="0" w:color="auto"/>
                                    <w:bottom w:val="none" w:sz="0" w:space="0" w:color="auto"/>
                                    <w:right w:val="none" w:sz="0" w:space="0" w:color="auto"/>
                                  </w:divBdr>
                                  <w:divsChild>
                                    <w:div w:id="1359815369">
                                      <w:marLeft w:val="0"/>
                                      <w:marRight w:val="0"/>
                                      <w:marTop w:val="0"/>
                                      <w:marBottom w:val="0"/>
                                      <w:divBdr>
                                        <w:top w:val="none" w:sz="0" w:space="0" w:color="auto"/>
                                        <w:left w:val="none" w:sz="0" w:space="0" w:color="auto"/>
                                        <w:bottom w:val="none" w:sz="0" w:space="0" w:color="auto"/>
                                        <w:right w:val="none" w:sz="0" w:space="0" w:color="auto"/>
                                      </w:divBdr>
                                      <w:divsChild>
                                        <w:div w:id="11158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747708">
      <w:bodyDiv w:val="1"/>
      <w:marLeft w:val="0"/>
      <w:marRight w:val="0"/>
      <w:marTop w:val="0"/>
      <w:marBottom w:val="0"/>
      <w:divBdr>
        <w:top w:val="none" w:sz="0" w:space="0" w:color="auto"/>
        <w:left w:val="none" w:sz="0" w:space="0" w:color="auto"/>
        <w:bottom w:val="none" w:sz="0" w:space="0" w:color="auto"/>
        <w:right w:val="none" w:sz="0" w:space="0" w:color="auto"/>
      </w:divBdr>
    </w:div>
    <w:div w:id="2088992136">
      <w:bodyDiv w:val="1"/>
      <w:marLeft w:val="0"/>
      <w:marRight w:val="0"/>
      <w:marTop w:val="0"/>
      <w:marBottom w:val="0"/>
      <w:divBdr>
        <w:top w:val="none" w:sz="0" w:space="0" w:color="auto"/>
        <w:left w:val="none" w:sz="0" w:space="0" w:color="auto"/>
        <w:bottom w:val="none" w:sz="0" w:space="0" w:color="auto"/>
        <w:right w:val="none" w:sz="0" w:space="0" w:color="auto"/>
      </w:divBdr>
      <w:divsChild>
        <w:div w:id="333190892">
          <w:marLeft w:val="0"/>
          <w:marRight w:val="0"/>
          <w:marTop w:val="0"/>
          <w:marBottom w:val="0"/>
          <w:divBdr>
            <w:top w:val="none" w:sz="0" w:space="0" w:color="auto"/>
            <w:left w:val="none" w:sz="0" w:space="0" w:color="auto"/>
            <w:bottom w:val="none" w:sz="0" w:space="0" w:color="auto"/>
            <w:right w:val="none" w:sz="0" w:space="0" w:color="auto"/>
          </w:divBdr>
          <w:divsChild>
            <w:div w:id="1893076313">
              <w:marLeft w:val="0"/>
              <w:marRight w:val="0"/>
              <w:marTop w:val="100"/>
              <w:marBottom w:val="100"/>
              <w:divBdr>
                <w:top w:val="none" w:sz="0" w:space="0" w:color="auto"/>
                <w:left w:val="none" w:sz="0" w:space="0" w:color="auto"/>
                <w:bottom w:val="none" w:sz="0" w:space="0" w:color="auto"/>
                <w:right w:val="none" w:sz="0" w:space="0" w:color="auto"/>
              </w:divBdr>
              <w:divsChild>
                <w:div w:id="389035338">
                  <w:marLeft w:val="0"/>
                  <w:marRight w:val="0"/>
                  <w:marTop w:val="0"/>
                  <w:marBottom w:val="0"/>
                  <w:divBdr>
                    <w:top w:val="none" w:sz="0" w:space="0" w:color="auto"/>
                    <w:left w:val="none" w:sz="0" w:space="0" w:color="auto"/>
                    <w:bottom w:val="none" w:sz="0" w:space="0" w:color="auto"/>
                    <w:right w:val="none" w:sz="0" w:space="0" w:color="auto"/>
                  </w:divBdr>
                  <w:divsChild>
                    <w:div w:id="612250371">
                      <w:marLeft w:val="0"/>
                      <w:marRight w:val="0"/>
                      <w:marTop w:val="0"/>
                      <w:marBottom w:val="0"/>
                      <w:divBdr>
                        <w:top w:val="none" w:sz="0" w:space="0" w:color="auto"/>
                        <w:left w:val="none" w:sz="0" w:space="0" w:color="auto"/>
                        <w:bottom w:val="none" w:sz="0" w:space="0" w:color="auto"/>
                        <w:right w:val="none" w:sz="0" w:space="0" w:color="auto"/>
                      </w:divBdr>
                      <w:divsChild>
                        <w:div w:id="149642521">
                          <w:marLeft w:val="0"/>
                          <w:marRight w:val="0"/>
                          <w:marTop w:val="0"/>
                          <w:marBottom w:val="0"/>
                          <w:divBdr>
                            <w:top w:val="none" w:sz="0" w:space="0" w:color="auto"/>
                            <w:left w:val="none" w:sz="0" w:space="0" w:color="auto"/>
                            <w:bottom w:val="none" w:sz="0" w:space="0" w:color="auto"/>
                            <w:right w:val="none" w:sz="0" w:space="0" w:color="auto"/>
                          </w:divBdr>
                          <w:divsChild>
                            <w:div w:id="880552763">
                              <w:marLeft w:val="0"/>
                              <w:marRight w:val="0"/>
                              <w:marTop w:val="0"/>
                              <w:marBottom w:val="0"/>
                              <w:divBdr>
                                <w:top w:val="none" w:sz="0" w:space="0" w:color="auto"/>
                                <w:left w:val="none" w:sz="0" w:space="0" w:color="auto"/>
                                <w:bottom w:val="none" w:sz="0" w:space="0" w:color="auto"/>
                                <w:right w:val="none" w:sz="0" w:space="0" w:color="auto"/>
                              </w:divBdr>
                              <w:divsChild>
                                <w:div w:id="1110051932">
                                  <w:marLeft w:val="0"/>
                                  <w:marRight w:val="0"/>
                                  <w:marTop w:val="0"/>
                                  <w:marBottom w:val="0"/>
                                  <w:divBdr>
                                    <w:top w:val="none" w:sz="0" w:space="0" w:color="auto"/>
                                    <w:left w:val="none" w:sz="0" w:space="0" w:color="auto"/>
                                    <w:bottom w:val="none" w:sz="0" w:space="0" w:color="auto"/>
                                    <w:right w:val="none" w:sz="0" w:space="0" w:color="auto"/>
                                  </w:divBdr>
                                  <w:divsChild>
                                    <w:div w:id="617492999">
                                      <w:marLeft w:val="0"/>
                                      <w:marRight w:val="0"/>
                                      <w:marTop w:val="0"/>
                                      <w:marBottom w:val="0"/>
                                      <w:divBdr>
                                        <w:top w:val="none" w:sz="0" w:space="0" w:color="auto"/>
                                        <w:left w:val="none" w:sz="0" w:space="0" w:color="auto"/>
                                        <w:bottom w:val="none" w:sz="0" w:space="0" w:color="auto"/>
                                        <w:right w:val="none" w:sz="0" w:space="0" w:color="auto"/>
                                      </w:divBdr>
                                      <w:divsChild>
                                        <w:div w:id="13540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340861">
      <w:bodyDiv w:val="1"/>
      <w:marLeft w:val="0"/>
      <w:marRight w:val="0"/>
      <w:marTop w:val="0"/>
      <w:marBottom w:val="0"/>
      <w:divBdr>
        <w:top w:val="none" w:sz="0" w:space="0" w:color="auto"/>
        <w:left w:val="none" w:sz="0" w:space="0" w:color="auto"/>
        <w:bottom w:val="none" w:sz="0" w:space="0" w:color="auto"/>
        <w:right w:val="none" w:sz="0" w:space="0" w:color="auto"/>
      </w:divBdr>
    </w:div>
    <w:div w:id="2145847326">
      <w:bodyDiv w:val="1"/>
      <w:marLeft w:val="0"/>
      <w:marRight w:val="0"/>
      <w:marTop w:val="0"/>
      <w:marBottom w:val="0"/>
      <w:divBdr>
        <w:top w:val="none" w:sz="0" w:space="0" w:color="auto"/>
        <w:left w:val="none" w:sz="0" w:space="0" w:color="auto"/>
        <w:bottom w:val="none" w:sz="0" w:space="0" w:color="auto"/>
        <w:right w:val="none" w:sz="0" w:space="0" w:color="auto"/>
      </w:divBdr>
      <w:divsChild>
        <w:div w:id="1416174050">
          <w:marLeft w:val="0"/>
          <w:marRight w:val="0"/>
          <w:marTop w:val="0"/>
          <w:marBottom w:val="0"/>
          <w:divBdr>
            <w:top w:val="none" w:sz="0" w:space="0" w:color="auto"/>
            <w:left w:val="none" w:sz="0" w:space="0" w:color="auto"/>
            <w:bottom w:val="none" w:sz="0" w:space="0" w:color="auto"/>
            <w:right w:val="none" w:sz="0" w:space="0" w:color="auto"/>
          </w:divBdr>
          <w:divsChild>
            <w:div w:id="1736704289">
              <w:marLeft w:val="0"/>
              <w:marRight w:val="0"/>
              <w:marTop w:val="100"/>
              <w:marBottom w:val="100"/>
              <w:divBdr>
                <w:top w:val="none" w:sz="0" w:space="0" w:color="auto"/>
                <w:left w:val="none" w:sz="0" w:space="0" w:color="auto"/>
                <w:bottom w:val="none" w:sz="0" w:space="0" w:color="auto"/>
                <w:right w:val="none" w:sz="0" w:space="0" w:color="auto"/>
              </w:divBdr>
              <w:divsChild>
                <w:div w:id="1115834819">
                  <w:marLeft w:val="0"/>
                  <w:marRight w:val="0"/>
                  <w:marTop w:val="0"/>
                  <w:marBottom w:val="0"/>
                  <w:divBdr>
                    <w:top w:val="none" w:sz="0" w:space="0" w:color="auto"/>
                    <w:left w:val="none" w:sz="0" w:space="0" w:color="auto"/>
                    <w:bottom w:val="none" w:sz="0" w:space="0" w:color="auto"/>
                    <w:right w:val="none" w:sz="0" w:space="0" w:color="auto"/>
                  </w:divBdr>
                  <w:divsChild>
                    <w:div w:id="2101103019">
                      <w:marLeft w:val="0"/>
                      <w:marRight w:val="0"/>
                      <w:marTop w:val="0"/>
                      <w:marBottom w:val="0"/>
                      <w:divBdr>
                        <w:top w:val="none" w:sz="0" w:space="0" w:color="auto"/>
                        <w:left w:val="none" w:sz="0" w:space="0" w:color="auto"/>
                        <w:bottom w:val="none" w:sz="0" w:space="0" w:color="auto"/>
                        <w:right w:val="none" w:sz="0" w:space="0" w:color="auto"/>
                      </w:divBdr>
                      <w:divsChild>
                        <w:div w:id="44764301">
                          <w:marLeft w:val="0"/>
                          <w:marRight w:val="0"/>
                          <w:marTop w:val="0"/>
                          <w:marBottom w:val="0"/>
                          <w:divBdr>
                            <w:top w:val="none" w:sz="0" w:space="0" w:color="auto"/>
                            <w:left w:val="none" w:sz="0" w:space="0" w:color="auto"/>
                            <w:bottom w:val="none" w:sz="0" w:space="0" w:color="auto"/>
                            <w:right w:val="none" w:sz="0" w:space="0" w:color="auto"/>
                          </w:divBdr>
                          <w:divsChild>
                            <w:div w:id="452290597">
                              <w:marLeft w:val="0"/>
                              <w:marRight w:val="0"/>
                              <w:marTop w:val="0"/>
                              <w:marBottom w:val="0"/>
                              <w:divBdr>
                                <w:top w:val="none" w:sz="0" w:space="0" w:color="auto"/>
                                <w:left w:val="none" w:sz="0" w:space="0" w:color="auto"/>
                                <w:bottom w:val="none" w:sz="0" w:space="0" w:color="auto"/>
                                <w:right w:val="none" w:sz="0" w:space="0" w:color="auto"/>
                              </w:divBdr>
                              <w:divsChild>
                                <w:div w:id="1038436358">
                                  <w:marLeft w:val="0"/>
                                  <w:marRight w:val="0"/>
                                  <w:marTop w:val="0"/>
                                  <w:marBottom w:val="0"/>
                                  <w:divBdr>
                                    <w:top w:val="none" w:sz="0" w:space="0" w:color="auto"/>
                                    <w:left w:val="none" w:sz="0" w:space="0" w:color="auto"/>
                                    <w:bottom w:val="none" w:sz="0" w:space="0" w:color="auto"/>
                                    <w:right w:val="none" w:sz="0" w:space="0" w:color="auto"/>
                                  </w:divBdr>
                                  <w:divsChild>
                                    <w:div w:id="953630933">
                                      <w:marLeft w:val="0"/>
                                      <w:marRight w:val="0"/>
                                      <w:marTop w:val="0"/>
                                      <w:marBottom w:val="0"/>
                                      <w:divBdr>
                                        <w:top w:val="none" w:sz="0" w:space="0" w:color="auto"/>
                                        <w:left w:val="none" w:sz="0" w:space="0" w:color="auto"/>
                                        <w:bottom w:val="none" w:sz="0" w:space="0" w:color="auto"/>
                                        <w:right w:val="none" w:sz="0" w:space="0" w:color="auto"/>
                                      </w:divBdr>
                                      <w:divsChild>
                                        <w:div w:id="16146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22-01-1705" TargetMode="External"/><Relationship Id="rId18" Type="http://schemas.openxmlformats.org/officeDocument/2006/relationships/hyperlink" Target="http://www.uradni-list.si/1/objava.jsp?sop=2017-01-1445" TargetMode="External"/><Relationship Id="rId26" Type="http://schemas.openxmlformats.org/officeDocument/2006/relationships/hyperlink" Target="http://www.uradni-list.si/1/objava.jsp?sop=2021-01-2575" TargetMode="External"/><Relationship Id="rId3" Type="http://schemas.openxmlformats.org/officeDocument/2006/relationships/styles" Target="styles.xml"/><Relationship Id="rId21" Type="http://schemas.openxmlformats.org/officeDocument/2006/relationships/hyperlink" Target="http://www.uradni-list.si/1/objava.jsp?sop=2021-01-2055" TargetMode="External"/><Relationship Id="rId7" Type="http://schemas.openxmlformats.org/officeDocument/2006/relationships/endnotes" Target="endnotes.xml"/><Relationship Id="rId12" Type="http://schemas.openxmlformats.org/officeDocument/2006/relationships/hyperlink" Target="http://www.uradni-list.si/1/objava.jsp?sop=2022-01-0107" TargetMode="External"/><Relationship Id="rId17" Type="http://schemas.openxmlformats.org/officeDocument/2006/relationships/hyperlink" Target="http://www.uradni-list.si/1/objava.jsp?sop=2016-01-1628" TargetMode="External"/><Relationship Id="rId25" Type="http://schemas.openxmlformats.org/officeDocument/2006/relationships/hyperlink" Target="http://www.uradni-list.si/1/objava.jsp?sop=2018-01-0588" TargetMode="External"/><Relationship Id="rId2" Type="http://schemas.openxmlformats.org/officeDocument/2006/relationships/numbering" Target="numbering.xml"/><Relationship Id="rId16" Type="http://schemas.openxmlformats.org/officeDocument/2006/relationships/hyperlink" Target="http://www.uradni-list.si/1/objava.jsp?sop=2015-01-2227" TargetMode="External"/><Relationship Id="rId20" Type="http://schemas.openxmlformats.org/officeDocument/2006/relationships/hyperlink" Target="http://www.uradni-list.si/1/objava.jsp?sop=2020-01-155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01-2575" TargetMode="External"/><Relationship Id="rId24" Type="http://schemas.openxmlformats.org/officeDocument/2006/relationships/hyperlink" Target="http://www.uradni-list.si/1/objava.jsp?sop=2015-01-3570" TargetMode="External"/><Relationship Id="rId5" Type="http://schemas.openxmlformats.org/officeDocument/2006/relationships/webSettings" Target="webSettings.xml"/><Relationship Id="rId15" Type="http://schemas.openxmlformats.org/officeDocument/2006/relationships/hyperlink" Target="http://www.uradni-list.si/1/objava.jsp?sop=2016-21-0263" TargetMode="External"/><Relationship Id="rId23" Type="http://schemas.openxmlformats.org/officeDocument/2006/relationships/hyperlink" Target="http://www.uradni-list.si/1/objava.jsp?sop=2022-01-2603" TargetMode="External"/><Relationship Id="rId28" Type="http://schemas.openxmlformats.org/officeDocument/2006/relationships/hyperlink" Target="http://www.uradni-list.si/1/objava.jsp?sop=2022-01-1705" TargetMode="External"/><Relationship Id="rId10" Type="http://schemas.openxmlformats.org/officeDocument/2006/relationships/hyperlink" Target="http://www.uradni-list.si/1/objava.jsp?sop=2018-01-0588" TargetMode="External"/><Relationship Id="rId19" Type="http://schemas.openxmlformats.org/officeDocument/2006/relationships/hyperlink" Target="http://www.uradni-list.si/1/objava.jsp?sop=2020-01-055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5-01-3570" TargetMode="External"/><Relationship Id="rId14" Type="http://schemas.openxmlformats.org/officeDocument/2006/relationships/hyperlink" Target="http://www.uradni-list.si/1/objava.jsp?sop=2012-01-2065" TargetMode="External"/><Relationship Id="rId22" Type="http://schemas.openxmlformats.org/officeDocument/2006/relationships/hyperlink" Target="http://www.uradni-list.si/1/objava.jsp?sop=2021-01-3697" TargetMode="External"/><Relationship Id="rId27" Type="http://schemas.openxmlformats.org/officeDocument/2006/relationships/hyperlink" Target="http://www.uradni-list.si/1/objava.jsp?sop=2022-01-0107"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MJU\M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B6475B-EF30-4B91-95B3-7C2625FC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4</TotalTime>
  <Pages>39</Pages>
  <Words>19022</Words>
  <Characters>108429</Characters>
  <Application>Microsoft Office Word</Application>
  <DocSecurity>0</DocSecurity>
  <Lines>903</Lines>
  <Paragraphs>254</Paragraphs>
  <ScaleCrop>false</ScaleCrop>
  <HeadingPairs>
    <vt:vector size="2" baseType="variant">
      <vt:variant>
        <vt:lpstr>Naslov</vt:lpstr>
      </vt:variant>
      <vt:variant>
        <vt:i4>1</vt:i4>
      </vt:variant>
    </vt:vector>
  </HeadingPairs>
  <TitlesOfParts>
    <vt:vector size="1" baseType="lpstr">
      <vt:lpstr>Številka:</vt:lpstr>
    </vt:vector>
  </TitlesOfParts>
  <Company>MNZ RS</Company>
  <LinksUpToDate>false</LinksUpToDate>
  <CharactersWithSpaces>127197</CharactersWithSpaces>
  <SharedDoc>false</SharedDoc>
  <HLinks>
    <vt:vector size="108" baseType="variant">
      <vt:variant>
        <vt:i4>8323112</vt:i4>
      </vt:variant>
      <vt:variant>
        <vt:i4>45</vt:i4>
      </vt:variant>
      <vt:variant>
        <vt:i4>0</vt:i4>
      </vt:variant>
      <vt:variant>
        <vt:i4>5</vt:i4>
      </vt:variant>
      <vt:variant>
        <vt:lpwstr>http://www.uradni-list.si/1/objava.jsp?sop=2020-01-3096</vt:lpwstr>
      </vt:variant>
      <vt:variant>
        <vt:lpwstr/>
      </vt:variant>
      <vt:variant>
        <vt:i4>7733283</vt:i4>
      </vt:variant>
      <vt:variant>
        <vt:i4>42</vt:i4>
      </vt:variant>
      <vt:variant>
        <vt:i4>0</vt:i4>
      </vt:variant>
      <vt:variant>
        <vt:i4>5</vt:i4>
      </vt:variant>
      <vt:variant>
        <vt:lpwstr>http://www.uradni-list.si/1/objava.jsp?sop=2019-01-3233</vt:lpwstr>
      </vt:variant>
      <vt:variant>
        <vt:lpwstr/>
      </vt:variant>
      <vt:variant>
        <vt:i4>7471144</vt:i4>
      </vt:variant>
      <vt:variant>
        <vt:i4>39</vt:i4>
      </vt:variant>
      <vt:variant>
        <vt:i4>0</vt:i4>
      </vt:variant>
      <vt:variant>
        <vt:i4>5</vt:i4>
      </vt:variant>
      <vt:variant>
        <vt:lpwstr>http://www.uradni-list.si/1/objava.jsp?sop=2017-01-0740</vt:lpwstr>
      </vt:variant>
      <vt:variant>
        <vt:lpwstr/>
      </vt:variant>
      <vt:variant>
        <vt:i4>7405613</vt:i4>
      </vt:variant>
      <vt:variant>
        <vt:i4>36</vt:i4>
      </vt:variant>
      <vt:variant>
        <vt:i4>0</vt:i4>
      </vt:variant>
      <vt:variant>
        <vt:i4>5</vt:i4>
      </vt:variant>
      <vt:variant>
        <vt:lpwstr>http://www.uradni-list.si/1/objava.jsp?sop=2016-01-1364</vt:lpwstr>
      </vt:variant>
      <vt:variant>
        <vt:lpwstr/>
      </vt:variant>
      <vt:variant>
        <vt:i4>7667755</vt:i4>
      </vt:variant>
      <vt:variant>
        <vt:i4>33</vt:i4>
      </vt:variant>
      <vt:variant>
        <vt:i4>0</vt:i4>
      </vt:variant>
      <vt:variant>
        <vt:i4>5</vt:i4>
      </vt:variant>
      <vt:variant>
        <vt:lpwstr>http://www.uradni-list.si/1/objava.jsp?sop=2014-01-3705</vt:lpwstr>
      </vt:variant>
      <vt:variant>
        <vt:lpwstr/>
      </vt:variant>
      <vt:variant>
        <vt:i4>7536684</vt:i4>
      </vt:variant>
      <vt:variant>
        <vt:i4>30</vt:i4>
      </vt:variant>
      <vt:variant>
        <vt:i4>0</vt:i4>
      </vt:variant>
      <vt:variant>
        <vt:i4>5</vt:i4>
      </vt:variant>
      <vt:variant>
        <vt:lpwstr>http://www.uradni-list.si/1/objava.jsp?sop=2014-01-3062</vt:lpwstr>
      </vt:variant>
      <vt:variant>
        <vt:lpwstr/>
      </vt:variant>
      <vt:variant>
        <vt:i4>7340074</vt:i4>
      </vt:variant>
      <vt:variant>
        <vt:i4>27</vt:i4>
      </vt:variant>
      <vt:variant>
        <vt:i4>0</vt:i4>
      </vt:variant>
      <vt:variant>
        <vt:i4>5</vt:i4>
      </vt:variant>
      <vt:variant>
        <vt:lpwstr>http://www.uradni-list.si/1/objava.jsp?sop=2013-01-4126</vt:lpwstr>
      </vt:variant>
      <vt:variant>
        <vt:lpwstr/>
      </vt:variant>
      <vt:variant>
        <vt:i4>8257580</vt:i4>
      </vt:variant>
      <vt:variant>
        <vt:i4>24</vt:i4>
      </vt:variant>
      <vt:variant>
        <vt:i4>0</vt:i4>
      </vt:variant>
      <vt:variant>
        <vt:i4>5</vt:i4>
      </vt:variant>
      <vt:variant>
        <vt:lpwstr>http://www.uradni-list.si/1/objava.jsp?sop=2013-01-0786</vt:lpwstr>
      </vt:variant>
      <vt:variant>
        <vt:lpwstr/>
      </vt:variant>
      <vt:variant>
        <vt:i4>7340074</vt:i4>
      </vt:variant>
      <vt:variant>
        <vt:i4>21</vt:i4>
      </vt:variant>
      <vt:variant>
        <vt:i4>0</vt:i4>
      </vt:variant>
      <vt:variant>
        <vt:i4>5</vt:i4>
      </vt:variant>
      <vt:variant>
        <vt:lpwstr>http://www.uradni-list.si/1/objava.jsp?sop=2011-01-1376</vt:lpwstr>
      </vt:variant>
      <vt:variant>
        <vt:lpwstr/>
      </vt:variant>
      <vt:variant>
        <vt:i4>7405615</vt:i4>
      </vt:variant>
      <vt:variant>
        <vt:i4>18</vt:i4>
      </vt:variant>
      <vt:variant>
        <vt:i4>0</vt:i4>
      </vt:variant>
      <vt:variant>
        <vt:i4>5</vt:i4>
      </vt:variant>
      <vt:variant>
        <vt:lpwstr>http://www.uradni-list.si/1/objava.jsp?sop=2020-01-2765</vt:lpwstr>
      </vt:variant>
      <vt:variant>
        <vt:lpwstr/>
      </vt:variant>
      <vt:variant>
        <vt:i4>7340073</vt:i4>
      </vt:variant>
      <vt:variant>
        <vt:i4>15</vt:i4>
      </vt:variant>
      <vt:variant>
        <vt:i4>0</vt:i4>
      </vt:variant>
      <vt:variant>
        <vt:i4>5</vt:i4>
      </vt:variant>
      <vt:variant>
        <vt:lpwstr>http://www.uradni-list.si/1/objava.jsp?sop=2011-01-3056</vt:lpwstr>
      </vt:variant>
      <vt:variant>
        <vt:lpwstr/>
      </vt:variant>
      <vt:variant>
        <vt:i4>7667752</vt:i4>
      </vt:variant>
      <vt:variant>
        <vt:i4>12</vt:i4>
      </vt:variant>
      <vt:variant>
        <vt:i4>0</vt:i4>
      </vt:variant>
      <vt:variant>
        <vt:i4>5</vt:i4>
      </vt:variant>
      <vt:variant>
        <vt:lpwstr>http://www.uradni-list.si/1/objava.jsp?sop=2019-01-1923</vt:lpwstr>
      </vt:variant>
      <vt:variant>
        <vt:lpwstr/>
      </vt:variant>
      <vt:variant>
        <vt:i4>7602212</vt:i4>
      </vt:variant>
      <vt:variant>
        <vt:i4>9</vt:i4>
      </vt:variant>
      <vt:variant>
        <vt:i4>0</vt:i4>
      </vt:variant>
      <vt:variant>
        <vt:i4>5</vt:i4>
      </vt:variant>
      <vt:variant>
        <vt:lpwstr>http://www.uradni-list.si/1/objava.jsp?sop=2015-01-1930</vt:lpwstr>
      </vt:variant>
      <vt:variant>
        <vt:lpwstr/>
      </vt:variant>
      <vt:variant>
        <vt:i4>7667759</vt:i4>
      </vt:variant>
      <vt:variant>
        <vt:i4>6</vt:i4>
      </vt:variant>
      <vt:variant>
        <vt:i4>0</vt:i4>
      </vt:variant>
      <vt:variant>
        <vt:i4>5</vt:i4>
      </vt:variant>
      <vt:variant>
        <vt:lpwstr>http://www.uradni-list.si/1/objava.jsp?sop=2014-01-1320</vt:lpwstr>
      </vt:variant>
      <vt:variant>
        <vt:lpwstr/>
      </vt:variant>
      <vt:variant>
        <vt:i4>3801180</vt:i4>
      </vt:variant>
      <vt:variant>
        <vt:i4>0</vt:i4>
      </vt:variant>
      <vt:variant>
        <vt:i4>0</vt:i4>
      </vt:variant>
      <vt:variant>
        <vt:i4>5</vt:i4>
      </vt:variant>
      <vt:variant>
        <vt:lpwstr>mailto:Gp.gs@gov.si</vt:lpwstr>
      </vt:variant>
      <vt:variant>
        <vt:lpwstr/>
      </vt:variant>
      <vt:variant>
        <vt:i4>3997773</vt:i4>
      </vt:variant>
      <vt:variant>
        <vt:i4>6</vt:i4>
      </vt:variant>
      <vt:variant>
        <vt:i4>0</vt:i4>
      </vt:variant>
      <vt:variant>
        <vt:i4>5</vt:i4>
      </vt:variant>
      <vt:variant>
        <vt:lpwstr>https://ec.europa.eu/info/sites/info/files/2019-european-semester-country-specific-recommendation-commission-recommendation-slovenia_sl.pdf</vt:lpwstr>
      </vt:variant>
      <vt:variant>
        <vt:lpwstr/>
      </vt:variant>
      <vt:variant>
        <vt:i4>5570679</vt:i4>
      </vt:variant>
      <vt:variant>
        <vt:i4>3</vt:i4>
      </vt:variant>
      <vt:variant>
        <vt:i4>0</vt:i4>
      </vt:variant>
      <vt:variant>
        <vt:i4>5</vt:i4>
      </vt:variant>
      <vt:variant>
        <vt:lpwstr>https://ec.europa.eu/growth/smes/business-friendly-environment/performance-review_en</vt:lpwstr>
      </vt:variant>
      <vt:variant>
        <vt:lpwstr>sba-fact-sheets</vt:lpwstr>
      </vt:variant>
      <vt:variant>
        <vt:i4>655391</vt:i4>
      </vt:variant>
      <vt:variant>
        <vt:i4>0</vt:i4>
      </vt:variant>
      <vt:variant>
        <vt:i4>0</vt:i4>
      </vt:variant>
      <vt:variant>
        <vt:i4>5</vt:i4>
      </vt:variant>
      <vt:variant>
        <vt:lpwstr>https://www.oecd.org/gov/govataglance.htm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Dimitrij Komic</dc:creator>
  <cp:lastModifiedBy>Nuša Peperko</cp:lastModifiedBy>
  <cp:revision>5</cp:revision>
  <cp:lastPrinted>2022-09-23T06:17:00Z</cp:lastPrinted>
  <dcterms:created xsi:type="dcterms:W3CDTF">2022-11-11T10:49:00Z</dcterms:created>
  <dcterms:modified xsi:type="dcterms:W3CDTF">2022-11-11T12:35:00Z</dcterms:modified>
</cp:coreProperties>
</file>