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EABE3" w14:textId="77777777" w:rsidR="000E138A" w:rsidRPr="00B82237" w:rsidRDefault="00B07898" w:rsidP="000E138A">
      <w:pPr>
        <w:spacing w:before="40"/>
        <w:ind w:right="-3"/>
        <w:rPr>
          <w:rFonts w:ascii="Arial" w:hAnsi="Arial" w:cs="Arial"/>
          <w:color w:val="FF0000"/>
          <w:sz w:val="20"/>
          <w:szCs w:val="20"/>
        </w:rPr>
      </w:pPr>
      <w:r w:rsidRPr="00B82237">
        <w:rPr>
          <w:rFonts w:ascii="Arial" w:hAnsi="Arial" w:cs="Arial"/>
          <w:noProof/>
          <w:color w:val="FF0000"/>
          <w:sz w:val="20"/>
          <w:szCs w:val="20"/>
          <w:lang w:eastAsia="sl-SI"/>
        </w:rPr>
        <w:drawing>
          <wp:anchor distT="0" distB="0" distL="114300" distR="114300" simplePos="0" relativeHeight="251658240" behindDoc="0" locked="0" layoutInCell="1" allowOverlap="1" wp14:anchorId="017650CA" wp14:editId="330602A4">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4F7C3" w14:textId="77777777" w:rsidR="000E138A" w:rsidRPr="00B82237" w:rsidRDefault="000E138A" w:rsidP="000E138A">
      <w:pPr>
        <w:spacing w:before="60"/>
        <w:ind w:right="-3"/>
        <w:rPr>
          <w:rFonts w:ascii="Arial" w:hAnsi="Arial" w:cs="Arial"/>
          <w:sz w:val="20"/>
          <w:szCs w:val="20"/>
        </w:rPr>
      </w:pPr>
    </w:p>
    <w:p w14:paraId="6B71B493" w14:textId="77777777" w:rsidR="000E138A" w:rsidRPr="00B82237" w:rsidRDefault="00B07898" w:rsidP="000E138A">
      <w:pPr>
        <w:spacing w:before="60"/>
        <w:ind w:right="-3"/>
        <w:rPr>
          <w:rFonts w:ascii="Arial" w:hAnsi="Arial" w:cs="Arial"/>
          <w:sz w:val="20"/>
          <w:szCs w:val="20"/>
        </w:rPr>
      </w:pPr>
      <w:r w:rsidRPr="00B82237">
        <w:rPr>
          <w:rFonts w:ascii="Arial" w:hAnsi="Arial" w:cs="Arial"/>
          <w:noProof/>
          <w:sz w:val="20"/>
          <w:szCs w:val="20"/>
          <w:lang w:eastAsia="sl-SI"/>
        </w:rPr>
        <mc:AlternateContent>
          <mc:Choice Requires="wps">
            <w:drawing>
              <wp:anchor distT="0" distB="0" distL="114300" distR="114300" simplePos="0" relativeHeight="251657216" behindDoc="1" locked="0" layoutInCell="1" allowOverlap="1" wp14:anchorId="08A01C55" wp14:editId="016BA430">
                <wp:simplePos x="0" y="0"/>
                <wp:positionH relativeFrom="column">
                  <wp:posOffset>1404620</wp:posOffset>
                </wp:positionH>
                <wp:positionV relativeFrom="paragraph">
                  <wp:posOffset>9076055</wp:posOffset>
                </wp:positionV>
                <wp:extent cx="4791075" cy="58039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D4B66" w14:textId="77777777" w:rsidR="004C57EB" w:rsidRPr="00D61ACE" w:rsidRDefault="004C57EB"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A01C55"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A+ewIAAP8E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" stroked="f">
                <v:textbox inset="0,0,0,0">
                  <w:txbxContent>
                    <w:p w14:paraId="7BCD4B66" w14:textId="77777777" w:rsidR="004C57EB" w:rsidRPr="00D61ACE" w:rsidRDefault="004C57EB" w:rsidP="000E138A">
                      <w:pPr>
                        <w:rPr>
                          <w:color w:val="000000"/>
                          <w:spacing w:val="-2"/>
                          <w:sz w:val="16"/>
                          <w:szCs w:val="16"/>
                          <w:lang w:eastAsia="sl-SI"/>
                        </w:rPr>
                      </w:pPr>
                    </w:p>
                  </w:txbxContent>
                </v:textbox>
              </v:shape>
            </w:pict>
          </mc:Fallback>
        </mc:AlternateContent>
      </w:r>
    </w:p>
    <w:p w14:paraId="04296936" w14:textId="77777777" w:rsidR="000E138A" w:rsidRPr="00B82237" w:rsidRDefault="000E138A" w:rsidP="000E138A">
      <w:pPr>
        <w:pStyle w:val="Glava"/>
        <w:tabs>
          <w:tab w:val="clear" w:pos="4320"/>
          <w:tab w:val="clear" w:pos="8640"/>
          <w:tab w:val="left" w:pos="5112"/>
        </w:tabs>
        <w:spacing w:before="120" w:line="240" w:lineRule="exact"/>
        <w:rPr>
          <w:rFonts w:cs="Arial"/>
          <w:szCs w:val="20"/>
          <w:lang w:val="sl-SI"/>
        </w:rPr>
      </w:pPr>
      <w:r w:rsidRPr="00B82237">
        <w:rPr>
          <w:rFonts w:cs="Arial"/>
          <w:szCs w:val="20"/>
          <w:lang w:val="sl-SI" w:eastAsia="ar-SA"/>
        </w:rPr>
        <w:t xml:space="preserve">     </w:t>
      </w:r>
      <w:r w:rsidRPr="00B82237">
        <w:rPr>
          <w:rFonts w:cs="Arial"/>
          <w:szCs w:val="20"/>
          <w:lang w:val="sl-SI"/>
        </w:rPr>
        <w:t>Langusova ulica 4, 1535 Ljubljana</w:t>
      </w:r>
      <w:r w:rsidRPr="00B82237">
        <w:rPr>
          <w:rFonts w:cs="Arial"/>
          <w:szCs w:val="20"/>
          <w:lang w:val="sl-SI"/>
        </w:rPr>
        <w:tab/>
        <w:t>T: 01 478 80 00</w:t>
      </w:r>
    </w:p>
    <w:p w14:paraId="43B5EF32" w14:textId="77777777" w:rsidR="000E138A" w:rsidRPr="00B82237" w:rsidRDefault="00976D8C" w:rsidP="000E138A">
      <w:pPr>
        <w:pStyle w:val="Glava"/>
        <w:tabs>
          <w:tab w:val="clear" w:pos="4320"/>
          <w:tab w:val="clear" w:pos="8640"/>
          <w:tab w:val="left" w:pos="5112"/>
        </w:tabs>
        <w:spacing w:line="240" w:lineRule="exact"/>
        <w:rPr>
          <w:rFonts w:cs="Arial"/>
          <w:szCs w:val="20"/>
          <w:lang w:val="sl-SI"/>
        </w:rPr>
      </w:pPr>
      <w:r w:rsidRPr="00B82237">
        <w:rPr>
          <w:rFonts w:cs="Arial"/>
          <w:szCs w:val="20"/>
          <w:lang w:val="sl-SI"/>
        </w:rPr>
        <w:tab/>
        <w:t>F: 01 478 81 70</w:t>
      </w:r>
      <w:r w:rsidR="000E138A" w:rsidRPr="00B82237">
        <w:rPr>
          <w:rFonts w:cs="Arial"/>
          <w:szCs w:val="20"/>
          <w:lang w:val="sl-SI"/>
        </w:rPr>
        <w:t xml:space="preserve"> </w:t>
      </w:r>
    </w:p>
    <w:p w14:paraId="35A61BF2" w14:textId="77777777" w:rsidR="000E138A" w:rsidRPr="00B82237" w:rsidRDefault="000E138A" w:rsidP="000E138A">
      <w:pPr>
        <w:pStyle w:val="Glava"/>
        <w:tabs>
          <w:tab w:val="clear" w:pos="4320"/>
          <w:tab w:val="clear" w:pos="8640"/>
          <w:tab w:val="left" w:pos="5112"/>
        </w:tabs>
        <w:spacing w:line="240" w:lineRule="exact"/>
        <w:rPr>
          <w:rFonts w:cs="Arial"/>
          <w:szCs w:val="20"/>
          <w:lang w:val="sl-SI"/>
        </w:rPr>
      </w:pPr>
      <w:r w:rsidRPr="00B82237">
        <w:rPr>
          <w:rFonts w:cs="Arial"/>
          <w:szCs w:val="20"/>
          <w:lang w:val="sl-SI"/>
        </w:rPr>
        <w:tab/>
        <w:t>E: gp.mz</w:t>
      </w:r>
      <w:r w:rsidR="001F3974" w:rsidRPr="00B82237">
        <w:rPr>
          <w:rFonts w:cs="Arial"/>
          <w:szCs w:val="20"/>
          <w:lang w:val="sl-SI"/>
        </w:rPr>
        <w:t>i</w:t>
      </w:r>
      <w:r w:rsidRPr="00B82237">
        <w:rPr>
          <w:rFonts w:cs="Arial"/>
          <w:szCs w:val="20"/>
          <w:lang w:val="sl-SI"/>
        </w:rPr>
        <w:t>@gov.si</w:t>
      </w:r>
    </w:p>
    <w:p w14:paraId="408AD108" w14:textId="77777777" w:rsidR="000E138A" w:rsidRPr="00B82237" w:rsidRDefault="000E138A" w:rsidP="000E138A">
      <w:pPr>
        <w:pStyle w:val="Glava"/>
        <w:tabs>
          <w:tab w:val="clear" w:pos="4320"/>
          <w:tab w:val="clear" w:pos="8640"/>
          <w:tab w:val="left" w:pos="5112"/>
        </w:tabs>
        <w:spacing w:line="240" w:lineRule="exact"/>
        <w:rPr>
          <w:rFonts w:cs="Arial"/>
          <w:szCs w:val="20"/>
          <w:lang w:val="sl-SI"/>
        </w:rPr>
      </w:pPr>
      <w:r w:rsidRPr="00B82237">
        <w:rPr>
          <w:rFonts w:cs="Arial"/>
          <w:szCs w:val="20"/>
          <w:lang w:val="sl-SI"/>
        </w:rPr>
        <w:tab/>
        <w:t>www.mz</w:t>
      </w:r>
      <w:r w:rsidR="001F3974" w:rsidRPr="00B82237">
        <w:rPr>
          <w:rFonts w:cs="Arial"/>
          <w:szCs w:val="20"/>
          <w:lang w:val="sl-SI"/>
        </w:rPr>
        <w:t>i</w:t>
      </w:r>
      <w:r w:rsidRPr="00B82237">
        <w:rPr>
          <w:rFonts w:cs="Arial"/>
          <w:szCs w:val="20"/>
          <w:lang w:val="sl-SI"/>
        </w:rPr>
        <w:t>.gov.si</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09"/>
      </w:tblGrid>
      <w:tr w:rsidR="00B82237" w:rsidRPr="00B82237" w14:paraId="1AECE1DE" w14:textId="77777777" w:rsidTr="00C21296">
        <w:trPr>
          <w:gridAfter w:val="2"/>
          <w:wAfter w:w="3005" w:type="dxa"/>
        </w:trPr>
        <w:tc>
          <w:tcPr>
            <w:tcW w:w="6096" w:type="dxa"/>
            <w:gridSpan w:val="2"/>
          </w:tcPr>
          <w:p w14:paraId="2881E9A3" w14:textId="08FD61AA" w:rsidR="00F02B4B" w:rsidRPr="009B6A9B" w:rsidRDefault="00F02B4B" w:rsidP="00A7054A">
            <w:pPr>
              <w:pStyle w:val="Neotevilenodstavek"/>
              <w:spacing w:before="0" w:after="0" w:line="260" w:lineRule="exact"/>
              <w:jc w:val="left"/>
              <w:rPr>
                <w:sz w:val="20"/>
                <w:szCs w:val="20"/>
                <w:highlight w:val="yellow"/>
              </w:rPr>
            </w:pPr>
            <w:r w:rsidRPr="003A52F9">
              <w:rPr>
                <w:sz w:val="20"/>
                <w:szCs w:val="20"/>
              </w:rPr>
              <w:t xml:space="preserve">Številka: </w:t>
            </w:r>
            <w:r w:rsidR="00A7054A" w:rsidRPr="003A52F9">
              <w:rPr>
                <w:sz w:val="20"/>
                <w:szCs w:val="20"/>
              </w:rPr>
              <w:t>511-22/2018/</w:t>
            </w:r>
            <w:r w:rsidR="003A52F9" w:rsidRPr="003A52F9">
              <w:rPr>
                <w:sz w:val="20"/>
                <w:szCs w:val="20"/>
              </w:rPr>
              <w:t>95</w:t>
            </w:r>
          </w:p>
        </w:tc>
      </w:tr>
      <w:tr w:rsidR="00B82237" w:rsidRPr="00B82237" w14:paraId="3329F8BD" w14:textId="77777777" w:rsidTr="00C21296">
        <w:trPr>
          <w:gridAfter w:val="2"/>
          <w:wAfter w:w="3005" w:type="dxa"/>
        </w:trPr>
        <w:tc>
          <w:tcPr>
            <w:tcW w:w="6096" w:type="dxa"/>
            <w:gridSpan w:val="2"/>
          </w:tcPr>
          <w:p w14:paraId="0CA1B859" w14:textId="327D5021" w:rsidR="00F02B4B" w:rsidRPr="009B6A9B" w:rsidRDefault="00F02B4B" w:rsidP="009B6A9B">
            <w:pPr>
              <w:pStyle w:val="Neotevilenodstavek"/>
              <w:spacing w:before="0" w:after="0" w:line="260" w:lineRule="exact"/>
              <w:jc w:val="left"/>
              <w:rPr>
                <w:sz w:val="20"/>
                <w:szCs w:val="20"/>
                <w:highlight w:val="yellow"/>
              </w:rPr>
            </w:pPr>
            <w:r w:rsidRPr="009B6A9B">
              <w:rPr>
                <w:sz w:val="20"/>
                <w:szCs w:val="20"/>
              </w:rPr>
              <w:t xml:space="preserve">Ljubljana, </w:t>
            </w:r>
            <w:r w:rsidR="009B6A9B" w:rsidRPr="009B6A9B">
              <w:rPr>
                <w:sz w:val="20"/>
                <w:szCs w:val="20"/>
              </w:rPr>
              <w:t>2</w:t>
            </w:r>
            <w:r w:rsidR="003A52F9">
              <w:rPr>
                <w:sz w:val="20"/>
                <w:szCs w:val="20"/>
              </w:rPr>
              <w:t>9</w:t>
            </w:r>
            <w:r w:rsidR="00B82237" w:rsidRPr="009B6A9B">
              <w:rPr>
                <w:sz w:val="20"/>
                <w:szCs w:val="20"/>
              </w:rPr>
              <w:t>. 1</w:t>
            </w:r>
            <w:r w:rsidR="009B6A9B" w:rsidRPr="009B6A9B">
              <w:rPr>
                <w:sz w:val="20"/>
                <w:szCs w:val="20"/>
              </w:rPr>
              <w:t>2</w:t>
            </w:r>
            <w:r w:rsidR="00B82237" w:rsidRPr="009B6A9B">
              <w:rPr>
                <w:sz w:val="20"/>
                <w:szCs w:val="20"/>
              </w:rPr>
              <w:t>. 2022</w:t>
            </w:r>
          </w:p>
        </w:tc>
      </w:tr>
      <w:tr w:rsidR="00B82237" w:rsidRPr="00B82237" w14:paraId="42083DF2" w14:textId="77777777" w:rsidTr="00C21296">
        <w:trPr>
          <w:gridAfter w:val="2"/>
          <w:wAfter w:w="3005" w:type="dxa"/>
        </w:trPr>
        <w:tc>
          <w:tcPr>
            <w:tcW w:w="6096" w:type="dxa"/>
            <w:gridSpan w:val="2"/>
          </w:tcPr>
          <w:p w14:paraId="6C382C4C" w14:textId="77777777" w:rsidR="00F02B4B" w:rsidRPr="00B82237" w:rsidRDefault="00F02B4B" w:rsidP="00A7054A">
            <w:pPr>
              <w:pStyle w:val="Neotevilenodstavek"/>
              <w:spacing w:before="0" w:after="0" w:line="260" w:lineRule="exact"/>
              <w:jc w:val="left"/>
              <w:rPr>
                <w:sz w:val="20"/>
                <w:szCs w:val="20"/>
              </w:rPr>
            </w:pPr>
            <w:r w:rsidRPr="00B82237">
              <w:rPr>
                <w:iCs/>
                <w:sz w:val="20"/>
                <w:szCs w:val="20"/>
              </w:rPr>
              <w:t>EVA</w:t>
            </w:r>
          </w:p>
        </w:tc>
      </w:tr>
      <w:tr w:rsidR="00B82237" w:rsidRPr="00B82237" w14:paraId="46EC1E3A" w14:textId="77777777" w:rsidTr="00C21296">
        <w:trPr>
          <w:gridAfter w:val="2"/>
          <w:wAfter w:w="3005" w:type="dxa"/>
        </w:trPr>
        <w:tc>
          <w:tcPr>
            <w:tcW w:w="6096" w:type="dxa"/>
            <w:gridSpan w:val="2"/>
          </w:tcPr>
          <w:p w14:paraId="513D3AC4" w14:textId="77777777" w:rsidR="00213B2B" w:rsidRPr="00B82237" w:rsidRDefault="00213B2B" w:rsidP="003F712A">
            <w:pPr>
              <w:spacing w:line="260" w:lineRule="exact"/>
              <w:rPr>
                <w:rFonts w:ascii="Arial" w:hAnsi="Arial" w:cs="Arial"/>
                <w:sz w:val="20"/>
                <w:szCs w:val="20"/>
              </w:rPr>
            </w:pPr>
          </w:p>
          <w:p w14:paraId="3504407A" w14:textId="77777777" w:rsidR="00F02B4B" w:rsidRPr="00B82237" w:rsidRDefault="00F02B4B" w:rsidP="003F712A">
            <w:pPr>
              <w:spacing w:line="260" w:lineRule="exact"/>
              <w:rPr>
                <w:rFonts w:ascii="Arial" w:hAnsi="Arial" w:cs="Arial"/>
                <w:sz w:val="20"/>
                <w:szCs w:val="20"/>
              </w:rPr>
            </w:pPr>
            <w:r w:rsidRPr="00B82237">
              <w:rPr>
                <w:rFonts w:ascii="Arial" w:hAnsi="Arial" w:cs="Arial"/>
                <w:sz w:val="20"/>
                <w:szCs w:val="20"/>
              </w:rPr>
              <w:t>GENERALNI SEKRETARIAT VLADE REPUBLIKE SLOVENIJE</w:t>
            </w:r>
          </w:p>
          <w:p w14:paraId="7F2A68E6" w14:textId="77777777" w:rsidR="00F02B4B" w:rsidRPr="00B82237" w:rsidRDefault="003A52F9" w:rsidP="003F712A">
            <w:pPr>
              <w:spacing w:line="260" w:lineRule="exact"/>
              <w:rPr>
                <w:rFonts w:ascii="Arial" w:hAnsi="Arial" w:cs="Arial"/>
                <w:sz w:val="20"/>
                <w:szCs w:val="20"/>
              </w:rPr>
            </w:pPr>
            <w:hyperlink r:id="rId9" w:history="1">
              <w:r w:rsidR="00F02B4B" w:rsidRPr="00B82237">
                <w:rPr>
                  <w:rStyle w:val="Hiperpovezava"/>
                  <w:rFonts w:ascii="Arial" w:hAnsi="Arial" w:cs="Arial"/>
                  <w:color w:val="auto"/>
                  <w:sz w:val="20"/>
                  <w:szCs w:val="20"/>
                </w:rPr>
                <w:t>Gp.gs@gov.si</w:t>
              </w:r>
            </w:hyperlink>
          </w:p>
          <w:p w14:paraId="190744EE" w14:textId="77777777" w:rsidR="00F02B4B" w:rsidRPr="00B82237" w:rsidRDefault="00F02B4B" w:rsidP="003F712A">
            <w:pPr>
              <w:spacing w:line="260" w:lineRule="exact"/>
              <w:rPr>
                <w:rFonts w:ascii="Arial" w:hAnsi="Arial" w:cs="Arial"/>
                <w:sz w:val="20"/>
                <w:szCs w:val="20"/>
              </w:rPr>
            </w:pPr>
          </w:p>
        </w:tc>
      </w:tr>
      <w:tr w:rsidR="00E30C61" w:rsidRPr="00E30C61" w14:paraId="0598A862" w14:textId="77777777" w:rsidTr="00C21296">
        <w:tc>
          <w:tcPr>
            <w:tcW w:w="9101" w:type="dxa"/>
            <w:gridSpan w:val="4"/>
          </w:tcPr>
          <w:p w14:paraId="6B5060A6" w14:textId="4480B830" w:rsidR="00F02B4B" w:rsidRPr="00E30C61" w:rsidRDefault="00F02B4B" w:rsidP="00EE0E20">
            <w:pPr>
              <w:pStyle w:val="Naslovpredpisa"/>
              <w:spacing w:before="0" w:after="0" w:line="260" w:lineRule="exact"/>
              <w:jc w:val="left"/>
              <w:rPr>
                <w:sz w:val="20"/>
                <w:szCs w:val="20"/>
              </w:rPr>
            </w:pPr>
            <w:r w:rsidRPr="00E30C61">
              <w:rPr>
                <w:sz w:val="20"/>
                <w:szCs w:val="20"/>
              </w:rPr>
              <w:t xml:space="preserve">ZADEVA: </w:t>
            </w:r>
            <w:r w:rsidR="00B82237" w:rsidRPr="00E30C61">
              <w:rPr>
                <w:sz w:val="20"/>
                <w:szCs w:val="20"/>
              </w:rPr>
              <w:t>Seznanitev s poročilom delegacije Republike Slovenije o opravljenih pogajanjih za</w:t>
            </w:r>
            <w:r w:rsidR="00BE791D" w:rsidRPr="00E30C61">
              <w:rPr>
                <w:sz w:val="20"/>
                <w:szCs w:val="20"/>
              </w:rPr>
              <w:t xml:space="preserve"> sklenitev </w:t>
            </w:r>
            <w:r w:rsidR="00EA0236" w:rsidRPr="00E30C61">
              <w:rPr>
                <w:sz w:val="20"/>
                <w:szCs w:val="20"/>
              </w:rPr>
              <w:t>S</w:t>
            </w:r>
            <w:r w:rsidR="00BE791D" w:rsidRPr="00E30C61">
              <w:rPr>
                <w:sz w:val="20"/>
                <w:szCs w:val="20"/>
              </w:rPr>
              <w:t xml:space="preserve">porazuma med </w:t>
            </w:r>
            <w:r w:rsidR="00EA0236" w:rsidRPr="00E30C61">
              <w:rPr>
                <w:sz w:val="20"/>
                <w:szCs w:val="20"/>
              </w:rPr>
              <w:t>Svetom ministrov</w:t>
            </w:r>
            <w:r w:rsidR="00BE791D" w:rsidRPr="00E30C61">
              <w:rPr>
                <w:sz w:val="20"/>
                <w:szCs w:val="20"/>
              </w:rPr>
              <w:t xml:space="preserve"> Bosne in Hercegovine, </w:t>
            </w:r>
            <w:r w:rsidR="00EA0236" w:rsidRPr="00E30C61">
              <w:rPr>
                <w:sz w:val="20"/>
                <w:szCs w:val="20"/>
              </w:rPr>
              <w:t xml:space="preserve">Vlado </w:t>
            </w:r>
            <w:r w:rsidR="00BE791D" w:rsidRPr="00E30C61">
              <w:rPr>
                <w:sz w:val="20"/>
                <w:szCs w:val="20"/>
              </w:rPr>
              <w:t xml:space="preserve">Republike Bolgarije, </w:t>
            </w:r>
            <w:r w:rsidR="00EA0236" w:rsidRPr="00E30C61">
              <w:rPr>
                <w:sz w:val="20"/>
                <w:szCs w:val="20"/>
              </w:rPr>
              <w:t xml:space="preserve">Vlado </w:t>
            </w:r>
            <w:r w:rsidR="00BE791D" w:rsidRPr="00E30C61">
              <w:rPr>
                <w:sz w:val="20"/>
                <w:szCs w:val="20"/>
              </w:rPr>
              <w:t xml:space="preserve">Republike Hrvaške, </w:t>
            </w:r>
            <w:r w:rsidR="00EA0236" w:rsidRPr="00E30C61">
              <w:rPr>
                <w:sz w:val="20"/>
                <w:szCs w:val="20"/>
              </w:rPr>
              <w:t xml:space="preserve">Vlado </w:t>
            </w:r>
            <w:r w:rsidR="00BE791D" w:rsidRPr="00E30C61">
              <w:rPr>
                <w:sz w:val="20"/>
                <w:szCs w:val="20"/>
              </w:rPr>
              <w:t xml:space="preserve">Madžarske, </w:t>
            </w:r>
            <w:r w:rsidR="00EA0236" w:rsidRPr="00E30C61">
              <w:rPr>
                <w:sz w:val="20"/>
                <w:szCs w:val="20"/>
              </w:rPr>
              <w:t xml:space="preserve">Vlado </w:t>
            </w:r>
            <w:r w:rsidR="00BE791D" w:rsidRPr="00E30C61">
              <w:rPr>
                <w:sz w:val="20"/>
                <w:szCs w:val="20"/>
              </w:rPr>
              <w:t xml:space="preserve">Republike Severne Makedonije, </w:t>
            </w:r>
            <w:r w:rsidR="00EA0236" w:rsidRPr="00E30C61">
              <w:rPr>
                <w:sz w:val="20"/>
                <w:szCs w:val="20"/>
              </w:rPr>
              <w:t xml:space="preserve">Vlado </w:t>
            </w:r>
            <w:r w:rsidR="00BE791D" w:rsidRPr="00E30C61">
              <w:rPr>
                <w:sz w:val="20"/>
                <w:szCs w:val="20"/>
              </w:rPr>
              <w:t xml:space="preserve">Črne Gore, </w:t>
            </w:r>
            <w:r w:rsidR="00EA0236" w:rsidRPr="00E30C61">
              <w:rPr>
                <w:sz w:val="20"/>
                <w:szCs w:val="20"/>
              </w:rPr>
              <w:t xml:space="preserve">Vlado </w:t>
            </w:r>
            <w:r w:rsidR="00BE791D" w:rsidRPr="00E30C61">
              <w:rPr>
                <w:sz w:val="20"/>
                <w:szCs w:val="20"/>
              </w:rPr>
              <w:t xml:space="preserve">Republike Srbije, </w:t>
            </w:r>
            <w:r w:rsidR="00EA0236" w:rsidRPr="00E30C61">
              <w:rPr>
                <w:sz w:val="20"/>
                <w:szCs w:val="20"/>
              </w:rPr>
              <w:t xml:space="preserve">Vlado </w:t>
            </w:r>
            <w:r w:rsidR="00BE791D" w:rsidRPr="00E30C61">
              <w:rPr>
                <w:sz w:val="20"/>
                <w:szCs w:val="20"/>
              </w:rPr>
              <w:t xml:space="preserve">Slovaške republike in </w:t>
            </w:r>
            <w:r w:rsidR="00EA0236" w:rsidRPr="00E30C61">
              <w:rPr>
                <w:sz w:val="20"/>
                <w:szCs w:val="20"/>
              </w:rPr>
              <w:t xml:space="preserve">Vlado </w:t>
            </w:r>
            <w:r w:rsidR="00BE791D" w:rsidRPr="00E30C61">
              <w:rPr>
                <w:sz w:val="20"/>
                <w:szCs w:val="20"/>
              </w:rPr>
              <w:t>Republike Slovenije</w:t>
            </w:r>
            <w:r w:rsidR="00EA0236" w:rsidRPr="00E30C61">
              <w:rPr>
                <w:sz w:val="20"/>
                <w:szCs w:val="20"/>
              </w:rPr>
              <w:t xml:space="preserve"> o sodelovanju pri iskanju in reševanju zrakoplov</w:t>
            </w:r>
            <w:r w:rsidR="00FD102F" w:rsidRPr="00E30C61">
              <w:rPr>
                <w:sz w:val="20"/>
                <w:szCs w:val="20"/>
              </w:rPr>
              <w:t>ov</w:t>
            </w:r>
            <w:r w:rsidR="00BE791D" w:rsidRPr="00E30C61">
              <w:rPr>
                <w:sz w:val="20"/>
                <w:szCs w:val="20"/>
              </w:rPr>
              <w:t xml:space="preserve"> </w:t>
            </w:r>
            <w:r w:rsidR="00957AF3" w:rsidRPr="00957AF3">
              <w:rPr>
                <w:sz w:val="20"/>
                <w:szCs w:val="20"/>
              </w:rPr>
              <w:t>ter izdaja pooblastila za podpis sporazuma v imenu Republike Slovenije</w:t>
            </w:r>
            <w:r w:rsidR="00EE0E20">
              <w:rPr>
                <w:sz w:val="20"/>
                <w:szCs w:val="20"/>
              </w:rPr>
              <w:t xml:space="preserve"> </w:t>
            </w:r>
            <w:r w:rsidRPr="00E30C61">
              <w:rPr>
                <w:sz w:val="20"/>
                <w:szCs w:val="20"/>
              </w:rPr>
              <w:t xml:space="preserve">– predlog za obravnavo </w:t>
            </w:r>
          </w:p>
        </w:tc>
      </w:tr>
      <w:tr w:rsidR="00E30C61" w:rsidRPr="00E30C61" w14:paraId="77535C05" w14:textId="77777777" w:rsidTr="00C21296">
        <w:tc>
          <w:tcPr>
            <w:tcW w:w="9101" w:type="dxa"/>
            <w:gridSpan w:val="4"/>
          </w:tcPr>
          <w:p w14:paraId="4C80769E" w14:textId="77777777" w:rsidR="00F02B4B" w:rsidRPr="00E30C61" w:rsidRDefault="00F02B4B" w:rsidP="003F712A">
            <w:pPr>
              <w:pStyle w:val="Poglavje"/>
              <w:spacing w:before="0" w:after="0" w:line="260" w:lineRule="exact"/>
              <w:jc w:val="left"/>
              <w:rPr>
                <w:sz w:val="20"/>
                <w:szCs w:val="20"/>
              </w:rPr>
            </w:pPr>
            <w:r w:rsidRPr="00E30C61">
              <w:rPr>
                <w:sz w:val="20"/>
                <w:szCs w:val="20"/>
              </w:rPr>
              <w:t>1. Predlog sklepov vlade:</w:t>
            </w:r>
          </w:p>
        </w:tc>
      </w:tr>
      <w:tr w:rsidR="00E30C61" w:rsidRPr="00E30C61" w14:paraId="543D3C20" w14:textId="77777777" w:rsidTr="00C21296">
        <w:tc>
          <w:tcPr>
            <w:tcW w:w="9101" w:type="dxa"/>
            <w:gridSpan w:val="4"/>
          </w:tcPr>
          <w:p w14:paraId="40D40E10" w14:textId="73FF91C6" w:rsidR="004C51D3" w:rsidRPr="00E30C61" w:rsidRDefault="00B82237" w:rsidP="004C51D3">
            <w:pPr>
              <w:pStyle w:val="Neotevilenodstavek"/>
              <w:spacing w:before="0" w:after="0" w:line="260" w:lineRule="exact"/>
              <w:rPr>
                <w:iCs/>
                <w:sz w:val="20"/>
                <w:szCs w:val="20"/>
              </w:rPr>
            </w:pPr>
            <w:r w:rsidRPr="00E30C61">
              <w:rPr>
                <w:iCs/>
                <w:sz w:val="20"/>
                <w:szCs w:val="20"/>
              </w:rPr>
              <w:t xml:space="preserve">Na podlagi šestega odstavka 21. člena Zakona o Vladi Republike Slovenije (Uradni list RS, št. 24/05 – uradno prečiščeno besedilo, 109/08, 38/10 – ZUKN, 8/12, 21/13, 47/13 – ZDU-1G, 65/14 in 55/17), 71. in 73. člena Zakona o zunanjih zadevah (Uradni list RS, št. 113/03 – uradno prečiščeno besedilo, 20/06 – ZNOMCMO, 76/08, 108/09, 80/10 – ZUTD, 31/15 in 30/18 – ZKZaš) ter v zvezi </w:t>
            </w:r>
            <w:r w:rsidR="004C51D3" w:rsidRPr="00E30C61">
              <w:rPr>
                <w:iCs/>
                <w:sz w:val="20"/>
                <w:szCs w:val="20"/>
              </w:rPr>
              <w:t xml:space="preserve">s tretjim odstavkom 6. člena in 36. členom Zakona o varstvu pred naravnimi in drugimi nesrečami (Uradni list RS, št. </w:t>
            </w:r>
            <w:hyperlink r:id="rId10" w:tgtFrame="_blank" w:tooltip="Zakon o varstvu pred naravnimi in drugimi nesrečami (uradno prečiščeno besedilo)" w:history="1">
              <w:r w:rsidR="004C51D3" w:rsidRPr="00E30C61">
                <w:rPr>
                  <w:iCs/>
                  <w:sz w:val="20"/>
                  <w:szCs w:val="20"/>
                </w:rPr>
                <w:t>51/06</w:t>
              </w:r>
            </w:hyperlink>
            <w:r w:rsidR="004C51D3" w:rsidRPr="00E30C61">
              <w:rPr>
                <w:iCs/>
                <w:sz w:val="20"/>
                <w:szCs w:val="20"/>
              </w:rPr>
              <w:t xml:space="preserve"> – uradno prečiščeno besedilo, </w:t>
            </w:r>
            <w:hyperlink r:id="rId11" w:tgtFrame="_blank" w:tooltip="Zakon o spremembah in dopolnitvah Zakona o varstvu pred naravnimi in drugimi nesrečami" w:history="1">
              <w:r w:rsidR="004C51D3" w:rsidRPr="00E30C61">
                <w:rPr>
                  <w:iCs/>
                  <w:sz w:val="20"/>
                  <w:szCs w:val="20"/>
                </w:rPr>
                <w:t>97/10</w:t>
              </w:r>
            </w:hyperlink>
            <w:r w:rsidR="004C51D3" w:rsidRPr="00E30C61">
              <w:rPr>
                <w:iCs/>
                <w:sz w:val="20"/>
                <w:szCs w:val="20"/>
              </w:rPr>
              <w:t xml:space="preserve">, </w:t>
            </w:r>
            <w:hyperlink r:id="rId12" w:tgtFrame="_blank" w:tooltip="Zakon o nevladnih organizacijah" w:history="1">
              <w:r w:rsidR="004C51D3" w:rsidRPr="00E30C61">
                <w:rPr>
                  <w:iCs/>
                  <w:sz w:val="20"/>
                  <w:szCs w:val="20"/>
                </w:rPr>
                <w:t>21/18</w:t>
              </w:r>
            </w:hyperlink>
            <w:r w:rsidR="004C51D3" w:rsidRPr="00E30C61">
              <w:rPr>
                <w:iCs/>
                <w:sz w:val="20"/>
                <w:szCs w:val="20"/>
              </w:rPr>
              <w:t xml:space="preserve"> – ZNOrg in </w:t>
            </w:r>
            <w:hyperlink r:id="rId13" w:tgtFrame="_blank" w:tooltip="Zakon o spremembi in dopolnitvi Zakona o varstvu pred naravnimi in drugimi nesrečami" w:history="1">
              <w:r w:rsidR="004C51D3" w:rsidRPr="00E30C61">
                <w:rPr>
                  <w:iCs/>
                  <w:sz w:val="20"/>
                  <w:szCs w:val="20"/>
                </w:rPr>
                <w:t>117/22</w:t>
              </w:r>
            </w:hyperlink>
            <w:r w:rsidR="004C51D3" w:rsidRPr="00E30C61">
              <w:rPr>
                <w:iCs/>
                <w:sz w:val="20"/>
                <w:szCs w:val="20"/>
              </w:rPr>
              <w:t xml:space="preserve">) je Vlada Republike Slovenije na ... seji dne .. pod točko... sprejela naslednji </w:t>
            </w:r>
          </w:p>
          <w:p w14:paraId="222C404D" w14:textId="77777777" w:rsidR="004C51D3" w:rsidRPr="00E30C61" w:rsidRDefault="004C51D3" w:rsidP="004C51D3">
            <w:pPr>
              <w:pStyle w:val="Neotevilenodstavek"/>
              <w:spacing w:before="0" w:after="0" w:line="260" w:lineRule="exact"/>
              <w:rPr>
                <w:iCs/>
                <w:sz w:val="20"/>
                <w:szCs w:val="20"/>
              </w:rPr>
            </w:pPr>
          </w:p>
          <w:p w14:paraId="443E824B" w14:textId="77777777" w:rsidR="00B82237" w:rsidRPr="00E30C61" w:rsidRDefault="00B82237" w:rsidP="00B82237">
            <w:pPr>
              <w:pStyle w:val="Neotevilenodstavek"/>
              <w:spacing w:line="260" w:lineRule="exact"/>
              <w:jc w:val="center"/>
              <w:rPr>
                <w:b/>
                <w:iCs/>
                <w:sz w:val="20"/>
                <w:szCs w:val="20"/>
              </w:rPr>
            </w:pPr>
            <w:r w:rsidRPr="00E30C61">
              <w:rPr>
                <w:b/>
                <w:iCs/>
                <w:sz w:val="20"/>
                <w:szCs w:val="20"/>
              </w:rPr>
              <w:t>S K L E P</w:t>
            </w:r>
          </w:p>
          <w:p w14:paraId="56447000" w14:textId="72240FD1" w:rsidR="00A7054A" w:rsidRPr="00E30C61" w:rsidRDefault="00A7054A" w:rsidP="003F712A">
            <w:pPr>
              <w:pStyle w:val="Neotevilenodstavek"/>
              <w:spacing w:before="0" w:after="0" w:line="260" w:lineRule="exact"/>
              <w:rPr>
                <w:iCs/>
                <w:sz w:val="20"/>
                <w:szCs w:val="20"/>
              </w:rPr>
            </w:pPr>
          </w:p>
          <w:p w14:paraId="4F85B074" w14:textId="2B962F7D" w:rsidR="004C51D3" w:rsidRPr="00E30C61" w:rsidRDefault="004C51D3" w:rsidP="004C51D3">
            <w:pPr>
              <w:pStyle w:val="Neotevilenodstavek"/>
              <w:numPr>
                <w:ilvl w:val="0"/>
                <w:numId w:val="32"/>
              </w:numPr>
              <w:spacing w:line="276" w:lineRule="auto"/>
              <w:rPr>
                <w:iCs/>
                <w:sz w:val="20"/>
                <w:szCs w:val="20"/>
              </w:rPr>
            </w:pPr>
            <w:r w:rsidRPr="00E30C61">
              <w:rPr>
                <w:sz w:val="20"/>
                <w:szCs w:val="20"/>
              </w:rPr>
              <w:t>Vlada Republike Slovenije se je seznanila s poročilom delegacije Republike Slovenije o opravljenih pogajanjih in z usklajenim besedilom Sporazuma med Svetom ministrov Bosne in Hercegovine, Vlado Republike Bolgarije, Vlado Republike Hrvaške, Vlado Madžarske, Vlado Republike Severne Makedonije, Vlado Črne Gore, Vlado Republike Srbije, Vlado Slovaške republike in Vlado Republike Slovenije o sodelovanju pri iskanju in reševanju zrakoplovov.</w:t>
            </w:r>
          </w:p>
          <w:p w14:paraId="56CF2875" w14:textId="77777777" w:rsidR="004C51D3" w:rsidRPr="00E30C61" w:rsidRDefault="004C51D3" w:rsidP="004C51D3">
            <w:pPr>
              <w:pStyle w:val="Neotevilenodstavek"/>
              <w:spacing w:line="276" w:lineRule="auto"/>
              <w:rPr>
                <w:iCs/>
                <w:sz w:val="20"/>
                <w:szCs w:val="20"/>
              </w:rPr>
            </w:pPr>
          </w:p>
          <w:p w14:paraId="644FF3EF" w14:textId="20E4B224" w:rsidR="004C51D3" w:rsidRPr="00E30C61" w:rsidRDefault="004C51D3" w:rsidP="00457EBF">
            <w:pPr>
              <w:pStyle w:val="Neotevilenodstavek"/>
              <w:numPr>
                <w:ilvl w:val="0"/>
                <w:numId w:val="32"/>
              </w:numPr>
              <w:spacing w:line="276" w:lineRule="auto"/>
              <w:rPr>
                <w:iCs/>
                <w:sz w:val="20"/>
                <w:szCs w:val="20"/>
              </w:rPr>
            </w:pPr>
            <w:r w:rsidRPr="00E30C61">
              <w:rPr>
                <w:iCs/>
                <w:sz w:val="20"/>
                <w:szCs w:val="20"/>
              </w:rPr>
              <w:t xml:space="preserve">Vlada Republike Slovenije pooblasti </w:t>
            </w:r>
            <w:r w:rsidR="009B6A9B">
              <w:rPr>
                <w:iCs/>
                <w:sz w:val="20"/>
                <w:szCs w:val="20"/>
              </w:rPr>
              <w:t>Srečka Janša, generalnega direktorja Direktorata za letalski in pomorski promet</w:t>
            </w:r>
            <w:r w:rsidR="003A52F9">
              <w:rPr>
                <w:iCs/>
                <w:sz w:val="20"/>
                <w:szCs w:val="20"/>
              </w:rPr>
              <w:t xml:space="preserve"> v</w:t>
            </w:r>
            <w:r w:rsidR="009B6A9B">
              <w:rPr>
                <w:iCs/>
                <w:sz w:val="20"/>
                <w:szCs w:val="20"/>
              </w:rPr>
              <w:t xml:space="preserve"> Ministrstv</w:t>
            </w:r>
            <w:r w:rsidR="003A52F9">
              <w:rPr>
                <w:iCs/>
                <w:sz w:val="20"/>
                <w:szCs w:val="20"/>
              </w:rPr>
              <w:t>u</w:t>
            </w:r>
            <w:r w:rsidR="009B6A9B">
              <w:rPr>
                <w:iCs/>
                <w:sz w:val="20"/>
                <w:szCs w:val="20"/>
              </w:rPr>
              <w:t xml:space="preserve"> za infrastrukturo,</w:t>
            </w:r>
            <w:r w:rsidRPr="00E30C61">
              <w:rPr>
                <w:iCs/>
                <w:sz w:val="20"/>
                <w:szCs w:val="20"/>
              </w:rPr>
              <w:t xml:space="preserve"> da v imenu Republike Slovenije podpiše </w:t>
            </w:r>
            <w:r w:rsidR="00457EBF" w:rsidRPr="00E30C61">
              <w:rPr>
                <w:sz w:val="20"/>
                <w:szCs w:val="20"/>
              </w:rPr>
              <w:t>Sporazum med Svetom ministrov Bosne in Hercegovine, Vlado Republike Bolgarije, Vlado Republike Hrvaške, Vlado Madžarske, Vlado Republike Severne Makedonije, Vlado Črne Gore, Vlado Republike Srbije, Vlado Slovaške republike in Vlado Republike Slovenije o sodelovanju pri iskanju in reševanju zrakoplovov</w:t>
            </w:r>
            <w:r w:rsidRPr="00E30C61">
              <w:rPr>
                <w:sz w:val="20"/>
                <w:szCs w:val="20"/>
              </w:rPr>
              <w:t xml:space="preserve">. </w:t>
            </w:r>
          </w:p>
          <w:p w14:paraId="6C7FBC36" w14:textId="7B64440C" w:rsidR="004C51D3" w:rsidRPr="00E30C61" w:rsidRDefault="004C51D3" w:rsidP="003F712A">
            <w:pPr>
              <w:pStyle w:val="Neotevilenodstavek"/>
              <w:spacing w:before="0" w:after="0" w:line="260" w:lineRule="exact"/>
              <w:rPr>
                <w:iCs/>
                <w:sz w:val="20"/>
                <w:szCs w:val="20"/>
              </w:rPr>
            </w:pPr>
          </w:p>
          <w:p w14:paraId="0CBA52E5" w14:textId="77777777" w:rsidR="00B121C2" w:rsidRPr="00E30C61" w:rsidRDefault="00B121C2" w:rsidP="00B121C2">
            <w:pPr>
              <w:pStyle w:val="Neotevilenodstavek"/>
              <w:spacing w:before="0" w:after="0" w:line="260" w:lineRule="exact"/>
              <w:rPr>
                <w:iCs/>
                <w:sz w:val="20"/>
                <w:szCs w:val="20"/>
              </w:rPr>
            </w:pPr>
          </w:p>
          <w:p w14:paraId="630AC9B8" w14:textId="77777777" w:rsidR="00B121C2" w:rsidRPr="00E30C61" w:rsidRDefault="00B121C2" w:rsidP="00B121C2">
            <w:pPr>
              <w:pStyle w:val="Neotevilenodstavek"/>
              <w:spacing w:before="0" w:after="0" w:line="260" w:lineRule="exact"/>
              <w:ind w:firstLine="4884"/>
              <w:rPr>
                <w:iCs/>
                <w:sz w:val="20"/>
                <w:szCs w:val="20"/>
              </w:rPr>
            </w:pPr>
            <w:r w:rsidRPr="00E30C61">
              <w:rPr>
                <w:iCs/>
                <w:sz w:val="20"/>
                <w:szCs w:val="20"/>
              </w:rPr>
              <w:t>Barbara Kolenko Helbl</w:t>
            </w:r>
          </w:p>
          <w:p w14:paraId="2FE99054" w14:textId="77777777" w:rsidR="00B121C2" w:rsidRPr="00E30C61" w:rsidRDefault="00B121C2" w:rsidP="00B121C2">
            <w:pPr>
              <w:pStyle w:val="Neotevilenodstavek"/>
              <w:spacing w:before="0" w:after="0" w:line="260" w:lineRule="exact"/>
              <w:ind w:firstLine="4884"/>
              <w:rPr>
                <w:iCs/>
                <w:sz w:val="20"/>
                <w:szCs w:val="20"/>
              </w:rPr>
            </w:pPr>
            <w:r w:rsidRPr="00E30C61">
              <w:rPr>
                <w:iCs/>
                <w:sz w:val="20"/>
                <w:szCs w:val="20"/>
              </w:rPr>
              <w:t xml:space="preserve">generalna sekretarka </w:t>
            </w:r>
          </w:p>
          <w:p w14:paraId="2E52C35A" w14:textId="77777777" w:rsidR="00B121C2" w:rsidRPr="00E30C61" w:rsidRDefault="00B121C2" w:rsidP="00B121C2">
            <w:pPr>
              <w:pStyle w:val="Neotevilenodstavek"/>
              <w:spacing w:before="0" w:after="0" w:line="260" w:lineRule="exact"/>
              <w:rPr>
                <w:iCs/>
                <w:sz w:val="20"/>
                <w:szCs w:val="20"/>
              </w:rPr>
            </w:pPr>
          </w:p>
          <w:p w14:paraId="381D2F8F" w14:textId="77777777" w:rsidR="00B121C2" w:rsidRPr="00E30C61" w:rsidRDefault="00B121C2" w:rsidP="00B121C2">
            <w:pPr>
              <w:pStyle w:val="Neotevilenodstavek"/>
              <w:spacing w:before="0" w:after="0" w:line="260" w:lineRule="exact"/>
              <w:rPr>
                <w:iCs/>
                <w:sz w:val="20"/>
                <w:szCs w:val="20"/>
              </w:rPr>
            </w:pPr>
          </w:p>
          <w:p w14:paraId="52B64EF3" w14:textId="77777777" w:rsidR="00B121C2" w:rsidRPr="00E30C61" w:rsidRDefault="00B121C2" w:rsidP="00B121C2">
            <w:pPr>
              <w:pStyle w:val="Neotevilenodstavek"/>
              <w:spacing w:before="0" w:after="0" w:line="260" w:lineRule="exact"/>
              <w:rPr>
                <w:iCs/>
                <w:sz w:val="20"/>
                <w:szCs w:val="20"/>
              </w:rPr>
            </w:pPr>
            <w:r w:rsidRPr="00E30C61">
              <w:rPr>
                <w:iCs/>
                <w:sz w:val="20"/>
                <w:szCs w:val="20"/>
              </w:rPr>
              <w:t xml:space="preserve">Prejmejo: </w:t>
            </w:r>
          </w:p>
          <w:p w14:paraId="36FF9D7D" w14:textId="77777777" w:rsidR="00B121C2" w:rsidRPr="00E30C61" w:rsidRDefault="00B121C2" w:rsidP="00B121C2">
            <w:pPr>
              <w:pStyle w:val="Neotevilenodstavek"/>
              <w:numPr>
                <w:ilvl w:val="1"/>
                <w:numId w:val="22"/>
              </w:numPr>
              <w:spacing w:before="0" w:after="0" w:line="260" w:lineRule="exact"/>
              <w:ind w:left="490" w:hanging="283"/>
              <w:rPr>
                <w:iCs/>
                <w:sz w:val="20"/>
                <w:szCs w:val="20"/>
              </w:rPr>
            </w:pPr>
            <w:r w:rsidRPr="00E30C61">
              <w:rPr>
                <w:iCs/>
                <w:sz w:val="20"/>
                <w:szCs w:val="20"/>
              </w:rPr>
              <w:t>Ministrstvo za infrastrukturo</w:t>
            </w:r>
          </w:p>
          <w:p w14:paraId="07499CC1" w14:textId="77777777" w:rsidR="00B121C2" w:rsidRPr="00E30C61" w:rsidRDefault="00B121C2" w:rsidP="00B121C2">
            <w:pPr>
              <w:pStyle w:val="Neotevilenodstavek"/>
              <w:numPr>
                <w:ilvl w:val="1"/>
                <w:numId w:val="22"/>
              </w:numPr>
              <w:spacing w:before="0" w:after="0" w:line="260" w:lineRule="exact"/>
              <w:ind w:left="490" w:hanging="283"/>
              <w:rPr>
                <w:iCs/>
                <w:sz w:val="20"/>
                <w:szCs w:val="20"/>
              </w:rPr>
            </w:pPr>
            <w:r w:rsidRPr="00E30C61">
              <w:rPr>
                <w:iCs/>
                <w:sz w:val="20"/>
                <w:szCs w:val="20"/>
              </w:rPr>
              <w:t>Ministrstvo za zunanje zadeve</w:t>
            </w:r>
          </w:p>
          <w:p w14:paraId="15896D92" w14:textId="77777777" w:rsidR="00F02B4B" w:rsidRPr="00E30C61" w:rsidRDefault="00F02B4B" w:rsidP="00B121C2">
            <w:pPr>
              <w:pStyle w:val="Neotevilenodstavek"/>
              <w:spacing w:before="0" w:after="0" w:line="260" w:lineRule="exact"/>
              <w:rPr>
                <w:iCs/>
                <w:sz w:val="20"/>
                <w:szCs w:val="20"/>
              </w:rPr>
            </w:pPr>
          </w:p>
        </w:tc>
      </w:tr>
      <w:tr w:rsidR="00C21296" w:rsidRPr="00C21296" w14:paraId="2D966632" w14:textId="77777777" w:rsidTr="00C21296">
        <w:tc>
          <w:tcPr>
            <w:tcW w:w="9101" w:type="dxa"/>
            <w:gridSpan w:val="4"/>
          </w:tcPr>
          <w:p w14:paraId="4C387968" w14:textId="77777777" w:rsidR="00F02B4B" w:rsidRPr="00C21296" w:rsidRDefault="00F02B4B" w:rsidP="003F712A">
            <w:pPr>
              <w:pStyle w:val="Neotevilenodstavek"/>
              <w:spacing w:before="0" w:after="0" w:line="260" w:lineRule="exact"/>
              <w:rPr>
                <w:b/>
                <w:iCs/>
                <w:sz w:val="20"/>
                <w:szCs w:val="20"/>
              </w:rPr>
            </w:pPr>
            <w:r w:rsidRPr="00C21296">
              <w:rPr>
                <w:b/>
                <w:sz w:val="20"/>
                <w:szCs w:val="20"/>
              </w:rPr>
              <w:lastRenderedPageBreak/>
              <w:t>2. Predlog za obravnavo predloga zakona po nujnem ali skrajšanem postopku v državnem zboru z obrazložitvijo razlogov:</w:t>
            </w:r>
          </w:p>
        </w:tc>
      </w:tr>
      <w:tr w:rsidR="00C21296" w:rsidRPr="00C21296" w14:paraId="629AA06A" w14:textId="77777777" w:rsidTr="00C21296">
        <w:tc>
          <w:tcPr>
            <w:tcW w:w="9101" w:type="dxa"/>
            <w:gridSpan w:val="4"/>
          </w:tcPr>
          <w:p w14:paraId="7DDB56B7" w14:textId="77777777" w:rsidR="00F02B4B" w:rsidRPr="00C21296" w:rsidRDefault="00F02B4B" w:rsidP="003F712A">
            <w:pPr>
              <w:pStyle w:val="Neotevilenodstavek"/>
              <w:spacing w:before="0" w:after="0" w:line="260" w:lineRule="exact"/>
              <w:rPr>
                <w:iCs/>
                <w:sz w:val="20"/>
                <w:szCs w:val="20"/>
              </w:rPr>
            </w:pPr>
          </w:p>
        </w:tc>
      </w:tr>
      <w:tr w:rsidR="00C21296" w:rsidRPr="00C21296" w14:paraId="312FD7FF" w14:textId="77777777" w:rsidTr="00C21296">
        <w:tc>
          <w:tcPr>
            <w:tcW w:w="9101" w:type="dxa"/>
            <w:gridSpan w:val="4"/>
          </w:tcPr>
          <w:p w14:paraId="6108FF1D" w14:textId="7EE71BEE" w:rsidR="00F02B4B" w:rsidRPr="00C21296" w:rsidRDefault="00F02B4B" w:rsidP="00457EBF">
            <w:pPr>
              <w:pStyle w:val="Neotevilenodstavek"/>
              <w:spacing w:before="0" w:after="0" w:line="260" w:lineRule="exact"/>
              <w:rPr>
                <w:b/>
                <w:iCs/>
                <w:sz w:val="20"/>
                <w:szCs w:val="20"/>
              </w:rPr>
            </w:pPr>
            <w:r w:rsidRPr="00C21296">
              <w:rPr>
                <w:b/>
                <w:sz w:val="20"/>
                <w:szCs w:val="20"/>
              </w:rPr>
              <w:t>3.a Oseb</w:t>
            </w:r>
            <w:r w:rsidR="00457EBF" w:rsidRPr="00C21296">
              <w:rPr>
                <w:b/>
                <w:sz w:val="20"/>
                <w:szCs w:val="20"/>
              </w:rPr>
              <w:t>e</w:t>
            </w:r>
            <w:r w:rsidRPr="00C21296">
              <w:rPr>
                <w:b/>
                <w:sz w:val="20"/>
                <w:szCs w:val="20"/>
              </w:rPr>
              <w:t>, odgovorn</w:t>
            </w:r>
            <w:r w:rsidR="00457EBF" w:rsidRPr="00C21296">
              <w:rPr>
                <w:b/>
                <w:sz w:val="20"/>
                <w:szCs w:val="20"/>
              </w:rPr>
              <w:t>e</w:t>
            </w:r>
            <w:r w:rsidRPr="00C21296">
              <w:rPr>
                <w:b/>
                <w:sz w:val="20"/>
                <w:szCs w:val="20"/>
              </w:rPr>
              <w:t xml:space="preserve"> za strokovno pripravo in usklajenost gradiva:</w:t>
            </w:r>
          </w:p>
        </w:tc>
      </w:tr>
      <w:tr w:rsidR="00C21296" w:rsidRPr="00C21296" w14:paraId="7C5E5D92" w14:textId="77777777" w:rsidTr="00C21296">
        <w:tc>
          <w:tcPr>
            <w:tcW w:w="9101" w:type="dxa"/>
            <w:gridSpan w:val="4"/>
          </w:tcPr>
          <w:p w14:paraId="137E3106" w14:textId="77777777" w:rsidR="00B121C2" w:rsidRPr="00C21296" w:rsidRDefault="00B121C2" w:rsidP="00B121C2">
            <w:pPr>
              <w:pStyle w:val="Neotevilenodstavek"/>
              <w:numPr>
                <w:ilvl w:val="1"/>
                <w:numId w:val="22"/>
              </w:numPr>
              <w:spacing w:before="0" w:after="0" w:line="260" w:lineRule="exact"/>
              <w:ind w:left="490" w:hanging="283"/>
              <w:rPr>
                <w:iCs/>
                <w:sz w:val="20"/>
                <w:szCs w:val="20"/>
              </w:rPr>
            </w:pPr>
            <w:r w:rsidRPr="00C21296">
              <w:rPr>
                <w:iCs/>
                <w:sz w:val="20"/>
                <w:szCs w:val="20"/>
              </w:rPr>
              <w:t>Srečko Janša, generalni direktor Direktorata za letalski in pomorski promet, Ministrstvo za infrastrukturo</w:t>
            </w:r>
          </w:p>
          <w:p w14:paraId="785B9221" w14:textId="77777777" w:rsidR="00F02B4B" w:rsidRPr="00C21296" w:rsidRDefault="00B121C2" w:rsidP="00CA4CA0">
            <w:pPr>
              <w:pStyle w:val="Neotevilenodstavek"/>
              <w:numPr>
                <w:ilvl w:val="1"/>
                <w:numId w:val="22"/>
              </w:numPr>
              <w:spacing w:before="0" w:after="0" w:line="260" w:lineRule="exact"/>
              <w:ind w:left="490" w:hanging="283"/>
              <w:rPr>
                <w:iCs/>
                <w:sz w:val="20"/>
                <w:szCs w:val="20"/>
              </w:rPr>
            </w:pPr>
            <w:r w:rsidRPr="00C21296">
              <w:rPr>
                <w:iCs/>
                <w:sz w:val="20"/>
                <w:szCs w:val="20"/>
              </w:rPr>
              <w:t>Sabina Dolinšek Popadić, vodja Sektorja za letalstvo, Direktorat za letalski in pomorski promet, Ministrstvo za infrastrukturo</w:t>
            </w:r>
          </w:p>
          <w:p w14:paraId="6B2B6F6B" w14:textId="4A8C072E" w:rsidR="00457EBF" w:rsidRPr="00C21296" w:rsidRDefault="00457EBF" w:rsidP="00CA4CA0">
            <w:pPr>
              <w:pStyle w:val="Neotevilenodstavek"/>
              <w:numPr>
                <w:ilvl w:val="1"/>
                <w:numId w:val="22"/>
              </w:numPr>
              <w:spacing w:before="0" w:after="0" w:line="260" w:lineRule="exact"/>
              <w:ind w:left="490" w:hanging="283"/>
              <w:rPr>
                <w:iCs/>
                <w:sz w:val="20"/>
                <w:szCs w:val="20"/>
              </w:rPr>
            </w:pPr>
            <w:r w:rsidRPr="00C21296">
              <w:rPr>
                <w:iCs/>
                <w:sz w:val="20"/>
                <w:szCs w:val="20"/>
              </w:rPr>
              <w:t>Gregor Sušnik, sekretar, Sektor za letalstvo, Direktorat za letalski in pomorski promet, Ministrstvo za infrastrukturo</w:t>
            </w:r>
          </w:p>
        </w:tc>
      </w:tr>
      <w:tr w:rsidR="00C21296" w:rsidRPr="00C21296" w14:paraId="5495048D" w14:textId="77777777" w:rsidTr="00C21296">
        <w:tc>
          <w:tcPr>
            <w:tcW w:w="9101" w:type="dxa"/>
            <w:gridSpan w:val="4"/>
          </w:tcPr>
          <w:p w14:paraId="4B389410" w14:textId="77777777" w:rsidR="00F02B4B" w:rsidRPr="00C21296" w:rsidRDefault="00F02B4B" w:rsidP="003F712A">
            <w:pPr>
              <w:pStyle w:val="Neotevilenodstavek"/>
              <w:spacing w:before="0" w:after="0" w:line="260" w:lineRule="exact"/>
              <w:rPr>
                <w:b/>
                <w:iCs/>
                <w:sz w:val="20"/>
                <w:szCs w:val="20"/>
              </w:rPr>
            </w:pPr>
            <w:r w:rsidRPr="00C21296">
              <w:rPr>
                <w:b/>
                <w:iCs/>
                <w:sz w:val="20"/>
                <w:szCs w:val="20"/>
              </w:rPr>
              <w:t xml:space="preserve">3.b Zunanji strokovnjaki, ki so </w:t>
            </w:r>
            <w:r w:rsidRPr="00C21296">
              <w:rPr>
                <w:b/>
                <w:sz w:val="20"/>
                <w:szCs w:val="20"/>
              </w:rPr>
              <w:t>sodelovali pri pripravi dela ali celotnega gradiva:</w:t>
            </w:r>
          </w:p>
        </w:tc>
      </w:tr>
      <w:tr w:rsidR="00C21296" w:rsidRPr="00C21296" w14:paraId="6A6CACAE" w14:textId="77777777" w:rsidTr="00C21296">
        <w:tc>
          <w:tcPr>
            <w:tcW w:w="9101" w:type="dxa"/>
            <w:gridSpan w:val="4"/>
          </w:tcPr>
          <w:p w14:paraId="73DC6DC9" w14:textId="77777777" w:rsidR="00F02B4B" w:rsidRPr="00C21296" w:rsidRDefault="00B121C2" w:rsidP="00213B2B">
            <w:pPr>
              <w:pStyle w:val="Neotevilenodstavek"/>
              <w:spacing w:before="0" w:after="0" w:line="260" w:lineRule="exact"/>
              <w:rPr>
                <w:iCs/>
                <w:sz w:val="20"/>
                <w:szCs w:val="20"/>
              </w:rPr>
            </w:pPr>
            <w:r w:rsidRPr="00C21296">
              <w:rPr>
                <w:iCs/>
                <w:sz w:val="20"/>
                <w:szCs w:val="20"/>
              </w:rPr>
              <w:t>/</w:t>
            </w:r>
          </w:p>
        </w:tc>
      </w:tr>
      <w:tr w:rsidR="00C21296" w:rsidRPr="00C21296" w14:paraId="62617356" w14:textId="77777777" w:rsidTr="00C21296">
        <w:tc>
          <w:tcPr>
            <w:tcW w:w="9101" w:type="dxa"/>
            <w:gridSpan w:val="4"/>
          </w:tcPr>
          <w:p w14:paraId="6629885E" w14:textId="77777777" w:rsidR="00F02B4B" w:rsidRPr="00C21296" w:rsidRDefault="00F02B4B" w:rsidP="003F712A">
            <w:pPr>
              <w:pStyle w:val="Neotevilenodstavek"/>
              <w:spacing w:before="0" w:after="0" w:line="260" w:lineRule="exact"/>
              <w:rPr>
                <w:b/>
                <w:iCs/>
                <w:sz w:val="20"/>
                <w:szCs w:val="20"/>
              </w:rPr>
            </w:pPr>
            <w:r w:rsidRPr="00C21296">
              <w:rPr>
                <w:b/>
                <w:sz w:val="20"/>
                <w:szCs w:val="20"/>
              </w:rPr>
              <w:t>4. Predstavniki vlade, ki bodo sodelovali pri delu državnega zbora:</w:t>
            </w:r>
          </w:p>
        </w:tc>
      </w:tr>
      <w:tr w:rsidR="00C21296" w:rsidRPr="00C21296" w14:paraId="32DB9B14" w14:textId="77777777" w:rsidTr="00C21296">
        <w:tc>
          <w:tcPr>
            <w:tcW w:w="9101" w:type="dxa"/>
            <w:gridSpan w:val="4"/>
          </w:tcPr>
          <w:p w14:paraId="45A700EF" w14:textId="7127A2B9" w:rsidR="00457EBF" w:rsidRPr="00C21296" w:rsidRDefault="00457EBF" w:rsidP="00457EBF">
            <w:pPr>
              <w:pStyle w:val="Neotevilenodstavek"/>
              <w:numPr>
                <w:ilvl w:val="1"/>
                <w:numId w:val="22"/>
              </w:numPr>
              <w:spacing w:before="0" w:after="0" w:line="260" w:lineRule="exact"/>
              <w:ind w:left="490" w:hanging="283"/>
              <w:rPr>
                <w:iCs/>
                <w:sz w:val="20"/>
                <w:szCs w:val="20"/>
              </w:rPr>
            </w:pPr>
            <w:r w:rsidRPr="00C21296">
              <w:rPr>
                <w:iCs/>
                <w:sz w:val="20"/>
                <w:szCs w:val="20"/>
              </w:rPr>
              <w:t>Gradivo se ne bo obravnavalo v Državnem zboru.</w:t>
            </w:r>
          </w:p>
        </w:tc>
      </w:tr>
      <w:tr w:rsidR="00C21296" w:rsidRPr="00C21296" w14:paraId="7EED0517" w14:textId="77777777" w:rsidTr="00C21296">
        <w:tc>
          <w:tcPr>
            <w:tcW w:w="9101" w:type="dxa"/>
            <w:gridSpan w:val="4"/>
          </w:tcPr>
          <w:p w14:paraId="2DD92855" w14:textId="77777777" w:rsidR="00457EBF" w:rsidRPr="00C21296" w:rsidRDefault="00457EBF" w:rsidP="00457EBF">
            <w:pPr>
              <w:pStyle w:val="Oddelek"/>
              <w:numPr>
                <w:ilvl w:val="0"/>
                <w:numId w:val="0"/>
              </w:numPr>
              <w:spacing w:before="0" w:after="0" w:line="260" w:lineRule="exact"/>
              <w:jc w:val="left"/>
              <w:rPr>
                <w:sz w:val="20"/>
                <w:szCs w:val="20"/>
              </w:rPr>
            </w:pPr>
            <w:r w:rsidRPr="00C21296">
              <w:rPr>
                <w:sz w:val="20"/>
                <w:szCs w:val="20"/>
              </w:rPr>
              <w:t>5. Kratek povzetek gradiva:</w:t>
            </w:r>
          </w:p>
        </w:tc>
      </w:tr>
      <w:tr w:rsidR="00C21296" w:rsidRPr="00C21296" w14:paraId="3F66B2B8" w14:textId="77777777" w:rsidTr="00C21296">
        <w:tc>
          <w:tcPr>
            <w:tcW w:w="9101" w:type="dxa"/>
            <w:gridSpan w:val="4"/>
          </w:tcPr>
          <w:p w14:paraId="1A836FDA" w14:textId="2DCE0033" w:rsidR="00457EBF" w:rsidRPr="00C21296" w:rsidRDefault="00457EBF" w:rsidP="009B6A9B">
            <w:pPr>
              <w:spacing w:line="288" w:lineRule="auto"/>
              <w:jc w:val="both"/>
              <w:rPr>
                <w:iCs/>
                <w:sz w:val="20"/>
                <w:szCs w:val="20"/>
              </w:rPr>
            </w:pPr>
            <w:r w:rsidRPr="00C21296">
              <w:rPr>
                <w:rFonts w:ascii="Arial" w:hAnsi="Arial" w:cs="Arial"/>
                <w:sz w:val="20"/>
                <w:szCs w:val="20"/>
              </w:rPr>
              <w:t xml:space="preserve">Namen sklenitve </w:t>
            </w:r>
            <w:r w:rsidR="00C21296" w:rsidRPr="00C21296">
              <w:rPr>
                <w:rFonts w:ascii="Arial" w:hAnsi="Arial" w:cs="Arial"/>
                <w:sz w:val="20"/>
                <w:szCs w:val="20"/>
              </w:rPr>
              <w:t>mednarodne pogodbe, ki zavezuje Republiko Slovenijo</w:t>
            </w:r>
            <w:r w:rsidR="00C21296">
              <w:rPr>
                <w:rFonts w:ascii="Arial" w:hAnsi="Arial" w:cs="Arial"/>
                <w:sz w:val="20"/>
                <w:szCs w:val="20"/>
              </w:rPr>
              <w:t xml:space="preserve"> (predmetni sporazum)</w:t>
            </w:r>
            <w:r w:rsidR="00C21296" w:rsidRPr="00C21296">
              <w:rPr>
                <w:rFonts w:ascii="Arial" w:hAnsi="Arial" w:cs="Arial"/>
                <w:sz w:val="20"/>
                <w:szCs w:val="20"/>
              </w:rPr>
              <w:t>,</w:t>
            </w:r>
            <w:r w:rsidRPr="00C21296">
              <w:rPr>
                <w:rFonts w:ascii="Arial" w:hAnsi="Arial" w:cs="Arial"/>
                <w:sz w:val="20"/>
                <w:szCs w:val="20"/>
              </w:rPr>
              <w:t xml:space="preserve"> je vzpostaviti pravno podlago za mednarodno sodelovanje pristojnih organov navedenih držav za iskanje in reševanje zrakoplova in njihovo koordinirano delovanje. Predlog sklepa vsebuje seznanitev vlade s poročilom delegacije o izvedenih pogajanjih ter s končnim besedilom sporazuma in pooblastilo z</w:t>
            </w:r>
            <w:r w:rsidR="00C21296" w:rsidRPr="00C21296">
              <w:rPr>
                <w:rFonts w:ascii="Arial" w:hAnsi="Arial" w:cs="Arial"/>
                <w:sz w:val="20"/>
                <w:szCs w:val="20"/>
              </w:rPr>
              <w:t>a podpis</w:t>
            </w:r>
            <w:r w:rsidR="00C21296">
              <w:rPr>
                <w:rFonts w:ascii="Arial" w:hAnsi="Arial" w:cs="Arial"/>
                <w:sz w:val="20"/>
                <w:szCs w:val="20"/>
              </w:rPr>
              <w:t xml:space="preserve"> sporazuma</w:t>
            </w:r>
            <w:r w:rsidRPr="00C21296">
              <w:rPr>
                <w:rFonts w:ascii="Arial" w:hAnsi="Arial" w:cs="Arial"/>
                <w:sz w:val="20"/>
                <w:szCs w:val="20"/>
              </w:rPr>
              <w:t xml:space="preserve">. </w:t>
            </w:r>
          </w:p>
        </w:tc>
      </w:tr>
      <w:tr w:rsidR="00C21296" w:rsidRPr="00C21296" w14:paraId="61CFD363" w14:textId="77777777" w:rsidTr="00C21296">
        <w:tc>
          <w:tcPr>
            <w:tcW w:w="9101" w:type="dxa"/>
            <w:gridSpan w:val="4"/>
          </w:tcPr>
          <w:p w14:paraId="61E32358" w14:textId="77777777" w:rsidR="00457EBF" w:rsidRPr="00C21296" w:rsidRDefault="00457EBF" w:rsidP="00457EBF">
            <w:pPr>
              <w:pStyle w:val="Oddelek"/>
              <w:numPr>
                <w:ilvl w:val="0"/>
                <w:numId w:val="0"/>
              </w:numPr>
              <w:spacing w:before="0" w:after="0" w:line="260" w:lineRule="exact"/>
              <w:jc w:val="left"/>
              <w:rPr>
                <w:sz w:val="20"/>
                <w:szCs w:val="20"/>
              </w:rPr>
            </w:pPr>
            <w:r w:rsidRPr="00C21296">
              <w:rPr>
                <w:sz w:val="20"/>
                <w:szCs w:val="20"/>
              </w:rPr>
              <w:t>6. Presoja posledic za:</w:t>
            </w:r>
          </w:p>
        </w:tc>
      </w:tr>
      <w:tr w:rsidR="00C21296" w:rsidRPr="00C21296" w14:paraId="66B78413" w14:textId="77777777" w:rsidTr="00C21296">
        <w:tc>
          <w:tcPr>
            <w:tcW w:w="1448" w:type="dxa"/>
          </w:tcPr>
          <w:p w14:paraId="7CED76CB" w14:textId="77777777" w:rsidR="00457EBF" w:rsidRPr="00C21296" w:rsidRDefault="00457EBF" w:rsidP="00457EBF">
            <w:pPr>
              <w:pStyle w:val="Neotevilenodstavek"/>
              <w:spacing w:before="0" w:after="0" w:line="260" w:lineRule="exact"/>
              <w:ind w:left="360"/>
              <w:rPr>
                <w:iCs/>
                <w:sz w:val="20"/>
                <w:szCs w:val="20"/>
              </w:rPr>
            </w:pPr>
            <w:r w:rsidRPr="00C21296">
              <w:rPr>
                <w:iCs/>
                <w:sz w:val="20"/>
                <w:szCs w:val="20"/>
              </w:rPr>
              <w:t>a)</w:t>
            </w:r>
          </w:p>
        </w:tc>
        <w:tc>
          <w:tcPr>
            <w:tcW w:w="5444" w:type="dxa"/>
            <w:gridSpan w:val="2"/>
          </w:tcPr>
          <w:p w14:paraId="3CF35749" w14:textId="77777777" w:rsidR="00457EBF" w:rsidRPr="00C21296" w:rsidRDefault="00457EBF" w:rsidP="00457EBF">
            <w:pPr>
              <w:pStyle w:val="Neotevilenodstavek"/>
              <w:spacing w:before="0" w:after="0" w:line="260" w:lineRule="exact"/>
              <w:rPr>
                <w:sz w:val="20"/>
                <w:szCs w:val="20"/>
              </w:rPr>
            </w:pPr>
            <w:r w:rsidRPr="00C21296">
              <w:rPr>
                <w:sz w:val="20"/>
                <w:szCs w:val="20"/>
              </w:rPr>
              <w:t>javnofinančna sredstva nad 40.000 EUR v tekočem in naslednjih treh letih</w:t>
            </w:r>
          </w:p>
        </w:tc>
        <w:tc>
          <w:tcPr>
            <w:tcW w:w="2209" w:type="dxa"/>
            <w:vAlign w:val="center"/>
          </w:tcPr>
          <w:p w14:paraId="5E686A01" w14:textId="77777777" w:rsidR="00457EBF" w:rsidRPr="00C21296" w:rsidRDefault="00457EBF" w:rsidP="00457EBF">
            <w:pPr>
              <w:pStyle w:val="Neotevilenodstavek"/>
              <w:spacing w:before="0" w:after="0" w:line="260" w:lineRule="exact"/>
              <w:jc w:val="center"/>
              <w:rPr>
                <w:iCs/>
                <w:sz w:val="20"/>
                <w:szCs w:val="20"/>
              </w:rPr>
            </w:pPr>
            <w:r w:rsidRPr="00C21296">
              <w:rPr>
                <w:sz w:val="20"/>
                <w:szCs w:val="20"/>
              </w:rPr>
              <w:t>NE</w:t>
            </w:r>
          </w:p>
        </w:tc>
      </w:tr>
      <w:tr w:rsidR="00C21296" w:rsidRPr="00C21296" w14:paraId="37BD8F60" w14:textId="77777777" w:rsidTr="00C21296">
        <w:tc>
          <w:tcPr>
            <w:tcW w:w="1448" w:type="dxa"/>
          </w:tcPr>
          <w:p w14:paraId="2952B355" w14:textId="77777777" w:rsidR="00457EBF" w:rsidRPr="00C21296" w:rsidRDefault="00457EBF" w:rsidP="00457EBF">
            <w:pPr>
              <w:pStyle w:val="Neotevilenodstavek"/>
              <w:spacing w:before="0" w:after="0" w:line="260" w:lineRule="exact"/>
              <w:ind w:left="360"/>
              <w:rPr>
                <w:iCs/>
                <w:sz w:val="20"/>
                <w:szCs w:val="20"/>
              </w:rPr>
            </w:pPr>
            <w:r w:rsidRPr="00C21296">
              <w:rPr>
                <w:iCs/>
                <w:sz w:val="20"/>
                <w:szCs w:val="20"/>
              </w:rPr>
              <w:t>b)</w:t>
            </w:r>
          </w:p>
        </w:tc>
        <w:tc>
          <w:tcPr>
            <w:tcW w:w="5444" w:type="dxa"/>
            <w:gridSpan w:val="2"/>
          </w:tcPr>
          <w:p w14:paraId="64B682F7" w14:textId="77777777" w:rsidR="00457EBF" w:rsidRPr="00C21296" w:rsidRDefault="00457EBF" w:rsidP="00457EBF">
            <w:pPr>
              <w:pStyle w:val="Neotevilenodstavek"/>
              <w:spacing w:before="0" w:after="0" w:line="260" w:lineRule="exact"/>
              <w:rPr>
                <w:iCs/>
                <w:sz w:val="20"/>
                <w:szCs w:val="20"/>
              </w:rPr>
            </w:pPr>
            <w:r w:rsidRPr="00C21296">
              <w:rPr>
                <w:bCs/>
                <w:sz w:val="20"/>
                <w:szCs w:val="20"/>
              </w:rPr>
              <w:t>usklajenost slovenskega pravnega reda s pravnim redom Evropske unije</w:t>
            </w:r>
          </w:p>
        </w:tc>
        <w:tc>
          <w:tcPr>
            <w:tcW w:w="2209" w:type="dxa"/>
            <w:vAlign w:val="center"/>
          </w:tcPr>
          <w:p w14:paraId="48CB3BAF" w14:textId="77777777" w:rsidR="00457EBF" w:rsidRPr="00C21296" w:rsidRDefault="00457EBF" w:rsidP="00457EBF">
            <w:pPr>
              <w:pStyle w:val="Neotevilenodstavek"/>
              <w:spacing w:before="0" w:after="0" w:line="260" w:lineRule="exact"/>
              <w:jc w:val="center"/>
              <w:rPr>
                <w:iCs/>
                <w:sz w:val="20"/>
                <w:szCs w:val="20"/>
              </w:rPr>
            </w:pPr>
            <w:r w:rsidRPr="00C21296">
              <w:rPr>
                <w:sz w:val="20"/>
                <w:szCs w:val="20"/>
              </w:rPr>
              <w:t>NE</w:t>
            </w:r>
          </w:p>
        </w:tc>
      </w:tr>
      <w:tr w:rsidR="00C21296" w:rsidRPr="00C21296" w14:paraId="4E7BB7D0" w14:textId="77777777" w:rsidTr="00C21296">
        <w:tc>
          <w:tcPr>
            <w:tcW w:w="1448" w:type="dxa"/>
          </w:tcPr>
          <w:p w14:paraId="7E3237CE" w14:textId="77777777" w:rsidR="00457EBF" w:rsidRPr="00C21296" w:rsidRDefault="00457EBF" w:rsidP="00457EBF">
            <w:pPr>
              <w:pStyle w:val="Neotevilenodstavek"/>
              <w:spacing w:before="0" w:after="0" w:line="260" w:lineRule="exact"/>
              <w:ind w:left="360"/>
              <w:rPr>
                <w:iCs/>
                <w:sz w:val="20"/>
                <w:szCs w:val="20"/>
              </w:rPr>
            </w:pPr>
            <w:r w:rsidRPr="00C21296">
              <w:rPr>
                <w:iCs/>
                <w:sz w:val="20"/>
                <w:szCs w:val="20"/>
              </w:rPr>
              <w:t>c)</w:t>
            </w:r>
          </w:p>
        </w:tc>
        <w:tc>
          <w:tcPr>
            <w:tcW w:w="5444" w:type="dxa"/>
            <w:gridSpan w:val="2"/>
          </w:tcPr>
          <w:p w14:paraId="6793C32F" w14:textId="77777777" w:rsidR="00457EBF" w:rsidRPr="00C21296" w:rsidRDefault="00457EBF" w:rsidP="00457EBF">
            <w:pPr>
              <w:pStyle w:val="Neotevilenodstavek"/>
              <w:spacing w:before="0" w:after="0" w:line="260" w:lineRule="exact"/>
              <w:rPr>
                <w:iCs/>
                <w:sz w:val="20"/>
                <w:szCs w:val="20"/>
              </w:rPr>
            </w:pPr>
            <w:r w:rsidRPr="00C21296">
              <w:rPr>
                <w:sz w:val="20"/>
                <w:szCs w:val="20"/>
              </w:rPr>
              <w:t>administrativne posledice</w:t>
            </w:r>
          </w:p>
        </w:tc>
        <w:tc>
          <w:tcPr>
            <w:tcW w:w="2209" w:type="dxa"/>
            <w:vAlign w:val="center"/>
          </w:tcPr>
          <w:p w14:paraId="2AB3CAE7" w14:textId="77777777" w:rsidR="00457EBF" w:rsidRPr="00C21296" w:rsidRDefault="00457EBF" w:rsidP="00457EBF">
            <w:pPr>
              <w:pStyle w:val="Neotevilenodstavek"/>
              <w:spacing w:before="0" w:after="0" w:line="260" w:lineRule="exact"/>
              <w:jc w:val="center"/>
              <w:rPr>
                <w:sz w:val="20"/>
                <w:szCs w:val="20"/>
              </w:rPr>
            </w:pPr>
            <w:r w:rsidRPr="00C21296">
              <w:rPr>
                <w:sz w:val="20"/>
                <w:szCs w:val="20"/>
              </w:rPr>
              <w:t>NE</w:t>
            </w:r>
          </w:p>
        </w:tc>
      </w:tr>
      <w:tr w:rsidR="00C21296" w:rsidRPr="00C21296" w14:paraId="16B109EE" w14:textId="77777777" w:rsidTr="00C21296">
        <w:tc>
          <w:tcPr>
            <w:tcW w:w="1448" w:type="dxa"/>
          </w:tcPr>
          <w:p w14:paraId="7B4793BB" w14:textId="77777777" w:rsidR="00457EBF" w:rsidRPr="00C21296" w:rsidRDefault="00457EBF" w:rsidP="00457EBF">
            <w:pPr>
              <w:pStyle w:val="Neotevilenodstavek"/>
              <w:spacing w:before="0" w:after="0" w:line="260" w:lineRule="exact"/>
              <w:ind w:left="360"/>
              <w:rPr>
                <w:iCs/>
                <w:sz w:val="20"/>
                <w:szCs w:val="20"/>
              </w:rPr>
            </w:pPr>
            <w:r w:rsidRPr="00C21296">
              <w:rPr>
                <w:iCs/>
                <w:sz w:val="20"/>
                <w:szCs w:val="20"/>
              </w:rPr>
              <w:t>č)</w:t>
            </w:r>
          </w:p>
        </w:tc>
        <w:tc>
          <w:tcPr>
            <w:tcW w:w="5444" w:type="dxa"/>
            <w:gridSpan w:val="2"/>
          </w:tcPr>
          <w:p w14:paraId="03FB5FBA" w14:textId="77777777" w:rsidR="00457EBF" w:rsidRPr="00C21296" w:rsidRDefault="00457EBF" w:rsidP="00457EBF">
            <w:pPr>
              <w:pStyle w:val="Neotevilenodstavek"/>
              <w:spacing w:before="0" w:after="0" w:line="260" w:lineRule="exact"/>
              <w:rPr>
                <w:bCs/>
                <w:sz w:val="20"/>
                <w:szCs w:val="20"/>
              </w:rPr>
            </w:pPr>
            <w:r w:rsidRPr="00C21296">
              <w:rPr>
                <w:sz w:val="20"/>
                <w:szCs w:val="20"/>
              </w:rPr>
              <w:t>gospodarstvo, zlasti</w:t>
            </w:r>
            <w:r w:rsidRPr="00C21296">
              <w:rPr>
                <w:bCs/>
                <w:sz w:val="20"/>
                <w:szCs w:val="20"/>
              </w:rPr>
              <w:t xml:space="preserve"> mala in srednja podjetja ter konkurenčnost podjetij</w:t>
            </w:r>
          </w:p>
        </w:tc>
        <w:tc>
          <w:tcPr>
            <w:tcW w:w="2209" w:type="dxa"/>
            <w:vAlign w:val="center"/>
          </w:tcPr>
          <w:p w14:paraId="5D942089" w14:textId="77777777" w:rsidR="00457EBF" w:rsidRPr="00C21296" w:rsidRDefault="00457EBF" w:rsidP="00457EBF">
            <w:pPr>
              <w:pStyle w:val="Neotevilenodstavek"/>
              <w:spacing w:before="0" w:after="0" w:line="260" w:lineRule="exact"/>
              <w:jc w:val="center"/>
              <w:rPr>
                <w:iCs/>
                <w:sz w:val="20"/>
                <w:szCs w:val="20"/>
              </w:rPr>
            </w:pPr>
            <w:r w:rsidRPr="00C21296">
              <w:rPr>
                <w:sz w:val="20"/>
                <w:szCs w:val="20"/>
              </w:rPr>
              <w:t>NE</w:t>
            </w:r>
          </w:p>
        </w:tc>
      </w:tr>
      <w:tr w:rsidR="00C21296" w:rsidRPr="00C21296" w14:paraId="5FB9C504" w14:textId="77777777" w:rsidTr="00C21296">
        <w:tc>
          <w:tcPr>
            <w:tcW w:w="1448" w:type="dxa"/>
          </w:tcPr>
          <w:p w14:paraId="20D6A0FE" w14:textId="77777777" w:rsidR="00457EBF" w:rsidRPr="00C21296" w:rsidRDefault="00457EBF" w:rsidP="00457EBF">
            <w:pPr>
              <w:pStyle w:val="Neotevilenodstavek"/>
              <w:spacing w:before="0" w:after="0" w:line="260" w:lineRule="exact"/>
              <w:ind w:left="360"/>
              <w:rPr>
                <w:iCs/>
                <w:sz w:val="20"/>
                <w:szCs w:val="20"/>
              </w:rPr>
            </w:pPr>
            <w:r w:rsidRPr="00C21296">
              <w:rPr>
                <w:iCs/>
                <w:sz w:val="20"/>
                <w:szCs w:val="20"/>
              </w:rPr>
              <w:t>d)</w:t>
            </w:r>
          </w:p>
        </w:tc>
        <w:tc>
          <w:tcPr>
            <w:tcW w:w="5444" w:type="dxa"/>
            <w:gridSpan w:val="2"/>
          </w:tcPr>
          <w:p w14:paraId="64EAE638" w14:textId="77777777" w:rsidR="00457EBF" w:rsidRPr="00C21296" w:rsidRDefault="00457EBF" w:rsidP="00457EBF">
            <w:pPr>
              <w:pStyle w:val="Neotevilenodstavek"/>
              <w:spacing w:before="0" w:after="0" w:line="260" w:lineRule="exact"/>
              <w:rPr>
                <w:bCs/>
                <w:sz w:val="20"/>
                <w:szCs w:val="20"/>
              </w:rPr>
            </w:pPr>
            <w:r w:rsidRPr="00C21296">
              <w:rPr>
                <w:bCs/>
                <w:sz w:val="20"/>
                <w:szCs w:val="20"/>
              </w:rPr>
              <w:t>okolje, vključno s prostorskimi in varstvenimi vidiki</w:t>
            </w:r>
          </w:p>
        </w:tc>
        <w:tc>
          <w:tcPr>
            <w:tcW w:w="2209" w:type="dxa"/>
            <w:vAlign w:val="center"/>
          </w:tcPr>
          <w:p w14:paraId="228EEA28" w14:textId="77777777" w:rsidR="00457EBF" w:rsidRPr="00C21296" w:rsidRDefault="00457EBF" w:rsidP="00457EBF">
            <w:pPr>
              <w:pStyle w:val="Neotevilenodstavek"/>
              <w:spacing w:before="0" w:after="0" w:line="260" w:lineRule="exact"/>
              <w:jc w:val="center"/>
              <w:rPr>
                <w:iCs/>
                <w:sz w:val="20"/>
                <w:szCs w:val="20"/>
              </w:rPr>
            </w:pPr>
            <w:r w:rsidRPr="00C21296">
              <w:rPr>
                <w:sz w:val="20"/>
                <w:szCs w:val="20"/>
              </w:rPr>
              <w:t>NE</w:t>
            </w:r>
          </w:p>
        </w:tc>
      </w:tr>
      <w:tr w:rsidR="00C21296" w:rsidRPr="00C21296" w14:paraId="103C0B19" w14:textId="77777777" w:rsidTr="00C21296">
        <w:tc>
          <w:tcPr>
            <w:tcW w:w="1448" w:type="dxa"/>
          </w:tcPr>
          <w:p w14:paraId="74C8050A" w14:textId="77777777" w:rsidR="00457EBF" w:rsidRPr="00C21296" w:rsidRDefault="00457EBF" w:rsidP="00457EBF">
            <w:pPr>
              <w:pStyle w:val="Neotevilenodstavek"/>
              <w:spacing w:before="0" w:after="0" w:line="260" w:lineRule="exact"/>
              <w:ind w:left="360"/>
              <w:rPr>
                <w:iCs/>
                <w:sz w:val="20"/>
                <w:szCs w:val="20"/>
              </w:rPr>
            </w:pPr>
            <w:r w:rsidRPr="00C21296">
              <w:rPr>
                <w:iCs/>
                <w:sz w:val="20"/>
                <w:szCs w:val="20"/>
              </w:rPr>
              <w:t>e)</w:t>
            </w:r>
          </w:p>
        </w:tc>
        <w:tc>
          <w:tcPr>
            <w:tcW w:w="5444" w:type="dxa"/>
            <w:gridSpan w:val="2"/>
          </w:tcPr>
          <w:p w14:paraId="387641A0" w14:textId="77777777" w:rsidR="00457EBF" w:rsidRPr="00C21296" w:rsidRDefault="00457EBF" w:rsidP="00457EBF">
            <w:pPr>
              <w:pStyle w:val="Neotevilenodstavek"/>
              <w:spacing w:before="0" w:after="0" w:line="260" w:lineRule="exact"/>
              <w:rPr>
                <w:bCs/>
                <w:sz w:val="20"/>
                <w:szCs w:val="20"/>
              </w:rPr>
            </w:pPr>
            <w:r w:rsidRPr="00C21296">
              <w:rPr>
                <w:bCs/>
                <w:sz w:val="20"/>
                <w:szCs w:val="20"/>
              </w:rPr>
              <w:t>socialno področje</w:t>
            </w:r>
          </w:p>
        </w:tc>
        <w:tc>
          <w:tcPr>
            <w:tcW w:w="2209" w:type="dxa"/>
            <w:vAlign w:val="center"/>
          </w:tcPr>
          <w:p w14:paraId="2BC06DAB" w14:textId="77777777" w:rsidR="00457EBF" w:rsidRPr="00C21296" w:rsidRDefault="00457EBF" w:rsidP="00457EBF">
            <w:pPr>
              <w:pStyle w:val="Neotevilenodstavek"/>
              <w:spacing w:before="0" w:after="0" w:line="260" w:lineRule="exact"/>
              <w:jc w:val="center"/>
              <w:rPr>
                <w:iCs/>
                <w:sz w:val="20"/>
                <w:szCs w:val="20"/>
              </w:rPr>
            </w:pPr>
            <w:r w:rsidRPr="00C21296">
              <w:rPr>
                <w:sz w:val="20"/>
                <w:szCs w:val="20"/>
              </w:rPr>
              <w:t>NE</w:t>
            </w:r>
          </w:p>
        </w:tc>
      </w:tr>
      <w:tr w:rsidR="00C21296" w:rsidRPr="00C21296" w14:paraId="5049B8A9" w14:textId="77777777" w:rsidTr="00C21296">
        <w:tc>
          <w:tcPr>
            <w:tcW w:w="1448" w:type="dxa"/>
            <w:tcBorders>
              <w:bottom w:val="single" w:sz="4" w:space="0" w:color="auto"/>
            </w:tcBorders>
          </w:tcPr>
          <w:p w14:paraId="6A82669E" w14:textId="77777777" w:rsidR="00457EBF" w:rsidRPr="00C21296" w:rsidRDefault="00457EBF" w:rsidP="00457EBF">
            <w:pPr>
              <w:pStyle w:val="Neotevilenodstavek"/>
              <w:spacing w:before="0" w:after="0" w:line="260" w:lineRule="exact"/>
              <w:ind w:left="360"/>
              <w:rPr>
                <w:iCs/>
                <w:sz w:val="20"/>
                <w:szCs w:val="20"/>
              </w:rPr>
            </w:pPr>
            <w:r w:rsidRPr="00C21296">
              <w:rPr>
                <w:iCs/>
                <w:sz w:val="20"/>
                <w:szCs w:val="20"/>
              </w:rPr>
              <w:t>f)</w:t>
            </w:r>
          </w:p>
        </w:tc>
        <w:tc>
          <w:tcPr>
            <w:tcW w:w="5444" w:type="dxa"/>
            <w:gridSpan w:val="2"/>
            <w:tcBorders>
              <w:bottom w:val="single" w:sz="4" w:space="0" w:color="auto"/>
            </w:tcBorders>
          </w:tcPr>
          <w:p w14:paraId="27A79F81" w14:textId="77777777" w:rsidR="00457EBF" w:rsidRPr="00C21296" w:rsidRDefault="00457EBF" w:rsidP="00457EBF">
            <w:pPr>
              <w:pStyle w:val="Neotevilenodstavek"/>
              <w:spacing w:before="0" w:after="0" w:line="260" w:lineRule="exact"/>
              <w:rPr>
                <w:bCs/>
                <w:sz w:val="20"/>
                <w:szCs w:val="20"/>
              </w:rPr>
            </w:pPr>
            <w:r w:rsidRPr="00C21296">
              <w:rPr>
                <w:bCs/>
                <w:sz w:val="20"/>
                <w:szCs w:val="20"/>
              </w:rPr>
              <w:t>dokumente razvojnega načrtovanja:</w:t>
            </w:r>
          </w:p>
          <w:p w14:paraId="649EE51D" w14:textId="77777777" w:rsidR="00457EBF" w:rsidRPr="00C21296" w:rsidRDefault="00457EBF" w:rsidP="00457EBF">
            <w:pPr>
              <w:pStyle w:val="Neotevilenodstavek"/>
              <w:numPr>
                <w:ilvl w:val="0"/>
                <w:numId w:val="17"/>
              </w:numPr>
              <w:spacing w:before="0" w:after="0" w:line="260" w:lineRule="exact"/>
              <w:rPr>
                <w:bCs/>
                <w:sz w:val="20"/>
                <w:szCs w:val="20"/>
              </w:rPr>
            </w:pPr>
            <w:r w:rsidRPr="00C21296">
              <w:rPr>
                <w:bCs/>
                <w:sz w:val="20"/>
                <w:szCs w:val="20"/>
              </w:rPr>
              <w:t>nacionalne dokumente razvojnega načrtovanja</w:t>
            </w:r>
          </w:p>
          <w:p w14:paraId="3EC86DCA" w14:textId="77777777" w:rsidR="00457EBF" w:rsidRPr="00C21296" w:rsidRDefault="00457EBF" w:rsidP="00457EBF">
            <w:pPr>
              <w:pStyle w:val="Neotevilenodstavek"/>
              <w:numPr>
                <w:ilvl w:val="0"/>
                <w:numId w:val="17"/>
              </w:numPr>
              <w:spacing w:before="0" w:after="0" w:line="260" w:lineRule="exact"/>
              <w:rPr>
                <w:bCs/>
                <w:sz w:val="20"/>
                <w:szCs w:val="20"/>
              </w:rPr>
            </w:pPr>
            <w:r w:rsidRPr="00C21296">
              <w:rPr>
                <w:bCs/>
                <w:sz w:val="20"/>
                <w:szCs w:val="20"/>
              </w:rPr>
              <w:t>razvojne politike na ravni programov po strukturi razvojne klasifikacije programskega proračuna</w:t>
            </w:r>
          </w:p>
          <w:p w14:paraId="2A28B992" w14:textId="77777777" w:rsidR="00457EBF" w:rsidRPr="00C21296" w:rsidRDefault="00457EBF" w:rsidP="00457EBF">
            <w:pPr>
              <w:pStyle w:val="Neotevilenodstavek"/>
              <w:numPr>
                <w:ilvl w:val="0"/>
                <w:numId w:val="17"/>
              </w:numPr>
              <w:spacing w:before="0" w:after="0" w:line="260" w:lineRule="exact"/>
              <w:rPr>
                <w:bCs/>
                <w:sz w:val="20"/>
                <w:szCs w:val="20"/>
              </w:rPr>
            </w:pPr>
            <w:r w:rsidRPr="00C21296">
              <w:rPr>
                <w:bCs/>
                <w:sz w:val="20"/>
                <w:szCs w:val="20"/>
              </w:rPr>
              <w:t>razvojne dokumente Evropske unije in mednarodnih organizacij</w:t>
            </w:r>
          </w:p>
        </w:tc>
        <w:tc>
          <w:tcPr>
            <w:tcW w:w="2209" w:type="dxa"/>
            <w:tcBorders>
              <w:bottom w:val="single" w:sz="4" w:space="0" w:color="auto"/>
            </w:tcBorders>
            <w:vAlign w:val="center"/>
          </w:tcPr>
          <w:p w14:paraId="7763F20C" w14:textId="77777777" w:rsidR="00457EBF" w:rsidRPr="00C21296" w:rsidRDefault="00457EBF" w:rsidP="00457EBF">
            <w:pPr>
              <w:pStyle w:val="Neotevilenodstavek"/>
              <w:spacing w:before="0" w:after="0" w:line="260" w:lineRule="exact"/>
              <w:jc w:val="center"/>
              <w:rPr>
                <w:iCs/>
                <w:sz w:val="20"/>
                <w:szCs w:val="20"/>
              </w:rPr>
            </w:pPr>
            <w:r w:rsidRPr="00C21296">
              <w:rPr>
                <w:sz w:val="20"/>
                <w:szCs w:val="20"/>
              </w:rPr>
              <w:t>NE</w:t>
            </w:r>
          </w:p>
        </w:tc>
      </w:tr>
    </w:tbl>
    <w:p w14:paraId="373E0070" w14:textId="77777777" w:rsidR="00F02B4B" w:rsidRPr="00C21296" w:rsidRDefault="00F02B4B" w:rsidP="00F02B4B">
      <w:pPr>
        <w:spacing w:line="260" w:lineRule="exact"/>
        <w:rPr>
          <w:rFonts w:ascii="Arial" w:hAnsi="Arial" w:cs="Arial"/>
          <w:vanish/>
          <w:sz w:val="20"/>
          <w:szCs w:val="20"/>
        </w:rPr>
      </w:pP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892"/>
        <w:gridCol w:w="1414"/>
        <w:gridCol w:w="417"/>
        <w:gridCol w:w="913"/>
        <w:gridCol w:w="683"/>
        <w:gridCol w:w="385"/>
        <w:gridCol w:w="303"/>
        <w:gridCol w:w="2128"/>
      </w:tblGrid>
      <w:tr w:rsidR="00C21296" w:rsidRPr="00C21296" w14:paraId="2BDA28CC" w14:textId="77777777" w:rsidTr="00C21296">
        <w:trPr>
          <w:cantSplit/>
          <w:trHeight w:val="35"/>
        </w:trPr>
        <w:tc>
          <w:tcPr>
            <w:tcW w:w="9071" w:type="dxa"/>
            <w:gridSpan w:val="9"/>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60A3A8BE" w14:textId="77777777" w:rsidR="009C45CD" w:rsidRPr="00C21296" w:rsidRDefault="009C45CD" w:rsidP="009C45CD">
            <w:pPr>
              <w:pStyle w:val="Oddelek"/>
              <w:widowControl w:val="0"/>
              <w:numPr>
                <w:ilvl w:val="0"/>
                <w:numId w:val="0"/>
              </w:numPr>
              <w:spacing w:before="0" w:after="0" w:line="260" w:lineRule="exact"/>
              <w:jc w:val="left"/>
              <w:rPr>
                <w:sz w:val="20"/>
                <w:szCs w:val="20"/>
              </w:rPr>
            </w:pPr>
            <w:r w:rsidRPr="00C21296">
              <w:rPr>
                <w:sz w:val="20"/>
                <w:szCs w:val="20"/>
              </w:rPr>
              <w:t>7.a Predstavitev ocene finančnih posledic nad 40.000 EUR:</w:t>
            </w:r>
          </w:p>
          <w:p w14:paraId="018D7BFC" w14:textId="77777777" w:rsidR="00F02B4B" w:rsidRPr="00C21296" w:rsidRDefault="009C45CD" w:rsidP="009C45CD">
            <w:pPr>
              <w:pStyle w:val="Naslov1"/>
              <w:keepNext w:val="0"/>
              <w:pageBreakBefore/>
              <w:widowControl w:val="0"/>
              <w:tabs>
                <w:tab w:val="left" w:pos="2340"/>
              </w:tabs>
              <w:spacing w:before="0" w:after="0"/>
              <w:ind w:left="142" w:hanging="142"/>
              <w:rPr>
                <w:sz w:val="20"/>
                <w:szCs w:val="20"/>
              </w:rPr>
            </w:pPr>
            <w:r w:rsidRPr="00C21296">
              <w:rPr>
                <w:b w:val="0"/>
                <w:sz w:val="20"/>
                <w:szCs w:val="20"/>
              </w:rPr>
              <w:t>(Samo če izberete DA pod točko 6.a.)</w:t>
            </w:r>
          </w:p>
        </w:tc>
      </w:tr>
      <w:tr w:rsidR="00C21296" w:rsidRPr="00C21296" w14:paraId="3ED62F0B" w14:textId="77777777" w:rsidTr="00C21296">
        <w:trPr>
          <w:cantSplit/>
          <w:trHeight w:val="35"/>
        </w:trPr>
        <w:tc>
          <w:tcPr>
            <w:tcW w:w="9071"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B5BE111" w14:textId="77777777" w:rsidR="009C45CD" w:rsidRPr="00C21296" w:rsidRDefault="009C45CD" w:rsidP="009C45CD">
            <w:pPr>
              <w:pStyle w:val="Oddelek"/>
              <w:widowControl w:val="0"/>
              <w:numPr>
                <w:ilvl w:val="0"/>
                <w:numId w:val="0"/>
              </w:numPr>
              <w:spacing w:before="0" w:after="0" w:line="260" w:lineRule="exact"/>
              <w:jc w:val="left"/>
              <w:rPr>
                <w:sz w:val="20"/>
                <w:szCs w:val="20"/>
              </w:rPr>
            </w:pPr>
            <w:r w:rsidRPr="00C21296">
              <w:rPr>
                <w:sz w:val="20"/>
                <w:szCs w:val="20"/>
              </w:rPr>
              <w:t>I. Ocena finančnih posledic, ki niso načrtovane v sprejetem proračunu</w:t>
            </w:r>
          </w:p>
        </w:tc>
      </w:tr>
      <w:tr w:rsidR="00C21296" w:rsidRPr="00C21296" w14:paraId="7AFF0D9E" w14:textId="77777777" w:rsidTr="00C21296">
        <w:trPr>
          <w:cantSplit/>
          <w:trHeight w:val="276"/>
        </w:trPr>
        <w:tc>
          <w:tcPr>
            <w:tcW w:w="2828" w:type="dxa"/>
            <w:gridSpan w:val="2"/>
            <w:tcBorders>
              <w:top w:val="single" w:sz="4" w:space="0" w:color="auto"/>
              <w:left w:val="single" w:sz="4" w:space="0" w:color="auto"/>
              <w:bottom w:val="single" w:sz="4" w:space="0" w:color="auto"/>
              <w:right w:val="single" w:sz="4" w:space="0" w:color="auto"/>
            </w:tcBorders>
            <w:vAlign w:val="center"/>
          </w:tcPr>
          <w:p w14:paraId="39D77D68" w14:textId="77777777" w:rsidR="00F02B4B" w:rsidRPr="00C21296" w:rsidRDefault="00F02B4B" w:rsidP="003F712A">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AF2D267"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07E882A"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3AAFCA"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376AE08"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t + 3</w:t>
            </w:r>
          </w:p>
        </w:tc>
      </w:tr>
      <w:tr w:rsidR="00C21296" w:rsidRPr="00C21296" w14:paraId="1C6246B4" w14:textId="77777777" w:rsidTr="00C212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25BA66C1" w14:textId="77777777" w:rsidR="00F02B4B" w:rsidRPr="00C21296" w:rsidRDefault="00F02B4B" w:rsidP="003F712A">
            <w:pPr>
              <w:widowControl w:val="0"/>
              <w:spacing w:line="260" w:lineRule="exact"/>
              <w:rPr>
                <w:rFonts w:ascii="Arial" w:hAnsi="Arial" w:cs="Arial"/>
                <w:bCs/>
                <w:sz w:val="20"/>
                <w:szCs w:val="20"/>
              </w:rPr>
            </w:pPr>
            <w:r w:rsidRPr="00C21296">
              <w:rPr>
                <w:rFonts w:ascii="Arial" w:hAnsi="Arial" w:cs="Arial"/>
                <w:bCs/>
                <w:sz w:val="20"/>
                <w:szCs w:val="20"/>
              </w:rPr>
              <w:t>Predvideno povečanje (+) ali zmanjšanje (</w:t>
            </w:r>
            <w:r w:rsidRPr="00C21296">
              <w:rPr>
                <w:rFonts w:ascii="Arial" w:hAnsi="Arial" w:cs="Arial"/>
                <w:b/>
                <w:sz w:val="20"/>
                <w:szCs w:val="20"/>
              </w:rPr>
              <w:t>–</w:t>
            </w:r>
            <w:r w:rsidRPr="00C21296">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04B36E" w14:textId="77777777" w:rsidR="00F02B4B" w:rsidRPr="00C21296"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E648170" w14:textId="77777777" w:rsidR="00F02B4B" w:rsidRPr="00C21296"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C696E7" w14:textId="77777777" w:rsidR="00F02B4B" w:rsidRPr="00C21296"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980772" w14:textId="77777777" w:rsidR="00F02B4B" w:rsidRPr="00C21296" w:rsidRDefault="00F02B4B" w:rsidP="003F712A">
            <w:pPr>
              <w:pStyle w:val="Naslov1"/>
              <w:keepNext w:val="0"/>
              <w:widowControl w:val="0"/>
              <w:tabs>
                <w:tab w:val="left" w:pos="360"/>
              </w:tabs>
              <w:spacing w:before="0" w:after="0"/>
              <w:jc w:val="center"/>
              <w:rPr>
                <w:b w:val="0"/>
                <w:sz w:val="20"/>
                <w:szCs w:val="20"/>
              </w:rPr>
            </w:pPr>
          </w:p>
        </w:tc>
      </w:tr>
      <w:tr w:rsidR="00C21296" w:rsidRPr="00C21296" w14:paraId="5322117D" w14:textId="77777777" w:rsidTr="00C212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013F3A44" w14:textId="77777777" w:rsidR="00F02B4B" w:rsidRPr="00C21296" w:rsidRDefault="00F02B4B" w:rsidP="003F712A">
            <w:pPr>
              <w:widowControl w:val="0"/>
              <w:spacing w:line="260" w:lineRule="exact"/>
              <w:rPr>
                <w:rFonts w:ascii="Arial" w:hAnsi="Arial" w:cs="Arial"/>
                <w:bCs/>
                <w:sz w:val="20"/>
                <w:szCs w:val="20"/>
              </w:rPr>
            </w:pPr>
            <w:r w:rsidRPr="00C21296">
              <w:rPr>
                <w:rFonts w:ascii="Arial" w:hAnsi="Arial" w:cs="Arial"/>
                <w:bCs/>
                <w:sz w:val="20"/>
                <w:szCs w:val="20"/>
              </w:rPr>
              <w:t>Predvideno povečanje (+) ali zmanjšanje (</w:t>
            </w:r>
            <w:r w:rsidRPr="00C21296">
              <w:rPr>
                <w:rFonts w:ascii="Arial" w:hAnsi="Arial" w:cs="Arial"/>
                <w:b/>
                <w:sz w:val="20"/>
                <w:szCs w:val="20"/>
              </w:rPr>
              <w:t>–</w:t>
            </w:r>
            <w:r w:rsidRPr="00C21296">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AAF221" w14:textId="77777777" w:rsidR="00F02B4B" w:rsidRPr="00C21296"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617DB5E" w14:textId="77777777" w:rsidR="00F02B4B" w:rsidRPr="00C21296"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478270" w14:textId="77777777" w:rsidR="00F02B4B" w:rsidRPr="00C21296"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63BBA1" w14:textId="77777777" w:rsidR="00F02B4B" w:rsidRPr="00C21296" w:rsidRDefault="00F02B4B" w:rsidP="003F712A">
            <w:pPr>
              <w:pStyle w:val="Naslov1"/>
              <w:keepNext w:val="0"/>
              <w:widowControl w:val="0"/>
              <w:tabs>
                <w:tab w:val="left" w:pos="360"/>
              </w:tabs>
              <w:spacing w:before="0" w:after="0"/>
              <w:jc w:val="center"/>
              <w:rPr>
                <w:b w:val="0"/>
                <w:sz w:val="20"/>
                <w:szCs w:val="20"/>
              </w:rPr>
            </w:pPr>
          </w:p>
        </w:tc>
      </w:tr>
      <w:tr w:rsidR="00C21296" w:rsidRPr="00C21296" w14:paraId="7C33A724" w14:textId="77777777" w:rsidTr="00C212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5D05C7F1" w14:textId="77777777" w:rsidR="00F02B4B" w:rsidRPr="00C21296" w:rsidRDefault="00F02B4B" w:rsidP="003F712A">
            <w:pPr>
              <w:widowControl w:val="0"/>
              <w:spacing w:line="260" w:lineRule="exact"/>
              <w:rPr>
                <w:rFonts w:ascii="Arial" w:hAnsi="Arial" w:cs="Arial"/>
                <w:bCs/>
                <w:sz w:val="20"/>
                <w:szCs w:val="20"/>
              </w:rPr>
            </w:pPr>
            <w:r w:rsidRPr="00C21296">
              <w:rPr>
                <w:rFonts w:ascii="Arial" w:hAnsi="Arial" w:cs="Arial"/>
                <w:bCs/>
                <w:sz w:val="20"/>
                <w:szCs w:val="20"/>
              </w:rPr>
              <w:t>Predvideno povečanje (+) ali zmanjšanje (</w:t>
            </w:r>
            <w:r w:rsidRPr="00C21296">
              <w:rPr>
                <w:rFonts w:ascii="Arial" w:hAnsi="Arial" w:cs="Arial"/>
                <w:b/>
                <w:sz w:val="20"/>
                <w:szCs w:val="20"/>
              </w:rPr>
              <w:t>–</w:t>
            </w:r>
            <w:r w:rsidRPr="00C21296">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D45918" w14:textId="77777777" w:rsidR="00F02B4B" w:rsidRPr="00C21296"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6AC0D1" w14:textId="77777777" w:rsidR="00F02B4B" w:rsidRPr="00C21296" w:rsidRDefault="00F02B4B" w:rsidP="003F712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73D643" w14:textId="77777777" w:rsidR="00F02B4B" w:rsidRPr="00C21296" w:rsidRDefault="00F02B4B" w:rsidP="003F712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2EF94FE" w14:textId="77777777" w:rsidR="00F02B4B" w:rsidRPr="00C21296" w:rsidRDefault="00F02B4B" w:rsidP="003F712A">
            <w:pPr>
              <w:widowControl w:val="0"/>
              <w:spacing w:line="260" w:lineRule="exact"/>
              <w:jc w:val="center"/>
              <w:rPr>
                <w:rFonts w:ascii="Arial" w:hAnsi="Arial" w:cs="Arial"/>
                <w:sz w:val="20"/>
                <w:szCs w:val="20"/>
              </w:rPr>
            </w:pPr>
          </w:p>
        </w:tc>
      </w:tr>
      <w:tr w:rsidR="00C21296" w:rsidRPr="00C21296" w14:paraId="2B7EA215" w14:textId="77777777" w:rsidTr="00C21296">
        <w:trPr>
          <w:cantSplit/>
          <w:trHeight w:val="6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4A00C3B" w14:textId="77777777" w:rsidR="00F02B4B" w:rsidRPr="00C21296" w:rsidRDefault="00F02B4B" w:rsidP="003F712A">
            <w:pPr>
              <w:widowControl w:val="0"/>
              <w:spacing w:line="260" w:lineRule="exact"/>
              <w:rPr>
                <w:rFonts w:ascii="Arial" w:hAnsi="Arial" w:cs="Arial"/>
                <w:bCs/>
                <w:sz w:val="20"/>
                <w:szCs w:val="20"/>
              </w:rPr>
            </w:pPr>
            <w:r w:rsidRPr="00C21296">
              <w:rPr>
                <w:rFonts w:ascii="Arial" w:hAnsi="Arial" w:cs="Arial"/>
                <w:bCs/>
                <w:sz w:val="20"/>
                <w:szCs w:val="20"/>
              </w:rPr>
              <w:t>Predvideno povečanje (+) ali zmanjšanje (</w:t>
            </w:r>
            <w:r w:rsidRPr="00C21296">
              <w:rPr>
                <w:rFonts w:ascii="Arial" w:hAnsi="Arial" w:cs="Arial"/>
                <w:b/>
                <w:sz w:val="20"/>
                <w:szCs w:val="20"/>
              </w:rPr>
              <w:t>–</w:t>
            </w:r>
            <w:r w:rsidRPr="00C21296">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0232E2" w14:textId="77777777" w:rsidR="00F02B4B" w:rsidRPr="00C21296"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E67072E" w14:textId="77777777" w:rsidR="00F02B4B" w:rsidRPr="00C21296" w:rsidRDefault="00F02B4B" w:rsidP="003F712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8B4BF2" w14:textId="77777777" w:rsidR="00F02B4B" w:rsidRPr="00C21296" w:rsidRDefault="00F02B4B" w:rsidP="003F712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ED73C2" w14:textId="77777777" w:rsidR="00F02B4B" w:rsidRPr="00C21296" w:rsidRDefault="00F02B4B" w:rsidP="003F712A">
            <w:pPr>
              <w:widowControl w:val="0"/>
              <w:spacing w:line="260" w:lineRule="exact"/>
              <w:jc w:val="center"/>
              <w:rPr>
                <w:rFonts w:ascii="Arial" w:hAnsi="Arial" w:cs="Arial"/>
                <w:sz w:val="20"/>
                <w:szCs w:val="20"/>
              </w:rPr>
            </w:pPr>
          </w:p>
        </w:tc>
      </w:tr>
      <w:tr w:rsidR="00C21296" w:rsidRPr="00C21296" w14:paraId="7D54B7A1" w14:textId="77777777" w:rsidTr="00C212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341CD9D8" w14:textId="77777777" w:rsidR="00F02B4B" w:rsidRPr="00C21296" w:rsidRDefault="00F02B4B" w:rsidP="003F712A">
            <w:pPr>
              <w:widowControl w:val="0"/>
              <w:spacing w:line="260" w:lineRule="exact"/>
              <w:rPr>
                <w:rFonts w:ascii="Arial" w:hAnsi="Arial" w:cs="Arial"/>
                <w:bCs/>
                <w:sz w:val="20"/>
                <w:szCs w:val="20"/>
              </w:rPr>
            </w:pPr>
            <w:r w:rsidRPr="00C21296">
              <w:rPr>
                <w:rFonts w:ascii="Arial" w:hAnsi="Arial" w:cs="Arial"/>
                <w:bCs/>
                <w:sz w:val="20"/>
                <w:szCs w:val="20"/>
              </w:rPr>
              <w:lastRenderedPageBreak/>
              <w:t>Predvideno povečanje (+) ali zmanjšanje (</w:t>
            </w:r>
            <w:r w:rsidRPr="00C21296">
              <w:rPr>
                <w:rFonts w:ascii="Arial" w:hAnsi="Arial" w:cs="Arial"/>
                <w:b/>
                <w:sz w:val="20"/>
                <w:szCs w:val="20"/>
              </w:rPr>
              <w:t>–</w:t>
            </w:r>
            <w:r w:rsidRPr="00C21296">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1DE019E" w14:textId="77777777" w:rsidR="00F02B4B" w:rsidRPr="00C21296"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CF0F58C" w14:textId="77777777" w:rsidR="00F02B4B" w:rsidRPr="00C21296"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08CBF5" w14:textId="77777777" w:rsidR="00F02B4B" w:rsidRPr="00C21296"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3855684" w14:textId="77777777" w:rsidR="00F02B4B" w:rsidRPr="00C21296" w:rsidRDefault="00F02B4B" w:rsidP="003F712A">
            <w:pPr>
              <w:pStyle w:val="Naslov1"/>
              <w:keepNext w:val="0"/>
              <w:widowControl w:val="0"/>
              <w:tabs>
                <w:tab w:val="left" w:pos="360"/>
              </w:tabs>
              <w:spacing w:before="0" w:after="0"/>
              <w:jc w:val="center"/>
              <w:rPr>
                <w:b w:val="0"/>
                <w:sz w:val="20"/>
                <w:szCs w:val="20"/>
              </w:rPr>
            </w:pPr>
          </w:p>
        </w:tc>
      </w:tr>
      <w:tr w:rsidR="00C21296" w:rsidRPr="00C21296" w14:paraId="72B86D03" w14:textId="77777777" w:rsidTr="00C21296">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1585BD" w14:textId="77777777" w:rsidR="00F02B4B" w:rsidRPr="00C21296" w:rsidRDefault="00F02B4B" w:rsidP="003F712A">
            <w:pPr>
              <w:pStyle w:val="Naslov1"/>
              <w:keepNext w:val="0"/>
              <w:widowControl w:val="0"/>
              <w:tabs>
                <w:tab w:val="left" w:pos="2340"/>
              </w:tabs>
              <w:spacing w:before="0" w:after="0"/>
              <w:ind w:left="142" w:hanging="142"/>
              <w:rPr>
                <w:sz w:val="20"/>
                <w:szCs w:val="20"/>
              </w:rPr>
            </w:pPr>
            <w:r w:rsidRPr="00C21296">
              <w:rPr>
                <w:sz w:val="20"/>
                <w:szCs w:val="20"/>
              </w:rPr>
              <w:t>II. Finančne posledice za državni proračun</w:t>
            </w:r>
          </w:p>
        </w:tc>
      </w:tr>
      <w:tr w:rsidR="00C21296" w:rsidRPr="00C21296" w14:paraId="7B539693" w14:textId="77777777" w:rsidTr="00C21296">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3B05A0" w14:textId="77777777" w:rsidR="00F02B4B" w:rsidRPr="00C21296" w:rsidRDefault="00F02B4B" w:rsidP="003F712A">
            <w:pPr>
              <w:pStyle w:val="Naslov1"/>
              <w:keepNext w:val="0"/>
              <w:widowControl w:val="0"/>
              <w:tabs>
                <w:tab w:val="left" w:pos="2340"/>
              </w:tabs>
              <w:spacing w:before="0" w:after="0"/>
              <w:ind w:left="142" w:hanging="142"/>
              <w:rPr>
                <w:sz w:val="20"/>
                <w:szCs w:val="20"/>
              </w:rPr>
            </w:pPr>
            <w:r w:rsidRPr="00C21296">
              <w:rPr>
                <w:sz w:val="20"/>
                <w:szCs w:val="20"/>
              </w:rPr>
              <w:t>II.a Pravice porabe za izvedbo predlaganih rešitev so zagotovljene:</w:t>
            </w:r>
          </w:p>
        </w:tc>
      </w:tr>
      <w:tr w:rsidR="00C21296" w:rsidRPr="00C21296" w14:paraId="730B6572" w14:textId="77777777" w:rsidTr="00C21296">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50C4823B"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C502F4"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0F053C"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48AA49"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7B9840C"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Znesek za t + 1</w:t>
            </w:r>
          </w:p>
        </w:tc>
      </w:tr>
      <w:tr w:rsidR="00C21296" w:rsidRPr="00C21296" w14:paraId="29EEC93B" w14:textId="77777777" w:rsidTr="00C21296">
        <w:trPr>
          <w:cantSplit/>
          <w:trHeight w:val="328"/>
        </w:trPr>
        <w:tc>
          <w:tcPr>
            <w:tcW w:w="1936" w:type="dxa"/>
            <w:tcBorders>
              <w:top w:val="single" w:sz="4" w:space="0" w:color="auto"/>
              <w:left w:val="single" w:sz="4" w:space="0" w:color="auto"/>
              <w:bottom w:val="single" w:sz="4" w:space="0" w:color="auto"/>
              <w:right w:val="single" w:sz="4" w:space="0" w:color="auto"/>
            </w:tcBorders>
            <w:vAlign w:val="center"/>
          </w:tcPr>
          <w:p w14:paraId="173FC33F"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32130B"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114798"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F44759"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361CC7E" w14:textId="77777777" w:rsidR="00F02B4B" w:rsidRPr="00C21296" w:rsidRDefault="00F02B4B" w:rsidP="003F712A">
            <w:pPr>
              <w:pStyle w:val="Naslov1"/>
              <w:keepNext w:val="0"/>
              <w:widowControl w:val="0"/>
              <w:tabs>
                <w:tab w:val="left" w:pos="360"/>
              </w:tabs>
              <w:spacing w:before="0" w:after="0"/>
              <w:rPr>
                <w:b w:val="0"/>
                <w:bCs w:val="0"/>
                <w:sz w:val="20"/>
                <w:szCs w:val="20"/>
              </w:rPr>
            </w:pPr>
          </w:p>
        </w:tc>
      </w:tr>
      <w:tr w:rsidR="00C21296" w:rsidRPr="00C21296" w14:paraId="76F8C545" w14:textId="77777777" w:rsidTr="00C212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48AAA38A"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50CD6F"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E5EF2C"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152846"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5B6F599" w14:textId="77777777" w:rsidR="00F02B4B" w:rsidRPr="00C21296" w:rsidRDefault="00F02B4B" w:rsidP="003F712A">
            <w:pPr>
              <w:pStyle w:val="Naslov1"/>
              <w:keepNext w:val="0"/>
              <w:widowControl w:val="0"/>
              <w:tabs>
                <w:tab w:val="left" w:pos="360"/>
              </w:tabs>
              <w:spacing w:before="0" w:after="0"/>
              <w:rPr>
                <w:b w:val="0"/>
                <w:bCs w:val="0"/>
                <w:sz w:val="20"/>
                <w:szCs w:val="20"/>
              </w:rPr>
            </w:pPr>
          </w:p>
        </w:tc>
      </w:tr>
      <w:tr w:rsidR="00C21296" w:rsidRPr="00C21296" w14:paraId="27300D86" w14:textId="77777777" w:rsidTr="00C21296">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40B4EE57" w14:textId="77777777" w:rsidR="00F02B4B" w:rsidRPr="00C21296" w:rsidRDefault="00F02B4B" w:rsidP="003F712A">
            <w:pPr>
              <w:pStyle w:val="Naslov1"/>
              <w:keepNext w:val="0"/>
              <w:widowControl w:val="0"/>
              <w:tabs>
                <w:tab w:val="left" w:pos="360"/>
              </w:tabs>
              <w:spacing w:before="0" w:after="0"/>
              <w:rPr>
                <w:sz w:val="20"/>
                <w:szCs w:val="20"/>
              </w:rPr>
            </w:pPr>
            <w:r w:rsidRPr="00C21296">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284642" w14:textId="77777777" w:rsidR="00F02B4B" w:rsidRPr="00C21296" w:rsidRDefault="00F02B4B" w:rsidP="003F712A">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C1C5D32" w14:textId="77777777" w:rsidR="00F02B4B" w:rsidRPr="00C21296" w:rsidRDefault="00F02B4B" w:rsidP="003F712A">
            <w:pPr>
              <w:pStyle w:val="Naslov1"/>
              <w:keepNext w:val="0"/>
              <w:widowControl w:val="0"/>
              <w:tabs>
                <w:tab w:val="left" w:pos="360"/>
              </w:tabs>
              <w:spacing w:before="0" w:after="0"/>
              <w:rPr>
                <w:sz w:val="20"/>
                <w:szCs w:val="20"/>
              </w:rPr>
            </w:pPr>
          </w:p>
        </w:tc>
      </w:tr>
      <w:tr w:rsidR="00C21296" w:rsidRPr="00C21296" w14:paraId="4837A816" w14:textId="77777777" w:rsidTr="00C21296">
        <w:trPr>
          <w:cantSplit/>
          <w:trHeight w:val="294"/>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8396A8" w14:textId="77777777" w:rsidR="00F02B4B" w:rsidRPr="00C21296" w:rsidRDefault="00F02B4B" w:rsidP="003F712A">
            <w:pPr>
              <w:pStyle w:val="Naslov1"/>
              <w:keepNext w:val="0"/>
              <w:widowControl w:val="0"/>
              <w:tabs>
                <w:tab w:val="left" w:pos="2340"/>
              </w:tabs>
              <w:spacing w:before="0" w:after="0"/>
              <w:rPr>
                <w:sz w:val="20"/>
                <w:szCs w:val="20"/>
              </w:rPr>
            </w:pPr>
            <w:r w:rsidRPr="00C21296">
              <w:rPr>
                <w:sz w:val="20"/>
                <w:szCs w:val="20"/>
              </w:rPr>
              <w:t>II.b Manjkajoče pravice porabe bodo zagotovljene s prerazporeditvijo:</w:t>
            </w:r>
          </w:p>
        </w:tc>
      </w:tr>
      <w:tr w:rsidR="00C21296" w:rsidRPr="00C21296" w14:paraId="3FD4A76A" w14:textId="77777777" w:rsidTr="00C21296">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1A3833FA"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92ECB71"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3FB526"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153977"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F4A48B8" w14:textId="77777777" w:rsidR="00F02B4B" w:rsidRPr="00C21296" w:rsidRDefault="00F02B4B" w:rsidP="003F712A">
            <w:pPr>
              <w:widowControl w:val="0"/>
              <w:spacing w:line="260" w:lineRule="exact"/>
              <w:jc w:val="center"/>
              <w:rPr>
                <w:rFonts w:ascii="Arial" w:hAnsi="Arial" w:cs="Arial"/>
                <w:sz w:val="20"/>
                <w:szCs w:val="20"/>
              </w:rPr>
            </w:pPr>
            <w:r w:rsidRPr="00C21296">
              <w:rPr>
                <w:rFonts w:ascii="Arial" w:hAnsi="Arial" w:cs="Arial"/>
                <w:sz w:val="20"/>
                <w:szCs w:val="20"/>
              </w:rPr>
              <w:t xml:space="preserve">Znesek za t + 1 </w:t>
            </w:r>
          </w:p>
        </w:tc>
      </w:tr>
      <w:tr w:rsidR="00C21296" w:rsidRPr="00C21296" w14:paraId="621F37BB" w14:textId="77777777" w:rsidTr="00C212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5C276EEA"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D6E5F0"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402DB6"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266CF9"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2F355E" w14:textId="77777777" w:rsidR="00F02B4B" w:rsidRPr="00C21296" w:rsidRDefault="00F02B4B" w:rsidP="003F712A">
            <w:pPr>
              <w:pStyle w:val="Naslov1"/>
              <w:keepNext w:val="0"/>
              <w:widowControl w:val="0"/>
              <w:tabs>
                <w:tab w:val="left" w:pos="360"/>
              </w:tabs>
              <w:spacing w:before="0" w:after="0"/>
              <w:rPr>
                <w:b w:val="0"/>
                <w:bCs w:val="0"/>
                <w:sz w:val="20"/>
                <w:szCs w:val="20"/>
              </w:rPr>
            </w:pPr>
          </w:p>
        </w:tc>
      </w:tr>
      <w:tr w:rsidR="00C21296" w:rsidRPr="00C21296" w14:paraId="6D68EEDA" w14:textId="77777777" w:rsidTr="00C212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62A9DFF1"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0106AE"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6A0ACB"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2CCF75"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1FA0CF" w14:textId="77777777" w:rsidR="00F02B4B" w:rsidRPr="00C21296" w:rsidRDefault="00F02B4B" w:rsidP="003F712A">
            <w:pPr>
              <w:pStyle w:val="Naslov1"/>
              <w:keepNext w:val="0"/>
              <w:widowControl w:val="0"/>
              <w:tabs>
                <w:tab w:val="left" w:pos="360"/>
              </w:tabs>
              <w:spacing w:before="0" w:after="0"/>
              <w:rPr>
                <w:b w:val="0"/>
                <w:bCs w:val="0"/>
                <w:sz w:val="20"/>
                <w:szCs w:val="20"/>
              </w:rPr>
            </w:pPr>
          </w:p>
        </w:tc>
      </w:tr>
      <w:tr w:rsidR="00C21296" w:rsidRPr="00C21296" w14:paraId="4CC387CF" w14:textId="77777777" w:rsidTr="00C21296">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6DA0103D" w14:textId="77777777" w:rsidR="00F02B4B" w:rsidRPr="00C21296" w:rsidRDefault="00F02B4B" w:rsidP="003F712A">
            <w:pPr>
              <w:pStyle w:val="Naslov1"/>
              <w:keepNext w:val="0"/>
              <w:widowControl w:val="0"/>
              <w:tabs>
                <w:tab w:val="left" w:pos="360"/>
              </w:tabs>
              <w:spacing w:before="0" w:after="0"/>
              <w:rPr>
                <w:sz w:val="20"/>
                <w:szCs w:val="20"/>
              </w:rPr>
            </w:pPr>
            <w:r w:rsidRPr="00C21296">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9BD57E" w14:textId="77777777" w:rsidR="00F02B4B" w:rsidRPr="00C21296" w:rsidRDefault="00F02B4B" w:rsidP="003F712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55A1AD0" w14:textId="77777777" w:rsidR="00F02B4B" w:rsidRPr="00C21296" w:rsidRDefault="00F02B4B" w:rsidP="003F712A">
            <w:pPr>
              <w:pStyle w:val="Naslov1"/>
              <w:keepNext w:val="0"/>
              <w:widowControl w:val="0"/>
              <w:tabs>
                <w:tab w:val="left" w:pos="360"/>
              </w:tabs>
              <w:spacing w:before="0" w:after="0"/>
              <w:rPr>
                <w:sz w:val="20"/>
                <w:szCs w:val="20"/>
              </w:rPr>
            </w:pPr>
          </w:p>
        </w:tc>
      </w:tr>
      <w:tr w:rsidR="00C21296" w:rsidRPr="00C21296" w14:paraId="5989EDCD" w14:textId="77777777" w:rsidTr="00C21296">
        <w:trPr>
          <w:cantSplit/>
          <w:trHeight w:val="207"/>
        </w:trPr>
        <w:tc>
          <w:tcPr>
            <w:tcW w:w="907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43DFFC5" w14:textId="77777777" w:rsidR="00F02B4B" w:rsidRPr="00C21296" w:rsidRDefault="00F02B4B" w:rsidP="003F712A">
            <w:pPr>
              <w:pStyle w:val="Naslov1"/>
              <w:keepNext w:val="0"/>
              <w:widowControl w:val="0"/>
              <w:tabs>
                <w:tab w:val="left" w:pos="2340"/>
              </w:tabs>
              <w:spacing w:before="0" w:after="0"/>
              <w:rPr>
                <w:sz w:val="20"/>
                <w:szCs w:val="20"/>
              </w:rPr>
            </w:pPr>
            <w:r w:rsidRPr="00C21296">
              <w:rPr>
                <w:sz w:val="20"/>
                <w:szCs w:val="20"/>
              </w:rPr>
              <w:t>II.c Načrtovana nadomestitev zmanjšanih prihodkov in povečanih odhodkov proračuna:</w:t>
            </w:r>
          </w:p>
        </w:tc>
      </w:tr>
      <w:tr w:rsidR="00C21296" w:rsidRPr="00C21296" w14:paraId="6330C321" w14:textId="77777777" w:rsidTr="00C21296">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1B74A505" w14:textId="77777777" w:rsidR="00F02B4B" w:rsidRPr="00C21296" w:rsidRDefault="00F02B4B" w:rsidP="003F712A">
            <w:pPr>
              <w:widowControl w:val="0"/>
              <w:spacing w:line="260" w:lineRule="exact"/>
              <w:ind w:left="-122" w:right="-112"/>
              <w:jc w:val="center"/>
              <w:rPr>
                <w:rFonts w:ascii="Arial" w:hAnsi="Arial" w:cs="Arial"/>
                <w:sz w:val="20"/>
                <w:szCs w:val="20"/>
              </w:rPr>
            </w:pPr>
            <w:r w:rsidRPr="00C21296">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EB7899" w14:textId="77777777" w:rsidR="00F02B4B" w:rsidRPr="00C21296" w:rsidRDefault="00F02B4B" w:rsidP="003F712A">
            <w:pPr>
              <w:widowControl w:val="0"/>
              <w:spacing w:line="260" w:lineRule="exact"/>
              <w:ind w:left="-122" w:right="-112"/>
              <w:jc w:val="center"/>
              <w:rPr>
                <w:rFonts w:ascii="Arial" w:hAnsi="Arial" w:cs="Arial"/>
                <w:sz w:val="20"/>
                <w:szCs w:val="20"/>
              </w:rPr>
            </w:pPr>
            <w:r w:rsidRPr="00C21296">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87E5FDF" w14:textId="77777777" w:rsidR="00F02B4B" w:rsidRPr="00C21296" w:rsidRDefault="00F02B4B" w:rsidP="003F712A">
            <w:pPr>
              <w:widowControl w:val="0"/>
              <w:spacing w:line="260" w:lineRule="exact"/>
              <w:ind w:left="-122" w:right="-112"/>
              <w:jc w:val="center"/>
              <w:rPr>
                <w:rFonts w:ascii="Arial" w:hAnsi="Arial" w:cs="Arial"/>
                <w:sz w:val="20"/>
                <w:szCs w:val="20"/>
              </w:rPr>
            </w:pPr>
            <w:r w:rsidRPr="00C21296">
              <w:rPr>
                <w:rFonts w:ascii="Arial" w:hAnsi="Arial" w:cs="Arial"/>
                <w:sz w:val="20"/>
                <w:szCs w:val="20"/>
              </w:rPr>
              <w:t>Znesek za t + 1</w:t>
            </w:r>
          </w:p>
        </w:tc>
      </w:tr>
      <w:tr w:rsidR="00C21296" w:rsidRPr="00C21296" w14:paraId="723B2D80" w14:textId="77777777" w:rsidTr="00C212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60BAB003"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4FF59EC"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29B616" w14:textId="77777777" w:rsidR="00F02B4B" w:rsidRPr="00C21296" w:rsidRDefault="00F02B4B" w:rsidP="003F712A">
            <w:pPr>
              <w:pStyle w:val="Naslov1"/>
              <w:keepNext w:val="0"/>
              <w:widowControl w:val="0"/>
              <w:tabs>
                <w:tab w:val="left" w:pos="360"/>
              </w:tabs>
              <w:spacing w:before="0" w:after="0"/>
              <w:rPr>
                <w:b w:val="0"/>
                <w:bCs w:val="0"/>
                <w:sz w:val="20"/>
                <w:szCs w:val="20"/>
              </w:rPr>
            </w:pPr>
          </w:p>
        </w:tc>
      </w:tr>
      <w:tr w:rsidR="00C21296" w:rsidRPr="00C21296" w14:paraId="0D9E14F6" w14:textId="77777777" w:rsidTr="00C212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634D7A97"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E64E3C6"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F82F280" w14:textId="77777777" w:rsidR="00F02B4B" w:rsidRPr="00C21296" w:rsidRDefault="00F02B4B" w:rsidP="003F712A">
            <w:pPr>
              <w:pStyle w:val="Naslov1"/>
              <w:keepNext w:val="0"/>
              <w:widowControl w:val="0"/>
              <w:tabs>
                <w:tab w:val="left" w:pos="360"/>
              </w:tabs>
              <w:spacing w:before="0" w:after="0"/>
              <w:rPr>
                <w:b w:val="0"/>
                <w:bCs w:val="0"/>
                <w:sz w:val="20"/>
                <w:szCs w:val="20"/>
              </w:rPr>
            </w:pPr>
          </w:p>
        </w:tc>
      </w:tr>
      <w:tr w:rsidR="00C21296" w:rsidRPr="00C21296" w14:paraId="62B92567" w14:textId="77777777" w:rsidTr="00C212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0496C99C"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7C1078B" w14:textId="77777777" w:rsidR="00F02B4B" w:rsidRPr="00C21296"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34B16DF" w14:textId="77777777" w:rsidR="00F02B4B" w:rsidRPr="00C21296" w:rsidRDefault="00F02B4B" w:rsidP="003F712A">
            <w:pPr>
              <w:pStyle w:val="Naslov1"/>
              <w:keepNext w:val="0"/>
              <w:widowControl w:val="0"/>
              <w:tabs>
                <w:tab w:val="left" w:pos="360"/>
              </w:tabs>
              <w:spacing w:before="0" w:after="0"/>
              <w:rPr>
                <w:b w:val="0"/>
                <w:bCs w:val="0"/>
                <w:sz w:val="20"/>
                <w:szCs w:val="20"/>
              </w:rPr>
            </w:pPr>
          </w:p>
        </w:tc>
      </w:tr>
      <w:tr w:rsidR="00C21296" w:rsidRPr="00C21296" w14:paraId="4ECEF8BC" w14:textId="77777777" w:rsidTr="00C212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73DCC9B0" w14:textId="77777777" w:rsidR="00F02B4B" w:rsidRPr="00C21296" w:rsidRDefault="00F02B4B" w:rsidP="003F712A">
            <w:pPr>
              <w:pStyle w:val="Naslov1"/>
              <w:keepNext w:val="0"/>
              <w:widowControl w:val="0"/>
              <w:tabs>
                <w:tab w:val="left" w:pos="360"/>
              </w:tabs>
              <w:spacing w:before="0" w:after="0"/>
              <w:rPr>
                <w:sz w:val="20"/>
                <w:szCs w:val="20"/>
              </w:rPr>
            </w:pPr>
            <w:r w:rsidRPr="00C21296">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326D01" w14:textId="77777777" w:rsidR="00F02B4B" w:rsidRPr="00C21296" w:rsidRDefault="00F02B4B" w:rsidP="003F712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8CBA2C" w14:textId="77777777" w:rsidR="00F02B4B" w:rsidRPr="00C21296" w:rsidRDefault="00F02B4B" w:rsidP="003F712A">
            <w:pPr>
              <w:pStyle w:val="Naslov1"/>
              <w:keepNext w:val="0"/>
              <w:widowControl w:val="0"/>
              <w:tabs>
                <w:tab w:val="left" w:pos="360"/>
              </w:tabs>
              <w:spacing w:before="0" w:after="0"/>
              <w:rPr>
                <w:sz w:val="20"/>
                <w:szCs w:val="20"/>
              </w:rPr>
            </w:pPr>
          </w:p>
        </w:tc>
      </w:tr>
      <w:tr w:rsidR="00C21296" w:rsidRPr="00C21296" w14:paraId="7A07E1CA"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1" w:type="dxa"/>
            <w:gridSpan w:val="9"/>
          </w:tcPr>
          <w:p w14:paraId="75291A76" w14:textId="77777777" w:rsidR="00F02B4B" w:rsidRPr="00C21296" w:rsidRDefault="00F02B4B" w:rsidP="003F712A">
            <w:pPr>
              <w:widowControl w:val="0"/>
              <w:spacing w:line="260" w:lineRule="exact"/>
              <w:rPr>
                <w:rFonts w:ascii="Arial" w:hAnsi="Arial" w:cs="Arial"/>
                <w:b/>
                <w:sz w:val="20"/>
                <w:szCs w:val="20"/>
              </w:rPr>
            </w:pPr>
          </w:p>
          <w:p w14:paraId="44E91CB9" w14:textId="77777777" w:rsidR="00F02B4B" w:rsidRPr="00C21296" w:rsidRDefault="00F02B4B" w:rsidP="003F712A">
            <w:pPr>
              <w:widowControl w:val="0"/>
              <w:spacing w:line="260" w:lineRule="exact"/>
              <w:rPr>
                <w:rFonts w:ascii="Arial" w:hAnsi="Arial" w:cs="Arial"/>
                <w:b/>
                <w:sz w:val="20"/>
                <w:szCs w:val="20"/>
              </w:rPr>
            </w:pPr>
            <w:r w:rsidRPr="00C21296">
              <w:rPr>
                <w:rFonts w:ascii="Arial" w:hAnsi="Arial" w:cs="Arial"/>
                <w:b/>
                <w:sz w:val="20"/>
                <w:szCs w:val="20"/>
              </w:rPr>
              <w:t>OBRAZLOŽITEV:</w:t>
            </w:r>
          </w:p>
          <w:p w14:paraId="3DFFC8CA" w14:textId="77777777" w:rsidR="00F02B4B" w:rsidRPr="00C21296" w:rsidRDefault="00F02B4B" w:rsidP="00F02B4B">
            <w:pPr>
              <w:widowControl w:val="0"/>
              <w:numPr>
                <w:ilvl w:val="0"/>
                <w:numId w:val="12"/>
              </w:numPr>
              <w:spacing w:line="260" w:lineRule="exact"/>
              <w:ind w:left="284" w:hanging="284"/>
              <w:jc w:val="both"/>
              <w:rPr>
                <w:rFonts w:ascii="Arial" w:hAnsi="Arial" w:cs="Arial"/>
                <w:b/>
                <w:sz w:val="20"/>
                <w:szCs w:val="20"/>
                <w:lang w:eastAsia="sl-SI"/>
              </w:rPr>
            </w:pPr>
            <w:r w:rsidRPr="00C21296">
              <w:rPr>
                <w:rFonts w:ascii="Arial" w:hAnsi="Arial" w:cs="Arial"/>
                <w:b/>
                <w:sz w:val="20"/>
                <w:szCs w:val="20"/>
                <w:lang w:eastAsia="sl-SI"/>
              </w:rPr>
              <w:t>Ocena finančnih posledic, ki niso načrtovane v sprejetem proračunu</w:t>
            </w:r>
          </w:p>
          <w:p w14:paraId="18C6B039" w14:textId="77777777" w:rsidR="00F02B4B" w:rsidRPr="00C21296" w:rsidRDefault="00F02B4B" w:rsidP="003F712A">
            <w:pPr>
              <w:widowControl w:val="0"/>
              <w:spacing w:line="260" w:lineRule="exact"/>
              <w:ind w:left="360" w:hanging="76"/>
              <w:jc w:val="both"/>
              <w:rPr>
                <w:rFonts w:ascii="Arial" w:hAnsi="Arial" w:cs="Arial"/>
                <w:sz w:val="20"/>
                <w:szCs w:val="20"/>
                <w:lang w:eastAsia="sl-SI"/>
              </w:rPr>
            </w:pPr>
            <w:r w:rsidRPr="00C21296">
              <w:rPr>
                <w:rFonts w:ascii="Arial" w:hAnsi="Arial" w:cs="Arial"/>
                <w:sz w:val="20"/>
                <w:szCs w:val="20"/>
                <w:lang w:eastAsia="sl-SI"/>
              </w:rPr>
              <w:t>V zvezi s predlaganim vladnim gradivom se navedejo predvidene spremembe (povečanje, zmanjšanje):</w:t>
            </w:r>
          </w:p>
          <w:p w14:paraId="19632F16" w14:textId="77777777" w:rsidR="00F02B4B" w:rsidRPr="00C21296" w:rsidRDefault="00F02B4B" w:rsidP="00F02B4B">
            <w:pPr>
              <w:widowControl w:val="0"/>
              <w:numPr>
                <w:ilvl w:val="0"/>
                <w:numId w:val="18"/>
              </w:numPr>
              <w:spacing w:line="260" w:lineRule="exact"/>
              <w:jc w:val="both"/>
              <w:rPr>
                <w:rFonts w:ascii="Arial" w:hAnsi="Arial" w:cs="Arial"/>
                <w:sz w:val="20"/>
                <w:szCs w:val="20"/>
              </w:rPr>
            </w:pPr>
            <w:r w:rsidRPr="00C21296">
              <w:rPr>
                <w:rFonts w:ascii="Arial" w:hAnsi="Arial" w:cs="Arial"/>
                <w:sz w:val="20"/>
                <w:szCs w:val="20"/>
                <w:lang w:eastAsia="sl-SI"/>
              </w:rPr>
              <w:t>prihodkov državnega proračuna in občinskih proračunov,</w:t>
            </w:r>
          </w:p>
          <w:p w14:paraId="0D121133" w14:textId="77777777" w:rsidR="00F02B4B" w:rsidRPr="00C21296" w:rsidRDefault="00F02B4B" w:rsidP="00F02B4B">
            <w:pPr>
              <w:widowControl w:val="0"/>
              <w:numPr>
                <w:ilvl w:val="0"/>
                <w:numId w:val="18"/>
              </w:numPr>
              <w:spacing w:line="260" w:lineRule="exact"/>
              <w:jc w:val="both"/>
              <w:rPr>
                <w:rFonts w:ascii="Arial" w:hAnsi="Arial" w:cs="Arial"/>
                <w:sz w:val="20"/>
                <w:szCs w:val="20"/>
              </w:rPr>
            </w:pPr>
            <w:r w:rsidRPr="00C21296">
              <w:rPr>
                <w:rFonts w:ascii="Arial" w:hAnsi="Arial" w:cs="Arial"/>
                <w:sz w:val="20"/>
                <w:szCs w:val="20"/>
                <w:lang w:eastAsia="sl-SI"/>
              </w:rPr>
              <w:t>odhodkov državnega proračuna, ki niso načrtovani na ukrepih oziroma projektih sprejetih proračunov,</w:t>
            </w:r>
          </w:p>
          <w:p w14:paraId="092A7978" w14:textId="77777777" w:rsidR="00F02B4B" w:rsidRPr="00C21296" w:rsidRDefault="00F02B4B" w:rsidP="00F02B4B">
            <w:pPr>
              <w:widowControl w:val="0"/>
              <w:numPr>
                <w:ilvl w:val="0"/>
                <w:numId w:val="18"/>
              </w:numPr>
              <w:spacing w:line="260" w:lineRule="exact"/>
              <w:jc w:val="both"/>
              <w:rPr>
                <w:rFonts w:ascii="Arial" w:hAnsi="Arial" w:cs="Arial"/>
                <w:sz w:val="20"/>
                <w:szCs w:val="20"/>
              </w:rPr>
            </w:pPr>
            <w:r w:rsidRPr="00C21296">
              <w:rPr>
                <w:rFonts w:ascii="Arial" w:hAnsi="Arial" w:cs="Arial"/>
                <w:sz w:val="20"/>
                <w:szCs w:val="20"/>
                <w:lang w:eastAsia="sl-SI"/>
              </w:rPr>
              <w:t>obveznosti za druga javnofinančna sredstva (drugi viri), ki niso načrtovana na ukrepih oziroma projektih sprejetih proračunov.</w:t>
            </w:r>
          </w:p>
          <w:p w14:paraId="3D829CF4" w14:textId="77777777" w:rsidR="00F02B4B" w:rsidRPr="00C21296" w:rsidRDefault="00F02B4B" w:rsidP="003F712A">
            <w:pPr>
              <w:widowControl w:val="0"/>
              <w:spacing w:line="260" w:lineRule="exact"/>
              <w:ind w:left="284"/>
              <w:rPr>
                <w:rFonts w:ascii="Arial" w:hAnsi="Arial" w:cs="Arial"/>
                <w:sz w:val="20"/>
                <w:szCs w:val="20"/>
                <w:lang w:eastAsia="sl-SI"/>
              </w:rPr>
            </w:pPr>
          </w:p>
          <w:p w14:paraId="56CC047F" w14:textId="77777777" w:rsidR="00F02B4B" w:rsidRPr="00C21296" w:rsidRDefault="00F02B4B" w:rsidP="00F02B4B">
            <w:pPr>
              <w:widowControl w:val="0"/>
              <w:numPr>
                <w:ilvl w:val="0"/>
                <w:numId w:val="12"/>
              </w:numPr>
              <w:spacing w:line="260" w:lineRule="exact"/>
              <w:ind w:left="284" w:hanging="284"/>
              <w:jc w:val="both"/>
              <w:rPr>
                <w:rFonts w:ascii="Arial" w:hAnsi="Arial" w:cs="Arial"/>
                <w:b/>
                <w:sz w:val="20"/>
                <w:szCs w:val="20"/>
                <w:lang w:eastAsia="sl-SI"/>
              </w:rPr>
            </w:pPr>
            <w:r w:rsidRPr="00C21296">
              <w:rPr>
                <w:rFonts w:ascii="Arial" w:hAnsi="Arial" w:cs="Arial"/>
                <w:b/>
                <w:sz w:val="20"/>
                <w:szCs w:val="20"/>
                <w:lang w:eastAsia="sl-SI"/>
              </w:rPr>
              <w:t>Finančne posledice za državni proračun</w:t>
            </w:r>
          </w:p>
          <w:p w14:paraId="6BD55D64" w14:textId="77777777" w:rsidR="00F02B4B" w:rsidRPr="00C21296" w:rsidRDefault="00F02B4B" w:rsidP="003F712A">
            <w:pPr>
              <w:widowControl w:val="0"/>
              <w:spacing w:line="260" w:lineRule="exact"/>
              <w:ind w:left="284"/>
              <w:jc w:val="both"/>
              <w:rPr>
                <w:rFonts w:ascii="Arial" w:hAnsi="Arial" w:cs="Arial"/>
                <w:sz w:val="20"/>
                <w:szCs w:val="20"/>
                <w:lang w:eastAsia="sl-SI"/>
              </w:rPr>
            </w:pPr>
            <w:r w:rsidRPr="00C21296">
              <w:rPr>
                <w:rFonts w:ascii="Arial" w:hAnsi="Arial" w:cs="Arial"/>
                <w:sz w:val="20"/>
                <w:szCs w:val="20"/>
                <w:lang w:eastAsia="sl-SI"/>
              </w:rPr>
              <w:t>Prikazane morajo biti finančne posledice za državni proračun, ki so na proračunskih postavkah načrtovane v dinamiki projektov oziroma ukrepov:</w:t>
            </w:r>
          </w:p>
          <w:p w14:paraId="736CBCB0" w14:textId="77777777" w:rsidR="00F02B4B" w:rsidRPr="00C21296" w:rsidRDefault="00F02B4B" w:rsidP="003F712A">
            <w:pPr>
              <w:widowControl w:val="0"/>
              <w:spacing w:line="260" w:lineRule="exact"/>
              <w:ind w:left="720"/>
              <w:jc w:val="both"/>
              <w:rPr>
                <w:rFonts w:ascii="Arial" w:hAnsi="Arial" w:cs="Arial"/>
                <w:b/>
                <w:sz w:val="20"/>
                <w:szCs w:val="20"/>
                <w:lang w:eastAsia="sl-SI"/>
              </w:rPr>
            </w:pPr>
            <w:r w:rsidRPr="00C21296">
              <w:rPr>
                <w:rFonts w:ascii="Arial" w:hAnsi="Arial" w:cs="Arial"/>
                <w:b/>
                <w:sz w:val="20"/>
                <w:szCs w:val="20"/>
                <w:lang w:eastAsia="sl-SI"/>
              </w:rPr>
              <w:t>II.a Pravice porabe za izvedbo predlaganih rešitev so zagotovljene:</w:t>
            </w:r>
          </w:p>
          <w:p w14:paraId="2D8F936A" w14:textId="77777777" w:rsidR="00F02B4B" w:rsidRPr="00C21296" w:rsidRDefault="00F02B4B" w:rsidP="003F712A">
            <w:pPr>
              <w:widowControl w:val="0"/>
              <w:spacing w:line="260" w:lineRule="exact"/>
              <w:ind w:left="284"/>
              <w:jc w:val="both"/>
              <w:rPr>
                <w:rFonts w:ascii="Arial" w:hAnsi="Arial" w:cs="Arial"/>
                <w:sz w:val="20"/>
                <w:szCs w:val="20"/>
                <w:lang w:eastAsia="sl-SI"/>
              </w:rPr>
            </w:pPr>
            <w:r w:rsidRPr="00C21296">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8171D80" w14:textId="77777777" w:rsidR="00F02B4B" w:rsidRPr="00C21296" w:rsidRDefault="00F02B4B" w:rsidP="00F02B4B">
            <w:pPr>
              <w:widowControl w:val="0"/>
              <w:numPr>
                <w:ilvl w:val="0"/>
                <w:numId w:val="19"/>
              </w:numPr>
              <w:spacing w:line="260" w:lineRule="exact"/>
              <w:jc w:val="both"/>
              <w:rPr>
                <w:rFonts w:ascii="Arial" w:hAnsi="Arial" w:cs="Arial"/>
                <w:sz w:val="20"/>
                <w:szCs w:val="20"/>
                <w:lang w:eastAsia="sl-SI"/>
              </w:rPr>
            </w:pPr>
            <w:r w:rsidRPr="00C21296">
              <w:rPr>
                <w:rFonts w:ascii="Arial" w:hAnsi="Arial" w:cs="Arial"/>
                <w:sz w:val="20"/>
                <w:szCs w:val="20"/>
                <w:lang w:eastAsia="sl-SI"/>
              </w:rPr>
              <w:t>proračunski uporabnik, ki bo financiral novi projekt oziroma ukrep,</w:t>
            </w:r>
          </w:p>
          <w:p w14:paraId="29D3A918" w14:textId="77777777" w:rsidR="00F02B4B" w:rsidRPr="00C21296" w:rsidRDefault="00F02B4B" w:rsidP="00F02B4B">
            <w:pPr>
              <w:widowControl w:val="0"/>
              <w:numPr>
                <w:ilvl w:val="0"/>
                <w:numId w:val="19"/>
              </w:numPr>
              <w:spacing w:line="260" w:lineRule="exact"/>
              <w:jc w:val="both"/>
              <w:rPr>
                <w:rFonts w:ascii="Arial" w:hAnsi="Arial" w:cs="Arial"/>
                <w:sz w:val="20"/>
                <w:szCs w:val="20"/>
                <w:lang w:eastAsia="sl-SI"/>
              </w:rPr>
            </w:pPr>
            <w:r w:rsidRPr="00C21296">
              <w:rPr>
                <w:rFonts w:ascii="Arial" w:hAnsi="Arial" w:cs="Arial"/>
                <w:sz w:val="20"/>
                <w:szCs w:val="20"/>
                <w:lang w:eastAsia="sl-SI"/>
              </w:rPr>
              <w:t xml:space="preserve">projekt oziroma ukrep, s katerim se bodo dosegli cilji vladnega gradiva, in </w:t>
            </w:r>
          </w:p>
          <w:p w14:paraId="380ABF48" w14:textId="77777777" w:rsidR="00F02B4B" w:rsidRPr="00C21296" w:rsidRDefault="00F02B4B" w:rsidP="00F02B4B">
            <w:pPr>
              <w:widowControl w:val="0"/>
              <w:numPr>
                <w:ilvl w:val="0"/>
                <w:numId w:val="19"/>
              </w:numPr>
              <w:spacing w:line="260" w:lineRule="exact"/>
              <w:jc w:val="both"/>
              <w:rPr>
                <w:rFonts w:ascii="Arial" w:hAnsi="Arial" w:cs="Arial"/>
                <w:sz w:val="20"/>
                <w:szCs w:val="20"/>
                <w:lang w:eastAsia="sl-SI"/>
              </w:rPr>
            </w:pPr>
            <w:r w:rsidRPr="00C21296">
              <w:rPr>
                <w:rFonts w:ascii="Arial" w:hAnsi="Arial" w:cs="Arial"/>
                <w:sz w:val="20"/>
                <w:szCs w:val="20"/>
                <w:lang w:eastAsia="sl-SI"/>
              </w:rPr>
              <w:t>proračunske postavke.</w:t>
            </w:r>
          </w:p>
          <w:p w14:paraId="0F590487" w14:textId="77777777" w:rsidR="00F02B4B" w:rsidRPr="00C21296" w:rsidRDefault="00F02B4B" w:rsidP="003F712A">
            <w:pPr>
              <w:widowControl w:val="0"/>
              <w:spacing w:line="260" w:lineRule="exact"/>
              <w:ind w:left="284"/>
              <w:jc w:val="both"/>
              <w:rPr>
                <w:rFonts w:ascii="Arial" w:hAnsi="Arial" w:cs="Arial"/>
                <w:sz w:val="20"/>
                <w:szCs w:val="20"/>
                <w:lang w:eastAsia="sl-SI"/>
              </w:rPr>
            </w:pPr>
            <w:r w:rsidRPr="00C21296">
              <w:rPr>
                <w:rFonts w:ascii="Arial" w:hAnsi="Arial" w:cs="Arial"/>
                <w:sz w:val="20"/>
                <w:szCs w:val="20"/>
                <w:lang w:eastAsia="sl-SI"/>
              </w:rPr>
              <w:t xml:space="preserve">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w:t>
            </w:r>
            <w:r w:rsidRPr="00C21296">
              <w:rPr>
                <w:rFonts w:ascii="Arial" w:hAnsi="Arial" w:cs="Arial"/>
                <w:sz w:val="20"/>
                <w:szCs w:val="20"/>
                <w:lang w:eastAsia="sl-SI"/>
              </w:rPr>
              <w:lastRenderedPageBreak/>
              <w:t>sprejeti oziroma veljavni projekti in ukrepi.</w:t>
            </w:r>
          </w:p>
          <w:p w14:paraId="650F5A93" w14:textId="77777777" w:rsidR="00F02B4B" w:rsidRPr="00C21296" w:rsidRDefault="00F02B4B" w:rsidP="003F712A">
            <w:pPr>
              <w:widowControl w:val="0"/>
              <w:spacing w:line="260" w:lineRule="exact"/>
              <w:ind w:left="714"/>
              <w:jc w:val="both"/>
              <w:rPr>
                <w:rFonts w:ascii="Arial" w:hAnsi="Arial" w:cs="Arial"/>
                <w:b/>
                <w:sz w:val="20"/>
                <w:szCs w:val="20"/>
                <w:lang w:eastAsia="sl-SI"/>
              </w:rPr>
            </w:pPr>
            <w:r w:rsidRPr="00C21296">
              <w:rPr>
                <w:rFonts w:ascii="Arial" w:hAnsi="Arial" w:cs="Arial"/>
                <w:b/>
                <w:sz w:val="20"/>
                <w:szCs w:val="20"/>
                <w:lang w:eastAsia="sl-SI"/>
              </w:rPr>
              <w:t>II.b Manjkajoče pravice porabe bodo zagotovljene s prerazporeditvijo:</w:t>
            </w:r>
          </w:p>
          <w:p w14:paraId="1912A7B3" w14:textId="77777777" w:rsidR="00F02B4B" w:rsidRPr="00C21296" w:rsidRDefault="00F02B4B" w:rsidP="003F712A">
            <w:pPr>
              <w:widowControl w:val="0"/>
              <w:spacing w:line="260" w:lineRule="exact"/>
              <w:ind w:left="284"/>
              <w:jc w:val="both"/>
              <w:rPr>
                <w:rFonts w:ascii="Arial" w:hAnsi="Arial" w:cs="Arial"/>
                <w:sz w:val="20"/>
                <w:szCs w:val="20"/>
                <w:lang w:eastAsia="sl-SI"/>
              </w:rPr>
            </w:pPr>
            <w:r w:rsidRPr="00C21296">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BB83FE3" w14:textId="77777777" w:rsidR="00F02B4B" w:rsidRPr="00C21296" w:rsidRDefault="00F02B4B" w:rsidP="003F712A">
            <w:pPr>
              <w:widowControl w:val="0"/>
              <w:spacing w:line="260" w:lineRule="exact"/>
              <w:ind w:left="714"/>
              <w:jc w:val="both"/>
              <w:rPr>
                <w:rFonts w:ascii="Arial" w:hAnsi="Arial" w:cs="Arial"/>
                <w:b/>
                <w:sz w:val="20"/>
                <w:szCs w:val="20"/>
                <w:lang w:eastAsia="sl-SI"/>
              </w:rPr>
            </w:pPr>
            <w:r w:rsidRPr="00C21296">
              <w:rPr>
                <w:rFonts w:ascii="Arial" w:hAnsi="Arial" w:cs="Arial"/>
                <w:b/>
                <w:sz w:val="20"/>
                <w:szCs w:val="20"/>
                <w:lang w:eastAsia="sl-SI"/>
              </w:rPr>
              <w:t>II.c Načrtovana nadomestitev zmanjšanih prihodkov in povečanih odhodkov proračuna:</w:t>
            </w:r>
          </w:p>
          <w:p w14:paraId="6677DAB4" w14:textId="77777777" w:rsidR="00F02B4B" w:rsidRPr="00C21296" w:rsidRDefault="00F02B4B" w:rsidP="003F712A">
            <w:pPr>
              <w:widowControl w:val="0"/>
              <w:spacing w:line="260" w:lineRule="exact"/>
              <w:ind w:left="284"/>
              <w:jc w:val="both"/>
              <w:rPr>
                <w:rFonts w:ascii="Arial" w:hAnsi="Arial" w:cs="Arial"/>
                <w:sz w:val="20"/>
                <w:szCs w:val="20"/>
                <w:lang w:eastAsia="sl-SI"/>
              </w:rPr>
            </w:pPr>
            <w:r w:rsidRPr="00C21296">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F0E1352" w14:textId="77777777" w:rsidR="00F02B4B" w:rsidRPr="00C21296" w:rsidRDefault="00F02B4B" w:rsidP="003F712A">
            <w:pPr>
              <w:pStyle w:val="Vrstapredpisa"/>
              <w:widowControl w:val="0"/>
              <w:spacing w:before="0" w:line="260" w:lineRule="exact"/>
              <w:jc w:val="both"/>
              <w:rPr>
                <w:color w:val="auto"/>
                <w:sz w:val="20"/>
                <w:szCs w:val="20"/>
              </w:rPr>
            </w:pPr>
          </w:p>
        </w:tc>
      </w:tr>
      <w:tr w:rsidR="00C21296" w:rsidRPr="00C21296" w14:paraId="653553F2"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9071" w:type="dxa"/>
            <w:gridSpan w:val="9"/>
          </w:tcPr>
          <w:p w14:paraId="1B6DFAA5" w14:textId="77777777" w:rsidR="00F02B4B" w:rsidRPr="00C21296" w:rsidRDefault="00F02B4B" w:rsidP="00B100F5">
            <w:pPr>
              <w:pStyle w:val="Oddelek"/>
              <w:widowControl w:val="0"/>
              <w:numPr>
                <w:ilvl w:val="0"/>
                <w:numId w:val="0"/>
              </w:numPr>
              <w:spacing w:before="0" w:after="0" w:line="260" w:lineRule="exact"/>
              <w:jc w:val="both"/>
              <w:rPr>
                <w:b w:val="0"/>
                <w:sz w:val="20"/>
                <w:szCs w:val="20"/>
              </w:rPr>
            </w:pPr>
            <w:r w:rsidRPr="00C21296">
              <w:rPr>
                <w:sz w:val="20"/>
                <w:szCs w:val="20"/>
              </w:rPr>
              <w:lastRenderedPageBreak/>
              <w:t>7.b Predstavitev ocene finančnih posledic pod 40.000 EUR:</w:t>
            </w:r>
          </w:p>
        </w:tc>
      </w:tr>
      <w:tr w:rsidR="00C21296" w:rsidRPr="00C21296" w14:paraId="3AA1E840"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00"/>
        </w:trPr>
        <w:tc>
          <w:tcPr>
            <w:tcW w:w="9071" w:type="dxa"/>
            <w:gridSpan w:val="9"/>
          </w:tcPr>
          <w:p w14:paraId="54775A71" w14:textId="65B79283" w:rsidR="009D7412" w:rsidRDefault="00D6542F" w:rsidP="00660CF6">
            <w:pPr>
              <w:pStyle w:val="Oddelek"/>
              <w:widowControl w:val="0"/>
              <w:numPr>
                <w:ilvl w:val="0"/>
                <w:numId w:val="0"/>
              </w:numPr>
              <w:spacing w:before="0" w:after="0" w:line="260" w:lineRule="exact"/>
              <w:jc w:val="both"/>
              <w:rPr>
                <w:b w:val="0"/>
                <w:sz w:val="20"/>
                <w:szCs w:val="20"/>
              </w:rPr>
            </w:pPr>
            <w:r w:rsidRPr="00C21296">
              <w:rPr>
                <w:b w:val="0"/>
                <w:sz w:val="20"/>
                <w:szCs w:val="20"/>
              </w:rPr>
              <w:t>Predvideni s</w:t>
            </w:r>
            <w:r w:rsidR="00B100F5" w:rsidRPr="00C21296">
              <w:rPr>
                <w:b w:val="0"/>
                <w:sz w:val="20"/>
                <w:szCs w:val="20"/>
              </w:rPr>
              <w:t>troški zajemajo strošk</w:t>
            </w:r>
            <w:r w:rsidR="00C21296" w:rsidRPr="00C21296">
              <w:rPr>
                <w:b w:val="0"/>
                <w:sz w:val="20"/>
                <w:szCs w:val="20"/>
              </w:rPr>
              <w:t>e</w:t>
            </w:r>
            <w:r w:rsidR="00B100F5" w:rsidRPr="00C21296">
              <w:rPr>
                <w:b w:val="0"/>
                <w:sz w:val="20"/>
                <w:szCs w:val="20"/>
              </w:rPr>
              <w:t xml:space="preserve"> </w:t>
            </w:r>
            <w:r w:rsidR="00C21296" w:rsidRPr="00C21296">
              <w:rPr>
                <w:b w:val="0"/>
                <w:sz w:val="20"/>
                <w:szCs w:val="20"/>
              </w:rPr>
              <w:t>službene poti za podpis sporazuma.</w:t>
            </w:r>
            <w:r w:rsidR="00B100F5" w:rsidRPr="00C21296">
              <w:rPr>
                <w:b w:val="0"/>
                <w:sz w:val="20"/>
                <w:szCs w:val="20"/>
              </w:rPr>
              <w:t xml:space="preserve"> Stroški bodo okvirno znašali </w:t>
            </w:r>
            <w:r w:rsidRPr="00C21296">
              <w:rPr>
                <w:b w:val="0"/>
                <w:sz w:val="20"/>
                <w:szCs w:val="20"/>
              </w:rPr>
              <w:t xml:space="preserve">do </w:t>
            </w:r>
            <w:r w:rsidR="009B6A9B">
              <w:rPr>
                <w:b w:val="0"/>
                <w:sz w:val="20"/>
                <w:szCs w:val="20"/>
              </w:rPr>
              <w:t>5</w:t>
            </w:r>
            <w:r w:rsidR="00B100F5" w:rsidRPr="00C21296">
              <w:rPr>
                <w:b w:val="0"/>
                <w:sz w:val="20"/>
                <w:szCs w:val="20"/>
              </w:rPr>
              <w:t>.000 eur</w:t>
            </w:r>
            <w:r w:rsidR="00C21296" w:rsidRPr="00C21296">
              <w:rPr>
                <w:b w:val="0"/>
                <w:sz w:val="20"/>
                <w:szCs w:val="20"/>
              </w:rPr>
              <w:t>, ki jih zagotovi M</w:t>
            </w:r>
            <w:r w:rsidR="00B100F5" w:rsidRPr="00C21296">
              <w:rPr>
                <w:b w:val="0"/>
                <w:sz w:val="20"/>
                <w:szCs w:val="20"/>
              </w:rPr>
              <w:t>inistrstv</w:t>
            </w:r>
            <w:r w:rsidR="00C21296" w:rsidRPr="00C21296">
              <w:rPr>
                <w:b w:val="0"/>
                <w:sz w:val="20"/>
                <w:szCs w:val="20"/>
              </w:rPr>
              <w:t>o</w:t>
            </w:r>
            <w:r w:rsidR="00B100F5" w:rsidRPr="00C21296">
              <w:rPr>
                <w:b w:val="0"/>
                <w:sz w:val="20"/>
                <w:szCs w:val="20"/>
              </w:rPr>
              <w:t xml:space="preserve"> za infrastrukturo</w:t>
            </w:r>
            <w:r w:rsidR="00C21296" w:rsidRPr="00C21296">
              <w:rPr>
                <w:b w:val="0"/>
                <w:sz w:val="20"/>
                <w:szCs w:val="20"/>
              </w:rPr>
              <w:t xml:space="preserve"> iz</w:t>
            </w:r>
            <w:r w:rsidR="002A2BCF" w:rsidRPr="00C21296">
              <w:rPr>
                <w:b w:val="0"/>
                <w:sz w:val="20"/>
                <w:szCs w:val="20"/>
              </w:rPr>
              <w:t xml:space="preserve"> proračunskih postavk </w:t>
            </w:r>
            <w:r w:rsidR="008C5D5D" w:rsidRPr="00C21296">
              <w:rPr>
                <w:b w:val="0"/>
                <w:sz w:val="20"/>
                <w:szCs w:val="20"/>
              </w:rPr>
              <w:t>materialnih stroškov</w:t>
            </w:r>
            <w:r w:rsidR="00B100F5" w:rsidRPr="00C21296">
              <w:rPr>
                <w:b w:val="0"/>
                <w:sz w:val="20"/>
                <w:szCs w:val="20"/>
              </w:rPr>
              <w:t>. Stroški zajemajo nakup letalskih kart</w:t>
            </w:r>
            <w:r w:rsidR="00660CF6" w:rsidRPr="00C21296">
              <w:rPr>
                <w:b w:val="0"/>
                <w:sz w:val="20"/>
                <w:szCs w:val="20"/>
              </w:rPr>
              <w:t xml:space="preserve"> in</w:t>
            </w:r>
            <w:r w:rsidR="00B100F5" w:rsidRPr="00C21296">
              <w:rPr>
                <w:b w:val="0"/>
                <w:sz w:val="20"/>
                <w:szCs w:val="20"/>
              </w:rPr>
              <w:t xml:space="preserve"> druge stroške prevoza</w:t>
            </w:r>
            <w:r w:rsidR="00660CF6" w:rsidRPr="00C21296">
              <w:rPr>
                <w:b w:val="0"/>
                <w:sz w:val="20"/>
                <w:szCs w:val="20"/>
              </w:rPr>
              <w:t xml:space="preserve"> ter</w:t>
            </w:r>
            <w:r w:rsidR="00B100F5" w:rsidRPr="00C21296">
              <w:rPr>
                <w:b w:val="0"/>
                <w:sz w:val="20"/>
                <w:szCs w:val="20"/>
              </w:rPr>
              <w:t xml:space="preserve"> stroške nočite</w:t>
            </w:r>
            <w:r w:rsidR="00C21296" w:rsidRPr="00C21296">
              <w:rPr>
                <w:b w:val="0"/>
                <w:sz w:val="20"/>
                <w:szCs w:val="20"/>
              </w:rPr>
              <w:t>v in dnevnic s spremstvom</w:t>
            </w:r>
            <w:r w:rsidR="00B100F5" w:rsidRPr="00C21296">
              <w:rPr>
                <w:b w:val="0"/>
                <w:sz w:val="20"/>
                <w:szCs w:val="20"/>
              </w:rPr>
              <w:t xml:space="preserve">. </w:t>
            </w:r>
            <w:r w:rsidR="009B6A9B">
              <w:rPr>
                <w:b w:val="0"/>
                <w:sz w:val="20"/>
                <w:szCs w:val="20"/>
              </w:rPr>
              <w:t>Načrtuje se, da bo podpis sporazuma izveden v Beogradu.</w:t>
            </w:r>
          </w:p>
          <w:p w14:paraId="4E7C97F0" w14:textId="77777777" w:rsidR="009B6A9B" w:rsidRPr="00C21296" w:rsidRDefault="009B6A9B" w:rsidP="00660CF6">
            <w:pPr>
              <w:pStyle w:val="Oddelek"/>
              <w:widowControl w:val="0"/>
              <w:numPr>
                <w:ilvl w:val="0"/>
                <w:numId w:val="0"/>
              </w:numPr>
              <w:spacing w:before="0" w:after="0" w:line="260" w:lineRule="exact"/>
              <w:jc w:val="both"/>
              <w:rPr>
                <w:b w:val="0"/>
                <w:sz w:val="20"/>
                <w:szCs w:val="20"/>
              </w:rPr>
            </w:pPr>
          </w:p>
          <w:p w14:paraId="0BA7ACEE" w14:textId="1C038E37" w:rsidR="00B100F5" w:rsidRPr="00C21296" w:rsidRDefault="008C5D5D" w:rsidP="00B55346">
            <w:pPr>
              <w:pStyle w:val="Oddelek"/>
              <w:widowControl w:val="0"/>
              <w:numPr>
                <w:ilvl w:val="0"/>
                <w:numId w:val="0"/>
              </w:numPr>
              <w:spacing w:before="0" w:after="0" w:line="260" w:lineRule="exact"/>
              <w:jc w:val="both"/>
              <w:rPr>
                <w:sz w:val="20"/>
                <w:szCs w:val="20"/>
                <w:highlight w:val="yellow"/>
              </w:rPr>
            </w:pPr>
            <w:r w:rsidRPr="00C21296">
              <w:rPr>
                <w:b w:val="0"/>
                <w:sz w:val="20"/>
                <w:szCs w:val="20"/>
              </w:rPr>
              <w:t>Izvajanje sporazuma ne bo imel</w:t>
            </w:r>
            <w:r w:rsidR="00C21296">
              <w:rPr>
                <w:b w:val="0"/>
                <w:sz w:val="20"/>
                <w:szCs w:val="20"/>
              </w:rPr>
              <w:t>o</w:t>
            </w:r>
            <w:r w:rsidRPr="00C21296">
              <w:rPr>
                <w:b w:val="0"/>
                <w:sz w:val="20"/>
                <w:szCs w:val="20"/>
              </w:rPr>
              <w:t xml:space="preserve"> neposrednih finančnih posledic za Republiko Slovenijo, ker se financiranje službe iskanja in reševanja zrakoplova zagotavlja v okviru razpoložljivih sredstev vsakega organa, ki ima naloge pri izvajanju službe iskanja in reševanja zrakoplova, v skladu z veljavno zakonodajo in v okviru sredstev, kot jih imajo določene s proračunom.</w:t>
            </w:r>
            <w:r w:rsidR="00E30C61">
              <w:rPr>
                <w:b w:val="0"/>
                <w:sz w:val="20"/>
                <w:szCs w:val="20"/>
              </w:rPr>
              <w:t xml:space="preserve"> </w:t>
            </w:r>
          </w:p>
        </w:tc>
      </w:tr>
      <w:tr w:rsidR="00B82237" w:rsidRPr="00B82237" w14:paraId="6D67DB6D"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1" w:type="dxa"/>
            <w:gridSpan w:val="9"/>
            <w:tcBorders>
              <w:top w:val="single" w:sz="4" w:space="0" w:color="000000"/>
              <w:left w:val="single" w:sz="4" w:space="0" w:color="000000"/>
              <w:bottom w:val="single" w:sz="4" w:space="0" w:color="000000"/>
              <w:right w:val="single" w:sz="4" w:space="0" w:color="000000"/>
            </w:tcBorders>
          </w:tcPr>
          <w:p w14:paraId="7057A528" w14:textId="77777777" w:rsidR="000D7F9E" w:rsidRPr="00E30C61" w:rsidRDefault="000D7F9E" w:rsidP="000D7F9E">
            <w:pPr>
              <w:pStyle w:val="Neotevilenodstavek"/>
              <w:widowControl w:val="0"/>
              <w:spacing w:before="0" w:after="0" w:line="260" w:lineRule="exact"/>
              <w:jc w:val="left"/>
              <w:rPr>
                <w:b/>
                <w:sz w:val="20"/>
                <w:szCs w:val="20"/>
              </w:rPr>
            </w:pPr>
            <w:r w:rsidRPr="00E30C61">
              <w:rPr>
                <w:b/>
                <w:sz w:val="20"/>
                <w:szCs w:val="20"/>
              </w:rPr>
              <w:t>8. Predstavitev sodelovanja z združenji občin:</w:t>
            </w:r>
          </w:p>
        </w:tc>
      </w:tr>
      <w:tr w:rsidR="00B82237" w:rsidRPr="00B82237" w14:paraId="33401093"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tcPr>
          <w:p w14:paraId="4459D404" w14:textId="77777777" w:rsidR="000D7F9E" w:rsidRPr="00E30C61" w:rsidRDefault="000D7F9E" w:rsidP="00FE4909">
            <w:pPr>
              <w:pStyle w:val="Neotevilenodstavek"/>
              <w:widowControl w:val="0"/>
              <w:spacing w:before="0" w:after="0" w:line="260" w:lineRule="exact"/>
              <w:rPr>
                <w:iCs/>
                <w:sz w:val="20"/>
                <w:szCs w:val="20"/>
              </w:rPr>
            </w:pPr>
            <w:r w:rsidRPr="00E30C61">
              <w:rPr>
                <w:iCs/>
                <w:sz w:val="20"/>
                <w:szCs w:val="20"/>
              </w:rPr>
              <w:t>Vsebina predloženega gradiva (predpisa) vpliva na:</w:t>
            </w:r>
          </w:p>
          <w:p w14:paraId="45277B30" w14:textId="77777777" w:rsidR="000D7F9E" w:rsidRPr="00E30C61" w:rsidRDefault="000D7F9E" w:rsidP="000D7F9E">
            <w:pPr>
              <w:pStyle w:val="Neotevilenodstavek"/>
              <w:widowControl w:val="0"/>
              <w:numPr>
                <w:ilvl w:val="1"/>
                <w:numId w:val="18"/>
              </w:numPr>
              <w:spacing w:before="0" w:after="0" w:line="260" w:lineRule="exact"/>
              <w:rPr>
                <w:iCs/>
                <w:sz w:val="20"/>
                <w:szCs w:val="20"/>
              </w:rPr>
            </w:pPr>
            <w:r w:rsidRPr="00E30C61">
              <w:rPr>
                <w:iCs/>
                <w:sz w:val="20"/>
                <w:szCs w:val="20"/>
              </w:rPr>
              <w:t>pristojnosti občin,</w:t>
            </w:r>
          </w:p>
          <w:p w14:paraId="16ADC332" w14:textId="77777777" w:rsidR="000D7F9E" w:rsidRPr="00E30C61" w:rsidRDefault="000D7F9E" w:rsidP="000D7F9E">
            <w:pPr>
              <w:pStyle w:val="Neotevilenodstavek"/>
              <w:widowControl w:val="0"/>
              <w:numPr>
                <w:ilvl w:val="1"/>
                <w:numId w:val="18"/>
              </w:numPr>
              <w:spacing w:before="0" w:after="0" w:line="260" w:lineRule="exact"/>
              <w:rPr>
                <w:iCs/>
                <w:sz w:val="20"/>
                <w:szCs w:val="20"/>
              </w:rPr>
            </w:pPr>
            <w:r w:rsidRPr="00E30C61">
              <w:rPr>
                <w:iCs/>
                <w:sz w:val="20"/>
                <w:szCs w:val="20"/>
              </w:rPr>
              <w:t>delovanje občin,</w:t>
            </w:r>
          </w:p>
          <w:p w14:paraId="23261814" w14:textId="77777777" w:rsidR="000D7F9E" w:rsidRPr="00E30C61" w:rsidRDefault="000D7F9E" w:rsidP="000D7F9E">
            <w:pPr>
              <w:pStyle w:val="Neotevilenodstavek"/>
              <w:widowControl w:val="0"/>
              <w:numPr>
                <w:ilvl w:val="1"/>
                <w:numId w:val="18"/>
              </w:numPr>
              <w:spacing w:before="0" w:after="0" w:line="260" w:lineRule="exact"/>
              <w:rPr>
                <w:iCs/>
                <w:sz w:val="20"/>
                <w:szCs w:val="20"/>
              </w:rPr>
            </w:pPr>
            <w:r w:rsidRPr="00E30C61">
              <w:rPr>
                <w:iCs/>
                <w:sz w:val="20"/>
                <w:szCs w:val="20"/>
              </w:rPr>
              <w:t>financiranje občin.</w:t>
            </w:r>
          </w:p>
          <w:p w14:paraId="0776729D" w14:textId="77777777" w:rsidR="000D7F9E" w:rsidRPr="00E30C61" w:rsidRDefault="000D7F9E" w:rsidP="00FE4909">
            <w:pPr>
              <w:pStyle w:val="Neotevilenodstavek"/>
              <w:widowControl w:val="0"/>
              <w:spacing w:before="0" w:after="0" w:line="260" w:lineRule="exact"/>
              <w:ind w:left="1440"/>
              <w:rPr>
                <w:iCs/>
                <w:sz w:val="20"/>
                <w:szCs w:val="20"/>
              </w:rPr>
            </w:pPr>
          </w:p>
        </w:tc>
        <w:tc>
          <w:tcPr>
            <w:tcW w:w="2431" w:type="dxa"/>
            <w:gridSpan w:val="2"/>
          </w:tcPr>
          <w:p w14:paraId="66179F1D" w14:textId="77777777" w:rsidR="000D7F9E" w:rsidRPr="00E30C61" w:rsidRDefault="000D7F9E" w:rsidP="00FE4909">
            <w:pPr>
              <w:pStyle w:val="Neotevilenodstavek"/>
              <w:widowControl w:val="0"/>
              <w:spacing w:before="0" w:after="0" w:line="260" w:lineRule="exact"/>
              <w:jc w:val="center"/>
              <w:rPr>
                <w:sz w:val="20"/>
                <w:szCs w:val="20"/>
              </w:rPr>
            </w:pPr>
            <w:r w:rsidRPr="00E30C61">
              <w:rPr>
                <w:sz w:val="20"/>
                <w:szCs w:val="20"/>
              </w:rPr>
              <w:t>NE</w:t>
            </w:r>
          </w:p>
        </w:tc>
      </w:tr>
      <w:tr w:rsidR="00B82237" w:rsidRPr="00B82237" w14:paraId="5A1235E3"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3BC8A69A" w14:textId="77777777" w:rsidR="000D7F9E" w:rsidRPr="00E30C61" w:rsidRDefault="000D7F9E" w:rsidP="00FE4909">
            <w:pPr>
              <w:pStyle w:val="Neotevilenodstavek"/>
              <w:widowControl w:val="0"/>
              <w:spacing w:before="0" w:after="0" w:line="260" w:lineRule="exact"/>
              <w:rPr>
                <w:iCs/>
                <w:sz w:val="20"/>
                <w:szCs w:val="20"/>
              </w:rPr>
            </w:pPr>
            <w:r w:rsidRPr="00E30C61">
              <w:rPr>
                <w:iCs/>
                <w:sz w:val="20"/>
                <w:szCs w:val="20"/>
              </w:rPr>
              <w:t xml:space="preserve">Gradivo (predpis) je bilo poslano v mnenje: </w:t>
            </w:r>
          </w:p>
          <w:p w14:paraId="1BAC3B90" w14:textId="77777777" w:rsidR="000D7F9E" w:rsidRPr="00E30C61" w:rsidRDefault="000D7F9E" w:rsidP="000D7F9E">
            <w:pPr>
              <w:pStyle w:val="Neotevilenodstavek"/>
              <w:widowControl w:val="0"/>
              <w:numPr>
                <w:ilvl w:val="0"/>
                <w:numId w:val="20"/>
              </w:numPr>
              <w:spacing w:before="0" w:after="0" w:line="260" w:lineRule="exact"/>
              <w:rPr>
                <w:iCs/>
                <w:sz w:val="20"/>
                <w:szCs w:val="20"/>
              </w:rPr>
            </w:pPr>
            <w:r w:rsidRPr="00E30C61">
              <w:rPr>
                <w:iCs/>
                <w:sz w:val="20"/>
                <w:szCs w:val="20"/>
              </w:rPr>
              <w:t>Skupnosti občin Slovenije SOS: NE</w:t>
            </w:r>
          </w:p>
          <w:p w14:paraId="3975C014" w14:textId="77777777" w:rsidR="000D7F9E" w:rsidRPr="00E30C61" w:rsidRDefault="000D7F9E" w:rsidP="000D7F9E">
            <w:pPr>
              <w:pStyle w:val="Neotevilenodstavek"/>
              <w:widowControl w:val="0"/>
              <w:numPr>
                <w:ilvl w:val="0"/>
                <w:numId w:val="20"/>
              </w:numPr>
              <w:spacing w:before="0" w:after="0" w:line="260" w:lineRule="exact"/>
              <w:rPr>
                <w:iCs/>
                <w:sz w:val="20"/>
                <w:szCs w:val="20"/>
              </w:rPr>
            </w:pPr>
            <w:r w:rsidRPr="00E30C61">
              <w:rPr>
                <w:iCs/>
                <w:sz w:val="20"/>
                <w:szCs w:val="20"/>
              </w:rPr>
              <w:t>Združenju občin Slovenije ZOS: NE</w:t>
            </w:r>
          </w:p>
          <w:p w14:paraId="7556A504" w14:textId="77777777" w:rsidR="000D7F9E" w:rsidRPr="00E30C61" w:rsidRDefault="000D7F9E" w:rsidP="000D7F9E">
            <w:pPr>
              <w:pStyle w:val="Neotevilenodstavek"/>
              <w:widowControl w:val="0"/>
              <w:numPr>
                <w:ilvl w:val="0"/>
                <w:numId w:val="20"/>
              </w:numPr>
              <w:spacing w:before="0" w:after="0" w:line="260" w:lineRule="exact"/>
              <w:rPr>
                <w:iCs/>
                <w:sz w:val="20"/>
                <w:szCs w:val="20"/>
              </w:rPr>
            </w:pPr>
            <w:r w:rsidRPr="00E30C61">
              <w:rPr>
                <w:iCs/>
                <w:sz w:val="20"/>
                <w:szCs w:val="20"/>
              </w:rPr>
              <w:t>Združenju mestnih občin Slovenije ZMOS: NE</w:t>
            </w:r>
          </w:p>
          <w:p w14:paraId="18057DEC" w14:textId="77777777" w:rsidR="000D7F9E" w:rsidRPr="00E30C61" w:rsidRDefault="000D7F9E" w:rsidP="00FE4909">
            <w:pPr>
              <w:pStyle w:val="Neotevilenodstavek"/>
              <w:widowControl w:val="0"/>
              <w:spacing w:before="0" w:after="0" w:line="260" w:lineRule="exact"/>
              <w:rPr>
                <w:iCs/>
                <w:sz w:val="20"/>
                <w:szCs w:val="20"/>
              </w:rPr>
            </w:pPr>
          </w:p>
          <w:p w14:paraId="25BC76C4" w14:textId="77777777" w:rsidR="000D7F9E" w:rsidRPr="00E30C61" w:rsidRDefault="000D7F9E" w:rsidP="00FE4909">
            <w:pPr>
              <w:pStyle w:val="Neotevilenodstavek"/>
              <w:widowControl w:val="0"/>
              <w:spacing w:before="0" w:after="0" w:line="260" w:lineRule="exact"/>
              <w:rPr>
                <w:iCs/>
                <w:sz w:val="20"/>
                <w:szCs w:val="20"/>
              </w:rPr>
            </w:pPr>
            <w:r w:rsidRPr="00E30C61">
              <w:rPr>
                <w:iCs/>
                <w:sz w:val="20"/>
                <w:szCs w:val="20"/>
              </w:rPr>
              <w:t>Predlogi in pripombe združenj so bili upoštevani:</w:t>
            </w:r>
          </w:p>
          <w:p w14:paraId="4A25013D" w14:textId="77777777" w:rsidR="000D7F9E" w:rsidRPr="00E30C61" w:rsidRDefault="000D7F9E" w:rsidP="000D7F9E">
            <w:pPr>
              <w:pStyle w:val="Neotevilenodstavek"/>
              <w:widowControl w:val="0"/>
              <w:numPr>
                <w:ilvl w:val="0"/>
                <w:numId w:val="21"/>
              </w:numPr>
              <w:spacing w:before="0" w:after="0" w:line="260" w:lineRule="exact"/>
              <w:rPr>
                <w:iCs/>
                <w:sz w:val="20"/>
                <w:szCs w:val="20"/>
              </w:rPr>
            </w:pPr>
            <w:r w:rsidRPr="00E30C61">
              <w:rPr>
                <w:iCs/>
                <w:sz w:val="20"/>
                <w:szCs w:val="20"/>
              </w:rPr>
              <w:t>v celoti,</w:t>
            </w:r>
          </w:p>
          <w:p w14:paraId="08AD584E" w14:textId="77777777" w:rsidR="000D7F9E" w:rsidRPr="00E30C61" w:rsidRDefault="000D7F9E" w:rsidP="000D7F9E">
            <w:pPr>
              <w:pStyle w:val="Neotevilenodstavek"/>
              <w:widowControl w:val="0"/>
              <w:numPr>
                <w:ilvl w:val="0"/>
                <w:numId w:val="21"/>
              </w:numPr>
              <w:spacing w:before="0" w:after="0" w:line="260" w:lineRule="exact"/>
              <w:rPr>
                <w:iCs/>
                <w:sz w:val="20"/>
                <w:szCs w:val="20"/>
              </w:rPr>
            </w:pPr>
            <w:r w:rsidRPr="00E30C61">
              <w:rPr>
                <w:iCs/>
                <w:sz w:val="20"/>
                <w:szCs w:val="20"/>
              </w:rPr>
              <w:t>večinoma,</w:t>
            </w:r>
          </w:p>
          <w:p w14:paraId="7D216553" w14:textId="77777777" w:rsidR="000D7F9E" w:rsidRPr="00E30C61" w:rsidRDefault="000D7F9E" w:rsidP="000D7F9E">
            <w:pPr>
              <w:pStyle w:val="Neotevilenodstavek"/>
              <w:widowControl w:val="0"/>
              <w:numPr>
                <w:ilvl w:val="0"/>
                <w:numId w:val="21"/>
              </w:numPr>
              <w:spacing w:before="0" w:after="0" w:line="260" w:lineRule="exact"/>
              <w:rPr>
                <w:iCs/>
                <w:sz w:val="20"/>
                <w:szCs w:val="20"/>
              </w:rPr>
            </w:pPr>
            <w:r w:rsidRPr="00E30C61">
              <w:rPr>
                <w:iCs/>
                <w:sz w:val="20"/>
                <w:szCs w:val="20"/>
              </w:rPr>
              <w:t>delno,</w:t>
            </w:r>
          </w:p>
          <w:p w14:paraId="05391BD0" w14:textId="77777777" w:rsidR="000D7F9E" w:rsidRPr="00E30C61" w:rsidRDefault="000D7F9E" w:rsidP="000D7F9E">
            <w:pPr>
              <w:pStyle w:val="Neotevilenodstavek"/>
              <w:widowControl w:val="0"/>
              <w:numPr>
                <w:ilvl w:val="0"/>
                <w:numId w:val="21"/>
              </w:numPr>
              <w:spacing w:before="0" w:after="0" w:line="260" w:lineRule="exact"/>
              <w:rPr>
                <w:iCs/>
                <w:sz w:val="20"/>
                <w:szCs w:val="20"/>
              </w:rPr>
            </w:pPr>
            <w:r w:rsidRPr="00E30C61">
              <w:rPr>
                <w:iCs/>
                <w:sz w:val="20"/>
                <w:szCs w:val="20"/>
              </w:rPr>
              <w:t>niso bili upoštevani.</w:t>
            </w:r>
          </w:p>
          <w:p w14:paraId="7AECBB5F" w14:textId="77777777" w:rsidR="000D7F9E" w:rsidRPr="00E30C61" w:rsidRDefault="000D7F9E" w:rsidP="00FE4909">
            <w:pPr>
              <w:pStyle w:val="Neotevilenodstavek"/>
              <w:widowControl w:val="0"/>
              <w:spacing w:before="0" w:after="0" w:line="260" w:lineRule="exact"/>
              <w:ind w:left="360"/>
              <w:rPr>
                <w:iCs/>
                <w:sz w:val="20"/>
                <w:szCs w:val="20"/>
              </w:rPr>
            </w:pPr>
          </w:p>
          <w:p w14:paraId="66DD3048" w14:textId="77777777" w:rsidR="000D7F9E" w:rsidRPr="00E30C61" w:rsidRDefault="000D7F9E" w:rsidP="00FE4909">
            <w:pPr>
              <w:pStyle w:val="Neotevilenodstavek"/>
              <w:widowControl w:val="0"/>
              <w:spacing w:before="0" w:after="0" w:line="260" w:lineRule="exact"/>
              <w:rPr>
                <w:iCs/>
                <w:sz w:val="20"/>
                <w:szCs w:val="20"/>
              </w:rPr>
            </w:pPr>
            <w:r w:rsidRPr="00E30C61">
              <w:rPr>
                <w:iCs/>
                <w:sz w:val="20"/>
                <w:szCs w:val="20"/>
              </w:rPr>
              <w:t>Bistveni predlogi in pripombe, ki niso bili upoštevani.</w:t>
            </w:r>
          </w:p>
          <w:p w14:paraId="4E923543" w14:textId="77777777" w:rsidR="000D7F9E" w:rsidRPr="00E30C61" w:rsidRDefault="000D7F9E" w:rsidP="00FE4909">
            <w:pPr>
              <w:pStyle w:val="Neotevilenodstavek"/>
              <w:widowControl w:val="0"/>
              <w:spacing w:before="0" w:after="0" w:line="260" w:lineRule="exact"/>
              <w:rPr>
                <w:iCs/>
                <w:sz w:val="20"/>
                <w:szCs w:val="20"/>
              </w:rPr>
            </w:pPr>
          </w:p>
        </w:tc>
      </w:tr>
      <w:tr w:rsidR="00E30C61" w:rsidRPr="00E30C61" w14:paraId="262EF19C"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07AA2A8C" w14:textId="77777777" w:rsidR="00F02B4B" w:rsidRPr="00E30C61" w:rsidRDefault="000D7F9E" w:rsidP="000D7F9E">
            <w:pPr>
              <w:pStyle w:val="Neotevilenodstavek"/>
              <w:widowControl w:val="0"/>
              <w:spacing w:before="0" w:after="0" w:line="260" w:lineRule="exact"/>
              <w:jc w:val="left"/>
              <w:rPr>
                <w:b/>
                <w:sz w:val="20"/>
                <w:szCs w:val="20"/>
              </w:rPr>
            </w:pPr>
            <w:r w:rsidRPr="00E30C61">
              <w:rPr>
                <w:b/>
                <w:sz w:val="20"/>
                <w:szCs w:val="20"/>
              </w:rPr>
              <w:t>9</w:t>
            </w:r>
            <w:r w:rsidR="00F02B4B" w:rsidRPr="00E30C61">
              <w:rPr>
                <w:b/>
                <w:sz w:val="20"/>
                <w:szCs w:val="20"/>
              </w:rPr>
              <w:t>. Predstavitev sodelovanja javnosti:</w:t>
            </w:r>
          </w:p>
        </w:tc>
      </w:tr>
      <w:tr w:rsidR="00E30C61" w:rsidRPr="00E30C61" w14:paraId="17CE70E1"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tcPr>
          <w:p w14:paraId="71F7C2B6" w14:textId="77777777" w:rsidR="00F02B4B" w:rsidRPr="00E30C61" w:rsidRDefault="00F02B4B" w:rsidP="003F712A">
            <w:pPr>
              <w:pStyle w:val="Neotevilenodstavek"/>
              <w:widowControl w:val="0"/>
              <w:spacing w:before="0" w:after="0" w:line="260" w:lineRule="exact"/>
              <w:rPr>
                <w:sz w:val="20"/>
                <w:szCs w:val="20"/>
              </w:rPr>
            </w:pPr>
            <w:r w:rsidRPr="00E30C61">
              <w:rPr>
                <w:iCs/>
                <w:sz w:val="20"/>
                <w:szCs w:val="20"/>
              </w:rPr>
              <w:t>Gradivo je bilo predhodno objavljeno na spletni strani predlagatelja:</w:t>
            </w:r>
          </w:p>
        </w:tc>
        <w:tc>
          <w:tcPr>
            <w:tcW w:w="2431" w:type="dxa"/>
            <w:gridSpan w:val="2"/>
          </w:tcPr>
          <w:p w14:paraId="48F5C68A" w14:textId="77777777" w:rsidR="00F02B4B" w:rsidRPr="00E30C61" w:rsidRDefault="00F02B4B" w:rsidP="003F712A">
            <w:pPr>
              <w:pStyle w:val="Neotevilenodstavek"/>
              <w:widowControl w:val="0"/>
              <w:spacing w:before="0" w:after="0" w:line="260" w:lineRule="exact"/>
              <w:jc w:val="center"/>
              <w:rPr>
                <w:iCs/>
                <w:sz w:val="20"/>
                <w:szCs w:val="20"/>
              </w:rPr>
            </w:pPr>
            <w:r w:rsidRPr="00E30C61">
              <w:rPr>
                <w:sz w:val="20"/>
                <w:szCs w:val="20"/>
              </w:rPr>
              <w:t>NE</w:t>
            </w:r>
          </w:p>
        </w:tc>
      </w:tr>
      <w:tr w:rsidR="00E30C61" w:rsidRPr="00E30C61" w14:paraId="2155C3AD"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0B1AE1D1" w14:textId="38A0072F" w:rsidR="00F24CCC" w:rsidRPr="00E30C61" w:rsidRDefault="0077610D" w:rsidP="0077610D">
            <w:pPr>
              <w:pStyle w:val="Neotevilenodstavek"/>
              <w:widowControl w:val="0"/>
              <w:spacing w:before="0" w:after="0" w:line="260" w:lineRule="exact"/>
              <w:rPr>
                <w:iCs/>
                <w:sz w:val="20"/>
                <w:szCs w:val="20"/>
              </w:rPr>
            </w:pPr>
            <w:r w:rsidRPr="00E30C61">
              <w:rPr>
                <w:iCs/>
                <w:sz w:val="20"/>
                <w:szCs w:val="20"/>
              </w:rPr>
              <w:t xml:space="preserve">Gradivo se nanaša na sklenitev mednarodne pogodbe. Njeno besedilo bo po ratifikaciji objavljeno v Uradnem listu Republike Slovenije – Mednarodne pogodbe. </w:t>
            </w:r>
            <w:r w:rsidR="009C45CD" w:rsidRPr="00E30C61">
              <w:rPr>
                <w:iCs/>
                <w:sz w:val="20"/>
                <w:szCs w:val="20"/>
              </w:rPr>
              <w:t xml:space="preserve">V </w:t>
            </w:r>
            <w:r w:rsidR="00C000FF" w:rsidRPr="00E30C61">
              <w:rPr>
                <w:iCs/>
                <w:sz w:val="20"/>
                <w:szCs w:val="20"/>
              </w:rPr>
              <w:t xml:space="preserve">skladu s sedmim odstavkom 9. člena Poslovnika Vlade Republike Slovenije (Uradni list RS, št. 43/01, 23/02 – popr., 54/03, 103/03, 114/04, 26/06, 21/07, 32/10, 73/10, 95/11, 64/12, 10/14, 164/20, 35/21, 51/21 in 114/21) se v </w:t>
            </w:r>
            <w:r w:rsidR="009C45CD" w:rsidRPr="00E30C61">
              <w:rPr>
                <w:iCs/>
                <w:sz w:val="20"/>
                <w:szCs w:val="20"/>
              </w:rPr>
              <w:t xml:space="preserve">primeru predlogov sklepov javnost ne povabi </w:t>
            </w:r>
            <w:r w:rsidR="00C000FF" w:rsidRPr="00E30C61">
              <w:rPr>
                <w:iCs/>
                <w:sz w:val="20"/>
                <w:szCs w:val="20"/>
              </w:rPr>
              <w:t>k sodelovanju.</w:t>
            </w:r>
            <w:r w:rsidR="001E239C" w:rsidRPr="00E30C61">
              <w:rPr>
                <w:iCs/>
                <w:sz w:val="20"/>
                <w:szCs w:val="20"/>
              </w:rPr>
              <w:t xml:space="preserve"> </w:t>
            </w:r>
          </w:p>
        </w:tc>
      </w:tr>
      <w:tr w:rsidR="00E30C61" w:rsidRPr="00E30C61" w14:paraId="333642E3"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724098E3" w14:textId="77777777" w:rsidR="00F02B4B" w:rsidRPr="00E30C61" w:rsidRDefault="00F02B4B" w:rsidP="009C45CD">
            <w:pPr>
              <w:pStyle w:val="Neotevilenodstavek"/>
              <w:widowControl w:val="0"/>
              <w:spacing w:before="0" w:after="0" w:line="260" w:lineRule="exact"/>
              <w:rPr>
                <w:iCs/>
                <w:sz w:val="20"/>
                <w:szCs w:val="20"/>
              </w:rPr>
            </w:pPr>
          </w:p>
        </w:tc>
      </w:tr>
      <w:tr w:rsidR="00E30C61" w:rsidRPr="00E30C61" w14:paraId="28DDD78D"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vAlign w:val="center"/>
          </w:tcPr>
          <w:p w14:paraId="43B0D335" w14:textId="77777777" w:rsidR="00F02B4B" w:rsidRPr="00E30C61" w:rsidRDefault="000D7F9E" w:rsidP="003F712A">
            <w:pPr>
              <w:pStyle w:val="Neotevilenodstavek"/>
              <w:widowControl w:val="0"/>
              <w:spacing w:before="0" w:after="0" w:line="260" w:lineRule="exact"/>
              <w:jc w:val="left"/>
              <w:rPr>
                <w:sz w:val="20"/>
                <w:szCs w:val="20"/>
              </w:rPr>
            </w:pPr>
            <w:r w:rsidRPr="00E30C61">
              <w:rPr>
                <w:b/>
                <w:sz w:val="20"/>
                <w:szCs w:val="20"/>
              </w:rPr>
              <w:t>10</w:t>
            </w:r>
            <w:r w:rsidR="00F02B4B" w:rsidRPr="00E30C61">
              <w:rPr>
                <w:b/>
                <w:sz w:val="20"/>
                <w:szCs w:val="20"/>
              </w:rPr>
              <w:t>. Pri pripravi gradiva so bile upoštevane zahteve iz Resolucije o normativni dejavnosti:</w:t>
            </w:r>
          </w:p>
        </w:tc>
        <w:tc>
          <w:tcPr>
            <w:tcW w:w="2431" w:type="dxa"/>
            <w:gridSpan w:val="2"/>
            <w:vAlign w:val="center"/>
          </w:tcPr>
          <w:p w14:paraId="71A382CD" w14:textId="77777777" w:rsidR="00F02B4B" w:rsidRPr="00E30C61" w:rsidRDefault="00F02B4B" w:rsidP="009C45CD">
            <w:pPr>
              <w:pStyle w:val="Neotevilenodstavek"/>
              <w:widowControl w:val="0"/>
              <w:spacing w:before="0" w:after="0" w:line="260" w:lineRule="exact"/>
              <w:jc w:val="center"/>
              <w:rPr>
                <w:iCs/>
                <w:sz w:val="20"/>
                <w:szCs w:val="20"/>
              </w:rPr>
            </w:pPr>
            <w:r w:rsidRPr="00E30C61">
              <w:rPr>
                <w:sz w:val="20"/>
                <w:szCs w:val="20"/>
              </w:rPr>
              <w:t>DA</w:t>
            </w:r>
          </w:p>
        </w:tc>
      </w:tr>
      <w:tr w:rsidR="00E30C61" w:rsidRPr="00E30C61" w14:paraId="6D0E2177"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vAlign w:val="center"/>
          </w:tcPr>
          <w:p w14:paraId="61A31769" w14:textId="77777777" w:rsidR="00F02B4B" w:rsidRPr="00E30C61" w:rsidRDefault="000D7F9E" w:rsidP="003F712A">
            <w:pPr>
              <w:pStyle w:val="Neotevilenodstavek"/>
              <w:widowControl w:val="0"/>
              <w:spacing w:before="0" w:after="0" w:line="260" w:lineRule="exact"/>
              <w:jc w:val="left"/>
              <w:rPr>
                <w:b/>
                <w:sz w:val="20"/>
                <w:szCs w:val="20"/>
              </w:rPr>
            </w:pPr>
            <w:r w:rsidRPr="00E30C61">
              <w:rPr>
                <w:b/>
                <w:sz w:val="20"/>
                <w:szCs w:val="20"/>
              </w:rPr>
              <w:lastRenderedPageBreak/>
              <w:t>11</w:t>
            </w:r>
            <w:r w:rsidR="00F02B4B" w:rsidRPr="00E30C61">
              <w:rPr>
                <w:b/>
                <w:sz w:val="20"/>
                <w:szCs w:val="20"/>
              </w:rPr>
              <w:t>. Gradivo je uvrščeno v delovni program vlade:</w:t>
            </w:r>
          </w:p>
        </w:tc>
        <w:tc>
          <w:tcPr>
            <w:tcW w:w="2431" w:type="dxa"/>
            <w:gridSpan w:val="2"/>
            <w:vAlign w:val="center"/>
          </w:tcPr>
          <w:p w14:paraId="48C5F328" w14:textId="77777777" w:rsidR="00F02B4B" w:rsidRPr="00E30C61" w:rsidRDefault="00F02B4B" w:rsidP="003F712A">
            <w:pPr>
              <w:pStyle w:val="Neotevilenodstavek"/>
              <w:widowControl w:val="0"/>
              <w:spacing w:before="0" w:after="0" w:line="260" w:lineRule="exact"/>
              <w:jc w:val="center"/>
              <w:rPr>
                <w:sz w:val="20"/>
                <w:szCs w:val="20"/>
              </w:rPr>
            </w:pPr>
            <w:r w:rsidRPr="00E30C61">
              <w:rPr>
                <w:sz w:val="20"/>
                <w:szCs w:val="20"/>
              </w:rPr>
              <w:t>NE</w:t>
            </w:r>
          </w:p>
        </w:tc>
      </w:tr>
      <w:tr w:rsidR="00E30C61" w:rsidRPr="00E30C61" w14:paraId="15D2B5BE" w14:textId="77777777" w:rsidTr="00C21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Borders>
              <w:top w:val="single" w:sz="4" w:space="0" w:color="000000"/>
              <w:left w:val="single" w:sz="4" w:space="0" w:color="000000"/>
              <w:bottom w:val="single" w:sz="4" w:space="0" w:color="000000"/>
              <w:right w:val="single" w:sz="4" w:space="0" w:color="000000"/>
            </w:tcBorders>
          </w:tcPr>
          <w:p w14:paraId="5226CD90" w14:textId="77777777" w:rsidR="00F02B4B" w:rsidRPr="00E30C61" w:rsidRDefault="00F02B4B" w:rsidP="003F712A">
            <w:pPr>
              <w:pStyle w:val="Poglavje"/>
              <w:widowControl w:val="0"/>
              <w:spacing w:before="0" w:after="0" w:line="260" w:lineRule="exact"/>
              <w:ind w:left="3400"/>
              <w:jc w:val="left"/>
              <w:rPr>
                <w:sz w:val="20"/>
                <w:szCs w:val="20"/>
              </w:rPr>
            </w:pPr>
          </w:p>
          <w:p w14:paraId="35A8E68E" w14:textId="77777777" w:rsidR="00285E37" w:rsidRPr="00E30C61" w:rsidRDefault="00285E37" w:rsidP="00285E37">
            <w:pPr>
              <w:pStyle w:val="Poglavje"/>
              <w:widowControl w:val="0"/>
              <w:spacing w:before="0" w:after="0" w:line="260" w:lineRule="exact"/>
              <w:ind w:left="5946" w:hanging="970"/>
              <w:rPr>
                <w:b w:val="0"/>
                <w:sz w:val="20"/>
                <w:szCs w:val="20"/>
              </w:rPr>
            </w:pPr>
            <w:r w:rsidRPr="00E30C61">
              <w:rPr>
                <w:b w:val="0"/>
                <w:sz w:val="20"/>
                <w:szCs w:val="20"/>
              </w:rPr>
              <w:t>M</w:t>
            </w:r>
            <w:r w:rsidR="009C45CD" w:rsidRPr="00E30C61">
              <w:rPr>
                <w:b w:val="0"/>
                <w:sz w:val="20"/>
                <w:szCs w:val="20"/>
              </w:rPr>
              <w:t>ag. Bojan Kumer</w:t>
            </w:r>
          </w:p>
          <w:p w14:paraId="2BA195E0" w14:textId="77777777" w:rsidR="00F02B4B" w:rsidRPr="00E30C61" w:rsidRDefault="009C45CD" w:rsidP="00285E37">
            <w:pPr>
              <w:pStyle w:val="Poglavje"/>
              <w:widowControl w:val="0"/>
              <w:spacing w:before="0" w:after="0" w:line="260" w:lineRule="exact"/>
              <w:ind w:left="5946" w:hanging="970"/>
              <w:rPr>
                <w:b w:val="0"/>
                <w:sz w:val="20"/>
                <w:szCs w:val="20"/>
              </w:rPr>
            </w:pPr>
            <w:r w:rsidRPr="00E30C61">
              <w:rPr>
                <w:b w:val="0"/>
                <w:sz w:val="20"/>
                <w:szCs w:val="20"/>
              </w:rPr>
              <w:t>minister</w:t>
            </w:r>
          </w:p>
          <w:p w14:paraId="70FF865E" w14:textId="77777777" w:rsidR="00285E37" w:rsidRPr="00E30C61" w:rsidRDefault="00285E37" w:rsidP="00285E37">
            <w:pPr>
              <w:pStyle w:val="Poglavje"/>
              <w:widowControl w:val="0"/>
              <w:spacing w:before="0" w:after="0" w:line="260" w:lineRule="exact"/>
              <w:ind w:left="5946" w:hanging="970"/>
              <w:rPr>
                <w:sz w:val="20"/>
                <w:szCs w:val="20"/>
              </w:rPr>
            </w:pPr>
          </w:p>
        </w:tc>
      </w:tr>
    </w:tbl>
    <w:p w14:paraId="4F92FB96" w14:textId="77777777" w:rsidR="000E138A" w:rsidRPr="00E30C61" w:rsidRDefault="000E138A" w:rsidP="000E138A">
      <w:pPr>
        <w:autoSpaceDE w:val="0"/>
        <w:autoSpaceDN w:val="0"/>
        <w:adjustRightInd w:val="0"/>
        <w:spacing w:line="240" w:lineRule="atLeast"/>
        <w:rPr>
          <w:rFonts w:ascii="Arial" w:hAnsi="Arial" w:cs="Arial"/>
          <w:sz w:val="20"/>
          <w:szCs w:val="20"/>
        </w:rPr>
      </w:pPr>
    </w:p>
    <w:p w14:paraId="54CA80DC" w14:textId="77777777" w:rsidR="00285E37" w:rsidRPr="00E30C61" w:rsidRDefault="00285E37" w:rsidP="000E138A">
      <w:pPr>
        <w:autoSpaceDE w:val="0"/>
        <w:autoSpaceDN w:val="0"/>
        <w:adjustRightInd w:val="0"/>
        <w:spacing w:line="240" w:lineRule="atLeast"/>
        <w:rPr>
          <w:rFonts w:ascii="Arial" w:hAnsi="Arial" w:cs="Arial"/>
          <w:sz w:val="20"/>
          <w:szCs w:val="20"/>
        </w:rPr>
      </w:pPr>
    </w:p>
    <w:p w14:paraId="77BE49D1" w14:textId="0B91F43E" w:rsidR="00285E37" w:rsidRPr="00FB4886" w:rsidRDefault="00285E37" w:rsidP="000E138A">
      <w:pPr>
        <w:autoSpaceDE w:val="0"/>
        <w:autoSpaceDN w:val="0"/>
        <w:adjustRightInd w:val="0"/>
        <w:spacing w:line="240" w:lineRule="atLeast"/>
        <w:rPr>
          <w:rFonts w:ascii="Arial" w:hAnsi="Arial" w:cs="Arial"/>
          <w:sz w:val="20"/>
          <w:szCs w:val="20"/>
        </w:rPr>
      </w:pPr>
      <w:r w:rsidRPr="00FB4886">
        <w:rPr>
          <w:rFonts w:ascii="Arial" w:hAnsi="Arial" w:cs="Arial"/>
          <w:sz w:val="20"/>
          <w:szCs w:val="20"/>
        </w:rPr>
        <w:t>Prilog</w:t>
      </w:r>
      <w:r w:rsidR="00FB4886" w:rsidRPr="00FB4886">
        <w:rPr>
          <w:rFonts w:ascii="Arial" w:hAnsi="Arial" w:cs="Arial"/>
          <w:sz w:val="20"/>
          <w:szCs w:val="20"/>
        </w:rPr>
        <w:t>e</w:t>
      </w:r>
      <w:r w:rsidRPr="00FB4886">
        <w:rPr>
          <w:rFonts w:ascii="Arial" w:hAnsi="Arial" w:cs="Arial"/>
          <w:sz w:val="20"/>
          <w:szCs w:val="20"/>
        </w:rPr>
        <w:t>:</w:t>
      </w:r>
    </w:p>
    <w:p w14:paraId="43A5349E" w14:textId="520BA527" w:rsidR="00FB4886" w:rsidRPr="00FB4886" w:rsidRDefault="00FB4886" w:rsidP="00FB4886">
      <w:pPr>
        <w:pStyle w:val="Odstavekseznama"/>
        <w:numPr>
          <w:ilvl w:val="0"/>
          <w:numId w:val="33"/>
        </w:numPr>
        <w:autoSpaceDE w:val="0"/>
        <w:autoSpaceDN w:val="0"/>
        <w:adjustRightInd w:val="0"/>
        <w:spacing w:line="240" w:lineRule="atLeast"/>
        <w:rPr>
          <w:rFonts w:ascii="Arial" w:hAnsi="Arial" w:cs="Arial"/>
          <w:sz w:val="20"/>
          <w:szCs w:val="20"/>
        </w:rPr>
      </w:pPr>
      <w:r w:rsidRPr="00FB4886">
        <w:rPr>
          <w:rFonts w:ascii="Arial" w:hAnsi="Arial" w:cs="Arial"/>
          <w:sz w:val="20"/>
          <w:szCs w:val="20"/>
        </w:rPr>
        <w:t>Priloga 1: Poročilo delegacije Republike Slovenije o opravljenih pogajanjih za sklenitev Sporazuma med Svetom ministrov Bosne in Hercegovine, Vlado Republike Bolgarije, Vlado Republike Hrvaške, Vlado Madžarske, Vlado Republike Severne Makedonije, Vlado Črne Gore, Vlado Republike Srbije, Vlado Slovaške republike in Vlado Republike Slovenije o sodelovanju pri iskanju in reševanju zrakoplovov</w:t>
      </w:r>
    </w:p>
    <w:p w14:paraId="1C8BE703" w14:textId="34F6F228" w:rsidR="00FB4886" w:rsidRPr="00FB4886" w:rsidRDefault="00FB4886" w:rsidP="00EB256F">
      <w:pPr>
        <w:pStyle w:val="Odstavekseznama"/>
        <w:numPr>
          <w:ilvl w:val="0"/>
          <w:numId w:val="33"/>
        </w:numPr>
        <w:autoSpaceDE w:val="0"/>
        <w:autoSpaceDN w:val="0"/>
        <w:adjustRightInd w:val="0"/>
        <w:spacing w:line="240" w:lineRule="atLeast"/>
        <w:rPr>
          <w:rFonts w:ascii="Arial" w:hAnsi="Arial" w:cs="Arial"/>
          <w:sz w:val="20"/>
          <w:szCs w:val="20"/>
        </w:rPr>
      </w:pPr>
      <w:r w:rsidRPr="00FB4886">
        <w:rPr>
          <w:rFonts w:ascii="Arial" w:hAnsi="Arial" w:cs="Arial"/>
          <w:sz w:val="20"/>
          <w:szCs w:val="20"/>
        </w:rPr>
        <w:t>Priloga 2: Potrjen predlog sporazuma (v angleškem jeziku)</w:t>
      </w:r>
    </w:p>
    <w:p w14:paraId="00B4B75C" w14:textId="7CF26E64" w:rsidR="00FB4886" w:rsidRPr="00FB4886" w:rsidRDefault="00FB4886" w:rsidP="00EB256F">
      <w:pPr>
        <w:pStyle w:val="Odstavekseznama"/>
        <w:numPr>
          <w:ilvl w:val="0"/>
          <w:numId w:val="33"/>
        </w:numPr>
        <w:autoSpaceDE w:val="0"/>
        <w:autoSpaceDN w:val="0"/>
        <w:adjustRightInd w:val="0"/>
        <w:spacing w:line="240" w:lineRule="atLeast"/>
        <w:rPr>
          <w:rFonts w:ascii="Arial" w:hAnsi="Arial" w:cs="Arial"/>
          <w:sz w:val="20"/>
          <w:szCs w:val="20"/>
        </w:rPr>
      </w:pPr>
      <w:r w:rsidRPr="00FB4886">
        <w:rPr>
          <w:rFonts w:ascii="Arial" w:hAnsi="Arial" w:cs="Arial"/>
          <w:sz w:val="20"/>
          <w:szCs w:val="20"/>
        </w:rPr>
        <w:t xml:space="preserve">Priloga 3: Obvestilo </w:t>
      </w:r>
      <w:bookmarkStart w:id="0" w:name="_GoBack"/>
      <w:r w:rsidRPr="00FB4886">
        <w:rPr>
          <w:rFonts w:ascii="Arial" w:hAnsi="Arial" w:cs="Arial"/>
          <w:sz w:val="20"/>
          <w:szCs w:val="20"/>
        </w:rPr>
        <w:t>Državn</w:t>
      </w:r>
      <w:bookmarkEnd w:id="0"/>
      <w:r w:rsidRPr="00FB4886">
        <w:rPr>
          <w:rFonts w:ascii="Arial" w:hAnsi="Arial" w:cs="Arial"/>
          <w:sz w:val="20"/>
          <w:szCs w:val="20"/>
        </w:rPr>
        <w:t>ega zbora Republike Slovenije o soglasju k pobudi</w:t>
      </w:r>
    </w:p>
    <w:p w14:paraId="18E156CA" w14:textId="77777777" w:rsidR="00934BA0" w:rsidRPr="00FB4886" w:rsidRDefault="00934BA0" w:rsidP="00934BA0">
      <w:pPr>
        <w:autoSpaceDE w:val="0"/>
        <w:autoSpaceDN w:val="0"/>
        <w:adjustRightInd w:val="0"/>
        <w:spacing w:line="240" w:lineRule="atLeast"/>
        <w:rPr>
          <w:rFonts w:ascii="Arial" w:hAnsi="Arial" w:cs="Arial"/>
          <w:sz w:val="20"/>
          <w:szCs w:val="20"/>
        </w:rPr>
      </w:pPr>
    </w:p>
    <w:p w14:paraId="17CB3D72" w14:textId="77777777" w:rsidR="00934BA0" w:rsidRPr="00FB4886" w:rsidRDefault="00934BA0" w:rsidP="00934BA0">
      <w:pPr>
        <w:autoSpaceDE w:val="0"/>
        <w:autoSpaceDN w:val="0"/>
        <w:adjustRightInd w:val="0"/>
        <w:spacing w:line="240" w:lineRule="atLeast"/>
        <w:rPr>
          <w:rFonts w:ascii="Arial" w:hAnsi="Arial" w:cs="Arial"/>
          <w:sz w:val="20"/>
          <w:szCs w:val="20"/>
        </w:rPr>
      </w:pPr>
    </w:p>
    <w:sectPr w:rsidR="00934BA0" w:rsidRPr="00FB4886" w:rsidSect="004E0EBF">
      <w:headerReference w:type="default" r:id="rId14"/>
      <w:footerReference w:type="default" r:id="rId15"/>
      <w:headerReference w:type="first" r:id="rId16"/>
      <w:footerReference w:type="first" r:id="rId17"/>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D8332" w14:textId="77777777" w:rsidR="00482646" w:rsidRDefault="00482646">
      <w:r>
        <w:separator/>
      </w:r>
    </w:p>
  </w:endnote>
  <w:endnote w:type="continuationSeparator" w:id="0">
    <w:p w14:paraId="31F3DB97" w14:textId="77777777" w:rsidR="00482646" w:rsidRDefault="0048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50BFE" w14:textId="7E5B80EB" w:rsidR="004C57EB" w:rsidRPr="008A57C5" w:rsidRDefault="004C57EB">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3A52F9">
      <w:rPr>
        <w:rFonts w:ascii="Arial" w:hAnsi="Arial" w:cs="Arial"/>
        <w:bCs/>
        <w:noProof/>
        <w:sz w:val="20"/>
        <w:szCs w:val="20"/>
      </w:rPr>
      <w:t>5</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3A52F9">
      <w:rPr>
        <w:rFonts w:ascii="Arial" w:hAnsi="Arial" w:cs="Arial"/>
        <w:bCs/>
        <w:noProof/>
        <w:sz w:val="20"/>
        <w:szCs w:val="20"/>
      </w:rPr>
      <w:t>5</w:t>
    </w:r>
    <w:r w:rsidRPr="008A57C5">
      <w:rPr>
        <w:rFonts w:ascii="Arial" w:hAnsi="Arial" w:cs="Arial"/>
        <w:bCs/>
        <w:sz w:val="20"/>
        <w:szCs w:val="20"/>
      </w:rPr>
      <w:fldChar w:fldCharType="end"/>
    </w:r>
  </w:p>
  <w:p w14:paraId="0AC9EAEA" w14:textId="77777777" w:rsidR="004C57EB" w:rsidRDefault="004C57E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5B1A" w14:textId="77777777" w:rsidR="004C57EB" w:rsidRDefault="004C57EB"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B9B73" w14:textId="77777777" w:rsidR="00482646" w:rsidRDefault="00482646">
      <w:r>
        <w:separator/>
      </w:r>
    </w:p>
  </w:footnote>
  <w:footnote w:type="continuationSeparator" w:id="0">
    <w:p w14:paraId="0363F03B" w14:textId="77777777" w:rsidR="00482646" w:rsidRDefault="0048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A6DA" w14:textId="77777777" w:rsidR="004C57EB" w:rsidRPr="001B1D79" w:rsidRDefault="004C57EB">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EB05" w14:textId="77777777" w:rsidR="004C57EB" w:rsidRPr="00125A68" w:rsidRDefault="004C57EB" w:rsidP="004E0EBF">
    <w:pPr>
      <w:spacing w:before="40"/>
      <w:ind w:right="-3"/>
      <w:rPr>
        <w:sz w:val="22"/>
        <w:szCs w:val="22"/>
      </w:rPr>
    </w:pPr>
    <w:r w:rsidRPr="00125A68">
      <w:rPr>
        <w:noProof/>
        <w:sz w:val="22"/>
        <w:szCs w:val="22"/>
        <w:lang w:eastAsia="sl-SI"/>
      </w:rPr>
      <mc:AlternateContent>
        <mc:Choice Requires="wps">
          <w:drawing>
            <wp:anchor distT="0" distB="0" distL="0" distR="0" simplePos="0" relativeHeight="251657728" behindDoc="0" locked="0" layoutInCell="1" allowOverlap="1" wp14:anchorId="4F094D4F" wp14:editId="32E7A5B8">
              <wp:simplePos x="0" y="0"/>
              <wp:positionH relativeFrom="column">
                <wp:posOffset>1493520</wp:posOffset>
              </wp:positionH>
              <wp:positionV relativeFrom="paragraph">
                <wp:posOffset>54610</wp:posOffset>
              </wp:positionV>
              <wp:extent cx="4702175" cy="394335"/>
              <wp:effectExtent l="381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71648" w14:textId="77777777" w:rsidR="004C57EB" w:rsidRPr="00106C6A" w:rsidRDefault="004C57EB"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544EC150" w14:textId="77777777" w:rsidR="004C57EB" w:rsidRPr="00106C6A" w:rsidRDefault="004C57EB"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94D4F"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MSqwIAAKk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" filled="f" stroked="f">
              <v:textbox inset="0,0,0,0">
                <w:txbxContent>
                  <w:p w14:paraId="78E71648" w14:textId="77777777" w:rsidR="004C57EB" w:rsidRPr="00106C6A" w:rsidRDefault="004C57EB"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544EC150" w14:textId="77777777" w:rsidR="004C57EB" w:rsidRPr="00106C6A" w:rsidRDefault="004C57EB"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640F2E"/>
    <w:multiLevelType w:val="hybridMultilevel"/>
    <w:tmpl w:val="1D56AD9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B545F4"/>
    <w:multiLevelType w:val="hybridMultilevel"/>
    <w:tmpl w:val="97063D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15:restartNumberingAfterBreak="0">
    <w:nsid w:val="1F9559BB"/>
    <w:multiLevelType w:val="hybridMultilevel"/>
    <w:tmpl w:val="A2422B86"/>
    <w:lvl w:ilvl="0" w:tplc="0424000F">
      <w:start w:val="1"/>
      <w:numFmt w:val="decimal"/>
      <w:lvlText w:val="%1."/>
      <w:lvlJc w:val="left"/>
      <w:pPr>
        <w:tabs>
          <w:tab w:val="num" w:pos="360"/>
        </w:tabs>
        <w:ind w:left="360" w:hanging="360"/>
      </w:pPr>
    </w:lvl>
    <w:lvl w:ilvl="1" w:tplc="D4C2A8EA">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lvl>
    <w:lvl w:ilvl="3" w:tplc="2DEAAECA">
      <w:start w:val="1"/>
      <w:numFmt w:val="low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241C1005"/>
    <w:multiLevelType w:val="hybridMultilevel"/>
    <w:tmpl w:val="67C0A2F8"/>
    <w:lvl w:ilvl="0" w:tplc="320A3544">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465605"/>
    <w:multiLevelType w:val="hybridMultilevel"/>
    <w:tmpl w:val="B210C75E"/>
    <w:lvl w:ilvl="0" w:tplc="200028B0">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EC012A"/>
    <w:multiLevelType w:val="hybridMultilevel"/>
    <w:tmpl w:val="69E86F40"/>
    <w:lvl w:ilvl="0" w:tplc="0424000F">
      <w:start w:val="1"/>
      <w:numFmt w:val="decimal"/>
      <w:lvlText w:val="%1."/>
      <w:lvlJc w:val="left"/>
      <w:pPr>
        <w:ind w:left="720" w:hanging="360"/>
      </w:pPr>
      <w:rPr>
        <w:rFonts w:hint="default"/>
      </w:rPr>
    </w:lvl>
    <w:lvl w:ilvl="1" w:tplc="20E66158">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2564C97"/>
    <w:multiLevelType w:val="hybridMultilevel"/>
    <w:tmpl w:val="1D56AD9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0C53A0"/>
    <w:multiLevelType w:val="hybridMultilevel"/>
    <w:tmpl w:val="D42413F4"/>
    <w:lvl w:ilvl="0" w:tplc="320A3544">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C6D6B5A"/>
    <w:multiLevelType w:val="hybridMultilevel"/>
    <w:tmpl w:val="30BABB0E"/>
    <w:lvl w:ilvl="0" w:tplc="200028B0">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4FA5AB4"/>
    <w:multiLevelType w:val="hybridMultilevel"/>
    <w:tmpl w:val="8C38D342"/>
    <w:lvl w:ilvl="0" w:tplc="EA5415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19342A"/>
    <w:multiLevelType w:val="hybridMultilevel"/>
    <w:tmpl w:val="F7EE2A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10045C3"/>
    <w:multiLevelType w:val="hybridMultilevel"/>
    <w:tmpl w:val="629A06DA"/>
    <w:lvl w:ilvl="0" w:tplc="510CCA2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51267751"/>
    <w:multiLevelType w:val="hybridMultilevel"/>
    <w:tmpl w:val="60E0D2B8"/>
    <w:lvl w:ilvl="0" w:tplc="20E66158">
      <w:numFmt w:val="bullet"/>
      <w:lvlText w:val="-"/>
      <w:lvlJc w:val="left"/>
      <w:pPr>
        <w:ind w:left="1423" w:hanging="360"/>
      </w:pPr>
      <w:rPr>
        <w:rFonts w:ascii="Arial" w:eastAsia="Times New Roman" w:hAnsi="Arial" w:cs="Arial" w:hint="default"/>
      </w:rPr>
    </w:lvl>
    <w:lvl w:ilvl="1" w:tplc="04240003">
      <w:start w:val="1"/>
      <w:numFmt w:val="bullet"/>
      <w:lvlText w:val="o"/>
      <w:lvlJc w:val="left"/>
      <w:pPr>
        <w:ind w:left="2143" w:hanging="360"/>
      </w:pPr>
      <w:rPr>
        <w:rFonts w:ascii="Courier New" w:hAnsi="Courier New" w:cs="Courier New" w:hint="default"/>
      </w:rPr>
    </w:lvl>
    <w:lvl w:ilvl="2" w:tplc="04240005" w:tentative="1">
      <w:start w:val="1"/>
      <w:numFmt w:val="bullet"/>
      <w:lvlText w:val=""/>
      <w:lvlJc w:val="left"/>
      <w:pPr>
        <w:ind w:left="2863" w:hanging="360"/>
      </w:pPr>
      <w:rPr>
        <w:rFonts w:ascii="Wingdings" w:hAnsi="Wingdings" w:hint="default"/>
      </w:rPr>
    </w:lvl>
    <w:lvl w:ilvl="3" w:tplc="04240001" w:tentative="1">
      <w:start w:val="1"/>
      <w:numFmt w:val="bullet"/>
      <w:lvlText w:val=""/>
      <w:lvlJc w:val="left"/>
      <w:pPr>
        <w:ind w:left="3583" w:hanging="360"/>
      </w:pPr>
      <w:rPr>
        <w:rFonts w:ascii="Symbol" w:hAnsi="Symbol" w:hint="default"/>
      </w:rPr>
    </w:lvl>
    <w:lvl w:ilvl="4" w:tplc="04240003" w:tentative="1">
      <w:start w:val="1"/>
      <w:numFmt w:val="bullet"/>
      <w:lvlText w:val="o"/>
      <w:lvlJc w:val="left"/>
      <w:pPr>
        <w:ind w:left="4303" w:hanging="360"/>
      </w:pPr>
      <w:rPr>
        <w:rFonts w:ascii="Courier New" w:hAnsi="Courier New" w:cs="Courier New" w:hint="default"/>
      </w:rPr>
    </w:lvl>
    <w:lvl w:ilvl="5" w:tplc="04240005" w:tentative="1">
      <w:start w:val="1"/>
      <w:numFmt w:val="bullet"/>
      <w:lvlText w:val=""/>
      <w:lvlJc w:val="left"/>
      <w:pPr>
        <w:ind w:left="5023" w:hanging="360"/>
      </w:pPr>
      <w:rPr>
        <w:rFonts w:ascii="Wingdings" w:hAnsi="Wingdings" w:hint="default"/>
      </w:rPr>
    </w:lvl>
    <w:lvl w:ilvl="6" w:tplc="04240001" w:tentative="1">
      <w:start w:val="1"/>
      <w:numFmt w:val="bullet"/>
      <w:lvlText w:val=""/>
      <w:lvlJc w:val="left"/>
      <w:pPr>
        <w:ind w:left="5743" w:hanging="360"/>
      </w:pPr>
      <w:rPr>
        <w:rFonts w:ascii="Symbol" w:hAnsi="Symbol" w:hint="default"/>
      </w:rPr>
    </w:lvl>
    <w:lvl w:ilvl="7" w:tplc="04240003" w:tentative="1">
      <w:start w:val="1"/>
      <w:numFmt w:val="bullet"/>
      <w:lvlText w:val="o"/>
      <w:lvlJc w:val="left"/>
      <w:pPr>
        <w:ind w:left="6463" w:hanging="360"/>
      </w:pPr>
      <w:rPr>
        <w:rFonts w:ascii="Courier New" w:hAnsi="Courier New" w:cs="Courier New" w:hint="default"/>
      </w:rPr>
    </w:lvl>
    <w:lvl w:ilvl="8" w:tplc="04240005" w:tentative="1">
      <w:start w:val="1"/>
      <w:numFmt w:val="bullet"/>
      <w:lvlText w:val=""/>
      <w:lvlJc w:val="left"/>
      <w:pPr>
        <w:ind w:left="7183" w:hanging="360"/>
      </w:pPr>
      <w:rPr>
        <w:rFonts w:ascii="Wingdings" w:hAnsi="Wingdings" w:hint="default"/>
      </w:rPr>
    </w:lvl>
  </w:abstractNum>
  <w:abstractNum w:abstractNumId="26" w15:restartNumberingAfterBreak="0">
    <w:nsid w:val="536E6A13"/>
    <w:multiLevelType w:val="hybridMultilevel"/>
    <w:tmpl w:val="7A42CA30"/>
    <w:lvl w:ilvl="0" w:tplc="40DE197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A5A0A75"/>
    <w:multiLevelType w:val="hybridMultilevel"/>
    <w:tmpl w:val="D5B627BA"/>
    <w:lvl w:ilvl="0" w:tplc="20E66158">
      <w:numFmt w:val="bullet"/>
      <w:lvlText w:val="-"/>
      <w:lvlJc w:val="left"/>
      <w:pPr>
        <w:ind w:left="1423" w:hanging="360"/>
      </w:pPr>
      <w:rPr>
        <w:rFonts w:ascii="Arial" w:eastAsia="Times New Roman" w:hAnsi="Arial" w:cs="Arial" w:hint="default"/>
      </w:rPr>
    </w:lvl>
    <w:lvl w:ilvl="1" w:tplc="20E66158">
      <w:numFmt w:val="bullet"/>
      <w:lvlText w:val="-"/>
      <w:lvlJc w:val="left"/>
      <w:pPr>
        <w:ind w:left="2143" w:hanging="360"/>
      </w:pPr>
      <w:rPr>
        <w:rFonts w:ascii="Arial" w:eastAsia="Times New Roman" w:hAnsi="Arial" w:cs="Arial" w:hint="default"/>
      </w:rPr>
    </w:lvl>
    <w:lvl w:ilvl="2" w:tplc="04240005" w:tentative="1">
      <w:start w:val="1"/>
      <w:numFmt w:val="bullet"/>
      <w:lvlText w:val=""/>
      <w:lvlJc w:val="left"/>
      <w:pPr>
        <w:ind w:left="2863" w:hanging="360"/>
      </w:pPr>
      <w:rPr>
        <w:rFonts w:ascii="Wingdings" w:hAnsi="Wingdings" w:hint="default"/>
      </w:rPr>
    </w:lvl>
    <w:lvl w:ilvl="3" w:tplc="04240001" w:tentative="1">
      <w:start w:val="1"/>
      <w:numFmt w:val="bullet"/>
      <w:lvlText w:val=""/>
      <w:lvlJc w:val="left"/>
      <w:pPr>
        <w:ind w:left="3583" w:hanging="360"/>
      </w:pPr>
      <w:rPr>
        <w:rFonts w:ascii="Symbol" w:hAnsi="Symbol" w:hint="default"/>
      </w:rPr>
    </w:lvl>
    <w:lvl w:ilvl="4" w:tplc="04240003" w:tentative="1">
      <w:start w:val="1"/>
      <w:numFmt w:val="bullet"/>
      <w:lvlText w:val="o"/>
      <w:lvlJc w:val="left"/>
      <w:pPr>
        <w:ind w:left="4303" w:hanging="360"/>
      </w:pPr>
      <w:rPr>
        <w:rFonts w:ascii="Courier New" w:hAnsi="Courier New" w:cs="Courier New" w:hint="default"/>
      </w:rPr>
    </w:lvl>
    <w:lvl w:ilvl="5" w:tplc="04240005" w:tentative="1">
      <w:start w:val="1"/>
      <w:numFmt w:val="bullet"/>
      <w:lvlText w:val=""/>
      <w:lvlJc w:val="left"/>
      <w:pPr>
        <w:ind w:left="5023" w:hanging="360"/>
      </w:pPr>
      <w:rPr>
        <w:rFonts w:ascii="Wingdings" w:hAnsi="Wingdings" w:hint="default"/>
      </w:rPr>
    </w:lvl>
    <w:lvl w:ilvl="6" w:tplc="04240001" w:tentative="1">
      <w:start w:val="1"/>
      <w:numFmt w:val="bullet"/>
      <w:lvlText w:val=""/>
      <w:lvlJc w:val="left"/>
      <w:pPr>
        <w:ind w:left="5743" w:hanging="360"/>
      </w:pPr>
      <w:rPr>
        <w:rFonts w:ascii="Symbol" w:hAnsi="Symbol" w:hint="default"/>
      </w:rPr>
    </w:lvl>
    <w:lvl w:ilvl="7" w:tplc="04240003" w:tentative="1">
      <w:start w:val="1"/>
      <w:numFmt w:val="bullet"/>
      <w:lvlText w:val="o"/>
      <w:lvlJc w:val="left"/>
      <w:pPr>
        <w:ind w:left="6463" w:hanging="360"/>
      </w:pPr>
      <w:rPr>
        <w:rFonts w:ascii="Courier New" w:hAnsi="Courier New" w:cs="Courier New" w:hint="default"/>
      </w:rPr>
    </w:lvl>
    <w:lvl w:ilvl="8" w:tplc="04240005" w:tentative="1">
      <w:start w:val="1"/>
      <w:numFmt w:val="bullet"/>
      <w:lvlText w:val=""/>
      <w:lvlJc w:val="left"/>
      <w:pPr>
        <w:ind w:left="7183"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C4811AE"/>
    <w:multiLevelType w:val="hybridMultilevel"/>
    <w:tmpl w:val="057824E8"/>
    <w:lvl w:ilvl="0" w:tplc="84F6302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430EAB"/>
    <w:multiLevelType w:val="hybridMultilevel"/>
    <w:tmpl w:val="1D56AD9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45367D1"/>
    <w:multiLevelType w:val="hybridMultilevel"/>
    <w:tmpl w:val="1D56AD9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CEF2367"/>
    <w:multiLevelType w:val="hybridMultilevel"/>
    <w:tmpl w:val="D1C05804"/>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6"/>
  </w:num>
  <w:num w:numId="4">
    <w:abstractNumId w:val="28"/>
  </w:num>
  <w:num w:numId="5">
    <w:abstractNumId w:val="17"/>
    <w:lvlOverride w:ilvl="0">
      <w:startOverride w:val="1"/>
    </w:lvlOverride>
  </w:num>
  <w:num w:numId="6">
    <w:abstractNumId w:val="18"/>
  </w:num>
  <w:num w:numId="7">
    <w:abstractNumId w:val="8"/>
  </w:num>
  <w:num w:numId="8">
    <w:abstractNumId w:val="2"/>
  </w:num>
  <w:num w:numId="9">
    <w:abstractNumId w:val="27"/>
  </w:num>
  <w:num w:numId="10">
    <w:abstractNumId w:val="32"/>
  </w:num>
  <w:num w:numId="11">
    <w:abstractNumId w:val="4"/>
  </w:num>
  <w:num w:numId="12">
    <w:abstractNumId w:val="7"/>
  </w:num>
  <w:num w:numId="13">
    <w:abstractNumId w:val="0"/>
  </w:num>
  <w:num w:numId="14">
    <w:abstractNumId w:val="16"/>
  </w:num>
  <w:num w:numId="15">
    <w:abstractNumId w:val="5"/>
  </w:num>
  <w:num w:numId="16">
    <w:abstractNumId w:val="33"/>
  </w:num>
  <w:num w:numId="17">
    <w:abstractNumId w:val="30"/>
  </w:num>
  <w:num w:numId="18">
    <w:abstractNumId w:val="34"/>
  </w:num>
  <w:num w:numId="19">
    <w:abstractNumId w:val="38"/>
  </w:num>
  <w:num w:numId="20">
    <w:abstractNumId w:val="20"/>
  </w:num>
  <w:num w:numId="21">
    <w:abstractNumId w:val="12"/>
  </w:num>
  <w:num w:numId="22">
    <w:abstractNumId w:val="13"/>
  </w:num>
  <w:num w:numId="23">
    <w:abstractNumId w:val="3"/>
  </w:num>
  <w:num w:numId="24">
    <w:abstractNumId w:val="19"/>
  </w:num>
  <w:num w:numId="25">
    <w:abstractNumId w:val="25"/>
  </w:num>
  <w:num w:numId="26">
    <w:abstractNumId w:val="6"/>
  </w:num>
  <w:num w:numId="27">
    <w:abstractNumId w:val="1"/>
  </w:num>
  <w:num w:numId="28">
    <w:abstractNumId w:val="29"/>
  </w:num>
  <w:num w:numId="29">
    <w:abstractNumId w:val="11"/>
  </w:num>
  <w:num w:numId="30">
    <w:abstractNumId w:val="26"/>
  </w:num>
  <w:num w:numId="31">
    <w:abstractNumId w:val="22"/>
  </w:num>
  <w:num w:numId="32">
    <w:abstractNumId w:val="9"/>
  </w:num>
  <w:num w:numId="33">
    <w:abstractNumId w:val="37"/>
  </w:num>
  <w:num w:numId="34">
    <w:abstractNumId w:val="36"/>
  </w:num>
  <w:num w:numId="35">
    <w:abstractNumId w:val="24"/>
  </w:num>
  <w:num w:numId="36">
    <w:abstractNumId w:val="23"/>
  </w:num>
  <w:num w:numId="37">
    <w:abstractNumId w:val="15"/>
  </w:num>
  <w:num w:numId="38">
    <w:abstractNumId w:val="35"/>
  </w:num>
  <w:num w:numId="39">
    <w:abstractNumId w:val="14"/>
  </w:num>
  <w:num w:numId="40">
    <w:abstractNumId w:val="3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E"/>
    <w:rsid w:val="000025D6"/>
    <w:rsid w:val="000057B3"/>
    <w:rsid w:val="00034240"/>
    <w:rsid w:val="00043471"/>
    <w:rsid w:val="00050851"/>
    <w:rsid w:val="00055297"/>
    <w:rsid w:val="00073309"/>
    <w:rsid w:val="000C44C2"/>
    <w:rsid w:val="000D7F9E"/>
    <w:rsid w:val="000E138A"/>
    <w:rsid w:val="00106F61"/>
    <w:rsid w:val="00116903"/>
    <w:rsid w:val="001B1570"/>
    <w:rsid w:val="001B6A98"/>
    <w:rsid w:val="001D0E71"/>
    <w:rsid w:val="001E239C"/>
    <w:rsid w:val="001F3974"/>
    <w:rsid w:val="001F54A6"/>
    <w:rsid w:val="00213B2B"/>
    <w:rsid w:val="002456D4"/>
    <w:rsid w:val="00255CC0"/>
    <w:rsid w:val="002649C5"/>
    <w:rsid w:val="00285E37"/>
    <w:rsid w:val="00285F60"/>
    <w:rsid w:val="002A2BCF"/>
    <w:rsid w:val="002A69F1"/>
    <w:rsid w:val="002B46CC"/>
    <w:rsid w:val="002C6692"/>
    <w:rsid w:val="002E1326"/>
    <w:rsid w:val="002E44AC"/>
    <w:rsid w:val="002E4B67"/>
    <w:rsid w:val="002F1537"/>
    <w:rsid w:val="002F244D"/>
    <w:rsid w:val="00357DF0"/>
    <w:rsid w:val="00361CF6"/>
    <w:rsid w:val="00361FF1"/>
    <w:rsid w:val="00390EA1"/>
    <w:rsid w:val="00392395"/>
    <w:rsid w:val="003956A9"/>
    <w:rsid w:val="003A52F9"/>
    <w:rsid w:val="003B5CCB"/>
    <w:rsid w:val="003D4A17"/>
    <w:rsid w:val="003F712A"/>
    <w:rsid w:val="0041127A"/>
    <w:rsid w:val="0041318E"/>
    <w:rsid w:val="004250FA"/>
    <w:rsid w:val="004320FD"/>
    <w:rsid w:val="00433A6C"/>
    <w:rsid w:val="0045245F"/>
    <w:rsid w:val="00457EBF"/>
    <w:rsid w:val="00460CE3"/>
    <w:rsid w:val="004634FC"/>
    <w:rsid w:val="004650C3"/>
    <w:rsid w:val="00470A39"/>
    <w:rsid w:val="00482646"/>
    <w:rsid w:val="00492842"/>
    <w:rsid w:val="004977FA"/>
    <w:rsid w:val="004C51D3"/>
    <w:rsid w:val="004C57EB"/>
    <w:rsid w:val="004D03EB"/>
    <w:rsid w:val="004D537B"/>
    <w:rsid w:val="004E05C3"/>
    <w:rsid w:val="004E0EBF"/>
    <w:rsid w:val="005536BB"/>
    <w:rsid w:val="00555991"/>
    <w:rsid w:val="0056745F"/>
    <w:rsid w:val="0058728C"/>
    <w:rsid w:val="005B7499"/>
    <w:rsid w:val="005B7E95"/>
    <w:rsid w:val="005C35C5"/>
    <w:rsid w:val="005C3C05"/>
    <w:rsid w:val="005F100A"/>
    <w:rsid w:val="005F62C9"/>
    <w:rsid w:val="006144D9"/>
    <w:rsid w:val="006163F3"/>
    <w:rsid w:val="00617207"/>
    <w:rsid w:val="00626AE4"/>
    <w:rsid w:val="00635C49"/>
    <w:rsid w:val="00642EEB"/>
    <w:rsid w:val="00655EE5"/>
    <w:rsid w:val="00660CF6"/>
    <w:rsid w:val="00667828"/>
    <w:rsid w:val="00667B41"/>
    <w:rsid w:val="00693042"/>
    <w:rsid w:val="006B0B76"/>
    <w:rsid w:val="006C6635"/>
    <w:rsid w:val="006C74FB"/>
    <w:rsid w:val="006D535B"/>
    <w:rsid w:val="00743F25"/>
    <w:rsid w:val="007654C2"/>
    <w:rsid w:val="0077610D"/>
    <w:rsid w:val="0077688A"/>
    <w:rsid w:val="00785AB5"/>
    <w:rsid w:val="007A294A"/>
    <w:rsid w:val="007B50BC"/>
    <w:rsid w:val="007B7199"/>
    <w:rsid w:val="007C537A"/>
    <w:rsid w:val="007D2F33"/>
    <w:rsid w:val="007D6722"/>
    <w:rsid w:val="007E44E8"/>
    <w:rsid w:val="008401C9"/>
    <w:rsid w:val="008440D0"/>
    <w:rsid w:val="00865200"/>
    <w:rsid w:val="0088010C"/>
    <w:rsid w:val="00880CF4"/>
    <w:rsid w:val="008A4458"/>
    <w:rsid w:val="008A57C5"/>
    <w:rsid w:val="008B1244"/>
    <w:rsid w:val="008B1A82"/>
    <w:rsid w:val="008B539A"/>
    <w:rsid w:val="008C5D5D"/>
    <w:rsid w:val="008F00D8"/>
    <w:rsid w:val="008F1CD8"/>
    <w:rsid w:val="00907DD0"/>
    <w:rsid w:val="00921F61"/>
    <w:rsid w:val="0093313C"/>
    <w:rsid w:val="00934BA0"/>
    <w:rsid w:val="00937690"/>
    <w:rsid w:val="00944388"/>
    <w:rsid w:val="009548F0"/>
    <w:rsid w:val="00957AF3"/>
    <w:rsid w:val="00970B21"/>
    <w:rsid w:val="00976D8C"/>
    <w:rsid w:val="00984537"/>
    <w:rsid w:val="009A0DDC"/>
    <w:rsid w:val="009B6A9B"/>
    <w:rsid w:val="009C45CD"/>
    <w:rsid w:val="009D7319"/>
    <w:rsid w:val="009D7412"/>
    <w:rsid w:val="00A21956"/>
    <w:rsid w:val="00A378ED"/>
    <w:rsid w:val="00A41EF1"/>
    <w:rsid w:val="00A6695E"/>
    <w:rsid w:val="00A7054A"/>
    <w:rsid w:val="00A7091C"/>
    <w:rsid w:val="00A92AD6"/>
    <w:rsid w:val="00AA11A4"/>
    <w:rsid w:val="00AA5EBF"/>
    <w:rsid w:val="00AC0394"/>
    <w:rsid w:val="00AE6D2A"/>
    <w:rsid w:val="00AF7A0A"/>
    <w:rsid w:val="00B07898"/>
    <w:rsid w:val="00B100F5"/>
    <w:rsid w:val="00B121C2"/>
    <w:rsid w:val="00B139C0"/>
    <w:rsid w:val="00B25B16"/>
    <w:rsid w:val="00B55346"/>
    <w:rsid w:val="00B62176"/>
    <w:rsid w:val="00B62DC6"/>
    <w:rsid w:val="00B82237"/>
    <w:rsid w:val="00B87774"/>
    <w:rsid w:val="00BA2793"/>
    <w:rsid w:val="00BB635D"/>
    <w:rsid w:val="00BD4DFB"/>
    <w:rsid w:val="00BD697F"/>
    <w:rsid w:val="00BE791D"/>
    <w:rsid w:val="00C000FF"/>
    <w:rsid w:val="00C01F9D"/>
    <w:rsid w:val="00C21296"/>
    <w:rsid w:val="00C32082"/>
    <w:rsid w:val="00C44C5A"/>
    <w:rsid w:val="00C55FF1"/>
    <w:rsid w:val="00C9029D"/>
    <w:rsid w:val="00CA4CA0"/>
    <w:rsid w:val="00CB2C9A"/>
    <w:rsid w:val="00CC6A5D"/>
    <w:rsid w:val="00CD1BFC"/>
    <w:rsid w:val="00CD41CA"/>
    <w:rsid w:val="00CD504D"/>
    <w:rsid w:val="00CF1A10"/>
    <w:rsid w:val="00CF2014"/>
    <w:rsid w:val="00D11434"/>
    <w:rsid w:val="00D41976"/>
    <w:rsid w:val="00D6542F"/>
    <w:rsid w:val="00D65680"/>
    <w:rsid w:val="00D65BA6"/>
    <w:rsid w:val="00D9580D"/>
    <w:rsid w:val="00D95876"/>
    <w:rsid w:val="00D97B23"/>
    <w:rsid w:val="00DA190E"/>
    <w:rsid w:val="00DC3F9B"/>
    <w:rsid w:val="00DC4010"/>
    <w:rsid w:val="00E06C45"/>
    <w:rsid w:val="00E1608F"/>
    <w:rsid w:val="00E244F6"/>
    <w:rsid w:val="00E30C61"/>
    <w:rsid w:val="00E50485"/>
    <w:rsid w:val="00E5551A"/>
    <w:rsid w:val="00E96538"/>
    <w:rsid w:val="00E96DB5"/>
    <w:rsid w:val="00EA0236"/>
    <w:rsid w:val="00EB5776"/>
    <w:rsid w:val="00ED273C"/>
    <w:rsid w:val="00ED2DA4"/>
    <w:rsid w:val="00EE0E20"/>
    <w:rsid w:val="00EE6030"/>
    <w:rsid w:val="00F02B4B"/>
    <w:rsid w:val="00F12D94"/>
    <w:rsid w:val="00F219C5"/>
    <w:rsid w:val="00F24CCC"/>
    <w:rsid w:val="00F5111D"/>
    <w:rsid w:val="00F82F31"/>
    <w:rsid w:val="00F84F64"/>
    <w:rsid w:val="00F93ED2"/>
    <w:rsid w:val="00FA01A9"/>
    <w:rsid w:val="00FB4886"/>
    <w:rsid w:val="00FC1EC0"/>
    <w:rsid w:val="00FD102F"/>
    <w:rsid w:val="00FD37F1"/>
    <w:rsid w:val="00FE2404"/>
    <w:rsid w:val="00FE4795"/>
    <w:rsid w:val="00FE49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7297782"/>
  <w15:chartTrackingRefBased/>
  <w15:docId w15:val="{8701B706-9BC5-45B9-B070-8D973B70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138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basedOn w:val="Navaden"/>
    <w:uiPriority w:val="34"/>
    <w:qFormat/>
    <w:rsid w:val="00BE791D"/>
    <w:pPr>
      <w:ind w:left="720"/>
      <w:contextualSpacing/>
    </w:pPr>
  </w:style>
  <w:style w:type="paragraph" w:styleId="Pripombabesedilo">
    <w:name w:val="annotation text"/>
    <w:basedOn w:val="Navaden"/>
    <w:link w:val="PripombabesediloZnak"/>
    <w:uiPriority w:val="99"/>
    <w:unhideWhenUsed/>
    <w:rsid w:val="00934BA0"/>
    <w:pPr>
      <w:suppressAutoHyphens w:val="0"/>
      <w:spacing w:after="231"/>
      <w:ind w:left="570" w:hanging="10"/>
    </w:pPr>
    <w:rPr>
      <w:rFonts w:ascii="Arial" w:eastAsia="Arial" w:hAnsi="Arial" w:cs="Arial"/>
      <w:color w:val="000000"/>
      <w:sz w:val="20"/>
      <w:szCs w:val="20"/>
      <w:lang w:val="sr-Latn-RS" w:eastAsia="sr-Latn-RS"/>
    </w:rPr>
  </w:style>
  <w:style w:type="character" w:customStyle="1" w:styleId="PripombabesediloZnak">
    <w:name w:val="Pripomba – besedilo Znak"/>
    <w:basedOn w:val="Privzetapisavaodstavka"/>
    <w:link w:val="Pripombabesedilo"/>
    <w:uiPriority w:val="99"/>
    <w:rsid w:val="00934BA0"/>
    <w:rPr>
      <w:rFonts w:ascii="Arial" w:eastAsia="Arial" w:hAnsi="Arial" w:cs="Arial"/>
      <w:color w:val="000000"/>
      <w:lang w:val="sr-Latn-RS" w:eastAsia="sr-Latn-RS"/>
    </w:rPr>
  </w:style>
  <w:style w:type="paragraph" w:styleId="Brezrazmikov">
    <w:name w:val="No Spacing"/>
    <w:uiPriority w:val="1"/>
    <w:qFormat/>
    <w:rsid w:val="00934BA0"/>
    <w:pPr>
      <w:ind w:left="570" w:hanging="10"/>
    </w:pPr>
    <w:rPr>
      <w:rFonts w:ascii="Arial" w:eastAsia="Arial" w:hAnsi="Arial" w:cs="Arial"/>
      <w:color w:val="000000"/>
      <w:sz w:val="22"/>
      <w:szCs w:val="22"/>
      <w:lang w:val="sr-Latn-RS" w:eastAsia="sr-Latn-RS"/>
    </w:rPr>
  </w:style>
  <w:style w:type="character" w:styleId="Pripombasklic">
    <w:name w:val="annotation reference"/>
    <w:basedOn w:val="Privzetapisavaodstavka"/>
    <w:rsid w:val="00F12D94"/>
    <w:rPr>
      <w:sz w:val="16"/>
      <w:szCs w:val="16"/>
    </w:rPr>
  </w:style>
  <w:style w:type="paragraph" w:styleId="Zadevapripombe">
    <w:name w:val="annotation subject"/>
    <w:basedOn w:val="Pripombabesedilo"/>
    <w:next w:val="Pripombabesedilo"/>
    <w:link w:val="ZadevapripombeZnak"/>
    <w:rsid w:val="00F12D94"/>
    <w:pPr>
      <w:suppressAutoHyphens/>
      <w:spacing w:after="0"/>
      <w:ind w:left="0" w:firstLine="0"/>
    </w:pPr>
    <w:rPr>
      <w:rFonts w:ascii="Times New Roman" w:eastAsia="Times New Roman" w:hAnsi="Times New Roman" w:cs="Times New Roman"/>
      <w:b/>
      <w:bCs/>
      <w:color w:val="auto"/>
      <w:lang w:val="sl-SI" w:eastAsia="ar-SA"/>
    </w:rPr>
  </w:style>
  <w:style w:type="character" w:customStyle="1" w:styleId="ZadevapripombeZnak">
    <w:name w:val="Zadeva pripombe Znak"/>
    <w:basedOn w:val="PripombabesediloZnak"/>
    <w:link w:val="Zadevapripombe"/>
    <w:rsid w:val="00F12D94"/>
    <w:rPr>
      <w:rFonts w:ascii="Arial" w:eastAsia="Arial" w:hAnsi="Arial" w:cs="Arial"/>
      <w:b/>
      <w:bCs/>
      <w:color w:val="000000"/>
      <w:lang w:val="sr-Latn-R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22-01-279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8-01-088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50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06-01-21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EDBB-A20D-42EB-B726-A009157E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4261</TotalTime>
  <Pages>5</Pages>
  <Words>1491</Words>
  <Characters>9897</Characters>
  <Application>Microsoft Office Word</Application>
  <DocSecurity>0</DocSecurity>
  <Lines>82</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MZP</Company>
  <LinksUpToDate>false</LinksUpToDate>
  <CharactersWithSpaces>11366</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Sušnik</dc:creator>
  <cp:keywords/>
  <cp:lastModifiedBy>Gregor Sušnik</cp:lastModifiedBy>
  <cp:revision>30</cp:revision>
  <cp:lastPrinted>2022-08-19T13:02:00Z</cp:lastPrinted>
  <dcterms:created xsi:type="dcterms:W3CDTF">2022-08-04T07:03:00Z</dcterms:created>
  <dcterms:modified xsi:type="dcterms:W3CDTF">2022-12-29T07:38:00Z</dcterms:modified>
</cp:coreProperties>
</file>