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5C00" w14:textId="77777777" w:rsidR="00AE1F83" w:rsidRPr="00274184" w:rsidRDefault="00AE1F83" w:rsidP="00AE1F83">
      <w:pPr>
        <w:spacing w:after="0" w:line="260" w:lineRule="exact"/>
        <w:contextualSpacing/>
        <w:rPr>
          <w:rFonts w:ascii="Arial" w:eastAsia="Times New Roman" w:hAnsi="Arial" w:cs="Arial"/>
          <w:b/>
          <w:sz w:val="20"/>
          <w:szCs w:val="20"/>
          <w:lang w:eastAsia="sl-SI"/>
        </w:rPr>
      </w:pPr>
      <w:r w:rsidRPr="00274184">
        <w:rPr>
          <w:rFonts w:ascii="Arial" w:eastAsia="Times New Roman" w:hAnsi="Arial" w:cs="Arial"/>
          <w:b/>
          <w:sz w:val="20"/>
          <w:szCs w:val="20"/>
          <w:lang w:eastAsia="sl-SI"/>
        </w:rPr>
        <w:t>PRILOGA 1</w:t>
      </w:r>
    </w:p>
    <w:p w14:paraId="34A0404C" w14:textId="77777777" w:rsidR="00AE1F83" w:rsidRPr="00274184"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274184" w14:paraId="694981C5" w14:textId="77777777" w:rsidTr="0027085D">
        <w:trPr>
          <w:gridAfter w:val="2"/>
          <w:wAfter w:w="3067" w:type="dxa"/>
        </w:trPr>
        <w:tc>
          <w:tcPr>
            <w:tcW w:w="6096" w:type="dxa"/>
            <w:gridSpan w:val="2"/>
          </w:tcPr>
          <w:p w14:paraId="02CF645A" w14:textId="2576B9E8" w:rsidR="00AE1F83" w:rsidRPr="0027418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 xml:space="preserve">Številka: </w:t>
            </w:r>
            <w:r w:rsidR="009B5CE6">
              <w:rPr>
                <w:rFonts w:ascii="Arial" w:eastAsia="Times New Roman" w:hAnsi="Arial" w:cs="Arial"/>
                <w:sz w:val="20"/>
                <w:szCs w:val="20"/>
                <w:lang w:eastAsia="sl-SI"/>
              </w:rPr>
              <w:t>410-62/2025-2711-</w:t>
            </w:r>
            <w:r w:rsidR="00BB5899">
              <w:rPr>
                <w:rFonts w:ascii="Arial" w:eastAsia="Times New Roman" w:hAnsi="Arial" w:cs="Arial"/>
                <w:sz w:val="20"/>
                <w:szCs w:val="20"/>
                <w:lang w:eastAsia="sl-SI"/>
              </w:rPr>
              <w:t>6</w:t>
            </w:r>
          </w:p>
        </w:tc>
      </w:tr>
      <w:tr w:rsidR="00AE1F83" w:rsidRPr="00274184" w14:paraId="7728A9EB" w14:textId="77777777" w:rsidTr="0027085D">
        <w:trPr>
          <w:gridAfter w:val="2"/>
          <w:wAfter w:w="3067" w:type="dxa"/>
        </w:trPr>
        <w:tc>
          <w:tcPr>
            <w:tcW w:w="6096" w:type="dxa"/>
            <w:gridSpan w:val="2"/>
          </w:tcPr>
          <w:p w14:paraId="440461CC" w14:textId="155F676F" w:rsidR="00AE1F83" w:rsidRPr="0027418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 xml:space="preserve">Ljubljana, </w:t>
            </w:r>
            <w:r w:rsidR="00BA5AFB">
              <w:rPr>
                <w:rFonts w:ascii="Arial" w:eastAsia="Times New Roman" w:hAnsi="Arial" w:cs="Arial"/>
                <w:sz w:val="20"/>
                <w:szCs w:val="20"/>
                <w:lang w:eastAsia="sl-SI"/>
              </w:rPr>
              <w:t>29</w:t>
            </w:r>
            <w:r w:rsidR="009B5CE6">
              <w:rPr>
                <w:rFonts w:ascii="Arial" w:eastAsia="Times New Roman" w:hAnsi="Arial" w:cs="Arial"/>
                <w:sz w:val="20"/>
                <w:szCs w:val="20"/>
                <w:lang w:eastAsia="sl-SI"/>
              </w:rPr>
              <w:t>. 09. 2025</w:t>
            </w:r>
          </w:p>
        </w:tc>
      </w:tr>
      <w:tr w:rsidR="00AE1F83" w:rsidRPr="00274184" w14:paraId="4F5CFB52" w14:textId="77777777" w:rsidTr="0027085D">
        <w:trPr>
          <w:gridAfter w:val="2"/>
          <w:wAfter w:w="3067" w:type="dxa"/>
        </w:trPr>
        <w:tc>
          <w:tcPr>
            <w:tcW w:w="6096" w:type="dxa"/>
            <w:gridSpan w:val="2"/>
          </w:tcPr>
          <w:p w14:paraId="6E0BA244" w14:textId="77777777" w:rsidR="00AE1F83" w:rsidRPr="0027418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iCs/>
                <w:sz w:val="20"/>
                <w:szCs w:val="20"/>
                <w:lang w:eastAsia="sl-SI"/>
              </w:rPr>
              <w:t xml:space="preserve">EVA </w:t>
            </w:r>
            <w:r w:rsidR="00DF0873" w:rsidRPr="00274184">
              <w:rPr>
                <w:rFonts w:ascii="Arial" w:eastAsia="Times New Roman" w:hAnsi="Arial" w:cs="Arial"/>
                <w:iCs/>
                <w:sz w:val="20"/>
                <w:szCs w:val="20"/>
                <w:lang w:eastAsia="sl-SI"/>
              </w:rPr>
              <w:t>/</w:t>
            </w:r>
          </w:p>
        </w:tc>
      </w:tr>
      <w:tr w:rsidR="00AE1F83" w:rsidRPr="00274184" w14:paraId="2FBBE89E" w14:textId="77777777" w:rsidTr="0027085D">
        <w:trPr>
          <w:gridAfter w:val="2"/>
          <w:wAfter w:w="3067" w:type="dxa"/>
        </w:trPr>
        <w:tc>
          <w:tcPr>
            <w:tcW w:w="6096" w:type="dxa"/>
            <w:gridSpan w:val="2"/>
          </w:tcPr>
          <w:p w14:paraId="3D2252EE" w14:textId="77777777" w:rsidR="00AE1F83" w:rsidRPr="00274184" w:rsidRDefault="00AE1F83" w:rsidP="00AE1F83">
            <w:pPr>
              <w:spacing w:after="0" w:line="260" w:lineRule="exact"/>
              <w:rPr>
                <w:rFonts w:ascii="Arial" w:eastAsia="Times New Roman" w:hAnsi="Arial" w:cs="Arial"/>
                <w:sz w:val="20"/>
                <w:szCs w:val="20"/>
              </w:rPr>
            </w:pPr>
          </w:p>
          <w:p w14:paraId="68D43BA4" w14:textId="77777777" w:rsidR="00AE1F83" w:rsidRPr="00274184" w:rsidRDefault="00AE1F83" w:rsidP="00AE1F83">
            <w:pPr>
              <w:spacing w:after="0" w:line="260" w:lineRule="exact"/>
              <w:rPr>
                <w:rFonts w:ascii="Arial" w:eastAsia="Times New Roman" w:hAnsi="Arial" w:cs="Arial"/>
                <w:sz w:val="20"/>
                <w:szCs w:val="20"/>
              </w:rPr>
            </w:pPr>
            <w:r w:rsidRPr="00274184">
              <w:rPr>
                <w:rFonts w:ascii="Arial" w:eastAsia="Times New Roman" w:hAnsi="Arial" w:cs="Arial"/>
                <w:sz w:val="20"/>
                <w:szCs w:val="20"/>
              </w:rPr>
              <w:t>GENERALNI SEKRETARIAT VLADE REPUBLIKE SLOVENIJE</w:t>
            </w:r>
          </w:p>
          <w:p w14:paraId="3100F1D9" w14:textId="77777777" w:rsidR="00AE1F83" w:rsidRPr="00274184" w:rsidRDefault="00AE1F83" w:rsidP="00AE1F83">
            <w:pPr>
              <w:spacing w:after="0" w:line="260" w:lineRule="exact"/>
              <w:rPr>
                <w:rFonts w:ascii="Arial" w:eastAsia="Times New Roman" w:hAnsi="Arial" w:cs="Arial"/>
                <w:sz w:val="20"/>
                <w:szCs w:val="20"/>
              </w:rPr>
            </w:pPr>
            <w:hyperlink r:id="rId7" w:history="1">
              <w:r w:rsidRPr="00274184">
                <w:rPr>
                  <w:rFonts w:ascii="Arial" w:eastAsia="Times New Roman" w:hAnsi="Arial" w:cs="Times New Roman"/>
                  <w:color w:val="0000FF"/>
                  <w:sz w:val="20"/>
                  <w:szCs w:val="20"/>
                  <w:u w:val="single"/>
                </w:rPr>
                <w:t>Gp.gs@gov.si</w:t>
              </w:r>
            </w:hyperlink>
          </w:p>
          <w:p w14:paraId="0C4AE18F" w14:textId="77777777" w:rsidR="00AE1F83" w:rsidRPr="00274184" w:rsidRDefault="00AE1F83" w:rsidP="00AE1F83">
            <w:pPr>
              <w:spacing w:after="0" w:line="260" w:lineRule="exact"/>
              <w:rPr>
                <w:rFonts w:ascii="Arial" w:eastAsia="Times New Roman" w:hAnsi="Arial" w:cs="Arial"/>
                <w:sz w:val="20"/>
                <w:szCs w:val="20"/>
              </w:rPr>
            </w:pPr>
          </w:p>
        </w:tc>
      </w:tr>
      <w:tr w:rsidR="00AE1F83" w:rsidRPr="00274184" w14:paraId="2D47EA96" w14:textId="77777777" w:rsidTr="0027085D">
        <w:tc>
          <w:tcPr>
            <w:tcW w:w="9163" w:type="dxa"/>
            <w:gridSpan w:val="4"/>
          </w:tcPr>
          <w:p w14:paraId="56D7BBAE" w14:textId="09A6C8BE" w:rsidR="00AE1F83" w:rsidRPr="00274184"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 xml:space="preserve">ZADEVA: </w:t>
            </w:r>
            <w:r w:rsidR="00DF0873" w:rsidRPr="00274184">
              <w:rPr>
                <w:rFonts w:ascii="Arial" w:eastAsia="Times New Roman" w:hAnsi="Arial" w:cs="Arial"/>
                <w:b/>
                <w:sz w:val="20"/>
                <w:szCs w:val="20"/>
                <w:lang w:eastAsia="sl-SI"/>
              </w:rPr>
              <w:t xml:space="preserve">Soglasje k </w:t>
            </w:r>
            <w:r w:rsidR="001828E0">
              <w:rPr>
                <w:rFonts w:ascii="Arial" w:eastAsia="Times New Roman" w:hAnsi="Arial" w:cs="Arial"/>
                <w:b/>
                <w:sz w:val="20"/>
                <w:szCs w:val="20"/>
                <w:lang w:eastAsia="sl-SI"/>
              </w:rPr>
              <w:t>Rebalansu f</w:t>
            </w:r>
            <w:r w:rsidR="00DF0873" w:rsidRPr="00274184">
              <w:rPr>
                <w:rFonts w:ascii="Arial" w:eastAsia="Times New Roman" w:hAnsi="Arial" w:cs="Arial"/>
                <w:b/>
                <w:sz w:val="20"/>
                <w:szCs w:val="20"/>
                <w:lang w:eastAsia="sl-SI"/>
              </w:rPr>
              <w:t>inančne</w:t>
            </w:r>
            <w:r w:rsidR="001828E0">
              <w:rPr>
                <w:rFonts w:ascii="Arial" w:eastAsia="Times New Roman" w:hAnsi="Arial" w:cs="Arial"/>
                <w:b/>
                <w:sz w:val="20"/>
                <w:szCs w:val="20"/>
                <w:lang w:eastAsia="sl-SI"/>
              </w:rPr>
              <w:t>ga</w:t>
            </w:r>
            <w:r w:rsidR="00DF0873" w:rsidRPr="00274184">
              <w:rPr>
                <w:rFonts w:ascii="Arial" w:eastAsia="Times New Roman" w:hAnsi="Arial" w:cs="Arial"/>
                <w:b/>
                <w:sz w:val="20"/>
                <w:szCs w:val="20"/>
                <w:lang w:eastAsia="sl-SI"/>
              </w:rPr>
              <w:t xml:space="preserve"> načrt</w:t>
            </w:r>
            <w:r w:rsidR="001828E0">
              <w:rPr>
                <w:rFonts w:ascii="Arial" w:eastAsia="Times New Roman" w:hAnsi="Arial" w:cs="Arial"/>
                <w:b/>
                <w:sz w:val="20"/>
                <w:szCs w:val="20"/>
                <w:lang w:eastAsia="sl-SI"/>
              </w:rPr>
              <w:t>a</w:t>
            </w:r>
            <w:r w:rsidR="00DF0873" w:rsidRPr="00274184">
              <w:rPr>
                <w:rFonts w:ascii="Arial" w:eastAsia="Times New Roman" w:hAnsi="Arial" w:cs="Arial"/>
                <w:b/>
                <w:sz w:val="20"/>
                <w:szCs w:val="20"/>
                <w:lang w:eastAsia="sl-SI"/>
              </w:rPr>
              <w:t xml:space="preserve"> Zavoda za zdravstveno zavarovanje Slovenije za leto 202</w:t>
            </w:r>
            <w:r w:rsidR="00EB5ACF">
              <w:rPr>
                <w:rFonts w:ascii="Arial" w:eastAsia="Times New Roman" w:hAnsi="Arial" w:cs="Arial"/>
                <w:b/>
                <w:sz w:val="20"/>
                <w:szCs w:val="20"/>
                <w:lang w:eastAsia="sl-SI"/>
              </w:rPr>
              <w:t>5</w:t>
            </w:r>
            <w:r w:rsidR="00DF0873" w:rsidRPr="00274184">
              <w:rPr>
                <w:rFonts w:ascii="Arial" w:eastAsia="Times New Roman" w:hAnsi="Arial" w:cs="Arial"/>
                <w:b/>
                <w:sz w:val="20"/>
                <w:szCs w:val="20"/>
                <w:lang w:eastAsia="sl-SI"/>
              </w:rPr>
              <w:t xml:space="preserve"> </w:t>
            </w:r>
            <w:r w:rsidRPr="00274184">
              <w:rPr>
                <w:rFonts w:ascii="Arial" w:eastAsia="Times New Roman" w:hAnsi="Arial" w:cs="Arial"/>
                <w:b/>
                <w:sz w:val="20"/>
                <w:szCs w:val="20"/>
                <w:lang w:eastAsia="sl-SI"/>
              </w:rPr>
              <w:t xml:space="preserve">– predlog za obravnavo </w:t>
            </w:r>
          </w:p>
        </w:tc>
      </w:tr>
      <w:tr w:rsidR="00AE1F83" w:rsidRPr="00274184" w14:paraId="70C52ADE" w14:textId="77777777" w:rsidTr="0027085D">
        <w:tc>
          <w:tcPr>
            <w:tcW w:w="9163" w:type="dxa"/>
            <w:gridSpan w:val="4"/>
          </w:tcPr>
          <w:p w14:paraId="3AFF574E" w14:textId="77777777" w:rsidR="00AE1F83" w:rsidRPr="0027418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1. Predlog sklepov vlade:</w:t>
            </w:r>
          </w:p>
        </w:tc>
      </w:tr>
      <w:tr w:rsidR="00AE1F83" w:rsidRPr="00274184" w14:paraId="203248D1" w14:textId="77777777" w:rsidTr="0027085D">
        <w:tc>
          <w:tcPr>
            <w:tcW w:w="9163" w:type="dxa"/>
            <w:gridSpan w:val="4"/>
          </w:tcPr>
          <w:p w14:paraId="2F0710D3" w14:textId="0EBF041B"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09085393"/>
            <w:bookmarkStart w:id="1" w:name="_Hlk208563297"/>
            <w:r w:rsidRPr="00274184">
              <w:rPr>
                <w:rFonts w:ascii="Arial" w:eastAsia="Times New Roman" w:hAnsi="Arial" w:cs="Arial"/>
                <w:iCs/>
                <w:sz w:val="20"/>
                <w:szCs w:val="20"/>
                <w:lang w:eastAsia="sl-SI"/>
              </w:rPr>
              <w:t xml:space="preserve">Na podlagi tretjega odstavka 70. člena </w:t>
            </w:r>
            <w:r w:rsidRPr="000C1363">
              <w:rPr>
                <w:rFonts w:ascii="Arial" w:eastAsia="Times New Roman" w:hAnsi="Arial" w:cs="Arial"/>
                <w:iCs/>
                <w:sz w:val="20"/>
                <w:szCs w:val="20"/>
                <w:lang w:eastAsia="sl-SI"/>
              </w:rPr>
              <w:t>Zakon</w:t>
            </w:r>
            <w:r>
              <w:rPr>
                <w:rFonts w:ascii="Arial" w:eastAsia="Times New Roman" w:hAnsi="Arial" w:cs="Arial"/>
                <w:iCs/>
                <w:sz w:val="20"/>
                <w:szCs w:val="20"/>
                <w:lang w:eastAsia="sl-SI"/>
              </w:rPr>
              <w:t>a</w:t>
            </w:r>
            <w:r w:rsidRPr="000C1363">
              <w:rPr>
                <w:rFonts w:ascii="Arial" w:eastAsia="Times New Roman" w:hAnsi="Arial" w:cs="Arial"/>
                <w:iCs/>
                <w:sz w:val="20"/>
                <w:szCs w:val="20"/>
                <w:lang w:eastAsia="sl-SI"/>
              </w:rPr>
              <w:t xml:space="preserve"> o zdravstvenem varstvu in zdravstvenem zavarovanju (Uradni list RS, št. 72/06 – uradno prečiščeno besedilo, 114/06 – ZUTPG, 91/07, 76/08, 62/10 – ZUPJS, 87/11, 40/12 – ZUJF, 21/13 – ZUTD-A, 91/13, 99/13 – ZUPJS-C, 99/13 – </w:t>
            </w:r>
            <w:proofErr w:type="spellStart"/>
            <w:r w:rsidRPr="000C1363">
              <w:rPr>
                <w:rFonts w:ascii="Arial" w:eastAsia="Times New Roman" w:hAnsi="Arial" w:cs="Arial"/>
                <w:iCs/>
                <w:sz w:val="20"/>
                <w:szCs w:val="20"/>
                <w:lang w:eastAsia="sl-SI"/>
              </w:rPr>
              <w:t>ZSVarPre</w:t>
            </w:r>
            <w:proofErr w:type="spellEnd"/>
            <w:r w:rsidRPr="000C1363">
              <w:rPr>
                <w:rFonts w:ascii="Arial" w:eastAsia="Times New Roman" w:hAnsi="Arial" w:cs="Arial"/>
                <w:iCs/>
                <w:sz w:val="20"/>
                <w:szCs w:val="20"/>
                <w:lang w:eastAsia="sl-SI"/>
              </w:rPr>
              <w:t xml:space="preserve">-C, 111/13 – ZMEPIZ-1, 95/14 – ZUJF-C, 47/15 – ZZSDT, 61/17 – ZUPŠ, 64/17 – ZZDej-K, 36/19, 189/20 – ZFRO, 51/21, 159/21, 196/21 – </w:t>
            </w:r>
            <w:proofErr w:type="spellStart"/>
            <w:r w:rsidRPr="000C1363">
              <w:rPr>
                <w:rFonts w:ascii="Arial" w:eastAsia="Times New Roman" w:hAnsi="Arial" w:cs="Arial"/>
                <w:iCs/>
                <w:sz w:val="20"/>
                <w:szCs w:val="20"/>
                <w:lang w:eastAsia="sl-SI"/>
              </w:rPr>
              <w:t>ZDOsk</w:t>
            </w:r>
            <w:proofErr w:type="spellEnd"/>
            <w:r w:rsidRPr="000C1363">
              <w:rPr>
                <w:rFonts w:ascii="Arial" w:eastAsia="Times New Roman" w:hAnsi="Arial" w:cs="Arial"/>
                <w:iCs/>
                <w:sz w:val="20"/>
                <w:szCs w:val="20"/>
                <w:lang w:eastAsia="sl-SI"/>
              </w:rPr>
              <w:t>, 15/22, 43/22, 100/22 – ZNUZSZS</w:t>
            </w:r>
            <w:r>
              <w:rPr>
                <w:rFonts w:ascii="Arial" w:eastAsia="Times New Roman" w:hAnsi="Arial" w:cs="Arial"/>
                <w:iCs/>
                <w:sz w:val="20"/>
                <w:szCs w:val="20"/>
                <w:lang w:eastAsia="sl-SI"/>
              </w:rPr>
              <w:t>,</w:t>
            </w:r>
            <w:r w:rsidRPr="000C1363">
              <w:rPr>
                <w:rFonts w:ascii="Arial" w:eastAsia="Times New Roman" w:hAnsi="Arial" w:cs="Arial"/>
                <w:iCs/>
                <w:sz w:val="20"/>
                <w:szCs w:val="20"/>
                <w:lang w:eastAsia="sl-SI"/>
              </w:rPr>
              <w:t xml:space="preserve"> 141/22 – ZNUNBZ</w:t>
            </w:r>
            <w:r w:rsidRPr="007854E1">
              <w:rPr>
                <w:rFonts w:ascii="Arial" w:eastAsia="Times New Roman" w:hAnsi="Arial" w:cs="Arial"/>
                <w:iCs/>
                <w:sz w:val="20"/>
                <w:szCs w:val="20"/>
                <w:lang w:eastAsia="sl-SI"/>
              </w:rPr>
              <w:t>, 40/23 – ZČmIS-1</w:t>
            </w:r>
            <w:r w:rsidR="0027085D">
              <w:rPr>
                <w:rFonts w:ascii="Arial" w:eastAsia="Times New Roman" w:hAnsi="Arial" w:cs="Arial"/>
                <w:iCs/>
                <w:sz w:val="20"/>
                <w:szCs w:val="20"/>
                <w:lang w:eastAsia="sl-SI"/>
              </w:rPr>
              <w:t xml:space="preserve">, </w:t>
            </w:r>
            <w:r w:rsidRPr="007854E1">
              <w:rPr>
                <w:rFonts w:ascii="Arial" w:eastAsia="Times New Roman" w:hAnsi="Arial" w:cs="Arial"/>
                <w:iCs/>
                <w:sz w:val="20"/>
                <w:szCs w:val="20"/>
                <w:lang w:eastAsia="sl-SI"/>
              </w:rPr>
              <w:t>78/23</w:t>
            </w:r>
            <w:r w:rsidR="0027085D">
              <w:rPr>
                <w:rFonts w:ascii="Arial" w:eastAsia="Times New Roman" w:hAnsi="Arial" w:cs="Arial"/>
                <w:iCs/>
                <w:sz w:val="20"/>
                <w:szCs w:val="20"/>
                <w:lang w:eastAsia="sl-SI"/>
              </w:rPr>
              <w:t xml:space="preserve"> in 32/25 </w:t>
            </w:r>
            <w:r w:rsidR="0027085D" w:rsidRPr="000C1363">
              <w:rPr>
                <w:rFonts w:ascii="Arial" w:eastAsia="Times New Roman" w:hAnsi="Arial" w:cs="Arial"/>
                <w:iCs/>
                <w:sz w:val="20"/>
                <w:szCs w:val="20"/>
                <w:lang w:eastAsia="sl-SI"/>
              </w:rPr>
              <w:t>–</w:t>
            </w:r>
            <w:r w:rsidR="0027085D">
              <w:rPr>
                <w:rFonts w:ascii="Arial" w:eastAsia="Times New Roman" w:hAnsi="Arial" w:cs="Arial"/>
                <w:iCs/>
                <w:sz w:val="20"/>
                <w:szCs w:val="20"/>
                <w:lang w:eastAsia="sl-SI"/>
              </w:rPr>
              <w:t xml:space="preserve"> ZZDej-N) </w:t>
            </w:r>
            <w:r w:rsidRPr="000C1363">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in drugega odstavka  59. člena </w:t>
            </w:r>
            <w:r w:rsidRPr="00485FA6">
              <w:rPr>
                <w:rFonts w:ascii="Arial" w:eastAsia="Times New Roman" w:hAnsi="Arial" w:cs="Arial"/>
                <w:bCs/>
                <w:iCs/>
                <w:sz w:val="20"/>
                <w:szCs w:val="20"/>
                <w:lang w:eastAsia="sl-SI"/>
              </w:rPr>
              <w:t>Zakon</w:t>
            </w:r>
            <w:r>
              <w:rPr>
                <w:rFonts w:ascii="Arial" w:eastAsia="Times New Roman" w:hAnsi="Arial" w:cs="Arial"/>
                <w:bCs/>
                <w:iCs/>
                <w:sz w:val="20"/>
                <w:szCs w:val="20"/>
                <w:lang w:eastAsia="sl-SI"/>
              </w:rPr>
              <w:t>a</w:t>
            </w:r>
            <w:r w:rsidRPr="00B7241E">
              <w:rPr>
                <w:rFonts w:ascii="Arial" w:eastAsia="Times New Roman" w:hAnsi="Arial" w:cs="Arial"/>
                <w:bCs/>
                <w:iCs/>
                <w:sz w:val="20"/>
                <w:szCs w:val="20"/>
                <w:lang w:eastAsia="sl-SI"/>
              </w:rPr>
              <w:t xml:space="preserve"> o izvrševanju proračunov Republike Slovenije za leti 20</w:t>
            </w:r>
            <w:r>
              <w:rPr>
                <w:rFonts w:ascii="Arial" w:eastAsia="Times New Roman" w:hAnsi="Arial" w:cs="Arial"/>
                <w:bCs/>
                <w:iCs/>
                <w:sz w:val="20"/>
                <w:szCs w:val="20"/>
                <w:lang w:eastAsia="sl-SI"/>
              </w:rPr>
              <w:t xml:space="preserve">25 </w:t>
            </w:r>
            <w:r w:rsidRPr="00B7241E">
              <w:rPr>
                <w:rFonts w:ascii="Arial" w:eastAsia="Times New Roman" w:hAnsi="Arial" w:cs="Arial"/>
                <w:bCs/>
                <w:iCs/>
                <w:sz w:val="20"/>
                <w:szCs w:val="20"/>
                <w:lang w:eastAsia="sl-SI"/>
              </w:rPr>
              <w:t>in 202</w:t>
            </w:r>
            <w:r>
              <w:rPr>
                <w:rFonts w:ascii="Arial" w:eastAsia="Times New Roman" w:hAnsi="Arial" w:cs="Arial"/>
                <w:bCs/>
                <w:iCs/>
                <w:sz w:val="20"/>
                <w:szCs w:val="20"/>
                <w:lang w:eastAsia="sl-SI"/>
              </w:rPr>
              <w:t>6</w:t>
            </w:r>
            <w:r w:rsidRPr="00B7241E">
              <w:rPr>
                <w:rFonts w:ascii="Arial" w:eastAsia="Times New Roman" w:hAnsi="Arial" w:cs="Arial"/>
                <w:bCs/>
                <w:iCs/>
                <w:sz w:val="20"/>
                <w:szCs w:val="20"/>
                <w:lang w:eastAsia="sl-SI"/>
              </w:rPr>
              <w:t xml:space="preserve"> (Uradni list RS, št. </w:t>
            </w:r>
            <w:r>
              <w:rPr>
                <w:rFonts w:ascii="Arial" w:eastAsia="Times New Roman" w:hAnsi="Arial" w:cs="Arial"/>
                <w:bCs/>
                <w:iCs/>
                <w:sz w:val="20"/>
                <w:szCs w:val="20"/>
                <w:lang w:eastAsia="sl-SI"/>
              </w:rPr>
              <w:t>104</w:t>
            </w:r>
            <w:r w:rsidRPr="00B7241E">
              <w:rPr>
                <w:rFonts w:ascii="Arial" w:eastAsia="Times New Roman" w:hAnsi="Arial" w:cs="Arial"/>
                <w:bCs/>
                <w:iCs/>
                <w:sz w:val="20"/>
                <w:szCs w:val="20"/>
                <w:lang w:eastAsia="sl-SI"/>
              </w:rPr>
              <w:t>/2</w:t>
            </w:r>
            <w:r>
              <w:rPr>
                <w:rFonts w:ascii="Arial" w:eastAsia="Times New Roman" w:hAnsi="Arial" w:cs="Arial"/>
                <w:bCs/>
                <w:iCs/>
                <w:sz w:val="20"/>
                <w:szCs w:val="20"/>
                <w:lang w:eastAsia="sl-SI"/>
              </w:rPr>
              <w:t>4</w:t>
            </w:r>
            <w:r w:rsidR="0027085D">
              <w:rPr>
                <w:rFonts w:ascii="Arial" w:eastAsia="Times New Roman" w:hAnsi="Arial" w:cs="Arial"/>
                <w:bCs/>
                <w:iCs/>
                <w:sz w:val="20"/>
                <w:szCs w:val="20"/>
                <w:lang w:eastAsia="sl-SI"/>
              </w:rPr>
              <w:t xml:space="preserve">, 17/25 </w:t>
            </w:r>
            <w:r w:rsidR="0027085D" w:rsidRPr="000C1363">
              <w:rPr>
                <w:rFonts w:ascii="Arial" w:eastAsia="Times New Roman" w:hAnsi="Arial" w:cs="Arial"/>
                <w:iCs/>
                <w:sz w:val="20"/>
                <w:szCs w:val="20"/>
                <w:lang w:eastAsia="sl-SI"/>
              </w:rPr>
              <w:t>–</w:t>
            </w:r>
            <w:r w:rsidR="0027085D">
              <w:rPr>
                <w:rFonts w:ascii="Arial" w:eastAsia="Times New Roman" w:hAnsi="Arial" w:cs="Arial"/>
                <w:iCs/>
                <w:sz w:val="20"/>
                <w:szCs w:val="20"/>
                <w:lang w:eastAsia="sl-SI"/>
              </w:rPr>
              <w:t xml:space="preserve"> ZFO-1E in 32/25 </w:t>
            </w:r>
            <w:r w:rsidR="0027085D" w:rsidRPr="000C1363">
              <w:rPr>
                <w:rFonts w:ascii="Arial" w:eastAsia="Times New Roman" w:hAnsi="Arial" w:cs="Arial"/>
                <w:iCs/>
                <w:sz w:val="20"/>
                <w:szCs w:val="20"/>
                <w:lang w:eastAsia="sl-SI"/>
              </w:rPr>
              <w:t>–</w:t>
            </w:r>
            <w:r w:rsidR="0027085D">
              <w:rPr>
                <w:rFonts w:ascii="Arial" w:eastAsia="Times New Roman" w:hAnsi="Arial" w:cs="Arial"/>
                <w:iCs/>
                <w:sz w:val="20"/>
                <w:szCs w:val="20"/>
                <w:lang w:eastAsia="sl-SI"/>
              </w:rPr>
              <w:t xml:space="preserve"> ZJU-1</w:t>
            </w:r>
            <w:r w:rsidRPr="00B7241E">
              <w:rPr>
                <w:rFonts w:ascii="Arial" w:eastAsia="Times New Roman" w:hAnsi="Arial" w:cs="Arial"/>
                <w:bCs/>
                <w:iCs/>
                <w:sz w:val="20"/>
                <w:szCs w:val="20"/>
                <w:lang w:eastAsia="sl-SI"/>
              </w:rPr>
              <w:t>)</w:t>
            </w:r>
            <w:r>
              <w:rPr>
                <w:rFonts w:ascii="Arial" w:eastAsia="Times New Roman" w:hAnsi="Arial" w:cs="Arial"/>
                <w:bCs/>
                <w:iCs/>
                <w:sz w:val="20"/>
                <w:szCs w:val="20"/>
                <w:lang w:eastAsia="sl-SI"/>
              </w:rPr>
              <w:t xml:space="preserve"> </w:t>
            </w:r>
            <w:r w:rsidRPr="00274184">
              <w:rPr>
                <w:rFonts w:ascii="Arial" w:eastAsia="Times New Roman" w:hAnsi="Arial" w:cs="Arial"/>
                <w:iCs/>
                <w:sz w:val="20"/>
                <w:szCs w:val="20"/>
                <w:lang w:eastAsia="sl-SI"/>
              </w:rPr>
              <w:t>je Vlada Republike Slovenije na __ seji dne__.__ 202</w:t>
            </w:r>
            <w:r>
              <w:rPr>
                <w:rFonts w:ascii="Arial" w:eastAsia="Times New Roman" w:hAnsi="Arial" w:cs="Arial"/>
                <w:iCs/>
                <w:sz w:val="20"/>
                <w:szCs w:val="20"/>
                <w:lang w:eastAsia="sl-SI"/>
              </w:rPr>
              <w:t>5</w:t>
            </w:r>
            <w:r w:rsidRPr="00274184">
              <w:rPr>
                <w:rFonts w:ascii="Arial" w:eastAsia="Times New Roman" w:hAnsi="Arial" w:cs="Arial"/>
                <w:iCs/>
                <w:sz w:val="20"/>
                <w:szCs w:val="20"/>
                <w:lang w:eastAsia="sl-SI"/>
              </w:rPr>
              <w:t xml:space="preserve"> sprejela naslednji</w:t>
            </w:r>
          </w:p>
          <w:bookmarkEnd w:id="0"/>
          <w:p w14:paraId="478B660C" w14:textId="504E34E9" w:rsidR="00836AA1" w:rsidRDefault="00836AA1"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49D6ACA1" w14:textId="77777777" w:rsidR="00836AA1" w:rsidRDefault="00836AA1"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4BA98743" w14:textId="77777777" w:rsidR="00DF0873" w:rsidRPr="00274184" w:rsidRDefault="00DF0873" w:rsidP="00D021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S K L E P </w:t>
            </w:r>
            <w:r w:rsidR="00D0211A" w:rsidRPr="00274184">
              <w:rPr>
                <w:rFonts w:ascii="Arial" w:eastAsia="Times New Roman" w:hAnsi="Arial" w:cs="Arial"/>
                <w:iCs/>
                <w:sz w:val="20"/>
                <w:szCs w:val="20"/>
                <w:lang w:eastAsia="sl-SI"/>
              </w:rPr>
              <w:t>:</w:t>
            </w:r>
          </w:p>
          <w:p w14:paraId="41B6E8F6" w14:textId="77777777" w:rsidR="00D0211A" w:rsidRDefault="00D0211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13F41E" w14:textId="77777777" w:rsidR="00836AA1" w:rsidRPr="00274184" w:rsidRDefault="00836AA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88F912" w14:textId="71F8E16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Vlada Republike Slovenije je dala soglasje k </w:t>
            </w:r>
            <w:r w:rsidR="001828E0">
              <w:rPr>
                <w:rFonts w:ascii="Arial" w:eastAsia="Times New Roman" w:hAnsi="Arial" w:cs="Arial"/>
                <w:iCs/>
                <w:sz w:val="20"/>
                <w:szCs w:val="20"/>
                <w:lang w:eastAsia="sl-SI"/>
              </w:rPr>
              <w:t>Rebalansu f</w:t>
            </w:r>
            <w:r w:rsidRPr="00274184">
              <w:rPr>
                <w:rFonts w:ascii="Arial" w:eastAsia="Times New Roman" w:hAnsi="Arial" w:cs="Arial"/>
                <w:iCs/>
                <w:sz w:val="20"/>
                <w:szCs w:val="20"/>
                <w:lang w:eastAsia="sl-SI"/>
              </w:rPr>
              <w:t>inančne</w:t>
            </w:r>
            <w:r w:rsidR="001828E0">
              <w:rPr>
                <w:rFonts w:ascii="Arial" w:eastAsia="Times New Roman" w:hAnsi="Arial" w:cs="Arial"/>
                <w:iCs/>
                <w:sz w:val="20"/>
                <w:szCs w:val="20"/>
                <w:lang w:eastAsia="sl-SI"/>
              </w:rPr>
              <w:t>ga</w:t>
            </w:r>
            <w:r w:rsidRPr="00274184">
              <w:rPr>
                <w:rFonts w:ascii="Arial" w:eastAsia="Times New Roman" w:hAnsi="Arial" w:cs="Arial"/>
                <w:iCs/>
                <w:sz w:val="20"/>
                <w:szCs w:val="20"/>
                <w:lang w:eastAsia="sl-SI"/>
              </w:rPr>
              <w:t xml:space="preserve"> načrt</w:t>
            </w:r>
            <w:r w:rsidR="001828E0">
              <w:rPr>
                <w:rFonts w:ascii="Arial" w:eastAsia="Times New Roman" w:hAnsi="Arial" w:cs="Arial"/>
                <w:iCs/>
                <w:sz w:val="20"/>
                <w:szCs w:val="20"/>
                <w:lang w:eastAsia="sl-SI"/>
              </w:rPr>
              <w:t>a</w:t>
            </w:r>
            <w:r w:rsidRPr="00274184">
              <w:rPr>
                <w:rFonts w:ascii="Arial" w:eastAsia="Times New Roman" w:hAnsi="Arial" w:cs="Arial"/>
                <w:iCs/>
                <w:sz w:val="20"/>
                <w:szCs w:val="20"/>
                <w:lang w:eastAsia="sl-SI"/>
              </w:rPr>
              <w:t xml:space="preserve"> Zavoda za zdravstveno zavarovanje Slovenije za leto 202</w:t>
            </w:r>
            <w:r w:rsidR="00EB5ACF">
              <w:rPr>
                <w:rFonts w:ascii="Arial" w:eastAsia="Times New Roman" w:hAnsi="Arial" w:cs="Arial"/>
                <w:iCs/>
                <w:sz w:val="20"/>
                <w:szCs w:val="20"/>
                <w:lang w:eastAsia="sl-SI"/>
              </w:rPr>
              <w:t>5</w:t>
            </w:r>
            <w:r w:rsidRPr="00274184">
              <w:rPr>
                <w:rFonts w:ascii="Arial" w:eastAsia="Times New Roman" w:hAnsi="Arial" w:cs="Arial"/>
                <w:iCs/>
                <w:sz w:val="20"/>
                <w:szCs w:val="20"/>
                <w:lang w:eastAsia="sl-SI"/>
              </w:rPr>
              <w:t>, ki ga je določila Skupščina Zavoda za zdravstveno zavarovanje Slovenije na 1</w:t>
            </w:r>
            <w:r w:rsidR="00EB5ACF">
              <w:rPr>
                <w:rFonts w:ascii="Arial" w:eastAsia="Times New Roman" w:hAnsi="Arial" w:cs="Arial"/>
                <w:iCs/>
                <w:sz w:val="20"/>
                <w:szCs w:val="20"/>
                <w:lang w:eastAsia="sl-SI"/>
              </w:rPr>
              <w:t>9</w:t>
            </w:r>
            <w:r w:rsidRPr="00274184">
              <w:rPr>
                <w:rFonts w:ascii="Arial" w:eastAsia="Times New Roman" w:hAnsi="Arial" w:cs="Arial"/>
                <w:iCs/>
                <w:sz w:val="20"/>
                <w:szCs w:val="20"/>
                <w:lang w:eastAsia="sl-SI"/>
              </w:rPr>
              <w:t xml:space="preserve">. redni seji </w:t>
            </w:r>
            <w:r w:rsidR="00EB5ACF">
              <w:rPr>
                <w:rFonts w:ascii="Arial" w:eastAsia="Times New Roman" w:hAnsi="Arial" w:cs="Arial"/>
                <w:iCs/>
                <w:sz w:val="20"/>
                <w:szCs w:val="20"/>
                <w:lang w:eastAsia="sl-SI"/>
              </w:rPr>
              <w:t>1</w:t>
            </w:r>
            <w:r w:rsidR="00463A60">
              <w:rPr>
                <w:rFonts w:ascii="Arial" w:eastAsia="Times New Roman" w:hAnsi="Arial" w:cs="Arial"/>
                <w:iCs/>
                <w:sz w:val="20"/>
                <w:szCs w:val="20"/>
                <w:lang w:eastAsia="sl-SI"/>
              </w:rPr>
              <w:t xml:space="preserve">0. </w:t>
            </w:r>
            <w:r w:rsidR="00EB5ACF">
              <w:rPr>
                <w:rFonts w:ascii="Arial" w:eastAsia="Times New Roman" w:hAnsi="Arial" w:cs="Arial"/>
                <w:iCs/>
                <w:sz w:val="20"/>
                <w:szCs w:val="20"/>
                <w:lang w:eastAsia="sl-SI"/>
              </w:rPr>
              <w:t>9</w:t>
            </w:r>
            <w:r w:rsidR="00463A60">
              <w:rPr>
                <w:rFonts w:ascii="Arial" w:eastAsia="Times New Roman" w:hAnsi="Arial" w:cs="Arial"/>
                <w:iCs/>
                <w:sz w:val="20"/>
                <w:szCs w:val="20"/>
                <w:lang w:eastAsia="sl-SI"/>
              </w:rPr>
              <w:t>. 202</w:t>
            </w:r>
            <w:r w:rsidR="00EB5ACF">
              <w:rPr>
                <w:rFonts w:ascii="Arial" w:eastAsia="Times New Roman" w:hAnsi="Arial" w:cs="Arial"/>
                <w:iCs/>
                <w:sz w:val="20"/>
                <w:szCs w:val="20"/>
                <w:lang w:eastAsia="sl-SI"/>
              </w:rPr>
              <w:t>5</w:t>
            </w:r>
            <w:r w:rsidRPr="00274184">
              <w:rPr>
                <w:rFonts w:ascii="Arial" w:eastAsia="Times New Roman" w:hAnsi="Arial" w:cs="Arial"/>
                <w:iCs/>
                <w:sz w:val="20"/>
                <w:szCs w:val="20"/>
                <w:lang w:eastAsia="sl-SI"/>
              </w:rPr>
              <w:t>.</w:t>
            </w:r>
          </w:p>
          <w:p w14:paraId="42C7D6AB" w14:textId="77777777" w:rsidR="00D0211A" w:rsidRPr="00274184" w:rsidRDefault="00D0211A" w:rsidP="00D021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DCB6C1" w14:textId="77777777" w:rsidR="00EB5ACF" w:rsidRPr="00B7241E" w:rsidRDefault="00EB5ACF" w:rsidP="00EB5ACF">
            <w:pPr>
              <w:overflowPunct w:val="0"/>
              <w:autoSpaceDE w:val="0"/>
              <w:autoSpaceDN w:val="0"/>
              <w:adjustRightInd w:val="0"/>
              <w:spacing w:after="0" w:line="260" w:lineRule="exact"/>
              <w:ind w:left="4248"/>
              <w:jc w:val="center"/>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Barbara Kolenko </w:t>
            </w:r>
            <w:proofErr w:type="spellStart"/>
            <w:r w:rsidRPr="00B7241E">
              <w:rPr>
                <w:rFonts w:ascii="Arial" w:eastAsia="Times New Roman" w:hAnsi="Arial" w:cs="Arial"/>
                <w:iCs/>
                <w:sz w:val="20"/>
                <w:szCs w:val="20"/>
                <w:lang w:eastAsia="sl-SI"/>
              </w:rPr>
              <w:t>Helbl</w:t>
            </w:r>
            <w:proofErr w:type="spellEnd"/>
          </w:p>
          <w:p w14:paraId="195BFD6E" w14:textId="77777777" w:rsidR="00EB5ACF" w:rsidRPr="00B7241E"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B7241E">
              <w:rPr>
                <w:rFonts w:ascii="Arial" w:eastAsia="Times New Roman" w:hAnsi="Arial" w:cs="Arial"/>
                <w:iCs/>
                <w:sz w:val="20"/>
                <w:szCs w:val="20"/>
                <w:lang w:eastAsia="sl-SI"/>
              </w:rPr>
              <w:t>GENERALNA SEKRETARKA</w:t>
            </w:r>
          </w:p>
          <w:p w14:paraId="79162D57"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D64E47"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85D461"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Prejmejo:</w:t>
            </w:r>
          </w:p>
          <w:p w14:paraId="73317E3A" w14:textId="77777777" w:rsidR="00EB5ACF" w:rsidRPr="00274184" w:rsidRDefault="00EB5ACF" w:rsidP="00EB5AC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Zavod za zdravstveno zavarovanje Slovenije</w:t>
            </w:r>
          </w:p>
          <w:p w14:paraId="4CC473FA" w14:textId="77777777" w:rsidR="00EB5ACF" w:rsidRPr="00274184" w:rsidRDefault="00EB5ACF" w:rsidP="00EB5AC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zdravje</w:t>
            </w:r>
          </w:p>
          <w:p w14:paraId="27A20FDE" w14:textId="77777777" w:rsidR="00EB5ACF" w:rsidRPr="00274184" w:rsidRDefault="00EB5ACF" w:rsidP="00EB5AC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finance</w:t>
            </w:r>
          </w:p>
          <w:p w14:paraId="399E6395" w14:textId="77777777" w:rsidR="00EB5ACF" w:rsidRDefault="00EB5ACF" w:rsidP="00EB5AC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Služba Vlade Republike Slovenije za zakonodajo</w:t>
            </w:r>
          </w:p>
          <w:p w14:paraId="5B2471E5" w14:textId="2005B314" w:rsidR="00AE1F83" w:rsidRPr="00EB5ACF" w:rsidRDefault="00EB5ACF" w:rsidP="00EB5AC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B5ACF">
              <w:rPr>
                <w:rFonts w:ascii="Arial" w:eastAsia="Times New Roman" w:hAnsi="Arial" w:cs="Arial"/>
                <w:iCs/>
                <w:sz w:val="20"/>
                <w:szCs w:val="20"/>
                <w:lang w:eastAsia="sl-SI"/>
              </w:rPr>
              <w:t>Urad Republike Slovenije za komuniciranje</w:t>
            </w:r>
            <w:bookmarkEnd w:id="1"/>
          </w:p>
        </w:tc>
      </w:tr>
      <w:tr w:rsidR="00AE1F83" w:rsidRPr="00274184" w14:paraId="24351AAA" w14:textId="77777777" w:rsidTr="0027085D">
        <w:tc>
          <w:tcPr>
            <w:tcW w:w="9163" w:type="dxa"/>
            <w:gridSpan w:val="4"/>
          </w:tcPr>
          <w:p w14:paraId="44203F9C"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274184" w14:paraId="2F9BB7E3" w14:textId="77777777" w:rsidTr="0027085D">
        <w:tc>
          <w:tcPr>
            <w:tcW w:w="9163" w:type="dxa"/>
            <w:gridSpan w:val="4"/>
          </w:tcPr>
          <w:p w14:paraId="244CC12E" w14:textId="77777777" w:rsidR="00AE1F83" w:rsidRPr="00274184" w:rsidRDefault="00483DB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w:t>
            </w:r>
          </w:p>
        </w:tc>
      </w:tr>
      <w:tr w:rsidR="00AE1F83" w:rsidRPr="00274184" w14:paraId="4C9123A0" w14:textId="77777777" w:rsidTr="0027085D">
        <w:tc>
          <w:tcPr>
            <w:tcW w:w="9163" w:type="dxa"/>
            <w:gridSpan w:val="4"/>
          </w:tcPr>
          <w:p w14:paraId="03EA3F75" w14:textId="77777777" w:rsidR="00AE1F83" w:rsidRPr="0027418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3.a Osebe, odgovorne za strokovno pripravo in usklajenost gradiva:</w:t>
            </w:r>
          </w:p>
        </w:tc>
      </w:tr>
      <w:tr w:rsidR="00EB5ACF" w:rsidRPr="00274184" w14:paraId="50F7D42B" w14:textId="77777777" w:rsidTr="0027085D">
        <w:tc>
          <w:tcPr>
            <w:tcW w:w="9163" w:type="dxa"/>
            <w:gridSpan w:val="4"/>
          </w:tcPr>
          <w:p w14:paraId="33B45EEA" w14:textId="77777777" w:rsidR="00EB5ACF" w:rsidRPr="00B7241E"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Valentina Prevolnik Rupel</w:t>
            </w:r>
            <w:r w:rsidRPr="00B7241E">
              <w:rPr>
                <w:rFonts w:ascii="Arial" w:eastAsia="Times New Roman" w:hAnsi="Arial" w:cs="Arial"/>
                <w:iCs/>
                <w:sz w:val="20"/>
                <w:szCs w:val="20"/>
                <w:lang w:eastAsia="sl-SI"/>
              </w:rPr>
              <w:t>, minist</w:t>
            </w:r>
            <w:r>
              <w:rPr>
                <w:rFonts w:ascii="Arial" w:eastAsia="Times New Roman" w:hAnsi="Arial" w:cs="Arial"/>
                <w:iCs/>
                <w:sz w:val="20"/>
                <w:szCs w:val="20"/>
                <w:lang w:eastAsia="sl-SI"/>
              </w:rPr>
              <w:t>rica</w:t>
            </w:r>
            <w:r w:rsidRPr="00B7241E">
              <w:rPr>
                <w:rFonts w:ascii="Arial" w:eastAsia="Times New Roman" w:hAnsi="Arial" w:cs="Arial"/>
                <w:iCs/>
                <w:sz w:val="20"/>
                <w:szCs w:val="20"/>
                <w:lang w:eastAsia="sl-SI"/>
              </w:rPr>
              <w:t xml:space="preserve"> za zdravje</w:t>
            </w:r>
          </w:p>
          <w:p w14:paraId="29AA1352" w14:textId="77777777" w:rsidR="00EB5ACF" w:rsidRPr="00B7241E"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 državni sekretar ministrstva za zdravje</w:t>
            </w:r>
          </w:p>
          <w:p w14:paraId="77108CD6" w14:textId="7CB4023C" w:rsidR="00EB5ACF" w:rsidRPr="00EB5ACF"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B7241E">
              <w:rPr>
                <w:rFonts w:ascii="Arial" w:eastAsia="Times New Roman" w:hAnsi="Arial" w:cs="Arial"/>
                <w:iCs/>
                <w:sz w:val="20"/>
                <w:szCs w:val="20"/>
                <w:lang w:eastAsia="sl-SI"/>
              </w:rPr>
              <w:t xml:space="preserve">mag. Vlasta Mežek, </w:t>
            </w:r>
            <w:r>
              <w:rPr>
                <w:rFonts w:ascii="Arial" w:eastAsia="Times New Roman" w:hAnsi="Arial" w:cs="Arial"/>
                <w:iCs/>
                <w:sz w:val="20"/>
                <w:szCs w:val="20"/>
                <w:lang w:eastAsia="sl-SI"/>
              </w:rPr>
              <w:t xml:space="preserve">generalna </w:t>
            </w:r>
            <w:r w:rsidRPr="00B7241E">
              <w:rPr>
                <w:rFonts w:ascii="Arial" w:eastAsia="Times New Roman" w:hAnsi="Arial" w:cs="Arial"/>
                <w:iCs/>
                <w:sz w:val="20"/>
                <w:szCs w:val="20"/>
                <w:lang w:eastAsia="sl-SI"/>
              </w:rPr>
              <w:t>direktoric</w:t>
            </w:r>
            <w:r>
              <w:rPr>
                <w:rFonts w:ascii="Arial" w:eastAsia="Times New Roman" w:hAnsi="Arial" w:cs="Arial"/>
                <w:iCs/>
                <w:sz w:val="20"/>
                <w:szCs w:val="20"/>
                <w:lang w:eastAsia="sl-SI"/>
              </w:rPr>
              <w:t>a</w:t>
            </w:r>
            <w:r w:rsidRPr="00B7241E">
              <w:rPr>
                <w:rFonts w:ascii="Arial" w:eastAsia="Times New Roman" w:hAnsi="Arial" w:cs="Arial"/>
                <w:iCs/>
                <w:sz w:val="20"/>
                <w:szCs w:val="20"/>
                <w:lang w:eastAsia="sl-SI"/>
              </w:rPr>
              <w:t xml:space="preserve"> Direktorata za </w:t>
            </w:r>
            <w:r>
              <w:rPr>
                <w:rFonts w:ascii="Arial" w:eastAsia="Times New Roman" w:hAnsi="Arial" w:cs="Arial"/>
                <w:iCs/>
                <w:sz w:val="20"/>
                <w:szCs w:val="20"/>
                <w:lang w:eastAsia="sl-SI"/>
              </w:rPr>
              <w:t>dostopnost in  ekonomiko</w:t>
            </w:r>
          </w:p>
        </w:tc>
      </w:tr>
      <w:tr w:rsidR="00EB5ACF" w:rsidRPr="00274184" w14:paraId="061C9F5E" w14:textId="77777777" w:rsidTr="0027085D">
        <w:tc>
          <w:tcPr>
            <w:tcW w:w="9163" w:type="dxa"/>
            <w:gridSpan w:val="4"/>
          </w:tcPr>
          <w:p w14:paraId="4E935B26"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iCs/>
                <w:sz w:val="20"/>
                <w:szCs w:val="20"/>
                <w:lang w:eastAsia="sl-SI"/>
              </w:rPr>
              <w:lastRenderedPageBreak/>
              <w:t xml:space="preserve">3.b Zunanji strokovnjaki, ki so </w:t>
            </w:r>
            <w:r w:rsidRPr="00274184">
              <w:rPr>
                <w:rFonts w:ascii="Arial" w:eastAsia="Times New Roman" w:hAnsi="Arial" w:cs="Arial"/>
                <w:b/>
                <w:sz w:val="20"/>
                <w:szCs w:val="20"/>
                <w:lang w:eastAsia="sl-SI"/>
              </w:rPr>
              <w:t>sodelovali pri pripravi dela ali celotnega gradiva:</w:t>
            </w:r>
          </w:p>
        </w:tc>
      </w:tr>
      <w:tr w:rsidR="00EB5ACF" w:rsidRPr="00274184" w14:paraId="7DE4D888" w14:textId="77777777" w:rsidTr="0027085D">
        <w:tc>
          <w:tcPr>
            <w:tcW w:w="9163" w:type="dxa"/>
            <w:gridSpan w:val="4"/>
          </w:tcPr>
          <w:p w14:paraId="131A9578"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w:t>
            </w:r>
          </w:p>
        </w:tc>
      </w:tr>
      <w:tr w:rsidR="00EB5ACF" w:rsidRPr="00274184" w14:paraId="609BF2BA" w14:textId="77777777" w:rsidTr="0027085D">
        <w:tc>
          <w:tcPr>
            <w:tcW w:w="9163" w:type="dxa"/>
            <w:gridSpan w:val="4"/>
          </w:tcPr>
          <w:p w14:paraId="4F53E599"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74184">
              <w:rPr>
                <w:rFonts w:ascii="Arial" w:eastAsia="Times New Roman" w:hAnsi="Arial" w:cs="Arial"/>
                <w:b/>
                <w:sz w:val="20"/>
                <w:szCs w:val="20"/>
                <w:lang w:eastAsia="sl-SI"/>
              </w:rPr>
              <w:t>4. Predstavniki vlade, ki bodo sodelovali pri delu državnega zbora:</w:t>
            </w:r>
          </w:p>
        </w:tc>
      </w:tr>
      <w:tr w:rsidR="00EB5ACF" w:rsidRPr="00274184" w14:paraId="0E5EE5FC" w14:textId="77777777" w:rsidTr="0027085D">
        <w:tc>
          <w:tcPr>
            <w:tcW w:w="9163" w:type="dxa"/>
            <w:gridSpan w:val="4"/>
          </w:tcPr>
          <w:p w14:paraId="59BBA2BC"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74184">
              <w:rPr>
                <w:rFonts w:ascii="Arial" w:eastAsia="Times New Roman" w:hAnsi="Arial" w:cs="Arial"/>
                <w:iCs/>
                <w:sz w:val="20"/>
                <w:szCs w:val="20"/>
                <w:lang w:eastAsia="sl-SI"/>
              </w:rPr>
              <w:t>/</w:t>
            </w:r>
          </w:p>
        </w:tc>
      </w:tr>
      <w:tr w:rsidR="00EB5ACF" w:rsidRPr="00274184" w14:paraId="2C5DA2D4" w14:textId="77777777" w:rsidTr="0027085D">
        <w:tc>
          <w:tcPr>
            <w:tcW w:w="9163" w:type="dxa"/>
            <w:gridSpan w:val="4"/>
          </w:tcPr>
          <w:p w14:paraId="69A9A64C" w14:textId="77777777" w:rsidR="00EB5ACF" w:rsidRPr="00274184" w:rsidRDefault="00EB5ACF" w:rsidP="00EB5AC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5. Kratek povzetek gradiva:</w:t>
            </w:r>
          </w:p>
        </w:tc>
      </w:tr>
      <w:tr w:rsidR="00EB5ACF" w:rsidRPr="00274184" w14:paraId="488464B3" w14:textId="77777777" w:rsidTr="0027085D">
        <w:tc>
          <w:tcPr>
            <w:tcW w:w="9163" w:type="dxa"/>
            <w:gridSpan w:val="4"/>
          </w:tcPr>
          <w:p w14:paraId="1126C413" w14:textId="3E4D05C1" w:rsidR="00A71C1A"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Zavod za zdravstveno zavarovanje Slovenije (</w:t>
            </w:r>
            <w:r w:rsidR="0021032E">
              <w:rPr>
                <w:rFonts w:ascii="Arial" w:eastAsia="Times New Roman" w:hAnsi="Arial" w:cs="Arial"/>
                <w:iCs/>
                <w:sz w:val="20"/>
                <w:szCs w:val="20"/>
                <w:lang w:eastAsia="sl-SI"/>
              </w:rPr>
              <w:t xml:space="preserve">v nadaljnjem besedilu: </w:t>
            </w:r>
            <w:r w:rsidRPr="00A71C1A">
              <w:rPr>
                <w:rFonts w:ascii="Arial" w:eastAsia="Times New Roman" w:hAnsi="Arial" w:cs="Arial"/>
                <w:iCs/>
                <w:sz w:val="20"/>
                <w:szCs w:val="20"/>
                <w:lang w:eastAsia="sl-SI"/>
              </w:rPr>
              <w:t>ZZZS) je pripravil rebalans finančnega načrta za leto 2025 zaradi spremenjenih okoliščin poslovanja, novele Zakona o dolgotrajni oskrbi (</w:t>
            </w:r>
            <w:r w:rsidR="0021032E">
              <w:rPr>
                <w:rFonts w:ascii="Arial" w:eastAsia="Times New Roman" w:hAnsi="Arial" w:cs="Arial"/>
                <w:iCs/>
                <w:sz w:val="20"/>
                <w:szCs w:val="20"/>
                <w:lang w:eastAsia="sl-SI"/>
              </w:rPr>
              <w:t xml:space="preserve">v nadaljnjem besedilu: </w:t>
            </w:r>
            <w:r w:rsidRPr="00A71C1A">
              <w:rPr>
                <w:rFonts w:ascii="Arial" w:eastAsia="Times New Roman" w:hAnsi="Arial" w:cs="Arial"/>
                <w:iCs/>
                <w:sz w:val="20"/>
                <w:szCs w:val="20"/>
                <w:lang w:eastAsia="sl-SI"/>
              </w:rPr>
              <w:t>ZDOsk-1B) ter odstopanj v realizaciji leta 2024. Rebalans predvideva povečanje prihodkov za 28 mi</w:t>
            </w:r>
            <w:r w:rsidR="009645C5">
              <w:rPr>
                <w:rFonts w:ascii="Arial" w:eastAsia="Times New Roman" w:hAnsi="Arial" w:cs="Arial"/>
                <w:iCs/>
                <w:sz w:val="20"/>
                <w:szCs w:val="20"/>
                <w:lang w:eastAsia="sl-SI"/>
              </w:rPr>
              <w:t>lijonov evrov</w:t>
            </w:r>
            <w:r w:rsidRPr="00A71C1A">
              <w:rPr>
                <w:rFonts w:ascii="Arial" w:eastAsia="Times New Roman" w:hAnsi="Arial" w:cs="Arial"/>
                <w:iCs/>
                <w:sz w:val="20"/>
                <w:szCs w:val="20"/>
                <w:lang w:eastAsia="sl-SI"/>
              </w:rPr>
              <w:t xml:space="preserve"> in odhodkov za 179,2 mi</w:t>
            </w:r>
            <w:r w:rsidR="009645C5">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9645C5">
              <w:rPr>
                <w:rFonts w:ascii="Arial" w:eastAsia="Times New Roman" w:hAnsi="Arial" w:cs="Arial"/>
                <w:iCs/>
                <w:sz w:val="20"/>
                <w:szCs w:val="20"/>
                <w:lang w:eastAsia="sl-SI"/>
              </w:rPr>
              <w:t xml:space="preserve"> evrov</w:t>
            </w:r>
            <w:r w:rsidRPr="00A71C1A">
              <w:rPr>
                <w:rFonts w:ascii="Arial" w:eastAsia="Times New Roman" w:hAnsi="Arial" w:cs="Arial"/>
                <w:iCs/>
                <w:sz w:val="20"/>
                <w:szCs w:val="20"/>
                <w:lang w:eastAsia="sl-SI"/>
              </w:rPr>
              <w:t>, kar povzroči skupni primanjkljaj v višini 3,3 mi</w:t>
            </w:r>
            <w:r w:rsidR="009645C5">
              <w:rPr>
                <w:rFonts w:ascii="Arial" w:eastAsia="Times New Roman" w:hAnsi="Arial" w:cs="Arial"/>
                <w:iCs/>
                <w:sz w:val="20"/>
                <w:szCs w:val="20"/>
                <w:lang w:eastAsia="sl-SI"/>
              </w:rPr>
              <w:t>lijone evrov</w:t>
            </w:r>
            <w:r w:rsidRPr="00A71C1A">
              <w:rPr>
                <w:rFonts w:ascii="Arial" w:eastAsia="Times New Roman" w:hAnsi="Arial" w:cs="Arial"/>
                <w:iCs/>
                <w:sz w:val="20"/>
                <w:szCs w:val="20"/>
                <w:lang w:eastAsia="sl-SI"/>
              </w:rPr>
              <w:t>, ki bo krit iz presežkov preteklih let.</w:t>
            </w:r>
          </w:p>
          <w:p w14:paraId="69A1B9C6" w14:textId="77777777" w:rsidR="00987299" w:rsidRPr="00A71C1A" w:rsidRDefault="00987299"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1965D9" w14:textId="2DA632FF" w:rsidR="00987299"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Pri obveznem zdravstvenem zavarovanju (</w:t>
            </w:r>
            <w:r w:rsidR="0021032E">
              <w:rPr>
                <w:rFonts w:ascii="Arial" w:eastAsia="Times New Roman" w:hAnsi="Arial" w:cs="Arial"/>
                <w:iCs/>
                <w:sz w:val="20"/>
                <w:szCs w:val="20"/>
                <w:lang w:eastAsia="sl-SI"/>
              </w:rPr>
              <w:t xml:space="preserve">v nadaljnjem besedilu: </w:t>
            </w:r>
            <w:r w:rsidRPr="00A71C1A">
              <w:rPr>
                <w:rFonts w:ascii="Arial" w:eastAsia="Times New Roman" w:hAnsi="Arial" w:cs="Arial"/>
                <w:iCs/>
                <w:sz w:val="20"/>
                <w:szCs w:val="20"/>
                <w:lang w:eastAsia="sl-SI"/>
              </w:rPr>
              <w:t>OZZ) se prihodki povečujejo na 5.780,6 mi</w:t>
            </w:r>
            <w:r w:rsidR="009645C5">
              <w:rPr>
                <w:rFonts w:ascii="Arial" w:eastAsia="Times New Roman" w:hAnsi="Arial" w:cs="Arial"/>
                <w:iCs/>
                <w:sz w:val="20"/>
                <w:szCs w:val="20"/>
                <w:lang w:eastAsia="sl-SI"/>
              </w:rPr>
              <w:t>lijonov evrov</w:t>
            </w:r>
            <w:r w:rsidRPr="00A71C1A">
              <w:rPr>
                <w:rFonts w:ascii="Arial" w:eastAsia="Times New Roman" w:hAnsi="Arial" w:cs="Arial"/>
                <w:iCs/>
                <w:sz w:val="20"/>
                <w:szCs w:val="20"/>
                <w:lang w:eastAsia="sl-SI"/>
              </w:rPr>
              <w:t>, predvsem zaradi dodatnih sredstev iz dogovorov s farmacevtskimi družbami in državnega proračuna. Odhodki se povečujejo na 5.868,2 mi</w:t>
            </w:r>
            <w:r w:rsidR="009645C5">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9645C5">
              <w:rPr>
                <w:rFonts w:ascii="Arial" w:eastAsia="Times New Roman" w:hAnsi="Arial" w:cs="Arial"/>
                <w:iCs/>
                <w:sz w:val="20"/>
                <w:szCs w:val="20"/>
                <w:lang w:eastAsia="sl-SI"/>
              </w:rPr>
              <w:t xml:space="preserve"> evrov</w:t>
            </w:r>
            <w:r w:rsidRPr="00A71C1A">
              <w:rPr>
                <w:rFonts w:ascii="Arial" w:eastAsia="Times New Roman" w:hAnsi="Arial" w:cs="Arial"/>
                <w:iCs/>
                <w:sz w:val="20"/>
                <w:szCs w:val="20"/>
                <w:lang w:eastAsia="sl-SI"/>
              </w:rPr>
              <w:t xml:space="preserve">, z največjim porastom pri zdravstvenih storitvah, denarnih dajatvah in dragih zdravilih. </w:t>
            </w:r>
          </w:p>
          <w:p w14:paraId="173CB943" w14:textId="430DB4BE" w:rsidR="00A71C1A"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Primanjkljaj OZZ znaša 87,7 mi</w:t>
            </w:r>
            <w:r w:rsidR="009645C5">
              <w:rPr>
                <w:rFonts w:ascii="Arial" w:eastAsia="Times New Roman" w:hAnsi="Arial" w:cs="Arial"/>
                <w:iCs/>
                <w:sz w:val="20"/>
                <w:szCs w:val="20"/>
                <w:lang w:eastAsia="sl-SI"/>
              </w:rPr>
              <w:t>lijonov evrov</w:t>
            </w:r>
            <w:r w:rsidRPr="00A71C1A">
              <w:rPr>
                <w:rFonts w:ascii="Arial" w:eastAsia="Times New Roman" w:hAnsi="Arial" w:cs="Arial"/>
                <w:iCs/>
                <w:sz w:val="20"/>
                <w:szCs w:val="20"/>
                <w:lang w:eastAsia="sl-SI"/>
              </w:rPr>
              <w:t xml:space="preserve"> in bo krit iz presežkov preteklih let.</w:t>
            </w:r>
          </w:p>
          <w:p w14:paraId="00E4528C" w14:textId="77777777" w:rsidR="00987299" w:rsidRPr="00A71C1A" w:rsidRDefault="00987299"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25EF81" w14:textId="12AF7765" w:rsidR="00987299"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Pri obveznem zavarovanju za dolgotrajno oskrbo (</w:t>
            </w:r>
            <w:r w:rsidR="0021032E">
              <w:rPr>
                <w:rFonts w:ascii="Arial" w:eastAsia="Times New Roman" w:hAnsi="Arial" w:cs="Arial"/>
                <w:iCs/>
                <w:sz w:val="20"/>
                <w:szCs w:val="20"/>
                <w:lang w:eastAsia="sl-SI"/>
              </w:rPr>
              <w:t xml:space="preserve">v nadaljnjem besedilu: </w:t>
            </w:r>
            <w:r w:rsidRPr="00A71C1A">
              <w:rPr>
                <w:rFonts w:ascii="Arial" w:eastAsia="Times New Roman" w:hAnsi="Arial" w:cs="Arial"/>
                <w:iCs/>
                <w:sz w:val="20"/>
                <w:szCs w:val="20"/>
                <w:lang w:eastAsia="sl-SI"/>
              </w:rPr>
              <w:t>OZDO) se prihodki zmanjšujejo na 255,4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e</w:t>
            </w:r>
            <w:r w:rsidR="00145972">
              <w:rPr>
                <w:rFonts w:ascii="Arial" w:eastAsia="Times New Roman" w:hAnsi="Arial" w:cs="Arial"/>
                <w:iCs/>
                <w:sz w:val="20"/>
                <w:szCs w:val="20"/>
                <w:lang w:eastAsia="sl-SI"/>
              </w:rPr>
              <w:t xml:space="preserve"> evrov</w:t>
            </w:r>
            <w:r w:rsidRPr="00A71C1A">
              <w:rPr>
                <w:rFonts w:ascii="Arial" w:eastAsia="Times New Roman" w:hAnsi="Arial" w:cs="Arial"/>
                <w:iCs/>
                <w:sz w:val="20"/>
                <w:szCs w:val="20"/>
                <w:lang w:eastAsia="sl-SI"/>
              </w:rPr>
              <w:t>, medtem ko se odhodki povečujejo na 171 mi</w:t>
            </w:r>
            <w:r w:rsidR="00145972">
              <w:rPr>
                <w:rFonts w:ascii="Arial" w:eastAsia="Times New Roman" w:hAnsi="Arial" w:cs="Arial"/>
                <w:iCs/>
                <w:sz w:val="20"/>
                <w:szCs w:val="20"/>
                <w:lang w:eastAsia="sl-SI"/>
              </w:rPr>
              <w:t>lijonov evrov</w:t>
            </w:r>
            <w:r w:rsidRPr="00A71C1A">
              <w:rPr>
                <w:rFonts w:ascii="Arial" w:eastAsia="Times New Roman" w:hAnsi="Arial" w:cs="Arial"/>
                <w:iCs/>
                <w:sz w:val="20"/>
                <w:szCs w:val="20"/>
                <w:lang w:eastAsia="sl-SI"/>
              </w:rPr>
              <w:t xml:space="preserve"> zaradi večjega števila uporabnikov storitev. ZZZS mora iz zbranih prispevkov povrniti sredstva ZPIZ za dodatek za pomoč in postrežbo ter zagotoviti sredstva za izvajalce pomoči na domu. </w:t>
            </w:r>
          </w:p>
          <w:p w14:paraId="0F9C0733" w14:textId="0F58DCDD" w:rsidR="00A71C1A" w:rsidRPr="00A71C1A"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OZDO kljub temu beleži presežek v višini 84,4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e</w:t>
            </w:r>
            <w:r w:rsidR="00145972">
              <w:rPr>
                <w:rFonts w:ascii="Arial" w:eastAsia="Times New Roman" w:hAnsi="Arial" w:cs="Arial"/>
                <w:iCs/>
                <w:sz w:val="20"/>
                <w:szCs w:val="20"/>
                <w:lang w:eastAsia="sl-SI"/>
              </w:rPr>
              <w:t xml:space="preserve"> evrov</w:t>
            </w:r>
            <w:r w:rsidRPr="00A71C1A">
              <w:rPr>
                <w:rFonts w:ascii="Arial" w:eastAsia="Times New Roman" w:hAnsi="Arial" w:cs="Arial"/>
                <w:iCs/>
                <w:sz w:val="20"/>
                <w:szCs w:val="20"/>
                <w:lang w:eastAsia="sl-SI"/>
              </w:rPr>
              <w:t>.</w:t>
            </w:r>
          </w:p>
          <w:p w14:paraId="22142BDF" w14:textId="77777777" w:rsidR="00987299" w:rsidRDefault="00987299"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CCEA6B" w14:textId="1DF02DA7" w:rsidR="00A71C1A" w:rsidRPr="00A71C1A"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Rebalans je bil sprejet na 19. redni seji skupščine ZZZS dne 10. septembra 2025.</w:t>
            </w:r>
          </w:p>
          <w:p w14:paraId="2161CE41" w14:textId="77777777" w:rsidR="00F54BAA" w:rsidRPr="003D65B8" w:rsidRDefault="00F54BAA" w:rsidP="00F54B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FF79A4C" w14:textId="6D2012BD" w:rsidR="00751A93" w:rsidRPr="002F3A98" w:rsidRDefault="00F54BAA" w:rsidP="00F54B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F6121">
              <w:rPr>
                <w:rFonts w:ascii="Arial" w:eastAsia="Times New Roman" w:hAnsi="Arial" w:cs="Arial"/>
                <w:iCs/>
                <w:sz w:val="20"/>
                <w:szCs w:val="20"/>
                <w:lang w:eastAsia="sl-SI"/>
              </w:rPr>
              <w:t>Predlagamo, da v skladu s tretjim odstavkom 70.</w:t>
            </w:r>
            <w:r>
              <w:rPr>
                <w:rFonts w:ascii="Arial" w:eastAsia="Times New Roman" w:hAnsi="Arial" w:cs="Arial"/>
                <w:iCs/>
                <w:sz w:val="20"/>
                <w:szCs w:val="20"/>
                <w:lang w:eastAsia="sl-SI"/>
              </w:rPr>
              <w:t xml:space="preserve"> </w:t>
            </w:r>
            <w:r w:rsidRPr="004D40C2">
              <w:rPr>
                <w:rFonts w:ascii="Arial" w:eastAsia="Times New Roman" w:hAnsi="Arial" w:cs="Arial"/>
                <w:iCs/>
                <w:sz w:val="20"/>
                <w:szCs w:val="20"/>
                <w:lang w:eastAsia="sl-SI"/>
              </w:rPr>
              <w:t xml:space="preserve">člena </w:t>
            </w:r>
            <w:r>
              <w:rPr>
                <w:rFonts w:ascii="Arial" w:eastAsia="Times New Roman" w:hAnsi="Arial" w:cs="Arial"/>
                <w:iCs/>
                <w:sz w:val="20"/>
                <w:szCs w:val="20"/>
                <w:lang w:eastAsia="sl-SI"/>
              </w:rPr>
              <w:t>ZZVZZ</w:t>
            </w:r>
            <w:r w:rsidRPr="004D40C2">
              <w:rPr>
                <w:rFonts w:ascii="Arial" w:eastAsia="Times New Roman" w:hAnsi="Arial" w:cs="Arial"/>
                <w:iCs/>
                <w:sz w:val="20"/>
                <w:szCs w:val="20"/>
                <w:lang w:eastAsia="sl-SI"/>
              </w:rPr>
              <w:t xml:space="preserve"> </w:t>
            </w:r>
            <w:r w:rsidRPr="001F6121">
              <w:rPr>
                <w:rFonts w:ascii="Arial" w:eastAsia="Times New Roman" w:hAnsi="Arial" w:cs="Arial"/>
                <w:iCs/>
                <w:sz w:val="20"/>
                <w:szCs w:val="20"/>
                <w:lang w:eastAsia="sl-SI"/>
              </w:rPr>
              <w:t xml:space="preserve">Vlada Republike Slovenije da soglasje k </w:t>
            </w:r>
            <w:r>
              <w:rPr>
                <w:rFonts w:ascii="Arial" w:eastAsia="Times New Roman" w:hAnsi="Arial" w:cs="Arial"/>
                <w:iCs/>
                <w:sz w:val="20"/>
                <w:szCs w:val="20"/>
                <w:lang w:eastAsia="sl-SI"/>
              </w:rPr>
              <w:t>Rebalansu f</w:t>
            </w:r>
            <w:r w:rsidRPr="001F6121">
              <w:rPr>
                <w:rFonts w:ascii="Arial" w:eastAsia="Times New Roman" w:hAnsi="Arial" w:cs="Arial"/>
                <w:iCs/>
                <w:sz w:val="20"/>
                <w:szCs w:val="20"/>
                <w:lang w:eastAsia="sl-SI"/>
              </w:rPr>
              <w:t>inančne</w:t>
            </w:r>
            <w:r>
              <w:rPr>
                <w:rFonts w:ascii="Arial" w:eastAsia="Times New Roman" w:hAnsi="Arial" w:cs="Arial"/>
                <w:iCs/>
                <w:sz w:val="20"/>
                <w:szCs w:val="20"/>
                <w:lang w:eastAsia="sl-SI"/>
              </w:rPr>
              <w:t>ga</w:t>
            </w:r>
            <w:r w:rsidRPr="001F6121">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1F6121">
              <w:rPr>
                <w:rFonts w:ascii="Arial" w:eastAsia="Times New Roman" w:hAnsi="Arial" w:cs="Arial"/>
                <w:iCs/>
                <w:sz w:val="20"/>
                <w:szCs w:val="20"/>
                <w:lang w:eastAsia="sl-SI"/>
              </w:rPr>
              <w:t xml:space="preserve"> ZZZS za leto 202</w:t>
            </w:r>
            <w:r>
              <w:rPr>
                <w:rFonts w:ascii="Arial" w:eastAsia="Times New Roman" w:hAnsi="Arial" w:cs="Arial"/>
                <w:iCs/>
                <w:sz w:val="20"/>
                <w:szCs w:val="20"/>
                <w:lang w:eastAsia="sl-SI"/>
              </w:rPr>
              <w:t>5</w:t>
            </w:r>
            <w:r w:rsidRPr="001F6121">
              <w:rPr>
                <w:rFonts w:ascii="Arial" w:eastAsia="Times New Roman" w:hAnsi="Arial" w:cs="Arial"/>
                <w:iCs/>
                <w:sz w:val="20"/>
                <w:szCs w:val="20"/>
                <w:lang w:eastAsia="sl-SI"/>
              </w:rPr>
              <w:t>.</w:t>
            </w:r>
          </w:p>
          <w:p w14:paraId="411E753C" w14:textId="17B7C48D"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EB5ACF" w:rsidRPr="00274184" w14:paraId="26141441" w14:textId="77777777" w:rsidTr="0027085D">
        <w:tc>
          <w:tcPr>
            <w:tcW w:w="9163" w:type="dxa"/>
            <w:gridSpan w:val="4"/>
          </w:tcPr>
          <w:p w14:paraId="1A180211" w14:textId="77777777" w:rsidR="00EB5ACF" w:rsidRPr="00274184" w:rsidRDefault="00EB5ACF" w:rsidP="00EB5AC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6. Presoja posledic za:</w:t>
            </w:r>
          </w:p>
        </w:tc>
      </w:tr>
      <w:tr w:rsidR="00EB5ACF" w:rsidRPr="00274184" w14:paraId="217FF91C" w14:textId="77777777" w:rsidTr="0027085D">
        <w:tc>
          <w:tcPr>
            <w:tcW w:w="1448" w:type="dxa"/>
          </w:tcPr>
          <w:p w14:paraId="6B59BF6D"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a)</w:t>
            </w:r>
          </w:p>
        </w:tc>
        <w:tc>
          <w:tcPr>
            <w:tcW w:w="5444" w:type="dxa"/>
            <w:gridSpan w:val="2"/>
          </w:tcPr>
          <w:p w14:paraId="6D11B32E"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javnofinančna sredstva nad 40.000 EUR v tekočem in naslednjih treh letih</w:t>
            </w:r>
          </w:p>
        </w:tc>
        <w:tc>
          <w:tcPr>
            <w:tcW w:w="2271" w:type="dxa"/>
            <w:vAlign w:val="center"/>
          </w:tcPr>
          <w:p w14:paraId="5B13CBD8"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0EC2300E" w14:textId="77777777" w:rsidTr="0027085D">
        <w:tc>
          <w:tcPr>
            <w:tcW w:w="1448" w:type="dxa"/>
          </w:tcPr>
          <w:p w14:paraId="45846044"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b)</w:t>
            </w:r>
          </w:p>
        </w:tc>
        <w:tc>
          <w:tcPr>
            <w:tcW w:w="5444" w:type="dxa"/>
            <w:gridSpan w:val="2"/>
          </w:tcPr>
          <w:p w14:paraId="026DFA48"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bCs/>
                <w:sz w:val="20"/>
                <w:szCs w:val="20"/>
                <w:lang w:eastAsia="sl-SI"/>
              </w:rPr>
              <w:t>usklajenost slovenskega pravnega reda s pravnim redom Evropske unije</w:t>
            </w:r>
          </w:p>
        </w:tc>
        <w:tc>
          <w:tcPr>
            <w:tcW w:w="2271" w:type="dxa"/>
            <w:vAlign w:val="center"/>
          </w:tcPr>
          <w:p w14:paraId="50274D02"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40E0AE81" w14:textId="77777777" w:rsidTr="0027085D">
        <w:tc>
          <w:tcPr>
            <w:tcW w:w="1448" w:type="dxa"/>
          </w:tcPr>
          <w:p w14:paraId="4ABA49E6"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c)</w:t>
            </w:r>
          </w:p>
        </w:tc>
        <w:tc>
          <w:tcPr>
            <w:tcW w:w="5444" w:type="dxa"/>
            <w:gridSpan w:val="2"/>
          </w:tcPr>
          <w:p w14:paraId="67B1DAF6"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administrativne posledice</w:t>
            </w:r>
          </w:p>
        </w:tc>
        <w:tc>
          <w:tcPr>
            <w:tcW w:w="2271" w:type="dxa"/>
            <w:vAlign w:val="center"/>
          </w:tcPr>
          <w:p w14:paraId="2D2A0A7A"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EB5ACF" w:rsidRPr="00274184" w14:paraId="7CCDD187" w14:textId="77777777" w:rsidTr="0027085D">
        <w:tc>
          <w:tcPr>
            <w:tcW w:w="1448" w:type="dxa"/>
          </w:tcPr>
          <w:p w14:paraId="06936FF2"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č)</w:t>
            </w:r>
          </w:p>
        </w:tc>
        <w:tc>
          <w:tcPr>
            <w:tcW w:w="5444" w:type="dxa"/>
            <w:gridSpan w:val="2"/>
          </w:tcPr>
          <w:p w14:paraId="613A4BA9"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sz w:val="20"/>
                <w:szCs w:val="20"/>
                <w:lang w:eastAsia="sl-SI"/>
              </w:rPr>
              <w:t>gospodarstvo, zlasti</w:t>
            </w:r>
            <w:r w:rsidRPr="0027418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758DCE"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77939865" w14:textId="77777777" w:rsidTr="0027085D">
        <w:tc>
          <w:tcPr>
            <w:tcW w:w="1448" w:type="dxa"/>
          </w:tcPr>
          <w:p w14:paraId="7EEC22FF"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d)</w:t>
            </w:r>
          </w:p>
        </w:tc>
        <w:tc>
          <w:tcPr>
            <w:tcW w:w="5444" w:type="dxa"/>
            <w:gridSpan w:val="2"/>
          </w:tcPr>
          <w:p w14:paraId="440793B0"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okolje, vključno s prostorskimi in varstvenimi vidiki</w:t>
            </w:r>
          </w:p>
        </w:tc>
        <w:tc>
          <w:tcPr>
            <w:tcW w:w="2271" w:type="dxa"/>
            <w:vAlign w:val="center"/>
          </w:tcPr>
          <w:p w14:paraId="71B994EF"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05B5EFC8" w14:textId="77777777" w:rsidTr="0027085D">
        <w:tc>
          <w:tcPr>
            <w:tcW w:w="1448" w:type="dxa"/>
          </w:tcPr>
          <w:p w14:paraId="744A5964"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e)</w:t>
            </w:r>
          </w:p>
        </w:tc>
        <w:tc>
          <w:tcPr>
            <w:tcW w:w="5444" w:type="dxa"/>
            <w:gridSpan w:val="2"/>
          </w:tcPr>
          <w:p w14:paraId="63545786"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socialno področje</w:t>
            </w:r>
          </w:p>
        </w:tc>
        <w:tc>
          <w:tcPr>
            <w:tcW w:w="2271" w:type="dxa"/>
            <w:vAlign w:val="center"/>
          </w:tcPr>
          <w:p w14:paraId="35AE95CF"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7DE4001D" w14:textId="77777777" w:rsidTr="0027085D">
        <w:tc>
          <w:tcPr>
            <w:tcW w:w="1448" w:type="dxa"/>
            <w:tcBorders>
              <w:bottom w:val="single" w:sz="4" w:space="0" w:color="auto"/>
            </w:tcBorders>
          </w:tcPr>
          <w:p w14:paraId="2FBC8D5F" w14:textId="77777777" w:rsidR="00EB5ACF" w:rsidRPr="00274184" w:rsidRDefault="00EB5ACF" w:rsidP="00EB5AC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f)</w:t>
            </w:r>
          </w:p>
        </w:tc>
        <w:tc>
          <w:tcPr>
            <w:tcW w:w="5444" w:type="dxa"/>
            <w:gridSpan w:val="2"/>
            <w:tcBorders>
              <w:bottom w:val="single" w:sz="4" w:space="0" w:color="auto"/>
            </w:tcBorders>
          </w:tcPr>
          <w:p w14:paraId="6F883473" w14:textId="77777777" w:rsidR="00EB5ACF" w:rsidRPr="00274184" w:rsidRDefault="00EB5ACF" w:rsidP="00EB5AC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dokumente razvojnega načrtovanja:</w:t>
            </w:r>
          </w:p>
          <w:p w14:paraId="57510FCB" w14:textId="77777777" w:rsidR="00EB5ACF" w:rsidRPr="00274184" w:rsidRDefault="00EB5ACF" w:rsidP="00EB5AC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nacionalne dokumente razvojnega načrtovanja</w:t>
            </w:r>
          </w:p>
          <w:p w14:paraId="5BD7CDDD" w14:textId="77777777" w:rsidR="00EB5ACF" w:rsidRPr="00274184" w:rsidRDefault="00EB5ACF" w:rsidP="00EB5AC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razvojne politike na ravni programov po strukturi razvojne klasifikacije programskega proračuna</w:t>
            </w:r>
          </w:p>
          <w:p w14:paraId="01017F71" w14:textId="77777777" w:rsidR="00EB5ACF" w:rsidRPr="00274184" w:rsidRDefault="00EB5ACF" w:rsidP="00EB5AC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7418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3182B199" w14:textId="77777777" w:rsidR="00EB5ACF" w:rsidRPr="00274184" w:rsidRDefault="00EB5ACF" w:rsidP="00EB5A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EB5ACF" w:rsidRPr="00274184" w14:paraId="020DE8C9" w14:textId="77777777" w:rsidTr="0027085D">
        <w:tc>
          <w:tcPr>
            <w:tcW w:w="9163" w:type="dxa"/>
            <w:gridSpan w:val="4"/>
            <w:tcBorders>
              <w:top w:val="single" w:sz="4" w:space="0" w:color="auto"/>
              <w:left w:val="single" w:sz="4" w:space="0" w:color="auto"/>
              <w:bottom w:val="single" w:sz="4" w:space="0" w:color="auto"/>
              <w:right w:val="single" w:sz="4" w:space="0" w:color="auto"/>
            </w:tcBorders>
          </w:tcPr>
          <w:p w14:paraId="2EE55375" w14:textId="77777777" w:rsidR="00EB5ACF" w:rsidRPr="00274184" w:rsidRDefault="00EB5ACF" w:rsidP="00EB5AC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74184">
              <w:rPr>
                <w:rFonts w:ascii="Arial" w:eastAsia="Times New Roman" w:hAnsi="Arial" w:cs="Arial"/>
                <w:b/>
                <w:sz w:val="20"/>
                <w:szCs w:val="20"/>
                <w:lang w:eastAsia="sl-SI"/>
              </w:rPr>
              <w:t>7.a Predstavitev ocene finančnih posledic nad 40.000 EUR:</w:t>
            </w:r>
          </w:p>
          <w:p w14:paraId="2EBF7590" w14:textId="77777777" w:rsidR="00EB5ACF" w:rsidRPr="00274184" w:rsidRDefault="00EB5ACF" w:rsidP="00EB5AC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74184">
              <w:rPr>
                <w:rFonts w:ascii="Arial" w:eastAsia="Times New Roman" w:hAnsi="Arial" w:cs="Arial"/>
                <w:sz w:val="20"/>
                <w:szCs w:val="20"/>
                <w:lang w:eastAsia="sl-SI"/>
              </w:rPr>
              <w:t>(Samo če izberete DA pod točko 6.a.)</w:t>
            </w:r>
          </w:p>
        </w:tc>
      </w:tr>
    </w:tbl>
    <w:p w14:paraId="6AA827D5" w14:textId="77777777" w:rsidR="00AE1F83" w:rsidRPr="00274184"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274184" w14:paraId="1C17D522"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00CF4CA" w14:textId="77777777" w:rsidR="00AE1F83" w:rsidRPr="00274184"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lastRenderedPageBreak/>
              <w:t>I. Ocena finančnih posledic, ki niso načrtovane v sprejetem proračunu</w:t>
            </w:r>
          </w:p>
        </w:tc>
      </w:tr>
      <w:tr w:rsidR="00AE1F83" w:rsidRPr="00274184" w14:paraId="79BFCDB9"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583478"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E1C57F"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B62742D"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FB06D"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3F0036B"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t + 3</w:t>
            </w:r>
          </w:p>
        </w:tc>
      </w:tr>
      <w:tr w:rsidR="00AE1F83" w:rsidRPr="00274184" w14:paraId="1C136798"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4438B4"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402D08"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0C4500"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BFFA94"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FCB0B1"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582C75F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79FE46"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1C84EA"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F23FBC5"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7E8AA8"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9A43EC"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7FCD321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B7997E"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885927"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BD119F8"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DDE8AD"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342DC9"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r>
      <w:tr w:rsidR="00AE1F83" w:rsidRPr="00274184" w14:paraId="7524EE12"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076D6D"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FDDD1D"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189EBE"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8EA695"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996784" w14:textId="77777777" w:rsidR="00AE1F83" w:rsidRPr="00274184" w:rsidRDefault="00AE1F83" w:rsidP="00AE1F83">
            <w:pPr>
              <w:widowControl w:val="0"/>
              <w:spacing w:after="0" w:line="260" w:lineRule="exact"/>
              <w:jc w:val="center"/>
              <w:rPr>
                <w:rFonts w:ascii="Arial" w:eastAsia="Times New Roman" w:hAnsi="Arial" w:cs="Arial"/>
                <w:sz w:val="20"/>
                <w:szCs w:val="20"/>
              </w:rPr>
            </w:pPr>
          </w:p>
        </w:tc>
      </w:tr>
      <w:tr w:rsidR="00AE1F83" w:rsidRPr="00274184" w14:paraId="7DD307B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CE0E72" w14:textId="77777777" w:rsidR="00AE1F83" w:rsidRPr="00274184" w:rsidRDefault="00AE1F83" w:rsidP="00AE1F83">
            <w:pPr>
              <w:widowControl w:val="0"/>
              <w:spacing w:after="0" w:line="260" w:lineRule="exact"/>
              <w:rPr>
                <w:rFonts w:ascii="Arial" w:eastAsia="Times New Roman" w:hAnsi="Arial" w:cs="Arial"/>
                <w:bCs/>
                <w:sz w:val="20"/>
                <w:szCs w:val="20"/>
              </w:rPr>
            </w:pPr>
            <w:r w:rsidRPr="00274184">
              <w:rPr>
                <w:rFonts w:ascii="Arial" w:eastAsia="Times New Roman" w:hAnsi="Arial" w:cs="Arial"/>
                <w:bCs/>
                <w:sz w:val="20"/>
                <w:szCs w:val="20"/>
              </w:rPr>
              <w:t>Predvideno povečanje (+) ali zmanjšanje (</w:t>
            </w:r>
            <w:r w:rsidRPr="00274184">
              <w:rPr>
                <w:rFonts w:ascii="Arial" w:eastAsia="Times New Roman" w:hAnsi="Arial" w:cs="Arial"/>
                <w:b/>
                <w:sz w:val="20"/>
                <w:szCs w:val="20"/>
              </w:rPr>
              <w:t>–</w:t>
            </w:r>
            <w:r w:rsidRPr="00274184">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0CEBA2"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AB84C83"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5C334D"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28F886" w14:textId="77777777" w:rsidR="00AE1F83" w:rsidRPr="0027418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274184" w14:paraId="46F67AB3"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DBEBEC" w14:textId="77777777" w:rsidR="00AE1F83" w:rsidRPr="0027418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II. Finančne posledice za državni proračun</w:t>
            </w:r>
          </w:p>
        </w:tc>
      </w:tr>
      <w:tr w:rsidR="00AE1F83" w:rsidRPr="00274184" w14:paraId="12F66DF8"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CE072E" w14:textId="77777777" w:rsidR="00AE1F83" w:rsidRPr="0027418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274184">
              <w:rPr>
                <w:rFonts w:ascii="Arial" w:eastAsia="Times New Roman" w:hAnsi="Arial" w:cs="Arial"/>
                <w:b/>
                <w:kern w:val="32"/>
                <w:sz w:val="20"/>
                <w:szCs w:val="20"/>
                <w:lang w:eastAsia="sl-SI"/>
              </w:rPr>
              <w:t>II.a</w:t>
            </w:r>
            <w:proofErr w:type="spellEnd"/>
            <w:r w:rsidRPr="00274184">
              <w:rPr>
                <w:rFonts w:ascii="Arial" w:eastAsia="Times New Roman" w:hAnsi="Arial" w:cs="Arial"/>
                <w:b/>
                <w:kern w:val="32"/>
                <w:sz w:val="20"/>
                <w:szCs w:val="20"/>
                <w:lang w:eastAsia="sl-SI"/>
              </w:rPr>
              <w:t xml:space="preserve"> Pravice porabe za izvedbo predlaganih rešitev so zagotovljene:</w:t>
            </w:r>
          </w:p>
        </w:tc>
      </w:tr>
      <w:tr w:rsidR="00AE1F83" w:rsidRPr="00274184" w14:paraId="25AED511"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2E5791F"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644C51"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D07FCB"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C3435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FB7471"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 + 1</w:t>
            </w:r>
          </w:p>
        </w:tc>
      </w:tr>
      <w:tr w:rsidR="00AE1F83" w:rsidRPr="00274184" w14:paraId="590EB965"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F30A1A0"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B556A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CA5B94"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27E97F"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3597D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28C2789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EB2A90"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CCAC1A"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F360D4"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D6506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D7396A"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553F4239"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9A087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436025" w14:textId="77777777" w:rsidR="00AE1F83" w:rsidRPr="00274184"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CC5E0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0348A2D0"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DC7A31" w14:textId="77777777" w:rsidR="00AE1F83" w:rsidRPr="0027418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274184">
              <w:rPr>
                <w:rFonts w:ascii="Arial" w:eastAsia="Times New Roman" w:hAnsi="Arial" w:cs="Arial"/>
                <w:b/>
                <w:kern w:val="32"/>
                <w:sz w:val="20"/>
                <w:szCs w:val="20"/>
                <w:lang w:eastAsia="sl-SI"/>
              </w:rPr>
              <w:t>II.b</w:t>
            </w:r>
            <w:proofErr w:type="spellEnd"/>
            <w:r w:rsidRPr="00274184">
              <w:rPr>
                <w:rFonts w:ascii="Arial" w:eastAsia="Times New Roman" w:hAnsi="Arial" w:cs="Arial"/>
                <w:b/>
                <w:kern w:val="32"/>
                <w:sz w:val="20"/>
                <w:szCs w:val="20"/>
                <w:lang w:eastAsia="sl-SI"/>
              </w:rPr>
              <w:t xml:space="preserve"> Manjkajoče pravice porabe bodo zagotovljene s prerazporeditvijo:</w:t>
            </w:r>
          </w:p>
        </w:tc>
      </w:tr>
      <w:tr w:rsidR="00AE1F83" w:rsidRPr="00274184" w14:paraId="3BB3D4D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9AC687"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BEEF08"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7E4C30D"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1B8596"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E0D0B7" w14:textId="77777777" w:rsidR="00AE1F83" w:rsidRPr="00274184" w:rsidRDefault="00AE1F83" w:rsidP="00AE1F83">
            <w:pPr>
              <w:widowControl w:val="0"/>
              <w:spacing w:after="0" w:line="260" w:lineRule="exact"/>
              <w:jc w:val="center"/>
              <w:rPr>
                <w:rFonts w:ascii="Arial" w:eastAsia="Times New Roman" w:hAnsi="Arial" w:cs="Arial"/>
                <w:sz w:val="20"/>
                <w:szCs w:val="20"/>
              </w:rPr>
            </w:pPr>
            <w:r w:rsidRPr="00274184">
              <w:rPr>
                <w:rFonts w:ascii="Arial" w:eastAsia="Times New Roman" w:hAnsi="Arial" w:cs="Arial"/>
                <w:sz w:val="20"/>
                <w:szCs w:val="20"/>
              </w:rPr>
              <w:t xml:space="preserve">Znesek za t + 1 </w:t>
            </w:r>
          </w:p>
        </w:tc>
      </w:tr>
      <w:tr w:rsidR="00AE1F83" w:rsidRPr="00274184" w14:paraId="34CCE35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F85C0B"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F0177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C0373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135222"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42C6AD"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5E5BD37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3B653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A5CCB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AA4524"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2B61AD"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4EFD64"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1A49AAC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CCA340"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9F7D01"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8B766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4E6FCD0B"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2A579D" w14:textId="77777777" w:rsidR="00AE1F83" w:rsidRPr="0027418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274184">
              <w:rPr>
                <w:rFonts w:ascii="Arial" w:eastAsia="Times New Roman" w:hAnsi="Arial" w:cs="Arial"/>
                <w:b/>
                <w:kern w:val="32"/>
                <w:sz w:val="20"/>
                <w:szCs w:val="20"/>
                <w:lang w:eastAsia="sl-SI"/>
              </w:rPr>
              <w:t>II.c</w:t>
            </w:r>
            <w:proofErr w:type="spellEnd"/>
            <w:r w:rsidRPr="00274184">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274184" w14:paraId="756A42F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1A02E0"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ED2A16"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74583E" w14:textId="77777777" w:rsidR="00AE1F83" w:rsidRPr="00274184" w:rsidRDefault="00AE1F83" w:rsidP="00AE1F83">
            <w:pPr>
              <w:widowControl w:val="0"/>
              <w:spacing w:after="0" w:line="260" w:lineRule="exact"/>
              <w:ind w:left="-122" w:right="-112"/>
              <w:jc w:val="center"/>
              <w:rPr>
                <w:rFonts w:ascii="Arial" w:eastAsia="Times New Roman" w:hAnsi="Arial" w:cs="Arial"/>
                <w:sz w:val="20"/>
                <w:szCs w:val="20"/>
              </w:rPr>
            </w:pPr>
            <w:r w:rsidRPr="00274184">
              <w:rPr>
                <w:rFonts w:ascii="Arial" w:eastAsia="Times New Roman" w:hAnsi="Arial" w:cs="Arial"/>
                <w:sz w:val="20"/>
                <w:szCs w:val="20"/>
              </w:rPr>
              <w:t>Znesek za t + 1</w:t>
            </w:r>
          </w:p>
        </w:tc>
      </w:tr>
      <w:tr w:rsidR="00AE1F83" w:rsidRPr="00274184" w14:paraId="63568E8C"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974ADC"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1F80A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97A9B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6B011CF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A76C20"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EBC43E"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D4565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56CFD469"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C06BD9"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F62818"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26CE666" w14:textId="77777777" w:rsidR="00AE1F83" w:rsidRPr="0027418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274184" w14:paraId="604AF1D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1495A2"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274184">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BD71B7"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C08213" w14:textId="77777777" w:rsidR="00AE1F83" w:rsidRPr="0027418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274184" w14:paraId="5718622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62C7DE7" w14:textId="77777777" w:rsidR="00AE1F83" w:rsidRPr="00274184" w:rsidRDefault="00AE1F83" w:rsidP="00AE1F83">
            <w:pPr>
              <w:widowControl w:val="0"/>
              <w:spacing w:after="0" w:line="260" w:lineRule="exact"/>
              <w:rPr>
                <w:rFonts w:ascii="Arial" w:eastAsia="Times New Roman" w:hAnsi="Arial" w:cs="Arial"/>
                <w:b/>
                <w:sz w:val="20"/>
                <w:szCs w:val="20"/>
              </w:rPr>
            </w:pPr>
          </w:p>
          <w:p w14:paraId="63E6D49E" w14:textId="77777777" w:rsidR="00AE1F83" w:rsidRPr="00274184" w:rsidRDefault="00AE1F83" w:rsidP="00AE1F83">
            <w:pPr>
              <w:widowControl w:val="0"/>
              <w:spacing w:after="0" w:line="260" w:lineRule="exact"/>
              <w:rPr>
                <w:rFonts w:ascii="Arial" w:eastAsia="Times New Roman" w:hAnsi="Arial" w:cs="Arial"/>
                <w:b/>
                <w:sz w:val="20"/>
                <w:szCs w:val="20"/>
              </w:rPr>
            </w:pPr>
            <w:r w:rsidRPr="00274184">
              <w:rPr>
                <w:rFonts w:ascii="Arial" w:eastAsia="Times New Roman" w:hAnsi="Arial" w:cs="Arial"/>
                <w:b/>
                <w:sz w:val="20"/>
                <w:szCs w:val="20"/>
              </w:rPr>
              <w:t>OBRAZLOŽITEV:</w:t>
            </w:r>
          </w:p>
          <w:p w14:paraId="2977991A" w14:textId="77777777" w:rsidR="00AE1F83" w:rsidRPr="0027418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Ocena finančnih posledic, ki niso načrtovane v sprejetem proračunu</w:t>
            </w:r>
            <w:r w:rsidR="00483DB3" w:rsidRPr="00274184">
              <w:rPr>
                <w:rFonts w:ascii="Arial" w:eastAsia="Times New Roman" w:hAnsi="Arial" w:cs="Arial"/>
                <w:b/>
                <w:sz w:val="20"/>
                <w:szCs w:val="20"/>
                <w:lang w:eastAsia="sl-SI"/>
              </w:rPr>
              <w:t>: /</w:t>
            </w:r>
          </w:p>
          <w:p w14:paraId="6C393CE8" w14:textId="77777777" w:rsidR="00AE1F83" w:rsidRPr="00274184" w:rsidRDefault="00AE1F83" w:rsidP="00AE1F83">
            <w:pPr>
              <w:widowControl w:val="0"/>
              <w:spacing w:after="0" w:line="260" w:lineRule="exact"/>
              <w:ind w:left="284"/>
              <w:rPr>
                <w:rFonts w:ascii="Arial" w:eastAsia="Times New Roman" w:hAnsi="Arial" w:cs="Arial"/>
                <w:sz w:val="20"/>
                <w:szCs w:val="20"/>
                <w:lang w:eastAsia="sl-SI"/>
              </w:rPr>
            </w:pPr>
          </w:p>
          <w:p w14:paraId="6AE26E8A" w14:textId="77777777" w:rsidR="00AE1F83" w:rsidRPr="0027418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274184">
              <w:rPr>
                <w:rFonts w:ascii="Arial" w:eastAsia="Times New Roman" w:hAnsi="Arial" w:cs="Arial"/>
                <w:b/>
                <w:sz w:val="20"/>
                <w:szCs w:val="20"/>
                <w:lang w:eastAsia="sl-SI"/>
              </w:rPr>
              <w:t>Finančne posledice za državni proračun</w:t>
            </w:r>
            <w:r w:rsidR="00483DB3" w:rsidRPr="00274184">
              <w:rPr>
                <w:rFonts w:ascii="Arial" w:eastAsia="Times New Roman" w:hAnsi="Arial" w:cs="Arial"/>
                <w:b/>
                <w:sz w:val="20"/>
                <w:szCs w:val="20"/>
                <w:lang w:eastAsia="sl-SI"/>
              </w:rPr>
              <w:t>: /</w:t>
            </w:r>
          </w:p>
          <w:p w14:paraId="0BB79175" w14:textId="77777777" w:rsidR="00AE1F83" w:rsidRPr="00274184"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274184">
              <w:rPr>
                <w:rFonts w:ascii="Arial" w:eastAsia="Times New Roman" w:hAnsi="Arial" w:cs="Arial"/>
                <w:b/>
                <w:sz w:val="20"/>
                <w:szCs w:val="20"/>
                <w:lang w:eastAsia="sl-SI"/>
              </w:rPr>
              <w:t>II.a</w:t>
            </w:r>
            <w:proofErr w:type="spellEnd"/>
            <w:r w:rsidRPr="00274184">
              <w:rPr>
                <w:rFonts w:ascii="Arial" w:eastAsia="Times New Roman" w:hAnsi="Arial" w:cs="Arial"/>
                <w:b/>
                <w:sz w:val="20"/>
                <w:szCs w:val="20"/>
                <w:lang w:eastAsia="sl-SI"/>
              </w:rPr>
              <w:t xml:space="preserve"> Pravice porabe za izvedbo predlaganih rešitev so zagotovljene:</w:t>
            </w:r>
            <w:r w:rsidR="00483DB3" w:rsidRPr="00274184">
              <w:rPr>
                <w:rFonts w:ascii="Arial" w:eastAsia="Times New Roman" w:hAnsi="Arial" w:cs="Arial"/>
                <w:b/>
                <w:sz w:val="20"/>
                <w:szCs w:val="20"/>
                <w:lang w:eastAsia="sl-SI"/>
              </w:rPr>
              <w:t xml:space="preserve"> /</w:t>
            </w:r>
          </w:p>
          <w:p w14:paraId="1C53E995" w14:textId="77777777" w:rsidR="00AE1F83" w:rsidRPr="0027418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274184">
              <w:rPr>
                <w:rFonts w:ascii="Arial" w:eastAsia="Times New Roman" w:hAnsi="Arial" w:cs="Arial"/>
                <w:b/>
                <w:sz w:val="20"/>
                <w:szCs w:val="20"/>
                <w:lang w:eastAsia="sl-SI"/>
              </w:rPr>
              <w:t>II.b</w:t>
            </w:r>
            <w:proofErr w:type="spellEnd"/>
            <w:r w:rsidRPr="00274184">
              <w:rPr>
                <w:rFonts w:ascii="Arial" w:eastAsia="Times New Roman" w:hAnsi="Arial" w:cs="Arial"/>
                <w:b/>
                <w:sz w:val="20"/>
                <w:szCs w:val="20"/>
                <w:lang w:eastAsia="sl-SI"/>
              </w:rPr>
              <w:t xml:space="preserve"> Manjkajoče pravice porabe bodo zagotovljene s prerazporeditvijo:</w:t>
            </w:r>
            <w:r w:rsidR="00483DB3" w:rsidRPr="00274184">
              <w:rPr>
                <w:rFonts w:ascii="Arial" w:eastAsia="Times New Roman" w:hAnsi="Arial" w:cs="Arial"/>
                <w:b/>
                <w:sz w:val="20"/>
                <w:szCs w:val="20"/>
                <w:lang w:eastAsia="sl-SI"/>
              </w:rPr>
              <w:t xml:space="preserve"> /</w:t>
            </w:r>
          </w:p>
          <w:p w14:paraId="33301813" w14:textId="0E4A32F5" w:rsidR="00AE1F83" w:rsidRPr="00274184" w:rsidRDefault="00AE1F83" w:rsidP="003C4611">
            <w:pPr>
              <w:widowControl w:val="0"/>
              <w:suppressAutoHyphens/>
              <w:spacing w:after="0" w:line="260" w:lineRule="exact"/>
              <w:ind w:left="714"/>
              <w:jc w:val="both"/>
              <w:rPr>
                <w:rFonts w:ascii="Arial" w:eastAsia="Times New Roman" w:hAnsi="Arial" w:cs="Arial"/>
                <w:b/>
                <w:bCs/>
                <w:spacing w:val="40"/>
                <w:sz w:val="20"/>
                <w:szCs w:val="20"/>
                <w:lang w:eastAsia="sl-SI"/>
              </w:rPr>
            </w:pPr>
            <w:proofErr w:type="spellStart"/>
            <w:r w:rsidRPr="00274184">
              <w:rPr>
                <w:rFonts w:ascii="Arial" w:eastAsia="Times New Roman" w:hAnsi="Arial" w:cs="Arial"/>
                <w:b/>
                <w:sz w:val="20"/>
                <w:szCs w:val="20"/>
                <w:lang w:eastAsia="sl-SI"/>
              </w:rPr>
              <w:t>II.c</w:t>
            </w:r>
            <w:proofErr w:type="spellEnd"/>
            <w:r w:rsidRPr="00274184">
              <w:rPr>
                <w:rFonts w:ascii="Arial" w:eastAsia="Times New Roman" w:hAnsi="Arial" w:cs="Arial"/>
                <w:b/>
                <w:sz w:val="20"/>
                <w:szCs w:val="20"/>
                <w:lang w:eastAsia="sl-SI"/>
              </w:rPr>
              <w:t xml:space="preserve"> Načrtovana nadomestitev zmanjšanih prihodkov in povečanih odhodkov proračuna:</w:t>
            </w:r>
            <w:r w:rsidR="00483DB3" w:rsidRPr="00274184">
              <w:rPr>
                <w:rFonts w:ascii="Arial" w:eastAsia="Times New Roman" w:hAnsi="Arial" w:cs="Arial"/>
                <w:b/>
                <w:sz w:val="20"/>
                <w:szCs w:val="20"/>
                <w:lang w:eastAsia="sl-SI"/>
              </w:rPr>
              <w:t xml:space="preserve"> /</w:t>
            </w:r>
          </w:p>
        </w:tc>
      </w:tr>
      <w:tr w:rsidR="00AE1F83" w:rsidRPr="00274184" w14:paraId="045DB9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D793B91" w14:textId="77777777" w:rsidR="00AE1F83" w:rsidRPr="00274184" w:rsidRDefault="00AE1F83" w:rsidP="00AE1F83">
            <w:pPr>
              <w:spacing w:after="0" w:line="260" w:lineRule="exact"/>
              <w:rPr>
                <w:rFonts w:ascii="Arial" w:eastAsia="Times New Roman" w:hAnsi="Arial" w:cs="Arial"/>
                <w:b/>
                <w:sz w:val="20"/>
                <w:szCs w:val="20"/>
              </w:rPr>
            </w:pPr>
            <w:r w:rsidRPr="00274184">
              <w:rPr>
                <w:rFonts w:ascii="Arial" w:eastAsia="Times New Roman" w:hAnsi="Arial" w:cs="Arial"/>
                <w:b/>
                <w:sz w:val="20"/>
                <w:szCs w:val="20"/>
              </w:rPr>
              <w:lastRenderedPageBreak/>
              <w:t>7.b Predstavitev ocene finančnih posledic pod 40.000 EUR:</w:t>
            </w:r>
            <w:r w:rsidR="00483DB3" w:rsidRPr="00274184">
              <w:rPr>
                <w:rFonts w:ascii="Arial" w:eastAsia="Times New Roman" w:hAnsi="Arial" w:cs="Arial"/>
                <w:b/>
                <w:sz w:val="20"/>
                <w:szCs w:val="20"/>
              </w:rPr>
              <w:t xml:space="preserve"> /</w:t>
            </w:r>
          </w:p>
          <w:p w14:paraId="0EEF10A1" w14:textId="77777777" w:rsidR="00AE1F83" w:rsidRPr="00274184" w:rsidRDefault="00AE1F83" w:rsidP="00483DB3">
            <w:pPr>
              <w:spacing w:after="0" w:line="260" w:lineRule="exact"/>
              <w:rPr>
                <w:rFonts w:ascii="Arial" w:eastAsia="Times New Roman" w:hAnsi="Arial" w:cs="Arial"/>
                <w:b/>
                <w:sz w:val="20"/>
                <w:szCs w:val="20"/>
              </w:rPr>
            </w:pPr>
          </w:p>
        </w:tc>
      </w:tr>
      <w:tr w:rsidR="00AE1F83" w:rsidRPr="00274184" w14:paraId="328E40A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B52662" w14:textId="77777777" w:rsidR="00AE1F83" w:rsidRPr="00274184" w:rsidRDefault="00AE1F83" w:rsidP="00AE1F83">
            <w:pPr>
              <w:spacing w:after="0" w:line="260" w:lineRule="exact"/>
              <w:rPr>
                <w:rFonts w:ascii="Arial" w:eastAsia="Times New Roman" w:hAnsi="Arial" w:cs="Arial"/>
                <w:b/>
                <w:sz w:val="20"/>
                <w:szCs w:val="20"/>
              </w:rPr>
            </w:pPr>
            <w:r w:rsidRPr="00274184">
              <w:rPr>
                <w:rFonts w:ascii="Arial" w:eastAsia="Times New Roman" w:hAnsi="Arial" w:cs="Arial"/>
                <w:b/>
                <w:sz w:val="20"/>
                <w:szCs w:val="20"/>
              </w:rPr>
              <w:t>8. Predstavitev sodelovanja z združenji občin:</w:t>
            </w:r>
          </w:p>
        </w:tc>
      </w:tr>
      <w:tr w:rsidR="00AE1F83" w:rsidRPr="00274184" w14:paraId="09C249F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653830A"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Vsebina predloženega gradiva (predpisa) vpliva na:</w:t>
            </w:r>
          </w:p>
          <w:p w14:paraId="1CD6E2D6" w14:textId="77777777" w:rsidR="00AE1F83" w:rsidRPr="0027418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pristojnosti občin,</w:t>
            </w:r>
          </w:p>
          <w:p w14:paraId="7AC8FB2A" w14:textId="77777777" w:rsidR="00AE1F83" w:rsidRPr="0027418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delovanje občin,</w:t>
            </w:r>
          </w:p>
          <w:p w14:paraId="0B5868C8" w14:textId="77777777" w:rsidR="00AE1F83" w:rsidRPr="00274184"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financiranje občin.</w:t>
            </w:r>
          </w:p>
          <w:p w14:paraId="59B87122" w14:textId="77777777" w:rsidR="00AE1F83" w:rsidRPr="00274184"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3D91333"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AE1F83" w:rsidRPr="00274184" w14:paraId="58BB972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D9B8826"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Gradivo (predpis) je bilo poslano v mnenje: </w:t>
            </w:r>
          </w:p>
          <w:p w14:paraId="52C325B2" w14:textId="77777777" w:rsidR="00AE1F83" w:rsidRPr="0027418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Skupnosti občin Slovenije SOS: NE</w:t>
            </w:r>
          </w:p>
          <w:p w14:paraId="2389FC4D" w14:textId="77777777" w:rsidR="00AE1F83" w:rsidRPr="0027418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Združenju občin Slovenije ZOS: NE</w:t>
            </w:r>
          </w:p>
          <w:p w14:paraId="7FA0D941" w14:textId="77777777" w:rsidR="00AE1F83" w:rsidRPr="00274184" w:rsidRDefault="00AE1F83" w:rsidP="00483DB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Združenju mestnih občin Slovenije ZMOS: NE</w:t>
            </w:r>
          </w:p>
        </w:tc>
      </w:tr>
      <w:tr w:rsidR="00AE1F83" w:rsidRPr="00274184" w14:paraId="1764FD8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FA2E62C"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9. Predstavitev sodelovanja javnosti:</w:t>
            </w:r>
          </w:p>
        </w:tc>
      </w:tr>
      <w:tr w:rsidR="00AE1F83" w:rsidRPr="00274184" w14:paraId="0BAE5C7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85DF756" w14:textId="77777777" w:rsidR="00AE1F83" w:rsidRPr="0027418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74184">
              <w:rPr>
                <w:rFonts w:ascii="Arial" w:eastAsia="Times New Roman" w:hAnsi="Arial" w:cs="Arial"/>
                <w:iCs/>
                <w:sz w:val="20"/>
                <w:szCs w:val="20"/>
                <w:lang w:eastAsia="sl-SI"/>
              </w:rPr>
              <w:t>Gradivo je bilo predhodno objavljeno na spletni strani predlagatelja:</w:t>
            </w:r>
          </w:p>
        </w:tc>
        <w:tc>
          <w:tcPr>
            <w:tcW w:w="2431" w:type="dxa"/>
            <w:gridSpan w:val="2"/>
          </w:tcPr>
          <w:p w14:paraId="67E65DEE"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61C3A53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B1CFA85" w14:textId="77777777" w:rsidR="00AE1F83" w:rsidRPr="00274184" w:rsidRDefault="00716AE4"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V skladu s sedmim odstavkom 9. člena Poslovnika Vlade Republike Slovenije (Uradni list RS, št. 43/01, 23/02 – </w:t>
            </w:r>
            <w:proofErr w:type="spellStart"/>
            <w:r w:rsidRPr="00274184">
              <w:rPr>
                <w:rFonts w:ascii="Arial" w:eastAsia="Times New Roman" w:hAnsi="Arial" w:cs="Arial"/>
                <w:iCs/>
                <w:sz w:val="20"/>
                <w:szCs w:val="20"/>
                <w:lang w:eastAsia="sl-SI"/>
              </w:rPr>
              <w:t>popr</w:t>
            </w:r>
            <w:proofErr w:type="spellEnd"/>
            <w:r w:rsidRPr="00274184">
              <w:rPr>
                <w:rFonts w:ascii="Arial" w:eastAsia="Times New Roman" w:hAnsi="Arial" w:cs="Arial"/>
                <w:iCs/>
                <w:sz w:val="20"/>
                <w:szCs w:val="20"/>
                <w:lang w:eastAsia="sl-SI"/>
              </w:rPr>
              <w:t>., 54/03, 103/03, 114/04, 26/06, 21/07, 32/10, 73/10, 95/11, 64/12, 10/14 in 164/20) se javnost ne povabi k sodelovanju pri pripravi sklepa vlade.</w:t>
            </w:r>
          </w:p>
        </w:tc>
      </w:tr>
      <w:tr w:rsidR="00AE1F83" w:rsidRPr="00274184" w14:paraId="0DC5561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9A72F11" w14:textId="77777777" w:rsidR="00AE1F83" w:rsidRPr="00274184" w:rsidRDefault="00AE1F83" w:rsidP="00716AE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274184" w14:paraId="4EF5BA3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684DC64"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4184">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207C3F8"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sz w:val="20"/>
                <w:szCs w:val="20"/>
                <w:lang w:eastAsia="sl-SI"/>
              </w:rPr>
              <w:t>NE</w:t>
            </w:r>
          </w:p>
        </w:tc>
      </w:tr>
      <w:tr w:rsidR="00AE1F83" w:rsidRPr="00274184" w14:paraId="79BD51A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3F4AD03" w14:textId="77777777" w:rsidR="00AE1F83" w:rsidRPr="0027418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74184">
              <w:rPr>
                <w:rFonts w:ascii="Arial" w:eastAsia="Times New Roman" w:hAnsi="Arial" w:cs="Arial"/>
                <w:b/>
                <w:sz w:val="20"/>
                <w:szCs w:val="20"/>
                <w:lang w:eastAsia="sl-SI"/>
              </w:rPr>
              <w:t>11. Gradivo je uvrščeno v delovni program vlade:</w:t>
            </w:r>
          </w:p>
        </w:tc>
        <w:tc>
          <w:tcPr>
            <w:tcW w:w="2431" w:type="dxa"/>
            <w:gridSpan w:val="2"/>
            <w:vAlign w:val="center"/>
          </w:tcPr>
          <w:p w14:paraId="1C9E234F" w14:textId="77777777" w:rsidR="00AE1F83" w:rsidRPr="0027418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74184">
              <w:rPr>
                <w:rFonts w:ascii="Arial" w:eastAsia="Times New Roman" w:hAnsi="Arial" w:cs="Arial"/>
                <w:sz w:val="20"/>
                <w:szCs w:val="20"/>
                <w:lang w:eastAsia="sl-SI"/>
              </w:rPr>
              <w:t>NE</w:t>
            </w:r>
          </w:p>
        </w:tc>
      </w:tr>
      <w:tr w:rsidR="00AE1F83" w:rsidRPr="00274184" w14:paraId="6307168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EF29091" w14:textId="77777777" w:rsidR="00AE1F83" w:rsidRPr="00274184"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1855589" w14:textId="77777777" w:rsidR="00BD7EC7" w:rsidRDefault="00BD7EC7" w:rsidP="00BD7EC7">
            <w:pPr>
              <w:jc w:val="both"/>
              <w:rPr>
                <w:lang w:eastAsia="sl-SI"/>
              </w:rPr>
            </w:pPr>
            <w:r w:rsidRPr="00F205DE">
              <w:rPr>
                <w:lang w:eastAsia="sl-SI"/>
              </w:rPr>
              <w:t xml:space="preserve">                                                                                                          </w:t>
            </w:r>
            <w:r>
              <w:rPr>
                <w:lang w:eastAsia="sl-SI"/>
              </w:rPr>
              <w:t>dr. Valentina Prevolnik Rupel</w:t>
            </w:r>
          </w:p>
          <w:p w14:paraId="73C4E160" w14:textId="532F5677" w:rsidR="00AE1F83" w:rsidRPr="00274184" w:rsidRDefault="00BD7EC7" w:rsidP="00BD7EC7">
            <w:pPr>
              <w:overflowPunct w:val="0"/>
              <w:autoSpaceDE w:val="0"/>
              <w:autoSpaceDN w:val="0"/>
              <w:spacing w:after="0" w:line="240" w:lineRule="auto"/>
              <w:ind w:left="4248"/>
              <w:jc w:val="center"/>
              <w:textAlignment w:val="baseline"/>
              <w:rPr>
                <w:rFonts w:ascii="Arial" w:eastAsia="Times New Roman" w:hAnsi="Arial" w:cs="Arial"/>
                <w:b/>
                <w:sz w:val="20"/>
                <w:szCs w:val="20"/>
                <w:lang w:eastAsia="sl-SI"/>
              </w:rPr>
            </w:pPr>
            <w:r w:rsidRPr="004D40C2">
              <w:rPr>
                <w:rFonts w:ascii="Arial" w:hAnsi="Arial" w:cs="Arial"/>
                <w:sz w:val="20"/>
                <w:szCs w:val="20"/>
                <w:lang w:eastAsia="sl-SI"/>
              </w:rPr>
              <w:t xml:space="preserve">                                                                                                      minist</w:t>
            </w:r>
            <w:r>
              <w:rPr>
                <w:rFonts w:ascii="Arial" w:hAnsi="Arial" w:cs="Arial"/>
                <w:sz w:val="20"/>
                <w:szCs w:val="20"/>
                <w:lang w:eastAsia="sl-SI"/>
              </w:rPr>
              <w:t>rica</w:t>
            </w:r>
          </w:p>
        </w:tc>
      </w:tr>
      <w:tr w:rsidR="00BD7EC7" w:rsidRPr="00274184" w14:paraId="386D6A8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1000284" w14:textId="77777777" w:rsidR="00BD7EC7" w:rsidRPr="00274184" w:rsidRDefault="00BD7EC7"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01AFAB9" w14:textId="77777777" w:rsidR="00BD7EC7" w:rsidRDefault="00BD7EC7"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D99BB7B" w14:textId="75639D7D" w:rsidR="00BD7EC7" w:rsidRPr="00274184" w:rsidRDefault="00BD7EC7"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Priloga 1: </w:t>
      </w:r>
      <w:r>
        <w:rPr>
          <w:rFonts w:ascii="Arial" w:eastAsia="Times New Roman" w:hAnsi="Arial" w:cs="Arial"/>
          <w:iCs/>
          <w:sz w:val="20"/>
          <w:szCs w:val="20"/>
          <w:lang w:eastAsia="sl-SI"/>
        </w:rPr>
        <w:t>Rebalans f</w:t>
      </w:r>
      <w:r w:rsidRPr="00347D2F">
        <w:rPr>
          <w:rFonts w:ascii="Arial" w:eastAsia="Times New Roman" w:hAnsi="Arial" w:cs="Arial"/>
          <w:iCs/>
          <w:sz w:val="20"/>
          <w:szCs w:val="20"/>
          <w:lang w:eastAsia="sl-SI"/>
        </w:rPr>
        <w:t>inančn</w:t>
      </w:r>
      <w:r>
        <w:rPr>
          <w:rFonts w:ascii="Arial" w:eastAsia="Times New Roman" w:hAnsi="Arial" w:cs="Arial"/>
          <w:iCs/>
          <w:sz w:val="20"/>
          <w:szCs w:val="20"/>
          <w:lang w:eastAsia="sl-SI"/>
        </w:rPr>
        <w:t>ega</w:t>
      </w:r>
      <w:r w:rsidRPr="00347D2F">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347D2F">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ZZZS za leto 2025</w:t>
      </w:r>
      <w:r w:rsidRPr="00347D2F">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ekonomska klasifikacija</w:t>
      </w:r>
    </w:p>
    <w:p w14:paraId="2DBA3055" w14:textId="55A6606F" w:rsidR="00BD7EC7" w:rsidRDefault="00BD7EC7"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Priloga 2: </w:t>
      </w:r>
      <w:r>
        <w:rPr>
          <w:rFonts w:ascii="Arial" w:eastAsia="Times New Roman" w:hAnsi="Arial" w:cs="Arial"/>
          <w:iCs/>
          <w:sz w:val="20"/>
          <w:szCs w:val="20"/>
          <w:lang w:eastAsia="sl-SI"/>
        </w:rPr>
        <w:t>Rebalans f</w:t>
      </w:r>
      <w:r w:rsidRPr="00347D2F">
        <w:rPr>
          <w:rFonts w:ascii="Arial" w:eastAsia="Times New Roman" w:hAnsi="Arial" w:cs="Arial"/>
          <w:iCs/>
          <w:sz w:val="20"/>
          <w:szCs w:val="20"/>
          <w:lang w:eastAsia="sl-SI"/>
        </w:rPr>
        <w:t>inančn</w:t>
      </w:r>
      <w:r>
        <w:rPr>
          <w:rFonts w:ascii="Arial" w:eastAsia="Times New Roman" w:hAnsi="Arial" w:cs="Arial"/>
          <w:iCs/>
          <w:sz w:val="20"/>
          <w:szCs w:val="20"/>
          <w:lang w:eastAsia="sl-SI"/>
        </w:rPr>
        <w:t>ega</w:t>
      </w:r>
      <w:r w:rsidRPr="00347D2F">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347D2F">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ZZZS za leto 2025</w:t>
      </w:r>
      <w:r w:rsidRPr="00347D2F">
        <w:rPr>
          <w:rFonts w:ascii="Arial" w:eastAsia="Times New Roman" w:hAnsi="Arial" w:cs="Arial"/>
          <w:iCs/>
          <w:sz w:val="20"/>
          <w:szCs w:val="20"/>
          <w:lang w:eastAsia="sl-SI"/>
        </w:rPr>
        <w:t xml:space="preserve"> </w:t>
      </w:r>
      <w:r w:rsidRPr="0027418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interna klasifikacija</w:t>
      </w:r>
    </w:p>
    <w:p w14:paraId="5ADCEDC4" w14:textId="468D534C" w:rsidR="00BD7EC7" w:rsidRPr="00274184" w:rsidRDefault="00BD7EC7"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FAB">
        <w:rPr>
          <w:rFonts w:ascii="Arial" w:eastAsia="Times New Roman" w:hAnsi="Arial" w:cs="Arial"/>
          <w:iCs/>
          <w:sz w:val="20"/>
          <w:szCs w:val="20"/>
          <w:lang w:eastAsia="sl-SI"/>
        </w:rPr>
        <w:t xml:space="preserve">Priloga </w:t>
      </w:r>
      <w:r>
        <w:rPr>
          <w:rFonts w:ascii="Arial" w:eastAsia="Times New Roman" w:hAnsi="Arial" w:cs="Arial"/>
          <w:iCs/>
          <w:sz w:val="20"/>
          <w:szCs w:val="20"/>
          <w:lang w:eastAsia="sl-SI"/>
        </w:rPr>
        <w:t>3</w:t>
      </w:r>
      <w:r w:rsidRPr="00DF3FAB">
        <w:rPr>
          <w:rFonts w:ascii="Arial" w:eastAsia="Times New Roman" w:hAnsi="Arial" w:cs="Arial"/>
          <w:iCs/>
          <w:sz w:val="20"/>
          <w:szCs w:val="20"/>
          <w:lang w:eastAsia="sl-SI"/>
        </w:rPr>
        <w:t xml:space="preserve">: Obrazložitev </w:t>
      </w:r>
      <w:r>
        <w:rPr>
          <w:rFonts w:ascii="Arial" w:eastAsia="Times New Roman" w:hAnsi="Arial" w:cs="Arial"/>
          <w:iCs/>
          <w:sz w:val="20"/>
          <w:szCs w:val="20"/>
          <w:lang w:eastAsia="sl-SI"/>
        </w:rPr>
        <w:t>Rebalansa f</w:t>
      </w:r>
      <w:r w:rsidRPr="00DF3FAB">
        <w:rPr>
          <w:rFonts w:ascii="Arial" w:eastAsia="Times New Roman" w:hAnsi="Arial" w:cs="Arial"/>
          <w:iCs/>
          <w:sz w:val="20"/>
          <w:szCs w:val="20"/>
          <w:lang w:eastAsia="sl-SI"/>
        </w:rPr>
        <w:t xml:space="preserve">inančnega načrta </w:t>
      </w:r>
      <w:r>
        <w:rPr>
          <w:rFonts w:ascii="Arial" w:eastAsia="Times New Roman" w:hAnsi="Arial" w:cs="Arial"/>
          <w:iCs/>
          <w:sz w:val="20"/>
          <w:szCs w:val="20"/>
          <w:lang w:eastAsia="sl-SI"/>
        </w:rPr>
        <w:t>ZZZS</w:t>
      </w:r>
      <w:r w:rsidRPr="00DF3FAB">
        <w:rPr>
          <w:rFonts w:ascii="Arial" w:eastAsia="Times New Roman" w:hAnsi="Arial" w:cs="Arial"/>
          <w:iCs/>
          <w:sz w:val="20"/>
          <w:szCs w:val="20"/>
          <w:lang w:eastAsia="sl-SI"/>
        </w:rPr>
        <w:t xml:space="preserve"> za leto 202</w:t>
      </w:r>
      <w:r>
        <w:rPr>
          <w:rFonts w:ascii="Arial" w:eastAsia="Times New Roman" w:hAnsi="Arial" w:cs="Arial"/>
          <w:iCs/>
          <w:sz w:val="20"/>
          <w:szCs w:val="20"/>
          <w:lang w:eastAsia="sl-SI"/>
        </w:rPr>
        <w:t>5</w:t>
      </w:r>
    </w:p>
    <w:p w14:paraId="689A5D94" w14:textId="2E035DCA" w:rsidR="00BD7EC7" w:rsidRDefault="00BD7EC7"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34B">
        <w:rPr>
          <w:rFonts w:ascii="Arial" w:eastAsia="Times New Roman" w:hAnsi="Arial" w:cs="Arial"/>
          <w:iCs/>
          <w:sz w:val="20"/>
          <w:szCs w:val="20"/>
          <w:lang w:eastAsia="sl-SI"/>
        </w:rPr>
        <w:t>Priloga 4: Sklep Skupščine ZZZS</w:t>
      </w:r>
      <w:r w:rsidRPr="00274184">
        <w:rPr>
          <w:rFonts w:ascii="Arial" w:eastAsia="Times New Roman" w:hAnsi="Arial" w:cs="Arial"/>
          <w:iCs/>
          <w:sz w:val="20"/>
          <w:szCs w:val="20"/>
          <w:lang w:eastAsia="sl-SI"/>
        </w:rPr>
        <w:t xml:space="preserve"> </w:t>
      </w:r>
    </w:p>
    <w:p w14:paraId="5231CFB8" w14:textId="5BFAAEAB" w:rsidR="00A71C1A" w:rsidRDefault="00A71C1A"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0BB462" w14:textId="4B13DA69" w:rsidR="00A71C1A" w:rsidRDefault="00A71C1A"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FEFAB5" w14:textId="77777777" w:rsidR="00A71C1A" w:rsidRDefault="00A71C1A" w:rsidP="00A71C1A">
      <w:pPr>
        <w:rPr>
          <w:rFonts w:ascii="Arial" w:hAnsi="Arial" w:cs="Arial"/>
          <w:b/>
          <w:bCs/>
          <w:sz w:val="20"/>
          <w:szCs w:val="20"/>
        </w:rPr>
      </w:pPr>
      <w:r>
        <w:rPr>
          <w:rFonts w:ascii="Arial" w:hAnsi="Arial" w:cs="Arial"/>
          <w:b/>
          <w:bCs/>
          <w:sz w:val="20"/>
          <w:szCs w:val="20"/>
        </w:rPr>
        <w:t>PREDLOG SKLEPA VLADE</w:t>
      </w:r>
    </w:p>
    <w:p w14:paraId="3AF438C4" w14:textId="77777777" w:rsidR="009645C5" w:rsidRPr="00274184" w:rsidRDefault="009645C5" w:rsidP="009645C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 xml:space="preserve">Na podlagi tretjega odstavka 70. člena </w:t>
      </w:r>
      <w:r w:rsidRPr="000C1363">
        <w:rPr>
          <w:rFonts w:ascii="Arial" w:eastAsia="Times New Roman" w:hAnsi="Arial" w:cs="Arial"/>
          <w:iCs/>
          <w:sz w:val="20"/>
          <w:szCs w:val="20"/>
          <w:lang w:eastAsia="sl-SI"/>
        </w:rPr>
        <w:t>Zakon</w:t>
      </w:r>
      <w:r>
        <w:rPr>
          <w:rFonts w:ascii="Arial" w:eastAsia="Times New Roman" w:hAnsi="Arial" w:cs="Arial"/>
          <w:iCs/>
          <w:sz w:val="20"/>
          <w:szCs w:val="20"/>
          <w:lang w:eastAsia="sl-SI"/>
        </w:rPr>
        <w:t>a</w:t>
      </w:r>
      <w:r w:rsidRPr="000C1363">
        <w:rPr>
          <w:rFonts w:ascii="Arial" w:eastAsia="Times New Roman" w:hAnsi="Arial" w:cs="Arial"/>
          <w:iCs/>
          <w:sz w:val="20"/>
          <w:szCs w:val="20"/>
          <w:lang w:eastAsia="sl-SI"/>
        </w:rPr>
        <w:t xml:space="preserve"> o zdravstvenem varstvu in zdravstvenem zavarovanju (Uradni list RS, št. 72/06 – uradno prečiščeno besedilo, 114/06 – ZUTPG, 91/07, 76/08, 62/10 – ZUPJS, 87/11, 40/12 – ZUJF, 21/13 – ZUTD-A, 91/13, 99/13 – ZUPJS-C, 99/13 – </w:t>
      </w:r>
      <w:proofErr w:type="spellStart"/>
      <w:r w:rsidRPr="000C1363">
        <w:rPr>
          <w:rFonts w:ascii="Arial" w:eastAsia="Times New Roman" w:hAnsi="Arial" w:cs="Arial"/>
          <w:iCs/>
          <w:sz w:val="20"/>
          <w:szCs w:val="20"/>
          <w:lang w:eastAsia="sl-SI"/>
        </w:rPr>
        <w:t>ZSVarPre</w:t>
      </w:r>
      <w:proofErr w:type="spellEnd"/>
      <w:r w:rsidRPr="000C1363">
        <w:rPr>
          <w:rFonts w:ascii="Arial" w:eastAsia="Times New Roman" w:hAnsi="Arial" w:cs="Arial"/>
          <w:iCs/>
          <w:sz w:val="20"/>
          <w:szCs w:val="20"/>
          <w:lang w:eastAsia="sl-SI"/>
        </w:rPr>
        <w:t xml:space="preserve">-C, 111/13 – ZMEPIZ-1, 95/14 – ZUJF-C, 47/15 – ZZSDT, 61/17 – ZUPŠ, 64/17 – ZZDej-K, 36/19, 189/20 – ZFRO, 51/21, 159/21, 196/21 – </w:t>
      </w:r>
      <w:proofErr w:type="spellStart"/>
      <w:r w:rsidRPr="000C1363">
        <w:rPr>
          <w:rFonts w:ascii="Arial" w:eastAsia="Times New Roman" w:hAnsi="Arial" w:cs="Arial"/>
          <w:iCs/>
          <w:sz w:val="20"/>
          <w:szCs w:val="20"/>
          <w:lang w:eastAsia="sl-SI"/>
        </w:rPr>
        <w:t>ZDOsk</w:t>
      </w:r>
      <w:proofErr w:type="spellEnd"/>
      <w:r w:rsidRPr="000C1363">
        <w:rPr>
          <w:rFonts w:ascii="Arial" w:eastAsia="Times New Roman" w:hAnsi="Arial" w:cs="Arial"/>
          <w:iCs/>
          <w:sz w:val="20"/>
          <w:szCs w:val="20"/>
          <w:lang w:eastAsia="sl-SI"/>
        </w:rPr>
        <w:t>, 15/22, 43/22, 100/22 – ZNUZSZS</w:t>
      </w:r>
      <w:r>
        <w:rPr>
          <w:rFonts w:ascii="Arial" w:eastAsia="Times New Roman" w:hAnsi="Arial" w:cs="Arial"/>
          <w:iCs/>
          <w:sz w:val="20"/>
          <w:szCs w:val="20"/>
          <w:lang w:eastAsia="sl-SI"/>
        </w:rPr>
        <w:t>,</w:t>
      </w:r>
      <w:r w:rsidRPr="000C1363">
        <w:rPr>
          <w:rFonts w:ascii="Arial" w:eastAsia="Times New Roman" w:hAnsi="Arial" w:cs="Arial"/>
          <w:iCs/>
          <w:sz w:val="20"/>
          <w:szCs w:val="20"/>
          <w:lang w:eastAsia="sl-SI"/>
        </w:rPr>
        <w:t xml:space="preserve"> 141/22 – ZNUNBZ</w:t>
      </w:r>
      <w:r w:rsidRPr="007854E1">
        <w:rPr>
          <w:rFonts w:ascii="Arial" w:eastAsia="Times New Roman" w:hAnsi="Arial" w:cs="Arial"/>
          <w:iCs/>
          <w:sz w:val="20"/>
          <w:szCs w:val="20"/>
          <w:lang w:eastAsia="sl-SI"/>
        </w:rPr>
        <w:t>, 40/23 – ZČmIS-1</w:t>
      </w:r>
      <w:r>
        <w:rPr>
          <w:rFonts w:ascii="Arial" w:eastAsia="Times New Roman" w:hAnsi="Arial" w:cs="Arial"/>
          <w:iCs/>
          <w:sz w:val="20"/>
          <w:szCs w:val="20"/>
          <w:lang w:eastAsia="sl-SI"/>
        </w:rPr>
        <w:t xml:space="preserve">, </w:t>
      </w:r>
      <w:r w:rsidRPr="007854E1">
        <w:rPr>
          <w:rFonts w:ascii="Arial" w:eastAsia="Times New Roman" w:hAnsi="Arial" w:cs="Arial"/>
          <w:iCs/>
          <w:sz w:val="20"/>
          <w:szCs w:val="20"/>
          <w:lang w:eastAsia="sl-SI"/>
        </w:rPr>
        <w:t>78/23</w:t>
      </w:r>
      <w:r>
        <w:rPr>
          <w:rFonts w:ascii="Arial" w:eastAsia="Times New Roman" w:hAnsi="Arial" w:cs="Arial"/>
          <w:iCs/>
          <w:sz w:val="20"/>
          <w:szCs w:val="20"/>
          <w:lang w:eastAsia="sl-SI"/>
        </w:rPr>
        <w:t xml:space="preserve"> in 32/25 </w:t>
      </w:r>
      <w:r w:rsidRPr="000C1363">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ZZDej-N) </w:t>
      </w:r>
      <w:r w:rsidRPr="000C1363">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in drugega odstavka  59. člena </w:t>
      </w:r>
      <w:r w:rsidRPr="00485FA6">
        <w:rPr>
          <w:rFonts w:ascii="Arial" w:eastAsia="Times New Roman" w:hAnsi="Arial" w:cs="Arial"/>
          <w:bCs/>
          <w:iCs/>
          <w:sz w:val="20"/>
          <w:szCs w:val="20"/>
          <w:lang w:eastAsia="sl-SI"/>
        </w:rPr>
        <w:t>Zakon</w:t>
      </w:r>
      <w:r>
        <w:rPr>
          <w:rFonts w:ascii="Arial" w:eastAsia="Times New Roman" w:hAnsi="Arial" w:cs="Arial"/>
          <w:bCs/>
          <w:iCs/>
          <w:sz w:val="20"/>
          <w:szCs w:val="20"/>
          <w:lang w:eastAsia="sl-SI"/>
        </w:rPr>
        <w:t>a</w:t>
      </w:r>
      <w:r w:rsidRPr="00B7241E">
        <w:rPr>
          <w:rFonts w:ascii="Arial" w:eastAsia="Times New Roman" w:hAnsi="Arial" w:cs="Arial"/>
          <w:bCs/>
          <w:iCs/>
          <w:sz w:val="20"/>
          <w:szCs w:val="20"/>
          <w:lang w:eastAsia="sl-SI"/>
        </w:rPr>
        <w:t xml:space="preserve"> o izvrševanju proračunov Republike Slovenije za leti 20</w:t>
      </w:r>
      <w:r>
        <w:rPr>
          <w:rFonts w:ascii="Arial" w:eastAsia="Times New Roman" w:hAnsi="Arial" w:cs="Arial"/>
          <w:bCs/>
          <w:iCs/>
          <w:sz w:val="20"/>
          <w:szCs w:val="20"/>
          <w:lang w:eastAsia="sl-SI"/>
        </w:rPr>
        <w:t xml:space="preserve">25 </w:t>
      </w:r>
      <w:r w:rsidRPr="00B7241E">
        <w:rPr>
          <w:rFonts w:ascii="Arial" w:eastAsia="Times New Roman" w:hAnsi="Arial" w:cs="Arial"/>
          <w:bCs/>
          <w:iCs/>
          <w:sz w:val="20"/>
          <w:szCs w:val="20"/>
          <w:lang w:eastAsia="sl-SI"/>
        </w:rPr>
        <w:t>in 202</w:t>
      </w:r>
      <w:r>
        <w:rPr>
          <w:rFonts w:ascii="Arial" w:eastAsia="Times New Roman" w:hAnsi="Arial" w:cs="Arial"/>
          <w:bCs/>
          <w:iCs/>
          <w:sz w:val="20"/>
          <w:szCs w:val="20"/>
          <w:lang w:eastAsia="sl-SI"/>
        </w:rPr>
        <w:t>6</w:t>
      </w:r>
      <w:r w:rsidRPr="00B7241E">
        <w:rPr>
          <w:rFonts w:ascii="Arial" w:eastAsia="Times New Roman" w:hAnsi="Arial" w:cs="Arial"/>
          <w:bCs/>
          <w:iCs/>
          <w:sz w:val="20"/>
          <w:szCs w:val="20"/>
          <w:lang w:eastAsia="sl-SI"/>
        </w:rPr>
        <w:t xml:space="preserve"> (Uradni list RS, št. </w:t>
      </w:r>
      <w:r>
        <w:rPr>
          <w:rFonts w:ascii="Arial" w:eastAsia="Times New Roman" w:hAnsi="Arial" w:cs="Arial"/>
          <w:bCs/>
          <w:iCs/>
          <w:sz w:val="20"/>
          <w:szCs w:val="20"/>
          <w:lang w:eastAsia="sl-SI"/>
        </w:rPr>
        <w:t>104</w:t>
      </w:r>
      <w:r w:rsidRPr="00B7241E">
        <w:rPr>
          <w:rFonts w:ascii="Arial" w:eastAsia="Times New Roman" w:hAnsi="Arial" w:cs="Arial"/>
          <w:bCs/>
          <w:iCs/>
          <w:sz w:val="20"/>
          <w:szCs w:val="20"/>
          <w:lang w:eastAsia="sl-SI"/>
        </w:rPr>
        <w:t>/2</w:t>
      </w:r>
      <w:r>
        <w:rPr>
          <w:rFonts w:ascii="Arial" w:eastAsia="Times New Roman" w:hAnsi="Arial" w:cs="Arial"/>
          <w:bCs/>
          <w:iCs/>
          <w:sz w:val="20"/>
          <w:szCs w:val="20"/>
          <w:lang w:eastAsia="sl-SI"/>
        </w:rPr>
        <w:t xml:space="preserve">4, 17/25 </w:t>
      </w:r>
      <w:r w:rsidRPr="000C1363">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ZFO-1E in 32/25 </w:t>
      </w:r>
      <w:r w:rsidRPr="000C1363">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ZJU-1</w:t>
      </w:r>
      <w:r w:rsidRPr="00B7241E">
        <w:rPr>
          <w:rFonts w:ascii="Arial" w:eastAsia="Times New Roman" w:hAnsi="Arial" w:cs="Arial"/>
          <w:bCs/>
          <w:iCs/>
          <w:sz w:val="20"/>
          <w:szCs w:val="20"/>
          <w:lang w:eastAsia="sl-SI"/>
        </w:rPr>
        <w:t>)</w:t>
      </w:r>
      <w:r>
        <w:rPr>
          <w:rFonts w:ascii="Arial" w:eastAsia="Times New Roman" w:hAnsi="Arial" w:cs="Arial"/>
          <w:bCs/>
          <w:iCs/>
          <w:sz w:val="20"/>
          <w:szCs w:val="20"/>
          <w:lang w:eastAsia="sl-SI"/>
        </w:rPr>
        <w:t xml:space="preserve"> </w:t>
      </w:r>
      <w:r w:rsidRPr="00274184">
        <w:rPr>
          <w:rFonts w:ascii="Arial" w:eastAsia="Times New Roman" w:hAnsi="Arial" w:cs="Arial"/>
          <w:iCs/>
          <w:sz w:val="20"/>
          <w:szCs w:val="20"/>
          <w:lang w:eastAsia="sl-SI"/>
        </w:rPr>
        <w:t>je Vlada Republike Slovenije na __ seji dne__.__ 202</w:t>
      </w:r>
      <w:r>
        <w:rPr>
          <w:rFonts w:ascii="Arial" w:eastAsia="Times New Roman" w:hAnsi="Arial" w:cs="Arial"/>
          <w:iCs/>
          <w:sz w:val="20"/>
          <w:szCs w:val="20"/>
          <w:lang w:eastAsia="sl-SI"/>
        </w:rPr>
        <w:t>5</w:t>
      </w:r>
      <w:r w:rsidRPr="00274184">
        <w:rPr>
          <w:rFonts w:ascii="Arial" w:eastAsia="Times New Roman" w:hAnsi="Arial" w:cs="Arial"/>
          <w:iCs/>
          <w:sz w:val="20"/>
          <w:szCs w:val="20"/>
          <w:lang w:eastAsia="sl-SI"/>
        </w:rPr>
        <w:t xml:space="preserve"> sprejela naslednji</w:t>
      </w:r>
    </w:p>
    <w:p w14:paraId="04FDCA5D" w14:textId="77777777" w:rsidR="00A71C1A" w:rsidRDefault="00A71C1A" w:rsidP="00A71C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748F9BA" w14:textId="77777777" w:rsidR="00A71C1A" w:rsidRDefault="00A71C1A" w:rsidP="00A71C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65A100ED" w14:textId="77777777" w:rsidR="00A71C1A" w:rsidRPr="00274184" w:rsidRDefault="00A71C1A" w:rsidP="00A71C1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 K L E P :</w:t>
      </w:r>
    </w:p>
    <w:p w14:paraId="6CAD7251" w14:textId="77777777" w:rsidR="00A71C1A"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076EAF" w14:textId="77777777" w:rsidR="00A71C1A" w:rsidRPr="00274184"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2E00B9" w14:textId="77777777" w:rsidR="00A71C1A" w:rsidRPr="00274184"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lastRenderedPageBreak/>
        <w:t xml:space="preserve">Vlada Republike Slovenije je dala soglasje k </w:t>
      </w:r>
      <w:r>
        <w:rPr>
          <w:rFonts w:ascii="Arial" w:eastAsia="Times New Roman" w:hAnsi="Arial" w:cs="Arial"/>
          <w:iCs/>
          <w:sz w:val="20"/>
          <w:szCs w:val="20"/>
          <w:lang w:eastAsia="sl-SI"/>
        </w:rPr>
        <w:t>Rebalansu f</w:t>
      </w:r>
      <w:r w:rsidRPr="00274184">
        <w:rPr>
          <w:rFonts w:ascii="Arial" w:eastAsia="Times New Roman" w:hAnsi="Arial" w:cs="Arial"/>
          <w:iCs/>
          <w:sz w:val="20"/>
          <w:szCs w:val="20"/>
          <w:lang w:eastAsia="sl-SI"/>
        </w:rPr>
        <w:t>inančne</w:t>
      </w:r>
      <w:r>
        <w:rPr>
          <w:rFonts w:ascii="Arial" w:eastAsia="Times New Roman" w:hAnsi="Arial" w:cs="Arial"/>
          <w:iCs/>
          <w:sz w:val="20"/>
          <w:szCs w:val="20"/>
          <w:lang w:eastAsia="sl-SI"/>
        </w:rPr>
        <w:t>ga</w:t>
      </w:r>
      <w:r w:rsidRPr="00274184">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274184">
        <w:rPr>
          <w:rFonts w:ascii="Arial" w:eastAsia="Times New Roman" w:hAnsi="Arial" w:cs="Arial"/>
          <w:iCs/>
          <w:sz w:val="20"/>
          <w:szCs w:val="20"/>
          <w:lang w:eastAsia="sl-SI"/>
        </w:rPr>
        <w:t xml:space="preserve"> Zavoda za zdravstveno zavarovanje Slovenije za leto 202</w:t>
      </w:r>
      <w:r>
        <w:rPr>
          <w:rFonts w:ascii="Arial" w:eastAsia="Times New Roman" w:hAnsi="Arial" w:cs="Arial"/>
          <w:iCs/>
          <w:sz w:val="20"/>
          <w:szCs w:val="20"/>
          <w:lang w:eastAsia="sl-SI"/>
        </w:rPr>
        <w:t>5</w:t>
      </w:r>
      <w:r w:rsidRPr="00274184">
        <w:rPr>
          <w:rFonts w:ascii="Arial" w:eastAsia="Times New Roman" w:hAnsi="Arial" w:cs="Arial"/>
          <w:iCs/>
          <w:sz w:val="20"/>
          <w:szCs w:val="20"/>
          <w:lang w:eastAsia="sl-SI"/>
        </w:rPr>
        <w:t>, ki ga je določila Skupščina Zavoda za zdravstveno zavarovanje Slovenije na 1</w:t>
      </w:r>
      <w:r>
        <w:rPr>
          <w:rFonts w:ascii="Arial" w:eastAsia="Times New Roman" w:hAnsi="Arial" w:cs="Arial"/>
          <w:iCs/>
          <w:sz w:val="20"/>
          <w:szCs w:val="20"/>
          <w:lang w:eastAsia="sl-SI"/>
        </w:rPr>
        <w:t>9</w:t>
      </w:r>
      <w:r w:rsidRPr="00274184">
        <w:rPr>
          <w:rFonts w:ascii="Arial" w:eastAsia="Times New Roman" w:hAnsi="Arial" w:cs="Arial"/>
          <w:iCs/>
          <w:sz w:val="20"/>
          <w:szCs w:val="20"/>
          <w:lang w:eastAsia="sl-SI"/>
        </w:rPr>
        <w:t xml:space="preserve">. redni seji </w:t>
      </w:r>
      <w:r>
        <w:rPr>
          <w:rFonts w:ascii="Arial" w:eastAsia="Times New Roman" w:hAnsi="Arial" w:cs="Arial"/>
          <w:iCs/>
          <w:sz w:val="20"/>
          <w:szCs w:val="20"/>
          <w:lang w:eastAsia="sl-SI"/>
        </w:rPr>
        <w:t>10. 9. 2025</w:t>
      </w:r>
      <w:r w:rsidRPr="00274184">
        <w:rPr>
          <w:rFonts w:ascii="Arial" w:eastAsia="Times New Roman" w:hAnsi="Arial" w:cs="Arial"/>
          <w:iCs/>
          <w:sz w:val="20"/>
          <w:szCs w:val="20"/>
          <w:lang w:eastAsia="sl-SI"/>
        </w:rPr>
        <w:t>.</w:t>
      </w:r>
    </w:p>
    <w:p w14:paraId="14DE882F" w14:textId="77777777" w:rsidR="00A71C1A" w:rsidRPr="00274184"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EB10F4" w14:textId="77777777" w:rsidR="00A71C1A" w:rsidRDefault="00A71C1A" w:rsidP="00E20A71">
      <w:pPr>
        <w:overflowPunct w:val="0"/>
        <w:autoSpaceDE w:val="0"/>
        <w:autoSpaceDN w:val="0"/>
        <w:adjustRightInd w:val="0"/>
        <w:spacing w:after="0" w:line="260" w:lineRule="exact"/>
        <w:ind w:left="4956" w:firstLine="708"/>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Barbara Kolenko </w:t>
      </w:r>
      <w:proofErr w:type="spellStart"/>
      <w:r w:rsidRPr="00B7241E">
        <w:rPr>
          <w:rFonts w:ascii="Arial" w:eastAsia="Times New Roman" w:hAnsi="Arial" w:cs="Arial"/>
          <w:iCs/>
          <w:sz w:val="20"/>
          <w:szCs w:val="20"/>
          <w:lang w:eastAsia="sl-SI"/>
        </w:rPr>
        <w:t>Helbl</w:t>
      </w:r>
      <w:proofErr w:type="spellEnd"/>
    </w:p>
    <w:p w14:paraId="06120D70" w14:textId="512A8988" w:rsidR="00A71C1A" w:rsidRPr="00274184" w:rsidRDefault="00A71C1A" w:rsidP="00A71C1A">
      <w:pPr>
        <w:overflowPunct w:val="0"/>
        <w:autoSpaceDE w:val="0"/>
        <w:autoSpaceDN w:val="0"/>
        <w:adjustRightInd w:val="0"/>
        <w:spacing w:after="0" w:line="260" w:lineRule="exact"/>
        <w:ind w:left="4248"/>
        <w:jc w:val="center"/>
        <w:textAlignment w:val="baseline"/>
        <w:rPr>
          <w:rFonts w:ascii="Arial" w:eastAsia="Times New Roman" w:hAnsi="Arial" w:cs="Arial"/>
          <w:iCs/>
          <w:sz w:val="20"/>
          <w:szCs w:val="20"/>
          <w:lang w:eastAsia="sl-SI"/>
        </w:rPr>
      </w:pPr>
      <w:r w:rsidRPr="00B7241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B7241E">
        <w:rPr>
          <w:rFonts w:ascii="Arial" w:eastAsia="Times New Roman" w:hAnsi="Arial" w:cs="Arial"/>
          <w:iCs/>
          <w:sz w:val="20"/>
          <w:szCs w:val="20"/>
          <w:lang w:eastAsia="sl-SI"/>
        </w:rPr>
        <w:t>GENERALNA SEKRETARKA</w:t>
      </w:r>
    </w:p>
    <w:p w14:paraId="7D9A32FD" w14:textId="77777777" w:rsidR="00A71C1A" w:rsidRPr="00274184"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A301AF" w14:textId="77777777" w:rsidR="00A71C1A" w:rsidRPr="00274184" w:rsidRDefault="00A71C1A" w:rsidP="00A71C1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Prejmejo:</w:t>
      </w:r>
    </w:p>
    <w:p w14:paraId="4B844E19" w14:textId="77777777" w:rsidR="00A71C1A" w:rsidRPr="00274184" w:rsidRDefault="00A71C1A" w:rsidP="00A71C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Zavod za zdravstveno zavarovanje Slovenije</w:t>
      </w:r>
    </w:p>
    <w:p w14:paraId="2DB4DF6A" w14:textId="77777777" w:rsidR="00A71C1A" w:rsidRPr="00274184" w:rsidRDefault="00A71C1A" w:rsidP="00A71C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zdravje</w:t>
      </w:r>
    </w:p>
    <w:p w14:paraId="0EEBA02E" w14:textId="77777777" w:rsidR="00A71C1A" w:rsidRPr="00274184" w:rsidRDefault="00A71C1A" w:rsidP="00A71C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Ministrstvo za finance</w:t>
      </w:r>
    </w:p>
    <w:p w14:paraId="0776E15F" w14:textId="77777777" w:rsidR="00A71C1A" w:rsidRDefault="00A71C1A" w:rsidP="00A71C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4184">
        <w:rPr>
          <w:rFonts w:ascii="Arial" w:eastAsia="Times New Roman" w:hAnsi="Arial" w:cs="Arial"/>
          <w:iCs/>
          <w:sz w:val="20"/>
          <w:szCs w:val="20"/>
          <w:lang w:eastAsia="sl-SI"/>
        </w:rPr>
        <w:t>Služba Vlade Republike Slovenije za zakonodajo</w:t>
      </w:r>
    </w:p>
    <w:p w14:paraId="01AA423A" w14:textId="5AFF1935" w:rsidR="00A71C1A" w:rsidRPr="00A71C1A" w:rsidRDefault="00A71C1A" w:rsidP="00A71C1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1C1A">
        <w:rPr>
          <w:rFonts w:ascii="Arial" w:eastAsia="Times New Roman" w:hAnsi="Arial" w:cs="Arial"/>
          <w:iCs/>
          <w:sz w:val="20"/>
          <w:szCs w:val="20"/>
          <w:lang w:eastAsia="sl-SI"/>
        </w:rPr>
        <w:t>Urad Republike Slovenije za komuniciranje</w:t>
      </w:r>
      <w:r w:rsidRPr="00A71C1A">
        <w:rPr>
          <w:rFonts w:ascii="Arial" w:hAnsi="Arial" w:cs="Arial"/>
          <w:b/>
          <w:bCs/>
          <w:sz w:val="20"/>
          <w:szCs w:val="20"/>
        </w:rPr>
        <w:br w:type="page"/>
      </w:r>
    </w:p>
    <w:p w14:paraId="7BBB49A3" w14:textId="51980890" w:rsidR="00A71C1A" w:rsidRDefault="00A71C1A" w:rsidP="00A71C1A">
      <w:pPr>
        <w:rPr>
          <w:rFonts w:ascii="Arial" w:hAnsi="Arial" w:cs="Arial"/>
          <w:b/>
          <w:bCs/>
          <w:sz w:val="20"/>
          <w:szCs w:val="20"/>
        </w:rPr>
      </w:pPr>
      <w:r>
        <w:rPr>
          <w:rFonts w:ascii="Arial" w:hAnsi="Arial" w:cs="Arial"/>
          <w:b/>
          <w:bCs/>
          <w:sz w:val="20"/>
          <w:szCs w:val="20"/>
        </w:rPr>
        <w:lastRenderedPageBreak/>
        <w:t>OBRAZLOŽITEV</w:t>
      </w:r>
    </w:p>
    <w:p w14:paraId="37A05819" w14:textId="77777777"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Zavod za zdravstveno zavarovanje Slovenije (v nadaljevanju: ZZZS) je v skladu s 54. členom Statuta ZZZS pripravil rebalans finančnega načrta za leto 2025, ki upošteva spremenjene okoliščine poslovanja v primerjavi s prvotno sprejetim finančnim načrtom. Spremembe izhajajo iz sprejetja novele Zakona o dolgotrajni oskrbi (ZDOsk-1B), drugačnih ocen prihodkov in odhodkov zdravstvene dejavnosti ter odstopanj realizacije v letu 2024 od prvotnih ocen.</w:t>
      </w:r>
    </w:p>
    <w:p w14:paraId="0EEDD79F" w14:textId="2C32481E"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Rebalans vpliva na povečanje prihodkov ZZZS za 28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od tega za obvezno zdravstveno zavarovanje (OZZ) za 31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ter zmanjšanje prihodkov za obvezno zavarovanje za dolgotrajno oskrbo (OZDO) za 3 mi</w:t>
      </w:r>
      <w:r w:rsidR="00145972">
        <w:rPr>
          <w:rFonts w:ascii="Arial" w:eastAsia="Times New Roman" w:hAnsi="Arial" w:cs="Arial"/>
          <w:iCs/>
          <w:sz w:val="20"/>
          <w:szCs w:val="20"/>
          <w:lang w:eastAsia="sl-SI"/>
        </w:rPr>
        <w:t>lijone evrov</w:t>
      </w:r>
      <w:r w:rsidRPr="002F3A98">
        <w:rPr>
          <w:rFonts w:ascii="Arial" w:eastAsia="Times New Roman" w:hAnsi="Arial" w:cs="Arial"/>
          <w:iCs/>
          <w:sz w:val="20"/>
          <w:szCs w:val="20"/>
          <w:lang w:eastAsia="sl-SI"/>
        </w:rPr>
        <w:t>. Odhodki ZZZS se povečujejo za 179,2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od tega za OZZ za 118,2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xml:space="preserve"> ter za OZDO za 61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w:t>
      </w:r>
    </w:p>
    <w:p w14:paraId="1C9E92AE"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1D6098DE" w14:textId="347FC666"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 xml:space="preserve">Načrtovan je primanjkljaj prihodkov nad odhodki v višini 3,3 </w:t>
      </w:r>
      <w:r w:rsidR="00145972" w:rsidRPr="002F3A98">
        <w:rPr>
          <w:rFonts w:ascii="Arial" w:eastAsia="Times New Roman" w:hAnsi="Arial" w:cs="Arial"/>
          <w:iCs/>
          <w:sz w:val="20"/>
          <w:szCs w:val="20"/>
          <w:lang w:eastAsia="sl-SI"/>
        </w:rPr>
        <w:t>mi</w:t>
      </w:r>
      <w:r w:rsidR="00145972">
        <w:rPr>
          <w:rFonts w:ascii="Arial" w:eastAsia="Times New Roman" w:hAnsi="Arial" w:cs="Arial"/>
          <w:iCs/>
          <w:sz w:val="20"/>
          <w:szCs w:val="20"/>
          <w:lang w:eastAsia="sl-SI"/>
        </w:rPr>
        <w:t>lijone evrov</w:t>
      </w:r>
      <w:r w:rsidRPr="002F3A98">
        <w:rPr>
          <w:rFonts w:ascii="Arial" w:eastAsia="Times New Roman" w:hAnsi="Arial" w:cs="Arial"/>
          <w:iCs/>
          <w:sz w:val="20"/>
          <w:szCs w:val="20"/>
          <w:lang w:eastAsia="sl-SI"/>
        </w:rPr>
        <w:t>, ki bo v celoti krit s presežki preteklih let.</w:t>
      </w:r>
    </w:p>
    <w:p w14:paraId="6D175E3F"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b/>
          <w:bCs/>
          <w:iCs/>
          <w:sz w:val="20"/>
          <w:szCs w:val="20"/>
          <w:lang w:eastAsia="sl-SI"/>
        </w:rPr>
      </w:pPr>
    </w:p>
    <w:p w14:paraId="1DD531B3" w14:textId="14BE8C41"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b/>
          <w:bCs/>
          <w:iCs/>
          <w:sz w:val="20"/>
          <w:szCs w:val="20"/>
          <w:lang w:eastAsia="sl-SI"/>
        </w:rPr>
      </w:pPr>
      <w:r w:rsidRPr="002F3A98">
        <w:rPr>
          <w:rFonts w:ascii="Arial" w:eastAsia="Times New Roman" w:hAnsi="Arial" w:cs="Arial"/>
          <w:b/>
          <w:bCs/>
          <w:iCs/>
          <w:sz w:val="20"/>
          <w:szCs w:val="20"/>
          <w:lang w:eastAsia="sl-SI"/>
        </w:rPr>
        <w:t>Obvezno zdravstveno zavarovanje (OZZ)</w:t>
      </w:r>
    </w:p>
    <w:p w14:paraId="16E06A95" w14:textId="59623A8B"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Prihodki OZZ so z rebalansom načrtovani v višini 5.780,6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kar je za 30,6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več od prvotno načrtovanih. Prispevki ostajajo nespremenjeni, medtem ko se drugi prihodki povečujejo zaradi višjih sredstev iz dogovorov s farmacevtskimi družbami ter dodatnih transfernih prihodkov iz državnega proračuna.</w:t>
      </w:r>
    </w:p>
    <w:p w14:paraId="3A65A5B4" w14:textId="55DBB6DB"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Odhodki OZZ so načrtovani v višini 5.868,2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kar predstavlja povečanje za 118,2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Največji porast je pri odhodkih za zdravstvene storitve, ki se povečujejo za 101,6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predvsem zaradi vpliva plačne reforme, sprememb programov storitev, večje porabe krvi in dragih bolnišničnih zdravil. Povečujejo se tudi odhodki za denarne dajatve zaradi večjega števila </w:t>
      </w:r>
      <w:proofErr w:type="spellStart"/>
      <w:r w:rsidRPr="002F3A98">
        <w:rPr>
          <w:rFonts w:ascii="Arial" w:eastAsia="Times New Roman" w:hAnsi="Arial" w:cs="Arial"/>
          <w:iCs/>
          <w:sz w:val="20"/>
          <w:szCs w:val="20"/>
          <w:lang w:eastAsia="sl-SI"/>
        </w:rPr>
        <w:t>staležnikov</w:t>
      </w:r>
      <w:proofErr w:type="spellEnd"/>
      <w:r w:rsidRPr="002F3A98">
        <w:rPr>
          <w:rFonts w:ascii="Arial" w:eastAsia="Times New Roman" w:hAnsi="Arial" w:cs="Arial"/>
          <w:iCs/>
          <w:sz w:val="20"/>
          <w:szCs w:val="20"/>
          <w:lang w:eastAsia="sl-SI"/>
        </w:rPr>
        <w:t xml:space="preserve"> in izgubljenih dni. Načrtovan je prenos plačil decembrskih akontacij v višini 69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v leto 2026.</w:t>
      </w:r>
    </w:p>
    <w:p w14:paraId="6892C07B" w14:textId="0E594D02"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 xml:space="preserve">Zmanjšanja so predvidena pri odhodkih za cepiva in medicinske pripomočke ter zaradi </w:t>
      </w:r>
      <w:proofErr w:type="spellStart"/>
      <w:r w:rsidRPr="002F3A98">
        <w:rPr>
          <w:rFonts w:ascii="Arial" w:eastAsia="Times New Roman" w:hAnsi="Arial" w:cs="Arial"/>
          <w:iCs/>
          <w:sz w:val="20"/>
          <w:szCs w:val="20"/>
          <w:lang w:eastAsia="sl-SI"/>
        </w:rPr>
        <w:t>neuveljavitve</w:t>
      </w:r>
      <w:proofErr w:type="spellEnd"/>
      <w:r w:rsidRPr="002F3A98">
        <w:rPr>
          <w:rFonts w:ascii="Arial" w:eastAsia="Times New Roman" w:hAnsi="Arial" w:cs="Arial"/>
          <w:iCs/>
          <w:sz w:val="20"/>
          <w:szCs w:val="20"/>
          <w:lang w:eastAsia="sl-SI"/>
        </w:rPr>
        <w:t xml:space="preserve"> Zakona o duševnem zdravju. Neto učinek sprememb predstavlja povečanje odhodkov za zdravstvene storitve v višini 453,1 mi</w:t>
      </w:r>
      <w:r w:rsidR="00145972">
        <w:rPr>
          <w:rFonts w:ascii="Arial" w:eastAsia="Times New Roman" w:hAnsi="Arial" w:cs="Arial"/>
          <w:iCs/>
          <w:sz w:val="20"/>
          <w:szCs w:val="20"/>
          <w:lang w:eastAsia="sl-SI"/>
        </w:rPr>
        <w:t>lijon evrov</w:t>
      </w:r>
      <w:r w:rsidRPr="002F3A98">
        <w:rPr>
          <w:rFonts w:ascii="Arial" w:eastAsia="Times New Roman" w:hAnsi="Arial" w:cs="Arial"/>
          <w:iCs/>
          <w:sz w:val="20"/>
          <w:szCs w:val="20"/>
          <w:lang w:eastAsia="sl-SI"/>
        </w:rPr>
        <w:t>, kar je za 138,2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a</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xml:space="preserve"> več od prvotno načrtovanih.</w:t>
      </w:r>
    </w:p>
    <w:p w14:paraId="42E590DE"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60EF2392" w14:textId="1C5B9F9C"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Primanjkljaj prihodkov nad odhodki OZZ znaša 87,7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in bo v celoti krit iz presežkov preteklih let.</w:t>
      </w:r>
    </w:p>
    <w:p w14:paraId="4D2FC7F8"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b/>
          <w:bCs/>
          <w:iCs/>
          <w:sz w:val="20"/>
          <w:szCs w:val="20"/>
          <w:lang w:eastAsia="sl-SI"/>
        </w:rPr>
      </w:pPr>
    </w:p>
    <w:p w14:paraId="51347FAA" w14:textId="34877F6A"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b/>
          <w:bCs/>
          <w:iCs/>
          <w:sz w:val="20"/>
          <w:szCs w:val="20"/>
          <w:lang w:eastAsia="sl-SI"/>
        </w:rPr>
        <w:t>Obvezno zavarovanje za dolgotrajno oskrbo (OZDO)</w:t>
      </w:r>
    </w:p>
    <w:p w14:paraId="66127E9D" w14:textId="3BC6C35B"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Prihodki OZDO so z rebalansom načrtovani v višini 255,4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e</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 kar je za 2,5 mi</w:t>
      </w:r>
      <w:r w:rsidR="00145972">
        <w:rPr>
          <w:rFonts w:ascii="Arial" w:eastAsia="Times New Roman" w:hAnsi="Arial" w:cs="Arial"/>
          <w:iCs/>
          <w:sz w:val="20"/>
          <w:szCs w:val="20"/>
          <w:lang w:eastAsia="sl-SI"/>
        </w:rPr>
        <w:t>lijona evrov</w:t>
      </w:r>
      <w:r w:rsidRPr="002F3A98">
        <w:rPr>
          <w:rFonts w:ascii="Arial" w:eastAsia="Times New Roman" w:hAnsi="Arial" w:cs="Arial"/>
          <w:iCs/>
          <w:sz w:val="20"/>
          <w:szCs w:val="20"/>
          <w:lang w:eastAsia="sl-SI"/>
        </w:rPr>
        <w:t xml:space="preserve"> manj od prvotno načrtovanih. Zmanjšanje izhaja iz novega obračuna prispevkov ter uskladitve porabe sredstev med leti.</w:t>
      </w:r>
    </w:p>
    <w:p w14:paraId="6E902F6A" w14:textId="08E602FD"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Odhodki OZDO so načrtovani v višini 171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kar je za 61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xml:space="preserve"> več od prvotno načrtovanih. Spremembe izhajajo iz nove ocene števila uporabnikov storitev dolgotrajne oskrbe, kar vpliva na zmanjšanje stroškov za storitve na domu, koordinatorje in dodatne pravice (SKOS). Zmanjšujejo se tudi stroški storitev E-oskrbe zaradi manjšega števila uporabnikov.</w:t>
      </w:r>
    </w:p>
    <w:p w14:paraId="2C77E24E" w14:textId="44F0F4E9"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Z novelo ZDOsk-1B je določeno, da ZZZS iz zbranih prispevkov za OZDO povrne Zavodu za pokojninsko in invalidsko zavarovanje sredstva za dodatek za pomoč in postrežbo (do 112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 ter zagotovi sredstva za dodatne stroške dela izvajalcev institucionalnega varstva in pomoči na domu (36,8 mi</w:t>
      </w:r>
      <w:r w:rsidR="00145972">
        <w:rPr>
          <w:rFonts w:ascii="Arial" w:eastAsia="Times New Roman" w:hAnsi="Arial" w:cs="Arial"/>
          <w:iCs/>
          <w:sz w:val="20"/>
          <w:szCs w:val="20"/>
          <w:lang w:eastAsia="sl-SI"/>
        </w:rPr>
        <w:t>lijonov evrov</w:t>
      </w:r>
      <w:r w:rsidRPr="002F3A98">
        <w:rPr>
          <w:rFonts w:ascii="Arial" w:eastAsia="Times New Roman" w:hAnsi="Arial" w:cs="Arial"/>
          <w:iCs/>
          <w:sz w:val="20"/>
          <w:szCs w:val="20"/>
          <w:lang w:eastAsia="sl-SI"/>
        </w:rPr>
        <w:t>).</w:t>
      </w:r>
    </w:p>
    <w:p w14:paraId="42DFFA3B"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0E319A4A" w14:textId="0401909D"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F3A98">
        <w:rPr>
          <w:rFonts w:ascii="Arial" w:eastAsia="Times New Roman" w:hAnsi="Arial" w:cs="Arial"/>
          <w:iCs/>
          <w:sz w:val="20"/>
          <w:szCs w:val="20"/>
          <w:lang w:eastAsia="sl-SI"/>
        </w:rPr>
        <w:t>Načrtovan presežek prihodkov nad odhodki OZDO znaša 84,4 mi</w:t>
      </w:r>
      <w:r w:rsidR="00145972">
        <w:rPr>
          <w:rFonts w:ascii="Arial" w:eastAsia="Times New Roman" w:hAnsi="Arial" w:cs="Arial"/>
          <w:iCs/>
          <w:sz w:val="20"/>
          <w:szCs w:val="20"/>
          <w:lang w:eastAsia="sl-SI"/>
        </w:rPr>
        <w:t>lijon</w:t>
      </w:r>
      <w:r w:rsidR="00CA1E4A">
        <w:rPr>
          <w:rFonts w:ascii="Arial" w:eastAsia="Times New Roman" w:hAnsi="Arial" w:cs="Arial"/>
          <w:iCs/>
          <w:sz w:val="20"/>
          <w:szCs w:val="20"/>
          <w:lang w:eastAsia="sl-SI"/>
        </w:rPr>
        <w:t>e</w:t>
      </w:r>
      <w:r w:rsidR="00145972">
        <w:rPr>
          <w:rFonts w:ascii="Arial" w:eastAsia="Times New Roman" w:hAnsi="Arial" w:cs="Arial"/>
          <w:iCs/>
          <w:sz w:val="20"/>
          <w:szCs w:val="20"/>
          <w:lang w:eastAsia="sl-SI"/>
        </w:rPr>
        <w:t xml:space="preserve"> evrov</w:t>
      </w:r>
      <w:r w:rsidRPr="002F3A98">
        <w:rPr>
          <w:rFonts w:ascii="Arial" w:eastAsia="Times New Roman" w:hAnsi="Arial" w:cs="Arial"/>
          <w:iCs/>
          <w:sz w:val="20"/>
          <w:szCs w:val="20"/>
          <w:lang w:eastAsia="sl-SI"/>
        </w:rPr>
        <w:t>.</w:t>
      </w:r>
    </w:p>
    <w:p w14:paraId="1FF8B518" w14:textId="77777777" w:rsidR="00A71C1A"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234813A4" w14:textId="77777777" w:rsidR="00A71C1A" w:rsidRPr="001F6121"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Rebalans f</w:t>
      </w:r>
      <w:r w:rsidRPr="001F6121">
        <w:rPr>
          <w:rFonts w:ascii="Arial" w:eastAsia="Times New Roman" w:hAnsi="Arial" w:cs="Arial"/>
          <w:iCs/>
          <w:sz w:val="20"/>
          <w:szCs w:val="20"/>
          <w:lang w:eastAsia="sl-SI"/>
        </w:rPr>
        <w:t>inančn</w:t>
      </w:r>
      <w:r>
        <w:rPr>
          <w:rFonts w:ascii="Arial" w:eastAsia="Times New Roman" w:hAnsi="Arial" w:cs="Arial"/>
          <w:iCs/>
          <w:sz w:val="20"/>
          <w:szCs w:val="20"/>
          <w:lang w:eastAsia="sl-SI"/>
        </w:rPr>
        <w:t>ega</w:t>
      </w:r>
      <w:r w:rsidRPr="001F6121">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1F6121">
        <w:rPr>
          <w:rFonts w:ascii="Arial" w:eastAsia="Times New Roman" w:hAnsi="Arial" w:cs="Arial"/>
          <w:iCs/>
          <w:sz w:val="20"/>
          <w:szCs w:val="20"/>
          <w:lang w:eastAsia="sl-SI"/>
        </w:rPr>
        <w:t xml:space="preserve"> ZZZS za leto 202</w:t>
      </w:r>
      <w:r>
        <w:rPr>
          <w:rFonts w:ascii="Arial" w:eastAsia="Times New Roman" w:hAnsi="Arial" w:cs="Arial"/>
          <w:iCs/>
          <w:sz w:val="20"/>
          <w:szCs w:val="20"/>
          <w:lang w:eastAsia="sl-SI"/>
        </w:rPr>
        <w:t>5</w:t>
      </w:r>
      <w:r w:rsidRPr="001F6121">
        <w:rPr>
          <w:rFonts w:ascii="Arial" w:eastAsia="Times New Roman" w:hAnsi="Arial" w:cs="Arial"/>
          <w:iCs/>
          <w:sz w:val="20"/>
          <w:szCs w:val="20"/>
          <w:lang w:eastAsia="sl-SI"/>
        </w:rPr>
        <w:t xml:space="preserve"> je sprejela </w:t>
      </w:r>
      <w:r>
        <w:rPr>
          <w:rFonts w:ascii="Arial" w:eastAsia="Times New Roman" w:hAnsi="Arial" w:cs="Arial"/>
          <w:iCs/>
          <w:sz w:val="20"/>
          <w:szCs w:val="20"/>
          <w:lang w:eastAsia="sl-SI"/>
        </w:rPr>
        <w:t>s</w:t>
      </w:r>
      <w:r w:rsidRPr="001F6121">
        <w:rPr>
          <w:rFonts w:ascii="Arial" w:eastAsia="Times New Roman" w:hAnsi="Arial" w:cs="Arial"/>
          <w:iCs/>
          <w:sz w:val="20"/>
          <w:szCs w:val="20"/>
          <w:lang w:eastAsia="sl-SI"/>
        </w:rPr>
        <w:t xml:space="preserve">kupščina ZZZS na </w:t>
      </w:r>
      <w:r>
        <w:rPr>
          <w:rFonts w:ascii="Arial" w:eastAsia="Times New Roman" w:hAnsi="Arial" w:cs="Arial"/>
          <w:iCs/>
          <w:sz w:val="20"/>
          <w:szCs w:val="20"/>
          <w:lang w:eastAsia="sl-SI"/>
        </w:rPr>
        <w:t>19</w:t>
      </w:r>
      <w:r w:rsidRPr="001F6121">
        <w:rPr>
          <w:rFonts w:ascii="Arial" w:eastAsia="Times New Roman" w:hAnsi="Arial" w:cs="Arial"/>
          <w:iCs/>
          <w:sz w:val="20"/>
          <w:szCs w:val="20"/>
          <w:lang w:eastAsia="sl-SI"/>
        </w:rPr>
        <w:t xml:space="preserve">. redni seji </w:t>
      </w:r>
      <w:r>
        <w:rPr>
          <w:rFonts w:ascii="Arial" w:eastAsia="Times New Roman" w:hAnsi="Arial" w:cs="Arial"/>
          <w:iCs/>
          <w:sz w:val="20"/>
          <w:szCs w:val="20"/>
          <w:lang w:eastAsia="sl-SI"/>
        </w:rPr>
        <w:t xml:space="preserve"> 10. 9. 2025</w:t>
      </w:r>
      <w:r w:rsidRPr="001F6121">
        <w:rPr>
          <w:rFonts w:ascii="Arial" w:eastAsia="Times New Roman" w:hAnsi="Arial" w:cs="Arial"/>
          <w:iCs/>
          <w:sz w:val="20"/>
          <w:szCs w:val="20"/>
          <w:lang w:eastAsia="sl-SI"/>
        </w:rPr>
        <w:t xml:space="preserve">. </w:t>
      </w:r>
    </w:p>
    <w:p w14:paraId="1F263DB7" w14:textId="77777777" w:rsidR="00A71C1A" w:rsidRPr="003D65B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191A65BB" w14:textId="77777777" w:rsidR="00A71C1A" w:rsidRPr="002F3A98" w:rsidRDefault="00A71C1A" w:rsidP="00A71C1A">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1F6121">
        <w:rPr>
          <w:rFonts w:ascii="Arial" w:eastAsia="Times New Roman" w:hAnsi="Arial" w:cs="Arial"/>
          <w:iCs/>
          <w:sz w:val="20"/>
          <w:szCs w:val="20"/>
          <w:lang w:eastAsia="sl-SI"/>
        </w:rPr>
        <w:t>Predlagamo, da v skladu s tretjim odstavkom 70.</w:t>
      </w:r>
      <w:r>
        <w:rPr>
          <w:rFonts w:ascii="Arial" w:eastAsia="Times New Roman" w:hAnsi="Arial" w:cs="Arial"/>
          <w:iCs/>
          <w:sz w:val="20"/>
          <w:szCs w:val="20"/>
          <w:lang w:eastAsia="sl-SI"/>
        </w:rPr>
        <w:t xml:space="preserve"> </w:t>
      </w:r>
      <w:r w:rsidRPr="004D40C2">
        <w:rPr>
          <w:rFonts w:ascii="Arial" w:eastAsia="Times New Roman" w:hAnsi="Arial" w:cs="Arial"/>
          <w:iCs/>
          <w:sz w:val="20"/>
          <w:szCs w:val="20"/>
          <w:lang w:eastAsia="sl-SI"/>
        </w:rPr>
        <w:t xml:space="preserve">člena </w:t>
      </w:r>
      <w:r>
        <w:rPr>
          <w:rFonts w:ascii="Arial" w:eastAsia="Times New Roman" w:hAnsi="Arial" w:cs="Arial"/>
          <w:iCs/>
          <w:sz w:val="20"/>
          <w:szCs w:val="20"/>
          <w:lang w:eastAsia="sl-SI"/>
        </w:rPr>
        <w:t>ZZVZZ</w:t>
      </w:r>
      <w:r w:rsidRPr="004D40C2">
        <w:rPr>
          <w:rFonts w:ascii="Arial" w:eastAsia="Times New Roman" w:hAnsi="Arial" w:cs="Arial"/>
          <w:iCs/>
          <w:sz w:val="20"/>
          <w:szCs w:val="20"/>
          <w:lang w:eastAsia="sl-SI"/>
        </w:rPr>
        <w:t xml:space="preserve"> </w:t>
      </w:r>
      <w:r w:rsidRPr="001F6121">
        <w:rPr>
          <w:rFonts w:ascii="Arial" w:eastAsia="Times New Roman" w:hAnsi="Arial" w:cs="Arial"/>
          <w:iCs/>
          <w:sz w:val="20"/>
          <w:szCs w:val="20"/>
          <w:lang w:eastAsia="sl-SI"/>
        </w:rPr>
        <w:t xml:space="preserve">Vlada Republike Slovenije da soglasje k </w:t>
      </w:r>
      <w:r>
        <w:rPr>
          <w:rFonts w:ascii="Arial" w:eastAsia="Times New Roman" w:hAnsi="Arial" w:cs="Arial"/>
          <w:iCs/>
          <w:sz w:val="20"/>
          <w:szCs w:val="20"/>
          <w:lang w:eastAsia="sl-SI"/>
        </w:rPr>
        <w:t>Rebalansu f</w:t>
      </w:r>
      <w:r w:rsidRPr="001F6121">
        <w:rPr>
          <w:rFonts w:ascii="Arial" w:eastAsia="Times New Roman" w:hAnsi="Arial" w:cs="Arial"/>
          <w:iCs/>
          <w:sz w:val="20"/>
          <w:szCs w:val="20"/>
          <w:lang w:eastAsia="sl-SI"/>
        </w:rPr>
        <w:t>inančne</w:t>
      </w:r>
      <w:r>
        <w:rPr>
          <w:rFonts w:ascii="Arial" w:eastAsia="Times New Roman" w:hAnsi="Arial" w:cs="Arial"/>
          <w:iCs/>
          <w:sz w:val="20"/>
          <w:szCs w:val="20"/>
          <w:lang w:eastAsia="sl-SI"/>
        </w:rPr>
        <w:t>ga</w:t>
      </w:r>
      <w:r w:rsidRPr="001F6121">
        <w:rPr>
          <w:rFonts w:ascii="Arial" w:eastAsia="Times New Roman" w:hAnsi="Arial" w:cs="Arial"/>
          <w:iCs/>
          <w:sz w:val="20"/>
          <w:szCs w:val="20"/>
          <w:lang w:eastAsia="sl-SI"/>
        </w:rPr>
        <w:t xml:space="preserve"> načrt</w:t>
      </w:r>
      <w:r>
        <w:rPr>
          <w:rFonts w:ascii="Arial" w:eastAsia="Times New Roman" w:hAnsi="Arial" w:cs="Arial"/>
          <w:iCs/>
          <w:sz w:val="20"/>
          <w:szCs w:val="20"/>
          <w:lang w:eastAsia="sl-SI"/>
        </w:rPr>
        <w:t>a</w:t>
      </w:r>
      <w:r w:rsidRPr="001F6121">
        <w:rPr>
          <w:rFonts w:ascii="Arial" w:eastAsia="Times New Roman" w:hAnsi="Arial" w:cs="Arial"/>
          <w:iCs/>
          <w:sz w:val="20"/>
          <w:szCs w:val="20"/>
          <w:lang w:eastAsia="sl-SI"/>
        </w:rPr>
        <w:t xml:space="preserve"> ZZZS za leto 202</w:t>
      </w:r>
      <w:r>
        <w:rPr>
          <w:rFonts w:ascii="Arial" w:eastAsia="Times New Roman" w:hAnsi="Arial" w:cs="Arial"/>
          <w:iCs/>
          <w:sz w:val="20"/>
          <w:szCs w:val="20"/>
          <w:lang w:eastAsia="sl-SI"/>
        </w:rPr>
        <w:t>5</w:t>
      </w:r>
      <w:r w:rsidRPr="001F6121">
        <w:rPr>
          <w:rFonts w:ascii="Arial" w:eastAsia="Times New Roman" w:hAnsi="Arial" w:cs="Arial"/>
          <w:iCs/>
          <w:sz w:val="20"/>
          <w:szCs w:val="20"/>
          <w:lang w:eastAsia="sl-SI"/>
        </w:rPr>
        <w:t>.</w:t>
      </w:r>
    </w:p>
    <w:p w14:paraId="508D5D7E" w14:textId="77777777" w:rsidR="00A71C1A" w:rsidRDefault="00A71C1A" w:rsidP="00A71C1A">
      <w:pPr>
        <w:rPr>
          <w:rFonts w:ascii="Arial" w:hAnsi="Arial" w:cs="Arial"/>
          <w:b/>
          <w:bCs/>
          <w:sz w:val="20"/>
          <w:szCs w:val="20"/>
        </w:rPr>
      </w:pPr>
    </w:p>
    <w:p w14:paraId="53AEBA92" w14:textId="77777777" w:rsidR="00A71C1A" w:rsidRPr="00274184" w:rsidRDefault="00A71C1A" w:rsidP="00BD7E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F9615D" w14:textId="77777777" w:rsidR="00FB397B" w:rsidRPr="00274184" w:rsidRDefault="00FB397B"/>
    <w:sectPr w:rsidR="00FB397B" w:rsidRPr="00274184" w:rsidSect="00F327D8">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19A2" w14:textId="77777777" w:rsidR="001B71D9" w:rsidRDefault="001B71D9" w:rsidP="00F327D8">
      <w:pPr>
        <w:spacing w:after="0" w:line="240" w:lineRule="auto"/>
      </w:pPr>
      <w:r>
        <w:separator/>
      </w:r>
    </w:p>
  </w:endnote>
  <w:endnote w:type="continuationSeparator" w:id="0">
    <w:p w14:paraId="7E45105D" w14:textId="77777777" w:rsidR="001B71D9" w:rsidRDefault="001B71D9"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CDB3" w14:textId="77777777" w:rsidR="001B71D9" w:rsidRDefault="001B71D9" w:rsidP="00F327D8">
      <w:pPr>
        <w:spacing w:after="0" w:line="240" w:lineRule="auto"/>
      </w:pPr>
      <w:r>
        <w:separator/>
      </w:r>
    </w:p>
  </w:footnote>
  <w:footnote w:type="continuationSeparator" w:id="0">
    <w:p w14:paraId="5B9893D9" w14:textId="77777777" w:rsidR="001B71D9" w:rsidRDefault="001B71D9"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59C2"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1A684105"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2C93129E" w14:textId="77777777" w:rsidR="00404EF3" w:rsidRDefault="00404EF3" w:rsidP="00964107">
    <w:pPr>
      <w:tabs>
        <w:tab w:val="left" w:pos="0"/>
        <w:tab w:val="left" w:pos="5112"/>
      </w:tabs>
      <w:spacing w:before="120" w:after="0" w:line="240" w:lineRule="exact"/>
      <w:rPr>
        <w:rFonts w:ascii="Arial" w:eastAsia="Times New Roman" w:hAnsi="Arial" w:cs="Arial"/>
        <w:sz w:val="16"/>
        <w:szCs w:val="24"/>
      </w:rPr>
    </w:pPr>
  </w:p>
  <w:p w14:paraId="213DFAE9" w14:textId="77777777" w:rsidR="00F327D8" w:rsidRPr="00EC27FA" w:rsidRDefault="00F327D8" w:rsidP="00964107">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4532BFBB" wp14:editId="46F242C6">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873">
      <w:rPr>
        <w:rFonts w:ascii="Arial" w:eastAsia="Times New Roman" w:hAnsi="Arial" w:cs="Arial"/>
        <w:sz w:val="16"/>
        <w:szCs w:val="24"/>
      </w:rPr>
      <w:t xml:space="preserve">      </w:t>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61CF895F"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71D5DB59"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344CDD5E"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03D538B1"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43533C"/>
    <w:multiLevelType w:val="hybridMultilevel"/>
    <w:tmpl w:val="9278A71E"/>
    <w:lvl w:ilvl="0" w:tplc="9A5088D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9EB5936"/>
    <w:multiLevelType w:val="hybridMultilevel"/>
    <w:tmpl w:val="5F780738"/>
    <w:lvl w:ilvl="0" w:tplc="7E588E7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B5F69AB"/>
    <w:multiLevelType w:val="hybridMultilevel"/>
    <w:tmpl w:val="28C6B3B2"/>
    <w:lvl w:ilvl="0" w:tplc="7E588E72">
      <w:start w:val="1"/>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EA6C31"/>
    <w:multiLevelType w:val="hybridMultilevel"/>
    <w:tmpl w:val="DA08FA46"/>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8C24E9D"/>
    <w:multiLevelType w:val="hybridMultilevel"/>
    <w:tmpl w:val="6D221782"/>
    <w:lvl w:ilvl="0" w:tplc="77BAA2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FA7ABD"/>
    <w:multiLevelType w:val="hybridMultilevel"/>
    <w:tmpl w:val="CD7EE2BA"/>
    <w:lvl w:ilvl="0" w:tplc="DA4077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3581539">
    <w:abstractNumId w:val="0"/>
  </w:num>
  <w:num w:numId="2" w16cid:durableId="238174350">
    <w:abstractNumId w:val="10"/>
  </w:num>
  <w:num w:numId="3" w16cid:durableId="46997574">
    <w:abstractNumId w:val="9"/>
  </w:num>
  <w:num w:numId="4" w16cid:durableId="1508709548">
    <w:abstractNumId w:val="11"/>
  </w:num>
  <w:num w:numId="5" w16cid:durableId="1935627749">
    <w:abstractNumId w:val="13"/>
  </w:num>
  <w:num w:numId="6" w16cid:durableId="396441771">
    <w:abstractNumId w:val="5"/>
  </w:num>
  <w:num w:numId="7" w16cid:durableId="1550605436">
    <w:abstractNumId w:val="3"/>
  </w:num>
  <w:num w:numId="8" w16cid:durableId="277490175">
    <w:abstractNumId w:val="6"/>
  </w:num>
  <w:num w:numId="9" w16cid:durableId="534467407">
    <w:abstractNumId w:val="12"/>
  </w:num>
  <w:num w:numId="10" w16cid:durableId="541357852">
    <w:abstractNumId w:val="8"/>
  </w:num>
  <w:num w:numId="11" w16cid:durableId="449058638">
    <w:abstractNumId w:val="1"/>
  </w:num>
  <w:num w:numId="12" w16cid:durableId="2030639737">
    <w:abstractNumId w:val="7"/>
  </w:num>
  <w:num w:numId="13" w16cid:durableId="1660578471">
    <w:abstractNumId w:val="2"/>
  </w:num>
  <w:num w:numId="14" w16cid:durableId="2027159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17E52"/>
    <w:rsid w:val="00025324"/>
    <w:rsid w:val="00076139"/>
    <w:rsid w:val="000B5221"/>
    <w:rsid w:val="00145972"/>
    <w:rsid w:val="001828E0"/>
    <w:rsid w:val="001973E4"/>
    <w:rsid w:val="001B71D9"/>
    <w:rsid w:val="001F6121"/>
    <w:rsid w:val="0021032E"/>
    <w:rsid w:val="002429D8"/>
    <w:rsid w:val="0027085D"/>
    <w:rsid w:val="00274184"/>
    <w:rsid w:val="002D1E02"/>
    <w:rsid w:val="002F3A98"/>
    <w:rsid w:val="0031511D"/>
    <w:rsid w:val="00321A64"/>
    <w:rsid w:val="003C4611"/>
    <w:rsid w:val="00404EF3"/>
    <w:rsid w:val="00406A26"/>
    <w:rsid w:val="00463A60"/>
    <w:rsid w:val="00483DB3"/>
    <w:rsid w:val="004922A2"/>
    <w:rsid w:val="00510DE9"/>
    <w:rsid w:val="00547BF7"/>
    <w:rsid w:val="00556716"/>
    <w:rsid w:val="00592661"/>
    <w:rsid w:val="00597BDE"/>
    <w:rsid w:val="005A5B39"/>
    <w:rsid w:val="005B3145"/>
    <w:rsid w:val="00695EC3"/>
    <w:rsid w:val="006A65CC"/>
    <w:rsid w:val="006B50BE"/>
    <w:rsid w:val="00716AE4"/>
    <w:rsid w:val="00751A93"/>
    <w:rsid w:val="0078445A"/>
    <w:rsid w:val="0081109E"/>
    <w:rsid w:val="00836AA1"/>
    <w:rsid w:val="008D12D9"/>
    <w:rsid w:val="008D368E"/>
    <w:rsid w:val="008E1AE8"/>
    <w:rsid w:val="008F210F"/>
    <w:rsid w:val="00964107"/>
    <w:rsid w:val="009645C5"/>
    <w:rsid w:val="00987299"/>
    <w:rsid w:val="00987AC6"/>
    <w:rsid w:val="00990888"/>
    <w:rsid w:val="009B5CE6"/>
    <w:rsid w:val="009F0CC4"/>
    <w:rsid w:val="00A26265"/>
    <w:rsid w:val="00A71C1A"/>
    <w:rsid w:val="00AD510C"/>
    <w:rsid w:val="00AE1F83"/>
    <w:rsid w:val="00B20FB6"/>
    <w:rsid w:val="00B379A0"/>
    <w:rsid w:val="00BA5AFB"/>
    <w:rsid w:val="00BB5899"/>
    <w:rsid w:val="00BC1355"/>
    <w:rsid w:val="00BD7EC7"/>
    <w:rsid w:val="00C045CC"/>
    <w:rsid w:val="00C24B2C"/>
    <w:rsid w:val="00C44C5F"/>
    <w:rsid w:val="00C6038B"/>
    <w:rsid w:val="00CA1E4A"/>
    <w:rsid w:val="00D0211A"/>
    <w:rsid w:val="00D31E87"/>
    <w:rsid w:val="00DC05A2"/>
    <w:rsid w:val="00DE223C"/>
    <w:rsid w:val="00DF0873"/>
    <w:rsid w:val="00E20A71"/>
    <w:rsid w:val="00EB5ACF"/>
    <w:rsid w:val="00F12E09"/>
    <w:rsid w:val="00F327D8"/>
    <w:rsid w:val="00F4141A"/>
    <w:rsid w:val="00F54BAA"/>
    <w:rsid w:val="00FB397B"/>
    <w:rsid w:val="00FB5F1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2856"/>
  <w15:docId w15:val="{84FCDE25-510D-4029-9699-F6DC6A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0B5221"/>
    <w:pPr>
      <w:ind w:left="720"/>
      <w:contextualSpacing/>
    </w:pPr>
  </w:style>
  <w:style w:type="paragraph" w:styleId="Revizija">
    <w:name w:val="Revision"/>
    <w:hidden/>
    <w:uiPriority w:val="99"/>
    <w:semiHidden/>
    <w:rsid w:val="00EB5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488">
      <w:bodyDiv w:val="1"/>
      <w:marLeft w:val="0"/>
      <w:marRight w:val="0"/>
      <w:marTop w:val="0"/>
      <w:marBottom w:val="0"/>
      <w:divBdr>
        <w:top w:val="none" w:sz="0" w:space="0" w:color="auto"/>
        <w:left w:val="none" w:sz="0" w:space="0" w:color="auto"/>
        <w:bottom w:val="none" w:sz="0" w:space="0" w:color="auto"/>
        <w:right w:val="none" w:sz="0" w:space="0" w:color="auto"/>
      </w:divBdr>
    </w:div>
    <w:div w:id="1398631511">
      <w:bodyDiv w:val="1"/>
      <w:marLeft w:val="0"/>
      <w:marRight w:val="0"/>
      <w:marTop w:val="0"/>
      <w:marBottom w:val="0"/>
      <w:divBdr>
        <w:top w:val="none" w:sz="0" w:space="0" w:color="auto"/>
        <w:left w:val="none" w:sz="0" w:space="0" w:color="auto"/>
        <w:bottom w:val="none" w:sz="0" w:space="0" w:color="auto"/>
        <w:right w:val="none" w:sz="0" w:space="0" w:color="auto"/>
      </w:divBdr>
    </w:div>
    <w:div w:id="1407344160">
      <w:bodyDiv w:val="1"/>
      <w:marLeft w:val="0"/>
      <w:marRight w:val="0"/>
      <w:marTop w:val="0"/>
      <w:marBottom w:val="0"/>
      <w:divBdr>
        <w:top w:val="none" w:sz="0" w:space="0" w:color="auto"/>
        <w:left w:val="none" w:sz="0" w:space="0" w:color="auto"/>
        <w:bottom w:val="none" w:sz="0" w:space="0" w:color="auto"/>
        <w:right w:val="none" w:sz="0" w:space="0" w:color="auto"/>
      </w:divBdr>
    </w:div>
    <w:div w:id="17240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1845</Words>
  <Characters>10521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Romana Reja</cp:lastModifiedBy>
  <cp:revision>13</cp:revision>
  <dcterms:created xsi:type="dcterms:W3CDTF">2025-09-11T13:22:00Z</dcterms:created>
  <dcterms:modified xsi:type="dcterms:W3CDTF">2025-09-29T13:32:00Z</dcterms:modified>
</cp:coreProperties>
</file>