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Pr="007644D3" w:rsidRDefault="003636EA" w:rsidP="007644D3">
      <w:pPr>
        <w:pStyle w:val="datumtevilka"/>
        <w:rPr>
          <w:rFonts w:cs="Arial"/>
        </w:rPr>
      </w:pPr>
      <w:r w:rsidRPr="007644D3">
        <w:rPr>
          <w:rFonts w:cs="Arial"/>
          <w:color w:val="000000"/>
        </w:rPr>
        <w:tab/>
      </w:r>
    </w:p>
    <w:p w:rsidR="003636EA" w:rsidRPr="007644D3" w:rsidRDefault="003636EA" w:rsidP="007644D3">
      <w:pPr>
        <w:pStyle w:val="datumtevilka"/>
        <w:rPr>
          <w:rFonts w:cs="Arial"/>
        </w:rPr>
      </w:pPr>
      <w:r w:rsidRPr="007644D3">
        <w:rPr>
          <w:rFonts w:cs="Arial"/>
        </w:rPr>
        <w:t xml:space="preserve">Številka: </w:t>
      </w:r>
      <w:r w:rsidRPr="007644D3">
        <w:rPr>
          <w:rFonts w:cs="Arial"/>
        </w:rPr>
        <w:tab/>
      </w:r>
      <w:r w:rsidR="008C1A4F" w:rsidRPr="007644D3">
        <w:rPr>
          <w:rFonts w:cs="Arial"/>
          <w:color w:val="000000"/>
        </w:rPr>
        <w:t>41013-159/2025/3</w:t>
      </w:r>
    </w:p>
    <w:p w:rsidR="003636EA" w:rsidRPr="007644D3" w:rsidRDefault="003636EA" w:rsidP="007644D3">
      <w:pPr>
        <w:pStyle w:val="datumtevilka"/>
        <w:rPr>
          <w:rFonts w:cs="Arial"/>
        </w:rPr>
      </w:pPr>
      <w:r w:rsidRPr="007644D3">
        <w:rPr>
          <w:rFonts w:cs="Arial"/>
        </w:rPr>
        <w:t xml:space="preserve">Datum: </w:t>
      </w:r>
      <w:r w:rsidRPr="007644D3">
        <w:rPr>
          <w:rFonts w:cs="Arial"/>
        </w:rPr>
        <w:tab/>
      </w:r>
      <w:r w:rsidR="008C1A4F" w:rsidRPr="007644D3">
        <w:rPr>
          <w:rFonts w:cs="Arial"/>
          <w:color w:val="000000"/>
        </w:rPr>
        <w:t>6. 11. 2025</w:t>
      </w:r>
      <w:r w:rsidRPr="007644D3">
        <w:rPr>
          <w:rFonts w:cs="Arial"/>
        </w:rPr>
        <w:t xml:space="preserve"> </w:t>
      </w:r>
    </w:p>
    <w:p w:rsidR="003636EA" w:rsidRPr="007644D3" w:rsidRDefault="003636EA" w:rsidP="007644D3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7644D3" w:rsidRDefault="003636EA" w:rsidP="007644D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7644D3" w:rsidRDefault="007644D3" w:rsidP="007644D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7644D3">
        <w:rPr>
          <w:rFonts w:cs="Arial"/>
          <w:iCs/>
          <w:color w:val="000000"/>
          <w:szCs w:val="20"/>
        </w:rPr>
        <w:t xml:space="preserve">Na podlagi petega odstavka 31. člena Zakona o izvrševanju proračunov Republike Slovenije za leti 2025 in 2026 (Uradni list RS, št. 104/24, 17/25 </w:t>
      </w:r>
      <w:r>
        <w:rPr>
          <w:rFonts w:cs="Arial"/>
          <w:iCs/>
          <w:color w:val="000000"/>
          <w:szCs w:val="20"/>
        </w:rPr>
        <w:sym w:font="Symbol" w:char="F02D"/>
      </w:r>
      <w:r w:rsidRPr="007644D3">
        <w:rPr>
          <w:rFonts w:cs="Arial"/>
          <w:iCs/>
          <w:color w:val="000000"/>
          <w:szCs w:val="20"/>
        </w:rPr>
        <w:t xml:space="preserve"> ZFO-1E in 32/25 </w:t>
      </w:r>
      <w:r>
        <w:rPr>
          <w:rFonts w:cs="Arial"/>
          <w:iCs/>
          <w:color w:val="000000"/>
          <w:szCs w:val="20"/>
        </w:rPr>
        <w:sym w:font="Symbol" w:char="F02D"/>
      </w:r>
      <w:r w:rsidRPr="007644D3">
        <w:rPr>
          <w:rFonts w:cs="Arial"/>
          <w:iCs/>
          <w:color w:val="000000"/>
          <w:szCs w:val="20"/>
        </w:rPr>
        <w:t xml:space="preserve"> ZJU-1) je </w:t>
      </w:r>
      <w:r w:rsidRPr="007644D3">
        <w:rPr>
          <w:rFonts w:cs="Arial"/>
          <w:color w:val="000000"/>
          <w:szCs w:val="20"/>
        </w:rPr>
        <w:t>Vlada Republike Slovenije</w:t>
      </w:r>
      <w:r w:rsidR="003636EA" w:rsidRPr="007644D3">
        <w:rPr>
          <w:rFonts w:cs="Arial"/>
          <w:color w:val="000000"/>
          <w:szCs w:val="20"/>
        </w:rPr>
        <w:t xml:space="preserve"> na </w:t>
      </w:r>
      <w:r w:rsidR="008C1A4F" w:rsidRPr="007644D3">
        <w:rPr>
          <w:rFonts w:cs="Arial"/>
          <w:color w:val="000000"/>
          <w:szCs w:val="20"/>
        </w:rPr>
        <w:t>177. redni seji</w:t>
      </w:r>
      <w:r w:rsidR="003636EA" w:rsidRPr="007644D3">
        <w:rPr>
          <w:rFonts w:cs="Arial"/>
          <w:color w:val="000000"/>
          <w:szCs w:val="20"/>
        </w:rPr>
        <w:t xml:space="preserve"> dne </w:t>
      </w:r>
      <w:r w:rsidR="008C1A4F" w:rsidRPr="007644D3">
        <w:rPr>
          <w:rFonts w:cs="Arial"/>
          <w:color w:val="000000"/>
          <w:szCs w:val="20"/>
        </w:rPr>
        <w:t>6. 11. 2025</w:t>
      </w:r>
      <w:r w:rsidR="003636EA" w:rsidRPr="007644D3">
        <w:rPr>
          <w:rFonts w:cs="Arial"/>
          <w:color w:val="000000"/>
          <w:szCs w:val="20"/>
        </w:rPr>
        <w:t xml:space="preserve"> pod točko </w:t>
      </w:r>
      <w:bookmarkStart w:id="0" w:name="_GoBack"/>
      <w:bookmarkEnd w:id="0"/>
      <w:r w:rsidR="00850FBA" w:rsidRPr="00850FBA">
        <w:rPr>
          <w:rFonts w:cs="Arial"/>
          <w:color w:val="000000"/>
          <w:szCs w:val="20"/>
        </w:rPr>
        <w:t>1.26</w:t>
      </w:r>
      <w:r w:rsidR="003636EA" w:rsidRPr="007644D3">
        <w:rPr>
          <w:rFonts w:cs="Arial"/>
          <w:color w:val="000000"/>
          <w:szCs w:val="20"/>
        </w:rPr>
        <w:t xml:space="preserve"> sprejela naslednji</w:t>
      </w:r>
    </w:p>
    <w:p w:rsidR="003636EA" w:rsidRPr="007644D3" w:rsidRDefault="003636EA" w:rsidP="007644D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7644D3" w:rsidRDefault="003636EA" w:rsidP="007644D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7644D3" w:rsidRDefault="003636EA" w:rsidP="007644D3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7644D3">
        <w:rPr>
          <w:rFonts w:cs="Arial"/>
          <w:color w:val="000000"/>
          <w:szCs w:val="20"/>
        </w:rPr>
        <w:t>S K L E P</w:t>
      </w:r>
    </w:p>
    <w:p w:rsidR="003636EA" w:rsidRPr="007644D3" w:rsidRDefault="003636EA" w:rsidP="007644D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644D3" w:rsidRPr="007644D3" w:rsidRDefault="007644D3" w:rsidP="007644D3">
      <w:pPr>
        <w:pStyle w:val="Neotevilenodstavek"/>
        <w:spacing w:before="0" w:after="0" w:line="260" w:lineRule="exact"/>
        <w:rPr>
          <w:iCs/>
          <w:color w:val="000000"/>
          <w:sz w:val="20"/>
          <w:szCs w:val="20"/>
        </w:rPr>
      </w:pPr>
    </w:p>
    <w:p w:rsidR="007644D3" w:rsidRPr="007644D3" w:rsidRDefault="007644D3" w:rsidP="007644D3">
      <w:pPr>
        <w:pStyle w:val="Neotevilenodstavek"/>
        <w:spacing w:before="0" w:after="0" w:line="260" w:lineRule="exact"/>
        <w:rPr>
          <w:iCs/>
          <w:color w:val="000000"/>
          <w:sz w:val="20"/>
          <w:szCs w:val="20"/>
        </w:rPr>
      </w:pPr>
      <w:r w:rsidRPr="007644D3">
        <w:rPr>
          <w:iCs/>
          <w:color w:val="000000"/>
          <w:sz w:val="20"/>
          <w:szCs w:val="20"/>
        </w:rPr>
        <w:t>V veljavni Načrt razvojnih programov 2025–2028 se</w:t>
      </w:r>
      <w:r w:rsidR="005A78B1">
        <w:rPr>
          <w:iCs/>
          <w:color w:val="000000"/>
          <w:sz w:val="20"/>
          <w:szCs w:val="20"/>
        </w:rPr>
        <w:t>,</w:t>
      </w:r>
      <w:r w:rsidRPr="007644D3">
        <w:rPr>
          <w:iCs/>
          <w:color w:val="000000"/>
          <w:sz w:val="20"/>
          <w:szCs w:val="20"/>
        </w:rPr>
        <w:t xml:space="preserve"> skladno s podatki iz priloženih tabel</w:t>
      </w:r>
      <w:r w:rsidR="005A78B1">
        <w:rPr>
          <w:iCs/>
          <w:color w:val="000000"/>
          <w:sz w:val="20"/>
          <w:szCs w:val="20"/>
        </w:rPr>
        <w:t>,</w:t>
      </w:r>
      <w:r w:rsidRPr="007644D3">
        <w:rPr>
          <w:iCs/>
          <w:color w:val="000000"/>
          <w:sz w:val="20"/>
          <w:szCs w:val="20"/>
        </w:rPr>
        <w:t xml:space="preserve"> uvrstijo novi projekti:</w:t>
      </w:r>
    </w:p>
    <w:p w:rsidR="007644D3" w:rsidRPr="007644D3" w:rsidRDefault="007644D3" w:rsidP="007644D3">
      <w:pPr>
        <w:pStyle w:val="Odstavekseznama"/>
        <w:numPr>
          <w:ilvl w:val="0"/>
          <w:numId w:val="6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cs="Arial"/>
          <w:iCs/>
          <w:szCs w:val="20"/>
          <w:lang w:eastAsia="sl-SI"/>
        </w:rPr>
      </w:pPr>
      <w:r w:rsidRPr="007644D3">
        <w:rPr>
          <w:rFonts w:cs="Arial"/>
          <w:iCs/>
          <w:szCs w:val="20"/>
          <w:lang w:eastAsia="sl-SI"/>
        </w:rPr>
        <w:t>2431-25-0037 Popolna sanacija proge v predoru Semič,</w:t>
      </w:r>
    </w:p>
    <w:p w:rsidR="007644D3" w:rsidRPr="007644D3" w:rsidRDefault="007644D3" w:rsidP="007644D3">
      <w:pPr>
        <w:pStyle w:val="Odstavekseznama"/>
        <w:numPr>
          <w:ilvl w:val="0"/>
          <w:numId w:val="6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cs="Arial"/>
          <w:iCs/>
          <w:szCs w:val="20"/>
          <w:lang w:eastAsia="sl-SI"/>
        </w:rPr>
      </w:pPr>
      <w:r w:rsidRPr="007644D3">
        <w:rPr>
          <w:rFonts w:cs="Arial"/>
          <w:iCs/>
          <w:szCs w:val="20"/>
          <w:lang w:eastAsia="sl-SI"/>
        </w:rPr>
        <w:t>2431-25-0039 Sanacija zgornjega ustroja Medvode-Škofja Loka,</w:t>
      </w:r>
    </w:p>
    <w:p w:rsidR="007644D3" w:rsidRPr="007644D3" w:rsidRDefault="007644D3" w:rsidP="007644D3">
      <w:pPr>
        <w:pStyle w:val="Odstavekseznama"/>
        <w:numPr>
          <w:ilvl w:val="0"/>
          <w:numId w:val="6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cs="Arial"/>
          <w:iCs/>
          <w:szCs w:val="20"/>
          <w:lang w:eastAsia="sl-SI"/>
        </w:rPr>
      </w:pPr>
      <w:r w:rsidRPr="007644D3">
        <w:rPr>
          <w:rFonts w:cs="Arial"/>
          <w:iCs/>
          <w:szCs w:val="20"/>
          <w:lang w:eastAsia="sl-SI"/>
        </w:rPr>
        <w:t>2431-25-0040 Vgradnja sider Križiški, Jurgovec in Ležeški,</w:t>
      </w:r>
    </w:p>
    <w:p w:rsidR="007644D3" w:rsidRPr="007644D3" w:rsidRDefault="007644D3" w:rsidP="007644D3">
      <w:pPr>
        <w:pStyle w:val="Odstavekseznama"/>
        <w:numPr>
          <w:ilvl w:val="0"/>
          <w:numId w:val="6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cs="Arial"/>
          <w:iCs/>
          <w:szCs w:val="20"/>
          <w:lang w:eastAsia="sl-SI"/>
        </w:rPr>
      </w:pPr>
      <w:r w:rsidRPr="007644D3">
        <w:rPr>
          <w:rFonts w:cs="Arial"/>
          <w:iCs/>
          <w:szCs w:val="20"/>
          <w:lang w:eastAsia="sl-SI"/>
        </w:rPr>
        <w:t>2431-25-0041 Zamenjava naprav na progi št. 30 Zidani most,</w:t>
      </w:r>
    </w:p>
    <w:p w:rsidR="007644D3" w:rsidRPr="007644D3" w:rsidRDefault="007644D3" w:rsidP="007644D3">
      <w:pPr>
        <w:pStyle w:val="Odstavekseznama"/>
        <w:numPr>
          <w:ilvl w:val="0"/>
          <w:numId w:val="6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cs="Arial"/>
          <w:iCs/>
          <w:szCs w:val="20"/>
          <w:lang w:eastAsia="sl-SI"/>
        </w:rPr>
      </w:pPr>
      <w:r w:rsidRPr="007644D3">
        <w:rPr>
          <w:rFonts w:cs="Arial"/>
          <w:iCs/>
          <w:szCs w:val="20"/>
          <w:lang w:eastAsia="sl-SI"/>
        </w:rPr>
        <w:t>2431-25-0042 Zamenjava kretnic 1 in 2 na postaji Zidani Most,</w:t>
      </w:r>
    </w:p>
    <w:p w:rsidR="007644D3" w:rsidRPr="007644D3" w:rsidRDefault="007644D3" w:rsidP="007644D3">
      <w:pPr>
        <w:pStyle w:val="Odstavekseznama"/>
        <w:numPr>
          <w:ilvl w:val="0"/>
          <w:numId w:val="6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cs="Arial"/>
          <w:iCs/>
          <w:szCs w:val="20"/>
          <w:lang w:eastAsia="sl-SI"/>
        </w:rPr>
      </w:pPr>
      <w:r w:rsidRPr="007644D3">
        <w:rPr>
          <w:rFonts w:cs="Arial"/>
          <w:iCs/>
          <w:szCs w:val="20"/>
          <w:lang w:eastAsia="sl-SI"/>
        </w:rPr>
        <w:t>2431-25-0043 Zamenjava kretnic 1 in 2 na postaji Lj. Zalog,</w:t>
      </w:r>
    </w:p>
    <w:p w:rsidR="007644D3" w:rsidRPr="007644D3" w:rsidRDefault="007644D3" w:rsidP="007644D3">
      <w:pPr>
        <w:pStyle w:val="Odstavekseznama"/>
        <w:numPr>
          <w:ilvl w:val="0"/>
          <w:numId w:val="6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cs="Arial"/>
          <w:iCs/>
          <w:szCs w:val="20"/>
          <w:lang w:eastAsia="sl-SI"/>
        </w:rPr>
      </w:pPr>
      <w:r w:rsidRPr="007644D3">
        <w:rPr>
          <w:rFonts w:cs="Arial"/>
          <w:iCs/>
          <w:szCs w:val="20"/>
          <w:lang w:eastAsia="sl-SI"/>
        </w:rPr>
        <w:t>2431-25-0044 Zamenjava kretnic 10 in 11 na postaji Grobelno,</w:t>
      </w:r>
    </w:p>
    <w:p w:rsidR="007644D3" w:rsidRPr="007644D3" w:rsidRDefault="007644D3" w:rsidP="007644D3">
      <w:pPr>
        <w:pStyle w:val="Odstavekseznama"/>
        <w:numPr>
          <w:ilvl w:val="0"/>
          <w:numId w:val="6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cs="Arial"/>
          <w:iCs/>
          <w:szCs w:val="20"/>
          <w:lang w:eastAsia="sl-SI"/>
        </w:rPr>
      </w:pPr>
      <w:r w:rsidRPr="007644D3">
        <w:rPr>
          <w:rFonts w:cs="Arial"/>
          <w:iCs/>
          <w:szCs w:val="20"/>
          <w:lang w:eastAsia="sl-SI"/>
        </w:rPr>
        <w:t>2431-25-0045 Zamenjava kretnic št. 2, 3 in 4 na postaji Brežice,</w:t>
      </w:r>
    </w:p>
    <w:p w:rsidR="007644D3" w:rsidRPr="007644D3" w:rsidRDefault="007644D3" w:rsidP="007644D3">
      <w:pPr>
        <w:pStyle w:val="Odstavekseznama"/>
        <w:numPr>
          <w:ilvl w:val="0"/>
          <w:numId w:val="6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cs="Arial"/>
          <w:iCs/>
          <w:szCs w:val="20"/>
          <w:lang w:eastAsia="sl-SI"/>
        </w:rPr>
      </w:pPr>
      <w:r w:rsidRPr="007644D3">
        <w:rPr>
          <w:rFonts w:cs="Arial"/>
          <w:iCs/>
          <w:szCs w:val="20"/>
          <w:lang w:eastAsia="sl-SI"/>
        </w:rPr>
        <w:t>2431-25-0046 Zamenjava kretnic 2, 3 in 6 na postaji Prestranek,</w:t>
      </w:r>
    </w:p>
    <w:p w:rsidR="007644D3" w:rsidRPr="007644D3" w:rsidRDefault="007644D3" w:rsidP="007644D3">
      <w:pPr>
        <w:pStyle w:val="Odstavekseznama"/>
        <w:numPr>
          <w:ilvl w:val="0"/>
          <w:numId w:val="6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cs="Arial"/>
          <w:iCs/>
          <w:szCs w:val="20"/>
          <w:lang w:eastAsia="sl-SI"/>
        </w:rPr>
      </w:pPr>
      <w:r w:rsidRPr="007644D3">
        <w:rPr>
          <w:rFonts w:cs="Arial"/>
          <w:iCs/>
          <w:szCs w:val="20"/>
          <w:lang w:eastAsia="sl-SI"/>
        </w:rPr>
        <w:t>2431-25-0047 Zamenjava kretnic 3, 4 in 5 na postaji Lj. Zalog,</w:t>
      </w:r>
    </w:p>
    <w:p w:rsidR="007644D3" w:rsidRPr="007644D3" w:rsidRDefault="007644D3" w:rsidP="007644D3">
      <w:pPr>
        <w:pStyle w:val="Odstavekseznama"/>
        <w:numPr>
          <w:ilvl w:val="0"/>
          <w:numId w:val="6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cs="Arial"/>
          <w:iCs/>
          <w:szCs w:val="20"/>
          <w:lang w:eastAsia="sl-SI"/>
        </w:rPr>
      </w:pPr>
      <w:r w:rsidRPr="007644D3">
        <w:rPr>
          <w:rFonts w:cs="Arial"/>
          <w:iCs/>
          <w:szCs w:val="20"/>
          <w:lang w:eastAsia="sl-SI"/>
        </w:rPr>
        <w:t>2431-25-0048 Zamenjava kretnic št. 11, 12 in 14 na postaji Verd,</w:t>
      </w:r>
    </w:p>
    <w:p w:rsidR="007644D3" w:rsidRPr="007644D3" w:rsidRDefault="007644D3" w:rsidP="007644D3">
      <w:pPr>
        <w:pStyle w:val="Odstavekseznama"/>
        <w:numPr>
          <w:ilvl w:val="0"/>
          <w:numId w:val="6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cs="Arial"/>
          <w:iCs/>
          <w:szCs w:val="20"/>
          <w:lang w:eastAsia="sl-SI"/>
        </w:rPr>
      </w:pPr>
      <w:r w:rsidRPr="007644D3">
        <w:rPr>
          <w:rFonts w:cs="Arial"/>
          <w:iCs/>
          <w:szCs w:val="20"/>
          <w:lang w:eastAsia="sl-SI"/>
        </w:rPr>
        <w:t>2431-25-0049 Dopolnitev SV naprave Višnja Gora,</w:t>
      </w:r>
    </w:p>
    <w:p w:rsidR="007644D3" w:rsidRPr="007644D3" w:rsidRDefault="007644D3" w:rsidP="007644D3">
      <w:pPr>
        <w:pStyle w:val="Odstavekseznama"/>
        <w:numPr>
          <w:ilvl w:val="0"/>
          <w:numId w:val="6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cs="Arial"/>
          <w:iCs/>
          <w:szCs w:val="20"/>
          <w:lang w:eastAsia="sl-SI"/>
        </w:rPr>
      </w:pPr>
      <w:r w:rsidRPr="007644D3">
        <w:rPr>
          <w:rFonts w:cs="Arial"/>
          <w:iCs/>
          <w:szCs w:val="20"/>
          <w:lang w:eastAsia="sl-SI"/>
        </w:rPr>
        <w:t>2431-25-0050 Popolna zaščita Jelenovega viadukta,</w:t>
      </w:r>
    </w:p>
    <w:p w:rsidR="007644D3" w:rsidRPr="007644D3" w:rsidRDefault="007644D3" w:rsidP="007644D3">
      <w:pPr>
        <w:pStyle w:val="Neotevilenodstavek"/>
        <w:numPr>
          <w:ilvl w:val="0"/>
          <w:numId w:val="6"/>
        </w:numPr>
        <w:spacing w:before="0" w:after="0" w:line="260" w:lineRule="exact"/>
        <w:ind w:hanging="720"/>
        <w:rPr>
          <w:iCs/>
          <w:sz w:val="20"/>
          <w:szCs w:val="20"/>
        </w:rPr>
      </w:pPr>
      <w:r w:rsidRPr="007644D3">
        <w:rPr>
          <w:iCs/>
          <w:sz w:val="20"/>
          <w:szCs w:val="20"/>
        </w:rPr>
        <w:t>2431-25-0051 Nadgradnja sistema GSM-R,</w:t>
      </w:r>
    </w:p>
    <w:p w:rsidR="007644D3" w:rsidRPr="007644D3" w:rsidRDefault="007644D3" w:rsidP="007644D3">
      <w:pPr>
        <w:pStyle w:val="Odstavekseznama"/>
        <w:numPr>
          <w:ilvl w:val="0"/>
          <w:numId w:val="6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cs="Arial"/>
          <w:iCs/>
          <w:szCs w:val="20"/>
          <w:lang w:eastAsia="sl-SI"/>
        </w:rPr>
      </w:pPr>
      <w:r w:rsidRPr="007644D3">
        <w:rPr>
          <w:rFonts w:cs="Arial"/>
          <w:iCs/>
          <w:szCs w:val="20"/>
          <w:lang w:eastAsia="sl-SI"/>
        </w:rPr>
        <w:t>2431-25-0052 Obnova drčne zavore Ljubljana Zalog,</w:t>
      </w:r>
    </w:p>
    <w:p w:rsidR="007644D3" w:rsidRPr="007644D3" w:rsidRDefault="007644D3" w:rsidP="007644D3">
      <w:pPr>
        <w:pStyle w:val="Odstavekseznama"/>
        <w:numPr>
          <w:ilvl w:val="0"/>
          <w:numId w:val="6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cs="Arial"/>
          <w:iCs/>
          <w:szCs w:val="20"/>
          <w:lang w:eastAsia="sl-SI"/>
        </w:rPr>
      </w:pPr>
      <w:r w:rsidRPr="007644D3">
        <w:rPr>
          <w:rFonts w:cs="Arial"/>
          <w:iCs/>
          <w:szCs w:val="20"/>
          <w:lang w:eastAsia="sl-SI"/>
        </w:rPr>
        <w:t>2431-25-0053 Sanacija proge na odseku Verd-Logatec in</w:t>
      </w:r>
    </w:p>
    <w:p w:rsidR="007644D3" w:rsidRPr="007644D3" w:rsidRDefault="007644D3" w:rsidP="007644D3">
      <w:pPr>
        <w:pStyle w:val="Odstavekseznama"/>
        <w:numPr>
          <w:ilvl w:val="0"/>
          <w:numId w:val="6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cs="Arial"/>
          <w:iCs/>
          <w:szCs w:val="20"/>
          <w:lang w:eastAsia="sl-SI"/>
        </w:rPr>
      </w:pPr>
      <w:r w:rsidRPr="007644D3">
        <w:rPr>
          <w:rFonts w:cs="Arial"/>
          <w:iCs/>
          <w:szCs w:val="20"/>
          <w:lang w:eastAsia="sl-SI"/>
        </w:rPr>
        <w:t>2431-25-0054 Obnavljanje JŽI v letu 2025.</w:t>
      </w:r>
    </w:p>
    <w:p w:rsidR="008C1A4F" w:rsidRPr="007644D3" w:rsidRDefault="008C1A4F" w:rsidP="007644D3">
      <w:pPr>
        <w:jc w:val="both"/>
        <w:rPr>
          <w:rFonts w:cs="Arial"/>
          <w:szCs w:val="20"/>
        </w:rPr>
      </w:pPr>
    </w:p>
    <w:p w:rsidR="003636EA" w:rsidRPr="007644D3" w:rsidRDefault="003636EA" w:rsidP="007644D3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7644D3" w:rsidRDefault="003636EA" w:rsidP="007644D3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Pr="007644D3" w:rsidRDefault="008C1A4F" w:rsidP="007644D3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7644D3">
        <w:rPr>
          <w:rFonts w:cs="Arial"/>
          <w:color w:val="000000"/>
          <w:szCs w:val="20"/>
        </w:rPr>
        <w:t>Barbara Kolenko Helbl</w:t>
      </w:r>
    </w:p>
    <w:p w:rsidR="003636EA" w:rsidRDefault="008C1A4F" w:rsidP="005A78B1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 w:rsidRPr="007644D3">
        <w:rPr>
          <w:rFonts w:cs="Arial"/>
          <w:color w:val="000000"/>
          <w:szCs w:val="20"/>
        </w:rPr>
        <w:t>generalna sekretarka</w:t>
      </w:r>
    </w:p>
    <w:p w:rsidR="005A78B1" w:rsidRPr="007644D3" w:rsidRDefault="005A78B1" w:rsidP="007644D3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7644D3" w:rsidP="007644D3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7644D3" w:rsidRPr="007644D3" w:rsidRDefault="007644D3" w:rsidP="007644D3">
      <w:pPr>
        <w:pStyle w:val="Odstavekseznama"/>
        <w:numPr>
          <w:ilvl w:val="0"/>
          <w:numId w:val="5"/>
        </w:numPr>
        <w:tabs>
          <w:tab w:val="left" w:pos="7920"/>
        </w:tabs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tabele</w:t>
      </w:r>
    </w:p>
    <w:p w:rsidR="003636EA" w:rsidRDefault="003636EA" w:rsidP="007644D3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A78B1" w:rsidRPr="007644D3" w:rsidRDefault="005A78B1" w:rsidP="007644D3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7644D3" w:rsidRDefault="003636EA" w:rsidP="007644D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7644D3">
        <w:rPr>
          <w:rFonts w:cs="Arial"/>
          <w:color w:val="000000"/>
          <w:szCs w:val="20"/>
        </w:rPr>
        <w:t>Prejmejo:</w:t>
      </w:r>
    </w:p>
    <w:p w:rsidR="008C1A4F" w:rsidRPr="007644D3" w:rsidRDefault="005A78B1" w:rsidP="007644D3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infrastrukturo</w:t>
      </w:r>
    </w:p>
    <w:p w:rsidR="005A78B1" w:rsidRDefault="005A78B1" w:rsidP="007644D3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8C1A4F" w:rsidRPr="005A78B1" w:rsidRDefault="008C1A4F" w:rsidP="007644D3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5A78B1">
        <w:rPr>
          <w:rFonts w:cs="Arial"/>
          <w:color w:val="000000"/>
          <w:szCs w:val="20"/>
        </w:rPr>
        <w:t>Urad Vlade Republ</w:t>
      </w:r>
      <w:r w:rsidR="005A78B1">
        <w:rPr>
          <w:rFonts w:cs="Arial"/>
          <w:color w:val="000000"/>
          <w:szCs w:val="20"/>
        </w:rPr>
        <w:t>ike Slovenije za komuniciranje</w:t>
      </w:r>
    </w:p>
    <w:p w:rsidR="009E0C40" w:rsidRPr="005A78B1" w:rsidRDefault="008C1A4F" w:rsidP="007644D3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7644D3">
        <w:rPr>
          <w:rFonts w:cs="Arial"/>
          <w:color w:val="000000"/>
          <w:szCs w:val="20"/>
        </w:rPr>
        <w:t>Direkcija Republike Slovenije za infrastrukturo</w:t>
      </w:r>
    </w:p>
    <w:sectPr w:rsidR="009E0C40" w:rsidRPr="005A78B1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079" w:rsidRDefault="00334079" w:rsidP="00767987">
      <w:pPr>
        <w:spacing w:line="240" w:lineRule="auto"/>
      </w:pPr>
      <w:r>
        <w:separator/>
      </w:r>
    </w:p>
  </w:endnote>
  <w:endnote w:type="continuationSeparator" w:id="0">
    <w:p w:rsidR="00334079" w:rsidRDefault="00334079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DED" w:rsidRDefault="00B11DED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8B1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079" w:rsidRDefault="00334079" w:rsidP="00767987">
      <w:pPr>
        <w:spacing w:line="240" w:lineRule="auto"/>
      </w:pPr>
      <w:r>
        <w:separator/>
      </w:r>
    </w:p>
  </w:footnote>
  <w:footnote w:type="continuationSeparator" w:id="0">
    <w:p w:rsidR="00334079" w:rsidRDefault="00334079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DED" w:rsidRDefault="00B11DED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DED" w:rsidRDefault="00B11DED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7749B"/>
    <w:multiLevelType w:val="hybridMultilevel"/>
    <w:tmpl w:val="4BFC60CE"/>
    <w:lvl w:ilvl="0" w:tplc="D8E66A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D6D1D"/>
    <w:multiLevelType w:val="hybridMultilevel"/>
    <w:tmpl w:val="5F1E549E"/>
    <w:lvl w:ilvl="0" w:tplc="B4CC8FA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D0E1A"/>
    <w:multiLevelType w:val="hybridMultilevel"/>
    <w:tmpl w:val="5E80E940"/>
    <w:lvl w:ilvl="0" w:tplc="B4CC8FA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" w15:restartNumberingAfterBreak="0">
    <w:nsid w:val="7B64746C"/>
    <w:multiLevelType w:val="hybridMultilevel"/>
    <w:tmpl w:val="DC788F10"/>
    <w:lvl w:ilvl="0" w:tplc="D90A050C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204177"/>
    <w:rsid w:val="00334079"/>
    <w:rsid w:val="003636EA"/>
    <w:rsid w:val="00366636"/>
    <w:rsid w:val="00367DE6"/>
    <w:rsid w:val="003B3E19"/>
    <w:rsid w:val="004076C6"/>
    <w:rsid w:val="004914E2"/>
    <w:rsid w:val="004B298C"/>
    <w:rsid w:val="004B7F76"/>
    <w:rsid w:val="004E1BCE"/>
    <w:rsid w:val="00552E5C"/>
    <w:rsid w:val="005729C6"/>
    <w:rsid w:val="00592079"/>
    <w:rsid w:val="005A78B1"/>
    <w:rsid w:val="005C3E50"/>
    <w:rsid w:val="00682FFE"/>
    <w:rsid w:val="00692EB6"/>
    <w:rsid w:val="006C69EC"/>
    <w:rsid w:val="006D17B5"/>
    <w:rsid w:val="007039D0"/>
    <w:rsid w:val="00710C90"/>
    <w:rsid w:val="00717DDF"/>
    <w:rsid w:val="007644D3"/>
    <w:rsid w:val="00767987"/>
    <w:rsid w:val="00782FD4"/>
    <w:rsid w:val="007D04F3"/>
    <w:rsid w:val="00811140"/>
    <w:rsid w:val="00834401"/>
    <w:rsid w:val="00850FBA"/>
    <w:rsid w:val="00855D00"/>
    <w:rsid w:val="008A27E1"/>
    <w:rsid w:val="008A3F94"/>
    <w:rsid w:val="008C1A4F"/>
    <w:rsid w:val="008D30A8"/>
    <w:rsid w:val="00904A48"/>
    <w:rsid w:val="00980294"/>
    <w:rsid w:val="009C5392"/>
    <w:rsid w:val="009E0C40"/>
    <w:rsid w:val="00A12BF9"/>
    <w:rsid w:val="00A50E4B"/>
    <w:rsid w:val="00A715DC"/>
    <w:rsid w:val="00A9231D"/>
    <w:rsid w:val="00B01357"/>
    <w:rsid w:val="00B11DED"/>
    <w:rsid w:val="00B40287"/>
    <w:rsid w:val="00C0216A"/>
    <w:rsid w:val="00CA1460"/>
    <w:rsid w:val="00CC6C23"/>
    <w:rsid w:val="00CD6077"/>
    <w:rsid w:val="00CE234E"/>
    <w:rsid w:val="00D02973"/>
    <w:rsid w:val="00D76C06"/>
    <w:rsid w:val="00DA09BE"/>
    <w:rsid w:val="00DE11E3"/>
    <w:rsid w:val="00DE3553"/>
    <w:rsid w:val="00E27E7B"/>
    <w:rsid w:val="00E30579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1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customStyle="1" w:styleId="Neotevilenodstavek">
    <w:name w:val="Neoštevilčen odstavek"/>
    <w:basedOn w:val="Navaden"/>
    <w:link w:val="NeotevilenodstavekZnak"/>
    <w:qFormat/>
    <w:rsid w:val="007644D3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7644D3"/>
    <w:rPr>
      <w:rFonts w:ascii="Arial" w:eastAsia="Times New Roman" w:hAnsi="Arial" w:cs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Polona Vogrinčič</cp:lastModifiedBy>
  <cp:revision>5</cp:revision>
  <dcterms:created xsi:type="dcterms:W3CDTF">2025-11-03T08:33:00Z</dcterms:created>
  <dcterms:modified xsi:type="dcterms:W3CDTF">2025-11-05T08:10:00Z</dcterms:modified>
</cp:coreProperties>
</file>