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AD6625">
      <w:pPr>
        <w:pStyle w:val="datumtevilka"/>
        <w:rPr>
          <w:rFonts w:cs="Arial"/>
          <w:color w:val="000000"/>
        </w:rPr>
      </w:pPr>
    </w:p>
    <w:p w:rsidR="003636EA" w:rsidRPr="002760DC" w:rsidRDefault="003636EA" w:rsidP="00AD6625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AD6625">
      <w:pPr>
        <w:pStyle w:val="datumtevilka"/>
      </w:pPr>
      <w:r w:rsidRPr="002760DC">
        <w:t xml:space="preserve">Številka: </w:t>
      </w:r>
      <w:r w:rsidRPr="002760DC">
        <w:tab/>
      </w:r>
      <w:r w:rsidR="00965FB7">
        <w:rPr>
          <w:rFonts w:cs="Arial"/>
          <w:color w:val="000000"/>
        </w:rPr>
        <w:t>47300-4/2025/5</w:t>
      </w:r>
    </w:p>
    <w:p w:rsidR="003636EA" w:rsidRPr="002760DC" w:rsidRDefault="003636EA" w:rsidP="00AD6625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65FB7">
        <w:rPr>
          <w:rFonts w:cs="Arial"/>
          <w:color w:val="000000"/>
        </w:rPr>
        <w:t>16. 10. 2025</w:t>
      </w:r>
      <w:r w:rsidRPr="002760DC">
        <w:t xml:space="preserve"> </w:t>
      </w:r>
    </w:p>
    <w:p w:rsidR="003636EA" w:rsidRDefault="003636EA" w:rsidP="00AD66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D6625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4184">
        <w:rPr>
          <w:rFonts w:cs="Arial"/>
          <w:iCs/>
          <w:szCs w:val="20"/>
          <w:lang w:eastAsia="sl-SI"/>
        </w:rPr>
        <w:t xml:space="preserve">Na podlagi tretjega odstavka 70. člena </w:t>
      </w:r>
      <w:r w:rsidRPr="000C1363">
        <w:rPr>
          <w:rFonts w:cs="Arial"/>
          <w:iCs/>
          <w:szCs w:val="20"/>
          <w:lang w:eastAsia="sl-SI"/>
        </w:rPr>
        <w:t>Zakon</w:t>
      </w:r>
      <w:r>
        <w:rPr>
          <w:rFonts w:cs="Arial"/>
          <w:iCs/>
          <w:szCs w:val="20"/>
          <w:lang w:eastAsia="sl-SI"/>
        </w:rPr>
        <w:t>a</w:t>
      </w:r>
      <w:r w:rsidRPr="000C1363">
        <w:rPr>
          <w:rFonts w:cs="Arial"/>
          <w:iCs/>
          <w:szCs w:val="20"/>
          <w:lang w:eastAsia="sl-SI"/>
        </w:rPr>
        <w:t xml:space="preserve"> o zdravstvenem varstvu in zdravstvenem zavarovanju (Uradni list RS, št. 72/06 – uradno prečiščeno besedilo, 114/06 – ZUTPG, 91/07, 76/08, 62/10 – ZUPJS, 87/11, 40/12 – ZUJF, 21/13 – ZUTD-A, 91/13, 99/13 – ZUPJS-C, </w:t>
      </w:r>
      <w:r>
        <w:rPr>
          <w:rFonts w:cs="Arial"/>
          <w:iCs/>
          <w:szCs w:val="20"/>
          <w:lang w:eastAsia="sl-SI"/>
        </w:rPr>
        <w:br/>
      </w:r>
      <w:r w:rsidRPr="000C1363">
        <w:rPr>
          <w:rFonts w:cs="Arial"/>
          <w:iCs/>
          <w:szCs w:val="20"/>
          <w:lang w:eastAsia="sl-SI"/>
        </w:rPr>
        <w:t xml:space="preserve">99/13 – ZSVarPre-C, 111/13 – ZMEPIZ-1, 95/14 – ZUJF-C, 47/15 – ZZSDT, 61/17 – ZUPŠ, </w:t>
      </w:r>
      <w:r>
        <w:rPr>
          <w:rFonts w:cs="Arial"/>
          <w:iCs/>
          <w:szCs w:val="20"/>
          <w:lang w:eastAsia="sl-SI"/>
        </w:rPr>
        <w:br/>
      </w:r>
      <w:r w:rsidRPr="000C1363">
        <w:rPr>
          <w:rFonts w:cs="Arial"/>
          <w:iCs/>
          <w:szCs w:val="20"/>
          <w:lang w:eastAsia="sl-SI"/>
        </w:rPr>
        <w:t xml:space="preserve">64/17 – ZZDej-K, 36/19, 189/20 – ZFRO, 51/21, 159/21, 196/21 – ZDOsk, 15/22, 43/22, </w:t>
      </w:r>
      <w:r>
        <w:rPr>
          <w:rFonts w:cs="Arial"/>
          <w:iCs/>
          <w:szCs w:val="20"/>
          <w:lang w:eastAsia="sl-SI"/>
        </w:rPr>
        <w:br/>
      </w:r>
      <w:r w:rsidRPr="000C1363">
        <w:rPr>
          <w:rFonts w:cs="Arial"/>
          <w:iCs/>
          <w:szCs w:val="20"/>
          <w:lang w:eastAsia="sl-SI"/>
        </w:rPr>
        <w:t>100/22 – ZNUZSZS</w:t>
      </w:r>
      <w:r>
        <w:rPr>
          <w:rFonts w:cs="Arial"/>
          <w:iCs/>
          <w:szCs w:val="20"/>
          <w:lang w:eastAsia="sl-SI"/>
        </w:rPr>
        <w:t>,</w:t>
      </w:r>
      <w:r w:rsidRPr="000C1363">
        <w:rPr>
          <w:rFonts w:cs="Arial"/>
          <w:iCs/>
          <w:szCs w:val="20"/>
          <w:lang w:eastAsia="sl-SI"/>
        </w:rPr>
        <w:t xml:space="preserve"> 141/22 – ZNUNBZ</w:t>
      </w:r>
      <w:r w:rsidRPr="007854E1">
        <w:rPr>
          <w:rFonts w:cs="Arial"/>
          <w:iCs/>
          <w:szCs w:val="20"/>
          <w:lang w:eastAsia="sl-SI"/>
        </w:rPr>
        <w:t>, 40/23 – ZČmIS-1</w:t>
      </w:r>
      <w:r>
        <w:rPr>
          <w:rFonts w:cs="Arial"/>
          <w:iCs/>
          <w:szCs w:val="20"/>
          <w:lang w:eastAsia="sl-SI"/>
        </w:rPr>
        <w:t xml:space="preserve">, </w:t>
      </w:r>
      <w:r w:rsidRPr="007854E1">
        <w:rPr>
          <w:rFonts w:cs="Arial"/>
          <w:iCs/>
          <w:szCs w:val="20"/>
          <w:lang w:eastAsia="sl-SI"/>
        </w:rPr>
        <w:t>78/23</w:t>
      </w:r>
      <w:r>
        <w:rPr>
          <w:rFonts w:cs="Arial"/>
          <w:iCs/>
          <w:szCs w:val="20"/>
          <w:lang w:eastAsia="sl-SI"/>
        </w:rPr>
        <w:t xml:space="preserve"> in 32/25 </w:t>
      </w:r>
      <w:r w:rsidRPr="000C1363"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 xml:space="preserve"> ZZDej-N)</w:t>
      </w:r>
      <w:r w:rsidRPr="000C1363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 xml:space="preserve">in drugega odstavka 59. člena </w:t>
      </w:r>
      <w:r w:rsidRPr="00485FA6">
        <w:rPr>
          <w:rFonts w:cs="Arial"/>
          <w:bCs/>
          <w:iCs/>
          <w:szCs w:val="20"/>
          <w:lang w:eastAsia="sl-SI"/>
        </w:rPr>
        <w:t>Zakon</w:t>
      </w:r>
      <w:r>
        <w:rPr>
          <w:rFonts w:cs="Arial"/>
          <w:bCs/>
          <w:iCs/>
          <w:szCs w:val="20"/>
          <w:lang w:eastAsia="sl-SI"/>
        </w:rPr>
        <w:t>a</w:t>
      </w:r>
      <w:r w:rsidRPr="00B7241E">
        <w:rPr>
          <w:rFonts w:cs="Arial"/>
          <w:bCs/>
          <w:iCs/>
          <w:szCs w:val="20"/>
          <w:lang w:eastAsia="sl-SI"/>
        </w:rPr>
        <w:t xml:space="preserve"> o izvrševanju proračunov Republike Slovenije za leti 20</w:t>
      </w:r>
      <w:r>
        <w:rPr>
          <w:rFonts w:cs="Arial"/>
          <w:bCs/>
          <w:iCs/>
          <w:szCs w:val="20"/>
          <w:lang w:eastAsia="sl-SI"/>
        </w:rPr>
        <w:t xml:space="preserve">25 </w:t>
      </w:r>
      <w:r w:rsidRPr="00B7241E">
        <w:rPr>
          <w:rFonts w:cs="Arial"/>
          <w:bCs/>
          <w:iCs/>
          <w:szCs w:val="20"/>
          <w:lang w:eastAsia="sl-SI"/>
        </w:rPr>
        <w:t>in 202</w:t>
      </w:r>
      <w:r>
        <w:rPr>
          <w:rFonts w:cs="Arial"/>
          <w:bCs/>
          <w:iCs/>
          <w:szCs w:val="20"/>
          <w:lang w:eastAsia="sl-SI"/>
        </w:rPr>
        <w:t>6</w:t>
      </w:r>
      <w:r w:rsidRPr="00B7241E">
        <w:rPr>
          <w:rFonts w:cs="Arial"/>
          <w:bCs/>
          <w:iCs/>
          <w:szCs w:val="20"/>
          <w:lang w:eastAsia="sl-SI"/>
        </w:rPr>
        <w:t xml:space="preserve"> (Uradni list RS, št. </w:t>
      </w:r>
      <w:r>
        <w:rPr>
          <w:rFonts w:cs="Arial"/>
          <w:bCs/>
          <w:iCs/>
          <w:szCs w:val="20"/>
          <w:lang w:eastAsia="sl-SI"/>
        </w:rPr>
        <w:t>104</w:t>
      </w:r>
      <w:r w:rsidRPr="00B7241E">
        <w:rPr>
          <w:rFonts w:cs="Arial"/>
          <w:bCs/>
          <w:iCs/>
          <w:szCs w:val="20"/>
          <w:lang w:eastAsia="sl-SI"/>
        </w:rPr>
        <w:t>/2</w:t>
      </w:r>
      <w:r>
        <w:rPr>
          <w:rFonts w:cs="Arial"/>
          <w:bCs/>
          <w:iCs/>
          <w:szCs w:val="20"/>
          <w:lang w:eastAsia="sl-SI"/>
        </w:rPr>
        <w:t xml:space="preserve">4, 17/25 </w:t>
      </w:r>
      <w:r w:rsidRPr="000C1363"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 xml:space="preserve"> ZFO-1E in 32/25 </w:t>
      </w:r>
      <w:r w:rsidRPr="000C1363"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 xml:space="preserve"> ZJU-1</w:t>
      </w:r>
      <w:r w:rsidRPr="00B7241E">
        <w:rPr>
          <w:rFonts w:cs="Arial"/>
          <w:bCs/>
          <w:iCs/>
          <w:szCs w:val="20"/>
          <w:lang w:eastAsia="sl-SI"/>
        </w:rPr>
        <w:t>)</w:t>
      </w:r>
      <w:r>
        <w:rPr>
          <w:rFonts w:cs="Arial"/>
          <w:bCs/>
          <w:iCs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965FB7">
        <w:rPr>
          <w:rFonts w:cs="Arial"/>
          <w:color w:val="000000"/>
          <w:szCs w:val="20"/>
        </w:rPr>
        <w:t>175.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65FB7">
        <w:rPr>
          <w:rFonts w:cs="Arial"/>
          <w:color w:val="000000"/>
          <w:szCs w:val="20"/>
        </w:rPr>
        <w:t>16. 10. 2025</w:t>
      </w:r>
      <w:r w:rsidR="003636EA" w:rsidRPr="002760DC">
        <w:rPr>
          <w:rFonts w:cs="Arial"/>
          <w:color w:val="000000"/>
          <w:szCs w:val="20"/>
        </w:rPr>
        <w:t xml:space="preserve"> pod točko</w:t>
      </w:r>
      <w:r>
        <w:rPr>
          <w:rFonts w:cs="Arial"/>
          <w:color w:val="000000"/>
          <w:szCs w:val="20"/>
        </w:rPr>
        <w:t xml:space="preserve"> </w:t>
      </w:r>
      <w:r w:rsidR="009914CC" w:rsidRPr="009914CC">
        <w:rPr>
          <w:rFonts w:cs="Arial"/>
          <w:color w:val="000000"/>
          <w:szCs w:val="20"/>
        </w:rPr>
        <w:t>3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D662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bookmarkStart w:id="0" w:name="_GoBack"/>
      <w:bookmarkEnd w:id="0"/>
    </w:p>
    <w:p w:rsidR="003636EA" w:rsidRDefault="003636EA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6625" w:rsidRPr="002760DC" w:rsidRDefault="00AD6625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6625" w:rsidRPr="00274184" w:rsidRDefault="00AD6625" w:rsidP="00AD662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274184">
        <w:rPr>
          <w:rFonts w:cs="Arial"/>
          <w:iCs/>
          <w:szCs w:val="20"/>
          <w:lang w:eastAsia="sl-SI"/>
        </w:rPr>
        <w:t xml:space="preserve">Vlada Republike Slovenije je dala soglasje k </w:t>
      </w:r>
      <w:r>
        <w:rPr>
          <w:rFonts w:cs="Arial"/>
          <w:iCs/>
          <w:szCs w:val="20"/>
          <w:lang w:eastAsia="sl-SI"/>
        </w:rPr>
        <w:t>Rebalansu f</w:t>
      </w:r>
      <w:r w:rsidRPr="00274184">
        <w:rPr>
          <w:rFonts w:cs="Arial"/>
          <w:iCs/>
          <w:szCs w:val="20"/>
          <w:lang w:eastAsia="sl-SI"/>
        </w:rPr>
        <w:t>inančne</w:t>
      </w:r>
      <w:r>
        <w:rPr>
          <w:rFonts w:cs="Arial"/>
          <w:iCs/>
          <w:szCs w:val="20"/>
          <w:lang w:eastAsia="sl-SI"/>
        </w:rPr>
        <w:t>ga</w:t>
      </w:r>
      <w:r w:rsidRPr="00274184">
        <w:rPr>
          <w:rFonts w:cs="Arial"/>
          <w:iCs/>
          <w:szCs w:val="20"/>
          <w:lang w:eastAsia="sl-SI"/>
        </w:rPr>
        <w:t xml:space="preserve"> načrt</w:t>
      </w:r>
      <w:r>
        <w:rPr>
          <w:rFonts w:cs="Arial"/>
          <w:iCs/>
          <w:szCs w:val="20"/>
          <w:lang w:eastAsia="sl-SI"/>
        </w:rPr>
        <w:t>a</w:t>
      </w:r>
      <w:r w:rsidRPr="00274184">
        <w:rPr>
          <w:rFonts w:cs="Arial"/>
          <w:iCs/>
          <w:szCs w:val="20"/>
          <w:lang w:eastAsia="sl-SI"/>
        </w:rPr>
        <w:t xml:space="preserve"> Zavoda za zdravstveno zavarovanje Slovenije za leto 202</w:t>
      </w:r>
      <w:r>
        <w:rPr>
          <w:rFonts w:cs="Arial"/>
          <w:iCs/>
          <w:szCs w:val="20"/>
          <w:lang w:eastAsia="sl-SI"/>
        </w:rPr>
        <w:t>5</w:t>
      </w:r>
      <w:r w:rsidRPr="00274184">
        <w:rPr>
          <w:rFonts w:cs="Arial"/>
          <w:iCs/>
          <w:szCs w:val="20"/>
          <w:lang w:eastAsia="sl-SI"/>
        </w:rPr>
        <w:t>, ki ga je določila Skupščina Zavoda za zdravstveno zavarovanje Slovenije na 1</w:t>
      </w:r>
      <w:r>
        <w:rPr>
          <w:rFonts w:cs="Arial"/>
          <w:iCs/>
          <w:szCs w:val="20"/>
          <w:lang w:eastAsia="sl-SI"/>
        </w:rPr>
        <w:t>9</w:t>
      </w:r>
      <w:r w:rsidRPr="00274184">
        <w:rPr>
          <w:rFonts w:cs="Arial"/>
          <w:iCs/>
          <w:szCs w:val="20"/>
          <w:lang w:eastAsia="sl-SI"/>
        </w:rPr>
        <w:t xml:space="preserve">. redni seji </w:t>
      </w:r>
      <w:r>
        <w:rPr>
          <w:rFonts w:cs="Arial"/>
          <w:iCs/>
          <w:szCs w:val="20"/>
          <w:lang w:eastAsia="sl-SI"/>
        </w:rPr>
        <w:t>10. 9. 2025</w:t>
      </w:r>
      <w:r w:rsidRPr="00274184">
        <w:rPr>
          <w:rFonts w:cs="Arial"/>
          <w:iCs/>
          <w:szCs w:val="20"/>
          <w:lang w:eastAsia="sl-SI"/>
        </w:rPr>
        <w:t>.</w:t>
      </w:r>
    </w:p>
    <w:p w:rsidR="003636EA" w:rsidRPr="002760DC" w:rsidRDefault="003636EA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65FB7" w:rsidRDefault="00965FB7" w:rsidP="00AD6625">
      <w:pPr>
        <w:jc w:val="both"/>
      </w:pPr>
    </w:p>
    <w:p w:rsidR="003636EA" w:rsidRPr="002760DC" w:rsidRDefault="003636EA" w:rsidP="00AD66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D66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D662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65FB7" w:rsidP="00AD662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965FB7" w:rsidP="00AD662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AD66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D66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6625" w:rsidRDefault="00AD6625" w:rsidP="00AD66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6625" w:rsidRPr="002760DC" w:rsidRDefault="00AD6625" w:rsidP="00AD66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D662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D6625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965FB7" w:rsidRDefault="00965FB7" w:rsidP="00AD66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Zavod za zdr</w:t>
      </w:r>
      <w:r w:rsidR="00AD6625">
        <w:rPr>
          <w:rFonts w:cs="Arial"/>
          <w:color w:val="000000"/>
          <w:szCs w:val="20"/>
        </w:rPr>
        <w:t>avstveno zavarovanje Slovenije</w:t>
      </w:r>
    </w:p>
    <w:p w:rsidR="00AD6625" w:rsidRDefault="00AD6625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6625" w:rsidRDefault="00AD6625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6625" w:rsidRDefault="00AD6625" w:rsidP="00AD66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965FB7" w:rsidRDefault="00AD6625" w:rsidP="00AD66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965FB7" w:rsidRDefault="00AD6625" w:rsidP="00AD66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65FB7" w:rsidRDefault="00965FB7" w:rsidP="00AD66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636EA" w:rsidRPr="002760DC" w:rsidRDefault="00965FB7" w:rsidP="00AD66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D6625">
        <w:rPr>
          <w:rFonts w:cs="Arial"/>
          <w:color w:val="000000"/>
          <w:szCs w:val="20"/>
        </w:rPr>
        <w:t>ike Slovenije za komuniciranje</w:t>
      </w:r>
    </w:p>
    <w:p w:rsidR="003636EA" w:rsidRDefault="003636EA" w:rsidP="00AD66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D66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D66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AD66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50" w:rsidRDefault="00241150" w:rsidP="00767987">
      <w:pPr>
        <w:spacing w:line="240" w:lineRule="auto"/>
      </w:pPr>
      <w:r>
        <w:separator/>
      </w:r>
    </w:p>
  </w:endnote>
  <w:endnote w:type="continuationSeparator" w:id="0">
    <w:p w:rsidR="00241150" w:rsidRDefault="0024115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6DB" w:rsidRDefault="00F826D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25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50" w:rsidRDefault="00241150" w:rsidP="00767987">
      <w:pPr>
        <w:spacing w:line="240" w:lineRule="auto"/>
      </w:pPr>
      <w:r>
        <w:separator/>
      </w:r>
    </w:p>
  </w:footnote>
  <w:footnote w:type="continuationSeparator" w:id="0">
    <w:p w:rsidR="00241150" w:rsidRDefault="0024115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6DB" w:rsidRDefault="00F826D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6DB" w:rsidRDefault="00F826D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41150"/>
    <w:rsid w:val="00263339"/>
    <w:rsid w:val="003636EA"/>
    <w:rsid w:val="00366636"/>
    <w:rsid w:val="00367DE6"/>
    <w:rsid w:val="0038226C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65FB7"/>
    <w:rsid w:val="00980294"/>
    <w:rsid w:val="009914CC"/>
    <w:rsid w:val="009C5392"/>
    <w:rsid w:val="009E0C40"/>
    <w:rsid w:val="00A50E4B"/>
    <w:rsid w:val="00A715DC"/>
    <w:rsid w:val="00A9231D"/>
    <w:rsid w:val="00AD6625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F46C2D"/>
    <w:rsid w:val="00F8222B"/>
    <w:rsid w:val="00F826DB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2025-10-14T07:47:00Z</dcterms:created>
  <dcterms:modified xsi:type="dcterms:W3CDTF">2025-10-14T12:51:00Z</dcterms:modified>
</cp:coreProperties>
</file>