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471C27" w:rsidRDefault="003636EA" w:rsidP="00471C27">
      <w:pPr>
        <w:pStyle w:val="datumtevilka"/>
        <w:jc w:val="both"/>
        <w:rPr>
          <w:rFonts w:cs="Arial"/>
          <w:color w:val="000000"/>
        </w:rPr>
      </w:pPr>
    </w:p>
    <w:p w:rsidR="003636EA" w:rsidRPr="00471C27" w:rsidRDefault="003636EA" w:rsidP="00471C27">
      <w:pPr>
        <w:pStyle w:val="datumtevilka"/>
        <w:jc w:val="both"/>
        <w:rPr>
          <w:rFonts w:cs="Arial"/>
          <w:color w:val="000000"/>
        </w:rPr>
      </w:pPr>
    </w:p>
    <w:p w:rsidR="003636EA" w:rsidRPr="00471C27" w:rsidRDefault="003636EA" w:rsidP="00471C27">
      <w:pPr>
        <w:pStyle w:val="datumtevilka"/>
        <w:jc w:val="both"/>
      </w:pPr>
      <w:r w:rsidRPr="00471C27">
        <w:t xml:space="preserve">Številka: </w:t>
      </w:r>
      <w:r w:rsidRPr="00471C27">
        <w:tab/>
      </w:r>
      <w:r w:rsidR="00C02816" w:rsidRPr="00471C27">
        <w:rPr>
          <w:rFonts w:cs="Arial"/>
          <w:color w:val="000000"/>
        </w:rPr>
        <w:t>41013-10/2025/3</w:t>
      </w:r>
    </w:p>
    <w:p w:rsidR="003636EA" w:rsidRPr="00471C27" w:rsidRDefault="003636EA" w:rsidP="00471C27">
      <w:pPr>
        <w:pStyle w:val="datumtevilka"/>
        <w:jc w:val="both"/>
      </w:pPr>
      <w:r w:rsidRPr="00471C27">
        <w:t xml:space="preserve">Datum: </w:t>
      </w:r>
      <w:r w:rsidRPr="00471C27">
        <w:tab/>
      </w:r>
      <w:r w:rsidR="00C02816" w:rsidRPr="00471C27">
        <w:rPr>
          <w:rFonts w:cs="Arial"/>
          <w:color w:val="000000"/>
        </w:rPr>
        <w:t>5. 3. 2025</w:t>
      </w:r>
      <w:r w:rsidRPr="00471C27">
        <w:t xml:space="preserve"> </w:t>
      </w:r>
    </w:p>
    <w:p w:rsidR="003636EA" w:rsidRPr="00471C27" w:rsidRDefault="003636EA" w:rsidP="00471C2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471C27" w:rsidRDefault="003636EA" w:rsidP="00471C2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471C27" w:rsidRDefault="00471C27" w:rsidP="00471C2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471C27">
        <w:rPr>
          <w:iCs/>
          <w:szCs w:val="20"/>
        </w:rPr>
        <w:t xml:space="preserve">Na podlagi petega odstavka 31. člena </w:t>
      </w:r>
      <w:r w:rsidRPr="00471C27">
        <w:rPr>
          <w:color w:val="000000"/>
          <w:szCs w:val="20"/>
          <w:shd w:val="clear" w:color="auto" w:fill="FFFFFF"/>
        </w:rPr>
        <w:t>Zakon</w:t>
      </w:r>
      <w:r w:rsidR="007F1838">
        <w:rPr>
          <w:color w:val="000000"/>
          <w:szCs w:val="20"/>
          <w:shd w:val="clear" w:color="auto" w:fill="FFFFFF"/>
        </w:rPr>
        <w:t>a</w:t>
      </w:r>
      <w:r w:rsidRPr="00471C27">
        <w:rPr>
          <w:color w:val="000000"/>
          <w:szCs w:val="20"/>
          <w:shd w:val="clear" w:color="auto" w:fill="FFFFFF"/>
        </w:rPr>
        <w:t xml:space="preserve"> o izvrševanju proračunov Republike Slovenije za leti 2025 in 2026 (</w:t>
      </w:r>
      <w:r w:rsidRPr="00471C27">
        <w:rPr>
          <w:iCs/>
          <w:szCs w:val="20"/>
        </w:rPr>
        <w:t xml:space="preserve">Uradni list RS, št. </w:t>
      </w:r>
      <w:r>
        <w:rPr>
          <w:iCs/>
          <w:szCs w:val="20"/>
        </w:rPr>
        <w:t>104/</w:t>
      </w:r>
      <w:r w:rsidRPr="00471C27">
        <w:rPr>
          <w:iCs/>
          <w:szCs w:val="20"/>
        </w:rPr>
        <w:t xml:space="preserve">24) je </w:t>
      </w:r>
      <w:r w:rsidR="003A72D9">
        <w:rPr>
          <w:rFonts w:cs="Arial"/>
          <w:color w:val="000000"/>
          <w:szCs w:val="20"/>
        </w:rPr>
        <w:t xml:space="preserve">Vlada Republike Slovenije </w:t>
      </w:r>
      <w:r w:rsidR="003636EA" w:rsidRPr="00471C27">
        <w:rPr>
          <w:rFonts w:cs="Arial"/>
          <w:color w:val="000000"/>
          <w:szCs w:val="20"/>
        </w:rPr>
        <w:t xml:space="preserve">na </w:t>
      </w:r>
      <w:r w:rsidR="00C02816" w:rsidRPr="00471C27">
        <w:rPr>
          <w:rFonts w:cs="Arial"/>
          <w:color w:val="000000"/>
          <w:szCs w:val="20"/>
        </w:rPr>
        <w:t>144. redni seji</w:t>
      </w:r>
      <w:r w:rsidR="003636EA" w:rsidRPr="00471C27">
        <w:rPr>
          <w:rFonts w:cs="Arial"/>
          <w:color w:val="000000"/>
          <w:szCs w:val="20"/>
        </w:rPr>
        <w:t xml:space="preserve"> dne </w:t>
      </w:r>
      <w:r w:rsidR="00C02816" w:rsidRPr="00471C27">
        <w:rPr>
          <w:rFonts w:cs="Arial"/>
          <w:color w:val="000000"/>
          <w:szCs w:val="20"/>
        </w:rPr>
        <w:t>5. 3. 2025</w:t>
      </w:r>
      <w:r w:rsidR="003636EA" w:rsidRPr="00471C27">
        <w:rPr>
          <w:rFonts w:cs="Arial"/>
          <w:color w:val="000000"/>
          <w:szCs w:val="20"/>
        </w:rPr>
        <w:t xml:space="preserve"> pod točko </w:t>
      </w:r>
      <w:bookmarkStart w:id="0" w:name="_GoBack"/>
      <w:bookmarkEnd w:id="0"/>
      <w:r w:rsidR="00070696" w:rsidRPr="00070696">
        <w:rPr>
          <w:rFonts w:cs="Arial"/>
          <w:color w:val="000000"/>
          <w:szCs w:val="20"/>
        </w:rPr>
        <w:t>1.17</w:t>
      </w:r>
      <w:r w:rsidR="003636EA" w:rsidRPr="00471C27">
        <w:rPr>
          <w:rFonts w:cs="Arial"/>
          <w:color w:val="000000"/>
          <w:szCs w:val="20"/>
        </w:rPr>
        <w:t xml:space="preserve"> sprejela naslednji</w:t>
      </w:r>
    </w:p>
    <w:p w:rsidR="003636EA" w:rsidRPr="00471C27" w:rsidRDefault="003636EA" w:rsidP="00471C2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471C27" w:rsidRDefault="003636EA" w:rsidP="00471C2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471C27" w:rsidRDefault="003636EA" w:rsidP="00471C27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471C27">
        <w:rPr>
          <w:rFonts w:cs="Arial"/>
          <w:color w:val="000000"/>
          <w:szCs w:val="20"/>
        </w:rPr>
        <w:t>S K L E P :</w:t>
      </w:r>
    </w:p>
    <w:p w:rsidR="003636EA" w:rsidRPr="00471C27" w:rsidRDefault="003636EA" w:rsidP="00471C2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471C27" w:rsidRDefault="003636EA" w:rsidP="00471C2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71C27" w:rsidRPr="00471C27" w:rsidRDefault="00471C27" w:rsidP="00471C27">
      <w:pPr>
        <w:pStyle w:val="Neotevilenodstavek"/>
        <w:spacing w:before="0" w:after="0" w:line="260" w:lineRule="exact"/>
        <w:rPr>
          <w:bCs/>
          <w:color w:val="111111"/>
          <w:sz w:val="20"/>
          <w:szCs w:val="20"/>
          <w:lang w:eastAsia="ar-SA"/>
        </w:rPr>
      </w:pPr>
      <w:r w:rsidRPr="00471C27">
        <w:rPr>
          <w:bCs/>
          <w:color w:val="111111"/>
          <w:sz w:val="20"/>
          <w:szCs w:val="20"/>
          <w:lang w:eastAsia="ar-SA"/>
        </w:rPr>
        <w:t xml:space="preserve">V veljavni Načrt razvojnih programov 2025–2028 se, skladno s podatki iz priložene tabele, </w:t>
      </w:r>
      <w:r w:rsidRPr="00471C27">
        <w:rPr>
          <w:bCs/>
          <w:color w:val="111111"/>
          <w:sz w:val="20"/>
          <w:szCs w:val="20"/>
        </w:rPr>
        <w:t>uvrsti projekt 2432-25-0002 Evropsko okolje enotnega okenca za pomorski sektor.</w:t>
      </w:r>
    </w:p>
    <w:p w:rsidR="00C02816" w:rsidRPr="00471C27" w:rsidRDefault="00C02816" w:rsidP="00471C27">
      <w:pPr>
        <w:jc w:val="both"/>
        <w:rPr>
          <w:szCs w:val="20"/>
        </w:rPr>
      </w:pPr>
    </w:p>
    <w:p w:rsidR="003636EA" w:rsidRPr="00471C27" w:rsidRDefault="003636EA" w:rsidP="00471C2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471C27" w:rsidRDefault="003636EA" w:rsidP="00471C2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471C27" w:rsidRDefault="003636EA" w:rsidP="00471C27">
      <w:pPr>
        <w:tabs>
          <w:tab w:val="left" w:pos="7920"/>
        </w:tabs>
        <w:autoSpaceDE w:val="0"/>
        <w:autoSpaceDN w:val="0"/>
        <w:adjustRightInd w:val="0"/>
        <w:ind w:left="3400"/>
        <w:jc w:val="both"/>
        <w:rPr>
          <w:rFonts w:cs="Arial"/>
          <w:color w:val="000000"/>
          <w:szCs w:val="20"/>
        </w:rPr>
      </w:pPr>
    </w:p>
    <w:p w:rsidR="003636EA" w:rsidRPr="00471C27" w:rsidRDefault="00C02816" w:rsidP="00471C27">
      <w:pPr>
        <w:tabs>
          <w:tab w:val="left" w:pos="7920"/>
        </w:tabs>
        <w:autoSpaceDE w:val="0"/>
        <w:autoSpaceDN w:val="0"/>
        <w:adjustRightInd w:val="0"/>
        <w:ind w:left="3400"/>
        <w:jc w:val="both"/>
        <w:rPr>
          <w:rFonts w:cs="Arial"/>
          <w:color w:val="000000"/>
          <w:szCs w:val="20"/>
          <w:lang w:eastAsia="sl-SI"/>
        </w:rPr>
      </w:pPr>
      <w:r w:rsidRPr="00471C27">
        <w:rPr>
          <w:rFonts w:cs="Arial"/>
          <w:color w:val="000000"/>
          <w:szCs w:val="20"/>
        </w:rPr>
        <w:t>Barbara Kolenko Helbl</w:t>
      </w:r>
    </w:p>
    <w:p w:rsidR="003636EA" w:rsidRPr="00471C27" w:rsidRDefault="00C02816" w:rsidP="00471C27">
      <w:pPr>
        <w:autoSpaceDE w:val="0"/>
        <w:autoSpaceDN w:val="0"/>
        <w:adjustRightInd w:val="0"/>
        <w:ind w:left="3402"/>
        <w:jc w:val="both"/>
        <w:rPr>
          <w:rFonts w:cs="Arial"/>
          <w:color w:val="000000"/>
          <w:szCs w:val="20"/>
        </w:rPr>
      </w:pPr>
      <w:r w:rsidRPr="00471C27">
        <w:rPr>
          <w:rFonts w:cs="Arial"/>
          <w:color w:val="000000"/>
          <w:szCs w:val="20"/>
        </w:rPr>
        <w:t>generalna sekretarka</w:t>
      </w:r>
    </w:p>
    <w:p w:rsidR="00471C27" w:rsidRDefault="00471C27" w:rsidP="00471C2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71C27" w:rsidRDefault="00471C27" w:rsidP="00471C2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71C27" w:rsidRDefault="00471C27" w:rsidP="00471C2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471C27" w:rsidRDefault="00471C27" w:rsidP="00471C2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471C27">
        <w:rPr>
          <w:rFonts w:cs="Arial"/>
          <w:color w:val="000000"/>
          <w:szCs w:val="20"/>
        </w:rPr>
        <w:t>Priloga:</w:t>
      </w:r>
    </w:p>
    <w:p w:rsidR="00471C27" w:rsidRPr="00471C27" w:rsidRDefault="00471C27" w:rsidP="00471C27">
      <w:pPr>
        <w:pStyle w:val="Odstavekseznama"/>
        <w:numPr>
          <w:ilvl w:val="0"/>
          <w:numId w:val="4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471C27">
        <w:rPr>
          <w:rFonts w:cs="Arial"/>
          <w:color w:val="000000"/>
          <w:szCs w:val="20"/>
        </w:rPr>
        <w:t>tabela</w:t>
      </w:r>
    </w:p>
    <w:p w:rsidR="003636EA" w:rsidRPr="00471C27" w:rsidRDefault="003636EA" w:rsidP="00471C27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471C27" w:rsidRDefault="003636EA" w:rsidP="00471C2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471C27">
        <w:rPr>
          <w:rFonts w:cs="Arial"/>
          <w:color w:val="000000"/>
          <w:szCs w:val="20"/>
        </w:rPr>
        <w:t>Prejmejo:</w:t>
      </w:r>
    </w:p>
    <w:p w:rsidR="00C02816" w:rsidRPr="00471C27" w:rsidRDefault="00471C27" w:rsidP="00471C2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471C27">
        <w:rPr>
          <w:rFonts w:cs="Arial"/>
          <w:color w:val="000000"/>
          <w:szCs w:val="20"/>
        </w:rPr>
        <w:t>Ministrstvo za infrastrukturo</w:t>
      </w:r>
    </w:p>
    <w:p w:rsidR="00C02816" w:rsidRPr="00471C27" w:rsidRDefault="00471C27" w:rsidP="00471C2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471C27">
        <w:rPr>
          <w:rFonts w:cs="Arial"/>
          <w:color w:val="000000"/>
          <w:szCs w:val="20"/>
        </w:rPr>
        <w:t>Ministrstvo za finance</w:t>
      </w:r>
    </w:p>
    <w:p w:rsidR="00C02816" w:rsidRPr="00471C27" w:rsidRDefault="00C02816" w:rsidP="00471C2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471C27">
        <w:rPr>
          <w:rFonts w:cs="Arial"/>
          <w:color w:val="000000"/>
          <w:szCs w:val="20"/>
        </w:rPr>
        <w:t>Urad Vlade Republike Slovenije za komuniciranje</w:t>
      </w:r>
    </w:p>
    <w:p w:rsidR="003636EA" w:rsidRPr="00471C27" w:rsidRDefault="00C02816" w:rsidP="00471C2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471C27">
        <w:rPr>
          <w:rFonts w:cs="Arial"/>
          <w:color w:val="000000"/>
          <w:szCs w:val="20"/>
        </w:rPr>
        <w:t>Uprava Re</w:t>
      </w:r>
      <w:r w:rsidR="00471C27" w:rsidRPr="00471C27">
        <w:rPr>
          <w:rFonts w:cs="Arial"/>
          <w:color w:val="000000"/>
          <w:szCs w:val="20"/>
        </w:rPr>
        <w:t>publike Slovenije za pomorstvo</w:t>
      </w:r>
    </w:p>
    <w:p w:rsidR="003636EA" w:rsidRPr="00471C27" w:rsidRDefault="003636EA" w:rsidP="00471C2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37094" w:rsidRPr="00471C27" w:rsidRDefault="00E37094" w:rsidP="00471C2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37094" w:rsidRPr="00471C27" w:rsidRDefault="00E37094" w:rsidP="00471C2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E0C40" w:rsidRPr="00471C27" w:rsidRDefault="009E0C40" w:rsidP="00471C2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sectPr w:rsidR="009E0C40" w:rsidRPr="00471C27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47B" w:rsidRDefault="00C1047B" w:rsidP="00767987">
      <w:pPr>
        <w:spacing w:line="240" w:lineRule="auto"/>
      </w:pPr>
      <w:r>
        <w:separator/>
      </w:r>
    </w:p>
  </w:endnote>
  <w:endnote w:type="continuationSeparator" w:id="0">
    <w:p w:rsidR="00C1047B" w:rsidRDefault="00C1047B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69E" w:rsidRDefault="00DF269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47B" w:rsidRDefault="00C1047B" w:rsidP="00767987">
      <w:pPr>
        <w:spacing w:line="240" w:lineRule="auto"/>
      </w:pPr>
      <w:r>
        <w:separator/>
      </w:r>
    </w:p>
  </w:footnote>
  <w:footnote w:type="continuationSeparator" w:id="0">
    <w:p w:rsidR="00C1047B" w:rsidRDefault="00C1047B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69E" w:rsidRDefault="00DF269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69E" w:rsidRDefault="00DF269E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E6431"/>
    <w:multiLevelType w:val="hybridMultilevel"/>
    <w:tmpl w:val="289420BA"/>
    <w:lvl w:ilvl="0" w:tplc="7EE6B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0696"/>
    <w:rsid w:val="000718ED"/>
    <w:rsid w:val="000B3FE6"/>
    <w:rsid w:val="000E21B2"/>
    <w:rsid w:val="00204177"/>
    <w:rsid w:val="003636EA"/>
    <w:rsid w:val="00366636"/>
    <w:rsid w:val="00367DE6"/>
    <w:rsid w:val="003A72D9"/>
    <w:rsid w:val="003B3E19"/>
    <w:rsid w:val="004076C6"/>
    <w:rsid w:val="00471C27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7F1838"/>
    <w:rsid w:val="00811140"/>
    <w:rsid w:val="00834401"/>
    <w:rsid w:val="008923C3"/>
    <w:rsid w:val="008A27E1"/>
    <w:rsid w:val="008A3F94"/>
    <w:rsid w:val="008D30A8"/>
    <w:rsid w:val="00904A48"/>
    <w:rsid w:val="00980294"/>
    <w:rsid w:val="009C5392"/>
    <w:rsid w:val="009E0C40"/>
    <w:rsid w:val="009F611E"/>
    <w:rsid w:val="00A50E4B"/>
    <w:rsid w:val="00A715DC"/>
    <w:rsid w:val="00A9231D"/>
    <w:rsid w:val="00B01357"/>
    <w:rsid w:val="00B40287"/>
    <w:rsid w:val="00C0216A"/>
    <w:rsid w:val="00C02816"/>
    <w:rsid w:val="00C1047B"/>
    <w:rsid w:val="00CA1460"/>
    <w:rsid w:val="00CC6C23"/>
    <w:rsid w:val="00CD6077"/>
    <w:rsid w:val="00CE234E"/>
    <w:rsid w:val="00D02973"/>
    <w:rsid w:val="00DA09BE"/>
    <w:rsid w:val="00DE3553"/>
    <w:rsid w:val="00DF269E"/>
    <w:rsid w:val="00E30579"/>
    <w:rsid w:val="00E37094"/>
    <w:rsid w:val="00F46C2D"/>
    <w:rsid w:val="00F73D40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1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471C27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471C27"/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5</cp:revision>
  <dcterms:created xsi:type="dcterms:W3CDTF">2025-03-03T09:19:00Z</dcterms:created>
  <dcterms:modified xsi:type="dcterms:W3CDTF">2025-03-05T09:27:00Z</dcterms:modified>
</cp:coreProperties>
</file>