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59D" w:rsidRDefault="0052459D" w:rsidP="00071321">
      <w:pPr>
        <w:pStyle w:val="datumtevilka"/>
        <w:rPr>
          <w:rFonts w:cs="Arial"/>
          <w:color w:val="000000"/>
        </w:rPr>
      </w:pPr>
    </w:p>
    <w:p w:rsidR="00071321" w:rsidRPr="002760DC" w:rsidRDefault="00071321" w:rsidP="00071321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7E505D">
        <w:rPr>
          <w:rFonts w:cs="Arial"/>
          <w:color w:val="000000"/>
        </w:rPr>
        <w:t>2024-2560-0021</w:t>
      </w:r>
    </w:p>
    <w:p w:rsidR="00071321" w:rsidRPr="002760DC" w:rsidRDefault="00071321" w:rsidP="00071321">
      <w:pPr>
        <w:pStyle w:val="datumtevilka"/>
      </w:pPr>
      <w:r w:rsidRPr="002760DC">
        <w:t xml:space="preserve">Številka: </w:t>
      </w:r>
      <w:r w:rsidRPr="002760DC">
        <w:tab/>
      </w:r>
      <w:r w:rsidR="007E505D">
        <w:rPr>
          <w:rFonts w:cs="Arial"/>
          <w:color w:val="000000"/>
        </w:rPr>
        <w:t>00704-313/2024/4</w:t>
      </w:r>
    </w:p>
    <w:p w:rsidR="00071321" w:rsidRPr="002760DC" w:rsidRDefault="00071321" w:rsidP="00071321">
      <w:pPr>
        <w:pStyle w:val="datumtevilka"/>
      </w:pPr>
      <w:r>
        <w:t>Datum:</w:t>
      </w:r>
      <w:r w:rsidRPr="002760DC">
        <w:tab/>
      </w:r>
      <w:r w:rsidR="007E505D">
        <w:rPr>
          <w:rFonts w:cs="Arial"/>
          <w:color w:val="000000"/>
        </w:rPr>
        <w:t>7. 11. 2024</w:t>
      </w:r>
      <w:r w:rsidRPr="002760DC">
        <w:t xml:space="preserve"> </w:t>
      </w:r>
    </w:p>
    <w:p w:rsidR="00071321" w:rsidRPr="002760DC" w:rsidRDefault="00071321" w:rsidP="00071321"/>
    <w:p w:rsidR="00071321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, </w:t>
      </w:r>
      <w:r>
        <w:rPr>
          <w:rFonts w:ascii="Helv" w:hAnsi="Helv" w:cs="Helv"/>
          <w:bCs/>
          <w:color w:val="000000"/>
          <w:szCs w:val="20"/>
          <w:lang w:eastAsia="sl-SI"/>
        </w:rPr>
        <w:t>55/17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 in 163/22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7E505D">
        <w:rPr>
          <w:rFonts w:cs="Arial"/>
          <w:color w:val="000000"/>
          <w:szCs w:val="20"/>
        </w:rPr>
        <w:t>127.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7E505D">
        <w:rPr>
          <w:rFonts w:cs="Arial"/>
          <w:color w:val="000000"/>
          <w:szCs w:val="20"/>
        </w:rPr>
        <w:t>7. 11. 2024</w:t>
      </w:r>
      <w:r w:rsidRPr="002760DC">
        <w:rPr>
          <w:rFonts w:cs="Arial"/>
          <w:color w:val="000000"/>
          <w:szCs w:val="20"/>
        </w:rPr>
        <w:t xml:space="preserve"> pod točko </w:t>
      </w:r>
      <w:r w:rsidR="0089445A">
        <w:rPr>
          <w:rFonts w:cs="Arial"/>
          <w:color w:val="000000"/>
          <w:szCs w:val="20"/>
        </w:rPr>
        <w:t>1.1</w:t>
      </w:r>
      <w:bookmarkStart w:id="0" w:name="_GoBack"/>
      <w:bookmarkEnd w:id="0"/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52459D">
        <w:rPr>
          <w:rFonts w:cs="Arial"/>
          <w:color w:val="000000"/>
          <w:szCs w:val="20"/>
        </w:rPr>
        <w:t>Uredbo</w:t>
      </w:r>
      <w:r w:rsidR="007E505D">
        <w:rPr>
          <w:rFonts w:cs="Arial"/>
          <w:color w:val="000000"/>
          <w:szCs w:val="20"/>
        </w:rPr>
        <w:t xml:space="preserve"> o državnem prostorskem načrtu za vetrno elektrarno Ojstrica</w:t>
      </w:r>
      <w:r>
        <w:rPr>
          <w:rFonts w:cs="Arial"/>
          <w:color w:val="000000"/>
          <w:szCs w:val="20"/>
          <w:lang w:eastAsia="sl-SI"/>
        </w:rPr>
        <w:t xml:space="preserve"> in jo objavi v Uradnem listu Republike Slovenije.</w:t>
      </w: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7E505D" w:rsidP="00071321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071321" w:rsidRPr="006B1C10" w:rsidRDefault="007E505D" w:rsidP="00071321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071321" w:rsidRDefault="00071321" w:rsidP="00071321">
      <w:pPr>
        <w:pStyle w:val="podpisi"/>
        <w:spacing w:line="240" w:lineRule="auto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7E505D" w:rsidRDefault="007E505D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</w:t>
      </w:r>
      <w:r w:rsidR="0052459D">
        <w:rPr>
          <w:rFonts w:cs="Arial"/>
          <w:color w:val="000000"/>
          <w:szCs w:val="20"/>
        </w:rPr>
        <w:t>vo za naravne vire in prostor</w:t>
      </w:r>
    </w:p>
    <w:p w:rsidR="007E505D" w:rsidRDefault="007E505D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okolje, </w:t>
      </w:r>
      <w:r w:rsidR="0052459D">
        <w:rPr>
          <w:rFonts w:cs="Arial"/>
          <w:color w:val="000000"/>
          <w:szCs w:val="20"/>
        </w:rPr>
        <w:t>podnebje in energijo</w:t>
      </w:r>
    </w:p>
    <w:p w:rsidR="0052459D" w:rsidRDefault="0052459D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7E505D" w:rsidRPr="0052459D" w:rsidRDefault="007E505D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52459D">
        <w:rPr>
          <w:rFonts w:cs="Arial"/>
          <w:color w:val="000000"/>
          <w:szCs w:val="20"/>
        </w:rPr>
        <w:t>Služba Vlade Rep</w:t>
      </w:r>
      <w:r w:rsidR="0052459D">
        <w:rPr>
          <w:rFonts w:cs="Arial"/>
          <w:color w:val="000000"/>
          <w:szCs w:val="20"/>
        </w:rPr>
        <w:t>ublike Slovenije za zakonodajo</w:t>
      </w:r>
    </w:p>
    <w:p w:rsidR="00071321" w:rsidRPr="0052459D" w:rsidRDefault="007E505D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52459D">
        <w:rPr>
          <w:rFonts w:cs="Arial"/>
          <w:color w:val="000000"/>
          <w:szCs w:val="20"/>
        </w:rPr>
        <w:t>Urad Vlade Republ</w:t>
      </w:r>
      <w:r w:rsidR="0052459D">
        <w:rPr>
          <w:rFonts w:cs="Arial"/>
          <w:color w:val="000000"/>
          <w:szCs w:val="20"/>
        </w:rPr>
        <w:t>ike Slovenije za komuniciranje</w:t>
      </w:r>
    </w:p>
    <w:p w:rsidR="00071321" w:rsidRPr="002760DC" w:rsidRDefault="00071321" w:rsidP="00071321"/>
    <w:p w:rsidR="00071321" w:rsidRPr="002760DC" w:rsidRDefault="00071321" w:rsidP="00071321"/>
    <w:p w:rsidR="00071321" w:rsidRPr="00202A77" w:rsidRDefault="00071321" w:rsidP="00071321">
      <w:pPr>
        <w:pStyle w:val="podpisi"/>
        <w:rPr>
          <w:lang w:val="sl-SI"/>
        </w:rPr>
      </w:pPr>
    </w:p>
    <w:p w:rsidR="00782FD4" w:rsidRPr="00FE1680" w:rsidRDefault="00782FD4" w:rsidP="00FE1680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B11" w:rsidRDefault="000E1B11" w:rsidP="00767987">
      <w:pPr>
        <w:spacing w:line="240" w:lineRule="auto"/>
      </w:pPr>
      <w:r>
        <w:separator/>
      </w:r>
    </w:p>
  </w:endnote>
  <w:endnote w:type="continuationSeparator" w:id="0">
    <w:p w:rsidR="000E1B11" w:rsidRDefault="000E1B11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303" w:rsidRDefault="006C330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303" w:rsidRDefault="006C3303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303" w:rsidRDefault="006C330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B11" w:rsidRDefault="000E1B11" w:rsidP="00767987">
      <w:pPr>
        <w:spacing w:line="240" w:lineRule="auto"/>
      </w:pPr>
      <w:r>
        <w:separator/>
      </w:r>
    </w:p>
  </w:footnote>
  <w:footnote w:type="continuationSeparator" w:id="0">
    <w:p w:rsidR="000E1B11" w:rsidRDefault="000E1B11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303" w:rsidRDefault="006C330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303" w:rsidRDefault="006C3303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1B11"/>
    <w:rsid w:val="000E21B2"/>
    <w:rsid w:val="001E4DCE"/>
    <w:rsid w:val="00204177"/>
    <w:rsid w:val="00226D30"/>
    <w:rsid w:val="00366636"/>
    <w:rsid w:val="00367DE6"/>
    <w:rsid w:val="003B3E19"/>
    <w:rsid w:val="003C681F"/>
    <w:rsid w:val="004076C6"/>
    <w:rsid w:val="004B7F76"/>
    <w:rsid w:val="004E1BCE"/>
    <w:rsid w:val="0052459D"/>
    <w:rsid w:val="00592079"/>
    <w:rsid w:val="00626C16"/>
    <w:rsid w:val="00682FFE"/>
    <w:rsid w:val="006C3303"/>
    <w:rsid w:val="006C69EC"/>
    <w:rsid w:val="007039D0"/>
    <w:rsid w:val="00710C90"/>
    <w:rsid w:val="00767987"/>
    <w:rsid w:val="00782FD4"/>
    <w:rsid w:val="007E505D"/>
    <w:rsid w:val="00811140"/>
    <w:rsid w:val="0089445A"/>
    <w:rsid w:val="008A3F94"/>
    <w:rsid w:val="00904A48"/>
    <w:rsid w:val="00980294"/>
    <w:rsid w:val="009C5392"/>
    <w:rsid w:val="00A50E4B"/>
    <w:rsid w:val="00A92047"/>
    <w:rsid w:val="00A9231D"/>
    <w:rsid w:val="00B40287"/>
    <w:rsid w:val="00C0216A"/>
    <w:rsid w:val="00C452F4"/>
    <w:rsid w:val="00CD6077"/>
    <w:rsid w:val="00CE234E"/>
    <w:rsid w:val="00D02973"/>
    <w:rsid w:val="00DA09BE"/>
    <w:rsid w:val="00E30579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3</cp:revision>
  <dcterms:created xsi:type="dcterms:W3CDTF">2024-11-05T06:24:00Z</dcterms:created>
  <dcterms:modified xsi:type="dcterms:W3CDTF">2024-11-05T11:08:00Z</dcterms:modified>
</cp:coreProperties>
</file>