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2760DC" w:rsidRDefault="003636EA" w:rsidP="00043A2F">
      <w:pPr>
        <w:pStyle w:val="datumtevilka"/>
      </w:pPr>
    </w:p>
    <w:p w:rsidR="003636EA" w:rsidRPr="002760DC" w:rsidRDefault="003636EA" w:rsidP="00043A2F">
      <w:pPr>
        <w:pStyle w:val="datumtevilka"/>
      </w:pPr>
      <w:r w:rsidRPr="002760DC">
        <w:t xml:space="preserve">Številka: </w:t>
      </w:r>
      <w:r w:rsidRPr="002760DC">
        <w:tab/>
      </w:r>
      <w:r w:rsidR="001E2AAB">
        <w:rPr>
          <w:rFonts w:cs="Arial"/>
          <w:color w:val="000000"/>
        </w:rPr>
        <w:t>35402-2/2022/3</w:t>
      </w:r>
    </w:p>
    <w:p w:rsidR="003636EA" w:rsidRPr="002760DC" w:rsidRDefault="003636EA" w:rsidP="00043A2F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1E2AAB">
        <w:rPr>
          <w:rFonts w:cs="Arial"/>
          <w:color w:val="000000"/>
        </w:rPr>
        <w:t>22. 12. 2022</w:t>
      </w:r>
      <w:r w:rsidRPr="002760DC">
        <w:t xml:space="preserve"> </w:t>
      </w:r>
    </w:p>
    <w:p w:rsidR="003636EA" w:rsidRDefault="003636EA" w:rsidP="00043A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043A2F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3B4B08">
        <w:rPr>
          <w:rFonts w:cs="Arial"/>
          <w:iCs/>
          <w:szCs w:val="20"/>
        </w:rPr>
        <w:t xml:space="preserve">Na podlagi četrtega in šestega odstavka 21. člena Zakona o Vladi Republike Slovenije (Uradni list RS, št. 24/05 – uradno prečiščeno besedilo, 109/08, 38/10 – ZUKN, 8/12, 21/13, </w:t>
      </w:r>
      <w:r>
        <w:rPr>
          <w:rFonts w:cs="Arial"/>
          <w:iCs/>
          <w:szCs w:val="20"/>
        </w:rPr>
        <w:br/>
      </w:r>
      <w:r w:rsidRPr="003B4B08">
        <w:rPr>
          <w:rFonts w:cs="Arial"/>
          <w:iCs/>
          <w:szCs w:val="20"/>
        </w:rPr>
        <w:t>47/13 – ZDU-1G, 65/14 in 55/17)</w:t>
      </w:r>
      <w:r>
        <w:rPr>
          <w:rFonts w:cs="Arial"/>
          <w:iCs/>
          <w:szCs w:val="20"/>
        </w:rPr>
        <w:t xml:space="preserve"> v zvezi s prvim odstavkom 11. člena Zakona o varstvu okolj</w:t>
      </w:r>
      <w:r w:rsidR="00985A87">
        <w:rPr>
          <w:rFonts w:cs="Arial"/>
          <w:iCs/>
          <w:szCs w:val="20"/>
        </w:rPr>
        <w:t>a (Uradni list RS, št. 44/22) in</w:t>
      </w:r>
      <w:r>
        <w:rPr>
          <w:rFonts w:cs="Arial"/>
          <w:iCs/>
          <w:szCs w:val="20"/>
        </w:rPr>
        <w:t xml:space="preserve"> 2.</w:t>
      </w:r>
      <w:r w:rsidR="00230725">
        <w:rPr>
          <w:rFonts w:cs="Arial"/>
          <w:iCs/>
          <w:szCs w:val="20"/>
        </w:rPr>
        <w:t xml:space="preserve"> ter</w:t>
      </w:r>
      <w:r>
        <w:rPr>
          <w:rFonts w:cs="Arial"/>
          <w:iCs/>
          <w:szCs w:val="20"/>
        </w:rPr>
        <w:t xml:space="preserve"> 4. členom Zakona </w:t>
      </w:r>
      <w:r w:rsidRPr="001D4AC4">
        <w:rPr>
          <w:rFonts w:cs="Arial"/>
          <w:iCs/>
          <w:szCs w:val="20"/>
        </w:rPr>
        <w:t xml:space="preserve">o nadzoru državne meje (Uradni list RS, </w:t>
      </w:r>
      <w:r>
        <w:rPr>
          <w:rFonts w:cs="Arial"/>
          <w:iCs/>
          <w:szCs w:val="20"/>
        </w:rPr>
        <w:br/>
      </w:r>
      <w:r w:rsidRPr="001D4AC4">
        <w:rPr>
          <w:rFonts w:cs="Arial"/>
          <w:iCs/>
          <w:szCs w:val="20"/>
        </w:rPr>
        <w:t>št. 35/10 – uradno prečiščeno besedilo, 15/13 – ZNPPol, 5/17, 68/17, 47/19, 139/20, 161/21 in 29/22)</w:t>
      </w:r>
      <w:r>
        <w:rPr>
          <w:rFonts w:cs="Arial"/>
          <w:iCs/>
          <w:szCs w:val="20"/>
        </w:rPr>
        <w:t xml:space="preserve"> </w:t>
      </w:r>
      <w:r w:rsidRPr="003B4B08">
        <w:rPr>
          <w:rFonts w:cs="Arial"/>
          <w:iCs/>
          <w:szCs w:val="20"/>
        </w:rPr>
        <w:t>je Vl</w:t>
      </w:r>
      <w:r>
        <w:rPr>
          <w:rFonts w:cs="Arial"/>
          <w:iCs/>
          <w:szCs w:val="20"/>
        </w:rPr>
        <w:t xml:space="preserve">ada Republike Slovenije na 29. redni seji dne 22. 12. 2022 pod točko </w:t>
      </w:r>
      <w:r w:rsidR="00FE6205" w:rsidRPr="00FE6205">
        <w:rPr>
          <w:rFonts w:cs="Arial"/>
          <w:iCs/>
          <w:szCs w:val="20"/>
        </w:rPr>
        <w:t>1.14</w:t>
      </w:r>
      <w:r>
        <w:rPr>
          <w:rFonts w:cs="Arial"/>
          <w:iCs/>
          <w:szCs w:val="20"/>
        </w:rPr>
        <w:t xml:space="preserve"> </w:t>
      </w:r>
      <w:r w:rsidRPr="003B4B08">
        <w:rPr>
          <w:rFonts w:cs="Arial"/>
          <w:iCs/>
          <w:szCs w:val="20"/>
        </w:rPr>
        <w:t>sprejela naslednji</w:t>
      </w:r>
    </w:p>
    <w:p w:rsidR="003636EA" w:rsidRDefault="003636EA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43A2F" w:rsidRPr="002760DC" w:rsidRDefault="00043A2F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3636EA" w:rsidRDefault="003636EA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43A2F" w:rsidRDefault="00043A2F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43A2F" w:rsidRPr="003B4B08" w:rsidRDefault="00043A2F" w:rsidP="00043A2F">
      <w:pPr>
        <w:pStyle w:val="Neotevilenodstavek"/>
        <w:spacing w:before="0" w:after="0" w:line="260" w:lineRule="exact"/>
        <w:rPr>
          <w:rFonts w:cs="Arial"/>
          <w:iCs/>
          <w:sz w:val="20"/>
          <w:szCs w:val="20"/>
          <w:lang w:val="sl-SI"/>
        </w:rPr>
      </w:pPr>
      <w:r w:rsidRPr="003B4B08">
        <w:rPr>
          <w:rFonts w:cs="Arial"/>
          <w:iCs/>
          <w:sz w:val="20"/>
          <w:szCs w:val="20"/>
          <w:lang w:val="sl-SI"/>
        </w:rPr>
        <w:t>V Sklepu Vlade Republike</w:t>
      </w:r>
      <w:r>
        <w:rPr>
          <w:rFonts w:cs="Arial"/>
          <w:iCs/>
          <w:sz w:val="20"/>
          <w:szCs w:val="20"/>
          <w:lang w:val="sl-SI"/>
        </w:rPr>
        <w:t xml:space="preserve"> </w:t>
      </w:r>
      <w:r w:rsidRPr="003B4B08">
        <w:rPr>
          <w:rFonts w:cs="Arial"/>
          <w:iCs/>
          <w:sz w:val="20"/>
          <w:szCs w:val="20"/>
          <w:lang w:val="sl-SI"/>
        </w:rPr>
        <w:t>Slovenije št. 35402-1/2019</w:t>
      </w:r>
      <w:r>
        <w:rPr>
          <w:rFonts w:cs="Arial"/>
          <w:iCs/>
          <w:sz w:val="20"/>
          <w:szCs w:val="20"/>
          <w:lang w:val="sl-SI"/>
        </w:rPr>
        <w:t xml:space="preserve">/6 z dne </w:t>
      </w:r>
      <w:proofErr w:type="gramStart"/>
      <w:r>
        <w:rPr>
          <w:rFonts w:cs="Arial"/>
          <w:iCs/>
          <w:sz w:val="20"/>
          <w:szCs w:val="20"/>
          <w:lang w:val="sl-SI"/>
        </w:rPr>
        <w:t>17. 5. 2019</w:t>
      </w:r>
      <w:proofErr w:type="gramEnd"/>
      <w:r>
        <w:rPr>
          <w:rFonts w:cs="Arial"/>
          <w:iCs/>
          <w:sz w:val="20"/>
          <w:szCs w:val="20"/>
          <w:lang w:val="sl-SI"/>
        </w:rPr>
        <w:t xml:space="preserve">, </w:t>
      </w:r>
      <w:r w:rsidRPr="003B4B08">
        <w:rPr>
          <w:rFonts w:cs="Arial"/>
          <w:iCs/>
          <w:sz w:val="20"/>
          <w:szCs w:val="20"/>
          <w:lang w:val="sl-SI"/>
        </w:rPr>
        <w:t>spremenjen</w:t>
      </w:r>
      <w:r>
        <w:rPr>
          <w:rFonts w:cs="Arial"/>
          <w:iCs/>
          <w:sz w:val="20"/>
          <w:szCs w:val="20"/>
          <w:lang w:val="sl-SI"/>
        </w:rPr>
        <w:t>im s sklepi</w:t>
      </w:r>
      <w:r w:rsidRPr="003B4B08">
        <w:rPr>
          <w:rFonts w:cs="Arial"/>
          <w:iCs/>
          <w:sz w:val="20"/>
          <w:szCs w:val="20"/>
          <w:lang w:val="sl-SI"/>
        </w:rPr>
        <w:t xml:space="preserve"> št. 35402-1/2019/16</w:t>
      </w:r>
      <w:r>
        <w:rPr>
          <w:rFonts w:cs="Arial"/>
          <w:iCs/>
          <w:sz w:val="20"/>
          <w:szCs w:val="20"/>
          <w:lang w:val="sl-SI"/>
        </w:rPr>
        <w:t xml:space="preserve"> z dne 19. 12. 2019,</w:t>
      </w:r>
      <w:r w:rsidRPr="003B4B08">
        <w:rPr>
          <w:rFonts w:cs="Arial"/>
          <w:iCs/>
          <w:sz w:val="20"/>
          <w:szCs w:val="20"/>
          <w:lang w:val="sl-SI"/>
        </w:rPr>
        <w:t xml:space="preserve"> št. 35402-2/2020/5 z dne 23. 12. 2020 ter </w:t>
      </w:r>
      <w:r w:rsidR="00230725">
        <w:rPr>
          <w:rFonts w:cs="Arial"/>
          <w:iCs/>
          <w:sz w:val="20"/>
          <w:szCs w:val="20"/>
          <w:lang w:val="sl-SI"/>
        </w:rPr>
        <w:br/>
      </w:r>
      <w:r w:rsidRPr="003B4B08">
        <w:rPr>
          <w:rFonts w:cs="Arial"/>
          <w:iCs/>
          <w:sz w:val="20"/>
          <w:szCs w:val="20"/>
          <w:lang w:val="sl-SI"/>
        </w:rPr>
        <w:t>št. 35402-2/20</w:t>
      </w:r>
      <w:r>
        <w:rPr>
          <w:rFonts w:cs="Arial"/>
          <w:iCs/>
          <w:sz w:val="20"/>
          <w:szCs w:val="20"/>
          <w:lang w:val="sl-SI"/>
        </w:rPr>
        <w:t>20</w:t>
      </w:r>
      <w:r w:rsidRPr="003B4B08">
        <w:rPr>
          <w:rFonts w:cs="Arial"/>
          <w:iCs/>
          <w:sz w:val="20"/>
          <w:szCs w:val="20"/>
          <w:lang w:val="sl-SI"/>
        </w:rPr>
        <w:t>/9 z dne 23.</w:t>
      </w:r>
      <w:r w:rsidR="00230725">
        <w:rPr>
          <w:rFonts w:cs="Arial"/>
          <w:iCs/>
          <w:sz w:val="20"/>
          <w:szCs w:val="20"/>
          <w:lang w:val="sl-SI"/>
        </w:rPr>
        <w:t> </w:t>
      </w:r>
      <w:r w:rsidRPr="003B4B08">
        <w:rPr>
          <w:rFonts w:cs="Arial"/>
          <w:iCs/>
          <w:sz w:val="20"/>
          <w:szCs w:val="20"/>
          <w:lang w:val="sl-SI"/>
        </w:rPr>
        <w:t xml:space="preserve">12. </w:t>
      </w:r>
      <w:bookmarkStart w:id="0" w:name="_GoBack"/>
      <w:bookmarkEnd w:id="0"/>
      <w:r w:rsidRPr="003B4B08">
        <w:rPr>
          <w:rFonts w:cs="Arial"/>
          <w:iCs/>
          <w:sz w:val="20"/>
          <w:szCs w:val="20"/>
          <w:lang w:val="sl-SI"/>
        </w:rPr>
        <w:t>2021 se v 5. točki besedilo »do 31. decembra 2022« nadomesti z besedilom »do 31. decembra 2023«.</w:t>
      </w:r>
    </w:p>
    <w:p w:rsidR="00043A2F" w:rsidRPr="002760DC" w:rsidRDefault="00043A2F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E2AAB" w:rsidRDefault="001E2AAB" w:rsidP="00043A2F">
      <w:pPr>
        <w:jc w:val="both"/>
      </w:pPr>
    </w:p>
    <w:p w:rsidR="003636EA" w:rsidRPr="002760DC" w:rsidRDefault="003636EA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043A2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043A2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1E2AAB" w:rsidP="00043A2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1E2AAB" w:rsidP="00043A2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043A2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43A2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E2AAB" w:rsidRDefault="001E2AAB" w:rsidP="00043A2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oskrbo in integracijo migrantov</w:t>
      </w:r>
    </w:p>
    <w:p w:rsidR="001E2AAB" w:rsidRDefault="001E2AAB" w:rsidP="00043A2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230725">
        <w:rPr>
          <w:rFonts w:cs="Arial"/>
          <w:color w:val="000000"/>
          <w:szCs w:val="20"/>
        </w:rPr>
        <w:t>nistrstvo za okolje in prostor</w:t>
      </w:r>
    </w:p>
    <w:p w:rsidR="001E2AAB" w:rsidRDefault="00230725" w:rsidP="00043A2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E2AAB" w:rsidRDefault="00230725" w:rsidP="00043A2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1E2AAB" w:rsidRDefault="001E2AAB" w:rsidP="00043A2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3636EA" w:rsidRPr="002760DC" w:rsidRDefault="001E2AAB" w:rsidP="00043A2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230725">
        <w:rPr>
          <w:rFonts w:cs="Arial"/>
          <w:color w:val="000000"/>
          <w:szCs w:val="20"/>
        </w:rPr>
        <w:t>ike Slovenije za komuniciranje</w:t>
      </w:r>
    </w:p>
    <w:p w:rsidR="003636EA" w:rsidRDefault="003636EA" w:rsidP="00043A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043A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043A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043A2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85A" w:rsidRDefault="00BE685A" w:rsidP="00767987">
      <w:pPr>
        <w:spacing w:line="240" w:lineRule="auto"/>
      </w:pPr>
      <w:r>
        <w:separator/>
      </w:r>
    </w:p>
  </w:endnote>
  <w:endnote w:type="continuationSeparator" w:id="0">
    <w:p w:rsidR="00BE685A" w:rsidRDefault="00BE685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551" w:rsidRDefault="004F355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85A" w:rsidRDefault="00BE685A" w:rsidP="00767987">
      <w:pPr>
        <w:spacing w:line="240" w:lineRule="auto"/>
      </w:pPr>
      <w:r>
        <w:separator/>
      </w:r>
    </w:p>
  </w:footnote>
  <w:footnote w:type="continuationSeparator" w:id="0">
    <w:p w:rsidR="00BE685A" w:rsidRDefault="00BE685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551" w:rsidRDefault="004F355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551" w:rsidRDefault="004F355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3A2F"/>
    <w:rsid w:val="000718ED"/>
    <w:rsid w:val="000B3FE6"/>
    <w:rsid w:val="000E21B2"/>
    <w:rsid w:val="001E2AAB"/>
    <w:rsid w:val="00204177"/>
    <w:rsid w:val="00230725"/>
    <w:rsid w:val="003636EA"/>
    <w:rsid w:val="00366636"/>
    <w:rsid w:val="00367DE6"/>
    <w:rsid w:val="003B3E19"/>
    <w:rsid w:val="004076C6"/>
    <w:rsid w:val="004914E2"/>
    <w:rsid w:val="004B7F76"/>
    <w:rsid w:val="004E1BCE"/>
    <w:rsid w:val="004F3551"/>
    <w:rsid w:val="00552E5C"/>
    <w:rsid w:val="005729C6"/>
    <w:rsid w:val="00592079"/>
    <w:rsid w:val="005C3E50"/>
    <w:rsid w:val="0065214D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85A87"/>
    <w:rsid w:val="009C5392"/>
    <w:rsid w:val="009E0C40"/>
    <w:rsid w:val="00A50E4B"/>
    <w:rsid w:val="00A715DC"/>
    <w:rsid w:val="00A9231D"/>
    <w:rsid w:val="00B01357"/>
    <w:rsid w:val="00B40287"/>
    <w:rsid w:val="00BE685A"/>
    <w:rsid w:val="00C0216A"/>
    <w:rsid w:val="00CA1460"/>
    <w:rsid w:val="00CC37EC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  <w:rsid w:val="00FE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043A2F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043A2F"/>
    <w:rPr>
      <w:rFonts w:ascii="Arial" w:eastAsia="Times New Roman" w:hAnsi="Arial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4</cp:revision>
  <dcterms:created xsi:type="dcterms:W3CDTF">2022-12-20T16:31:00Z</dcterms:created>
  <dcterms:modified xsi:type="dcterms:W3CDTF">2022-12-21T09:10:00Z</dcterms:modified>
</cp:coreProperties>
</file>