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355384" w:rsidRDefault="00083998" w:rsidP="00F94861">
      <w:pPr>
        <w:pStyle w:val="datumtevilka"/>
        <w:rPr>
          <w:rFonts w:cs="Arial"/>
          <w:color w:val="000000"/>
        </w:rPr>
      </w:pPr>
    </w:p>
    <w:p w:rsidR="00083998" w:rsidRPr="00355384" w:rsidRDefault="00083998" w:rsidP="00F94861">
      <w:pPr>
        <w:pStyle w:val="datumtevilka"/>
      </w:pPr>
      <w:r w:rsidRPr="00355384">
        <w:rPr>
          <w:rFonts w:cs="Arial"/>
          <w:color w:val="000000"/>
        </w:rPr>
        <w:tab/>
      </w:r>
    </w:p>
    <w:p w:rsidR="007D75CF" w:rsidRPr="00355384" w:rsidRDefault="007D75CF" w:rsidP="00F94861">
      <w:pPr>
        <w:pStyle w:val="datumtevilka"/>
      </w:pPr>
      <w:r w:rsidRPr="00355384">
        <w:t xml:space="preserve">Številka: </w:t>
      </w:r>
      <w:r w:rsidRPr="00355384">
        <w:tab/>
      </w:r>
      <w:r w:rsidR="004042B3">
        <w:rPr>
          <w:rFonts w:cs="Arial"/>
          <w:color w:val="000000"/>
        </w:rPr>
        <w:t>41012-63/2024/4</w:t>
      </w:r>
    </w:p>
    <w:p w:rsidR="007D75CF" w:rsidRPr="00355384" w:rsidRDefault="00F65A4C" w:rsidP="00F94861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4042B3">
        <w:rPr>
          <w:rFonts w:cs="Arial"/>
          <w:color w:val="000000"/>
        </w:rPr>
        <w:t>6. 12. 2024</w:t>
      </w:r>
      <w:r w:rsidR="007D75CF" w:rsidRPr="00355384">
        <w:t xml:space="preserve"> </w:t>
      </w:r>
    </w:p>
    <w:p w:rsidR="007D75CF" w:rsidRPr="00355384" w:rsidRDefault="007D75CF" w:rsidP="00F94861"/>
    <w:p w:rsidR="00083998" w:rsidRPr="00355384" w:rsidRDefault="00083998" w:rsidP="00F948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95034" w:rsidRPr="00355384" w:rsidRDefault="00F94861" w:rsidP="00F948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3B4C0C">
        <w:rPr>
          <w:rFonts w:cs="Arial"/>
          <w:szCs w:val="20"/>
          <w:lang w:bidi="en-US"/>
        </w:rPr>
        <w:t xml:space="preserve">Na podlagi šestega odstavka 21. člena Zakona o Vladi Republike Slovenije (Uradni list RS, </w:t>
      </w:r>
      <w:r>
        <w:rPr>
          <w:rFonts w:cs="Arial"/>
          <w:szCs w:val="20"/>
          <w:lang w:bidi="en-US"/>
        </w:rPr>
        <w:br/>
      </w:r>
      <w:r w:rsidRPr="003B4C0C">
        <w:rPr>
          <w:rFonts w:cs="Arial"/>
          <w:szCs w:val="20"/>
          <w:lang w:bidi="en-US"/>
        </w:rPr>
        <w:t>št. 24/05 – uradno prečiščeno besedilo, 109/08, 38/10 – ZUKN, 8/12, 21/13, 47/13 – ZDU-1G, 65/14, 55/17 in 163/22) in 10.</w:t>
      </w:r>
      <w:r w:rsidR="00C71178">
        <w:rPr>
          <w:rFonts w:cs="Arial"/>
          <w:szCs w:val="20"/>
          <w:lang w:bidi="en-US"/>
        </w:rPr>
        <w:t xml:space="preserve"> člena</w:t>
      </w:r>
      <w:r w:rsidRPr="003B4C0C">
        <w:rPr>
          <w:rFonts w:cs="Arial"/>
          <w:szCs w:val="20"/>
          <w:lang w:bidi="en-US"/>
        </w:rPr>
        <w:t xml:space="preserve"> Zakona o izvrševanju proračunov Republike Slovenije za </w:t>
      </w:r>
      <w:r w:rsidR="00821A45">
        <w:rPr>
          <w:rFonts w:cs="Arial"/>
          <w:szCs w:val="20"/>
          <w:lang w:bidi="en-US"/>
        </w:rPr>
        <w:br/>
      </w:r>
      <w:r w:rsidRPr="003B4C0C">
        <w:rPr>
          <w:rFonts w:cs="Arial"/>
          <w:szCs w:val="20"/>
          <w:lang w:bidi="en-US"/>
        </w:rPr>
        <w:t xml:space="preserve">leti 2024 in 2025 (Uradni list RS, št. 123/23 in </w:t>
      </w:r>
      <w:r w:rsidRPr="0043305B">
        <w:rPr>
          <w:rFonts w:cs="Arial"/>
          <w:szCs w:val="20"/>
          <w:lang w:bidi="en-US"/>
        </w:rPr>
        <w:t>12/24) v zvezi s sklepom št</w:t>
      </w:r>
      <w:r w:rsidRPr="003B4C0C">
        <w:rPr>
          <w:rFonts w:cs="Arial"/>
          <w:szCs w:val="20"/>
          <w:lang w:bidi="en-US"/>
        </w:rPr>
        <w:t>. 41012-63/2024/2 z dne 17. 10. 2024</w:t>
      </w:r>
      <w:r>
        <w:rPr>
          <w:rFonts w:cs="Arial"/>
          <w:szCs w:val="20"/>
          <w:lang w:bidi="en-US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</w:t>
      </w:r>
      <w:r w:rsidR="00295034" w:rsidRPr="00355384">
        <w:rPr>
          <w:rFonts w:cs="Arial"/>
          <w:color w:val="000000"/>
          <w:szCs w:val="20"/>
        </w:rPr>
        <w:t xml:space="preserve">na </w:t>
      </w:r>
      <w:r w:rsidR="004042B3">
        <w:rPr>
          <w:rFonts w:cs="Arial"/>
          <w:color w:val="000000"/>
          <w:szCs w:val="20"/>
        </w:rPr>
        <w:t>277. dopisni seji</w:t>
      </w:r>
      <w:r w:rsidR="00295034" w:rsidRPr="00355384">
        <w:rPr>
          <w:rFonts w:cs="Arial"/>
          <w:color w:val="000000"/>
          <w:szCs w:val="20"/>
        </w:rPr>
        <w:t xml:space="preserve"> dne </w:t>
      </w:r>
      <w:r w:rsidR="004042B3">
        <w:rPr>
          <w:rFonts w:cs="Arial"/>
          <w:color w:val="000000"/>
          <w:szCs w:val="20"/>
        </w:rPr>
        <w:t>6. 12. 2024</w:t>
      </w:r>
      <w:r w:rsidR="00295034" w:rsidRPr="00355384">
        <w:rPr>
          <w:rFonts w:cs="Arial"/>
          <w:color w:val="000000"/>
          <w:szCs w:val="20"/>
        </w:rPr>
        <w:t xml:space="preserve"> pod točko </w:t>
      </w:r>
      <w:r>
        <w:rPr>
          <w:rFonts w:cs="Arial"/>
          <w:color w:val="000000"/>
          <w:szCs w:val="20"/>
        </w:rPr>
        <w:t xml:space="preserve">2 </w:t>
      </w:r>
      <w:r w:rsidR="00295034" w:rsidRPr="00355384">
        <w:rPr>
          <w:rFonts w:cs="Arial"/>
          <w:color w:val="000000"/>
          <w:szCs w:val="20"/>
        </w:rPr>
        <w:t>sprejela naslednji</w:t>
      </w:r>
    </w:p>
    <w:p w:rsidR="00083998" w:rsidRPr="00355384" w:rsidRDefault="00083998" w:rsidP="00F948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F948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83998" w:rsidRPr="00355384" w:rsidRDefault="00083998" w:rsidP="00F9486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 xml:space="preserve">S K L E P </w:t>
      </w:r>
      <w:r w:rsidR="00661505" w:rsidRPr="00355384">
        <w:rPr>
          <w:rFonts w:cs="Arial"/>
          <w:color w:val="000000"/>
          <w:szCs w:val="20"/>
        </w:rPr>
        <w:t>:</w:t>
      </w:r>
    </w:p>
    <w:p w:rsidR="00083998" w:rsidRDefault="00083998" w:rsidP="00F948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94861" w:rsidRPr="00355384" w:rsidRDefault="00F94861" w:rsidP="00F948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94861" w:rsidRDefault="00F94861" w:rsidP="00F94861">
      <w:pPr>
        <w:tabs>
          <w:tab w:val="left" w:pos="3402"/>
        </w:tabs>
        <w:ind w:left="709" w:hanging="709"/>
        <w:jc w:val="both"/>
        <w:rPr>
          <w:rFonts w:cs="Arial"/>
          <w:szCs w:val="20"/>
          <w:lang w:bidi="en-US"/>
        </w:rPr>
      </w:pPr>
      <w:bookmarkStart w:id="1" w:name="_Hlk184363388"/>
      <w:r>
        <w:rPr>
          <w:rFonts w:cs="Arial"/>
          <w:szCs w:val="20"/>
          <w:lang w:bidi="en-US"/>
        </w:rPr>
        <w:t xml:space="preserve">1. </w:t>
      </w:r>
      <w:r>
        <w:rPr>
          <w:rFonts w:cs="Arial"/>
          <w:szCs w:val="20"/>
          <w:lang w:bidi="en-US"/>
        </w:rPr>
        <w:tab/>
      </w:r>
      <w:r w:rsidRPr="003B4C0C">
        <w:rPr>
          <w:rFonts w:cs="Arial"/>
          <w:szCs w:val="20"/>
          <w:lang w:bidi="en-US"/>
        </w:rPr>
        <w:t>Vlada Republike Slovenije je določila, da se v</w:t>
      </w:r>
      <w:r>
        <w:rPr>
          <w:rFonts w:cs="Arial"/>
          <w:szCs w:val="20"/>
          <w:lang w:bidi="en-US"/>
        </w:rPr>
        <w:t xml:space="preserve"> 1. točki</w:t>
      </w:r>
      <w:r w:rsidRPr="003B4C0C">
        <w:rPr>
          <w:rFonts w:cs="Arial"/>
          <w:szCs w:val="20"/>
        </w:rPr>
        <w:t xml:space="preserve"> Sklep</w:t>
      </w:r>
      <w:r>
        <w:rPr>
          <w:rFonts w:cs="Arial"/>
          <w:szCs w:val="20"/>
        </w:rPr>
        <w:t>a</w:t>
      </w:r>
      <w:r w:rsidR="00C71178">
        <w:rPr>
          <w:rFonts w:cs="Arial"/>
          <w:szCs w:val="20"/>
        </w:rPr>
        <w:t xml:space="preserve"> Vlade Republike Slovenije</w:t>
      </w:r>
      <w:r w:rsidRPr="003B4C0C">
        <w:rPr>
          <w:rFonts w:cs="Arial"/>
          <w:szCs w:val="20"/>
        </w:rPr>
        <w:t xml:space="preserve"> št. </w:t>
      </w:r>
      <w:r w:rsidR="004B6C39">
        <w:rPr>
          <w:rFonts w:cs="Arial"/>
          <w:color w:val="000000"/>
        </w:rPr>
        <w:t>41012-63/2024/2</w:t>
      </w:r>
      <w:r w:rsidRPr="003B4C0C">
        <w:rPr>
          <w:rFonts w:cs="Arial"/>
          <w:color w:val="000000"/>
        </w:rPr>
        <w:t xml:space="preserve"> z dne 17. 10. 2024</w:t>
      </w:r>
      <w:r w:rsidR="00C71178">
        <w:rPr>
          <w:rFonts w:cs="Arial"/>
          <w:color w:val="000000"/>
        </w:rPr>
        <w:t xml:space="preserve"> (v nadaljnjem besedilu: sklep)</w:t>
      </w:r>
      <w:r>
        <w:rPr>
          <w:rFonts w:cs="Arial"/>
          <w:color w:val="000000"/>
        </w:rPr>
        <w:t xml:space="preserve"> pred piko doda</w:t>
      </w:r>
      <w:r w:rsidRPr="003B4C0C">
        <w:rPr>
          <w:rFonts w:cs="Arial"/>
          <w:color w:val="000000"/>
        </w:rPr>
        <w:t xml:space="preserve"> </w:t>
      </w:r>
      <w:r w:rsidRPr="003B4C0C">
        <w:rPr>
          <w:rFonts w:cs="Arial"/>
          <w:szCs w:val="20"/>
          <w:lang w:bidi="en-US"/>
        </w:rPr>
        <w:t>besedilo</w:t>
      </w:r>
      <w:r w:rsidR="00C71178">
        <w:rPr>
          <w:rFonts w:cs="Arial"/>
          <w:szCs w:val="20"/>
          <w:lang w:bidi="en-US"/>
        </w:rPr>
        <w:t xml:space="preserve"> </w:t>
      </w:r>
      <w:r>
        <w:rPr>
          <w:rFonts w:cs="Arial"/>
          <w:szCs w:val="20"/>
          <w:lang w:bidi="en-US"/>
        </w:rPr>
        <w:t>»</w:t>
      </w:r>
      <w:r w:rsidRPr="003B4C0C">
        <w:rPr>
          <w:rFonts w:cs="Arial"/>
          <w:szCs w:val="20"/>
          <w:lang w:bidi="en-US"/>
        </w:rPr>
        <w:t xml:space="preserve">– energijska učinkovitost </w:t>
      </w:r>
      <w:r>
        <w:rPr>
          <w:rFonts w:cs="Arial"/>
          <w:szCs w:val="20"/>
          <w:lang w:bidi="en-US"/>
        </w:rPr>
        <w:t xml:space="preserve">in </w:t>
      </w:r>
      <w:r w:rsidRPr="003B4C0C">
        <w:rPr>
          <w:rFonts w:cs="Arial"/>
          <w:szCs w:val="20"/>
          <w:lang w:bidi="en-US"/>
        </w:rPr>
        <w:t>v okviru glavnega programa 1501 – Urejanje sistema in podporne dejavnosti na področju okoljske politike in</w:t>
      </w:r>
      <w:r>
        <w:rPr>
          <w:rFonts w:cs="Arial"/>
          <w:szCs w:val="20"/>
          <w:lang w:bidi="en-US"/>
        </w:rPr>
        <w:t xml:space="preserve"> </w:t>
      </w:r>
      <w:r w:rsidRPr="003B4C0C">
        <w:rPr>
          <w:rFonts w:cs="Arial"/>
          <w:szCs w:val="20"/>
          <w:lang w:bidi="en-US"/>
        </w:rPr>
        <w:t xml:space="preserve">podprograma </w:t>
      </w:r>
      <w:r>
        <w:rPr>
          <w:rFonts w:cs="Arial"/>
          <w:szCs w:val="20"/>
          <w:lang w:bidi="en-US"/>
        </w:rPr>
        <w:br/>
      </w:r>
      <w:r w:rsidRPr="003B4C0C">
        <w:rPr>
          <w:rFonts w:cs="Arial"/>
          <w:szCs w:val="20"/>
          <w:lang w:bidi="en-US"/>
        </w:rPr>
        <w:t>150102 – Pr</w:t>
      </w:r>
      <w:r w:rsidR="00C71178">
        <w:rPr>
          <w:rFonts w:cs="Arial"/>
          <w:szCs w:val="20"/>
          <w:lang w:bidi="en-US"/>
        </w:rPr>
        <w:t>ilagajanje podnebnim spremembam</w:t>
      </w:r>
      <w:r w:rsidRPr="003B4C0C">
        <w:rPr>
          <w:rFonts w:cs="Arial"/>
          <w:szCs w:val="20"/>
          <w:lang w:bidi="en-US"/>
        </w:rPr>
        <w:t xml:space="preserve"> odpre proračunska postavka 230594 Povečanje namenskega premoženja Eko sklada – varovanje okolja</w:t>
      </w:r>
      <w:r>
        <w:rPr>
          <w:rFonts w:cs="Arial"/>
          <w:szCs w:val="20"/>
          <w:lang w:bidi="en-US"/>
        </w:rPr>
        <w:t>«.</w:t>
      </w:r>
    </w:p>
    <w:p w:rsidR="00F94861" w:rsidRDefault="00F94861" w:rsidP="00F94861">
      <w:pPr>
        <w:tabs>
          <w:tab w:val="left" w:pos="3402"/>
        </w:tabs>
        <w:jc w:val="both"/>
        <w:rPr>
          <w:rFonts w:cs="Arial"/>
          <w:szCs w:val="20"/>
          <w:lang w:bidi="en-US"/>
        </w:rPr>
      </w:pPr>
    </w:p>
    <w:p w:rsidR="00F94861" w:rsidRDefault="00F94861" w:rsidP="00F94861">
      <w:pPr>
        <w:tabs>
          <w:tab w:val="left" w:pos="3402"/>
        </w:tabs>
        <w:ind w:left="709" w:hanging="709"/>
        <w:jc w:val="both"/>
        <w:rPr>
          <w:rFonts w:cs="Arial"/>
          <w:szCs w:val="20"/>
          <w:lang w:bidi="en-US"/>
        </w:rPr>
      </w:pPr>
      <w:r>
        <w:rPr>
          <w:rFonts w:cs="Arial"/>
          <w:szCs w:val="20"/>
          <w:lang w:bidi="en-US"/>
        </w:rPr>
        <w:t xml:space="preserve">2. </w:t>
      </w:r>
      <w:r>
        <w:rPr>
          <w:rFonts w:cs="Arial"/>
          <w:szCs w:val="20"/>
          <w:lang w:bidi="en-US"/>
        </w:rPr>
        <w:tab/>
      </w:r>
      <w:r w:rsidRPr="003B4C0C">
        <w:rPr>
          <w:rFonts w:cs="Arial"/>
          <w:szCs w:val="20"/>
          <w:lang w:bidi="en-US"/>
        </w:rPr>
        <w:t>Vlada Republike Slovenije je določila, da se v</w:t>
      </w:r>
      <w:r>
        <w:rPr>
          <w:rFonts w:cs="Arial"/>
          <w:szCs w:val="20"/>
          <w:lang w:bidi="en-US"/>
        </w:rPr>
        <w:t xml:space="preserve"> 2. točki</w:t>
      </w:r>
      <w:r w:rsidR="00C71178">
        <w:rPr>
          <w:rFonts w:cs="Arial"/>
          <w:szCs w:val="20"/>
        </w:rPr>
        <w:t xml:space="preserve"> s</w:t>
      </w:r>
      <w:r w:rsidRPr="003B4C0C">
        <w:rPr>
          <w:rFonts w:cs="Arial"/>
          <w:szCs w:val="20"/>
        </w:rPr>
        <w:t>klep</w:t>
      </w:r>
      <w:r>
        <w:rPr>
          <w:rFonts w:cs="Arial"/>
          <w:szCs w:val="20"/>
        </w:rPr>
        <w:t xml:space="preserve">a iz prejšnje točke besedilo »navedeni proračunski postavki« nadomesti z besedilom »navedenih proračunskih postavkah«. </w:t>
      </w:r>
    </w:p>
    <w:bookmarkEnd w:id="1"/>
    <w:p w:rsidR="00083998" w:rsidRPr="00355384" w:rsidRDefault="00083998" w:rsidP="00F948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Default="00083998" w:rsidP="00F9486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71178" w:rsidRPr="00355384" w:rsidRDefault="00C71178" w:rsidP="00F9486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F94861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4042B3" w:rsidP="00F9486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1B0AFF" w:rsidRPr="00C60BCB" w:rsidRDefault="004042B3" w:rsidP="00F94861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83998" w:rsidRPr="00355384" w:rsidRDefault="00083998" w:rsidP="00F94861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F948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Default="00083998" w:rsidP="00F9486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71178" w:rsidRDefault="00C71178" w:rsidP="00F9486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94861" w:rsidRPr="00355384" w:rsidRDefault="00F94861" w:rsidP="00F9486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355384" w:rsidRDefault="00CF63B0" w:rsidP="00F948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Prejmejo:</w:t>
      </w:r>
    </w:p>
    <w:p w:rsidR="004042B3" w:rsidRDefault="00F94861" w:rsidP="00F94861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042B3" w:rsidRDefault="004042B3" w:rsidP="00F94861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F94861">
        <w:rPr>
          <w:rFonts w:cs="Arial"/>
          <w:color w:val="000000"/>
          <w:szCs w:val="20"/>
        </w:rPr>
        <w:t>a okolje, podnebje in energijo</w:t>
      </w:r>
    </w:p>
    <w:p w:rsidR="005E5C99" w:rsidRPr="00355384" w:rsidRDefault="004042B3" w:rsidP="00F94861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</w:pPr>
      <w:r w:rsidRPr="00F94861">
        <w:rPr>
          <w:rFonts w:cs="Arial"/>
          <w:color w:val="000000"/>
          <w:szCs w:val="20"/>
        </w:rPr>
        <w:t>Urad Vlade Republ</w:t>
      </w:r>
      <w:r w:rsidR="00F94861">
        <w:rPr>
          <w:rFonts w:cs="Arial"/>
          <w:color w:val="000000"/>
          <w:szCs w:val="20"/>
        </w:rPr>
        <w:t>ike Slovenije za komuniciranje</w:t>
      </w:r>
    </w:p>
    <w:sectPr w:rsidR="005E5C99" w:rsidRPr="00355384" w:rsidSect="005E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898" w:rsidRDefault="00151898">
      <w:r>
        <w:separator/>
      </w:r>
    </w:p>
  </w:endnote>
  <w:endnote w:type="continuationSeparator" w:id="0">
    <w:p w:rsidR="00151898" w:rsidRDefault="0015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648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898" w:rsidRDefault="00151898">
      <w:r>
        <w:separator/>
      </w:r>
    </w:p>
  </w:footnote>
  <w:footnote w:type="continuationSeparator" w:id="0">
    <w:p w:rsidR="00151898" w:rsidRDefault="00151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EB6" w:rsidRDefault="00594E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30648"/>
    <w:rsid w:val="001357B2"/>
    <w:rsid w:val="00151898"/>
    <w:rsid w:val="0017478F"/>
    <w:rsid w:val="001B0AFF"/>
    <w:rsid w:val="001C1C95"/>
    <w:rsid w:val="001E5FFF"/>
    <w:rsid w:val="00202A77"/>
    <w:rsid w:val="00207642"/>
    <w:rsid w:val="00271CE5"/>
    <w:rsid w:val="002761F4"/>
    <w:rsid w:val="00282020"/>
    <w:rsid w:val="00295034"/>
    <w:rsid w:val="002A2B69"/>
    <w:rsid w:val="002C6A66"/>
    <w:rsid w:val="003124D6"/>
    <w:rsid w:val="00321395"/>
    <w:rsid w:val="00355384"/>
    <w:rsid w:val="003636BF"/>
    <w:rsid w:val="00371442"/>
    <w:rsid w:val="003845B4"/>
    <w:rsid w:val="00387B1A"/>
    <w:rsid w:val="003A2C95"/>
    <w:rsid w:val="003C5EE5"/>
    <w:rsid w:val="003E1C74"/>
    <w:rsid w:val="004042B3"/>
    <w:rsid w:val="0041628A"/>
    <w:rsid w:val="004657EE"/>
    <w:rsid w:val="004B6C39"/>
    <w:rsid w:val="004C6984"/>
    <w:rsid w:val="004C6C95"/>
    <w:rsid w:val="00526246"/>
    <w:rsid w:val="00567106"/>
    <w:rsid w:val="00594644"/>
    <w:rsid w:val="00594EB6"/>
    <w:rsid w:val="005E1D3C"/>
    <w:rsid w:val="005E5C99"/>
    <w:rsid w:val="00625AE6"/>
    <w:rsid w:val="00632253"/>
    <w:rsid w:val="00642714"/>
    <w:rsid w:val="006455CE"/>
    <w:rsid w:val="00655841"/>
    <w:rsid w:val="00661505"/>
    <w:rsid w:val="007063CC"/>
    <w:rsid w:val="0072516B"/>
    <w:rsid w:val="00733017"/>
    <w:rsid w:val="00783310"/>
    <w:rsid w:val="007A4A6D"/>
    <w:rsid w:val="007D1BCF"/>
    <w:rsid w:val="007D75CF"/>
    <w:rsid w:val="007E0440"/>
    <w:rsid w:val="007E6DC5"/>
    <w:rsid w:val="00800924"/>
    <w:rsid w:val="00821562"/>
    <w:rsid w:val="00821A45"/>
    <w:rsid w:val="0085122D"/>
    <w:rsid w:val="0088043C"/>
    <w:rsid w:val="00884889"/>
    <w:rsid w:val="008906C9"/>
    <w:rsid w:val="008C5738"/>
    <w:rsid w:val="008D04F0"/>
    <w:rsid w:val="008F3500"/>
    <w:rsid w:val="00915086"/>
    <w:rsid w:val="009209ED"/>
    <w:rsid w:val="00924E3C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B36C4"/>
    <w:rsid w:val="00AC32B2"/>
    <w:rsid w:val="00B1347C"/>
    <w:rsid w:val="00B17141"/>
    <w:rsid w:val="00B31575"/>
    <w:rsid w:val="00B8547D"/>
    <w:rsid w:val="00C0571B"/>
    <w:rsid w:val="00C250D5"/>
    <w:rsid w:val="00C31E00"/>
    <w:rsid w:val="00C35666"/>
    <w:rsid w:val="00C60BCB"/>
    <w:rsid w:val="00C71178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364BC"/>
    <w:rsid w:val="00D44954"/>
    <w:rsid w:val="00D47F15"/>
    <w:rsid w:val="00D61751"/>
    <w:rsid w:val="00D8542D"/>
    <w:rsid w:val="00DC3A11"/>
    <w:rsid w:val="00DC6A71"/>
    <w:rsid w:val="00E0357D"/>
    <w:rsid w:val="00EB7E92"/>
    <w:rsid w:val="00ED1C3E"/>
    <w:rsid w:val="00EE1372"/>
    <w:rsid w:val="00F02D7D"/>
    <w:rsid w:val="00F055C9"/>
    <w:rsid w:val="00F240BB"/>
    <w:rsid w:val="00F404E2"/>
    <w:rsid w:val="00F57FED"/>
    <w:rsid w:val="00F64BED"/>
    <w:rsid w:val="00F65A4C"/>
    <w:rsid w:val="00F83E33"/>
    <w:rsid w:val="00F94861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Polona Vogrinčič</dc:creator>
  <cp:lastModifiedBy>Alja Uršula Štravs</cp:lastModifiedBy>
  <cp:revision>5</cp:revision>
  <cp:lastPrinted>2010-07-16T08:41:00Z</cp:lastPrinted>
  <dcterms:created xsi:type="dcterms:W3CDTF">2024-12-06T13:05:00Z</dcterms:created>
  <dcterms:modified xsi:type="dcterms:W3CDTF">2024-12-06T13:44:00Z</dcterms:modified>
</cp:coreProperties>
</file>