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3E37BB" w:rsidRPr="00FE302F" w14:paraId="61821E91" w14:textId="77777777" w:rsidTr="006460CF">
        <w:trPr>
          <w:gridAfter w:val="5"/>
          <w:wAfter w:w="3004" w:type="dxa"/>
        </w:trPr>
        <w:tc>
          <w:tcPr>
            <w:tcW w:w="6096" w:type="dxa"/>
            <w:gridSpan w:val="7"/>
          </w:tcPr>
          <w:p w14:paraId="6C6B0A96" w14:textId="13AA41A5" w:rsidR="003E37BB" w:rsidRPr="00424E6F" w:rsidRDefault="003E37BB" w:rsidP="00014DAB">
            <w:pPr>
              <w:pStyle w:val="Neotevilenodstavek"/>
              <w:spacing w:before="0" w:after="0" w:line="260" w:lineRule="exact"/>
              <w:jc w:val="left"/>
              <w:rPr>
                <w:sz w:val="20"/>
                <w:szCs w:val="20"/>
              </w:rPr>
            </w:pPr>
            <w:r w:rsidRPr="00424E6F">
              <w:rPr>
                <w:sz w:val="20"/>
                <w:szCs w:val="20"/>
              </w:rPr>
              <w:t xml:space="preserve">Številka: </w:t>
            </w:r>
            <w:r w:rsidR="00AD43D0" w:rsidRPr="00424E6F">
              <w:rPr>
                <w:sz w:val="20"/>
                <w:szCs w:val="20"/>
              </w:rPr>
              <w:t>007-61/2023/</w:t>
            </w:r>
            <w:r w:rsidR="00D33363">
              <w:rPr>
                <w:sz w:val="20"/>
                <w:szCs w:val="20"/>
              </w:rPr>
              <w:t>1</w:t>
            </w:r>
            <w:r w:rsidR="00595CBD">
              <w:rPr>
                <w:sz w:val="20"/>
                <w:szCs w:val="20"/>
              </w:rPr>
              <w:t>6</w:t>
            </w:r>
          </w:p>
        </w:tc>
      </w:tr>
      <w:tr w:rsidR="003E37BB" w:rsidRPr="00FE302F" w14:paraId="1BDAD5E7" w14:textId="77777777" w:rsidTr="006460CF">
        <w:trPr>
          <w:gridAfter w:val="5"/>
          <w:wAfter w:w="3004" w:type="dxa"/>
        </w:trPr>
        <w:tc>
          <w:tcPr>
            <w:tcW w:w="6096" w:type="dxa"/>
            <w:gridSpan w:val="7"/>
          </w:tcPr>
          <w:p w14:paraId="57DB871A" w14:textId="09C10FD7" w:rsidR="003E37BB" w:rsidRPr="00424E6F" w:rsidRDefault="003E37BB" w:rsidP="00014DAB">
            <w:pPr>
              <w:pStyle w:val="Neotevilenodstavek"/>
              <w:spacing w:before="0" w:after="0" w:line="260" w:lineRule="exact"/>
              <w:jc w:val="left"/>
              <w:rPr>
                <w:sz w:val="20"/>
                <w:szCs w:val="20"/>
              </w:rPr>
            </w:pPr>
            <w:r w:rsidRPr="00424E6F">
              <w:rPr>
                <w:sz w:val="20"/>
                <w:szCs w:val="20"/>
              </w:rPr>
              <w:t xml:space="preserve">Ljubljana, </w:t>
            </w:r>
            <w:r w:rsidR="00D33363">
              <w:rPr>
                <w:sz w:val="20"/>
                <w:szCs w:val="20"/>
              </w:rPr>
              <w:t>3</w:t>
            </w:r>
            <w:r w:rsidR="00595CBD">
              <w:rPr>
                <w:sz w:val="20"/>
                <w:szCs w:val="20"/>
              </w:rPr>
              <w:t>0</w:t>
            </w:r>
            <w:r w:rsidR="00D33363">
              <w:rPr>
                <w:sz w:val="20"/>
                <w:szCs w:val="20"/>
              </w:rPr>
              <w:t>.</w:t>
            </w:r>
            <w:r w:rsidR="006B002B" w:rsidRPr="00424E6F">
              <w:rPr>
                <w:sz w:val="20"/>
                <w:szCs w:val="20"/>
              </w:rPr>
              <w:t xml:space="preserve"> </w:t>
            </w:r>
            <w:r w:rsidR="00D33363">
              <w:rPr>
                <w:sz w:val="20"/>
                <w:szCs w:val="20"/>
              </w:rPr>
              <w:t>1</w:t>
            </w:r>
            <w:r w:rsidR="00595CBD">
              <w:rPr>
                <w:sz w:val="20"/>
                <w:szCs w:val="20"/>
              </w:rPr>
              <w:t>1</w:t>
            </w:r>
            <w:r w:rsidR="0062627F" w:rsidRPr="00424E6F">
              <w:rPr>
                <w:sz w:val="20"/>
                <w:szCs w:val="20"/>
              </w:rPr>
              <w:t>. 2023</w:t>
            </w:r>
          </w:p>
        </w:tc>
      </w:tr>
      <w:tr w:rsidR="003E37BB" w:rsidRPr="00FE302F" w14:paraId="5A0E623E" w14:textId="77777777" w:rsidTr="006460CF">
        <w:trPr>
          <w:gridAfter w:val="5"/>
          <w:wAfter w:w="3004" w:type="dxa"/>
        </w:trPr>
        <w:tc>
          <w:tcPr>
            <w:tcW w:w="6096" w:type="dxa"/>
            <w:gridSpan w:val="7"/>
          </w:tcPr>
          <w:p w14:paraId="354CB026" w14:textId="77777777" w:rsidR="003E37BB" w:rsidRPr="0062627F" w:rsidRDefault="003E37BB" w:rsidP="00014DAB">
            <w:pPr>
              <w:pStyle w:val="Neotevilenodstavek"/>
              <w:spacing w:before="0" w:after="0" w:line="260" w:lineRule="exact"/>
              <w:jc w:val="left"/>
              <w:rPr>
                <w:sz w:val="20"/>
                <w:szCs w:val="20"/>
                <w:highlight w:val="yellow"/>
              </w:rPr>
            </w:pPr>
            <w:r w:rsidRPr="00AD43D0">
              <w:rPr>
                <w:iCs/>
                <w:sz w:val="20"/>
                <w:szCs w:val="20"/>
              </w:rPr>
              <w:t>EVA</w:t>
            </w:r>
            <w:r w:rsidR="005F431A" w:rsidRPr="00AD43D0">
              <w:rPr>
                <w:iCs/>
                <w:sz w:val="20"/>
                <w:szCs w:val="20"/>
              </w:rPr>
              <w:t>:</w:t>
            </w:r>
            <w:r w:rsidRPr="00AD43D0">
              <w:rPr>
                <w:iCs/>
                <w:sz w:val="20"/>
                <w:szCs w:val="20"/>
              </w:rPr>
              <w:t xml:space="preserve"> </w:t>
            </w:r>
            <w:r w:rsidR="009F585E" w:rsidRPr="00AD43D0">
              <w:rPr>
                <w:iCs/>
                <w:sz w:val="20"/>
                <w:szCs w:val="20"/>
              </w:rPr>
              <w:t xml:space="preserve">2023 – 2560 - </w:t>
            </w:r>
            <w:r w:rsidR="00D706B0" w:rsidRPr="00AD43D0">
              <w:rPr>
                <w:iCs/>
                <w:sz w:val="20"/>
                <w:szCs w:val="20"/>
              </w:rPr>
              <w:t>0050</w:t>
            </w:r>
            <w:r w:rsidRPr="00AD43D0">
              <w:rPr>
                <w:iCs/>
                <w:sz w:val="20"/>
                <w:szCs w:val="20"/>
              </w:rPr>
              <w:t xml:space="preserve">       </w:t>
            </w:r>
            <w:r w:rsidR="00D1108D" w:rsidRPr="00AD43D0">
              <w:rPr>
                <w:iCs/>
                <w:sz w:val="20"/>
                <w:szCs w:val="20"/>
              </w:rPr>
              <w:t xml:space="preserve"> </w:t>
            </w:r>
          </w:p>
        </w:tc>
      </w:tr>
      <w:tr w:rsidR="003E37BB" w:rsidRPr="00FE302F" w14:paraId="4BD9D342" w14:textId="77777777" w:rsidTr="006460CF">
        <w:trPr>
          <w:gridAfter w:val="5"/>
          <w:wAfter w:w="3004" w:type="dxa"/>
        </w:trPr>
        <w:tc>
          <w:tcPr>
            <w:tcW w:w="6096" w:type="dxa"/>
            <w:gridSpan w:val="7"/>
          </w:tcPr>
          <w:p w14:paraId="74DBC674" w14:textId="77777777" w:rsidR="001C1F82" w:rsidRPr="00FE302F" w:rsidRDefault="001C1F82" w:rsidP="006460CF">
            <w:pPr>
              <w:rPr>
                <w:rFonts w:cs="Arial"/>
                <w:szCs w:val="20"/>
              </w:rPr>
            </w:pPr>
          </w:p>
          <w:p w14:paraId="2E59397E" w14:textId="77777777" w:rsidR="003E37BB" w:rsidRPr="00FE302F" w:rsidRDefault="003E37BB" w:rsidP="006460CF">
            <w:pPr>
              <w:rPr>
                <w:rFonts w:cs="Arial"/>
                <w:szCs w:val="20"/>
              </w:rPr>
            </w:pPr>
            <w:r w:rsidRPr="00FE302F">
              <w:rPr>
                <w:rFonts w:cs="Arial"/>
                <w:szCs w:val="20"/>
              </w:rPr>
              <w:t>GENERALNI SEKRETARIAT VLADE REPUBLIKE SLOVENIJE</w:t>
            </w:r>
          </w:p>
          <w:p w14:paraId="2FFF593C" w14:textId="77777777" w:rsidR="003E37BB" w:rsidRPr="00FE302F" w:rsidRDefault="00000000" w:rsidP="006460CF">
            <w:pPr>
              <w:rPr>
                <w:rFonts w:cs="Arial"/>
                <w:szCs w:val="20"/>
              </w:rPr>
            </w:pPr>
            <w:hyperlink r:id="rId8" w:history="1">
              <w:r w:rsidR="003E37BB" w:rsidRPr="00FE302F">
                <w:rPr>
                  <w:rStyle w:val="Hiperpovezava"/>
                  <w:szCs w:val="20"/>
                </w:rPr>
                <w:t>Gp.gs@gov.si</w:t>
              </w:r>
            </w:hyperlink>
          </w:p>
          <w:p w14:paraId="720F310E" w14:textId="77777777" w:rsidR="003E37BB" w:rsidRPr="00FE302F" w:rsidRDefault="003E37BB" w:rsidP="006460CF">
            <w:pPr>
              <w:rPr>
                <w:rFonts w:cs="Arial"/>
                <w:szCs w:val="20"/>
              </w:rPr>
            </w:pPr>
          </w:p>
        </w:tc>
      </w:tr>
      <w:tr w:rsidR="003E37BB" w:rsidRPr="00FE302F" w14:paraId="1C4ACE9F" w14:textId="77777777" w:rsidTr="006460CF">
        <w:tc>
          <w:tcPr>
            <w:tcW w:w="9100" w:type="dxa"/>
            <w:gridSpan w:val="12"/>
          </w:tcPr>
          <w:p w14:paraId="7E8A577A" w14:textId="77777777" w:rsidR="003E37BB" w:rsidRPr="00FE302F" w:rsidRDefault="003E37BB" w:rsidP="00371D28">
            <w:pPr>
              <w:pStyle w:val="Naslovpredpisa"/>
              <w:spacing w:line="260" w:lineRule="exact"/>
              <w:jc w:val="both"/>
              <w:rPr>
                <w:sz w:val="20"/>
                <w:szCs w:val="20"/>
              </w:rPr>
            </w:pPr>
            <w:r w:rsidRPr="00FE302F">
              <w:rPr>
                <w:sz w:val="20"/>
                <w:szCs w:val="20"/>
              </w:rPr>
              <w:t xml:space="preserve">ZADEVA: </w:t>
            </w:r>
            <w:r w:rsidR="00371D28" w:rsidRPr="00371D28">
              <w:rPr>
                <w:sz w:val="20"/>
                <w:szCs w:val="20"/>
              </w:rPr>
              <w:t>O</w:t>
            </w:r>
            <w:r w:rsidR="00371D28">
              <w:rPr>
                <w:sz w:val="20"/>
                <w:szCs w:val="20"/>
              </w:rPr>
              <w:t xml:space="preserve">dlok </w:t>
            </w:r>
            <w:r w:rsidR="00371D28" w:rsidRPr="00371D28">
              <w:rPr>
                <w:sz w:val="20"/>
                <w:szCs w:val="20"/>
              </w:rPr>
              <w:t xml:space="preserve">o </w:t>
            </w:r>
            <w:r w:rsidR="00C64357">
              <w:rPr>
                <w:sz w:val="20"/>
                <w:szCs w:val="20"/>
              </w:rPr>
              <w:t xml:space="preserve">spremembi Odloka o </w:t>
            </w:r>
            <w:r w:rsidR="00371D28" w:rsidRPr="00371D28">
              <w:rPr>
                <w:sz w:val="20"/>
                <w:szCs w:val="20"/>
              </w:rPr>
              <w:t>določitvi vrednosti točke za odmero rudarske koncesnine</w:t>
            </w:r>
            <w:r w:rsidR="00F4600E">
              <w:rPr>
                <w:sz w:val="20"/>
                <w:szCs w:val="20"/>
              </w:rPr>
              <w:t xml:space="preserve"> </w:t>
            </w:r>
            <w:r w:rsidR="00F4600E" w:rsidRPr="00F4600E">
              <w:rPr>
                <w:sz w:val="20"/>
                <w:szCs w:val="20"/>
              </w:rPr>
              <w:t>– predlog za obravnavo</w:t>
            </w:r>
          </w:p>
        </w:tc>
      </w:tr>
      <w:tr w:rsidR="003E37BB" w:rsidRPr="00FE302F" w14:paraId="06D7B798" w14:textId="77777777" w:rsidTr="006460CF">
        <w:tc>
          <w:tcPr>
            <w:tcW w:w="9100" w:type="dxa"/>
            <w:gridSpan w:val="12"/>
          </w:tcPr>
          <w:p w14:paraId="7CE5616E" w14:textId="77777777" w:rsidR="003E37BB" w:rsidRPr="00FE302F" w:rsidRDefault="003E37BB" w:rsidP="006460CF">
            <w:pPr>
              <w:pStyle w:val="Poglavje"/>
              <w:spacing w:before="0" w:after="0" w:line="260" w:lineRule="exact"/>
              <w:jc w:val="left"/>
              <w:rPr>
                <w:sz w:val="20"/>
                <w:szCs w:val="20"/>
              </w:rPr>
            </w:pPr>
            <w:r w:rsidRPr="00FE302F">
              <w:rPr>
                <w:sz w:val="20"/>
                <w:szCs w:val="20"/>
              </w:rPr>
              <w:t>1. Predlog sklepov vlade:</w:t>
            </w:r>
          </w:p>
        </w:tc>
      </w:tr>
      <w:tr w:rsidR="003E37BB" w:rsidRPr="00FE302F" w14:paraId="160551F5" w14:textId="77777777" w:rsidTr="006460CF">
        <w:tc>
          <w:tcPr>
            <w:tcW w:w="9100" w:type="dxa"/>
            <w:gridSpan w:val="12"/>
          </w:tcPr>
          <w:p w14:paraId="1CAAF4CC" w14:textId="77777777" w:rsidR="000657DF" w:rsidRDefault="000657DF" w:rsidP="00371D28">
            <w:pPr>
              <w:pStyle w:val="Neotevilenodstavek"/>
              <w:spacing w:line="276" w:lineRule="auto"/>
              <w:rPr>
                <w:iCs/>
                <w:sz w:val="20"/>
                <w:szCs w:val="20"/>
              </w:rPr>
            </w:pPr>
          </w:p>
          <w:p w14:paraId="657E00E3" w14:textId="77777777" w:rsidR="00371D28" w:rsidRPr="00371D28" w:rsidRDefault="00371D28" w:rsidP="00371D28">
            <w:pPr>
              <w:pStyle w:val="Neotevilenodstavek"/>
              <w:spacing w:line="276" w:lineRule="auto"/>
              <w:rPr>
                <w:iCs/>
                <w:sz w:val="20"/>
                <w:szCs w:val="20"/>
              </w:rPr>
            </w:pPr>
            <w:r w:rsidRPr="00371D28">
              <w:rPr>
                <w:iCs/>
                <w:sz w:val="20"/>
                <w:szCs w:val="20"/>
              </w:rPr>
              <w:t xml:space="preserve">Na podlagi </w:t>
            </w:r>
            <w:r w:rsidR="00F4600E">
              <w:rPr>
                <w:iCs/>
                <w:sz w:val="20"/>
                <w:szCs w:val="20"/>
              </w:rPr>
              <w:t>tretjega</w:t>
            </w:r>
            <w:r w:rsidRPr="00371D28">
              <w:rPr>
                <w:iCs/>
                <w:sz w:val="20"/>
                <w:szCs w:val="20"/>
              </w:rPr>
              <w:t xml:space="preserve"> odstavka 21. člena Zakona o Vladi Republike Slovenije </w:t>
            </w:r>
            <w:r w:rsidR="00D0612A" w:rsidRPr="00D0612A">
              <w:rPr>
                <w:iCs/>
                <w:sz w:val="20"/>
                <w:szCs w:val="20"/>
              </w:rPr>
              <w:t xml:space="preserve">(Uradni list RS, št. 24/05 – uradno prečiščeno besedilo, 109/08, 38/10 – ZUKN, 8/12, 21/13, 47/13 – ZDU-1G, 65/14, 55/17 in 163/22) </w:t>
            </w:r>
            <w:r w:rsidRPr="00371D28">
              <w:rPr>
                <w:iCs/>
                <w:sz w:val="20"/>
                <w:szCs w:val="20"/>
              </w:rPr>
              <w:t>je Vlada Republike Slovenije na …. seji</w:t>
            </w:r>
            <w:r w:rsidR="00D0612A">
              <w:rPr>
                <w:iCs/>
                <w:sz w:val="20"/>
                <w:szCs w:val="20"/>
              </w:rPr>
              <w:t xml:space="preserve"> dne … sprejela naslednji:</w:t>
            </w:r>
          </w:p>
          <w:p w14:paraId="2DF4E8F2" w14:textId="77777777" w:rsidR="000657DF" w:rsidRDefault="000657DF" w:rsidP="00D0612A">
            <w:pPr>
              <w:pStyle w:val="Neotevilenodstavek"/>
              <w:spacing w:line="276" w:lineRule="auto"/>
              <w:rPr>
                <w:iCs/>
                <w:sz w:val="20"/>
                <w:szCs w:val="20"/>
              </w:rPr>
            </w:pPr>
          </w:p>
          <w:p w14:paraId="279955A5" w14:textId="77777777" w:rsidR="00371D28" w:rsidRPr="00371D28" w:rsidRDefault="00D0612A" w:rsidP="00D0612A">
            <w:pPr>
              <w:pStyle w:val="Neotevilenodstavek"/>
              <w:spacing w:line="276" w:lineRule="auto"/>
              <w:rPr>
                <w:iCs/>
                <w:sz w:val="20"/>
                <w:szCs w:val="20"/>
              </w:rPr>
            </w:pPr>
            <w:r>
              <w:rPr>
                <w:iCs/>
                <w:sz w:val="20"/>
                <w:szCs w:val="20"/>
              </w:rPr>
              <w:t xml:space="preserve">                                                                       </w:t>
            </w:r>
            <w:r w:rsidR="00371D28" w:rsidRPr="00371D28">
              <w:rPr>
                <w:iCs/>
                <w:sz w:val="20"/>
                <w:szCs w:val="20"/>
              </w:rPr>
              <w:t>SKLEP:</w:t>
            </w:r>
          </w:p>
          <w:p w14:paraId="40776A97" w14:textId="77777777" w:rsidR="00371D28" w:rsidRPr="00371D28" w:rsidRDefault="00371D28" w:rsidP="00371D28">
            <w:pPr>
              <w:pStyle w:val="Neotevilenodstavek"/>
              <w:spacing w:line="276" w:lineRule="auto"/>
              <w:rPr>
                <w:iCs/>
                <w:sz w:val="20"/>
                <w:szCs w:val="20"/>
              </w:rPr>
            </w:pPr>
          </w:p>
          <w:p w14:paraId="4040FFEB" w14:textId="77777777" w:rsidR="00371D28" w:rsidRPr="006F1693" w:rsidRDefault="00D0612A" w:rsidP="006F1693">
            <w:pPr>
              <w:overflowPunct w:val="0"/>
              <w:autoSpaceDE w:val="0"/>
              <w:autoSpaceDN w:val="0"/>
              <w:adjustRightInd w:val="0"/>
              <w:spacing w:line="260" w:lineRule="exact"/>
              <w:jc w:val="both"/>
              <w:textAlignment w:val="baseline"/>
              <w:rPr>
                <w:rFonts w:cs="Arial"/>
                <w:iCs/>
                <w:szCs w:val="20"/>
                <w:lang w:eastAsia="sl-SI"/>
              </w:rPr>
            </w:pPr>
            <w:r w:rsidRPr="00D0612A">
              <w:rPr>
                <w:iCs/>
                <w:szCs w:val="20"/>
              </w:rPr>
              <w:t xml:space="preserve">Vlada Republike Slovenije je izdala Odlok o </w:t>
            </w:r>
            <w:r w:rsidR="00C64357">
              <w:rPr>
                <w:iCs/>
                <w:szCs w:val="20"/>
              </w:rPr>
              <w:t xml:space="preserve">spremembi Odloka o </w:t>
            </w:r>
            <w:r w:rsidRPr="00D0612A">
              <w:rPr>
                <w:iCs/>
                <w:szCs w:val="20"/>
              </w:rPr>
              <w:t xml:space="preserve">določitvi vrednosti točke za odmero rudarske koncesnine in ga objavi v Uradnem listu </w:t>
            </w:r>
            <w:r w:rsidRPr="006F1693">
              <w:rPr>
                <w:rFonts w:cs="Arial"/>
                <w:iCs/>
                <w:szCs w:val="20"/>
                <w:lang w:eastAsia="sl-SI"/>
              </w:rPr>
              <w:t>Republike Slovenije.</w:t>
            </w:r>
          </w:p>
          <w:p w14:paraId="18A6A4C7" w14:textId="77777777" w:rsidR="00371D28" w:rsidRDefault="00371D28" w:rsidP="006F1693">
            <w:pPr>
              <w:overflowPunct w:val="0"/>
              <w:autoSpaceDE w:val="0"/>
              <w:autoSpaceDN w:val="0"/>
              <w:adjustRightInd w:val="0"/>
              <w:spacing w:line="260" w:lineRule="exact"/>
              <w:jc w:val="both"/>
              <w:textAlignment w:val="baseline"/>
              <w:rPr>
                <w:rFonts w:cs="Arial"/>
                <w:iCs/>
                <w:szCs w:val="20"/>
                <w:lang w:eastAsia="sl-SI"/>
              </w:rPr>
            </w:pPr>
          </w:p>
          <w:p w14:paraId="4C0C27EE" w14:textId="77777777" w:rsidR="000657DF" w:rsidRPr="006F1693" w:rsidRDefault="000657DF" w:rsidP="006F1693">
            <w:pPr>
              <w:overflowPunct w:val="0"/>
              <w:autoSpaceDE w:val="0"/>
              <w:autoSpaceDN w:val="0"/>
              <w:adjustRightInd w:val="0"/>
              <w:spacing w:line="260" w:lineRule="exact"/>
              <w:jc w:val="both"/>
              <w:textAlignment w:val="baseline"/>
              <w:rPr>
                <w:rFonts w:cs="Arial"/>
                <w:iCs/>
                <w:szCs w:val="20"/>
                <w:lang w:eastAsia="sl-SI"/>
              </w:rPr>
            </w:pPr>
          </w:p>
          <w:p w14:paraId="0964B3CD" w14:textId="77777777" w:rsidR="00371D28" w:rsidRPr="006F1693" w:rsidRDefault="00371D28" w:rsidP="006F1693">
            <w:pPr>
              <w:overflowPunct w:val="0"/>
              <w:autoSpaceDE w:val="0"/>
              <w:autoSpaceDN w:val="0"/>
              <w:adjustRightInd w:val="0"/>
              <w:spacing w:line="260" w:lineRule="exact"/>
              <w:jc w:val="both"/>
              <w:textAlignment w:val="baseline"/>
              <w:rPr>
                <w:rFonts w:cs="Arial"/>
                <w:iCs/>
                <w:szCs w:val="20"/>
                <w:lang w:eastAsia="sl-SI"/>
              </w:rPr>
            </w:pPr>
            <w:r w:rsidRPr="006F1693">
              <w:rPr>
                <w:rFonts w:cs="Arial"/>
                <w:iCs/>
                <w:szCs w:val="20"/>
                <w:lang w:eastAsia="sl-SI"/>
              </w:rPr>
              <w:t xml:space="preserve">                                                                  </w:t>
            </w:r>
            <w:r w:rsidR="00D0612A" w:rsidRPr="006F1693">
              <w:rPr>
                <w:rFonts w:cs="Arial"/>
                <w:iCs/>
                <w:szCs w:val="20"/>
                <w:lang w:eastAsia="sl-SI"/>
              </w:rPr>
              <w:t xml:space="preserve">              Barbara Kolenko Helbl</w:t>
            </w:r>
          </w:p>
          <w:p w14:paraId="775266E2" w14:textId="77777777" w:rsidR="00371D28" w:rsidRPr="006F1693" w:rsidRDefault="00371D28" w:rsidP="006F1693">
            <w:pPr>
              <w:overflowPunct w:val="0"/>
              <w:autoSpaceDE w:val="0"/>
              <w:autoSpaceDN w:val="0"/>
              <w:adjustRightInd w:val="0"/>
              <w:spacing w:line="260" w:lineRule="exact"/>
              <w:jc w:val="both"/>
              <w:textAlignment w:val="baseline"/>
              <w:rPr>
                <w:rFonts w:cs="Arial"/>
                <w:iCs/>
                <w:szCs w:val="20"/>
                <w:lang w:eastAsia="sl-SI"/>
              </w:rPr>
            </w:pPr>
            <w:r w:rsidRPr="006F1693">
              <w:rPr>
                <w:rFonts w:cs="Arial"/>
                <w:iCs/>
                <w:szCs w:val="20"/>
                <w:lang w:eastAsia="sl-SI"/>
              </w:rPr>
              <w:tab/>
            </w:r>
            <w:r w:rsidRPr="006F1693">
              <w:rPr>
                <w:rFonts w:cs="Arial"/>
                <w:iCs/>
                <w:szCs w:val="20"/>
                <w:lang w:eastAsia="sl-SI"/>
              </w:rPr>
              <w:tab/>
            </w:r>
            <w:r w:rsidRPr="006F1693">
              <w:rPr>
                <w:rFonts w:cs="Arial"/>
                <w:iCs/>
                <w:szCs w:val="20"/>
                <w:lang w:eastAsia="sl-SI"/>
              </w:rPr>
              <w:tab/>
            </w:r>
            <w:r w:rsidRPr="006F1693">
              <w:rPr>
                <w:rFonts w:cs="Arial"/>
                <w:iCs/>
                <w:szCs w:val="20"/>
                <w:lang w:eastAsia="sl-SI"/>
              </w:rPr>
              <w:tab/>
              <w:t xml:space="preserve">               </w:t>
            </w:r>
            <w:r w:rsidR="00D0612A" w:rsidRPr="006F1693">
              <w:rPr>
                <w:rFonts w:cs="Arial"/>
                <w:iCs/>
                <w:szCs w:val="20"/>
                <w:lang w:eastAsia="sl-SI"/>
              </w:rPr>
              <w:t xml:space="preserve">              generalna</w:t>
            </w:r>
            <w:r w:rsidRPr="006F1693">
              <w:rPr>
                <w:rFonts w:cs="Arial"/>
                <w:iCs/>
                <w:szCs w:val="20"/>
                <w:lang w:eastAsia="sl-SI"/>
              </w:rPr>
              <w:t xml:space="preserve"> sekretar</w:t>
            </w:r>
            <w:r w:rsidR="00D0612A" w:rsidRPr="006F1693">
              <w:rPr>
                <w:rFonts w:cs="Arial"/>
                <w:iCs/>
                <w:szCs w:val="20"/>
                <w:lang w:eastAsia="sl-SI"/>
              </w:rPr>
              <w:t>ka</w:t>
            </w:r>
          </w:p>
          <w:p w14:paraId="2F41DAC6" w14:textId="77777777" w:rsidR="00371D28" w:rsidRPr="00371D28" w:rsidRDefault="00371D28" w:rsidP="00371D28">
            <w:pPr>
              <w:pStyle w:val="Neotevilenodstavek"/>
              <w:spacing w:line="276" w:lineRule="auto"/>
              <w:rPr>
                <w:iCs/>
                <w:sz w:val="20"/>
                <w:szCs w:val="20"/>
              </w:rPr>
            </w:pPr>
          </w:p>
          <w:p w14:paraId="0C729C59" w14:textId="77777777" w:rsidR="00371D28" w:rsidRPr="00371D28" w:rsidRDefault="00371D28" w:rsidP="00371D28">
            <w:pPr>
              <w:pStyle w:val="Neotevilenodstavek"/>
              <w:spacing w:line="276" w:lineRule="auto"/>
              <w:rPr>
                <w:iCs/>
                <w:sz w:val="20"/>
                <w:szCs w:val="20"/>
              </w:rPr>
            </w:pPr>
          </w:p>
          <w:p w14:paraId="23E4C193" w14:textId="77777777" w:rsidR="00371D28" w:rsidRPr="0062627F" w:rsidRDefault="00371D28" w:rsidP="0062627F">
            <w:pPr>
              <w:overflowPunct w:val="0"/>
              <w:autoSpaceDE w:val="0"/>
              <w:autoSpaceDN w:val="0"/>
              <w:adjustRightInd w:val="0"/>
              <w:spacing w:line="260" w:lineRule="exact"/>
              <w:jc w:val="both"/>
              <w:textAlignment w:val="baseline"/>
              <w:rPr>
                <w:rFonts w:cs="Arial"/>
                <w:iCs/>
                <w:szCs w:val="20"/>
                <w:lang w:eastAsia="sl-SI"/>
              </w:rPr>
            </w:pPr>
            <w:r w:rsidRPr="0062627F">
              <w:rPr>
                <w:rFonts w:cs="Arial"/>
                <w:iCs/>
                <w:szCs w:val="20"/>
                <w:lang w:eastAsia="sl-SI"/>
              </w:rPr>
              <w:t xml:space="preserve">Prejemniki: </w:t>
            </w:r>
          </w:p>
          <w:p w14:paraId="19E2E392" w14:textId="77777777" w:rsidR="00A81EBE" w:rsidRPr="00A81EBE" w:rsidRDefault="00A81EBE" w:rsidP="00A81EBE">
            <w:pPr>
              <w:pStyle w:val="Odstavekseznama"/>
              <w:numPr>
                <w:ilvl w:val="0"/>
                <w:numId w:val="44"/>
              </w:numPr>
              <w:spacing w:line="260" w:lineRule="exact"/>
              <w:rPr>
                <w:sz w:val="20"/>
                <w:szCs w:val="20"/>
              </w:rPr>
            </w:pPr>
            <w:r w:rsidRPr="00A81EBE">
              <w:rPr>
                <w:sz w:val="20"/>
                <w:szCs w:val="20"/>
              </w:rPr>
              <w:t>Ministrstvo za naravne vire in prostor, Dunajska cesta 48, Ljubljana;</w:t>
            </w:r>
          </w:p>
          <w:p w14:paraId="3041103D" w14:textId="77777777" w:rsidR="00371D28" w:rsidRPr="00A81EBE" w:rsidRDefault="00371D28" w:rsidP="00A81EBE">
            <w:pPr>
              <w:pStyle w:val="Odstavekseznama"/>
              <w:numPr>
                <w:ilvl w:val="0"/>
                <w:numId w:val="44"/>
              </w:numPr>
              <w:spacing w:line="260" w:lineRule="exact"/>
              <w:rPr>
                <w:sz w:val="20"/>
                <w:szCs w:val="20"/>
              </w:rPr>
            </w:pPr>
            <w:r w:rsidRPr="00A81EBE">
              <w:rPr>
                <w:sz w:val="20"/>
                <w:szCs w:val="20"/>
              </w:rPr>
              <w:t>Ministrstvo za finance,</w:t>
            </w:r>
            <w:r w:rsidR="00A81EBE" w:rsidRPr="00A81EBE">
              <w:rPr>
                <w:sz w:val="20"/>
                <w:szCs w:val="20"/>
              </w:rPr>
              <w:t xml:space="preserve"> Župančičeva ulica 3, 1000 Ljubljana;</w:t>
            </w:r>
          </w:p>
          <w:p w14:paraId="4B18B07A" w14:textId="77777777" w:rsidR="003E37BB" w:rsidRPr="00A81EBE" w:rsidRDefault="00371D28" w:rsidP="00A81EBE">
            <w:pPr>
              <w:pStyle w:val="Odstavekseznama"/>
              <w:numPr>
                <w:ilvl w:val="0"/>
                <w:numId w:val="44"/>
              </w:numPr>
              <w:spacing w:line="260" w:lineRule="exact"/>
              <w:rPr>
                <w:sz w:val="20"/>
                <w:szCs w:val="20"/>
              </w:rPr>
            </w:pPr>
            <w:r w:rsidRPr="00A81EBE">
              <w:rPr>
                <w:sz w:val="20"/>
                <w:szCs w:val="20"/>
              </w:rPr>
              <w:t>Generalni sekretariat Vlade Republike Slovenije</w:t>
            </w:r>
            <w:r w:rsidR="00A81EBE" w:rsidRPr="00A81EBE">
              <w:rPr>
                <w:sz w:val="20"/>
                <w:szCs w:val="20"/>
              </w:rPr>
              <w:t>, Gregorčičeva ulica 20, 1000 Ljubljana</w:t>
            </w:r>
            <w:r w:rsidRPr="00A81EBE">
              <w:rPr>
                <w:sz w:val="20"/>
                <w:szCs w:val="20"/>
              </w:rPr>
              <w:t>.</w:t>
            </w:r>
          </w:p>
          <w:p w14:paraId="0D371AA1" w14:textId="77777777" w:rsidR="000657DF" w:rsidRPr="00FE302F" w:rsidRDefault="000657DF" w:rsidP="000657DF">
            <w:pPr>
              <w:overflowPunct w:val="0"/>
              <w:autoSpaceDE w:val="0"/>
              <w:autoSpaceDN w:val="0"/>
              <w:adjustRightInd w:val="0"/>
              <w:spacing w:line="260" w:lineRule="exact"/>
              <w:ind w:left="360"/>
              <w:jc w:val="both"/>
              <w:textAlignment w:val="baseline"/>
              <w:rPr>
                <w:iCs/>
                <w:szCs w:val="20"/>
              </w:rPr>
            </w:pPr>
          </w:p>
        </w:tc>
      </w:tr>
      <w:tr w:rsidR="003E37BB" w:rsidRPr="00FE302F" w14:paraId="76EB054F" w14:textId="77777777" w:rsidTr="006460CF">
        <w:tc>
          <w:tcPr>
            <w:tcW w:w="9100" w:type="dxa"/>
            <w:gridSpan w:val="12"/>
          </w:tcPr>
          <w:p w14:paraId="6525D1B5" w14:textId="77777777" w:rsidR="003E37BB" w:rsidRPr="00FE302F" w:rsidRDefault="003E37BB" w:rsidP="006460CF">
            <w:pPr>
              <w:pStyle w:val="Neotevilenodstavek"/>
              <w:spacing w:before="0" w:after="0" w:line="260" w:lineRule="exact"/>
              <w:rPr>
                <w:b/>
                <w:iCs/>
                <w:sz w:val="20"/>
                <w:szCs w:val="20"/>
              </w:rPr>
            </w:pPr>
            <w:r w:rsidRPr="00FE302F">
              <w:rPr>
                <w:b/>
                <w:sz w:val="20"/>
                <w:szCs w:val="20"/>
              </w:rPr>
              <w:t>2. Predlog za obravnavo predloga zakona po nujnem ali skrajšanem postopku v državnem zboru z obrazložitvijo razlogov:</w:t>
            </w:r>
          </w:p>
        </w:tc>
      </w:tr>
      <w:tr w:rsidR="003E37BB" w:rsidRPr="00FE302F" w14:paraId="246AEFB5" w14:textId="77777777" w:rsidTr="006460CF">
        <w:tc>
          <w:tcPr>
            <w:tcW w:w="9100" w:type="dxa"/>
            <w:gridSpan w:val="12"/>
          </w:tcPr>
          <w:p w14:paraId="3137B1DE" w14:textId="77777777" w:rsidR="003E37BB" w:rsidRPr="00FE302F" w:rsidRDefault="0062627F" w:rsidP="006460CF">
            <w:pPr>
              <w:pStyle w:val="Neotevilenodstavek"/>
              <w:spacing w:before="0" w:after="0" w:line="260" w:lineRule="exact"/>
              <w:rPr>
                <w:iCs/>
                <w:sz w:val="20"/>
                <w:szCs w:val="20"/>
              </w:rPr>
            </w:pPr>
            <w:r>
              <w:rPr>
                <w:iCs/>
                <w:sz w:val="20"/>
                <w:szCs w:val="20"/>
              </w:rPr>
              <w:t>/</w:t>
            </w:r>
          </w:p>
          <w:p w14:paraId="40AF6964" w14:textId="77777777" w:rsidR="003E37BB" w:rsidRPr="00FE302F" w:rsidRDefault="003E37BB" w:rsidP="006460CF">
            <w:pPr>
              <w:pStyle w:val="Neotevilenodstavek"/>
              <w:spacing w:before="0" w:after="0" w:line="260" w:lineRule="exact"/>
              <w:rPr>
                <w:iCs/>
                <w:sz w:val="20"/>
                <w:szCs w:val="20"/>
              </w:rPr>
            </w:pPr>
          </w:p>
        </w:tc>
      </w:tr>
      <w:tr w:rsidR="003E37BB" w:rsidRPr="00FE302F" w14:paraId="3D42375D" w14:textId="77777777" w:rsidTr="006460CF">
        <w:tc>
          <w:tcPr>
            <w:tcW w:w="9100" w:type="dxa"/>
            <w:gridSpan w:val="12"/>
          </w:tcPr>
          <w:p w14:paraId="357AA615" w14:textId="77777777" w:rsidR="003E37BB" w:rsidRPr="00FE302F" w:rsidRDefault="003E37BB" w:rsidP="006460CF">
            <w:pPr>
              <w:pStyle w:val="Neotevilenodstavek"/>
              <w:spacing w:before="0" w:after="0" w:line="260" w:lineRule="exact"/>
              <w:rPr>
                <w:b/>
                <w:iCs/>
                <w:sz w:val="20"/>
                <w:szCs w:val="20"/>
              </w:rPr>
            </w:pPr>
            <w:r w:rsidRPr="00FE302F">
              <w:rPr>
                <w:b/>
                <w:sz w:val="20"/>
                <w:szCs w:val="20"/>
              </w:rPr>
              <w:t>3.a Osebe, odgovorne za strokovno pripravo in usklajenost gradiva:</w:t>
            </w:r>
          </w:p>
        </w:tc>
      </w:tr>
      <w:tr w:rsidR="003E37BB" w:rsidRPr="00FE302F" w14:paraId="7EF32C4A" w14:textId="77777777" w:rsidTr="006460CF">
        <w:tc>
          <w:tcPr>
            <w:tcW w:w="9100" w:type="dxa"/>
            <w:gridSpan w:val="12"/>
          </w:tcPr>
          <w:p w14:paraId="63BF90FF" w14:textId="77777777" w:rsidR="00BC04B9" w:rsidRPr="00BC04B9" w:rsidRDefault="00BC04B9" w:rsidP="00BC04B9">
            <w:pPr>
              <w:overflowPunct w:val="0"/>
              <w:autoSpaceDE w:val="0"/>
              <w:autoSpaceDN w:val="0"/>
              <w:adjustRightInd w:val="0"/>
              <w:spacing w:line="260" w:lineRule="exact"/>
              <w:jc w:val="both"/>
              <w:textAlignment w:val="baseline"/>
              <w:rPr>
                <w:iCs/>
                <w:szCs w:val="20"/>
              </w:rPr>
            </w:pPr>
            <w:r w:rsidRPr="00BC04B9">
              <w:rPr>
                <w:iCs/>
                <w:szCs w:val="20"/>
              </w:rPr>
              <w:t>- v funkciji ministra za naravne vire in prostor, mag. Alenka Bratušek, ministrica za infrastrukturo</w:t>
            </w:r>
          </w:p>
          <w:p w14:paraId="472A6C2A" w14:textId="77777777" w:rsidR="00BC04B9" w:rsidRPr="00BC04B9" w:rsidRDefault="00BC04B9" w:rsidP="00BC04B9">
            <w:pPr>
              <w:overflowPunct w:val="0"/>
              <w:autoSpaceDE w:val="0"/>
              <w:autoSpaceDN w:val="0"/>
              <w:adjustRightInd w:val="0"/>
              <w:spacing w:line="260" w:lineRule="exact"/>
              <w:jc w:val="both"/>
              <w:textAlignment w:val="baseline"/>
              <w:rPr>
                <w:iCs/>
                <w:szCs w:val="20"/>
              </w:rPr>
            </w:pPr>
            <w:r w:rsidRPr="00BC04B9">
              <w:rPr>
                <w:iCs/>
                <w:szCs w:val="20"/>
              </w:rPr>
              <w:t>- Jože Novak, državni sekretar</w:t>
            </w:r>
          </w:p>
          <w:p w14:paraId="418465D1" w14:textId="77777777" w:rsidR="00BC04B9" w:rsidRPr="00BC04B9" w:rsidRDefault="00BC04B9" w:rsidP="00BC04B9">
            <w:pPr>
              <w:overflowPunct w:val="0"/>
              <w:autoSpaceDE w:val="0"/>
              <w:autoSpaceDN w:val="0"/>
              <w:adjustRightInd w:val="0"/>
              <w:spacing w:line="260" w:lineRule="exact"/>
              <w:jc w:val="both"/>
              <w:textAlignment w:val="baseline"/>
              <w:rPr>
                <w:iCs/>
                <w:szCs w:val="20"/>
              </w:rPr>
            </w:pPr>
            <w:r w:rsidRPr="00BC04B9">
              <w:rPr>
                <w:iCs/>
                <w:szCs w:val="20"/>
              </w:rPr>
              <w:t>- dr. Katarina Groznik Zeiler, v. d. direktorja Direktorata za naravo</w:t>
            </w:r>
          </w:p>
          <w:p w14:paraId="0D0165DE" w14:textId="77777777" w:rsidR="00BC04B9" w:rsidRDefault="00BC04B9" w:rsidP="00BC04B9">
            <w:pPr>
              <w:overflowPunct w:val="0"/>
              <w:autoSpaceDE w:val="0"/>
              <w:autoSpaceDN w:val="0"/>
              <w:adjustRightInd w:val="0"/>
              <w:spacing w:line="260" w:lineRule="exact"/>
              <w:jc w:val="both"/>
              <w:textAlignment w:val="baseline"/>
              <w:rPr>
                <w:iCs/>
                <w:szCs w:val="20"/>
              </w:rPr>
            </w:pPr>
            <w:r w:rsidRPr="00BC04B9">
              <w:rPr>
                <w:iCs/>
                <w:szCs w:val="20"/>
              </w:rPr>
              <w:t>- dr. Marko MAVER, namestnik generalnega direktorja Direktorata za naravo</w:t>
            </w:r>
          </w:p>
          <w:p w14:paraId="5848A7E3" w14:textId="6560AC41" w:rsidR="0062627F" w:rsidRPr="00A81EBE" w:rsidRDefault="00BC04B9" w:rsidP="00BC04B9">
            <w:pPr>
              <w:overflowPunct w:val="0"/>
              <w:autoSpaceDE w:val="0"/>
              <w:autoSpaceDN w:val="0"/>
              <w:adjustRightInd w:val="0"/>
              <w:spacing w:line="260" w:lineRule="exact"/>
              <w:jc w:val="both"/>
              <w:textAlignment w:val="baseline"/>
              <w:rPr>
                <w:iCs/>
                <w:szCs w:val="20"/>
              </w:rPr>
            </w:pPr>
            <w:r>
              <w:rPr>
                <w:iCs/>
                <w:szCs w:val="20"/>
              </w:rPr>
              <w:t xml:space="preserve">- </w:t>
            </w:r>
            <w:r w:rsidR="0062627F" w:rsidRPr="00A81EBE">
              <w:rPr>
                <w:iCs/>
                <w:szCs w:val="20"/>
              </w:rPr>
              <w:t>dr. Leopold VRANKAR, vodja Sektorja za rudarstvo</w:t>
            </w:r>
          </w:p>
          <w:p w14:paraId="765D9392" w14:textId="1A1E699D" w:rsidR="000657DF" w:rsidRPr="00FE302F" w:rsidRDefault="00BC04B9" w:rsidP="00A81EBE">
            <w:pPr>
              <w:overflowPunct w:val="0"/>
              <w:autoSpaceDE w:val="0"/>
              <w:autoSpaceDN w:val="0"/>
              <w:adjustRightInd w:val="0"/>
              <w:spacing w:line="260" w:lineRule="exact"/>
              <w:jc w:val="both"/>
              <w:textAlignment w:val="baseline"/>
            </w:pPr>
            <w:r>
              <w:rPr>
                <w:iCs/>
                <w:szCs w:val="20"/>
              </w:rPr>
              <w:t xml:space="preserve">- </w:t>
            </w:r>
            <w:r w:rsidR="0062627F" w:rsidRPr="00A81EBE">
              <w:rPr>
                <w:iCs/>
                <w:szCs w:val="20"/>
              </w:rPr>
              <w:t>Natalija KOKALJ, podsekretarka</w:t>
            </w:r>
          </w:p>
        </w:tc>
      </w:tr>
      <w:tr w:rsidR="003E37BB" w:rsidRPr="00FE302F" w14:paraId="0EDD8228" w14:textId="77777777" w:rsidTr="006460CF">
        <w:tc>
          <w:tcPr>
            <w:tcW w:w="9100" w:type="dxa"/>
            <w:gridSpan w:val="12"/>
          </w:tcPr>
          <w:p w14:paraId="51F71495" w14:textId="77777777" w:rsidR="003E37BB" w:rsidRPr="00FE302F" w:rsidRDefault="003E37BB" w:rsidP="006460CF">
            <w:pPr>
              <w:pStyle w:val="Neotevilenodstavek"/>
              <w:spacing w:before="0" w:after="0" w:line="260" w:lineRule="exact"/>
              <w:rPr>
                <w:b/>
                <w:iCs/>
                <w:sz w:val="20"/>
                <w:szCs w:val="20"/>
              </w:rPr>
            </w:pPr>
            <w:r w:rsidRPr="00FE302F">
              <w:rPr>
                <w:b/>
                <w:iCs/>
                <w:sz w:val="20"/>
                <w:szCs w:val="20"/>
              </w:rPr>
              <w:t xml:space="preserve">3.b Zunanji strokovnjaki, ki so </w:t>
            </w:r>
            <w:r w:rsidRPr="00FE302F">
              <w:rPr>
                <w:b/>
                <w:sz w:val="20"/>
                <w:szCs w:val="20"/>
              </w:rPr>
              <w:t>sodelovali pri pripravi dela ali celotnega gradiva:</w:t>
            </w:r>
          </w:p>
        </w:tc>
      </w:tr>
      <w:tr w:rsidR="003E37BB" w:rsidRPr="00FE302F" w14:paraId="6A4878F9" w14:textId="77777777" w:rsidTr="006460CF">
        <w:tc>
          <w:tcPr>
            <w:tcW w:w="9100" w:type="dxa"/>
            <w:gridSpan w:val="12"/>
          </w:tcPr>
          <w:p w14:paraId="62D6ECD4" w14:textId="77777777" w:rsidR="00A8608A" w:rsidRPr="00FE302F" w:rsidRDefault="0062627F" w:rsidP="004E28A3">
            <w:pPr>
              <w:pStyle w:val="Neotevilenodstavek"/>
              <w:spacing w:before="0" w:after="0" w:line="276" w:lineRule="auto"/>
              <w:rPr>
                <w:iCs/>
                <w:sz w:val="20"/>
                <w:szCs w:val="20"/>
              </w:rPr>
            </w:pPr>
            <w:r>
              <w:rPr>
                <w:iCs/>
                <w:sz w:val="20"/>
                <w:szCs w:val="20"/>
              </w:rPr>
              <w:t>/</w:t>
            </w:r>
          </w:p>
        </w:tc>
      </w:tr>
      <w:tr w:rsidR="003E37BB" w:rsidRPr="00FE302F" w14:paraId="6EAED9DE" w14:textId="77777777" w:rsidTr="006460CF">
        <w:tc>
          <w:tcPr>
            <w:tcW w:w="9100" w:type="dxa"/>
            <w:gridSpan w:val="12"/>
          </w:tcPr>
          <w:p w14:paraId="7955E13D" w14:textId="77777777" w:rsidR="003E37BB" w:rsidRPr="00FE302F" w:rsidRDefault="003E37BB" w:rsidP="006460CF">
            <w:pPr>
              <w:pStyle w:val="Neotevilenodstavek"/>
              <w:spacing w:before="0" w:after="0" w:line="260" w:lineRule="exact"/>
              <w:rPr>
                <w:b/>
                <w:iCs/>
                <w:sz w:val="20"/>
                <w:szCs w:val="20"/>
              </w:rPr>
            </w:pPr>
            <w:r w:rsidRPr="00FE302F">
              <w:rPr>
                <w:b/>
                <w:sz w:val="20"/>
                <w:szCs w:val="20"/>
              </w:rPr>
              <w:lastRenderedPageBreak/>
              <w:t>4. Predstavniki vlade, ki bodo sodelovali pri delu državnega zbora:</w:t>
            </w:r>
          </w:p>
        </w:tc>
      </w:tr>
      <w:tr w:rsidR="003E37BB" w:rsidRPr="00FE302F" w14:paraId="3B69AAC6" w14:textId="77777777" w:rsidTr="006460CF">
        <w:tc>
          <w:tcPr>
            <w:tcW w:w="9100" w:type="dxa"/>
            <w:gridSpan w:val="12"/>
          </w:tcPr>
          <w:p w14:paraId="44E90B77" w14:textId="77777777" w:rsidR="003E37BB" w:rsidRPr="00FE302F" w:rsidRDefault="0062627F" w:rsidP="006460CF">
            <w:pPr>
              <w:pStyle w:val="Neotevilenodstavek"/>
              <w:spacing w:before="0" w:after="0" w:line="260" w:lineRule="exact"/>
              <w:rPr>
                <w:b/>
                <w:sz w:val="20"/>
                <w:szCs w:val="20"/>
              </w:rPr>
            </w:pPr>
            <w:r>
              <w:rPr>
                <w:b/>
                <w:sz w:val="20"/>
                <w:szCs w:val="20"/>
              </w:rPr>
              <w:t>/</w:t>
            </w:r>
          </w:p>
        </w:tc>
      </w:tr>
      <w:tr w:rsidR="003E37BB" w:rsidRPr="00FE302F" w14:paraId="46A54FD1" w14:textId="77777777" w:rsidTr="006460CF">
        <w:tc>
          <w:tcPr>
            <w:tcW w:w="9100" w:type="dxa"/>
            <w:gridSpan w:val="12"/>
          </w:tcPr>
          <w:p w14:paraId="5FC93FE6" w14:textId="77777777" w:rsidR="003E37BB" w:rsidRPr="00FE302F" w:rsidRDefault="003E37BB" w:rsidP="006460CF">
            <w:pPr>
              <w:pStyle w:val="Oddelek"/>
              <w:numPr>
                <w:ilvl w:val="0"/>
                <w:numId w:val="0"/>
              </w:numPr>
              <w:spacing w:before="0" w:after="0" w:line="260" w:lineRule="exact"/>
              <w:jc w:val="left"/>
              <w:rPr>
                <w:sz w:val="20"/>
                <w:szCs w:val="20"/>
              </w:rPr>
            </w:pPr>
            <w:r w:rsidRPr="000657DF">
              <w:rPr>
                <w:sz w:val="20"/>
                <w:szCs w:val="20"/>
              </w:rPr>
              <w:t>5. Kratek povzetek gradiva:</w:t>
            </w:r>
          </w:p>
        </w:tc>
      </w:tr>
      <w:tr w:rsidR="003E37BB" w:rsidRPr="00FE302F" w14:paraId="6AAFD3C8" w14:textId="77777777" w:rsidTr="006460CF">
        <w:tc>
          <w:tcPr>
            <w:tcW w:w="9100" w:type="dxa"/>
            <w:gridSpan w:val="12"/>
          </w:tcPr>
          <w:p w14:paraId="4EF3E908" w14:textId="77777777" w:rsidR="00890EF0" w:rsidRPr="006B002B" w:rsidRDefault="00890EF0" w:rsidP="00890EF0">
            <w:pPr>
              <w:autoSpaceDE w:val="0"/>
              <w:autoSpaceDN w:val="0"/>
              <w:adjustRightInd w:val="0"/>
              <w:spacing w:line="276" w:lineRule="auto"/>
              <w:jc w:val="both"/>
              <w:rPr>
                <w:iCs/>
                <w:szCs w:val="20"/>
              </w:rPr>
            </w:pPr>
            <w:bookmarkStart w:id="0" w:name="_Hlk148956701"/>
            <w:r>
              <w:rPr>
                <w:iCs/>
                <w:szCs w:val="20"/>
              </w:rPr>
              <w:t>Z</w:t>
            </w:r>
            <w:r w:rsidRPr="00890EF0">
              <w:rPr>
                <w:iCs/>
                <w:szCs w:val="20"/>
              </w:rPr>
              <w:t xml:space="preserve">aradi sprememb v stopnji inflacije od januarja 2019 (ko je pričel veljati Odlok o določitvi vrednosti točke za odmero </w:t>
            </w:r>
            <w:r w:rsidR="006B002B">
              <w:rPr>
                <w:iCs/>
                <w:szCs w:val="20"/>
              </w:rPr>
              <w:t xml:space="preserve">rudarske koncesnine) do </w:t>
            </w:r>
            <w:r w:rsidR="00A81EBE">
              <w:rPr>
                <w:iCs/>
                <w:szCs w:val="20"/>
              </w:rPr>
              <w:t>maja</w:t>
            </w:r>
            <w:r w:rsidRPr="00890EF0">
              <w:rPr>
                <w:iCs/>
                <w:szCs w:val="20"/>
              </w:rPr>
              <w:t xml:space="preserve"> 2023</w:t>
            </w:r>
            <w:r>
              <w:rPr>
                <w:iCs/>
                <w:szCs w:val="20"/>
              </w:rPr>
              <w:t xml:space="preserve">, je treba ustrezno spremeniti </w:t>
            </w:r>
            <w:r w:rsidRPr="00890EF0">
              <w:rPr>
                <w:iCs/>
                <w:szCs w:val="20"/>
              </w:rPr>
              <w:t>vrednost točke za odmero rudarske koncesnine</w:t>
            </w:r>
            <w:r>
              <w:rPr>
                <w:iCs/>
                <w:szCs w:val="20"/>
              </w:rPr>
              <w:t>, ki</w:t>
            </w:r>
            <w:r w:rsidR="009F585E">
              <w:rPr>
                <w:iCs/>
                <w:szCs w:val="20"/>
              </w:rPr>
              <w:t xml:space="preserve"> trenutno znaša </w:t>
            </w:r>
            <w:r w:rsidR="009F585E" w:rsidRPr="009F585E">
              <w:rPr>
                <w:iCs/>
                <w:szCs w:val="20"/>
              </w:rPr>
              <w:t>0,00951 EUR</w:t>
            </w:r>
            <w:r>
              <w:rPr>
                <w:iCs/>
                <w:szCs w:val="20"/>
              </w:rPr>
              <w:t xml:space="preserve"> </w:t>
            </w:r>
            <w:r w:rsidR="009F585E">
              <w:rPr>
                <w:iCs/>
                <w:szCs w:val="20"/>
              </w:rPr>
              <w:t xml:space="preserve">in </w:t>
            </w:r>
            <w:r>
              <w:rPr>
                <w:iCs/>
                <w:szCs w:val="20"/>
              </w:rPr>
              <w:t>je določena</w:t>
            </w:r>
            <w:r>
              <w:t xml:space="preserve"> z </w:t>
            </w:r>
            <w:r w:rsidRPr="00890EF0">
              <w:rPr>
                <w:iCs/>
                <w:szCs w:val="20"/>
              </w:rPr>
              <w:t>Odlok</w:t>
            </w:r>
            <w:r>
              <w:rPr>
                <w:iCs/>
                <w:szCs w:val="20"/>
              </w:rPr>
              <w:t>om</w:t>
            </w:r>
            <w:r w:rsidRPr="00890EF0">
              <w:rPr>
                <w:iCs/>
                <w:szCs w:val="20"/>
              </w:rPr>
              <w:t xml:space="preserve"> o določitvi vrednosti točke za odmero </w:t>
            </w:r>
            <w:r w:rsidRPr="006B002B">
              <w:rPr>
                <w:iCs/>
                <w:szCs w:val="20"/>
              </w:rPr>
              <w:t xml:space="preserve">rudarske koncesnine </w:t>
            </w:r>
            <w:r w:rsidR="009F585E" w:rsidRPr="006B002B">
              <w:rPr>
                <w:iCs/>
                <w:szCs w:val="20"/>
              </w:rPr>
              <w:t>(Uradni list RS, št. 86/18)</w:t>
            </w:r>
            <w:r w:rsidRPr="006B002B">
              <w:rPr>
                <w:iCs/>
                <w:szCs w:val="20"/>
              </w:rPr>
              <w:t>.</w:t>
            </w:r>
          </w:p>
          <w:p w14:paraId="7E3FA527" w14:textId="77777777" w:rsidR="00890EF0" w:rsidRPr="00FE302F" w:rsidRDefault="00890EF0" w:rsidP="006B002B">
            <w:pPr>
              <w:autoSpaceDE w:val="0"/>
              <w:autoSpaceDN w:val="0"/>
              <w:adjustRightInd w:val="0"/>
              <w:spacing w:line="276" w:lineRule="auto"/>
              <w:jc w:val="both"/>
              <w:rPr>
                <w:iCs/>
                <w:szCs w:val="20"/>
              </w:rPr>
            </w:pPr>
            <w:r w:rsidRPr="006B002B">
              <w:rPr>
                <w:iCs/>
                <w:szCs w:val="20"/>
              </w:rPr>
              <w:t xml:space="preserve">Zaradi dviga vrednosti točke za odmero koncesnine za </w:t>
            </w:r>
            <w:r w:rsidR="00A81EBE">
              <w:rPr>
                <w:iCs/>
                <w:szCs w:val="20"/>
              </w:rPr>
              <w:t>20,6</w:t>
            </w:r>
            <w:r w:rsidRPr="006B002B">
              <w:rPr>
                <w:iCs/>
                <w:szCs w:val="20"/>
              </w:rPr>
              <w:t xml:space="preserve"> % se bodo za isti delež povečale tudi rudarske koncesnine, ki bodo odmerjene od vključno leta 2024 dalje.</w:t>
            </w:r>
            <w:bookmarkEnd w:id="0"/>
          </w:p>
        </w:tc>
      </w:tr>
      <w:tr w:rsidR="003E37BB" w:rsidRPr="00FE302F" w14:paraId="5AA70A02" w14:textId="77777777" w:rsidTr="006460CF">
        <w:tc>
          <w:tcPr>
            <w:tcW w:w="9100" w:type="dxa"/>
            <w:gridSpan w:val="12"/>
          </w:tcPr>
          <w:p w14:paraId="765CA15B" w14:textId="77777777" w:rsidR="003E37BB" w:rsidRPr="00FE302F" w:rsidRDefault="003E37BB" w:rsidP="006460CF">
            <w:pPr>
              <w:pStyle w:val="Oddelek"/>
              <w:numPr>
                <w:ilvl w:val="0"/>
                <w:numId w:val="0"/>
              </w:numPr>
              <w:spacing w:before="0" w:after="0" w:line="260" w:lineRule="exact"/>
              <w:jc w:val="left"/>
              <w:rPr>
                <w:sz w:val="20"/>
                <w:szCs w:val="20"/>
              </w:rPr>
            </w:pPr>
            <w:r w:rsidRPr="00FE302F">
              <w:rPr>
                <w:sz w:val="20"/>
                <w:szCs w:val="20"/>
              </w:rPr>
              <w:t>6. Presoja posledic za:</w:t>
            </w:r>
          </w:p>
        </w:tc>
      </w:tr>
      <w:tr w:rsidR="003E37BB" w:rsidRPr="00FE302F" w14:paraId="289F5E36" w14:textId="77777777" w:rsidTr="006460CF">
        <w:tc>
          <w:tcPr>
            <w:tcW w:w="1448" w:type="dxa"/>
          </w:tcPr>
          <w:p w14:paraId="5537C292" w14:textId="77777777" w:rsidR="003E37BB" w:rsidRPr="00FE302F" w:rsidRDefault="003E37BB" w:rsidP="006460CF">
            <w:pPr>
              <w:pStyle w:val="Neotevilenodstavek"/>
              <w:spacing w:before="0" w:after="0" w:line="260" w:lineRule="exact"/>
              <w:ind w:left="360"/>
              <w:rPr>
                <w:iCs/>
                <w:sz w:val="20"/>
                <w:szCs w:val="20"/>
              </w:rPr>
            </w:pPr>
            <w:r w:rsidRPr="00FE302F">
              <w:rPr>
                <w:iCs/>
                <w:sz w:val="20"/>
                <w:szCs w:val="20"/>
              </w:rPr>
              <w:t>a)</w:t>
            </w:r>
          </w:p>
        </w:tc>
        <w:tc>
          <w:tcPr>
            <w:tcW w:w="5444" w:type="dxa"/>
            <w:gridSpan w:val="9"/>
          </w:tcPr>
          <w:p w14:paraId="57303EB1" w14:textId="77777777" w:rsidR="003E37BB" w:rsidRPr="00FE302F" w:rsidRDefault="003E37BB" w:rsidP="006460CF">
            <w:pPr>
              <w:pStyle w:val="Neotevilenodstavek"/>
              <w:spacing w:before="0" w:after="0" w:line="260" w:lineRule="exact"/>
              <w:rPr>
                <w:sz w:val="20"/>
                <w:szCs w:val="20"/>
              </w:rPr>
            </w:pPr>
            <w:r w:rsidRPr="00FE302F">
              <w:rPr>
                <w:sz w:val="20"/>
                <w:szCs w:val="20"/>
              </w:rPr>
              <w:t>javnofinančna sredstva nad 40.000 EUR v tekočem in naslednjih treh letih</w:t>
            </w:r>
          </w:p>
        </w:tc>
        <w:tc>
          <w:tcPr>
            <w:tcW w:w="2208" w:type="dxa"/>
            <w:gridSpan w:val="2"/>
            <w:vAlign w:val="center"/>
          </w:tcPr>
          <w:p w14:paraId="70E1FC77" w14:textId="77777777" w:rsidR="003E37BB" w:rsidRPr="00014DAB" w:rsidRDefault="003E37BB" w:rsidP="006460CF">
            <w:pPr>
              <w:pStyle w:val="Neotevilenodstavek"/>
              <w:spacing w:before="0" w:after="0" w:line="260" w:lineRule="exact"/>
              <w:jc w:val="center"/>
              <w:rPr>
                <w:iCs/>
                <w:sz w:val="20"/>
                <w:szCs w:val="20"/>
              </w:rPr>
            </w:pPr>
            <w:r w:rsidRPr="00014DAB">
              <w:rPr>
                <w:sz w:val="20"/>
                <w:szCs w:val="20"/>
              </w:rPr>
              <w:t>DA/</w:t>
            </w:r>
            <w:r w:rsidRPr="0062627F">
              <w:rPr>
                <w:b/>
                <w:sz w:val="20"/>
                <w:szCs w:val="20"/>
              </w:rPr>
              <w:t>NE</w:t>
            </w:r>
          </w:p>
        </w:tc>
      </w:tr>
      <w:tr w:rsidR="003E37BB" w:rsidRPr="00FE302F" w14:paraId="1B025674" w14:textId="77777777" w:rsidTr="006460CF">
        <w:tc>
          <w:tcPr>
            <w:tcW w:w="1448" w:type="dxa"/>
          </w:tcPr>
          <w:p w14:paraId="04EE1690" w14:textId="77777777" w:rsidR="003E37BB" w:rsidRPr="00FE302F" w:rsidRDefault="003E37BB" w:rsidP="006460CF">
            <w:pPr>
              <w:pStyle w:val="Neotevilenodstavek"/>
              <w:spacing w:before="0" w:after="0" w:line="260" w:lineRule="exact"/>
              <w:ind w:left="360"/>
              <w:rPr>
                <w:iCs/>
                <w:sz w:val="20"/>
                <w:szCs w:val="20"/>
              </w:rPr>
            </w:pPr>
            <w:r w:rsidRPr="00FE302F">
              <w:rPr>
                <w:iCs/>
                <w:sz w:val="20"/>
                <w:szCs w:val="20"/>
              </w:rPr>
              <w:t>b)</w:t>
            </w:r>
          </w:p>
        </w:tc>
        <w:tc>
          <w:tcPr>
            <w:tcW w:w="5444" w:type="dxa"/>
            <w:gridSpan w:val="9"/>
          </w:tcPr>
          <w:p w14:paraId="3CE436BA" w14:textId="77777777" w:rsidR="003E37BB" w:rsidRPr="00FE302F" w:rsidRDefault="003E37BB" w:rsidP="006460CF">
            <w:pPr>
              <w:pStyle w:val="Neotevilenodstavek"/>
              <w:spacing w:before="0" w:after="0" w:line="260" w:lineRule="exact"/>
              <w:rPr>
                <w:iCs/>
                <w:sz w:val="20"/>
                <w:szCs w:val="20"/>
              </w:rPr>
            </w:pPr>
            <w:r w:rsidRPr="00FE302F">
              <w:rPr>
                <w:bCs/>
                <w:sz w:val="20"/>
                <w:szCs w:val="20"/>
              </w:rPr>
              <w:t>usklajenost slovenskega pravnega reda s pravnim redom Evropske unije</w:t>
            </w:r>
          </w:p>
        </w:tc>
        <w:tc>
          <w:tcPr>
            <w:tcW w:w="2208" w:type="dxa"/>
            <w:gridSpan w:val="2"/>
            <w:vAlign w:val="center"/>
          </w:tcPr>
          <w:p w14:paraId="1A14620D" w14:textId="77777777" w:rsidR="003E37BB" w:rsidRPr="00014DAB" w:rsidRDefault="003E37BB" w:rsidP="006460CF">
            <w:pPr>
              <w:pStyle w:val="Neotevilenodstavek"/>
              <w:spacing w:before="0" w:after="0" w:line="260" w:lineRule="exact"/>
              <w:jc w:val="center"/>
              <w:rPr>
                <w:iCs/>
                <w:sz w:val="20"/>
                <w:szCs w:val="20"/>
              </w:rPr>
            </w:pPr>
            <w:r w:rsidRPr="00014DAB">
              <w:rPr>
                <w:sz w:val="20"/>
                <w:szCs w:val="20"/>
              </w:rPr>
              <w:t>DA/</w:t>
            </w:r>
            <w:r w:rsidRPr="0062627F">
              <w:rPr>
                <w:b/>
                <w:sz w:val="20"/>
                <w:szCs w:val="20"/>
              </w:rPr>
              <w:t>NE</w:t>
            </w:r>
          </w:p>
        </w:tc>
      </w:tr>
      <w:tr w:rsidR="003E37BB" w:rsidRPr="00FE302F" w14:paraId="2D7919ED" w14:textId="77777777" w:rsidTr="006460CF">
        <w:tc>
          <w:tcPr>
            <w:tcW w:w="1448" w:type="dxa"/>
          </w:tcPr>
          <w:p w14:paraId="43BB6FCA" w14:textId="77777777" w:rsidR="003E37BB" w:rsidRPr="00FE302F" w:rsidRDefault="003E37BB" w:rsidP="006460CF">
            <w:pPr>
              <w:pStyle w:val="Neotevilenodstavek"/>
              <w:spacing w:before="0" w:after="0" w:line="260" w:lineRule="exact"/>
              <w:ind w:left="360"/>
              <w:rPr>
                <w:iCs/>
                <w:sz w:val="20"/>
                <w:szCs w:val="20"/>
              </w:rPr>
            </w:pPr>
            <w:r w:rsidRPr="00FE302F">
              <w:rPr>
                <w:iCs/>
                <w:sz w:val="20"/>
                <w:szCs w:val="20"/>
              </w:rPr>
              <w:t>c)</w:t>
            </w:r>
          </w:p>
        </w:tc>
        <w:tc>
          <w:tcPr>
            <w:tcW w:w="5444" w:type="dxa"/>
            <w:gridSpan w:val="9"/>
          </w:tcPr>
          <w:p w14:paraId="08BC7573" w14:textId="77777777" w:rsidR="003E37BB" w:rsidRPr="00FE302F" w:rsidRDefault="003E37BB" w:rsidP="006460CF">
            <w:pPr>
              <w:pStyle w:val="Neotevilenodstavek"/>
              <w:spacing w:before="0" w:after="0" w:line="260" w:lineRule="exact"/>
              <w:rPr>
                <w:iCs/>
                <w:sz w:val="20"/>
                <w:szCs w:val="20"/>
              </w:rPr>
            </w:pPr>
            <w:r w:rsidRPr="00FE302F">
              <w:rPr>
                <w:sz w:val="20"/>
                <w:szCs w:val="20"/>
              </w:rPr>
              <w:t>administrativne posledice</w:t>
            </w:r>
          </w:p>
        </w:tc>
        <w:tc>
          <w:tcPr>
            <w:tcW w:w="2208" w:type="dxa"/>
            <w:gridSpan w:val="2"/>
            <w:vAlign w:val="center"/>
          </w:tcPr>
          <w:p w14:paraId="40F260D1" w14:textId="77777777" w:rsidR="003E37BB" w:rsidRPr="00014DAB" w:rsidRDefault="003E37BB" w:rsidP="006460CF">
            <w:pPr>
              <w:pStyle w:val="Neotevilenodstavek"/>
              <w:spacing w:before="0" w:after="0" w:line="260" w:lineRule="exact"/>
              <w:jc w:val="center"/>
              <w:rPr>
                <w:sz w:val="20"/>
                <w:szCs w:val="20"/>
              </w:rPr>
            </w:pPr>
            <w:r w:rsidRPr="00014DAB">
              <w:rPr>
                <w:sz w:val="20"/>
                <w:szCs w:val="20"/>
              </w:rPr>
              <w:t>DA/</w:t>
            </w:r>
            <w:r w:rsidRPr="0062627F">
              <w:rPr>
                <w:b/>
                <w:sz w:val="20"/>
                <w:szCs w:val="20"/>
              </w:rPr>
              <w:t>NE</w:t>
            </w:r>
          </w:p>
        </w:tc>
      </w:tr>
      <w:tr w:rsidR="003E37BB" w:rsidRPr="00FE302F" w14:paraId="1321C688" w14:textId="77777777" w:rsidTr="006460CF">
        <w:tc>
          <w:tcPr>
            <w:tcW w:w="1448" w:type="dxa"/>
          </w:tcPr>
          <w:p w14:paraId="19E4776F" w14:textId="77777777" w:rsidR="003E37BB" w:rsidRPr="00FE302F" w:rsidRDefault="003E37BB" w:rsidP="006460CF">
            <w:pPr>
              <w:pStyle w:val="Neotevilenodstavek"/>
              <w:spacing w:before="0" w:after="0" w:line="260" w:lineRule="exact"/>
              <w:ind w:left="360"/>
              <w:rPr>
                <w:iCs/>
                <w:sz w:val="20"/>
                <w:szCs w:val="20"/>
              </w:rPr>
            </w:pPr>
            <w:r w:rsidRPr="00FE302F">
              <w:rPr>
                <w:iCs/>
                <w:sz w:val="20"/>
                <w:szCs w:val="20"/>
              </w:rPr>
              <w:t>č)</w:t>
            </w:r>
          </w:p>
        </w:tc>
        <w:tc>
          <w:tcPr>
            <w:tcW w:w="5444" w:type="dxa"/>
            <w:gridSpan w:val="9"/>
          </w:tcPr>
          <w:p w14:paraId="6CC6AB19" w14:textId="77777777" w:rsidR="003E37BB" w:rsidRPr="00FE302F" w:rsidRDefault="003E37BB" w:rsidP="006460CF">
            <w:pPr>
              <w:pStyle w:val="Neotevilenodstavek"/>
              <w:spacing w:before="0" w:after="0" w:line="260" w:lineRule="exact"/>
              <w:rPr>
                <w:bCs/>
                <w:sz w:val="20"/>
                <w:szCs w:val="20"/>
              </w:rPr>
            </w:pPr>
            <w:r w:rsidRPr="00FE302F">
              <w:rPr>
                <w:sz w:val="20"/>
                <w:szCs w:val="20"/>
              </w:rPr>
              <w:t>gospodarstvo, zlasti</w:t>
            </w:r>
            <w:r w:rsidRPr="00FE302F">
              <w:rPr>
                <w:bCs/>
                <w:sz w:val="20"/>
                <w:szCs w:val="20"/>
              </w:rPr>
              <w:t xml:space="preserve"> mala in srednja podjetja ter konkurenčnost podjetij</w:t>
            </w:r>
          </w:p>
        </w:tc>
        <w:tc>
          <w:tcPr>
            <w:tcW w:w="2208" w:type="dxa"/>
            <w:gridSpan w:val="2"/>
            <w:vAlign w:val="center"/>
          </w:tcPr>
          <w:p w14:paraId="1C9ECCC1" w14:textId="77777777" w:rsidR="003E37BB" w:rsidRPr="00014DAB" w:rsidRDefault="003E37BB" w:rsidP="006460CF">
            <w:pPr>
              <w:pStyle w:val="Neotevilenodstavek"/>
              <w:spacing w:before="0" w:after="0" w:line="260" w:lineRule="exact"/>
              <w:jc w:val="center"/>
              <w:rPr>
                <w:iCs/>
                <w:sz w:val="20"/>
                <w:szCs w:val="20"/>
              </w:rPr>
            </w:pPr>
            <w:r w:rsidRPr="00014DAB">
              <w:rPr>
                <w:sz w:val="20"/>
                <w:szCs w:val="20"/>
              </w:rPr>
              <w:t>DA/</w:t>
            </w:r>
            <w:r w:rsidRPr="0062627F">
              <w:rPr>
                <w:b/>
                <w:sz w:val="20"/>
                <w:szCs w:val="20"/>
              </w:rPr>
              <w:t>NE</w:t>
            </w:r>
          </w:p>
        </w:tc>
      </w:tr>
      <w:tr w:rsidR="003E37BB" w:rsidRPr="00FE302F" w14:paraId="7F7309D8" w14:textId="77777777" w:rsidTr="006460CF">
        <w:tc>
          <w:tcPr>
            <w:tcW w:w="1448" w:type="dxa"/>
          </w:tcPr>
          <w:p w14:paraId="11CA0EA6" w14:textId="77777777" w:rsidR="003E37BB" w:rsidRPr="00FE302F" w:rsidRDefault="003E37BB" w:rsidP="006460CF">
            <w:pPr>
              <w:pStyle w:val="Neotevilenodstavek"/>
              <w:spacing w:before="0" w:after="0" w:line="260" w:lineRule="exact"/>
              <w:ind w:left="360"/>
              <w:rPr>
                <w:iCs/>
                <w:sz w:val="20"/>
                <w:szCs w:val="20"/>
              </w:rPr>
            </w:pPr>
            <w:r w:rsidRPr="00FE302F">
              <w:rPr>
                <w:iCs/>
                <w:sz w:val="20"/>
                <w:szCs w:val="20"/>
              </w:rPr>
              <w:t>d)</w:t>
            </w:r>
          </w:p>
        </w:tc>
        <w:tc>
          <w:tcPr>
            <w:tcW w:w="5444" w:type="dxa"/>
            <w:gridSpan w:val="9"/>
          </w:tcPr>
          <w:p w14:paraId="0FA0B579" w14:textId="77777777" w:rsidR="003E37BB" w:rsidRPr="00FE302F" w:rsidRDefault="003E37BB" w:rsidP="006460CF">
            <w:pPr>
              <w:pStyle w:val="Neotevilenodstavek"/>
              <w:spacing w:before="0" w:after="0" w:line="260" w:lineRule="exact"/>
              <w:rPr>
                <w:bCs/>
                <w:sz w:val="20"/>
                <w:szCs w:val="20"/>
              </w:rPr>
            </w:pPr>
            <w:r w:rsidRPr="00FE302F">
              <w:rPr>
                <w:bCs/>
                <w:sz w:val="20"/>
                <w:szCs w:val="20"/>
              </w:rPr>
              <w:t>okolje, vključno s prostorskimi in varstvenimi vidiki</w:t>
            </w:r>
          </w:p>
        </w:tc>
        <w:tc>
          <w:tcPr>
            <w:tcW w:w="2208" w:type="dxa"/>
            <w:gridSpan w:val="2"/>
            <w:vAlign w:val="center"/>
          </w:tcPr>
          <w:p w14:paraId="235E9B28" w14:textId="77777777" w:rsidR="003E37BB" w:rsidRPr="00014DAB" w:rsidRDefault="003E37BB" w:rsidP="006460CF">
            <w:pPr>
              <w:pStyle w:val="Neotevilenodstavek"/>
              <w:spacing w:before="0" w:after="0" w:line="260" w:lineRule="exact"/>
              <w:jc w:val="center"/>
              <w:rPr>
                <w:iCs/>
                <w:sz w:val="20"/>
                <w:szCs w:val="20"/>
              </w:rPr>
            </w:pPr>
            <w:r w:rsidRPr="00014DAB">
              <w:rPr>
                <w:sz w:val="20"/>
                <w:szCs w:val="20"/>
              </w:rPr>
              <w:t>DA/</w:t>
            </w:r>
            <w:r w:rsidRPr="0062627F">
              <w:rPr>
                <w:b/>
                <w:sz w:val="20"/>
                <w:szCs w:val="20"/>
              </w:rPr>
              <w:t>NE</w:t>
            </w:r>
          </w:p>
        </w:tc>
      </w:tr>
      <w:tr w:rsidR="003E37BB" w:rsidRPr="00FE302F" w14:paraId="520614D1" w14:textId="77777777" w:rsidTr="006460CF">
        <w:tc>
          <w:tcPr>
            <w:tcW w:w="1448" w:type="dxa"/>
          </w:tcPr>
          <w:p w14:paraId="7B4DAC22" w14:textId="77777777" w:rsidR="003E37BB" w:rsidRPr="00FE302F" w:rsidRDefault="003E37BB" w:rsidP="006460CF">
            <w:pPr>
              <w:pStyle w:val="Neotevilenodstavek"/>
              <w:spacing w:before="0" w:after="0" w:line="260" w:lineRule="exact"/>
              <w:ind w:left="360"/>
              <w:rPr>
                <w:iCs/>
                <w:sz w:val="20"/>
                <w:szCs w:val="20"/>
              </w:rPr>
            </w:pPr>
            <w:r w:rsidRPr="00FE302F">
              <w:rPr>
                <w:iCs/>
                <w:sz w:val="20"/>
                <w:szCs w:val="20"/>
              </w:rPr>
              <w:t>e)</w:t>
            </w:r>
          </w:p>
        </w:tc>
        <w:tc>
          <w:tcPr>
            <w:tcW w:w="5444" w:type="dxa"/>
            <w:gridSpan w:val="9"/>
          </w:tcPr>
          <w:p w14:paraId="6DD1A08A" w14:textId="77777777" w:rsidR="003E37BB" w:rsidRPr="00FE302F" w:rsidRDefault="003E37BB" w:rsidP="006460CF">
            <w:pPr>
              <w:pStyle w:val="Neotevilenodstavek"/>
              <w:spacing w:before="0" w:after="0" w:line="260" w:lineRule="exact"/>
              <w:rPr>
                <w:bCs/>
                <w:sz w:val="20"/>
                <w:szCs w:val="20"/>
              </w:rPr>
            </w:pPr>
            <w:r w:rsidRPr="00FE302F">
              <w:rPr>
                <w:bCs/>
                <w:sz w:val="20"/>
                <w:szCs w:val="20"/>
              </w:rPr>
              <w:t>socialno področje</w:t>
            </w:r>
          </w:p>
        </w:tc>
        <w:tc>
          <w:tcPr>
            <w:tcW w:w="2208" w:type="dxa"/>
            <w:gridSpan w:val="2"/>
            <w:vAlign w:val="center"/>
          </w:tcPr>
          <w:p w14:paraId="1E08C8A5" w14:textId="77777777" w:rsidR="003E37BB" w:rsidRPr="00014DAB" w:rsidRDefault="003E37BB" w:rsidP="006460CF">
            <w:pPr>
              <w:pStyle w:val="Neotevilenodstavek"/>
              <w:spacing w:before="0" w:after="0" w:line="260" w:lineRule="exact"/>
              <w:jc w:val="center"/>
              <w:rPr>
                <w:iCs/>
                <w:sz w:val="20"/>
                <w:szCs w:val="20"/>
              </w:rPr>
            </w:pPr>
            <w:r w:rsidRPr="00014DAB">
              <w:rPr>
                <w:sz w:val="20"/>
                <w:szCs w:val="20"/>
              </w:rPr>
              <w:t>DA/</w:t>
            </w:r>
            <w:r w:rsidRPr="0062627F">
              <w:rPr>
                <w:b/>
                <w:sz w:val="20"/>
                <w:szCs w:val="20"/>
              </w:rPr>
              <w:t>NE</w:t>
            </w:r>
          </w:p>
        </w:tc>
      </w:tr>
      <w:tr w:rsidR="003E37BB" w:rsidRPr="00FE302F" w14:paraId="750E8CCC" w14:textId="77777777" w:rsidTr="006460CF">
        <w:tc>
          <w:tcPr>
            <w:tcW w:w="1448" w:type="dxa"/>
            <w:tcBorders>
              <w:bottom w:val="single" w:sz="4" w:space="0" w:color="auto"/>
            </w:tcBorders>
          </w:tcPr>
          <w:p w14:paraId="4E597C94" w14:textId="77777777" w:rsidR="003E37BB" w:rsidRPr="00FE302F" w:rsidRDefault="003E37BB" w:rsidP="006460CF">
            <w:pPr>
              <w:pStyle w:val="Neotevilenodstavek"/>
              <w:spacing w:before="0" w:after="0" w:line="260" w:lineRule="exact"/>
              <w:ind w:left="360"/>
              <w:rPr>
                <w:iCs/>
                <w:sz w:val="20"/>
                <w:szCs w:val="20"/>
              </w:rPr>
            </w:pPr>
            <w:r w:rsidRPr="00FE302F">
              <w:rPr>
                <w:iCs/>
                <w:sz w:val="20"/>
                <w:szCs w:val="20"/>
              </w:rPr>
              <w:t>f)</w:t>
            </w:r>
          </w:p>
        </w:tc>
        <w:tc>
          <w:tcPr>
            <w:tcW w:w="5444" w:type="dxa"/>
            <w:gridSpan w:val="9"/>
            <w:tcBorders>
              <w:bottom w:val="single" w:sz="4" w:space="0" w:color="auto"/>
            </w:tcBorders>
          </w:tcPr>
          <w:p w14:paraId="5A0D0DC2" w14:textId="77777777" w:rsidR="003E37BB" w:rsidRPr="00FE302F" w:rsidRDefault="003E37BB" w:rsidP="006460CF">
            <w:pPr>
              <w:pStyle w:val="Neotevilenodstavek"/>
              <w:spacing w:before="0" w:after="0" w:line="260" w:lineRule="exact"/>
              <w:rPr>
                <w:bCs/>
                <w:sz w:val="20"/>
                <w:szCs w:val="20"/>
              </w:rPr>
            </w:pPr>
            <w:r w:rsidRPr="00FE302F">
              <w:rPr>
                <w:bCs/>
                <w:sz w:val="20"/>
                <w:szCs w:val="20"/>
              </w:rPr>
              <w:t>dokumente razvojnega načrtovanja:</w:t>
            </w:r>
          </w:p>
          <w:p w14:paraId="41D5BD11" w14:textId="77777777" w:rsidR="003E37BB" w:rsidRPr="00FE302F" w:rsidRDefault="003E37BB" w:rsidP="006460CF">
            <w:pPr>
              <w:pStyle w:val="Neotevilenodstavek"/>
              <w:numPr>
                <w:ilvl w:val="0"/>
                <w:numId w:val="3"/>
              </w:numPr>
              <w:spacing w:before="0" w:after="0" w:line="260" w:lineRule="exact"/>
              <w:rPr>
                <w:bCs/>
                <w:sz w:val="20"/>
                <w:szCs w:val="20"/>
              </w:rPr>
            </w:pPr>
            <w:r w:rsidRPr="00FE302F">
              <w:rPr>
                <w:bCs/>
                <w:sz w:val="20"/>
                <w:szCs w:val="20"/>
              </w:rPr>
              <w:t>nacionalne dokumente razvojnega načrtovanja</w:t>
            </w:r>
          </w:p>
          <w:p w14:paraId="3FC31D1A" w14:textId="77777777" w:rsidR="003E37BB" w:rsidRPr="00FE302F" w:rsidRDefault="003E37BB" w:rsidP="006460CF">
            <w:pPr>
              <w:pStyle w:val="Neotevilenodstavek"/>
              <w:numPr>
                <w:ilvl w:val="0"/>
                <w:numId w:val="3"/>
              </w:numPr>
              <w:spacing w:before="0" w:after="0" w:line="260" w:lineRule="exact"/>
              <w:rPr>
                <w:bCs/>
                <w:sz w:val="20"/>
                <w:szCs w:val="20"/>
              </w:rPr>
            </w:pPr>
            <w:r w:rsidRPr="00FE302F">
              <w:rPr>
                <w:bCs/>
                <w:sz w:val="20"/>
                <w:szCs w:val="20"/>
              </w:rPr>
              <w:t>razvojne politike na ravni programov po strukturi razvojne klasifikacije programskega proračuna</w:t>
            </w:r>
          </w:p>
          <w:p w14:paraId="3B4045D0" w14:textId="77777777" w:rsidR="003E37BB" w:rsidRPr="00FE302F" w:rsidRDefault="003E37BB" w:rsidP="006460CF">
            <w:pPr>
              <w:pStyle w:val="Neotevilenodstavek"/>
              <w:numPr>
                <w:ilvl w:val="0"/>
                <w:numId w:val="3"/>
              </w:numPr>
              <w:spacing w:before="0" w:after="0" w:line="260" w:lineRule="exact"/>
              <w:rPr>
                <w:bCs/>
                <w:sz w:val="20"/>
                <w:szCs w:val="20"/>
              </w:rPr>
            </w:pPr>
            <w:r w:rsidRPr="00FE302F">
              <w:rPr>
                <w:bCs/>
                <w:sz w:val="20"/>
                <w:szCs w:val="20"/>
              </w:rPr>
              <w:t>razvojne dokumente Evropske unije in mednarodnih organizacij</w:t>
            </w:r>
          </w:p>
        </w:tc>
        <w:tc>
          <w:tcPr>
            <w:tcW w:w="2208" w:type="dxa"/>
            <w:gridSpan w:val="2"/>
            <w:tcBorders>
              <w:bottom w:val="single" w:sz="4" w:space="0" w:color="auto"/>
            </w:tcBorders>
            <w:vAlign w:val="center"/>
          </w:tcPr>
          <w:p w14:paraId="2BC30E76" w14:textId="77777777" w:rsidR="003E37BB" w:rsidRPr="00014DAB" w:rsidRDefault="003E37BB" w:rsidP="006460CF">
            <w:pPr>
              <w:pStyle w:val="Neotevilenodstavek"/>
              <w:spacing w:before="0" w:after="0" w:line="260" w:lineRule="exact"/>
              <w:jc w:val="center"/>
              <w:rPr>
                <w:iCs/>
                <w:sz w:val="20"/>
                <w:szCs w:val="20"/>
              </w:rPr>
            </w:pPr>
            <w:r w:rsidRPr="00014DAB">
              <w:rPr>
                <w:sz w:val="20"/>
                <w:szCs w:val="20"/>
              </w:rPr>
              <w:t>DA/</w:t>
            </w:r>
            <w:r w:rsidRPr="0062627F">
              <w:rPr>
                <w:b/>
                <w:sz w:val="20"/>
                <w:szCs w:val="20"/>
              </w:rPr>
              <w:t>NE</w:t>
            </w:r>
          </w:p>
        </w:tc>
      </w:tr>
      <w:tr w:rsidR="003E37BB" w:rsidRPr="00FE302F" w14:paraId="4266BC8C" w14:textId="77777777" w:rsidTr="006460CF">
        <w:tc>
          <w:tcPr>
            <w:tcW w:w="9100" w:type="dxa"/>
            <w:gridSpan w:val="12"/>
            <w:tcBorders>
              <w:top w:val="single" w:sz="4" w:space="0" w:color="auto"/>
              <w:left w:val="single" w:sz="4" w:space="0" w:color="auto"/>
              <w:bottom w:val="single" w:sz="4" w:space="0" w:color="auto"/>
              <w:right w:val="single" w:sz="4" w:space="0" w:color="auto"/>
            </w:tcBorders>
          </w:tcPr>
          <w:p w14:paraId="4A3C5656" w14:textId="77777777" w:rsidR="003E37BB" w:rsidRPr="00FE302F" w:rsidRDefault="003E37BB" w:rsidP="006460CF">
            <w:pPr>
              <w:pStyle w:val="Oddelek"/>
              <w:widowControl w:val="0"/>
              <w:numPr>
                <w:ilvl w:val="0"/>
                <w:numId w:val="0"/>
              </w:numPr>
              <w:spacing w:before="0" w:after="0" w:line="260" w:lineRule="exact"/>
              <w:jc w:val="left"/>
              <w:rPr>
                <w:sz w:val="20"/>
                <w:szCs w:val="20"/>
              </w:rPr>
            </w:pPr>
            <w:r w:rsidRPr="00FE302F">
              <w:rPr>
                <w:sz w:val="20"/>
                <w:szCs w:val="20"/>
              </w:rPr>
              <w:t>7.a Predstavitev ocene finančnih posledic nad 40.000 EUR:</w:t>
            </w:r>
          </w:p>
          <w:p w14:paraId="07C8EE33" w14:textId="77777777" w:rsidR="003E37BB" w:rsidRPr="00FE302F" w:rsidRDefault="003E37BB" w:rsidP="006460CF">
            <w:pPr>
              <w:pStyle w:val="Oddelek"/>
              <w:widowControl w:val="0"/>
              <w:numPr>
                <w:ilvl w:val="0"/>
                <w:numId w:val="0"/>
              </w:numPr>
              <w:spacing w:before="0" w:after="0" w:line="260" w:lineRule="exact"/>
              <w:jc w:val="left"/>
              <w:rPr>
                <w:b w:val="0"/>
                <w:sz w:val="20"/>
                <w:szCs w:val="20"/>
              </w:rPr>
            </w:pPr>
            <w:r w:rsidRPr="00FE302F">
              <w:rPr>
                <w:b w:val="0"/>
                <w:sz w:val="20"/>
                <w:szCs w:val="20"/>
              </w:rPr>
              <w:t>(Samo če izberete DA pod točko 6.a.)</w:t>
            </w:r>
          </w:p>
        </w:tc>
      </w:tr>
      <w:tr w:rsidR="003E37BB" w:rsidRPr="00FE302F" w14:paraId="384BA823" w14:textId="77777777" w:rsidTr="006460CF">
        <w:tc>
          <w:tcPr>
            <w:tcW w:w="9100" w:type="dxa"/>
            <w:gridSpan w:val="12"/>
            <w:tcBorders>
              <w:top w:val="single" w:sz="4" w:space="0" w:color="auto"/>
              <w:left w:val="single" w:sz="4" w:space="0" w:color="auto"/>
              <w:bottom w:val="single" w:sz="4" w:space="0" w:color="auto"/>
              <w:right w:val="single" w:sz="4" w:space="0" w:color="auto"/>
            </w:tcBorders>
          </w:tcPr>
          <w:p w14:paraId="7A5C0C2A" w14:textId="77777777" w:rsidR="003E37BB" w:rsidRPr="00FE302F" w:rsidRDefault="003E37BB" w:rsidP="004D380B">
            <w:pPr>
              <w:pStyle w:val="Oddelek"/>
              <w:numPr>
                <w:ilvl w:val="0"/>
                <w:numId w:val="0"/>
              </w:numPr>
              <w:spacing w:line="260" w:lineRule="exact"/>
              <w:jc w:val="left"/>
              <w:rPr>
                <w:sz w:val="20"/>
                <w:szCs w:val="20"/>
              </w:rPr>
            </w:pPr>
            <w:r w:rsidRPr="00FE302F">
              <w:rPr>
                <w:sz w:val="20"/>
                <w:szCs w:val="20"/>
              </w:rPr>
              <w:t>I. Ocena finančnih posledic, ki niso načrtovane v sprejetem proračunu</w:t>
            </w:r>
          </w:p>
        </w:tc>
      </w:tr>
      <w:tr w:rsidR="003E37BB" w:rsidRPr="00FE302F" w14:paraId="7F4F043B"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97E0A60" w14:textId="77777777" w:rsidR="003E37BB" w:rsidRPr="00FE302F" w:rsidRDefault="003E37BB" w:rsidP="006460CF">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360DF8B" w14:textId="77777777" w:rsidR="003E37BB" w:rsidRPr="00FE302F" w:rsidRDefault="003E37BB" w:rsidP="006460CF">
            <w:pPr>
              <w:widowControl w:val="0"/>
              <w:jc w:val="center"/>
              <w:rPr>
                <w:rFonts w:cs="Arial"/>
                <w:szCs w:val="20"/>
              </w:rPr>
            </w:pPr>
            <w:r w:rsidRPr="00FE302F">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66C82BB" w14:textId="77777777" w:rsidR="003E37BB" w:rsidRPr="00FE302F" w:rsidRDefault="003E37BB" w:rsidP="006460CF">
            <w:pPr>
              <w:widowControl w:val="0"/>
              <w:jc w:val="center"/>
              <w:rPr>
                <w:rFonts w:cs="Arial"/>
                <w:szCs w:val="20"/>
              </w:rPr>
            </w:pPr>
            <w:r w:rsidRPr="00FE302F">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BE0125A" w14:textId="77777777" w:rsidR="003E37BB" w:rsidRPr="00FE302F" w:rsidRDefault="003E37BB" w:rsidP="006460CF">
            <w:pPr>
              <w:widowControl w:val="0"/>
              <w:jc w:val="center"/>
              <w:rPr>
                <w:rFonts w:cs="Arial"/>
                <w:szCs w:val="20"/>
              </w:rPr>
            </w:pPr>
            <w:r w:rsidRPr="00FE302F">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E2CFF67" w14:textId="77777777" w:rsidR="003E37BB" w:rsidRPr="00FE302F" w:rsidRDefault="003E37BB" w:rsidP="006460CF">
            <w:pPr>
              <w:widowControl w:val="0"/>
              <w:jc w:val="center"/>
              <w:rPr>
                <w:rFonts w:cs="Arial"/>
                <w:szCs w:val="20"/>
              </w:rPr>
            </w:pPr>
            <w:r w:rsidRPr="00FE302F">
              <w:rPr>
                <w:rFonts w:cs="Arial"/>
                <w:szCs w:val="20"/>
              </w:rPr>
              <w:t>t + 3</w:t>
            </w:r>
          </w:p>
        </w:tc>
      </w:tr>
      <w:tr w:rsidR="003E37BB" w:rsidRPr="00FE302F" w14:paraId="54894E82"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5624844" w14:textId="77777777" w:rsidR="003E37BB" w:rsidRPr="00FE302F" w:rsidRDefault="003E37BB" w:rsidP="006460CF">
            <w:pPr>
              <w:widowControl w:val="0"/>
              <w:rPr>
                <w:rFonts w:cs="Arial"/>
                <w:bCs/>
                <w:szCs w:val="20"/>
              </w:rPr>
            </w:pPr>
            <w:r w:rsidRPr="00FE302F">
              <w:rPr>
                <w:rFonts w:cs="Arial"/>
                <w:bCs/>
                <w:szCs w:val="20"/>
              </w:rPr>
              <w:t>Predvideno povečanje (+) ali zmanjšanje (</w:t>
            </w:r>
            <w:r w:rsidRPr="00FE302F">
              <w:rPr>
                <w:b/>
                <w:szCs w:val="20"/>
              </w:rPr>
              <w:t>–</w:t>
            </w:r>
            <w:r w:rsidRPr="00FE302F">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67B23DA" w14:textId="77777777" w:rsidR="003E37BB" w:rsidRPr="00063697" w:rsidRDefault="00D57E19" w:rsidP="00041B25">
            <w:pPr>
              <w:pStyle w:val="Naslov1"/>
              <w:rPr>
                <w:rFonts w:cs="Arial"/>
                <w:highlight w:val="yellow"/>
              </w:rPr>
            </w:pPr>
            <w:r>
              <w:rPr>
                <w:rStyle w:val="cf01"/>
              </w:rPr>
              <w:t>0</w:t>
            </w:r>
            <w:r w:rsidR="00063697" w:rsidRPr="00063697">
              <w:rPr>
                <w:rStyle w:val="cf01"/>
              </w:rPr>
              <w:t xml:space="preserve"> €</w:t>
            </w:r>
          </w:p>
        </w:tc>
        <w:tc>
          <w:tcPr>
            <w:tcW w:w="913" w:type="dxa"/>
            <w:tcBorders>
              <w:top w:val="single" w:sz="4" w:space="0" w:color="auto"/>
              <w:left w:val="single" w:sz="4" w:space="0" w:color="auto"/>
              <w:bottom w:val="single" w:sz="4" w:space="0" w:color="auto"/>
              <w:right w:val="single" w:sz="4" w:space="0" w:color="auto"/>
            </w:tcBorders>
            <w:vAlign w:val="center"/>
          </w:tcPr>
          <w:p w14:paraId="6D1B6983" w14:textId="77777777" w:rsidR="003E37BB" w:rsidRPr="00DE3926" w:rsidRDefault="00D57E19" w:rsidP="00041B25">
            <w:pPr>
              <w:pStyle w:val="Naslov1"/>
              <w:rPr>
                <w:highlight w:val="yellow"/>
              </w:rPr>
            </w:pPr>
            <w:r>
              <w:rPr>
                <w:rStyle w:val="cf01"/>
              </w:rPr>
              <w:t>0</w:t>
            </w:r>
            <w:r w:rsidRPr="00063697">
              <w:rPr>
                <w:rStyle w:val="cf01"/>
              </w:rPr>
              <w:t xml:space="preserv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FABC897" w14:textId="0AB7D08C" w:rsidR="003E37BB" w:rsidRPr="004D380B" w:rsidRDefault="00B47B36" w:rsidP="00041B25">
            <w:pPr>
              <w:pStyle w:val="Naslov1"/>
            </w:pPr>
            <w:r>
              <w:t>423</w:t>
            </w:r>
            <w:r w:rsidR="0038716B">
              <w:t>.</w:t>
            </w:r>
            <w:r>
              <w:t>553,19</w:t>
            </w:r>
          </w:p>
        </w:tc>
        <w:tc>
          <w:tcPr>
            <w:tcW w:w="2128" w:type="dxa"/>
            <w:tcBorders>
              <w:top w:val="single" w:sz="4" w:space="0" w:color="auto"/>
              <w:left w:val="single" w:sz="4" w:space="0" w:color="auto"/>
              <w:bottom w:val="single" w:sz="4" w:space="0" w:color="auto"/>
              <w:right w:val="single" w:sz="4" w:space="0" w:color="auto"/>
            </w:tcBorders>
            <w:vAlign w:val="center"/>
          </w:tcPr>
          <w:p w14:paraId="0C3B2864" w14:textId="77777777" w:rsidR="003E37BB" w:rsidRPr="00DE3926" w:rsidRDefault="003E37BB" w:rsidP="00041B25">
            <w:pPr>
              <w:pStyle w:val="Naslov1"/>
              <w:rPr>
                <w:highlight w:val="yellow"/>
              </w:rPr>
            </w:pPr>
          </w:p>
        </w:tc>
      </w:tr>
      <w:tr w:rsidR="003E37BB" w:rsidRPr="00FE302F" w14:paraId="3E264A2A"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295A453" w14:textId="77777777" w:rsidR="003E37BB" w:rsidRPr="00FE302F" w:rsidRDefault="003E37BB" w:rsidP="006460CF">
            <w:pPr>
              <w:widowControl w:val="0"/>
              <w:rPr>
                <w:rFonts w:cs="Arial"/>
                <w:bCs/>
                <w:szCs w:val="20"/>
              </w:rPr>
            </w:pPr>
            <w:r w:rsidRPr="00FE302F">
              <w:rPr>
                <w:rFonts w:cs="Arial"/>
                <w:bCs/>
                <w:szCs w:val="20"/>
              </w:rPr>
              <w:t>Predvideno povečanje (+) ali zmanjšanje (</w:t>
            </w:r>
            <w:r w:rsidRPr="00FE302F">
              <w:rPr>
                <w:b/>
                <w:szCs w:val="20"/>
              </w:rPr>
              <w:t>–</w:t>
            </w:r>
            <w:r w:rsidRPr="00FE302F">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1CDC87D" w14:textId="77777777" w:rsidR="003E37BB" w:rsidRPr="00DE3926" w:rsidRDefault="00D57E19" w:rsidP="00041B25">
            <w:pPr>
              <w:pStyle w:val="Naslov1"/>
              <w:rPr>
                <w:highlight w:val="yellow"/>
              </w:rPr>
            </w:pPr>
            <w:r>
              <w:rPr>
                <w:rStyle w:val="cf01"/>
              </w:rPr>
              <w:t>0</w:t>
            </w:r>
            <w:r w:rsidR="00063697">
              <w:rPr>
                <w:rStyle w:val="cf01"/>
              </w:rPr>
              <w:t xml:space="preserve"> €</w:t>
            </w:r>
          </w:p>
        </w:tc>
        <w:tc>
          <w:tcPr>
            <w:tcW w:w="913" w:type="dxa"/>
            <w:tcBorders>
              <w:top w:val="single" w:sz="4" w:space="0" w:color="auto"/>
              <w:left w:val="single" w:sz="4" w:space="0" w:color="auto"/>
              <w:bottom w:val="single" w:sz="4" w:space="0" w:color="auto"/>
              <w:right w:val="single" w:sz="4" w:space="0" w:color="auto"/>
            </w:tcBorders>
            <w:vAlign w:val="center"/>
          </w:tcPr>
          <w:p w14:paraId="3E913010" w14:textId="77777777" w:rsidR="003E37BB" w:rsidRPr="00DE3926" w:rsidRDefault="00D57E19" w:rsidP="00041B25">
            <w:pPr>
              <w:pStyle w:val="Naslov1"/>
              <w:rPr>
                <w:highlight w:val="yellow"/>
              </w:rPr>
            </w:pPr>
            <w:r>
              <w:rPr>
                <w:rStyle w:val="cf01"/>
              </w:rPr>
              <w:t>0</w:t>
            </w:r>
            <w:r w:rsidRPr="00063697">
              <w:rPr>
                <w:rStyle w:val="cf01"/>
              </w:rPr>
              <w:t xml:space="preserv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2EDA8AE" w14:textId="2E329CF0" w:rsidR="003E37BB" w:rsidRPr="004D380B" w:rsidRDefault="00B47B36" w:rsidP="00041B25">
            <w:pPr>
              <w:pStyle w:val="Naslov1"/>
            </w:pPr>
            <w:r>
              <w:t>423.</w:t>
            </w:r>
            <w:r w:rsidR="0038716B">
              <w:t>553,19</w:t>
            </w:r>
          </w:p>
        </w:tc>
        <w:tc>
          <w:tcPr>
            <w:tcW w:w="2128" w:type="dxa"/>
            <w:tcBorders>
              <w:top w:val="single" w:sz="4" w:space="0" w:color="auto"/>
              <w:left w:val="single" w:sz="4" w:space="0" w:color="auto"/>
              <w:bottom w:val="single" w:sz="4" w:space="0" w:color="auto"/>
              <w:right w:val="single" w:sz="4" w:space="0" w:color="auto"/>
            </w:tcBorders>
            <w:vAlign w:val="center"/>
          </w:tcPr>
          <w:p w14:paraId="526D175E" w14:textId="77777777" w:rsidR="003E37BB" w:rsidRPr="00DE3926" w:rsidRDefault="003E37BB" w:rsidP="00041B25">
            <w:pPr>
              <w:pStyle w:val="Naslov1"/>
              <w:rPr>
                <w:highlight w:val="yellow"/>
              </w:rPr>
            </w:pPr>
          </w:p>
        </w:tc>
      </w:tr>
      <w:tr w:rsidR="003E37BB" w:rsidRPr="00FE302F" w14:paraId="220AA941"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DF7FF01" w14:textId="77777777" w:rsidR="003E37BB" w:rsidRPr="00FE302F" w:rsidRDefault="003E37BB" w:rsidP="006460CF">
            <w:pPr>
              <w:widowControl w:val="0"/>
              <w:rPr>
                <w:rFonts w:cs="Arial"/>
                <w:bCs/>
                <w:szCs w:val="20"/>
              </w:rPr>
            </w:pPr>
            <w:r w:rsidRPr="00FE302F">
              <w:rPr>
                <w:rFonts w:cs="Arial"/>
                <w:bCs/>
                <w:szCs w:val="20"/>
              </w:rPr>
              <w:t>Predvideno povečanje (+) ali zmanjšanje (</w:t>
            </w:r>
            <w:r w:rsidRPr="00FE302F">
              <w:rPr>
                <w:b/>
                <w:szCs w:val="20"/>
              </w:rPr>
              <w:t>–</w:t>
            </w:r>
            <w:r w:rsidRPr="00FE302F">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DFEA9B9" w14:textId="77777777" w:rsidR="003E37BB" w:rsidRPr="00FE302F" w:rsidRDefault="003E37BB" w:rsidP="006460CF">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DC1E84F" w14:textId="77777777" w:rsidR="003E37BB" w:rsidRPr="00FE302F" w:rsidRDefault="003E37BB" w:rsidP="006460CF">
            <w:pPr>
              <w:widowControl w:val="0"/>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2FA1131" w14:textId="77777777" w:rsidR="003E37BB" w:rsidRPr="00FE302F" w:rsidRDefault="003E37BB" w:rsidP="006460CF">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E724D42" w14:textId="77777777" w:rsidR="003E37BB" w:rsidRPr="00FE302F" w:rsidRDefault="003E37BB" w:rsidP="006460CF">
            <w:pPr>
              <w:widowControl w:val="0"/>
              <w:jc w:val="center"/>
              <w:rPr>
                <w:rFonts w:cs="Arial"/>
                <w:szCs w:val="20"/>
              </w:rPr>
            </w:pPr>
          </w:p>
        </w:tc>
      </w:tr>
      <w:tr w:rsidR="003E37BB" w:rsidRPr="00FE302F" w14:paraId="22984097"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E0BF902" w14:textId="77777777" w:rsidR="003E37BB" w:rsidRPr="00FE302F" w:rsidRDefault="003E37BB" w:rsidP="006460CF">
            <w:pPr>
              <w:widowControl w:val="0"/>
              <w:rPr>
                <w:rFonts w:cs="Arial"/>
                <w:bCs/>
                <w:szCs w:val="20"/>
              </w:rPr>
            </w:pPr>
            <w:r w:rsidRPr="00FE302F">
              <w:rPr>
                <w:rFonts w:cs="Arial"/>
                <w:bCs/>
                <w:szCs w:val="20"/>
              </w:rPr>
              <w:t>Predvideno povečanje (+) ali zmanjšanje (</w:t>
            </w:r>
            <w:r w:rsidRPr="00FE302F">
              <w:rPr>
                <w:b/>
                <w:szCs w:val="20"/>
              </w:rPr>
              <w:t>–</w:t>
            </w:r>
            <w:r w:rsidRPr="00FE302F">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C5C85C2" w14:textId="77777777" w:rsidR="003E37BB" w:rsidRPr="00FE302F" w:rsidRDefault="003E37BB" w:rsidP="006460CF">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48460FC" w14:textId="77777777" w:rsidR="003E37BB" w:rsidRPr="00FE302F" w:rsidRDefault="003E37BB" w:rsidP="006460CF">
            <w:pPr>
              <w:widowControl w:val="0"/>
              <w:jc w:val="center"/>
              <w:rPr>
                <w:rFonts w:cs="Arial"/>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589609D" w14:textId="77777777" w:rsidR="003E37BB" w:rsidRPr="00FE302F" w:rsidRDefault="003E37BB" w:rsidP="006460CF">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24C424C" w14:textId="77777777" w:rsidR="003E37BB" w:rsidRPr="00FE302F" w:rsidRDefault="003E37BB" w:rsidP="006460CF">
            <w:pPr>
              <w:widowControl w:val="0"/>
              <w:jc w:val="center"/>
              <w:rPr>
                <w:rFonts w:cs="Arial"/>
                <w:szCs w:val="20"/>
              </w:rPr>
            </w:pPr>
          </w:p>
        </w:tc>
      </w:tr>
      <w:tr w:rsidR="003E37BB" w:rsidRPr="00FE302F" w14:paraId="54607552"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5F2B8AC" w14:textId="77777777" w:rsidR="003E37BB" w:rsidRPr="00FE302F" w:rsidRDefault="003E37BB" w:rsidP="006460CF">
            <w:pPr>
              <w:widowControl w:val="0"/>
              <w:rPr>
                <w:rFonts w:cs="Arial"/>
                <w:bCs/>
                <w:szCs w:val="20"/>
              </w:rPr>
            </w:pPr>
            <w:r w:rsidRPr="00FE302F">
              <w:rPr>
                <w:rFonts w:cs="Arial"/>
                <w:bCs/>
                <w:szCs w:val="20"/>
              </w:rPr>
              <w:t>Predvideno povečanje (+) ali zmanjšanje (</w:t>
            </w:r>
            <w:r w:rsidRPr="00FE302F">
              <w:rPr>
                <w:b/>
                <w:szCs w:val="20"/>
              </w:rPr>
              <w:t>–</w:t>
            </w:r>
            <w:r w:rsidRPr="00FE302F">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A373D5" w14:textId="77777777" w:rsidR="003E37BB" w:rsidRPr="00FE302F" w:rsidRDefault="003E37BB" w:rsidP="00041B25">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189F6196" w14:textId="77777777" w:rsidR="003E37BB" w:rsidRPr="00FE302F" w:rsidRDefault="003E37BB" w:rsidP="00041B25">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56F7B9A" w14:textId="77777777" w:rsidR="003E37BB" w:rsidRPr="00FE302F" w:rsidRDefault="003E37BB" w:rsidP="00041B2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10E5A10F" w14:textId="77777777" w:rsidR="003E37BB" w:rsidRPr="00FE302F" w:rsidRDefault="003E37BB" w:rsidP="00041B25">
            <w:pPr>
              <w:pStyle w:val="Naslov1"/>
            </w:pPr>
          </w:p>
        </w:tc>
      </w:tr>
      <w:tr w:rsidR="003E37BB" w:rsidRPr="00FE302F" w14:paraId="6ECF2F15"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3819F76" w14:textId="77777777" w:rsidR="003E37BB" w:rsidRPr="00FE302F" w:rsidRDefault="003E37BB" w:rsidP="004D380B">
            <w:pPr>
              <w:pStyle w:val="Oddelek"/>
              <w:numPr>
                <w:ilvl w:val="0"/>
                <w:numId w:val="0"/>
              </w:numPr>
              <w:spacing w:line="260" w:lineRule="exact"/>
              <w:jc w:val="left"/>
            </w:pPr>
            <w:r w:rsidRPr="004D380B">
              <w:rPr>
                <w:sz w:val="20"/>
                <w:szCs w:val="20"/>
              </w:rPr>
              <w:t>II. Finančne posledice za državni proračun</w:t>
            </w:r>
          </w:p>
        </w:tc>
      </w:tr>
      <w:tr w:rsidR="003E37BB" w:rsidRPr="00FE302F" w14:paraId="59749CC1"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4E21D5" w14:textId="77777777" w:rsidR="003E37BB" w:rsidRPr="004D380B" w:rsidRDefault="003E37BB" w:rsidP="004D380B">
            <w:pPr>
              <w:pStyle w:val="Oddelek"/>
              <w:numPr>
                <w:ilvl w:val="0"/>
                <w:numId w:val="0"/>
              </w:numPr>
              <w:spacing w:line="260" w:lineRule="exact"/>
              <w:jc w:val="left"/>
              <w:rPr>
                <w:sz w:val="20"/>
                <w:szCs w:val="20"/>
              </w:rPr>
            </w:pPr>
            <w:proofErr w:type="spellStart"/>
            <w:r w:rsidRPr="004D380B">
              <w:rPr>
                <w:sz w:val="20"/>
                <w:szCs w:val="20"/>
              </w:rPr>
              <w:t>II.a</w:t>
            </w:r>
            <w:proofErr w:type="spellEnd"/>
            <w:r w:rsidRPr="004D380B">
              <w:rPr>
                <w:sz w:val="20"/>
                <w:szCs w:val="20"/>
              </w:rPr>
              <w:t xml:space="preserve"> Pravice porabe za izvedbo predlaganih rešitev so zagotovljene:</w:t>
            </w:r>
          </w:p>
        </w:tc>
      </w:tr>
      <w:tr w:rsidR="003E37BB" w:rsidRPr="00FE302F" w14:paraId="6898327C"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9AE70AD" w14:textId="77777777" w:rsidR="003E37BB" w:rsidRPr="00FE302F" w:rsidRDefault="003E37BB" w:rsidP="006460CF">
            <w:pPr>
              <w:widowControl w:val="0"/>
              <w:jc w:val="center"/>
              <w:rPr>
                <w:rFonts w:cs="Arial"/>
                <w:szCs w:val="20"/>
              </w:rPr>
            </w:pPr>
            <w:r w:rsidRPr="00FE302F">
              <w:rPr>
                <w:rFonts w:cs="Arial"/>
                <w:szCs w:val="20"/>
              </w:rPr>
              <w:lastRenderedPageBreak/>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4259182" w14:textId="77777777" w:rsidR="003E37BB" w:rsidRPr="00FE302F" w:rsidRDefault="003E37BB" w:rsidP="006460CF">
            <w:pPr>
              <w:widowControl w:val="0"/>
              <w:jc w:val="center"/>
              <w:rPr>
                <w:rFonts w:cs="Arial"/>
                <w:szCs w:val="20"/>
              </w:rPr>
            </w:pPr>
            <w:r w:rsidRPr="00FE302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04C2150" w14:textId="77777777" w:rsidR="003E37BB" w:rsidRPr="00FE302F" w:rsidRDefault="003E37BB" w:rsidP="006460CF">
            <w:pPr>
              <w:widowControl w:val="0"/>
              <w:jc w:val="center"/>
              <w:rPr>
                <w:rFonts w:cs="Arial"/>
                <w:szCs w:val="20"/>
              </w:rPr>
            </w:pPr>
            <w:r w:rsidRPr="00FE302F">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3A6C1EB" w14:textId="77777777" w:rsidR="003E37BB" w:rsidRPr="00FE302F" w:rsidRDefault="003E37BB" w:rsidP="006460CF">
            <w:pPr>
              <w:widowControl w:val="0"/>
              <w:jc w:val="center"/>
              <w:rPr>
                <w:rFonts w:cs="Arial"/>
                <w:szCs w:val="20"/>
              </w:rPr>
            </w:pPr>
            <w:r w:rsidRPr="00FE302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F6A35A1" w14:textId="77777777" w:rsidR="003E37BB" w:rsidRPr="00FE302F" w:rsidRDefault="003E37BB" w:rsidP="006460CF">
            <w:pPr>
              <w:widowControl w:val="0"/>
              <w:jc w:val="center"/>
              <w:rPr>
                <w:rFonts w:cs="Arial"/>
                <w:szCs w:val="20"/>
              </w:rPr>
            </w:pPr>
            <w:r w:rsidRPr="00FE302F">
              <w:rPr>
                <w:rFonts w:cs="Arial"/>
                <w:szCs w:val="20"/>
              </w:rPr>
              <w:t>Znesek za t + 1</w:t>
            </w:r>
          </w:p>
        </w:tc>
      </w:tr>
      <w:tr w:rsidR="003E37BB" w:rsidRPr="00FE302F" w14:paraId="76855500"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1D5A673" w14:textId="77777777" w:rsidR="003E37BB" w:rsidRPr="00FE302F" w:rsidRDefault="003E37BB" w:rsidP="00041B25">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C5F56BA" w14:textId="77777777" w:rsidR="003E37BB" w:rsidRPr="00FE302F" w:rsidRDefault="003E37BB" w:rsidP="00041B25">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08F0C51" w14:textId="77777777" w:rsidR="003E37BB" w:rsidRPr="00FE302F" w:rsidRDefault="003E37BB" w:rsidP="00041B25">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AD844E3" w14:textId="77777777" w:rsidR="003E37BB" w:rsidRPr="00FE302F" w:rsidRDefault="003E37BB" w:rsidP="00041B2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45D77A8D" w14:textId="77777777" w:rsidR="003E37BB" w:rsidRPr="00FE302F" w:rsidRDefault="003E37BB" w:rsidP="00041B25">
            <w:pPr>
              <w:pStyle w:val="Naslov1"/>
            </w:pPr>
          </w:p>
        </w:tc>
      </w:tr>
      <w:tr w:rsidR="003E37BB" w:rsidRPr="00FE302F" w14:paraId="50AE2F33"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41AE2C6" w14:textId="77777777" w:rsidR="003E37BB" w:rsidRPr="00FE302F" w:rsidRDefault="003E37BB" w:rsidP="00041B25">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67AB6D9" w14:textId="77777777" w:rsidR="003E37BB" w:rsidRPr="00FE302F" w:rsidRDefault="003E37BB" w:rsidP="00041B25">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CC5727A" w14:textId="77777777" w:rsidR="003E37BB" w:rsidRPr="00FE302F" w:rsidRDefault="003E37BB" w:rsidP="00041B25">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DC5B5BE" w14:textId="77777777" w:rsidR="003E37BB" w:rsidRPr="00FE302F" w:rsidRDefault="003E37BB" w:rsidP="00041B2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54DA2AF0" w14:textId="77777777" w:rsidR="003E37BB" w:rsidRPr="00FE302F" w:rsidRDefault="003E37BB" w:rsidP="00041B25">
            <w:pPr>
              <w:pStyle w:val="Naslov1"/>
            </w:pPr>
          </w:p>
        </w:tc>
      </w:tr>
      <w:tr w:rsidR="003E37BB" w:rsidRPr="00FE302F" w14:paraId="50B5FB28"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45559497" w14:textId="77777777" w:rsidR="003E37BB" w:rsidRPr="004D380B" w:rsidRDefault="003E37BB" w:rsidP="00041B25">
            <w:pPr>
              <w:pStyle w:val="Naslov1"/>
            </w:pPr>
            <w:r w:rsidRPr="004D380B">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F322F41" w14:textId="77777777" w:rsidR="003E37BB" w:rsidRPr="00FE302F" w:rsidRDefault="003E37BB" w:rsidP="006460CF">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34BDEFA" w14:textId="77777777" w:rsidR="003E37BB" w:rsidRPr="00FE302F" w:rsidRDefault="003E37BB" w:rsidP="00041B25">
            <w:pPr>
              <w:pStyle w:val="Naslov1"/>
            </w:pPr>
          </w:p>
        </w:tc>
      </w:tr>
      <w:tr w:rsidR="003E37BB" w:rsidRPr="00FE302F" w14:paraId="3965CE01"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070FB4E" w14:textId="77777777" w:rsidR="003E37BB" w:rsidRPr="00FE302F" w:rsidRDefault="003E37BB" w:rsidP="004D380B">
            <w:pPr>
              <w:pStyle w:val="Oddelek"/>
              <w:numPr>
                <w:ilvl w:val="0"/>
                <w:numId w:val="0"/>
              </w:numPr>
              <w:spacing w:line="260" w:lineRule="exact"/>
              <w:jc w:val="left"/>
            </w:pPr>
            <w:proofErr w:type="spellStart"/>
            <w:r w:rsidRPr="004D380B">
              <w:rPr>
                <w:sz w:val="20"/>
                <w:szCs w:val="20"/>
              </w:rPr>
              <w:t>II.b</w:t>
            </w:r>
            <w:proofErr w:type="spellEnd"/>
            <w:r w:rsidRPr="004D380B">
              <w:rPr>
                <w:sz w:val="20"/>
                <w:szCs w:val="20"/>
              </w:rPr>
              <w:t xml:space="preserve"> Manjkajoče pravice porabe bodo zagotovljene s prerazporeditvijo:</w:t>
            </w:r>
          </w:p>
        </w:tc>
      </w:tr>
      <w:tr w:rsidR="003E37BB" w:rsidRPr="00FE302F" w14:paraId="6E869B7C"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119CE125" w14:textId="77777777" w:rsidR="003E37BB" w:rsidRPr="00FE302F" w:rsidRDefault="003E37BB" w:rsidP="006460CF">
            <w:pPr>
              <w:widowControl w:val="0"/>
              <w:jc w:val="center"/>
              <w:rPr>
                <w:rFonts w:cs="Arial"/>
                <w:szCs w:val="20"/>
              </w:rPr>
            </w:pPr>
            <w:r w:rsidRPr="00FE302F">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A7607AE" w14:textId="77777777" w:rsidR="003E37BB" w:rsidRPr="00FE302F" w:rsidRDefault="003E37BB" w:rsidP="006460CF">
            <w:pPr>
              <w:widowControl w:val="0"/>
              <w:jc w:val="center"/>
              <w:rPr>
                <w:rFonts w:cs="Arial"/>
                <w:szCs w:val="20"/>
              </w:rPr>
            </w:pPr>
            <w:r w:rsidRPr="00FE302F">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D1183BE" w14:textId="77777777" w:rsidR="003E37BB" w:rsidRPr="00FE302F" w:rsidRDefault="003E37BB" w:rsidP="006460CF">
            <w:pPr>
              <w:widowControl w:val="0"/>
              <w:jc w:val="center"/>
              <w:rPr>
                <w:rFonts w:cs="Arial"/>
                <w:szCs w:val="20"/>
              </w:rPr>
            </w:pPr>
            <w:r w:rsidRPr="00FE302F">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3F7C839" w14:textId="77777777" w:rsidR="003E37BB" w:rsidRPr="00FE302F" w:rsidRDefault="003E37BB" w:rsidP="006460CF">
            <w:pPr>
              <w:widowControl w:val="0"/>
              <w:jc w:val="center"/>
              <w:rPr>
                <w:rFonts w:cs="Arial"/>
                <w:szCs w:val="20"/>
              </w:rPr>
            </w:pPr>
            <w:r w:rsidRPr="00FE302F">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3C8EF07" w14:textId="77777777" w:rsidR="003E37BB" w:rsidRPr="00FE302F" w:rsidRDefault="003E37BB" w:rsidP="006460CF">
            <w:pPr>
              <w:widowControl w:val="0"/>
              <w:jc w:val="center"/>
              <w:rPr>
                <w:rFonts w:cs="Arial"/>
                <w:szCs w:val="20"/>
              </w:rPr>
            </w:pPr>
            <w:r w:rsidRPr="00FE302F">
              <w:rPr>
                <w:rFonts w:cs="Arial"/>
                <w:szCs w:val="20"/>
              </w:rPr>
              <w:t xml:space="preserve">Znesek za t + 1 </w:t>
            </w:r>
          </w:p>
        </w:tc>
      </w:tr>
      <w:tr w:rsidR="003E37BB" w:rsidRPr="00FE302F" w14:paraId="635DD035"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D07C9E0" w14:textId="77777777" w:rsidR="003E37BB" w:rsidRPr="00FE302F" w:rsidRDefault="003E37BB" w:rsidP="00041B25">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ED86A84" w14:textId="77777777" w:rsidR="003E37BB" w:rsidRPr="00FE302F" w:rsidRDefault="003E37BB" w:rsidP="00041B25">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F7B497A" w14:textId="77777777" w:rsidR="003E37BB" w:rsidRPr="00FE302F" w:rsidRDefault="003E37BB" w:rsidP="00041B25">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7BED385" w14:textId="77777777" w:rsidR="003E37BB" w:rsidRPr="00FE302F" w:rsidRDefault="003E37BB" w:rsidP="00041B2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2EC55515" w14:textId="77777777" w:rsidR="003E37BB" w:rsidRPr="00FE302F" w:rsidRDefault="003E37BB" w:rsidP="00041B25">
            <w:pPr>
              <w:pStyle w:val="Naslov1"/>
            </w:pPr>
          </w:p>
        </w:tc>
      </w:tr>
      <w:tr w:rsidR="003E37BB" w:rsidRPr="00FE302F" w14:paraId="11DB3E9C"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1096955" w14:textId="77777777" w:rsidR="003E37BB" w:rsidRPr="00FE302F" w:rsidRDefault="003E37BB" w:rsidP="00041B25">
            <w:pPr>
              <w:pStyle w:val="Naslov1"/>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11AA0D3" w14:textId="77777777" w:rsidR="003E37BB" w:rsidRPr="00FE302F" w:rsidRDefault="003E37BB" w:rsidP="00041B25">
            <w:pPr>
              <w:pStyle w:val="Naslov1"/>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59861F1" w14:textId="77777777" w:rsidR="003E37BB" w:rsidRPr="00FE302F" w:rsidRDefault="003E37BB" w:rsidP="00041B25">
            <w:pPr>
              <w:pStyle w:val="Naslov1"/>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1F24998" w14:textId="77777777" w:rsidR="003E37BB" w:rsidRPr="00FE302F" w:rsidRDefault="003E37BB" w:rsidP="00041B2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76FE38F0" w14:textId="77777777" w:rsidR="003E37BB" w:rsidRPr="00FE302F" w:rsidRDefault="003E37BB" w:rsidP="00041B25">
            <w:pPr>
              <w:pStyle w:val="Naslov1"/>
            </w:pPr>
          </w:p>
        </w:tc>
      </w:tr>
      <w:tr w:rsidR="003E37BB" w:rsidRPr="00FE302F" w14:paraId="266138F7"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22FD9E0C" w14:textId="77777777" w:rsidR="003E37BB" w:rsidRPr="00FE302F" w:rsidRDefault="003E37BB" w:rsidP="00041B25">
            <w:pPr>
              <w:pStyle w:val="Naslov1"/>
            </w:pPr>
            <w:r w:rsidRPr="00FE302F">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6A4EEC0" w14:textId="77777777" w:rsidR="003E37BB" w:rsidRPr="00FE302F" w:rsidRDefault="003E37BB" w:rsidP="00041B25">
            <w:pPr>
              <w:pStyle w:val="Naslov1"/>
            </w:pPr>
          </w:p>
        </w:tc>
        <w:tc>
          <w:tcPr>
            <w:tcW w:w="2128" w:type="dxa"/>
            <w:tcBorders>
              <w:top w:val="single" w:sz="4" w:space="0" w:color="auto"/>
              <w:left w:val="single" w:sz="4" w:space="0" w:color="auto"/>
              <w:bottom w:val="single" w:sz="4" w:space="0" w:color="auto"/>
              <w:right w:val="single" w:sz="4" w:space="0" w:color="auto"/>
            </w:tcBorders>
            <w:vAlign w:val="center"/>
          </w:tcPr>
          <w:p w14:paraId="30682507" w14:textId="77777777" w:rsidR="003E37BB" w:rsidRPr="00FE302F" w:rsidRDefault="003E37BB" w:rsidP="00041B25">
            <w:pPr>
              <w:pStyle w:val="Naslov1"/>
            </w:pPr>
          </w:p>
        </w:tc>
      </w:tr>
      <w:tr w:rsidR="003E37BB" w:rsidRPr="00FE302F" w14:paraId="0E379337"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AD310C7" w14:textId="77777777" w:rsidR="003E37BB" w:rsidRPr="00FE302F" w:rsidRDefault="003E37BB" w:rsidP="004D380B">
            <w:pPr>
              <w:pStyle w:val="Oddelek"/>
              <w:numPr>
                <w:ilvl w:val="0"/>
                <w:numId w:val="0"/>
              </w:numPr>
              <w:spacing w:line="260" w:lineRule="exact"/>
              <w:jc w:val="left"/>
            </w:pPr>
            <w:proofErr w:type="spellStart"/>
            <w:r w:rsidRPr="004D380B">
              <w:rPr>
                <w:sz w:val="20"/>
                <w:szCs w:val="20"/>
              </w:rPr>
              <w:t>II.c</w:t>
            </w:r>
            <w:proofErr w:type="spellEnd"/>
            <w:r w:rsidRPr="004D380B">
              <w:rPr>
                <w:sz w:val="20"/>
                <w:szCs w:val="20"/>
              </w:rPr>
              <w:t xml:space="preserve"> Načrtovana nadomestitev zmanjšanih prihodkov in povečanih odhodkov proračuna:</w:t>
            </w:r>
          </w:p>
        </w:tc>
      </w:tr>
      <w:tr w:rsidR="003E37BB" w:rsidRPr="00FE302F" w14:paraId="50A1C24F"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5174E45" w14:textId="77777777" w:rsidR="003E37BB" w:rsidRPr="00FE302F" w:rsidRDefault="003E37BB" w:rsidP="006460CF">
            <w:pPr>
              <w:widowControl w:val="0"/>
              <w:ind w:left="-122" w:right="-112"/>
              <w:jc w:val="center"/>
              <w:rPr>
                <w:rFonts w:cs="Arial"/>
                <w:szCs w:val="20"/>
              </w:rPr>
            </w:pPr>
            <w:r w:rsidRPr="00FE302F">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A2263C3" w14:textId="77777777" w:rsidR="003E37BB" w:rsidRPr="00FE302F" w:rsidRDefault="003E37BB" w:rsidP="006460CF">
            <w:pPr>
              <w:widowControl w:val="0"/>
              <w:ind w:left="-122" w:right="-112"/>
              <w:jc w:val="center"/>
              <w:rPr>
                <w:rFonts w:cs="Arial"/>
                <w:szCs w:val="20"/>
              </w:rPr>
            </w:pPr>
            <w:r w:rsidRPr="00FE302F">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45A209B" w14:textId="77777777" w:rsidR="003E37BB" w:rsidRPr="00FE302F" w:rsidRDefault="003E37BB" w:rsidP="006460CF">
            <w:pPr>
              <w:widowControl w:val="0"/>
              <w:ind w:left="-122" w:right="-112"/>
              <w:jc w:val="center"/>
              <w:rPr>
                <w:rFonts w:cs="Arial"/>
                <w:szCs w:val="20"/>
              </w:rPr>
            </w:pPr>
            <w:r w:rsidRPr="00FE302F">
              <w:rPr>
                <w:rFonts w:cs="Arial"/>
                <w:szCs w:val="20"/>
              </w:rPr>
              <w:t>Znesek za t + 1</w:t>
            </w:r>
          </w:p>
        </w:tc>
      </w:tr>
      <w:tr w:rsidR="003E37BB" w:rsidRPr="00FE302F" w14:paraId="1052AC77"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8A82F08" w14:textId="77777777" w:rsidR="003E37BB" w:rsidRPr="00FE302F" w:rsidRDefault="003E37BB" w:rsidP="00041B25">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7213A0C" w14:textId="77777777" w:rsidR="003E37BB" w:rsidRPr="00FE302F" w:rsidRDefault="003E37BB" w:rsidP="00041B25">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0BCA6AA" w14:textId="77777777" w:rsidR="003E37BB" w:rsidRPr="00FE302F" w:rsidRDefault="003E37BB" w:rsidP="00041B25">
            <w:pPr>
              <w:pStyle w:val="Naslov1"/>
            </w:pPr>
          </w:p>
        </w:tc>
      </w:tr>
      <w:tr w:rsidR="003E37BB" w:rsidRPr="00FE302F" w14:paraId="4B88C81D"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4EAF0980" w14:textId="77777777" w:rsidR="003E37BB" w:rsidRPr="00FE302F" w:rsidRDefault="003E37BB" w:rsidP="00041B25">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2C0C5D27" w14:textId="77777777" w:rsidR="003E37BB" w:rsidRPr="00FE302F" w:rsidRDefault="003E37BB" w:rsidP="00041B25">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15E58FD" w14:textId="77777777" w:rsidR="003E37BB" w:rsidRPr="00FE302F" w:rsidRDefault="003E37BB" w:rsidP="00041B25">
            <w:pPr>
              <w:pStyle w:val="Naslov1"/>
            </w:pPr>
          </w:p>
        </w:tc>
      </w:tr>
      <w:tr w:rsidR="003E37BB" w:rsidRPr="00FE302F" w14:paraId="6C2AA668"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971D115" w14:textId="77777777" w:rsidR="003E37BB" w:rsidRPr="00FE302F" w:rsidRDefault="003E37BB" w:rsidP="00041B25">
            <w:pPr>
              <w:pStyle w:val="Naslov1"/>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E6EF694" w14:textId="77777777" w:rsidR="003E37BB" w:rsidRPr="00FE302F" w:rsidRDefault="003E37BB" w:rsidP="00041B25">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1F697D0" w14:textId="77777777" w:rsidR="003E37BB" w:rsidRPr="00FE302F" w:rsidRDefault="003E37BB" w:rsidP="00041B25">
            <w:pPr>
              <w:pStyle w:val="Naslov1"/>
            </w:pPr>
          </w:p>
        </w:tc>
      </w:tr>
      <w:tr w:rsidR="003E37BB" w:rsidRPr="00FE302F" w14:paraId="3A6B32A9" w14:textId="77777777" w:rsidTr="00646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3B3EC531" w14:textId="77777777" w:rsidR="003E37BB" w:rsidRPr="00FE302F" w:rsidRDefault="003E37BB" w:rsidP="00041B25">
            <w:pPr>
              <w:pStyle w:val="Naslov1"/>
            </w:pPr>
            <w:r w:rsidRPr="00FE302F">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21FB872" w14:textId="77777777" w:rsidR="003E37BB" w:rsidRPr="00FE302F" w:rsidRDefault="003E37BB" w:rsidP="00041B25">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45F3F0D7" w14:textId="77777777" w:rsidR="003E37BB" w:rsidRPr="00FE302F" w:rsidRDefault="003E37BB" w:rsidP="00041B25">
            <w:pPr>
              <w:pStyle w:val="Naslov1"/>
            </w:pPr>
          </w:p>
        </w:tc>
      </w:tr>
      <w:tr w:rsidR="003E37BB" w:rsidRPr="00FE302F" w14:paraId="782C2D62" w14:textId="77777777" w:rsidTr="006460CF">
        <w:trPr>
          <w:trHeight w:val="1910"/>
        </w:trPr>
        <w:tc>
          <w:tcPr>
            <w:tcW w:w="9100" w:type="dxa"/>
            <w:gridSpan w:val="12"/>
          </w:tcPr>
          <w:p w14:paraId="3D834CF8" w14:textId="77777777" w:rsidR="003E37BB" w:rsidRPr="00FE302F" w:rsidRDefault="003E37BB" w:rsidP="006460CF">
            <w:pPr>
              <w:widowControl w:val="0"/>
              <w:rPr>
                <w:rFonts w:cs="Arial"/>
                <w:b/>
                <w:szCs w:val="20"/>
              </w:rPr>
            </w:pPr>
          </w:p>
          <w:p w14:paraId="712C9C2F" w14:textId="77777777" w:rsidR="003E37BB" w:rsidRPr="00FE302F" w:rsidRDefault="003E37BB" w:rsidP="006460CF">
            <w:pPr>
              <w:widowControl w:val="0"/>
              <w:rPr>
                <w:rFonts w:cs="Arial"/>
                <w:b/>
                <w:szCs w:val="20"/>
              </w:rPr>
            </w:pPr>
            <w:r w:rsidRPr="00FE302F">
              <w:rPr>
                <w:rFonts w:cs="Arial"/>
                <w:b/>
                <w:szCs w:val="20"/>
              </w:rPr>
              <w:t>OBRAZLOŽITEV:</w:t>
            </w:r>
          </w:p>
          <w:p w14:paraId="5770ABF6" w14:textId="77777777" w:rsidR="003E37BB" w:rsidRPr="00FE302F" w:rsidRDefault="003E37BB" w:rsidP="006460CF">
            <w:pPr>
              <w:widowControl w:val="0"/>
              <w:numPr>
                <w:ilvl w:val="0"/>
                <w:numId w:val="4"/>
              </w:numPr>
              <w:suppressAutoHyphens/>
              <w:spacing w:line="260" w:lineRule="exact"/>
              <w:ind w:left="284" w:hanging="284"/>
              <w:jc w:val="both"/>
              <w:rPr>
                <w:rFonts w:cs="Arial"/>
                <w:b/>
                <w:szCs w:val="20"/>
                <w:lang w:eastAsia="sl-SI"/>
              </w:rPr>
            </w:pPr>
            <w:r w:rsidRPr="00FE302F">
              <w:rPr>
                <w:rFonts w:cs="Arial"/>
                <w:b/>
                <w:szCs w:val="20"/>
                <w:lang w:eastAsia="sl-SI"/>
              </w:rPr>
              <w:t>Ocena finančnih posledic, ki niso načrtovane v sprejetem proračunu</w:t>
            </w:r>
          </w:p>
          <w:p w14:paraId="1881E3FF" w14:textId="77777777" w:rsidR="003E37BB" w:rsidRDefault="00DE3926" w:rsidP="006460CF">
            <w:pPr>
              <w:widowControl w:val="0"/>
              <w:ind w:left="284"/>
              <w:rPr>
                <w:rFonts w:cs="Arial"/>
                <w:szCs w:val="20"/>
                <w:lang w:eastAsia="sl-SI"/>
              </w:rPr>
            </w:pPr>
            <w:r w:rsidRPr="00DE3926">
              <w:rPr>
                <w:rFonts w:cs="Arial"/>
                <w:szCs w:val="20"/>
                <w:lang w:eastAsia="sl-SI"/>
              </w:rPr>
              <w:t>Povišanje vre</w:t>
            </w:r>
            <w:r>
              <w:rPr>
                <w:rFonts w:cs="Arial"/>
                <w:szCs w:val="20"/>
                <w:lang w:eastAsia="sl-SI"/>
              </w:rPr>
              <w:t>dnosti točke bo imelo vpliv</w:t>
            </w:r>
            <w:r w:rsidRPr="00DE3926">
              <w:rPr>
                <w:rFonts w:cs="Arial"/>
                <w:szCs w:val="20"/>
                <w:lang w:eastAsia="sl-SI"/>
              </w:rPr>
              <w:t xml:space="preserve"> na odmero</w:t>
            </w:r>
            <w:r w:rsidR="0086188F">
              <w:rPr>
                <w:rFonts w:cs="Arial"/>
                <w:szCs w:val="20"/>
                <w:lang w:eastAsia="sl-SI"/>
              </w:rPr>
              <w:t xml:space="preserve"> rudarske koncesnine v letu 2025</w:t>
            </w:r>
            <w:r>
              <w:rPr>
                <w:rFonts w:cs="Arial"/>
                <w:szCs w:val="20"/>
                <w:lang w:eastAsia="sl-SI"/>
              </w:rPr>
              <w:t xml:space="preserve"> za</w:t>
            </w:r>
            <w:r w:rsidR="00F60517">
              <w:rPr>
                <w:rFonts w:cs="Arial"/>
                <w:szCs w:val="20"/>
                <w:lang w:eastAsia="sl-SI"/>
              </w:rPr>
              <w:t xml:space="preserve"> </w:t>
            </w:r>
            <w:r w:rsidR="0086188F">
              <w:rPr>
                <w:rFonts w:cs="Arial"/>
                <w:szCs w:val="20"/>
                <w:lang w:eastAsia="sl-SI"/>
              </w:rPr>
              <w:t>leto 2024</w:t>
            </w:r>
            <w:r w:rsidRPr="00DE3926">
              <w:rPr>
                <w:rFonts w:cs="Arial"/>
                <w:szCs w:val="20"/>
                <w:lang w:eastAsia="sl-SI"/>
              </w:rPr>
              <w:t>.</w:t>
            </w:r>
          </w:p>
          <w:p w14:paraId="4A146921" w14:textId="77777777" w:rsidR="00DE3926" w:rsidRPr="00FE302F" w:rsidRDefault="00DE3926" w:rsidP="006460CF">
            <w:pPr>
              <w:widowControl w:val="0"/>
              <w:ind w:left="284"/>
              <w:rPr>
                <w:rFonts w:cs="Arial"/>
                <w:szCs w:val="20"/>
                <w:lang w:eastAsia="sl-SI"/>
              </w:rPr>
            </w:pPr>
          </w:p>
          <w:p w14:paraId="0C11F95F" w14:textId="77777777" w:rsidR="003E37BB" w:rsidRPr="00FE302F" w:rsidRDefault="003E37BB" w:rsidP="006460CF">
            <w:pPr>
              <w:widowControl w:val="0"/>
              <w:numPr>
                <w:ilvl w:val="0"/>
                <w:numId w:val="4"/>
              </w:numPr>
              <w:suppressAutoHyphens/>
              <w:spacing w:line="260" w:lineRule="exact"/>
              <w:ind w:left="284" w:hanging="284"/>
              <w:jc w:val="both"/>
              <w:rPr>
                <w:rFonts w:cs="Arial"/>
                <w:b/>
                <w:szCs w:val="20"/>
                <w:lang w:eastAsia="sl-SI"/>
              </w:rPr>
            </w:pPr>
            <w:r w:rsidRPr="00FE302F">
              <w:rPr>
                <w:rFonts w:cs="Arial"/>
                <w:b/>
                <w:szCs w:val="20"/>
                <w:lang w:eastAsia="sl-SI"/>
              </w:rPr>
              <w:t>Finančne posledice za državni proračun</w:t>
            </w:r>
          </w:p>
          <w:p w14:paraId="289877F2" w14:textId="77777777" w:rsidR="000657DF" w:rsidRPr="00477EDA" w:rsidRDefault="00DE3926" w:rsidP="00DE3926">
            <w:pPr>
              <w:widowControl w:val="0"/>
              <w:ind w:left="284"/>
              <w:jc w:val="both"/>
              <w:rPr>
                <w:rFonts w:cs="Arial"/>
                <w:szCs w:val="20"/>
                <w:lang w:eastAsia="sl-SI"/>
              </w:rPr>
            </w:pPr>
            <w:r w:rsidRPr="00477EDA">
              <w:rPr>
                <w:rFonts w:cs="Arial"/>
                <w:szCs w:val="20"/>
                <w:lang w:eastAsia="sl-SI"/>
              </w:rPr>
              <w:t xml:space="preserve">Zaradi dviga vrednosti točke za odmero koncesnine za </w:t>
            </w:r>
            <w:r w:rsidR="00AD43D0" w:rsidRPr="00477EDA">
              <w:rPr>
                <w:rFonts w:cs="Arial"/>
                <w:szCs w:val="20"/>
                <w:lang w:eastAsia="sl-SI"/>
              </w:rPr>
              <w:t>20,6</w:t>
            </w:r>
            <w:r w:rsidRPr="00477EDA">
              <w:rPr>
                <w:rFonts w:cs="Arial"/>
                <w:szCs w:val="20"/>
                <w:lang w:eastAsia="sl-SI"/>
              </w:rPr>
              <w:t xml:space="preserve"> % se bodo za isti delež povečale tudi rudarske koncesnine, ki bodo odmerjene od vključno leta 2024 da</w:t>
            </w:r>
            <w:r w:rsidR="006F1693" w:rsidRPr="00477EDA">
              <w:rPr>
                <w:rFonts w:cs="Arial"/>
                <w:szCs w:val="20"/>
                <w:lang w:eastAsia="sl-SI"/>
              </w:rPr>
              <w:t xml:space="preserve">lje. </w:t>
            </w:r>
          </w:p>
          <w:p w14:paraId="7C3E4EDC" w14:textId="01D7F736" w:rsidR="00DE3926" w:rsidRPr="004D380B" w:rsidRDefault="001A5B87" w:rsidP="00DE3926">
            <w:pPr>
              <w:widowControl w:val="0"/>
              <w:ind w:left="284"/>
              <w:jc w:val="both"/>
              <w:rPr>
                <w:rFonts w:cs="Arial"/>
                <w:szCs w:val="20"/>
                <w:lang w:eastAsia="sl-SI"/>
              </w:rPr>
            </w:pPr>
            <w:r w:rsidRPr="00477EDA">
              <w:rPr>
                <w:rFonts w:cs="Arial"/>
                <w:szCs w:val="20"/>
                <w:lang w:eastAsia="sl-SI"/>
              </w:rPr>
              <w:t>Za</w:t>
            </w:r>
            <w:r w:rsidR="006F1693" w:rsidRPr="00477EDA">
              <w:rPr>
                <w:rFonts w:cs="Arial"/>
                <w:szCs w:val="20"/>
                <w:lang w:eastAsia="sl-SI"/>
              </w:rPr>
              <w:t xml:space="preserve"> let</w:t>
            </w:r>
            <w:r w:rsidRPr="00477EDA">
              <w:rPr>
                <w:rFonts w:cs="Arial"/>
                <w:szCs w:val="20"/>
                <w:lang w:eastAsia="sl-SI"/>
              </w:rPr>
              <w:t>o</w:t>
            </w:r>
            <w:r w:rsidR="006F1693" w:rsidRPr="00477EDA">
              <w:rPr>
                <w:rFonts w:cs="Arial"/>
                <w:szCs w:val="20"/>
                <w:lang w:eastAsia="sl-SI"/>
              </w:rPr>
              <w:t xml:space="preserve"> 2021</w:t>
            </w:r>
            <w:r w:rsidR="00DE3926" w:rsidRPr="00477EDA">
              <w:rPr>
                <w:rFonts w:cs="Arial"/>
                <w:szCs w:val="20"/>
                <w:lang w:eastAsia="sl-SI"/>
              </w:rPr>
              <w:t xml:space="preserve"> je bilo izdanih za </w:t>
            </w:r>
            <w:r w:rsidR="00381912" w:rsidRPr="00477EDA">
              <w:rPr>
                <w:rFonts w:cs="Arial"/>
                <w:szCs w:val="20"/>
                <w:lang w:eastAsia="sl-SI"/>
              </w:rPr>
              <w:t>4.068.360,36</w:t>
            </w:r>
            <w:r w:rsidR="00DE3926" w:rsidRPr="00477EDA">
              <w:rPr>
                <w:rFonts w:cs="Arial"/>
                <w:szCs w:val="20"/>
                <w:lang w:eastAsia="sl-SI"/>
              </w:rPr>
              <w:t xml:space="preserve"> EUR odločb o odmeri koncesnine</w:t>
            </w:r>
            <w:r w:rsidR="006F1693" w:rsidRPr="00477EDA">
              <w:rPr>
                <w:rFonts w:cs="Arial"/>
                <w:szCs w:val="20"/>
                <w:lang w:eastAsia="sl-SI"/>
              </w:rPr>
              <w:t xml:space="preserve"> (od tega </w:t>
            </w:r>
            <w:r w:rsidR="00DE3926" w:rsidRPr="00477EDA">
              <w:rPr>
                <w:rFonts w:cs="Arial"/>
                <w:szCs w:val="20"/>
                <w:lang w:eastAsia="sl-SI"/>
              </w:rPr>
              <w:t>pripada državi</w:t>
            </w:r>
            <w:r w:rsidR="006F1693" w:rsidRPr="00477EDA">
              <w:rPr>
                <w:rFonts w:cs="Arial"/>
                <w:szCs w:val="20"/>
                <w:lang w:eastAsia="sl-SI"/>
              </w:rPr>
              <w:t xml:space="preserve"> </w:t>
            </w:r>
            <w:r w:rsidR="00381912" w:rsidRPr="00477EDA">
              <w:rPr>
                <w:rFonts w:cs="Arial"/>
                <w:szCs w:val="20"/>
                <w:lang w:eastAsia="sl-SI"/>
              </w:rPr>
              <w:t>2.034.179,65</w:t>
            </w:r>
            <w:r w:rsidR="006F1693" w:rsidRPr="00477EDA">
              <w:rPr>
                <w:rFonts w:cs="Arial"/>
                <w:szCs w:val="20"/>
                <w:lang w:eastAsia="sl-SI"/>
              </w:rPr>
              <w:t xml:space="preserve"> EUR, občinam,</w:t>
            </w:r>
            <w:r w:rsidR="006F1693" w:rsidRPr="00477EDA">
              <w:t xml:space="preserve"> </w:t>
            </w:r>
            <w:r w:rsidR="006F1693" w:rsidRPr="00477EDA">
              <w:rPr>
                <w:rFonts w:cs="Arial"/>
                <w:szCs w:val="20"/>
                <w:lang w:eastAsia="sl-SI"/>
              </w:rPr>
              <w:t xml:space="preserve">v katerih so pridobivalni prostori pa </w:t>
            </w:r>
            <w:r w:rsidR="00381912" w:rsidRPr="00477EDA">
              <w:rPr>
                <w:rFonts w:cs="Arial"/>
                <w:szCs w:val="20"/>
                <w:lang w:eastAsia="sl-SI"/>
              </w:rPr>
              <w:t>2.034.180,71</w:t>
            </w:r>
            <w:r w:rsidR="006F1693" w:rsidRPr="00477EDA">
              <w:rPr>
                <w:rFonts w:cs="Arial"/>
                <w:szCs w:val="20"/>
                <w:lang w:eastAsia="sl-SI"/>
              </w:rPr>
              <w:t xml:space="preserve"> EUR)</w:t>
            </w:r>
            <w:r w:rsidR="00DE3926" w:rsidRPr="00477EDA">
              <w:rPr>
                <w:rFonts w:cs="Arial"/>
                <w:szCs w:val="20"/>
                <w:lang w:eastAsia="sl-SI"/>
              </w:rPr>
              <w:t>.</w:t>
            </w:r>
            <w:r w:rsidR="00890EF0" w:rsidRPr="00477EDA">
              <w:rPr>
                <w:rFonts w:cs="Arial"/>
                <w:szCs w:val="20"/>
                <w:lang w:eastAsia="sl-SI"/>
              </w:rPr>
              <w:t xml:space="preserve"> </w:t>
            </w:r>
            <w:r w:rsidRPr="00477EDA">
              <w:rPr>
                <w:rFonts w:cs="Arial"/>
                <w:szCs w:val="20"/>
                <w:lang w:eastAsia="sl-SI"/>
              </w:rPr>
              <w:t>Za</w:t>
            </w:r>
            <w:r w:rsidR="00890EF0" w:rsidRPr="00477EDA">
              <w:rPr>
                <w:rFonts w:cs="Arial"/>
                <w:szCs w:val="20"/>
                <w:lang w:eastAsia="sl-SI"/>
              </w:rPr>
              <w:t xml:space="preserve"> let</w:t>
            </w:r>
            <w:r w:rsidR="00EB4C88" w:rsidRPr="00477EDA">
              <w:rPr>
                <w:rFonts w:cs="Arial"/>
                <w:szCs w:val="20"/>
                <w:lang w:eastAsia="sl-SI"/>
              </w:rPr>
              <w:t>o</w:t>
            </w:r>
            <w:r w:rsidR="00890EF0" w:rsidRPr="00477EDA">
              <w:rPr>
                <w:rFonts w:cs="Arial"/>
                <w:szCs w:val="20"/>
                <w:lang w:eastAsia="sl-SI"/>
              </w:rPr>
              <w:t xml:space="preserve"> 2022 je bilo izdanih za </w:t>
            </w:r>
            <w:r w:rsidR="003B492F" w:rsidRPr="00477EDA">
              <w:rPr>
                <w:rFonts w:cs="Arial"/>
                <w:szCs w:val="20"/>
                <w:lang w:eastAsia="sl-SI"/>
              </w:rPr>
              <w:t xml:space="preserve"> </w:t>
            </w:r>
            <w:r w:rsidR="004677F1" w:rsidRPr="00477EDA">
              <w:rPr>
                <w:rFonts w:cs="Arial"/>
                <w:szCs w:val="20"/>
                <w:lang w:eastAsia="sl-SI"/>
              </w:rPr>
              <w:t>4.110.194</w:t>
            </w:r>
            <w:r w:rsidR="003B492F" w:rsidRPr="00477EDA">
              <w:rPr>
                <w:rFonts w:cs="Arial"/>
                <w:szCs w:val="20"/>
                <w:lang w:eastAsia="sl-SI"/>
              </w:rPr>
              <w:t>,78</w:t>
            </w:r>
            <w:r w:rsidR="00890EF0" w:rsidRPr="00477EDA">
              <w:rPr>
                <w:rFonts w:cs="Arial"/>
                <w:szCs w:val="20"/>
                <w:lang w:eastAsia="sl-SI"/>
              </w:rPr>
              <w:t xml:space="preserve"> EUR odločb o odmeri koncesnine (od tega pripada državi </w:t>
            </w:r>
            <w:r w:rsidR="003B492F" w:rsidRPr="00477EDA">
              <w:rPr>
                <w:rFonts w:cs="Arial"/>
                <w:szCs w:val="20"/>
                <w:lang w:eastAsia="sl-SI"/>
              </w:rPr>
              <w:t>2.055.096,92</w:t>
            </w:r>
            <w:r w:rsidR="00890EF0" w:rsidRPr="00477EDA">
              <w:rPr>
                <w:rFonts w:cs="Arial"/>
                <w:szCs w:val="20"/>
                <w:lang w:eastAsia="sl-SI"/>
              </w:rPr>
              <w:t xml:space="preserve"> EUR, občinam, v katerih so pridobivalni prostori pa </w:t>
            </w:r>
            <w:r w:rsidR="003B492F" w:rsidRPr="00477EDA">
              <w:rPr>
                <w:rFonts w:cs="Arial"/>
                <w:szCs w:val="20"/>
                <w:lang w:eastAsia="sl-SI"/>
              </w:rPr>
              <w:t>2.055.097,86</w:t>
            </w:r>
            <w:r w:rsidRPr="00477EDA">
              <w:rPr>
                <w:rFonts w:cs="Arial"/>
                <w:szCs w:val="20"/>
                <w:lang w:eastAsia="sl-SI"/>
              </w:rPr>
              <w:t xml:space="preserve"> </w:t>
            </w:r>
            <w:r w:rsidR="00890EF0" w:rsidRPr="00477EDA">
              <w:rPr>
                <w:rFonts w:cs="Arial"/>
                <w:szCs w:val="20"/>
                <w:lang w:eastAsia="sl-SI"/>
              </w:rPr>
              <w:t>EUR).</w:t>
            </w:r>
            <w:r w:rsidRPr="00477EDA">
              <w:rPr>
                <w:rFonts w:cs="Arial"/>
                <w:szCs w:val="20"/>
                <w:lang w:eastAsia="sl-SI"/>
              </w:rPr>
              <w:t xml:space="preserve"> </w:t>
            </w:r>
          </w:p>
          <w:p w14:paraId="7D6446DA" w14:textId="77777777" w:rsidR="00DE3926" w:rsidRPr="00DE3926" w:rsidRDefault="00DE3926" w:rsidP="00DE3926">
            <w:pPr>
              <w:widowControl w:val="0"/>
              <w:ind w:left="284"/>
              <w:jc w:val="both"/>
              <w:rPr>
                <w:rFonts w:cs="Arial"/>
                <w:szCs w:val="20"/>
                <w:lang w:eastAsia="sl-SI"/>
              </w:rPr>
            </w:pPr>
          </w:p>
          <w:p w14:paraId="0AFF1FFF" w14:textId="77777777" w:rsidR="00DE3926" w:rsidRPr="00890EF0" w:rsidRDefault="00C87C64" w:rsidP="00DE3926">
            <w:pPr>
              <w:widowControl w:val="0"/>
              <w:ind w:left="284"/>
              <w:jc w:val="both"/>
              <w:rPr>
                <w:rFonts w:cs="Arial"/>
                <w:szCs w:val="20"/>
                <w:lang w:eastAsia="sl-SI"/>
              </w:rPr>
            </w:pPr>
            <w:r w:rsidRPr="00890EF0">
              <w:rPr>
                <w:rFonts w:cs="Arial"/>
                <w:szCs w:val="20"/>
                <w:lang w:eastAsia="sl-SI"/>
              </w:rPr>
              <w:t>Z</w:t>
            </w:r>
            <w:r w:rsidR="00DE3926" w:rsidRPr="00890EF0">
              <w:rPr>
                <w:rFonts w:cs="Arial"/>
                <w:szCs w:val="20"/>
                <w:lang w:eastAsia="sl-SI"/>
              </w:rPr>
              <w:t xml:space="preserve">višana vrednost točke </w:t>
            </w:r>
            <w:r w:rsidRPr="00890EF0">
              <w:rPr>
                <w:rFonts w:cs="Arial"/>
                <w:szCs w:val="20"/>
                <w:lang w:eastAsia="sl-SI"/>
              </w:rPr>
              <w:t xml:space="preserve">se bo </w:t>
            </w:r>
            <w:r w:rsidR="00DE3926" w:rsidRPr="00890EF0">
              <w:rPr>
                <w:rFonts w:cs="Arial"/>
                <w:szCs w:val="20"/>
                <w:lang w:eastAsia="sl-SI"/>
              </w:rPr>
              <w:t xml:space="preserve">upoštevala za mineralno surovino, pridobivano </w:t>
            </w:r>
            <w:r w:rsidR="00890EF0" w:rsidRPr="00890EF0">
              <w:rPr>
                <w:rFonts w:cs="Arial"/>
                <w:szCs w:val="20"/>
                <w:lang w:eastAsia="sl-SI"/>
              </w:rPr>
              <w:t>v letu 2024</w:t>
            </w:r>
            <w:r w:rsidR="00DE3926" w:rsidRPr="00890EF0">
              <w:rPr>
                <w:rFonts w:cs="Arial"/>
                <w:szCs w:val="20"/>
                <w:lang w:eastAsia="sl-SI"/>
              </w:rPr>
              <w:t>, odločbe o o</w:t>
            </w:r>
            <w:r w:rsidR="00890EF0" w:rsidRPr="00890EF0">
              <w:rPr>
                <w:rFonts w:cs="Arial"/>
                <w:szCs w:val="20"/>
                <w:lang w:eastAsia="sl-SI"/>
              </w:rPr>
              <w:t>dmeri koncesnine pa bodo izdane v letu 2025</w:t>
            </w:r>
            <w:r w:rsidR="00DE3926" w:rsidRPr="00890EF0">
              <w:rPr>
                <w:rFonts w:cs="Arial"/>
                <w:szCs w:val="20"/>
                <w:lang w:eastAsia="sl-SI"/>
              </w:rPr>
              <w:t xml:space="preserve">. </w:t>
            </w:r>
          </w:p>
          <w:p w14:paraId="787B246B" w14:textId="77777777" w:rsidR="00DE3926" w:rsidRPr="00DE3926" w:rsidRDefault="00DE3926" w:rsidP="00DE3926">
            <w:pPr>
              <w:widowControl w:val="0"/>
              <w:ind w:left="284"/>
              <w:jc w:val="both"/>
              <w:rPr>
                <w:rFonts w:cs="Arial"/>
                <w:color w:val="FF0000"/>
                <w:szCs w:val="20"/>
                <w:lang w:eastAsia="sl-SI"/>
              </w:rPr>
            </w:pPr>
          </w:p>
          <w:p w14:paraId="27311236" w14:textId="34BFDAC3" w:rsidR="00DE3926" w:rsidRPr="004D380B" w:rsidRDefault="00DE3926" w:rsidP="00DE3926">
            <w:pPr>
              <w:widowControl w:val="0"/>
              <w:ind w:left="284"/>
              <w:jc w:val="both"/>
              <w:rPr>
                <w:rFonts w:cs="Arial"/>
                <w:szCs w:val="20"/>
                <w:lang w:eastAsia="sl-SI"/>
              </w:rPr>
            </w:pPr>
            <w:r w:rsidRPr="00890EF0">
              <w:rPr>
                <w:rFonts w:cs="Arial"/>
                <w:szCs w:val="20"/>
                <w:lang w:eastAsia="sl-SI"/>
              </w:rPr>
              <w:t>Pod pogojem, da bi bile naslednja leta priglašene količine mineralne su</w:t>
            </w:r>
            <w:r w:rsidR="000657DF">
              <w:rPr>
                <w:rFonts w:cs="Arial"/>
                <w:szCs w:val="20"/>
                <w:lang w:eastAsia="sl-SI"/>
              </w:rPr>
              <w:t>rovine enake tistim za leto 2022</w:t>
            </w:r>
            <w:r w:rsidRPr="00890EF0">
              <w:rPr>
                <w:rFonts w:cs="Arial"/>
                <w:szCs w:val="20"/>
                <w:lang w:eastAsia="sl-SI"/>
              </w:rPr>
              <w:t xml:space="preserve">, bi povišanje vrednosti točke </w:t>
            </w:r>
            <w:r w:rsidRPr="004D380B">
              <w:rPr>
                <w:rFonts w:cs="Arial"/>
                <w:szCs w:val="20"/>
                <w:lang w:eastAsia="sl-SI"/>
              </w:rPr>
              <w:t>pomenilo povišanje prihodkov v državn</w:t>
            </w:r>
            <w:r w:rsidR="000657DF" w:rsidRPr="004D380B">
              <w:rPr>
                <w:rFonts w:cs="Arial"/>
                <w:szCs w:val="20"/>
                <w:lang w:eastAsia="sl-SI"/>
              </w:rPr>
              <w:t>i proračun od vključno leta 2025</w:t>
            </w:r>
            <w:r w:rsidR="006B002B" w:rsidRPr="004D380B">
              <w:rPr>
                <w:rFonts w:cs="Arial"/>
                <w:szCs w:val="20"/>
                <w:lang w:eastAsia="sl-SI"/>
              </w:rPr>
              <w:t xml:space="preserve"> dalje za </w:t>
            </w:r>
            <w:r w:rsidR="00AD43D0" w:rsidRPr="004D380B">
              <w:rPr>
                <w:rFonts w:cs="Arial"/>
                <w:szCs w:val="20"/>
                <w:lang w:eastAsia="sl-SI"/>
              </w:rPr>
              <w:t>20,6</w:t>
            </w:r>
            <w:r w:rsidRPr="004D380B">
              <w:rPr>
                <w:rFonts w:cs="Arial"/>
                <w:szCs w:val="20"/>
                <w:lang w:eastAsia="sl-SI"/>
              </w:rPr>
              <w:t xml:space="preserve"> %, torej za okoli </w:t>
            </w:r>
            <w:r w:rsidR="00B47B36">
              <w:rPr>
                <w:rFonts w:cs="Arial"/>
                <w:szCs w:val="20"/>
                <w:lang w:eastAsia="sl-SI"/>
              </w:rPr>
              <w:t>423.553,19</w:t>
            </w:r>
            <w:r w:rsidRPr="004D380B">
              <w:rPr>
                <w:rFonts w:cs="Arial"/>
                <w:szCs w:val="20"/>
                <w:lang w:eastAsia="sl-SI"/>
              </w:rPr>
              <w:t xml:space="preserve"> EUR. Za enako vrednost bi se povečala tudi skupna vplačila v občinske proračune.</w:t>
            </w:r>
          </w:p>
          <w:p w14:paraId="2094667B" w14:textId="77777777" w:rsidR="003E37BB" w:rsidRPr="00FE302F" w:rsidRDefault="003E37BB" w:rsidP="0045578A">
            <w:pPr>
              <w:widowControl w:val="0"/>
              <w:ind w:left="284"/>
              <w:jc w:val="both"/>
              <w:rPr>
                <w:szCs w:val="20"/>
              </w:rPr>
            </w:pPr>
          </w:p>
        </w:tc>
      </w:tr>
      <w:tr w:rsidR="003E37BB" w:rsidRPr="00FE302F" w14:paraId="58707CC5" w14:textId="77777777" w:rsidTr="006460CF">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51D60B5A" w14:textId="77777777" w:rsidR="003E37BB" w:rsidRPr="00FE302F" w:rsidRDefault="003E37BB" w:rsidP="006460CF">
            <w:pPr>
              <w:rPr>
                <w:rFonts w:cs="Arial"/>
                <w:b/>
                <w:szCs w:val="20"/>
              </w:rPr>
            </w:pPr>
            <w:r w:rsidRPr="00FE302F">
              <w:rPr>
                <w:rFonts w:cs="Arial"/>
                <w:b/>
                <w:szCs w:val="20"/>
              </w:rPr>
              <w:t>7.b Predstavitev ocene finančnih posledic pod 40.000 EUR:</w:t>
            </w:r>
          </w:p>
          <w:p w14:paraId="1B7E5430" w14:textId="77777777" w:rsidR="003E37BB" w:rsidRPr="00FE302F" w:rsidRDefault="0045578A" w:rsidP="0045578A">
            <w:pPr>
              <w:spacing w:line="260" w:lineRule="exact"/>
              <w:jc w:val="both"/>
              <w:rPr>
                <w:rFonts w:eastAsia="Calibri" w:cs="Arial"/>
                <w:bCs/>
                <w:szCs w:val="20"/>
              </w:rPr>
            </w:pPr>
            <w:r>
              <w:rPr>
                <w:rFonts w:eastAsia="Calibri" w:cs="Arial"/>
                <w:bCs/>
                <w:szCs w:val="20"/>
              </w:rPr>
              <w:t xml:space="preserve">Finančnih </w:t>
            </w:r>
            <w:r w:rsidR="004E28A3" w:rsidRPr="00FE302F">
              <w:rPr>
                <w:rFonts w:eastAsia="Calibri" w:cs="Arial"/>
                <w:bCs/>
                <w:szCs w:val="20"/>
              </w:rPr>
              <w:t xml:space="preserve">posledic </w:t>
            </w:r>
            <w:r>
              <w:rPr>
                <w:rFonts w:eastAsia="Calibri" w:cs="Arial"/>
                <w:bCs/>
                <w:szCs w:val="20"/>
              </w:rPr>
              <w:t xml:space="preserve">pod 40.000 EUR </w:t>
            </w:r>
            <w:r w:rsidRPr="0045578A">
              <w:rPr>
                <w:rFonts w:cs="Arial"/>
                <w:szCs w:val="20"/>
              </w:rPr>
              <w:t xml:space="preserve">Odlok o </w:t>
            </w:r>
            <w:r w:rsidR="00C64357">
              <w:rPr>
                <w:rFonts w:cs="Arial"/>
                <w:szCs w:val="20"/>
              </w:rPr>
              <w:t xml:space="preserve">spremembi Odloka o </w:t>
            </w:r>
            <w:r w:rsidRPr="0045578A">
              <w:rPr>
                <w:rFonts w:cs="Arial"/>
                <w:szCs w:val="20"/>
              </w:rPr>
              <w:t>določitvi vrednosti točke za odmero rudarske koncesnine</w:t>
            </w:r>
            <w:r w:rsidR="00C56F3A" w:rsidRPr="00FE302F">
              <w:rPr>
                <w:rFonts w:cs="Arial"/>
                <w:szCs w:val="20"/>
              </w:rPr>
              <w:t xml:space="preserve">, </w:t>
            </w:r>
            <w:r w:rsidR="004E28A3" w:rsidRPr="00FE302F">
              <w:rPr>
                <w:rFonts w:cs="Arial"/>
                <w:szCs w:val="20"/>
              </w:rPr>
              <w:t>ne predvideva.</w:t>
            </w:r>
          </w:p>
        </w:tc>
      </w:tr>
      <w:tr w:rsidR="003E37BB" w:rsidRPr="00FE302F" w14:paraId="43054BA0" w14:textId="77777777" w:rsidTr="006460CF">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6E6F6868" w14:textId="77777777" w:rsidR="003E37BB" w:rsidRPr="00FE302F" w:rsidRDefault="003E37BB" w:rsidP="006460CF">
            <w:pPr>
              <w:rPr>
                <w:rFonts w:cs="Arial"/>
                <w:b/>
                <w:szCs w:val="20"/>
              </w:rPr>
            </w:pPr>
            <w:r w:rsidRPr="00FE302F">
              <w:rPr>
                <w:rFonts w:cs="Arial"/>
                <w:b/>
                <w:szCs w:val="20"/>
              </w:rPr>
              <w:lastRenderedPageBreak/>
              <w:t>8. Predstavitev sodelovanja z združenji občin:</w:t>
            </w:r>
          </w:p>
        </w:tc>
      </w:tr>
      <w:tr w:rsidR="003E37BB" w:rsidRPr="00FE302F" w14:paraId="7ED6F980" w14:textId="77777777" w:rsidTr="006460CF">
        <w:tc>
          <w:tcPr>
            <w:tcW w:w="6669" w:type="dxa"/>
            <w:gridSpan w:val="9"/>
          </w:tcPr>
          <w:p w14:paraId="3D331E0E" w14:textId="77777777" w:rsidR="003E37BB" w:rsidRPr="00014DAB" w:rsidRDefault="003E37BB" w:rsidP="006460CF">
            <w:pPr>
              <w:pStyle w:val="Neotevilenodstavek"/>
              <w:widowControl w:val="0"/>
              <w:spacing w:before="0" w:after="0" w:line="260" w:lineRule="exact"/>
              <w:rPr>
                <w:iCs/>
                <w:sz w:val="20"/>
                <w:szCs w:val="20"/>
              </w:rPr>
            </w:pPr>
            <w:r w:rsidRPr="00014DAB">
              <w:rPr>
                <w:iCs/>
                <w:sz w:val="20"/>
                <w:szCs w:val="20"/>
              </w:rPr>
              <w:t>Vsebina predloženega gradiva (predpisa) vpliva na:</w:t>
            </w:r>
          </w:p>
          <w:p w14:paraId="6D14CC42" w14:textId="77777777" w:rsidR="003E37BB" w:rsidRPr="00014DAB" w:rsidRDefault="003E37BB" w:rsidP="006460CF">
            <w:pPr>
              <w:pStyle w:val="Neotevilenodstavek"/>
              <w:widowControl w:val="0"/>
              <w:numPr>
                <w:ilvl w:val="1"/>
                <w:numId w:val="5"/>
              </w:numPr>
              <w:spacing w:before="0" w:after="0" w:line="260" w:lineRule="exact"/>
              <w:rPr>
                <w:iCs/>
                <w:sz w:val="20"/>
                <w:szCs w:val="20"/>
              </w:rPr>
            </w:pPr>
            <w:r w:rsidRPr="00014DAB">
              <w:rPr>
                <w:iCs/>
                <w:sz w:val="20"/>
                <w:szCs w:val="20"/>
              </w:rPr>
              <w:t>pristojnosti občin,</w:t>
            </w:r>
          </w:p>
          <w:p w14:paraId="51ED03A0" w14:textId="77777777" w:rsidR="003E37BB" w:rsidRPr="00014DAB" w:rsidRDefault="003E37BB" w:rsidP="006460CF">
            <w:pPr>
              <w:pStyle w:val="Neotevilenodstavek"/>
              <w:widowControl w:val="0"/>
              <w:numPr>
                <w:ilvl w:val="1"/>
                <w:numId w:val="5"/>
              </w:numPr>
              <w:spacing w:before="0" w:after="0" w:line="260" w:lineRule="exact"/>
              <w:rPr>
                <w:iCs/>
                <w:sz w:val="20"/>
                <w:szCs w:val="20"/>
              </w:rPr>
            </w:pPr>
            <w:r w:rsidRPr="00014DAB">
              <w:rPr>
                <w:iCs/>
                <w:sz w:val="20"/>
                <w:szCs w:val="20"/>
              </w:rPr>
              <w:t>delovanje občin,</w:t>
            </w:r>
          </w:p>
          <w:p w14:paraId="0CB0F083" w14:textId="77777777" w:rsidR="003E37BB" w:rsidRPr="00014DAB" w:rsidRDefault="003E37BB" w:rsidP="006460CF">
            <w:pPr>
              <w:pStyle w:val="Neotevilenodstavek"/>
              <w:widowControl w:val="0"/>
              <w:numPr>
                <w:ilvl w:val="1"/>
                <w:numId w:val="5"/>
              </w:numPr>
              <w:spacing w:before="0" w:after="0" w:line="260" w:lineRule="exact"/>
              <w:rPr>
                <w:iCs/>
                <w:sz w:val="20"/>
                <w:szCs w:val="20"/>
              </w:rPr>
            </w:pPr>
            <w:r w:rsidRPr="00014DAB">
              <w:rPr>
                <w:iCs/>
                <w:sz w:val="20"/>
                <w:szCs w:val="20"/>
              </w:rPr>
              <w:t>financiranje občin.</w:t>
            </w:r>
          </w:p>
          <w:p w14:paraId="7B078DD4" w14:textId="77777777" w:rsidR="003E37BB" w:rsidRPr="00014DAB" w:rsidRDefault="003E37BB" w:rsidP="006460CF">
            <w:pPr>
              <w:pStyle w:val="Neotevilenodstavek"/>
              <w:widowControl w:val="0"/>
              <w:spacing w:before="0" w:after="0" w:line="260" w:lineRule="exact"/>
              <w:ind w:left="1440"/>
              <w:rPr>
                <w:iCs/>
                <w:sz w:val="20"/>
                <w:szCs w:val="20"/>
              </w:rPr>
            </w:pPr>
          </w:p>
        </w:tc>
        <w:tc>
          <w:tcPr>
            <w:tcW w:w="2431" w:type="dxa"/>
            <w:gridSpan w:val="3"/>
          </w:tcPr>
          <w:p w14:paraId="6BD8FFB7" w14:textId="77777777" w:rsidR="003E37BB" w:rsidRPr="00014DAB" w:rsidRDefault="003E37BB" w:rsidP="006460CF">
            <w:pPr>
              <w:pStyle w:val="Neotevilenodstavek"/>
              <w:widowControl w:val="0"/>
              <w:spacing w:before="0" w:after="0" w:line="260" w:lineRule="exact"/>
              <w:jc w:val="center"/>
              <w:rPr>
                <w:sz w:val="20"/>
                <w:szCs w:val="20"/>
              </w:rPr>
            </w:pPr>
            <w:r w:rsidRPr="00014DAB">
              <w:rPr>
                <w:sz w:val="20"/>
                <w:szCs w:val="20"/>
              </w:rPr>
              <w:t>DA/</w:t>
            </w:r>
            <w:r w:rsidRPr="0045578A">
              <w:rPr>
                <w:b/>
                <w:sz w:val="20"/>
                <w:szCs w:val="20"/>
              </w:rPr>
              <w:t>NE</w:t>
            </w:r>
          </w:p>
        </w:tc>
      </w:tr>
      <w:tr w:rsidR="003E37BB" w:rsidRPr="00FE302F" w14:paraId="2CA88A11" w14:textId="77777777" w:rsidTr="006460CF">
        <w:trPr>
          <w:trHeight w:val="274"/>
        </w:trPr>
        <w:tc>
          <w:tcPr>
            <w:tcW w:w="9100" w:type="dxa"/>
            <w:gridSpan w:val="12"/>
          </w:tcPr>
          <w:p w14:paraId="182EA49B" w14:textId="77777777" w:rsidR="003E37BB" w:rsidRPr="00014DAB" w:rsidRDefault="003E37BB" w:rsidP="006460CF">
            <w:pPr>
              <w:pStyle w:val="Neotevilenodstavek"/>
              <w:widowControl w:val="0"/>
              <w:spacing w:before="0" w:after="0" w:line="260" w:lineRule="exact"/>
              <w:rPr>
                <w:iCs/>
                <w:sz w:val="20"/>
                <w:szCs w:val="20"/>
              </w:rPr>
            </w:pPr>
            <w:r w:rsidRPr="00014DAB">
              <w:rPr>
                <w:iCs/>
                <w:sz w:val="20"/>
                <w:szCs w:val="20"/>
              </w:rPr>
              <w:t xml:space="preserve">Gradivo (predpis) je bilo poslano v mnenje: </w:t>
            </w:r>
          </w:p>
          <w:p w14:paraId="506D8096" w14:textId="77777777" w:rsidR="003E37BB" w:rsidRPr="00014DAB" w:rsidRDefault="003E37BB" w:rsidP="006460CF">
            <w:pPr>
              <w:pStyle w:val="Neotevilenodstavek"/>
              <w:widowControl w:val="0"/>
              <w:numPr>
                <w:ilvl w:val="0"/>
                <w:numId w:val="7"/>
              </w:numPr>
              <w:spacing w:before="0" w:after="0" w:line="260" w:lineRule="exact"/>
              <w:rPr>
                <w:iCs/>
                <w:sz w:val="20"/>
                <w:szCs w:val="20"/>
              </w:rPr>
            </w:pPr>
            <w:r w:rsidRPr="00014DAB">
              <w:rPr>
                <w:iCs/>
                <w:sz w:val="20"/>
                <w:szCs w:val="20"/>
              </w:rPr>
              <w:t>Skupnosti občin Slovenije SOS: DA/</w:t>
            </w:r>
            <w:r w:rsidRPr="004D380B">
              <w:rPr>
                <w:b/>
                <w:bCs/>
                <w:iCs/>
                <w:sz w:val="20"/>
                <w:szCs w:val="20"/>
              </w:rPr>
              <w:t>NE</w:t>
            </w:r>
          </w:p>
          <w:p w14:paraId="13EACFC3" w14:textId="77777777" w:rsidR="003E37BB" w:rsidRPr="00014DAB" w:rsidRDefault="003E37BB" w:rsidP="006460CF">
            <w:pPr>
              <w:pStyle w:val="Neotevilenodstavek"/>
              <w:widowControl w:val="0"/>
              <w:numPr>
                <w:ilvl w:val="0"/>
                <w:numId w:val="7"/>
              </w:numPr>
              <w:spacing w:before="0" w:after="0" w:line="260" w:lineRule="exact"/>
              <w:rPr>
                <w:iCs/>
                <w:sz w:val="20"/>
                <w:szCs w:val="20"/>
              </w:rPr>
            </w:pPr>
            <w:r w:rsidRPr="00014DAB">
              <w:rPr>
                <w:iCs/>
                <w:sz w:val="20"/>
                <w:szCs w:val="20"/>
              </w:rPr>
              <w:t>Združenju občin Slovenije ZOS: DA/</w:t>
            </w:r>
            <w:r w:rsidRPr="0045578A">
              <w:rPr>
                <w:b/>
                <w:iCs/>
                <w:sz w:val="20"/>
                <w:szCs w:val="20"/>
              </w:rPr>
              <w:t>NE</w:t>
            </w:r>
          </w:p>
          <w:p w14:paraId="32313A71" w14:textId="77777777" w:rsidR="003E37BB" w:rsidRPr="00014DAB" w:rsidRDefault="003E37BB" w:rsidP="006460CF">
            <w:pPr>
              <w:pStyle w:val="Neotevilenodstavek"/>
              <w:widowControl w:val="0"/>
              <w:numPr>
                <w:ilvl w:val="0"/>
                <w:numId w:val="7"/>
              </w:numPr>
              <w:spacing w:before="0" w:after="0" w:line="260" w:lineRule="exact"/>
              <w:rPr>
                <w:iCs/>
                <w:sz w:val="20"/>
                <w:szCs w:val="20"/>
              </w:rPr>
            </w:pPr>
            <w:r w:rsidRPr="00014DAB">
              <w:rPr>
                <w:iCs/>
                <w:sz w:val="20"/>
                <w:szCs w:val="20"/>
              </w:rPr>
              <w:t>Združenju mestnih občin Slovenije ZMOS: DA/</w:t>
            </w:r>
            <w:r w:rsidRPr="0045578A">
              <w:rPr>
                <w:b/>
                <w:iCs/>
                <w:sz w:val="20"/>
                <w:szCs w:val="20"/>
              </w:rPr>
              <w:t>NE</w:t>
            </w:r>
          </w:p>
          <w:p w14:paraId="259BC949" w14:textId="77777777" w:rsidR="003E37BB" w:rsidRPr="004D380B" w:rsidRDefault="003E37BB" w:rsidP="006460CF">
            <w:pPr>
              <w:pStyle w:val="Neotevilenodstavek"/>
              <w:widowControl w:val="0"/>
              <w:spacing w:before="0" w:after="0" w:line="260" w:lineRule="exact"/>
              <w:rPr>
                <w:iCs/>
                <w:sz w:val="20"/>
                <w:szCs w:val="20"/>
              </w:rPr>
            </w:pPr>
          </w:p>
          <w:p w14:paraId="6485ACE4" w14:textId="77777777" w:rsidR="003E37BB" w:rsidRPr="004D380B" w:rsidRDefault="003E37BB" w:rsidP="006460CF">
            <w:pPr>
              <w:pStyle w:val="Neotevilenodstavek"/>
              <w:widowControl w:val="0"/>
              <w:spacing w:before="0" w:after="0" w:line="260" w:lineRule="exact"/>
              <w:rPr>
                <w:iCs/>
                <w:sz w:val="20"/>
                <w:szCs w:val="20"/>
              </w:rPr>
            </w:pPr>
            <w:r w:rsidRPr="004D380B">
              <w:rPr>
                <w:iCs/>
                <w:sz w:val="20"/>
                <w:szCs w:val="20"/>
              </w:rPr>
              <w:t>Predlogi in pripombe združenj so bili upoštevani:</w:t>
            </w:r>
          </w:p>
          <w:p w14:paraId="77468995" w14:textId="77777777" w:rsidR="003E37BB" w:rsidRPr="004D380B" w:rsidRDefault="003E37BB" w:rsidP="006460CF">
            <w:pPr>
              <w:pStyle w:val="Neotevilenodstavek"/>
              <w:widowControl w:val="0"/>
              <w:numPr>
                <w:ilvl w:val="0"/>
                <w:numId w:val="8"/>
              </w:numPr>
              <w:spacing w:before="0" w:after="0" w:line="260" w:lineRule="exact"/>
              <w:rPr>
                <w:iCs/>
                <w:sz w:val="20"/>
                <w:szCs w:val="20"/>
              </w:rPr>
            </w:pPr>
            <w:r w:rsidRPr="004D380B">
              <w:rPr>
                <w:iCs/>
                <w:sz w:val="20"/>
                <w:szCs w:val="20"/>
              </w:rPr>
              <w:t>v celoti,</w:t>
            </w:r>
          </w:p>
          <w:p w14:paraId="68190267" w14:textId="77777777" w:rsidR="003E37BB" w:rsidRPr="004D380B" w:rsidRDefault="003E37BB" w:rsidP="006460CF">
            <w:pPr>
              <w:pStyle w:val="Neotevilenodstavek"/>
              <w:widowControl w:val="0"/>
              <w:numPr>
                <w:ilvl w:val="0"/>
                <w:numId w:val="8"/>
              </w:numPr>
              <w:spacing w:before="0" w:after="0" w:line="260" w:lineRule="exact"/>
              <w:rPr>
                <w:iCs/>
                <w:sz w:val="20"/>
                <w:szCs w:val="20"/>
              </w:rPr>
            </w:pPr>
            <w:r w:rsidRPr="004D380B">
              <w:rPr>
                <w:iCs/>
                <w:sz w:val="20"/>
                <w:szCs w:val="20"/>
              </w:rPr>
              <w:t>večinoma,</w:t>
            </w:r>
          </w:p>
          <w:p w14:paraId="227E0B34" w14:textId="77777777" w:rsidR="003E37BB" w:rsidRPr="004D380B" w:rsidRDefault="003E37BB" w:rsidP="006460CF">
            <w:pPr>
              <w:pStyle w:val="Neotevilenodstavek"/>
              <w:widowControl w:val="0"/>
              <w:numPr>
                <w:ilvl w:val="0"/>
                <w:numId w:val="8"/>
              </w:numPr>
              <w:spacing w:before="0" w:after="0" w:line="260" w:lineRule="exact"/>
              <w:rPr>
                <w:iCs/>
                <w:sz w:val="20"/>
                <w:szCs w:val="20"/>
              </w:rPr>
            </w:pPr>
            <w:r w:rsidRPr="004D380B">
              <w:rPr>
                <w:iCs/>
                <w:sz w:val="20"/>
                <w:szCs w:val="20"/>
              </w:rPr>
              <w:t>delno,</w:t>
            </w:r>
          </w:p>
          <w:p w14:paraId="58807EF0" w14:textId="77777777" w:rsidR="003E37BB" w:rsidRPr="004D380B" w:rsidRDefault="003E37BB" w:rsidP="006460CF">
            <w:pPr>
              <w:pStyle w:val="Neotevilenodstavek"/>
              <w:widowControl w:val="0"/>
              <w:numPr>
                <w:ilvl w:val="0"/>
                <w:numId w:val="8"/>
              </w:numPr>
              <w:spacing w:before="0" w:after="0" w:line="260" w:lineRule="exact"/>
              <w:rPr>
                <w:iCs/>
                <w:sz w:val="20"/>
                <w:szCs w:val="20"/>
              </w:rPr>
            </w:pPr>
            <w:r w:rsidRPr="004D380B">
              <w:rPr>
                <w:iCs/>
                <w:sz w:val="20"/>
                <w:szCs w:val="20"/>
              </w:rPr>
              <w:t>niso bili upoštevani.</w:t>
            </w:r>
          </w:p>
          <w:p w14:paraId="5492AE1A" w14:textId="77777777" w:rsidR="003E37BB" w:rsidRPr="004D380B" w:rsidRDefault="003E37BB" w:rsidP="006460CF">
            <w:pPr>
              <w:pStyle w:val="Neotevilenodstavek"/>
              <w:widowControl w:val="0"/>
              <w:spacing w:before="0" w:after="0" w:line="260" w:lineRule="exact"/>
              <w:ind w:left="360"/>
              <w:rPr>
                <w:iCs/>
                <w:sz w:val="20"/>
                <w:szCs w:val="20"/>
              </w:rPr>
            </w:pPr>
          </w:p>
          <w:p w14:paraId="1A2E1163" w14:textId="77777777" w:rsidR="003E37BB" w:rsidRPr="004D380B" w:rsidRDefault="003E37BB" w:rsidP="006460CF">
            <w:pPr>
              <w:pStyle w:val="Neotevilenodstavek"/>
              <w:widowControl w:val="0"/>
              <w:spacing w:before="0" w:after="0" w:line="260" w:lineRule="exact"/>
              <w:rPr>
                <w:iCs/>
                <w:sz w:val="20"/>
                <w:szCs w:val="20"/>
              </w:rPr>
            </w:pPr>
            <w:r w:rsidRPr="004D380B">
              <w:rPr>
                <w:iCs/>
                <w:sz w:val="20"/>
                <w:szCs w:val="20"/>
              </w:rPr>
              <w:t>Bistveni predlogi in pripombe, ki niso bili upoštevani:</w:t>
            </w:r>
          </w:p>
          <w:p w14:paraId="745DB2B1" w14:textId="77777777" w:rsidR="003E37BB" w:rsidRPr="00014DAB" w:rsidRDefault="003E37BB" w:rsidP="003E37BB">
            <w:pPr>
              <w:pStyle w:val="Neotevilenodstavek"/>
              <w:widowControl w:val="0"/>
              <w:spacing w:before="0" w:after="0" w:line="260" w:lineRule="exact"/>
              <w:rPr>
                <w:iCs/>
                <w:sz w:val="20"/>
                <w:szCs w:val="20"/>
              </w:rPr>
            </w:pPr>
          </w:p>
          <w:p w14:paraId="499D2530" w14:textId="77777777" w:rsidR="003E37BB" w:rsidRPr="00014DAB" w:rsidRDefault="003E37BB" w:rsidP="003E37BB">
            <w:pPr>
              <w:pStyle w:val="Neotevilenodstavek"/>
              <w:widowControl w:val="0"/>
              <w:spacing w:before="0" w:after="0" w:line="260" w:lineRule="exact"/>
              <w:rPr>
                <w:iCs/>
                <w:sz w:val="20"/>
                <w:szCs w:val="20"/>
              </w:rPr>
            </w:pPr>
          </w:p>
        </w:tc>
      </w:tr>
      <w:tr w:rsidR="003E37BB" w:rsidRPr="00FE302F" w14:paraId="2873A781" w14:textId="77777777" w:rsidTr="006460CF">
        <w:tc>
          <w:tcPr>
            <w:tcW w:w="9100" w:type="dxa"/>
            <w:gridSpan w:val="12"/>
            <w:vAlign w:val="center"/>
          </w:tcPr>
          <w:p w14:paraId="58C569AB" w14:textId="77777777" w:rsidR="003E37BB" w:rsidRPr="00FE302F" w:rsidRDefault="003E37BB" w:rsidP="006460CF">
            <w:pPr>
              <w:pStyle w:val="Neotevilenodstavek"/>
              <w:widowControl w:val="0"/>
              <w:spacing w:before="0" w:after="0" w:line="260" w:lineRule="exact"/>
              <w:jc w:val="left"/>
              <w:rPr>
                <w:b/>
                <w:sz w:val="20"/>
                <w:szCs w:val="20"/>
              </w:rPr>
            </w:pPr>
            <w:r w:rsidRPr="00FE302F">
              <w:rPr>
                <w:b/>
                <w:sz w:val="20"/>
                <w:szCs w:val="20"/>
              </w:rPr>
              <w:t>9. Predstavitev sodelovanja javnosti:</w:t>
            </w:r>
          </w:p>
        </w:tc>
      </w:tr>
      <w:tr w:rsidR="003E37BB" w:rsidRPr="00FE302F" w14:paraId="795D3D98" w14:textId="77777777" w:rsidTr="006460CF">
        <w:tc>
          <w:tcPr>
            <w:tcW w:w="6669" w:type="dxa"/>
            <w:gridSpan w:val="9"/>
          </w:tcPr>
          <w:p w14:paraId="77EDC64B" w14:textId="77777777" w:rsidR="003E37BB" w:rsidRPr="00FE302F" w:rsidRDefault="003E37BB" w:rsidP="006460CF">
            <w:pPr>
              <w:pStyle w:val="Neotevilenodstavek"/>
              <w:widowControl w:val="0"/>
              <w:spacing w:before="0" w:after="0" w:line="260" w:lineRule="exact"/>
              <w:rPr>
                <w:sz w:val="20"/>
                <w:szCs w:val="20"/>
              </w:rPr>
            </w:pPr>
            <w:r w:rsidRPr="00FE302F">
              <w:rPr>
                <w:iCs/>
                <w:sz w:val="20"/>
                <w:szCs w:val="20"/>
              </w:rPr>
              <w:t>Gradivo je bilo predhodno objavljeno na spletni strani predlagatelja:</w:t>
            </w:r>
          </w:p>
        </w:tc>
        <w:tc>
          <w:tcPr>
            <w:tcW w:w="2431" w:type="dxa"/>
            <w:gridSpan w:val="3"/>
          </w:tcPr>
          <w:p w14:paraId="77DD218E" w14:textId="77777777" w:rsidR="003E37BB" w:rsidRPr="00014DAB" w:rsidRDefault="003E37BB" w:rsidP="006460CF">
            <w:pPr>
              <w:pStyle w:val="Neotevilenodstavek"/>
              <w:widowControl w:val="0"/>
              <w:spacing w:before="0" w:after="0" w:line="260" w:lineRule="exact"/>
              <w:jc w:val="center"/>
              <w:rPr>
                <w:iCs/>
                <w:sz w:val="20"/>
                <w:szCs w:val="20"/>
              </w:rPr>
            </w:pPr>
            <w:r w:rsidRPr="0045578A">
              <w:rPr>
                <w:b/>
                <w:sz w:val="20"/>
                <w:szCs w:val="20"/>
              </w:rPr>
              <w:t>DA</w:t>
            </w:r>
            <w:r w:rsidRPr="00014DAB">
              <w:rPr>
                <w:sz w:val="20"/>
                <w:szCs w:val="20"/>
              </w:rPr>
              <w:t>/NE</w:t>
            </w:r>
          </w:p>
        </w:tc>
      </w:tr>
      <w:tr w:rsidR="003E37BB" w:rsidRPr="00FE302F" w14:paraId="6629DBEA" w14:textId="77777777" w:rsidTr="006460CF">
        <w:tc>
          <w:tcPr>
            <w:tcW w:w="9100" w:type="dxa"/>
            <w:gridSpan w:val="12"/>
          </w:tcPr>
          <w:p w14:paraId="0910D78C" w14:textId="77777777" w:rsidR="003E37BB" w:rsidRPr="00FE302F" w:rsidRDefault="003E37BB" w:rsidP="006460CF">
            <w:pPr>
              <w:pStyle w:val="Neotevilenodstavek"/>
              <w:widowControl w:val="0"/>
              <w:spacing w:before="0" w:after="0" w:line="260" w:lineRule="exact"/>
              <w:rPr>
                <w:iCs/>
                <w:sz w:val="20"/>
                <w:szCs w:val="20"/>
              </w:rPr>
            </w:pPr>
          </w:p>
        </w:tc>
      </w:tr>
      <w:tr w:rsidR="003E37BB" w:rsidRPr="00FE302F" w14:paraId="1FA8B449" w14:textId="77777777" w:rsidTr="006460CF">
        <w:tc>
          <w:tcPr>
            <w:tcW w:w="9100" w:type="dxa"/>
            <w:gridSpan w:val="12"/>
          </w:tcPr>
          <w:p w14:paraId="6EE699D7" w14:textId="77777777" w:rsidR="00A8608A" w:rsidRPr="00FE302F" w:rsidRDefault="00A8608A" w:rsidP="00014DAB">
            <w:pPr>
              <w:pStyle w:val="Neotevilenodstavek"/>
              <w:widowControl w:val="0"/>
              <w:spacing w:before="0" w:after="0" w:line="260" w:lineRule="exact"/>
              <w:rPr>
                <w:iCs/>
                <w:sz w:val="20"/>
                <w:szCs w:val="20"/>
              </w:rPr>
            </w:pPr>
          </w:p>
        </w:tc>
      </w:tr>
      <w:tr w:rsidR="003E37BB" w:rsidRPr="00FE302F" w14:paraId="61B1BC4F" w14:textId="77777777" w:rsidTr="006460CF">
        <w:tc>
          <w:tcPr>
            <w:tcW w:w="6669" w:type="dxa"/>
            <w:gridSpan w:val="9"/>
            <w:tcBorders>
              <w:bottom w:val="single" w:sz="4" w:space="0" w:color="auto"/>
            </w:tcBorders>
            <w:vAlign w:val="center"/>
          </w:tcPr>
          <w:p w14:paraId="26190CA5" w14:textId="77777777" w:rsidR="003E37BB" w:rsidRPr="00FE302F" w:rsidRDefault="003E37BB" w:rsidP="006460CF">
            <w:pPr>
              <w:pStyle w:val="Neotevilenodstavek"/>
              <w:widowControl w:val="0"/>
              <w:spacing w:before="0" w:after="0" w:line="260" w:lineRule="exact"/>
              <w:jc w:val="left"/>
              <w:rPr>
                <w:sz w:val="20"/>
                <w:szCs w:val="20"/>
              </w:rPr>
            </w:pPr>
            <w:r w:rsidRPr="00FE302F">
              <w:rPr>
                <w:b/>
                <w:sz w:val="20"/>
                <w:szCs w:val="20"/>
              </w:rPr>
              <w:t>10. Pri pripravi gradiva so bile upoštevane zahteve iz Resolucije o normativni dejavnosti:</w:t>
            </w:r>
          </w:p>
        </w:tc>
        <w:tc>
          <w:tcPr>
            <w:tcW w:w="2431" w:type="dxa"/>
            <w:gridSpan w:val="3"/>
            <w:tcBorders>
              <w:bottom w:val="single" w:sz="4" w:space="0" w:color="auto"/>
            </w:tcBorders>
            <w:vAlign w:val="center"/>
          </w:tcPr>
          <w:p w14:paraId="2A06CB4B" w14:textId="77777777" w:rsidR="003E37BB" w:rsidRPr="00014DAB" w:rsidRDefault="003E37BB" w:rsidP="006460CF">
            <w:pPr>
              <w:pStyle w:val="Neotevilenodstavek"/>
              <w:widowControl w:val="0"/>
              <w:spacing w:before="0" w:after="0" w:line="260" w:lineRule="exact"/>
              <w:jc w:val="center"/>
              <w:rPr>
                <w:iCs/>
                <w:sz w:val="20"/>
                <w:szCs w:val="20"/>
              </w:rPr>
            </w:pPr>
            <w:r w:rsidRPr="0045578A">
              <w:rPr>
                <w:b/>
                <w:sz w:val="20"/>
                <w:szCs w:val="20"/>
              </w:rPr>
              <w:t>DA/</w:t>
            </w:r>
            <w:r w:rsidRPr="00014DAB">
              <w:rPr>
                <w:sz w:val="20"/>
                <w:szCs w:val="20"/>
              </w:rPr>
              <w:t>NE</w:t>
            </w:r>
          </w:p>
        </w:tc>
      </w:tr>
      <w:tr w:rsidR="003E37BB" w:rsidRPr="00FE302F" w14:paraId="3B7DD45B" w14:textId="77777777" w:rsidTr="006460CF">
        <w:tc>
          <w:tcPr>
            <w:tcW w:w="6669" w:type="dxa"/>
            <w:gridSpan w:val="9"/>
            <w:tcBorders>
              <w:top w:val="single" w:sz="4" w:space="0" w:color="auto"/>
              <w:left w:val="single" w:sz="4" w:space="0" w:color="auto"/>
              <w:bottom w:val="single" w:sz="4" w:space="0" w:color="auto"/>
              <w:right w:val="single" w:sz="4" w:space="0" w:color="auto"/>
            </w:tcBorders>
            <w:vAlign w:val="center"/>
          </w:tcPr>
          <w:p w14:paraId="7A920826" w14:textId="77777777" w:rsidR="003E37BB" w:rsidRPr="00FE302F" w:rsidRDefault="003E37BB" w:rsidP="006460CF">
            <w:pPr>
              <w:pStyle w:val="Neotevilenodstavek"/>
              <w:widowControl w:val="0"/>
              <w:spacing w:before="0" w:after="0" w:line="260" w:lineRule="exact"/>
              <w:jc w:val="left"/>
              <w:rPr>
                <w:b/>
                <w:sz w:val="20"/>
                <w:szCs w:val="20"/>
              </w:rPr>
            </w:pPr>
            <w:r w:rsidRPr="00FE302F">
              <w:rPr>
                <w:b/>
                <w:sz w:val="20"/>
                <w:szCs w:val="20"/>
              </w:rPr>
              <w:t>11. Gradivo je uvrščeno v delovni program vlade:</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4F4F97C2" w14:textId="77777777" w:rsidR="003E37BB" w:rsidRPr="00014DAB" w:rsidRDefault="003E37BB" w:rsidP="006460CF">
            <w:pPr>
              <w:pStyle w:val="Neotevilenodstavek"/>
              <w:widowControl w:val="0"/>
              <w:spacing w:before="0" w:after="0" w:line="260" w:lineRule="exact"/>
              <w:jc w:val="center"/>
              <w:rPr>
                <w:sz w:val="20"/>
                <w:szCs w:val="20"/>
              </w:rPr>
            </w:pPr>
            <w:r w:rsidRPr="00014DAB">
              <w:rPr>
                <w:sz w:val="20"/>
                <w:szCs w:val="20"/>
              </w:rPr>
              <w:t>DA/</w:t>
            </w:r>
            <w:r w:rsidRPr="0045578A">
              <w:rPr>
                <w:b/>
                <w:sz w:val="20"/>
                <w:szCs w:val="20"/>
              </w:rPr>
              <w:t>NE</w:t>
            </w:r>
          </w:p>
        </w:tc>
      </w:tr>
      <w:tr w:rsidR="003E37BB" w:rsidRPr="00FE302F" w14:paraId="5E8679B0" w14:textId="77777777" w:rsidTr="006460CF">
        <w:tc>
          <w:tcPr>
            <w:tcW w:w="9100" w:type="dxa"/>
            <w:gridSpan w:val="12"/>
            <w:tcBorders>
              <w:top w:val="single" w:sz="4" w:space="0" w:color="auto"/>
              <w:left w:val="nil"/>
              <w:bottom w:val="nil"/>
              <w:right w:val="nil"/>
            </w:tcBorders>
          </w:tcPr>
          <w:p w14:paraId="65486998" w14:textId="77777777" w:rsidR="003E37BB" w:rsidRPr="00FE302F" w:rsidRDefault="003E37BB" w:rsidP="006460CF">
            <w:pPr>
              <w:pStyle w:val="Poglavje"/>
              <w:widowControl w:val="0"/>
              <w:spacing w:before="0" w:after="0" w:line="260" w:lineRule="exact"/>
              <w:ind w:left="3400"/>
              <w:jc w:val="left"/>
              <w:rPr>
                <w:sz w:val="20"/>
                <w:szCs w:val="20"/>
              </w:rPr>
            </w:pPr>
          </w:p>
          <w:p w14:paraId="2607D173" w14:textId="77777777" w:rsidR="003E37BB" w:rsidRPr="00FE302F" w:rsidRDefault="003E37BB" w:rsidP="006460CF">
            <w:pPr>
              <w:pStyle w:val="Poglavje"/>
              <w:widowControl w:val="0"/>
              <w:spacing w:before="0" w:after="0" w:line="260" w:lineRule="exact"/>
              <w:ind w:left="3400"/>
              <w:jc w:val="left"/>
              <w:rPr>
                <w:sz w:val="20"/>
                <w:szCs w:val="20"/>
              </w:rPr>
            </w:pPr>
          </w:p>
          <w:p w14:paraId="14FAEB77" w14:textId="77777777" w:rsidR="003E37BB" w:rsidRPr="00FE302F" w:rsidRDefault="003E37BB" w:rsidP="006460CF">
            <w:pPr>
              <w:pStyle w:val="Poglavje"/>
              <w:widowControl w:val="0"/>
              <w:spacing w:before="0" w:after="0" w:line="260" w:lineRule="exact"/>
              <w:ind w:left="3400"/>
              <w:jc w:val="left"/>
              <w:rPr>
                <w:sz w:val="20"/>
                <w:szCs w:val="20"/>
              </w:rPr>
            </w:pPr>
          </w:p>
          <w:p w14:paraId="79280107" w14:textId="77777777" w:rsidR="003E37BB" w:rsidRPr="00FE302F" w:rsidRDefault="003E37BB" w:rsidP="006460CF">
            <w:pPr>
              <w:pStyle w:val="Poglavje"/>
              <w:widowControl w:val="0"/>
              <w:spacing w:before="0" w:after="0" w:line="260" w:lineRule="exact"/>
              <w:ind w:left="3400"/>
              <w:jc w:val="left"/>
              <w:rPr>
                <w:sz w:val="20"/>
                <w:szCs w:val="20"/>
              </w:rPr>
            </w:pPr>
          </w:p>
          <w:p w14:paraId="0EBC70B8" w14:textId="77777777" w:rsidR="003E37BB" w:rsidRPr="00FE302F" w:rsidRDefault="003E37BB" w:rsidP="006460CF">
            <w:pPr>
              <w:pStyle w:val="Poglavje"/>
              <w:widowControl w:val="0"/>
              <w:spacing w:before="0" w:after="0" w:line="260" w:lineRule="exact"/>
              <w:ind w:left="3400"/>
              <w:jc w:val="left"/>
              <w:rPr>
                <w:b w:val="0"/>
                <w:sz w:val="20"/>
                <w:szCs w:val="20"/>
              </w:rPr>
            </w:pPr>
            <w:r w:rsidRPr="00FE302F">
              <w:rPr>
                <w:b w:val="0"/>
                <w:sz w:val="20"/>
                <w:szCs w:val="20"/>
              </w:rPr>
              <w:t xml:space="preserve">                                               </w:t>
            </w:r>
          </w:p>
          <w:p w14:paraId="219EA757" w14:textId="2134ACC7" w:rsidR="003E37BB" w:rsidRPr="00FE302F" w:rsidRDefault="00BC04B9" w:rsidP="00BC04B9">
            <w:pPr>
              <w:pStyle w:val="Poglavje"/>
              <w:widowControl w:val="0"/>
              <w:spacing w:line="260" w:lineRule="exact"/>
              <w:ind w:left="3400"/>
              <w:rPr>
                <w:sz w:val="20"/>
                <w:szCs w:val="20"/>
              </w:rPr>
            </w:pPr>
            <w:r w:rsidRPr="00BC04B9">
              <w:rPr>
                <w:b w:val="0"/>
                <w:sz w:val="20"/>
                <w:szCs w:val="20"/>
              </w:rPr>
              <w:t xml:space="preserve">v funkciji ministra za naravne vire in prostor,                                                                                                     mag. Alenka Bratušek                                                                                                  ministrica za infrastrukturo     </w:t>
            </w:r>
          </w:p>
        </w:tc>
      </w:tr>
    </w:tbl>
    <w:p w14:paraId="67F740E8" w14:textId="77777777" w:rsidR="003E37BB" w:rsidRPr="00FE302F" w:rsidRDefault="003E37BB"/>
    <w:p w14:paraId="1381FAAC" w14:textId="77777777" w:rsidR="003E37BB" w:rsidRPr="00FE302F" w:rsidRDefault="003E37BB"/>
    <w:p w14:paraId="7C7A4BA8" w14:textId="77777777" w:rsidR="003E37BB" w:rsidRPr="00FE302F" w:rsidRDefault="003E37BB"/>
    <w:p w14:paraId="7AB56E8E" w14:textId="77777777" w:rsidR="003E37BB" w:rsidRPr="00FE302F" w:rsidRDefault="003E37BB"/>
    <w:p w14:paraId="1D5F279D" w14:textId="77777777" w:rsidR="00CF02B8" w:rsidRPr="00FE302F" w:rsidRDefault="00CF02B8" w:rsidP="00014DAB">
      <w:pPr>
        <w:tabs>
          <w:tab w:val="left" w:pos="708"/>
        </w:tabs>
        <w:rPr>
          <w:rFonts w:cs="Arial"/>
          <w:b/>
        </w:rPr>
        <w:sectPr w:rsidR="00CF02B8" w:rsidRPr="00FE302F" w:rsidSect="00CD1F84">
          <w:headerReference w:type="default" r:id="rId9"/>
          <w:headerReference w:type="first" r:id="rId10"/>
          <w:type w:val="evenPage"/>
          <w:pgSz w:w="11900" w:h="16840" w:code="9"/>
          <w:pgMar w:top="1701" w:right="1701" w:bottom="1134" w:left="1701" w:header="964" w:footer="794" w:gutter="0"/>
          <w:cols w:space="708"/>
          <w:titlePg/>
        </w:sectPr>
      </w:pPr>
    </w:p>
    <w:p w14:paraId="667F6668" w14:textId="77777777" w:rsidR="0045578A" w:rsidRPr="0045578A" w:rsidRDefault="0045578A" w:rsidP="0045578A">
      <w:pPr>
        <w:jc w:val="both"/>
        <w:rPr>
          <w:rFonts w:cs="Arial"/>
          <w:b/>
          <w:bCs/>
          <w:szCs w:val="20"/>
        </w:rPr>
      </w:pPr>
      <w:r w:rsidRPr="0045578A">
        <w:rPr>
          <w:rFonts w:cs="Arial"/>
          <w:b/>
          <w:bCs/>
          <w:szCs w:val="20"/>
        </w:rPr>
        <w:lastRenderedPageBreak/>
        <w:t>PRILOGA 3 (jedro gradiva):</w:t>
      </w:r>
    </w:p>
    <w:p w14:paraId="4088A2B6" w14:textId="77777777" w:rsidR="0045578A" w:rsidRPr="0045578A" w:rsidRDefault="0045578A" w:rsidP="0045578A">
      <w:pPr>
        <w:jc w:val="both"/>
        <w:rPr>
          <w:rFonts w:cs="Arial"/>
          <w:bCs/>
          <w:szCs w:val="20"/>
        </w:rPr>
      </w:pPr>
    </w:p>
    <w:p w14:paraId="54D6EE6B" w14:textId="77777777" w:rsidR="0045578A" w:rsidRPr="0045578A" w:rsidRDefault="0045578A" w:rsidP="0045578A">
      <w:pPr>
        <w:jc w:val="both"/>
        <w:rPr>
          <w:rFonts w:cs="Arial"/>
          <w:bCs/>
          <w:szCs w:val="20"/>
        </w:rPr>
      </w:pPr>
    </w:p>
    <w:p w14:paraId="54855197" w14:textId="5C7EA378" w:rsidR="0045578A" w:rsidRPr="006B002B" w:rsidRDefault="0045578A" w:rsidP="0045578A">
      <w:pPr>
        <w:ind w:left="6480"/>
        <w:jc w:val="both"/>
        <w:rPr>
          <w:rFonts w:cs="Arial"/>
          <w:bCs/>
          <w:szCs w:val="20"/>
        </w:rPr>
      </w:pPr>
      <w:r w:rsidRPr="006B002B">
        <w:rPr>
          <w:rFonts w:cs="Arial"/>
          <w:bCs/>
          <w:szCs w:val="20"/>
        </w:rPr>
        <w:t xml:space="preserve">PREDLOG                                                                     </w:t>
      </w:r>
      <w:r w:rsidR="009F585E" w:rsidRPr="006B002B">
        <w:rPr>
          <w:rFonts w:cs="Arial"/>
          <w:bCs/>
          <w:szCs w:val="20"/>
        </w:rPr>
        <w:t>2023–2560</w:t>
      </w:r>
      <w:r w:rsidR="00AD43D0">
        <w:rPr>
          <w:rFonts w:cs="Arial"/>
          <w:bCs/>
          <w:szCs w:val="20"/>
        </w:rPr>
        <w:t xml:space="preserve">–0050 </w:t>
      </w:r>
      <w:r w:rsidR="009F585E" w:rsidRPr="006B002B">
        <w:rPr>
          <w:rFonts w:cs="Arial"/>
          <w:bCs/>
          <w:szCs w:val="20"/>
        </w:rPr>
        <w:t xml:space="preserve">        </w:t>
      </w:r>
    </w:p>
    <w:p w14:paraId="1997FC14" w14:textId="77777777" w:rsidR="0045578A" w:rsidRPr="006B002B" w:rsidRDefault="0045578A" w:rsidP="0045578A">
      <w:pPr>
        <w:jc w:val="both"/>
        <w:rPr>
          <w:rFonts w:cs="Arial"/>
          <w:bCs/>
          <w:szCs w:val="20"/>
        </w:rPr>
      </w:pPr>
    </w:p>
    <w:p w14:paraId="76AE4628" w14:textId="77777777" w:rsidR="0045578A" w:rsidRPr="006B002B" w:rsidRDefault="0045578A" w:rsidP="0045578A">
      <w:pPr>
        <w:jc w:val="both"/>
        <w:rPr>
          <w:rFonts w:cs="Arial"/>
          <w:bCs/>
          <w:szCs w:val="20"/>
        </w:rPr>
      </w:pPr>
    </w:p>
    <w:p w14:paraId="16C663E5" w14:textId="77777777" w:rsidR="0045578A" w:rsidRPr="006B002B" w:rsidRDefault="0045578A" w:rsidP="0045578A">
      <w:pPr>
        <w:jc w:val="both"/>
        <w:rPr>
          <w:rFonts w:cs="Arial"/>
          <w:bCs/>
          <w:szCs w:val="20"/>
        </w:rPr>
      </w:pPr>
      <w:r w:rsidRPr="006B002B">
        <w:rPr>
          <w:rFonts w:cs="Arial"/>
          <w:bCs/>
          <w:szCs w:val="20"/>
        </w:rPr>
        <w:t xml:space="preserve">Na podlagi 6. člena Uredbe o rudarski koncesnini in sredstvih za sanacijo (Uradni list RS, št. 91/11 in 57/13) Vlada Republike Slovenije </w:t>
      </w:r>
      <w:r w:rsidR="009F0FE1" w:rsidRPr="006B002B">
        <w:rPr>
          <w:rFonts w:cs="Arial"/>
          <w:bCs/>
          <w:szCs w:val="20"/>
        </w:rPr>
        <w:t>izdaja</w:t>
      </w:r>
    </w:p>
    <w:p w14:paraId="53F3094E" w14:textId="77777777" w:rsidR="0045578A" w:rsidRPr="006B002B" w:rsidRDefault="0045578A" w:rsidP="0045578A">
      <w:pPr>
        <w:jc w:val="both"/>
        <w:rPr>
          <w:rFonts w:cs="Arial"/>
          <w:bCs/>
          <w:szCs w:val="20"/>
        </w:rPr>
      </w:pPr>
    </w:p>
    <w:p w14:paraId="2DB8C942" w14:textId="77777777" w:rsidR="000657DF" w:rsidRPr="006B002B" w:rsidRDefault="000657DF" w:rsidP="0045578A">
      <w:pPr>
        <w:jc w:val="both"/>
        <w:rPr>
          <w:rFonts w:cs="Arial"/>
          <w:bCs/>
          <w:szCs w:val="20"/>
        </w:rPr>
      </w:pPr>
    </w:p>
    <w:p w14:paraId="250DAD3D" w14:textId="77777777" w:rsidR="000657DF" w:rsidRPr="006B002B" w:rsidRDefault="000657DF" w:rsidP="0045578A">
      <w:pPr>
        <w:jc w:val="both"/>
        <w:rPr>
          <w:rFonts w:cs="Arial"/>
          <w:bCs/>
          <w:szCs w:val="20"/>
        </w:rPr>
      </w:pPr>
    </w:p>
    <w:p w14:paraId="18BBC2D9" w14:textId="77777777" w:rsidR="0045578A" w:rsidRPr="006B002B" w:rsidRDefault="0045578A" w:rsidP="00C64357">
      <w:pPr>
        <w:jc w:val="center"/>
        <w:rPr>
          <w:rFonts w:cs="Arial"/>
          <w:b/>
          <w:bCs/>
          <w:szCs w:val="20"/>
        </w:rPr>
      </w:pPr>
      <w:r w:rsidRPr="006B002B">
        <w:rPr>
          <w:rFonts w:cs="Arial"/>
          <w:b/>
          <w:bCs/>
          <w:szCs w:val="20"/>
        </w:rPr>
        <w:t>ODLOK</w:t>
      </w:r>
    </w:p>
    <w:p w14:paraId="762EAF75" w14:textId="77777777" w:rsidR="0045578A" w:rsidRPr="006B002B" w:rsidRDefault="0045578A" w:rsidP="00C64357">
      <w:pPr>
        <w:jc w:val="center"/>
        <w:rPr>
          <w:rFonts w:cs="Arial"/>
          <w:b/>
          <w:bCs/>
          <w:szCs w:val="20"/>
        </w:rPr>
      </w:pPr>
      <w:r w:rsidRPr="006B002B">
        <w:rPr>
          <w:rFonts w:cs="Arial"/>
          <w:b/>
          <w:bCs/>
          <w:szCs w:val="20"/>
        </w:rPr>
        <w:t xml:space="preserve">o </w:t>
      </w:r>
      <w:r w:rsidR="00C64357" w:rsidRPr="006B002B">
        <w:rPr>
          <w:rFonts w:cs="Arial"/>
          <w:b/>
          <w:bCs/>
          <w:szCs w:val="20"/>
        </w:rPr>
        <w:t xml:space="preserve">spremembi Odloka o </w:t>
      </w:r>
      <w:r w:rsidRPr="006B002B">
        <w:rPr>
          <w:rFonts w:cs="Arial"/>
          <w:b/>
          <w:bCs/>
          <w:szCs w:val="20"/>
        </w:rPr>
        <w:t>določitvi vrednosti točke za odmero rudarske koncesnine</w:t>
      </w:r>
    </w:p>
    <w:p w14:paraId="780E1748" w14:textId="77777777" w:rsidR="0045578A" w:rsidRPr="006B002B" w:rsidRDefault="0045578A" w:rsidP="0045578A">
      <w:pPr>
        <w:jc w:val="both"/>
        <w:rPr>
          <w:rFonts w:cs="Arial"/>
          <w:bCs/>
          <w:szCs w:val="20"/>
        </w:rPr>
      </w:pPr>
    </w:p>
    <w:p w14:paraId="4FA0280E" w14:textId="77777777" w:rsidR="000657DF" w:rsidRPr="006B002B" w:rsidRDefault="000657DF" w:rsidP="0045578A">
      <w:pPr>
        <w:jc w:val="both"/>
        <w:rPr>
          <w:rFonts w:cs="Arial"/>
          <w:bCs/>
          <w:szCs w:val="20"/>
        </w:rPr>
      </w:pPr>
    </w:p>
    <w:p w14:paraId="4E2D8783" w14:textId="2C3DE572" w:rsidR="0045578A" w:rsidRPr="002F3A60" w:rsidRDefault="002F3A60" w:rsidP="002F3A60">
      <w:pPr>
        <w:jc w:val="center"/>
        <w:rPr>
          <w:rFonts w:cs="Arial"/>
          <w:bCs/>
          <w:szCs w:val="20"/>
        </w:rPr>
      </w:pPr>
      <w:r w:rsidRPr="002F3A60">
        <w:rPr>
          <w:rFonts w:cs="Arial"/>
          <w:bCs/>
          <w:szCs w:val="20"/>
        </w:rPr>
        <w:t>1.</w:t>
      </w:r>
      <w:r>
        <w:rPr>
          <w:rFonts w:cs="Arial"/>
          <w:bCs/>
          <w:szCs w:val="20"/>
        </w:rPr>
        <w:t xml:space="preserve"> </w:t>
      </w:r>
      <w:r w:rsidR="0045578A" w:rsidRPr="002F3A60">
        <w:rPr>
          <w:rFonts w:cs="Arial"/>
          <w:bCs/>
          <w:szCs w:val="20"/>
        </w:rPr>
        <w:t>člen</w:t>
      </w:r>
    </w:p>
    <w:p w14:paraId="5B0D1176" w14:textId="77777777" w:rsidR="00ED5AA6" w:rsidRPr="006B002B" w:rsidRDefault="00ED5AA6" w:rsidP="00DE200B">
      <w:pPr>
        <w:pStyle w:val="Odstavekseznama"/>
        <w:ind w:left="720"/>
        <w:rPr>
          <w:rFonts w:cs="Arial"/>
          <w:bCs/>
          <w:szCs w:val="20"/>
        </w:rPr>
      </w:pPr>
    </w:p>
    <w:p w14:paraId="43B4920B" w14:textId="77777777" w:rsidR="0045578A" w:rsidRPr="006B002B" w:rsidRDefault="009F0FE1" w:rsidP="00766E69">
      <w:pPr>
        <w:jc w:val="both"/>
        <w:rPr>
          <w:rFonts w:cs="Arial"/>
          <w:bCs/>
          <w:szCs w:val="20"/>
        </w:rPr>
      </w:pPr>
      <w:r>
        <w:rPr>
          <w:rFonts w:cs="Arial"/>
          <w:bCs/>
          <w:szCs w:val="20"/>
        </w:rPr>
        <w:t>V Odloku o določitvi vrednosti točke za odmero rudarske koncesnine (Uradni list RS, št. 86/18) se v 1. členu znesek »0,00951 eura« nadomesti z zneskom »</w:t>
      </w:r>
      <w:r w:rsidRPr="006B002B">
        <w:rPr>
          <w:rFonts w:cs="Arial"/>
          <w:bCs/>
          <w:szCs w:val="20"/>
        </w:rPr>
        <w:t>0,011</w:t>
      </w:r>
      <w:r>
        <w:rPr>
          <w:rFonts w:cs="Arial"/>
          <w:bCs/>
          <w:szCs w:val="20"/>
        </w:rPr>
        <w:t>47</w:t>
      </w:r>
      <w:r w:rsidRPr="006B002B" w:rsidDel="009F0FE1">
        <w:rPr>
          <w:rFonts w:cs="Arial"/>
          <w:bCs/>
          <w:szCs w:val="20"/>
        </w:rPr>
        <w:t xml:space="preserve"> </w:t>
      </w:r>
      <w:r>
        <w:rPr>
          <w:rFonts w:cs="Arial"/>
          <w:bCs/>
          <w:szCs w:val="20"/>
        </w:rPr>
        <w:t>eura«.</w:t>
      </w:r>
    </w:p>
    <w:p w14:paraId="01538797" w14:textId="77777777" w:rsidR="0045578A" w:rsidRPr="006B002B" w:rsidRDefault="0045578A" w:rsidP="0045578A">
      <w:pPr>
        <w:jc w:val="both"/>
        <w:rPr>
          <w:rFonts w:cs="Arial"/>
          <w:bCs/>
          <w:szCs w:val="20"/>
        </w:rPr>
      </w:pPr>
    </w:p>
    <w:p w14:paraId="60EEC24F" w14:textId="77777777" w:rsidR="0045578A" w:rsidRPr="006B002B" w:rsidRDefault="0045578A" w:rsidP="0045578A">
      <w:pPr>
        <w:jc w:val="both"/>
        <w:rPr>
          <w:rFonts w:cs="Arial"/>
          <w:bCs/>
          <w:szCs w:val="20"/>
        </w:rPr>
      </w:pPr>
    </w:p>
    <w:p w14:paraId="42A13F4B" w14:textId="77777777" w:rsidR="0045578A" w:rsidRPr="006B002B" w:rsidRDefault="00C64357" w:rsidP="00C64357">
      <w:pPr>
        <w:jc w:val="center"/>
        <w:rPr>
          <w:rFonts w:cs="Arial"/>
          <w:bCs/>
          <w:szCs w:val="20"/>
        </w:rPr>
      </w:pPr>
      <w:r w:rsidRPr="006B002B">
        <w:rPr>
          <w:rFonts w:cs="Arial"/>
          <w:bCs/>
          <w:szCs w:val="20"/>
        </w:rPr>
        <w:t>KONČN</w:t>
      </w:r>
      <w:r w:rsidR="00766E69">
        <w:rPr>
          <w:rFonts w:cs="Arial"/>
          <w:bCs/>
          <w:szCs w:val="20"/>
        </w:rPr>
        <w:t>I</w:t>
      </w:r>
      <w:r w:rsidRPr="006B002B">
        <w:rPr>
          <w:rFonts w:cs="Arial"/>
          <w:bCs/>
          <w:szCs w:val="20"/>
        </w:rPr>
        <w:t xml:space="preserve"> DOLOČB</w:t>
      </w:r>
      <w:r w:rsidR="00766E69">
        <w:rPr>
          <w:rFonts w:cs="Arial"/>
          <w:bCs/>
          <w:szCs w:val="20"/>
        </w:rPr>
        <w:t>I</w:t>
      </w:r>
    </w:p>
    <w:p w14:paraId="3F05FDFB" w14:textId="77777777" w:rsidR="0045578A" w:rsidRPr="006B002B" w:rsidRDefault="0045578A" w:rsidP="00C64357">
      <w:pPr>
        <w:jc w:val="center"/>
        <w:rPr>
          <w:rFonts w:cs="Arial"/>
          <w:bCs/>
          <w:szCs w:val="20"/>
        </w:rPr>
      </w:pPr>
    </w:p>
    <w:p w14:paraId="63ED68F0" w14:textId="5E31DE6E" w:rsidR="0045578A" w:rsidRDefault="0045578A" w:rsidP="00C64357">
      <w:pPr>
        <w:jc w:val="center"/>
        <w:rPr>
          <w:rFonts w:cs="Arial"/>
          <w:bCs/>
          <w:szCs w:val="20"/>
        </w:rPr>
      </w:pPr>
      <w:r w:rsidRPr="006B002B">
        <w:rPr>
          <w:rFonts w:cs="Arial"/>
          <w:bCs/>
          <w:szCs w:val="20"/>
        </w:rPr>
        <w:t>2. člen</w:t>
      </w:r>
    </w:p>
    <w:p w14:paraId="25DFA877" w14:textId="77777777" w:rsidR="00766E69" w:rsidRDefault="00766E69" w:rsidP="00C64357">
      <w:pPr>
        <w:jc w:val="center"/>
        <w:rPr>
          <w:rFonts w:cs="Arial"/>
          <w:bCs/>
          <w:szCs w:val="20"/>
        </w:rPr>
      </w:pPr>
      <w:r>
        <w:rPr>
          <w:rFonts w:cs="Arial"/>
          <w:bCs/>
          <w:szCs w:val="20"/>
        </w:rPr>
        <w:t>(začetek uporabe)</w:t>
      </w:r>
    </w:p>
    <w:p w14:paraId="329CE392" w14:textId="77777777" w:rsidR="00ED5AA6" w:rsidRDefault="00ED5AA6" w:rsidP="00C64357">
      <w:pPr>
        <w:jc w:val="center"/>
        <w:rPr>
          <w:rFonts w:cs="Arial"/>
          <w:bCs/>
          <w:szCs w:val="20"/>
        </w:rPr>
      </w:pPr>
    </w:p>
    <w:p w14:paraId="104E9894" w14:textId="7CD511F3" w:rsidR="00766E69" w:rsidRDefault="00766E69" w:rsidP="00766E69">
      <w:pPr>
        <w:jc w:val="both"/>
        <w:rPr>
          <w:rFonts w:cs="Arial"/>
          <w:bCs/>
          <w:szCs w:val="20"/>
        </w:rPr>
      </w:pPr>
      <w:r>
        <w:rPr>
          <w:rFonts w:cs="Arial"/>
          <w:bCs/>
          <w:szCs w:val="20"/>
        </w:rPr>
        <w:t>Sprem</w:t>
      </w:r>
      <w:r w:rsidR="002E4280">
        <w:rPr>
          <w:rFonts w:cs="Arial"/>
          <w:bCs/>
          <w:szCs w:val="20"/>
        </w:rPr>
        <w:t xml:space="preserve">enjeni 1. člen odloka se začne </w:t>
      </w:r>
      <w:r w:rsidRPr="00766E69">
        <w:rPr>
          <w:rFonts w:cs="Arial"/>
          <w:bCs/>
          <w:szCs w:val="20"/>
        </w:rPr>
        <w:t>uporabljati 1. januarja 2024</w:t>
      </w:r>
      <w:r w:rsidR="002E4280">
        <w:rPr>
          <w:rFonts w:cs="Arial"/>
          <w:bCs/>
          <w:szCs w:val="20"/>
        </w:rPr>
        <w:t>, do takrat pa se uporablja 1.</w:t>
      </w:r>
      <w:r w:rsidR="009050B1">
        <w:rPr>
          <w:rFonts w:cs="Arial"/>
          <w:bCs/>
          <w:szCs w:val="20"/>
        </w:rPr>
        <w:t> </w:t>
      </w:r>
      <w:r w:rsidR="002E4280">
        <w:rPr>
          <w:rFonts w:cs="Arial"/>
          <w:bCs/>
          <w:szCs w:val="20"/>
        </w:rPr>
        <w:t xml:space="preserve">člen </w:t>
      </w:r>
      <w:r w:rsidR="002E4280" w:rsidRPr="002E4280">
        <w:rPr>
          <w:rFonts w:cs="Arial"/>
          <w:bCs/>
          <w:szCs w:val="20"/>
        </w:rPr>
        <w:t>Odlok</w:t>
      </w:r>
      <w:r w:rsidR="002E4280">
        <w:rPr>
          <w:rFonts w:cs="Arial"/>
          <w:bCs/>
          <w:szCs w:val="20"/>
        </w:rPr>
        <w:t>a</w:t>
      </w:r>
      <w:r w:rsidR="002E4280" w:rsidRPr="002E4280">
        <w:rPr>
          <w:rFonts w:cs="Arial"/>
          <w:bCs/>
          <w:szCs w:val="20"/>
        </w:rPr>
        <w:t xml:space="preserve"> o določitvi vrednosti točke za odmero rudarske koncesnine (Uradni list RS, št. 86/18)</w:t>
      </w:r>
      <w:r w:rsidR="002E4280">
        <w:rPr>
          <w:rFonts w:cs="Arial"/>
          <w:bCs/>
          <w:szCs w:val="20"/>
        </w:rPr>
        <w:t>.</w:t>
      </w:r>
    </w:p>
    <w:p w14:paraId="324013D9" w14:textId="77777777" w:rsidR="002E4280" w:rsidRDefault="002E4280" w:rsidP="002E4280">
      <w:pPr>
        <w:jc w:val="center"/>
        <w:rPr>
          <w:rFonts w:cs="Arial"/>
          <w:bCs/>
          <w:szCs w:val="20"/>
        </w:rPr>
      </w:pPr>
    </w:p>
    <w:p w14:paraId="5F463A81" w14:textId="77777777" w:rsidR="002E4280" w:rsidRPr="002E4280" w:rsidRDefault="002E4280" w:rsidP="002E4280">
      <w:pPr>
        <w:jc w:val="center"/>
        <w:rPr>
          <w:rFonts w:cs="Arial"/>
          <w:bCs/>
          <w:szCs w:val="20"/>
        </w:rPr>
      </w:pPr>
      <w:r w:rsidRPr="002E4280">
        <w:rPr>
          <w:rFonts w:cs="Arial"/>
          <w:bCs/>
          <w:szCs w:val="20"/>
        </w:rPr>
        <w:t>3.</w:t>
      </w:r>
      <w:r>
        <w:rPr>
          <w:rFonts w:cs="Arial"/>
          <w:bCs/>
          <w:szCs w:val="20"/>
        </w:rPr>
        <w:t xml:space="preserve"> </w:t>
      </w:r>
      <w:r w:rsidRPr="002E4280">
        <w:rPr>
          <w:rFonts w:cs="Arial"/>
          <w:bCs/>
          <w:szCs w:val="20"/>
        </w:rPr>
        <w:t>člen</w:t>
      </w:r>
    </w:p>
    <w:p w14:paraId="243F5C6E" w14:textId="77777777" w:rsidR="00C64357" w:rsidRDefault="00C64357" w:rsidP="000D1BF4">
      <w:pPr>
        <w:jc w:val="center"/>
        <w:rPr>
          <w:rFonts w:cs="Arial"/>
          <w:bCs/>
          <w:szCs w:val="20"/>
        </w:rPr>
      </w:pPr>
      <w:r w:rsidRPr="006B002B">
        <w:rPr>
          <w:rFonts w:cs="Arial"/>
          <w:bCs/>
          <w:szCs w:val="20"/>
        </w:rPr>
        <w:t>(začetek veljavnosti)</w:t>
      </w:r>
    </w:p>
    <w:p w14:paraId="7E314343" w14:textId="77777777" w:rsidR="00ED5AA6" w:rsidRPr="006B002B" w:rsidRDefault="00ED5AA6" w:rsidP="000D1BF4">
      <w:pPr>
        <w:jc w:val="center"/>
        <w:rPr>
          <w:rFonts w:cs="Arial"/>
          <w:bCs/>
          <w:szCs w:val="20"/>
        </w:rPr>
      </w:pPr>
    </w:p>
    <w:p w14:paraId="2DC99B37" w14:textId="77777777" w:rsidR="00C64357" w:rsidRPr="006B002B" w:rsidRDefault="00C64357" w:rsidP="00C64357">
      <w:pPr>
        <w:jc w:val="both"/>
        <w:rPr>
          <w:rFonts w:cs="Arial"/>
          <w:bCs/>
          <w:szCs w:val="20"/>
        </w:rPr>
      </w:pPr>
      <w:r w:rsidRPr="006B002B">
        <w:rPr>
          <w:rFonts w:cs="Arial"/>
          <w:bCs/>
          <w:szCs w:val="20"/>
        </w:rPr>
        <w:t>T</w:t>
      </w:r>
      <w:r w:rsidR="00F60517" w:rsidRPr="006B002B">
        <w:rPr>
          <w:rFonts w:cs="Arial"/>
          <w:bCs/>
          <w:szCs w:val="20"/>
        </w:rPr>
        <w:t>a odlok začne veljati</w:t>
      </w:r>
      <w:r w:rsidR="006B002B" w:rsidRPr="006B002B">
        <w:t xml:space="preserve"> </w:t>
      </w:r>
      <w:r w:rsidR="00766E69">
        <w:rPr>
          <w:rFonts w:cs="Arial"/>
          <w:bCs/>
          <w:szCs w:val="20"/>
        </w:rPr>
        <w:t>petnajsti</w:t>
      </w:r>
      <w:r w:rsidR="00766E69" w:rsidRPr="006B002B">
        <w:rPr>
          <w:rFonts w:cs="Arial"/>
          <w:bCs/>
          <w:szCs w:val="20"/>
        </w:rPr>
        <w:t xml:space="preserve"> </w:t>
      </w:r>
      <w:r w:rsidR="006B002B" w:rsidRPr="006B002B">
        <w:rPr>
          <w:rFonts w:cs="Arial"/>
          <w:bCs/>
          <w:szCs w:val="20"/>
        </w:rPr>
        <w:t>dan po objavi v Uradnem listu Republike Slovenije</w:t>
      </w:r>
      <w:r w:rsidRPr="006B002B">
        <w:rPr>
          <w:rFonts w:cs="Arial"/>
          <w:bCs/>
          <w:szCs w:val="20"/>
        </w:rPr>
        <w:t>.</w:t>
      </w:r>
    </w:p>
    <w:p w14:paraId="2A5449C0" w14:textId="77777777" w:rsidR="0045578A" w:rsidRPr="006B002B" w:rsidRDefault="0045578A" w:rsidP="0045578A">
      <w:pPr>
        <w:jc w:val="both"/>
        <w:rPr>
          <w:rFonts w:cs="Arial"/>
          <w:bCs/>
          <w:szCs w:val="20"/>
        </w:rPr>
      </w:pPr>
    </w:p>
    <w:p w14:paraId="7E9E0A23" w14:textId="77777777" w:rsidR="0045578A" w:rsidRPr="006B002B" w:rsidRDefault="0045578A" w:rsidP="0045578A">
      <w:pPr>
        <w:jc w:val="both"/>
        <w:rPr>
          <w:rFonts w:cs="Arial"/>
          <w:bCs/>
          <w:szCs w:val="20"/>
        </w:rPr>
      </w:pPr>
    </w:p>
    <w:p w14:paraId="0FF7D42F" w14:textId="77777777" w:rsidR="0045578A" w:rsidRPr="006B002B" w:rsidRDefault="0045578A" w:rsidP="0045578A">
      <w:pPr>
        <w:jc w:val="both"/>
        <w:rPr>
          <w:rFonts w:cs="Arial"/>
          <w:bCs/>
          <w:szCs w:val="20"/>
        </w:rPr>
      </w:pPr>
    </w:p>
    <w:p w14:paraId="3193BF1B" w14:textId="77777777" w:rsidR="0045578A" w:rsidRPr="006B002B" w:rsidRDefault="0045578A" w:rsidP="0045578A">
      <w:pPr>
        <w:jc w:val="both"/>
        <w:rPr>
          <w:rFonts w:cs="Arial"/>
          <w:bCs/>
          <w:szCs w:val="20"/>
        </w:rPr>
      </w:pPr>
      <w:r w:rsidRPr="006B002B">
        <w:rPr>
          <w:rFonts w:cs="Arial"/>
          <w:bCs/>
          <w:szCs w:val="20"/>
        </w:rPr>
        <w:t xml:space="preserve">Št. </w:t>
      </w:r>
    </w:p>
    <w:p w14:paraId="0C1732D9" w14:textId="151E984F" w:rsidR="0045578A" w:rsidRPr="006B002B" w:rsidRDefault="00C64357" w:rsidP="0045578A">
      <w:pPr>
        <w:jc w:val="both"/>
        <w:rPr>
          <w:rFonts w:cs="Arial"/>
          <w:bCs/>
          <w:szCs w:val="20"/>
        </w:rPr>
      </w:pPr>
      <w:r w:rsidRPr="006B002B">
        <w:rPr>
          <w:rFonts w:cs="Arial"/>
          <w:bCs/>
          <w:szCs w:val="20"/>
        </w:rPr>
        <w:t>Ljubljana,... 2023</w:t>
      </w:r>
      <w:r w:rsidR="0045578A" w:rsidRPr="006B002B">
        <w:rPr>
          <w:rFonts w:cs="Arial"/>
          <w:bCs/>
          <w:szCs w:val="20"/>
        </w:rPr>
        <w:tab/>
      </w:r>
      <w:r w:rsidR="0045578A" w:rsidRPr="006B002B">
        <w:rPr>
          <w:rFonts w:cs="Arial"/>
          <w:bCs/>
          <w:szCs w:val="20"/>
        </w:rPr>
        <w:tab/>
      </w:r>
      <w:r w:rsidR="0045578A" w:rsidRPr="006B002B">
        <w:rPr>
          <w:rFonts w:cs="Arial"/>
          <w:bCs/>
          <w:szCs w:val="20"/>
        </w:rPr>
        <w:tab/>
      </w:r>
      <w:r w:rsidR="0045578A" w:rsidRPr="006B002B">
        <w:rPr>
          <w:rFonts w:cs="Arial"/>
          <w:bCs/>
          <w:szCs w:val="20"/>
        </w:rPr>
        <w:tab/>
      </w:r>
      <w:r w:rsidR="0045578A" w:rsidRPr="006B002B">
        <w:rPr>
          <w:rFonts w:cs="Arial"/>
          <w:bCs/>
          <w:szCs w:val="20"/>
        </w:rPr>
        <w:tab/>
      </w:r>
    </w:p>
    <w:p w14:paraId="71065F9C" w14:textId="74380916" w:rsidR="0045578A" w:rsidRPr="006B002B" w:rsidRDefault="00C64357" w:rsidP="0045578A">
      <w:pPr>
        <w:jc w:val="both"/>
        <w:rPr>
          <w:rFonts w:cs="Arial"/>
          <w:bCs/>
          <w:szCs w:val="20"/>
        </w:rPr>
      </w:pPr>
      <w:r w:rsidRPr="006B002B">
        <w:rPr>
          <w:rFonts w:cs="Arial"/>
          <w:bCs/>
          <w:szCs w:val="20"/>
        </w:rPr>
        <w:t xml:space="preserve">EVA </w:t>
      </w:r>
      <w:r w:rsidR="009F585E" w:rsidRPr="006B002B">
        <w:rPr>
          <w:iCs/>
          <w:szCs w:val="20"/>
        </w:rPr>
        <w:t>2023–2560</w:t>
      </w:r>
      <w:r w:rsidR="00AD43D0">
        <w:rPr>
          <w:iCs/>
          <w:szCs w:val="20"/>
        </w:rPr>
        <w:t xml:space="preserve">–0050 </w:t>
      </w:r>
      <w:r w:rsidR="009F585E" w:rsidRPr="006B002B">
        <w:rPr>
          <w:iCs/>
          <w:szCs w:val="20"/>
        </w:rPr>
        <w:t xml:space="preserve">        </w:t>
      </w:r>
      <w:r w:rsidR="0045578A" w:rsidRPr="006B002B">
        <w:rPr>
          <w:rFonts w:cs="Arial"/>
          <w:bCs/>
          <w:szCs w:val="20"/>
        </w:rPr>
        <w:tab/>
      </w:r>
      <w:r w:rsidR="0045578A" w:rsidRPr="006B002B">
        <w:rPr>
          <w:rFonts w:cs="Arial"/>
          <w:bCs/>
          <w:szCs w:val="20"/>
        </w:rPr>
        <w:tab/>
      </w:r>
      <w:r w:rsidR="0045578A" w:rsidRPr="006B002B">
        <w:rPr>
          <w:rFonts w:cs="Arial"/>
          <w:bCs/>
          <w:szCs w:val="20"/>
        </w:rPr>
        <w:tab/>
      </w:r>
      <w:r w:rsidR="0045578A" w:rsidRPr="006B002B">
        <w:rPr>
          <w:rFonts w:cs="Arial"/>
          <w:bCs/>
          <w:szCs w:val="20"/>
        </w:rPr>
        <w:tab/>
        <w:t xml:space="preserve">            Vlada Republike Slovenije </w:t>
      </w:r>
    </w:p>
    <w:p w14:paraId="1C8EC707" w14:textId="5191CB85" w:rsidR="0045578A" w:rsidRPr="0045578A" w:rsidRDefault="0045578A" w:rsidP="0045578A">
      <w:pPr>
        <w:jc w:val="both"/>
        <w:rPr>
          <w:rFonts w:cs="Arial"/>
          <w:bCs/>
          <w:szCs w:val="20"/>
        </w:rPr>
      </w:pPr>
      <w:r w:rsidRPr="006B002B">
        <w:rPr>
          <w:rFonts w:cs="Arial"/>
          <w:bCs/>
          <w:szCs w:val="20"/>
        </w:rPr>
        <w:t xml:space="preserve">          </w:t>
      </w:r>
      <w:r w:rsidR="00C64357" w:rsidRPr="006B002B">
        <w:rPr>
          <w:rFonts w:cs="Arial"/>
          <w:bCs/>
          <w:szCs w:val="20"/>
        </w:rPr>
        <w:tab/>
      </w:r>
      <w:r w:rsidR="00C64357" w:rsidRPr="006B002B">
        <w:rPr>
          <w:rFonts w:cs="Arial"/>
          <w:bCs/>
          <w:szCs w:val="20"/>
        </w:rPr>
        <w:tab/>
      </w:r>
      <w:r w:rsidR="00C64357" w:rsidRPr="006B002B">
        <w:rPr>
          <w:rFonts w:cs="Arial"/>
          <w:bCs/>
          <w:szCs w:val="20"/>
        </w:rPr>
        <w:tab/>
      </w:r>
      <w:r w:rsidR="00C64357" w:rsidRPr="006B002B">
        <w:rPr>
          <w:rFonts w:cs="Arial"/>
          <w:bCs/>
          <w:szCs w:val="20"/>
        </w:rPr>
        <w:tab/>
      </w:r>
      <w:r w:rsidR="00C64357" w:rsidRPr="006B002B">
        <w:rPr>
          <w:rFonts w:cs="Arial"/>
          <w:bCs/>
          <w:szCs w:val="20"/>
        </w:rPr>
        <w:tab/>
      </w:r>
      <w:r w:rsidR="00C64357" w:rsidRPr="006B002B">
        <w:rPr>
          <w:rFonts w:cs="Arial"/>
          <w:bCs/>
          <w:szCs w:val="20"/>
        </w:rPr>
        <w:tab/>
      </w:r>
      <w:r w:rsidR="00C64357" w:rsidRPr="006B002B">
        <w:rPr>
          <w:rFonts w:cs="Arial"/>
          <w:bCs/>
          <w:szCs w:val="20"/>
        </w:rPr>
        <w:tab/>
        <w:t xml:space="preserve">  </w:t>
      </w:r>
      <w:r w:rsidR="009F585E" w:rsidRPr="006B002B">
        <w:rPr>
          <w:rFonts w:cs="Arial"/>
          <w:bCs/>
          <w:szCs w:val="20"/>
        </w:rPr>
        <w:t xml:space="preserve">            </w:t>
      </w:r>
      <w:r w:rsidR="00C64357" w:rsidRPr="006B002B">
        <w:rPr>
          <w:rFonts w:cs="Arial"/>
          <w:bCs/>
          <w:szCs w:val="20"/>
        </w:rPr>
        <w:t xml:space="preserve"> </w:t>
      </w:r>
      <w:r w:rsidR="009F585E" w:rsidRPr="006B002B">
        <w:rPr>
          <w:rFonts w:cs="Arial"/>
          <w:bCs/>
          <w:szCs w:val="20"/>
        </w:rPr>
        <w:t xml:space="preserve"> </w:t>
      </w:r>
      <w:r w:rsidR="004B3689">
        <w:rPr>
          <w:rFonts w:cs="Arial"/>
          <w:bCs/>
          <w:szCs w:val="20"/>
        </w:rPr>
        <w:t>d</w:t>
      </w:r>
      <w:r w:rsidR="004B3689" w:rsidRPr="006B002B">
        <w:rPr>
          <w:rFonts w:cs="Arial"/>
          <w:bCs/>
          <w:szCs w:val="20"/>
        </w:rPr>
        <w:t>r</w:t>
      </w:r>
      <w:r w:rsidR="00C64357" w:rsidRPr="006B002B">
        <w:rPr>
          <w:rFonts w:cs="Arial"/>
          <w:bCs/>
          <w:szCs w:val="20"/>
        </w:rPr>
        <w:t>. Robert</w:t>
      </w:r>
      <w:r w:rsidR="00C64357">
        <w:rPr>
          <w:rFonts w:cs="Arial"/>
          <w:bCs/>
          <w:szCs w:val="20"/>
        </w:rPr>
        <w:t xml:space="preserve"> </w:t>
      </w:r>
      <w:r w:rsidR="009F0FE1">
        <w:rPr>
          <w:rFonts w:cs="Arial"/>
          <w:bCs/>
          <w:szCs w:val="20"/>
        </w:rPr>
        <w:t>Golob</w:t>
      </w:r>
      <w:r w:rsidR="009F0FE1" w:rsidRPr="0045578A">
        <w:rPr>
          <w:rFonts w:cs="Arial"/>
          <w:bCs/>
          <w:szCs w:val="20"/>
        </w:rPr>
        <w:t xml:space="preserve"> </w:t>
      </w:r>
    </w:p>
    <w:p w14:paraId="2C762BFD" w14:textId="77777777" w:rsidR="0045578A" w:rsidRPr="0045578A" w:rsidRDefault="0045578A" w:rsidP="0045578A">
      <w:pPr>
        <w:jc w:val="both"/>
        <w:rPr>
          <w:rFonts w:cs="Arial"/>
          <w:bCs/>
          <w:szCs w:val="20"/>
        </w:rPr>
      </w:pPr>
      <w:r w:rsidRPr="0045578A">
        <w:rPr>
          <w:rFonts w:cs="Arial"/>
          <w:bCs/>
          <w:szCs w:val="20"/>
        </w:rPr>
        <w:t xml:space="preserve">            </w:t>
      </w:r>
      <w:r w:rsidR="00C64357">
        <w:rPr>
          <w:rFonts w:cs="Arial"/>
          <w:bCs/>
          <w:szCs w:val="20"/>
        </w:rPr>
        <w:tab/>
      </w:r>
      <w:r w:rsidR="00C64357">
        <w:rPr>
          <w:rFonts w:cs="Arial"/>
          <w:bCs/>
          <w:szCs w:val="20"/>
        </w:rPr>
        <w:tab/>
      </w:r>
      <w:r w:rsidR="00C64357">
        <w:rPr>
          <w:rFonts w:cs="Arial"/>
          <w:bCs/>
          <w:szCs w:val="20"/>
        </w:rPr>
        <w:tab/>
      </w:r>
      <w:r w:rsidR="00C64357">
        <w:rPr>
          <w:rFonts w:cs="Arial"/>
          <w:bCs/>
          <w:szCs w:val="20"/>
        </w:rPr>
        <w:tab/>
      </w:r>
      <w:r w:rsidR="00C64357">
        <w:rPr>
          <w:rFonts w:cs="Arial"/>
          <w:bCs/>
          <w:szCs w:val="20"/>
        </w:rPr>
        <w:tab/>
      </w:r>
      <w:r w:rsidR="00C64357">
        <w:rPr>
          <w:rFonts w:cs="Arial"/>
          <w:bCs/>
          <w:szCs w:val="20"/>
        </w:rPr>
        <w:tab/>
      </w:r>
      <w:r w:rsidR="00C64357">
        <w:rPr>
          <w:rFonts w:cs="Arial"/>
          <w:bCs/>
          <w:szCs w:val="20"/>
        </w:rPr>
        <w:tab/>
        <w:t xml:space="preserve">         </w:t>
      </w:r>
      <w:r w:rsidR="009F585E">
        <w:rPr>
          <w:rFonts w:cs="Arial"/>
          <w:bCs/>
          <w:szCs w:val="20"/>
        </w:rPr>
        <w:t xml:space="preserve">             </w:t>
      </w:r>
      <w:r w:rsidRPr="0045578A">
        <w:rPr>
          <w:rFonts w:cs="Arial"/>
          <w:bCs/>
          <w:szCs w:val="20"/>
        </w:rPr>
        <w:t>predsednik</w:t>
      </w:r>
    </w:p>
    <w:p w14:paraId="4C825796" w14:textId="77777777" w:rsidR="0045578A" w:rsidRPr="0045578A" w:rsidRDefault="0045578A" w:rsidP="0045578A">
      <w:pPr>
        <w:jc w:val="both"/>
        <w:rPr>
          <w:rFonts w:cs="Arial"/>
          <w:bCs/>
          <w:szCs w:val="20"/>
        </w:rPr>
      </w:pPr>
    </w:p>
    <w:p w14:paraId="3F66E4B1" w14:textId="77777777" w:rsidR="0045578A" w:rsidRPr="0045578A" w:rsidRDefault="0045578A" w:rsidP="0045578A">
      <w:pPr>
        <w:jc w:val="both"/>
        <w:rPr>
          <w:rFonts w:cs="Arial"/>
          <w:bCs/>
          <w:szCs w:val="20"/>
        </w:rPr>
      </w:pPr>
    </w:p>
    <w:p w14:paraId="696033EA" w14:textId="77777777" w:rsidR="0045578A" w:rsidRPr="0045578A" w:rsidRDefault="0045578A" w:rsidP="0045578A">
      <w:pPr>
        <w:jc w:val="both"/>
        <w:rPr>
          <w:rFonts w:cs="Arial"/>
          <w:bCs/>
          <w:szCs w:val="20"/>
        </w:rPr>
      </w:pPr>
    </w:p>
    <w:p w14:paraId="2AB47B24" w14:textId="77777777" w:rsidR="0045578A" w:rsidRPr="0045578A" w:rsidRDefault="0045578A" w:rsidP="0045578A">
      <w:pPr>
        <w:jc w:val="both"/>
        <w:rPr>
          <w:rFonts w:cs="Arial"/>
          <w:bCs/>
          <w:szCs w:val="20"/>
        </w:rPr>
      </w:pPr>
    </w:p>
    <w:p w14:paraId="68E4D377" w14:textId="77777777" w:rsidR="0045578A" w:rsidRPr="0045578A" w:rsidRDefault="0045578A" w:rsidP="0045578A">
      <w:pPr>
        <w:jc w:val="both"/>
        <w:rPr>
          <w:rFonts w:cs="Arial"/>
          <w:bCs/>
          <w:szCs w:val="20"/>
        </w:rPr>
      </w:pPr>
    </w:p>
    <w:p w14:paraId="2D916FB2" w14:textId="77777777" w:rsidR="0045578A" w:rsidRPr="0045578A" w:rsidRDefault="0045578A" w:rsidP="0045578A">
      <w:pPr>
        <w:jc w:val="both"/>
        <w:rPr>
          <w:rFonts w:cs="Arial"/>
          <w:bCs/>
          <w:szCs w:val="20"/>
        </w:rPr>
      </w:pPr>
    </w:p>
    <w:p w14:paraId="3F76D5FB" w14:textId="77777777" w:rsidR="00890EF0" w:rsidRDefault="00890EF0" w:rsidP="0045578A">
      <w:pPr>
        <w:jc w:val="both"/>
        <w:rPr>
          <w:rFonts w:cs="Arial"/>
          <w:bCs/>
          <w:szCs w:val="20"/>
        </w:rPr>
      </w:pPr>
    </w:p>
    <w:p w14:paraId="4CFBE19D" w14:textId="77777777" w:rsidR="0045578A" w:rsidRPr="0045578A" w:rsidRDefault="0045578A" w:rsidP="00890EF0">
      <w:pPr>
        <w:pageBreakBefore/>
        <w:jc w:val="both"/>
        <w:rPr>
          <w:rFonts w:cs="Arial"/>
          <w:bCs/>
          <w:szCs w:val="20"/>
        </w:rPr>
      </w:pPr>
      <w:r w:rsidRPr="0045578A">
        <w:rPr>
          <w:rFonts w:cs="Arial"/>
          <w:bCs/>
          <w:szCs w:val="20"/>
        </w:rPr>
        <w:lastRenderedPageBreak/>
        <w:t>OBRAZLOŽITEV</w:t>
      </w:r>
    </w:p>
    <w:p w14:paraId="760B1F4B" w14:textId="77777777" w:rsidR="0045578A" w:rsidRPr="0045578A" w:rsidRDefault="0045578A" w:rsidP="0045578A">
      <w:pPr>
        <w:jc w:val="both"/>
        <w:rPr>
          <w:rFonts w:cs="Arial"/>
          <w:bCs/>
          <w:szCs w:val="20"/>
        </w:rPr>
      </w:pPr>
    </w:p>
    <w:p w14:paraId="23BC8997" w14:textId="77777777" w:rsidR="0045578A" w:rsidRPr="0045578A" w:rsidRDefault="0045578A" w:rsidP="0045578A">
      <w:pPr>
        <w:jc w:val="both"/>
        <w:rPr>
          <w:rFonts w:cs="Arial"/>
          <w:bCs/>
          <w:szCs w:val="20"/>
        </w:rPr>
      </w:pPr>
      <w:r w:rsidRPr="0045578A">
        <w:rPr>
          <w:rFonts w:cs="Arial"/>
          <w:bCs/>
          <w:szCs w:val="20"/>
        </w:rPr>
        <w:t>I. UVOD</w:t>
      </w:r>
    </w:p>
    <w:p w14:paraId="12F73DC0" w14:textId="77777777" w:rsidR="0045578A" w:rsidRPr="0045578A" w:rsidRDefault="0045578A" w:rsidP="0045578A">
      <w:pPr>
        <w:jc w:val="both"/>
        <w:rPr>
          <w:rFonts w:cs="Arial"/>
          <w:bCs/>
          <w:szCs w:val="20"/>
        </w:rPr>
      </w:pPr>
    </w:p>
    <w:p w14:paraId="3208A4B3" w14:textId="77777777" w:rsidR="0045578A" w:rsidRPr="0045578A" w:rsidRDefault="0045578A" w:rsidP="0045578A">
      <w:pPr>
        <w:jc w:val="both"/>
        <w:rPr>
          <w:rFonts w:cs="Arial"/>
          <w:bCs/>
          <w:szCs w:val="20"/>
        </w:rPr>
      </w:pPr>
      <w:r w:rsidRPr="0045578A">
        <w:rPr>
          <w:rFonts w:cs="Arial"/>
          <w:bCs/>
          <w:szCs w:val="20"/>
        </w:rPr>
        <w:t>1.</w:t>
      </w:r>
      <w:r w:rsidRPr="0045578A">
        <w:rPr>
          <w:rFonts w:cs="Arial"/>
          <w:bCs/>
          <w:szCs w:val="20"/>
        </w:rPr>
        <w:tab/>
        <w:t>Pravna podlaga (besedilo, vsebina zakonske določbe, ki je podlaga za izdajo uredbe)</w:t>
      </w:r>
    </w:p>
    <w:p w14:paraId="10A3387A" w14:textId="77777777" w:rsidR="0045578A" w:rsidRPr="0045578A" w:rsidRDefault="0045578A" w:rsidP="0045578A">
      <w:pPr>
        <w:jc w:val="both"/>
        <w:rPr>
          <w:rFonts w:cs="Arial"/>
          <w:bCs/>
          <w:szCs w:val="20"/>
        </w:rPr>
      </w:pPr>
      <w:r w:rsidRPr="0045578A">
        <w:rPr>
          <w:rFonts w:cs="Arial"/>
          <w:bCs/>
          <w:szCs w:val="20"/>
        </w:rPr>
        <w:t>Pravna podlaga za izdajo odloka je 6. člen Uredbe o rudarski koncesnini in sredstvih za sanacijo (Uradni list RS, št. 91/11 in 57/13; v nadaljnjem besedilu: uredba), ki določa, da vrednost točke določi Vlada Republike Slovenije (v nadaljnjem besedilu: vlada) in jo objavi v Uradnem listu Republike Slovenije.</w:t>
      </w:r>
    </w:p>
    <w:p w14:paraId="60BA64CE" w14:textId="77777777" w:rsidR="0045578A" w:rsidRPr="0045578A" w:rsidRDefault="0045578A" w:rsidP="0045578A">
      <w:pPr>
        <w:jc w:val="both"/>
        <w:rPr>
          <w:rFonts w:cs="Arial"/>
          <w:bCs/>
          <w:szCs w:val="20"/>
        </w:rPr>
      </w:pPr>
      <w:r w:rsidRPr="0045578A">
        <w:rPr>
          <w:rFonts w:cs="Arial"/>
          <w:bCs/>
          <w:szCs w:val="20"/>
        </w:rPr>
        <w:t xml:space="preserve">   </w:t>
      </w:r>
    </w:p>
    <w:p w14:paraId="69BA0D6C" w14:textId="77777777" w:rsidR="0045578A" w:rsidRPr="0045578A" w:rsidRDefault="0045578A" w:rsidP="0045578A">
      <w:pPr>
        <w:jc w:val="both"/>
        <w:rPr>
          <w:rFonts w:cs="Arial"/>
          <w:bCs/>
          <w:szCs w:val="20"/>
        </w:rPr>
      </w:pPr>
      <w:r w:rsidRPr="0045578A">
        <w:rPr>
          <w:rFonts w:cs="Arial"/>
          <w:bCs/>
          <w:szCs w:val="20"/>
        </w:rPr>
        <w:t>2.</w:t>
      </w:r>
      <w:r w:rsidRPr="0045578A">
        <w:rPr>
          <w:rFonts w:cs="Arial"/>
          <w:bCs/>
          <w:szCs w:val="20"/>
        </w:rPr>
        <w:tab/>
        <w:t>Rok za izdajo uredbe, določen z zakonom</w:t>
      </w:r>
    </w:p>
    <w:p w14:paraId="21A1D93A" w14:textId="77777777" w:rsidR="0045578A" w:rsidRPr="0045578A" w:rsidRDefault="0045578A" w:rsidP="0045578A">
      <w:pPr>
        <w:jc w:val="both"/>
        <w:rPr>
          <w:rFonts w:cs="Arial"/>
          <w:bCs/>
          <w:szCs w:val="20"/>
        </w:rPr>
      </w:pPr>
      <w:r w:rsidRPr="0045578A">
        <w:rPr>
          <w:rFonts w:cs="Arial"/>
          <w:bCs/>
          <w:szCs w:val="20"/>
        </w:rPr>
        <w:t xml:space="preserve">Zakon o rudarstvu </w:t>
      </w:r>
      <w:r w:rsidR="00BC6AE7" w:rsidRPr="00BC6AE7">
        <w:rPr>
          <w:rFonts w:cs="Arial"/>
          <w:bCs/>
          <w:szCs w:val="20"/>
        </w:rPr>
        <w:t>(Uradni list RS, št. 14/14 – uradno prečiščen</w:t>
      </w:r>
      <w:r w:rsidR="00BC6AE7">
        <w:rPr>
          <w:rFonts w:cs="Arial"/>
          <w:bCs/>
          <w:szCs w:val="20"/>
        </w:rPr>
        <w:t>o besedilo, 61/17 – GZ in 54/22</w:t>
      </w:r>
      <w:r w:rsidRPr="0045578A">
        <w:rPr>
          <w:rFonts w:cs="Arial"/>
          <w:bCs/>
          <w:szCs w:val="20"/>
        </w:rPr>
        <w:t>; v nadaljnjem besedilu: ZRud-1) ne določa roka, v katerem bi morala vlada sprejeti odlok o določitvi vrednosti točke za odmero rudarske koncesnine. Prav tako roka ne določa uredba.</w:t>
      </w:r>
    </w:p>
    <w:p w14:paraId="59175C9C" w14:textId="77777777" w:rsidR="0045578A" w:rsidRPr="0045578A" w:rsidRDefault="0045578A" w:rsidP="0045578A">
      <w:pPr>
        <w:jc w:val="both"/>
        <w:rPr>
          <w:rFonts w:cs="Arial"/>
          <w:bCs/>
          <w:szCs w:val="20"/>
        </w:rPr>
      </w:pPr>
    </w:p>
    <w:p w14:paraId="7048C501" w14:textId="51C5BA15" w:rsidR="0045578A" w:rsidRPr="009F585E" w:rsidRDefault="0045578A" w:rsidP="0045578A">
      <w:pPr>
        <w:jc w:val="both"/>
        <w:rPr>
          <w:rFonts w:cs="Arial"/>
          <w:bCs/>
          <w:szCs w:val="20"/>
        </w:rPr>
      </w:pPr>
      <w:r w:rsidRPr="0045578A">
        <w:rPr>
          <w:rFonts w:cs="Arial"/>
          <w:bCs/>
          <w:szCs w:val="20"/>
        </w:rPr>
        <w:t xml:space="preserve">Predlog odloka smo pripravili </w:t>
      </w:r>
      <w:r w:rsidR="00BC6AE7">
        <w:rPr>
          <w:rFonts w:cs="Arial"/>
          <w:bCs/>
          <w:szCs w:val="20"/>
        </w:rPr>
        <w:t>zaradi sprememb v st</w:t>
      </w:r>
      <w:r w:rsidR="005D479A">
        <w:rPr>
          <w:rFonts w:cs="Arial"/>
          <w:bCs/>
          <w:szCs w:val="20"/>
        </w:rPr>
        <w:t>opnji inflacije od januarja 2019</w:t>
      </w:r>
      <w:r w:rsidR="00BC6AE7">
        <w:rPr>
          <w:rFonts w:cs="Arial"/>
          <w:bCs/>
          <w:szCs w:val="20"/>
        </w:rPr>
        <w:t xml:space="preserve"> (ko je </w:t>
      </w:r>
      <w:r w:rsidR="008F263C">
        <w:rPr>
          <w:rFonts w:cs="Arial"/>
          <w:bCs/>
          <w:szCs w:val="20"/>
        </w:rPr>
        <w:t>za</w:t>
      </w:r>
      <w:r w:rsidR="00BC6AE7">
        <w:rPr>
          <w:rFonts w:cs="Arial"/>
          <w:bCs/>
          <w:szCs w:val="20"/>
        </w:rPr>
        <w:t xml:space="preserve">čel veljati Odlok o določitvi vrednosti točke za odmero rudarske koncesnine) do </w:t>
      </w:r>
      <w:r w:rsidR="00AD43D0">
        <w:rPr>
          <w:rFonts w:cs="Arial"/>
          <w:bCs/>
          <w:szCs w:val="20"/>
        </w:rPr>
        <w:t>maja</w:t>
      </w:r>
      <w:r w:rsidR="00BC6AE7">
        <w:rPr>
          <w:rFonts w:cs="Arial"/>
          <w:bCs/>
          <w:szCs w:val="20"/>
        </w:rPr>
        <w:t xml:space="preserve"> 2023. </w:t>
      </w:r>
      <w:r w:rsidRPr="0045578A">
        <w:rPr>
          <w:rFonts w:cs="Arial"/>
          <w:bCs/>
          <w:szCs w:val="20"/>
        </w:rPr>
        <w:t xml:space="preserve">Do </w:t>
      </w:r>
      <w:r w:rsidR="009F0FE1">
        <w:rPr>
          <w:rFonts w:cs="Arial"/>
          <w:bCs/>
          <w:szCs w:val="20"/>
        </w:rPr>
        <w:t>začetka uporabe</w:t>
      </w:r>
      <w:r w:rsidR="009F0FE1" w:rsidRPr="0045578A">
        <w:rPr>
          <w:rFonts w:cs="Arial"/>
          <w:bCs/>
          <w:szCs w:val="20"/>
        </w:rPr>
        <w:t xml:space="preserve"> </w:t>
      </w:r>
      <w:r w:rsidR="00BC6AE7">
        <w:rPr>
          <w:rFonts w:cs="Arial"/>
          <w:bCs/>
          <w:szCs w:val="20"/>
        </w:rPr>
        <w:t xml:space="preserve">tega </w:t>
      </w:r>
      <w:r w:rsidRPr="0045578A">
        <w:rPr>
          <w:rFonts w:cs="Arial"/>
          <w:bCs/>
          <w:szCs w:val="20"/>
        </w:rPr>
        <w:t xml:space="preserve">odloka znaša v skladu </w:t>
      </w:r>
      <w:r w:rsidR="00BC6AE7">
        <w:rPr>
          <w:rFonts w:cs="Arial"/>
          <w:bCs/>
          <w:szCs w:val="20"/>
        </w:rPr>
        <w:t xml:space="preserve">z </w:t>
      </w:r>
      <w:r w:rsidR="00BC6AE7" w:rsidRPr="00BC6AE7">
        <w:rPr>
          <w:rFonts w:cs="Arial"/>
          <w:bCs/>
          <w:szCs w:val="20"/>
        </w:rPr>
        <w:t>Odlok</w:t>
      </w:r>
      <w:r w:rsidR="00BC6AE7">
        <w:rPr>
          <w:rFonts w:cs="Arial"/>
          <w:bCs/>
          <w:szCs w:val="20"/>
        </w:rPr>
        <w:t>om</w:t>
      </w:r>
      <w:r w:rsidR="00BC6AE7" w:rsidRPr="00BC6AE7">
        <w:rPr>
          <w:rFonts w:cs="Arial"/>
          <w:bCs/>
          <w:szCs w:val="20"/>
        </w:rPr>
        <w:t xml:space="preserve"> o določitvi vrednosti točke za odmero rudarske koncesnine</w:t>
      </w:r>
      <w:r w:rsidR="0011773A">
        <w:rPr>
          <w:rFonts w:cs="Arial"/>
          <w:bCs/>
          <w:szCs w:val="20"/>
        </w:rPr>
        <w:t xml:space="preserve"> </w:t>
      </w:r>
      <w:r w:rsidR="0011773A" w:rsidRPr="0011773A">
        <w:rPr>
          <w:rFonts w:cs="Arial"/>
          <w:bCs/>
          <w:szCs w:val="20"/>
        </w:rPr>
        <w:t>(Uradni list RS, št. 86/18)</w:t>
      </w:r>
      <w:r w:rsidR="0011773A">
        <w:rPr>
          <w:rFonts w:cs="Arial"/>
          <w:bCs/>
          <w:szCs w:val="20"/>
        </w:rPr>
        <w:t xml:space="preserve"> </w:t>
      </w:r>
      <w:r w:rsidRPr="0045578A">
        <w:rPr>
          <w:rFonts w:cs="Arial"/>
          <w:bCs/>
          <w:szCs w:val="20"/>
        </w:rPr>
        <w:t>vrednost točke 0,009</w:t>
      </w:r>
      <w:r w:rsidR="0011773A">
        <w:rPr>
          <w:rFonts w:cs="Arial"/>
          <w:bCs/>
          <w:szCs w:val="20"/>
        </w:rPr>
        <w:t>51</w:t>
      </w:r>
      <w:r w:rsidRPr="0045578A">
        <w:rPr>
          <w:rFonts w:cs="Arial"/>
          <w:bCs/>
          <w:szCs w:val="20"/>
        </w:rPr>
        <w:t xml:space="preserve"> EUR</w:t>
      </w:r>
      <w:r w:rsidRPr="009F585E">
        <w:rPr>
          <w:rFonts w:cs="Arial"/>
          <w:bCs/>
          <w:szCs w:val="20"/>
        </w:rPr>
        <w:t xml:space="preserve">. </w:t>
      </w:r>
      <w:r w:rsidR="009F585E" w:rsidRPr="009F585E">
        <w:rPr>
          <w:rFonts w:cs="Arial"/>
          <w:bCs/>
          <w:szCs w:val="20"/>
        </w:rPr>
        <w:t>N</w:t>
      </w:r>
      <w:r w:rsidRPr="009F585E">
        <w:rPr>
          <w:rFonts w:cs="Arial"/>
          <w:bCs/>
          <w:szCs w:val="20"/>
        </w:rPr>
        <w:t xml:space="preserve">ova vrednost točke </w:t>
      </w:r>
      <w:r w:rsidR="009F585E" w:rsidRPr="009F585E">
        <w:rPr>
          <w:rFonts w:cs="Arial"/>
          <w:bCs/>
          <w:szCs w:val="20"/>
        </w:rPr>
        <w:t xml:space="preserve">bo </w:t>
      </w:r>
      <w:r w:rsidRPr="009F585E">
        <w:rPr>
          <w:rFonts w:cs="Arial"/>
          <w:bCs/>
          <w:szCs w:val="20"/>
        </w:rPr>
        <w:t>veljala že pri odmerah</w:t>
      </w:r>
      <w:r w:rsidR="009F585E" w:rsidRPr="009F585E">
        <w:rPr>
          <w:rFonts w:cs="Arial"/>
          <w:bCs/>
          <w:szCs w:val="20"/>
        </w:rPr>
        <w:t xml:space="preserve"> rudarske ko</w:t>
      </w:r>
      <w:r w:rsidR="009F585E">
        <w:rPr>
          <w:rFonts w:cs="Arial"/>
          <w:bCs/>
          <w:szCs w:val="20"/>
        </w:rPr>
        <w:t>ncesnine v letu 2025 za leto 202</w:t>
      </w:r>
      <w:r w:rsidR="009F585E" w:rsidRPr="009F585E">
        <w:rPr>
          <w:rFonts w:cs="Arial"/>
          <w:bCs/>
          <w:szCs w:val="20"/>
        </w:rPr>
        <w:t>4</w:t>
      </w:r>
      <w:r w:rsidRPr="009F585E">
        <w:rPr>
          <w:rFonts w:cs="Arial"/>
          <w:bCs/>
          <w:szCs w:val="20"/>
        </w:rPr>
        <w:t xml:space="preserve">. </w:t>
      </w:r>
    </w:p>
    <w:p w14:paraId="32BAACA1" w14:textId="77777777" w:rsidR="0045578A" w:rsidRPr="009F585E" w:rsidRDefault="0045578A" w:rsidP="0045578A">
      <w:pPr>
        <w:jc w:val="both"/>
        <w:rPr>
          <w:rFonts w:cs="Arial"/>
          <w:bCs/>
          <w:szCs w:val="20"/>
        </w:rPr>
      </w:pPr>
    </w:p>
    <w:p w14:paraId="3E7D5A4E" w14:textId="0B80EAA0" w:rsidR="0045578A" w:rsidRPr="0045578A" w:rsidRDefault="0045578A" w:rsidP="0045578A">
      <w:pPr>
        <w:jc w:val="both"/>
        <w:rPr>
          <w:rFonts w:cs="Arial"/>
          <w:bCs/>
          <w:szCs w:val="20"/>
        </w:rPr>
      </w:pPr>
      <w:r w:rsidRPr="009F585E">
        <w:rPr>
          <w:rFonts w:cs="Arial"/>
          <w:bCs/>
          <w:szCs w:val="20"/>
        </w:rPr>
        <w:t>Skr</w:t>
      </w:r>
      <w:r w:rsidR="009F585E" w:rsidRPr="009F585E">
        <w:rPr>
          <w:rFonts w:cs="Arial"/>
          <w:bCs/>
          <w:szCs w:val="20"/>
        </w:rPr>
        <w:t xml:space="preserve">ajni rok za </w:t>
      </w:r>
      <w:r w:rsidR="004B3689">
        <w:rPr>
          <w:rFonts w:cs="Arial"/>
          <w:bCs/>
          <w:szCs w:val="20"/>
        </w:rPr>
        <w:t>izdajo</w:t>
      </w:r>
      <w:r w:rsidR="004B3689" w:rsidRPr="009F585E">
        <w:rPr>
          <w:rFonts w:cs="Arial"/>
          <w:bCs/>
          <w:szCs w:val="20"/>
        </w:rPr>
        <w:t xml:space="preserve"> </w:t>
      </w:r>
      <w:r w:rsidR="009F585E" w:rsidRPr="009F585E">
        <w:rPr>
          <w:rFonts w:cs="Arial"/>
          <w:bCs/>
          <w:szCs w:val="20"/>
        </w:rPr>
        <w:t>odloka je 2</w:t>
      </w:r>
      <w:r w:rsidR="00454FAF">
        <w:rPr>
          <w:rFonts w:cs="Arial"/>
          <w:bCs/>
          <w:szCs w:val="20"/>
        </w:rPr>
        <w:t>8</w:t>
      </w:r>
      <w:r w:rsidR="009F585E" w:rsidRPr="009F585E">
        <w:rPr>
          <w:rFonts w:cs="Arial"/>
          <w:bCs/>
          <w:szCs w:val="20"/>
        </w:rPr>
        <w:t>. december 2023</w:t>
      </w:r>
      <w:r w:rsidRPr="009F585E">
        <w:rPr>
          <w:rFonts w:cs="Arial"/>
          <w:bCs/>
          <w:szCs w:val="20"/>
        </w:rPr>
        <w:t>.</w:t>
      </w:r>
    </w:p>
    <w:p w14:paraId="69FE368E" w14:textId="77777777" w:rsidR="0045578A" w:rsidRPr="0045578A" w:rsidRDefault="0045578A" w:rsidP="0045578A">
      <w:pPr>
        <w:jc w:val="both"/>
        <w:rPr>
          <w:rFonts w:cs="Arial"/>
          <w:bCs/>
          <w:szCs w:val="20"/>
        </w:rPr>
      </w:pPr>
    </w:p>
    <w:p w14:paraId="587FC5B8" w14:textId="77777777" w:rsidR="0045578A" w:rsidRPr="0045578A" w:rsidRDefault="0045578A" w:rsidP="0045578A">
      <w:pPr>
        <w:jc w:val="both"/>
        <w:rPr>
          <w:rFonts w:cs="Arial"/>
          <w:bCs/>
          <w:szCs w:val="20"/>
        </w:rPr>
      </w:pPr>
      <w:r w:rsidRPr="0045578A">
        <w:rPr>
          <w:rFonts w:cs="Arial"/>
          <w:bCs/>
          <w:szCs w:val="20"/>
        </w:rPr>
        <w:t>3.</w:t>
      </w:r>
      <w:r w:rsidRPr="0045578A">
        <w:rPr>
          <w:rFonts w:cs="Arial"/>
          <w:bCs/>
          <w:szCs w:val="20"/>
        </w:rPr>
        <w:tab/>
        <w:t>Splošna obrazložitev predloga uredbe, če je potrebna</w:t>
      </w:r>
    </w:p>
    <w:p w14:paraId="38D0FF68" w14:textId="77777777" w:rsidR="0045578A" w:rsidRPr="0045578A" w:rsidRDefault="0045578A" w:rsidP="0045578A">
      <w:pPr>
        <w:jc w:val="both"/>
        <w:rPr>
          <w:rFonts w:cs="Arial"/>
          <w:bCs/>
          <w:szCs w:val="20"/>
        </w:rPr>
      </w:pPr>
      <w:r w:rsidRPr="0045578A">
        <w:rPr>
          <w:rFonts w:cs="Arial"/>
          <w:bCs/>
          <w:szCs w:val="20"/>
        </w:rPr>
        <w:t>/</w:t>
      </w:r>
    </w:p>
    <w:p w14:paraId="44E31146" w14:textId="77777777" w:rsidR="0045578A" w:rsidRPr="0045578A" w:rsidRDefault="0045578A" w:rsidP="0045578A">
      <w:pPr>
        <w:jc w:val="both"/>
        <w:rPr>
          <w:rFonts w:cs="Arial"/>
          <w:bCs/>
          <w:szCs w:val="20"/>
        </w:rPr>
      </w:pPr>
      <w:r w:rsidRPr="0045578A">
        <w:rPr>
          <w:rFonts w:cs="Arial"/>
          <w:bCs/>
          <w:szCs w:val="20"/>
        </w:rPr>
        <w:t>4.</w:t>
      </w:r>
      <w:r w:rsidRPr="0045578A">
        <w:rPr>
          <w:rFonts w:cs="Arial"/>
          <w:bCs/>
          <w:szCs w:val="20"/>
        </w:rPr>
        <w:tab/>
        <w:t>Predstavitev presoje posledic za posamezna področja, če te niso mogle biti celovito predstavljene v predlogu zakona</w:t>
      </w:r>
    </w:p>
    <w:p w14:paraId="561A71C3" w14:textId="77777777" w:rsidR="0045578A" w:rsidRPr="0045578A" w:rsidRDefault="0045578A" w:rsidP="0045578A">
      <w:pPr>
        <w:jc w:val="both"/>
        <w:rPr>
          <w:rFonts w:cs="Arial"/>
          <w:bCs/>
          <w:szCs w:val="20"/>
        </w:rPr>
      </w:pPr>
      <w:r w:rsidRPr="0045578A">
        <w:rPr>
          <w:rFonts w:cs="Arial"/>
          <w:bCs/>
          <w:szCs w:val="20"/>
        </w:rPr>
        <w:t>/</w:t>
      </w:r>
    </w:p>
    <w:p w14:paraId="4F8B1CAE" w14:textId="77777777" w:rsidR="0045578A" w:rsidRPr="0045578A" w:rsidRDefault="0045578A" w:rsidP="0045578A">
      <w:pPr>
        <w:jc w:val="both"/>
        <w:rPr>
          <w:rFonts w:cs="Arial"/>
          <w:bCs/>
          <w:szCs w:val="20"/>
        </w:rPr>
      </w:pPr>
    </w:p>
    <w:p w14:paraId="26D82D0F" w14:textId="77777777" w:rsidR="0045578A" w:rsidRPr="0045578A" w:rsidRDefault="0045578A" w:rsidP="0045578A">
      <w:pPr>
        <w:jc w:val="both"/>
        <w:rPr>
          <w:rFonts w:cs="Arial"/>
          <w:bCs/>
          <w:szCs w:val="20"/>
        </w:rPr>
      </w:pPr>
      <w:r w:rsidRPr="0045578A">
        <w:rPr>
          <w:rFonts w:cs="Arial"/>
          <w:bCs/>
          <w:szCs w:val="20"/>
        </w:rPr>
        <w:t>II. VSEBINSKA OBRAZLOŽITEV PREDLAGANIH REŠITEV</w:t>
      </w:r>
    </w:p>
    <w:p w14:paraId="4E4556DD" w14:textId="77777777" w:rsidR="0045578A" w:rsidRPr="0045578A" w:rsidRDefault="0045578A" w:rsidP="0045578A">
      <w:pPr>
        <w:jc w:val="both"/>
        <w:rPr>
          <w:rFonts w:cs="Arial"/>
          <w:bCs/>
          <w:szCs w:val="20"/>
        </w:rPr>
      </w:pPr>
    </w:p>
    <w:p w14:paraId="552241E3" w14:textId="77777777" w:rsidR="0045578A" w:rsidRPr="0045578A" w:rsidRDefault="0045578A" w:rsidP="0045578A">
      <w:pPr>
        <w:jc w:val="both"/>
        <w:rPr>
          <w:rFonts w:cs="Arial"/>
          <w:bCs/>
          <w:szCs w:val="20"/>
        </w:rPr>
      </w:pPr>
      <w:r w:rsidRPr="0045578A">
        <w:rPr>
          <w:rFonts w:cs="Arial"/>
          <w:bCs/>
          <w:szCs w:val="20"/>
        </w:rPr>
        <w:t xml:space="preserve">K 1. členu: </w:t>
      </w:r>
    </w:p>
    <w:p w14:paraId="1E4686FF" w14:textId="77777777" w:rsidR="0045578A" w:rsidRPr="0045578A" w:rsidRDefault="0045578A" w:rsidP="0045578A">
      <w:pPr>
        <w:jc w:val="both"/>
        <w:rPr>
          <w:rFonts w:cs="Arial"/>
          <w:bCs/>
          <w:szCs w:val="20"/>
        </w:rPr>
      </w:pPr>
      <w:r w:rsidRPr="0045578A">
        <w:rPr>
          <w:rFonts w:cs="Arial"/>
          <w:bCs/>
          <w:szCs w:val="20"/>
        </w:rPr>
        <w:t>Uredba o rudarski koncesnini in sredstvih za sanacijo (Uradni list RS, št. 91/11 in 57/13) v 6. členu določa, da vrednost točke za odmero rudarske koncesnine določi Vlada Republike Slovenije in jo objavi v Uradnem listu Republike Slovenije.</w:t>
      </w:r>
    </w:p>
    <w:p w14:paraId="12B59CD6" w14:textId="77777777" w:rsidR="0045578A" w:rsidRPr="0045578A" w:rsidRDefault="0045578A" w:rsidP="0045578A">
      <w:pPr>
        <w:jc w:val="both"/>
        <w:rPr>
          <w:rFonts w:cs="Arial"/>
          <w:bCs/>
          <w:szCs w:val="20"/>
        </w:rPr>
      </w:pPr>
    </w:p>
    <w:p w14:paraId="23821C68" w14:textId="31A25895" w:rsidR="001661BF" w:rsidRDefault="001661BF" w:rsidP="0045578A">
      <w:pPr>
        <w:jc w:val="both"/>
        <w:rPr>
          <w:rFonts w:cs="Arial"/>
          <w:bCs/>
          <w:szCs w:val="20"/>
        </w:rPr>
      </w:pPr>
      <w:r>
        <w:rPr>
          <w:rFonts w:cs="Arial"/>
          <w:bCs/>
          <w:szCs w:val="20"/>
        </w:rPr>
        <w:t>Na gibanje cen materialov (tudi mineralnih surovin) vpliva tako gospodarsko stanje v Evropi in po svetu k</w:t>
      </w:r>
      <w:r w:rsidR="00624763">
        <w:rPr>
          <w:rFonts w:cs="Arial"/>
          <w:bCs/>
          <w:szCs w:val="20"/>
        </w:rPr>
        <w:t>akor</w:t>
      </w:r>
      <w:r>
        <w:rPr>
          <w:rFonts w:cs="Arial"/>
          <w:bCs/>
          <w:szCs w:val="20"/>
        </w:rPr>
        <w:t xml:space="preserve"> tudi vpliv inflacije in višjih obrestnih mer na naročila, vojna v Ukrajini, gibanje cen energentov i</w:t>
      </w:r>
      <w:r w:rsidR="00624763">
        <w:rPr>
          <w:rFonts w:cs="Arial"/>
          <w:bCs/>
          <w:szCs w:val="20"/>
        </w:rPr>
        <w:t xml:space="preserve">n </w:t>
      </w:r>
      <w:r>
        <w:rPr>
          <w:rFonts w:cs="Arial"/>
          <w:bCs/>
          <w:szCs w:val="20"/>
        </w:rPr>
        <w:t>dr</w:t>
      </w:r>
      <w:r w:rsidR="00624763">
        <w:rPr>
          <w:rFonts w:cs="Arial"/>
          <w:bCs/>
          <w:szCs w:val="20"/>
        </w:rPr>
        <w:t>ugo.</w:t>
      </w:r>
      <w:r w:rsidR="001502E2" w:rsidRPr="001502E2">
        <w:t xml:space="preserve"> </w:t>
      </w:r>
      <w:r w:rsidR="001502E2" w:rsidRPr="001502E2">
        <w:rPr>
          <w:rFonts w:cs="Arial"/>
          <w:bCs/>
          <w:szCs w:val="20"/>
        </w:rPr>
        <w:t>V tržnem gospodarstvu se cene izdelkov in storitev lahko vedno spremenijo. Nekatere se zvišajo, druge pa znižajo. Do inflacije pride, kadar se cene vseh izdelkov in storitev na splošno zvišajo, ne le cene posameznih artiklov.</w:t>
      </w:r>
    </w:p>
    <w:p w14:paraId="5C4E7A0F" w14:textId="6D7C58BB" w:rsidR="0045578A" w:rsidRPr="006B002B" w:rsidRDefault="0045578A" w:rsidP="0045578A">
      <w:pPr>
        <w:jc w:val="both"/>
        <w:rPr>
          <w:rFonts w:cs="Arial"/>
          <w:bCs/>
          <w:szCs w:val="20"/>
        </w:rPr>
      </w:pPr>
      <w:r w:rsidRPr="0045578A">
        <w:rPr>
          <w:rFonts w:cs="Arial"/>
          <w:bCs/>
          <w:szCs w:val="20"/>
        </w:rPr>
        <w:t xml:space="preserve">S tem odlokom se vrednost točke uskladi z indeksom cen življenjskih potrebščin v obdobju od </w:t>
      </w:r>
      <w:r w:rsidR="00826B97">
        <w:rPr>
          <w:rFonts w:cs="Arial"/>
          <w:bCs/>
          <w:szCs w:val="20"/>
        </w:rPr>
        <w:t xml:space="preserve">začetka </w:t>
      </w:r>
      <w:r w:rsidRPr="0045578A">
        <w:rPr>
          <w:rFonts w:cs="Arial"/>
          <w:bCs/>
          <w:szCs w:val="20"/>
        </w:rPr>
        <w:t>janu</w:t>
      </w:r>
      <w:r w:rsidR="005D479A">
        <w:rPr>
          <w:rFonts w:cs="Arial"/>
          <w:bCs/>
          <w:szCs w:val="20"/>
        </w:rPr>
        <w:t xml:space="preserve">arja 2019 do </w:t>
      </w:r>
      <w:r w:rsidR="00826B97">
        <w:rPr>
          <w:rFonts w:cs="Arial"/>
          <w:bCs/>
          <w:szCs w:val="20"/>
        </w:rPr>
        <w:t xml:space="preserve">konca </w:t>
      </w:r>
      <w:r w:rsidR="00AD43D0">
        <w:rPr>
          <w:rFonts w:cs="Arial"/>
          <w:bCs/>
          <w:szCs w:val="20"/>
        </w:rPr>
        <w:t>maja</w:t>
      </w:r>
      <w:r w:rsidR="005D479A">
        <w:rPr>
          <w:rFonts w:cs="Arial"/>
          <w:bCs/>
          <w:szCs w:val="20"/>
        </w:rPr>
        <w:t xml:space="preserve"> 2023</w:t>
      </w:r>
      <w:r w:rsidRPr="0045578A">
        <w:rPr>
          <w:rFonts w:cs="Arial"/>
          <w:bCs/>
          <w:szCs w:val="20"/>
        </w:rPr>
        <w:t xml:space="preserve">. V navedenem </w:t>
      </w:r>
      <w:r w:rsidRPr="006B002B">
        <w:rPr>
          <w:rFonts w:cs="Arial"/>
          <w:bCs/>
          <w:szCs w:val="20"/>
        </w:rPr>
        <w:t>obdobju je po podatkih Statističnega urada Republike Slovenije znašal indeks r</w:t>
      </w:r>
      <w:r w:rsidR="00826B97" w:rsidRPr="006B002B">
        <w:rPr>
          <w:rFonts w:cs="Arial"/>
          <w:bCs/>
          <w:szCs w:val="20"/>
        </w:rPr>
        <w:t>asti življenjskih potrebščin 1</w:t>
      </w:r>
      <w:r w:rsidR="00AD43D0">
        <w:rPr>
          <w:rFonts w:cs="Arial"/>
          <w:bCs/>
          <w:szCs w:val="20"/>
        </w:rPr>
        <w:t>20</w:t>
      </w:r>
      <w:r w:rsidR="00826B97" w:rsidRPr="006B002B">
        <w:rPr>
          <w:rFonts w:cs="Arial"/>
          <w:bCs/>
          <w:szCs w:val="20"/>
        </w:rPr>
        <w:t>,</w:t>
      </w:r>
      <w:r w:rsidR="00AD43D0">
        <w:rPr>
          <w:rFonts w:cs="Arial"/>
          <w:bCs/>
          <w:szCs w:val="20"/>
        </w:rPr>
        <w:t>6</w:t>
      </w:r>
      <w:r w:rsidR="00826B97" w:rsidRPr="006B002B">
        <w:rPr>
          <w:rFonts w:cs="Arial"/>
          <w:bCs/>
          <w:szCs w:val="20"/>
        </w:rPr>
        <w:t xml:space="preserve"> oziroma stopnja inflacije </w:t>
      </w:r>
      <w:r w:rsidR="00AD43D0">
        <w:rPr>
          <w:rFonts w:cs="Arial"/>
          <w:bCs/>
          <w:szCs w:val="20"/>
        </w:rPr>
        <w:t>20,6</w:t>
      </w:r>
      <w:r w:rsidRPr="006B002B">
        <w:rPr>
          <w:rFonts w:cs="Arial"/>
          <w:bCs/>
          <w:szCs w:val="20"/>
        </w:rPr>
        <w:t xml:space="preserve"> %. </w:t>
      </w:r>
    </w:p>
    <w:p w14:paraId="49AD73C1" w14:textId="77777777" w:rsidR="0045578A" w:rsidRPr="006B002B" w:rsidRDefault="0045578A" w:rsidP="0045578A">
      <w:pPr>
        <w:jc w:val="both"/>
        <w:rPr>
          <w:rFonts w:cs="Arial"/>
          <w:bCs/>
          <w:szCs w:val="20"/>
        </w:rPr>
      </w:pPr>
    </w:p>
    <w:p w14:paraId="1E3E98F1" w14:textId="77777777" w:rsidR="0045578A" w:rsidRPr="0045578A" w:rsidRDefault="0045578A" w:rsidP="0045578A">
      <w:pPr>
        <w:jc w:val="both"/>
        <w:rPr>
          <w:rFonts w:cs="Arial"/>
          <w:bCs/>
          <w:szCs w:val="20"/>
        </w:rPr>
      </w:pPr>
      <w:r w:rsidRPr="006B002B">
        <w:rPr>
          <w:rFonts w:cs="Arial"/>
          <w:bCs/>
          <w:szCs w:val="20"/>
        </w:rPr>
        <w:t>Z odlokom se zato pre</w:t>
      </w:r>
      <w:r w:rsidR="00826B97" w:rsidRPr="006B002B">
        <w:rPr>
          <w:rFonts w:cs="Arial"/>
          <w:bCs/>
          <w:szCs w:val="20"/>
        </w:rPr>
        <w:t xml:space="preserve">dlaga dvig vrednosti točke za </w:t>
      </w:r>
      <w:r w:rsidR="00AD43D0">
        <w:rPr>
          <w:rFonts w:cs="Arial"/>
          <w:bCs/>
          <w:szCs w:val="20"/>
        </w:rPr>
        <w:t>20,6</w:t>
      </w:r>
      <w:r w:rsidR="006B002B" w:rsidRPr="006B002B">
        <w:rPr>
          <w:rFonts w:cs="Arial"/>
          <w:bCs/>
          <w:szCs w:val="20"/>
        </w:rPr>
        <w:t xml:space="preserve"> </w:t>
      </w:r>
      <w:r w:rsidRPr="006B002B">
        <w:rPr>
          <w:rFonts w:cs="Arial"/>
          <w:bCs/>
          <w:szCs w:val="20"/>
        </w:rPr>
        <w:t>%, torej z 0,009</w:t>
      </w:r>
      <w:r w:rsidR="00826B97" w:rsidRPr="006B002B">
        <w:rPr>
          <w:rFonts w:cs="Arial"/>
          <w:bCs/>
          <w:szCs w:val="20"/>
        </w:rPr>
        <w:t>51</w:t>
      </w:r>
      <w:r w:rsidRPr="006B002B">
        <w:rPr>
          <w:rFonts w:cs="Arial"/>
          <w:bCs/>
          <w:szCs w:val="20"/>
        </w:rPr>
        <w:t xml:space="preserve"> na 0,0</w:t>
      </w:r>
      <w:r w:rsidR="00826B97" w:rsidRPr="006B002B">
        <w:rPr>
          <w:rFonts w:cs="Arial"/>
          <w:bCs/>
          <w:szCs w:val="20"/>
        </w:rPr>
        <w:t>11</w:t>
      </w:r>
      <w:r w:rsidR="00AD43D0">
        <w:rPr>
          <w:rFonts w:cs="Arial"/>
          <w:bCs/>
          <w:szCs w:val="20"/>
        </w:rPr>
        <w:t>47</w:t>
      </w:r>
      <w:r w:rsidRPr="006B002B">
        <w:rPr>
          <w:rFonts w:cs="Arial"/>
          <w:bCs/>
          <w:szCs w:val="20"/>
        </w:rPr>
        <w:t xml:space="preserve"> EUR.</w:t>
      </w:r>
    </w:p>
    <w:p w14:paraId="627E299E" w14:textId="77777777" w:rsidR="0045578A" w:rsidRPr="0045578A" w:rsidRDefault="0045578A" w:rsidP="0045578A">
      <w:pPr>
        <w:jc w:val="both"/>
        <w:rPr>
          <w:rFonts w:cs="Arial"/>
          <w:bCs/>
          <w:szCs w:val="20"/>
        </w:rPr>
      </w:pPr>
    </w:p>
    <w:p w14:paraId="1D0F8AF6" w14:textId="77777777" w:rsidR="0045578A" w:rsidRPr="0045578A" w:rsidRDefault="0045578A" w:rsidP="0045578A">
      <w:pPr>
        <w:jc w:val="both"/>
        <w:rPr>
          <w:rFonts w:cs="Arial"/>
          <w:bCs/>
          <w:szCs w:val="20"/>
        </w:rPr>
      </w:pPr>
    </w:p>
    <w:p w14:paraId="7852BCCE" w14:textId="77777777" w:rsidR="0045578A" w:rsidRPr="0045578A" w:rsidRDefault="0045578A" w:rsidP="0045578A">
      <w:pPr>
        <w:jc w:val="both"/>
        <w:rPr>
          <w:rFonts w:cs="Arial"/>
          <w:bCs/>
          <w:szCs w:val="20"/>
        </w:rPr>
      </w:pPr>
      <w:r w:rsidRPr="0045578A">
        <w:rPr>
          <w:rFonts w:cs="Arial"/>
          <w:bCs/>
          <w:szCs w:val="20"/>
        </w:rPr>
        <w:t xml:space="preserve">K 2. členu: </w:t>
      </w:r>
    </w:p>
    <w:p w14:paraId="19DB9492" w14:textId="153EE6AB" w:rsidR="001502E2" w:rsidRDefault="001502E2" w:rsidP="00014DAB">
      <w:pPr>
        <w:jc w:val="both"/>
        <w:rPr>
          <w:rFonts w:cs="Arial"/>
          <w:bCs/>
          <w:szCs w:val="20"/>
        </w:rPr>
      </w:pPr>
      <w:r w:rsidRPr="001502E2">
        <w:rPr>
          <w:rFonts w:cs="Arial"/>
          <w:bCs/>
          <w:szCs w:val="20"/>
        </w:rPr>
        <w:t xml:space="preserve">Spremenjeni 1. člen odloka se začne uporabljati 1. januarja 2024, zato bi se nova vrednost točke upoštevala pri odmerah rudarske koncesnine v letu 2025 za leto 2024. </w:t>
      </w:r>
      <w:r>
        <w:rPr>
          <w:rFonts w:cs="Arial"/>
          <w:bCs/>
          <w:szCs w:val="20"/>
        </w:rPr>
        <w:t>D</w:t>
      </w:r>
      <w:r w:rsidRPr="001502E2">
        <w:rPr>
          <w:rFonts w:cs="Arial"/>
          <w:bCs/>
          <w:szCs w:val="20"/>
        </w:rPr>
        <w:t>o</w:t>
      </w:r>
      <w:r>
        <w:rPr>
          <w:rFonts w:cs="Arial"/>
          <w:bCs/>
          <w:szCs w:val="20"/>
        </w:rPr>
        <w:t xml:space="preserve"> </w:t>
      </w:r>
      <w:r w:rsidR="00DE200B">
        <w:rPr>
          <w:rFonts w:cs="Arial"/>
          <w:bCs/>
          <w:szCs w:val="20"/>
        </w:rPr>
        <w:t>vključno 3</w:t>
      </w:r>
      <w:r>
        <w:rPr>
          <w:rFonts w:cs="Arial"/>
          <w:bCs/>
          <w:szCs w:val="20"/>
        </w:rPr>
        <w:t xml:space="preserve">1. </w:t>
      </w:r>
      <w:r w:rsidR="00DE200B">
        <w:rPr>
          <w:rFonts w:cs="Arial"/>
          <w:bCs/>
          <w:szCs w:val="20"/>
        </w:rPr>
        <w:t xml:space="preserve">decembra </w:t>
      </w:r>
      <w:r w:rsidR="00DE200B">
        <w:rPr>
          <w:rFonts w:cs="Arial"/>
          <w:bCs/>
          <w:szCs w:val="20"/>
        </w:rPr>
        <w:lastRenderedPageBreak/>
        <w:t>2023</w:t>
      </w:r>
      <w:r w:rsidRPr="001502E2">
        <w:rPr>
          <w:rFonts w:cs="Arial"/>
          <w:bCs/>
          <w:szCs w:val="20"/>
        </w:rPr>
        <w:t xml:space="preserve"> pa se uporablja 1. člen Odloka o določitvi vrednosti točke za odmero rudarske koncesnine (Uradni list RS, št. 86/18).</w:t>
      </w:r>
    </w:p>
    <w:p w14:paraId="1FC58E92" w14:textId="77777777" w:rsidR="001502E2" w:rsidRDefault="001502E2" w:rsidP="00014DAB">
      <w:pPr>
        <w:jc w:val="both"/>
        <w:rPr>
          <w:rFonts w:cs="Arial"/>
          <w:bCs/>
          <w:szCs w:val="20"/>
        </w:rPr>
      </w:pPr>
    </w:p>
    <w:p w14:paraId="3432D0FC" w14:textId="48B42494" w:rsidR="001502E2" w:rsidRPr="001502E2" w:rsidRDefault="001502E2" w:rsidP="008710C9">
      <w:pPr>
        <w:rPr>
          <w:rFonts w:cs="Arial"/>
          <w:bCs/>
          <w:szCs w:val="20"/>
        </w:rPr>
      </w:pPr>
      <w:r>
        <w:rPr>
          <w:rFonts w:cs="Arial"/>
          <w:bCs/>
          <w:szCs w:val="20"/>
        </w:rPr>
        <w:t xml:space="preserve">K 3. </w:t>
      </w:r>
      <w:r w:rsidRPr="001502E2">
        <w:rPr>
          <w:rFonts w:cs="Arial"/>
          <w:bCs/>
          <w:szCs w:val="20"/>
        </w:rPr>
        <w:t>členu:</w:t>
      </w:r>
    </w:p>
    <w:p w14:paraId="0A3404A9" w14:textId="6B12CB63" w:rsidR="0038510D" w:rsidRPr="00FE302F" w:rsidRDefault="0045578A" w:rsidP="00014DAB">
      <w:pPr>
        <w:jc w:val="both"/>
        <w:rPr>
          <w:rFonts w:cs="Arial"/>
          <w:bCs/>
          <w:szCs w:val="20"/>
        </w:rPr>
      </w:pPr>
      <w:r w:rsidRPr="0045578A">
        <w:rPr>
          <w:rFonts w:cs="Arial"/>
          <w:bCs/>
          <w:szCs w:val="20"/>
        </w:rPr>
        <w:t xml:space="preserve">Odlok </w:t>
      </w:r>
      <w:r w:rsidR="006B002B">
        <w:rPr>
          <w:rFonts w:cs="Arial"/>
          <w:bCs/>
          <w:szCs w:val="20"/>
        </w:rPr>
        <w:t xml:space="preserve">začne veljati </w:t>
      </w:r>
      <w:r w:rsidR="001502E2">
        <w:rPr>
          <w:rFonts w:cs="Arial"/>
          <w:bCs/>
          <w:szCs w:val="20"/>
        </w:rPr>
        <w:t>petnajsti</w:t>
      </w:r>
      <w:r w:rsidR="001502E2" w:rsidRPr="006B002B">
        <w:rPr>
          <w:rFonts w:cs="Arial"/>
          <w:bCs/>
          <w:szCs w:val="20"/>
        </w:rPr>
        <w:t xml:space="preserve"> </w:t>
      </w:r>
      <w:r w:rsidR="006B002B" w:rsidRPr="006B002B">
        <w:rPr>
          <w:rFonts w:cs="Arial"/>
          <w:bCs/>
          <w:szCs w:val="20"/>
        </w:rPr>
        <w:t>dan po objavi v Uradnem listu Republike Slovenije</w:t>
      </w:r>
      <w:r w:rsidR="001502E2">
        <w:rPr>
          <w:rFonts w:cs="Arial"/>
          <w:bCs/>
          <w:szCs w:val="20"/>
        </w:rPr>
        <w:t>.</w:t>
      </w:r>
      <w:r w:rsidR="006B002B" w:rsidRPr="006B002B">
        <w:rPr>
          <w:rFonts w:cs="Arial"/>
          <w:bCs/>
          <w:szCs w:val="20"/>
        </w:rPr>
        <w:t xml:space="preserve"> </w:t>
      </w:r>
    </w:p>
    <w:sectPr w:rsidR="0038510D" w:rsidRPr="00FE302F" w:rsidSect="007246FF">
      <w:headerReference w:type="first" r:id="rId11"/>
      <w:type w:val="evenPage"/>
      <w:pgSz w:w="11900" w:h="16840" w:code="9"/>
      <w:pgMar w:top="1701" w:right="1701" w:bottom="1134" w:left="1701" w:header="6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4EED" w14:textId="77777777" w:rsidR="00273A28" w:rsidRDefault="00273A28">
      <w:r>
        <w:separator/>
      </w:r>
    </w:p>
  </w:endnote>
  <w:endnote w:type="continuationSeparator" w:id="0">
    <w:p w14:paraId="1C3F1D84" w14:textId="77777777" w:rsidR="00273A28" w:rsidRDefault="0027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embedRegular r:id="rId1" w:subsetted="1" w:fontKey="{8B3B5FA4-EFA2-4D18-B1C1-BAAD8C141479}"/>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D0CB1" w14:textId="77777777" w:rsidR="00273A28" w:rsidRDefault="00273A28">
      <w:r>
        <w:separator/>
      </w:r>
    </w:p>
  </w:footnote>
  <w:footnote w:type="continuationSeparator" w:id="0">
    <w:p w14:paraId="76C368D3" w14:textId="77777777" w:rsidR="00273A28" w:rsidRDefault="00273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417D" w14:textId="77777777" w:rsidR="00CD460A" w:rsidRPr="00110CBD" w:rsidRDefault="00CD46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2D5D" w14:textId="77777777" w:rsidR="00D95E81" w:rsidRDefault="00D95E81" w:rsidP="00F05052">
    <w:pPr>
      <w:pStyle w:val="Glava"/>
      <w:tabs>
        <w:tab w:val="clear" w:pos="4320"/>
        <w:tab w:val="clear" w:pos="8640"/>
        <w:tab w:val="left" w:pos="5112"/>
      </w:tabs>
      <w:spacing w:before="120" w:line="240" w:lineRule="exact"/>
      <w:rPr>
        <w:rFonts w:cs="Arial"/>
        <w:sz w:val="16"/>
      </w:rPr>
    </w:pPr>
    <w:r w:rsidRPr="00D95E81">
      <w:rPr>
        <w:noProof/>
        <w:lang w:eastAsia="sl-SI"/>
      </w:rPr>
      <w:drawing>
        <wp:anchor distT="0" distB="0" distL="114300" distR="114300" simplePos="0" relativeHeight="251659264" behindDoc="1" locked="0" layoutInCell="1" allowOverlap="1" wp14:anchorId="4149D1EF" wp14:editId="48079890">
          <wp:simplePos x="0" y="0"/>
          <wp:positionH relativeFrom="column">
            <wp:posOffset>-923925</wp:posOffset>
          </wp:positionH>
          <wp:positionV relativeFrom="paragraph">
            <wp:posOffset>-443230</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anchor>
      </w:drawing>
    </w:r>
  </w:p>
  <w:p w14:paraId="66280A6C" w14:textId="77777777" w:rsidR="00D95E81" w:rsidRDefault="00D95E81" w:rsidP="00F05052">
    <w:pPr>
      <w:pStyle w:val="Glava"/>
      <w:tabs>
        <w:tab w:val="clear" w:pos="4320"/>
        <w:tab w:val="clear" w:pos="8640"/>
        <w:tab w:val="left" w:pos="5112"/>
      </w:tabs>
      <w:spacing w:before="120" w:line="240" w:lineRule="exact"/>
      <w:rPr>
        <w:rFonts w:cs="Arial"/>
        <w:sz w:val="16"/>
      </w:rPr>
    </w:pPr>
  </w:p>
  <w:p w14:paraId="2924AF92" w14:textId="77777777" w:rsidR="00CD460A" w:rsidRPr="008F3500" w:rsidRDefault="006E4FC4" w:rsidP="00F05052">
    <w:pPr>
      <w:pStyle w:val="Glava"/>
      <w:tabs>
        <w:tab w:val="clear" w:pos="4320"/>
        <w:tab w:val="clear" w:pos="8640"/>
        <w:tab w:val="left" w:pos="5112"/>
      </w:tabs>
      <w:spacing w:before="120" w:line="240" w:lineRule="exact"/>
      <w:rPr>
        <w:rFonts w:cs="Arial"/>
        <w:sz w:val="16"/>
      </w:rPr>
    </w:pPr>
    <w:r>
      <w:rPr>
        <w:rFonts w:cs="Arial"/>
        <w:sz w:val="16"/>
      </w:rPr>
      <w:t xml:space="preserve">     </w:t>
    </w:r>
    <w:r w:rsidR="00CD460A">
      <w:rPr>
        <w:rFonts w:cs="Arial"/>
        <w:sz w:val="16"/>
      </w:rPr>
      <w:t>Dunajska c. 48</w:t>
    </w:r>
    <w:r w:rsidR="00CD460A" w:rsidRPr="008F3500">
      <w:rPr>
        <w:rFonts w:cs="Arial"/>
        <w:sz w:val="16"/>
      </w:rPr>
      <w:t xml:space="preserve">, </w:t>
    </w:r>
    <w:r w:rsidR="00CD460A">
      <w:rPr>
        <w:rFonts w:cs="Arial"/>
        <w:sz w:val="16"/>
      </w:rPr>
      <w:t>1000 Ljubljana</w:t>
    </w:r>
    <w:r w:rsidR="00CD460A" w:rsidRPr="008F3500">
      <w:rPr>
        <w:rFonts w:cs="Arial"/>
        <w:sz w:val="16"/>
      </w:rPr>
      <w:tab/>
      <w:t xml:space="preserve">T: </w:t>
    </w:r>
    <w:r w:rsidR="00CD460A">
      <w:rPr>
        <w:rFonts w:cs="Arial"/>
        <w:sz w:val="16"/>
      </w:rPr>
      <w:t>01 478 70 00</w:t>
    </w:r>
  </w:p>
  <w:p w14:paraId="7F7041D0" w14:textId="77777777" w:rsidR="00CD460A" w:rsidRPr="008F3500" w:rsidRDefault="00CD460A" w:rsidP="00F05052">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01 478 74 25</w:t>
    </w:r>
    <w:r w:rsidRPr="008F3500">
      <w:rPr>
        <w:rFonts w:cs="Arial"/>
        <w:sz w:val="16"/>
      </w:rPr>
      <w:t xml:space="preserve"> </w:t>
    </w:r>
  </w:p>
  <w:p w14:paraId="1099B73C" w14:textId="77777777" w:rsidR="00CD460A" w:rsidRPr="008F3500" w:rsidRDefault="00CD460A" w:rsidP="00F05052">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95E81">
      <w:rPr>
        <w:rFonts w:cs="Arial"/>
        <w:sz w:val="16"/>
      </w:rPr>
      <w:t>nv</w:t>
    </w:r>
    <w:r>
      <w:rPr>
        <w:rFonts w:cs="Arial"/>
        <w:sz w:val="16"/>
      </w:rPr>
      <w:t>p@gov.si</w:t>
    </w:r>
  </w:p>
  <w:p w14:paraId="74173736" w14:textId="77777777" w:rsidR="00CD460A" w:rsidRPr="008F3500" w:rsidRDefault="00CD460A" w:rsidP="00F05052">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95E81">
      <w:rPr>
        <w:rFonts w:cs="Arial"/>
        <w:sz w:val="16"/>
      </w:rPr>
      <w:t>nv</w:t>
    </w:r>
    <w:r>
      <w:rPr>
        <w:rFonts w:cs="Arial"/>
        <w:sz w:val="16"/>
      </w:rPr>
      <w:t>p.gov.si</w:t>
    </w:r>
  </w:p>
  <w:p w14:paraId="39ADF838" w14:textId="77777777" w:rsidR="00CD460A" w:rsidRDefault="00CD460A">
    <w:pPr>
      <w:pStyle w:val="Glava"/>
    </w:pPr>
  </w:p>
  <w:p w14:paraId="621861DF" w14:textId="77777777" w:rsidR="00CD460A" w:rsidRPr="0047420F" w:rsidRDefault="00CD460A" w:rsidP="0047420F">
    <w:pPr>
      <w:autoSpaceDE w:val="0"/>
      <w:autoSpaceDN w:val="0"/>
      <w:adjustRightInd w:val="0"/>
      <w:spacing w:line="240" w:lineRule="auto"/>
      <w:rPr>
        <w:rFonts w:ascii="Republika" w:hAnsi="Republik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71B8" w14:textId="77777777" w:rsidR="00CD460A" w:rsidRDefault="00CD460A">
    <w:pPr>
      <w:pStyle w:val="Glava"/>
    </w:pPr>
  </w:p>
  <w:p w14:paraId="03398227" w14:textId="77777777" w:rsidR="00CD460A" w:rsidRPr="0047420F" w:rsidRDefault="00CD460A" w:rsidP="0047420F">
    <w:pPr>
      <w:autoSpaceDE w:val="0"/>
      <w:autoSpaceDN w:val="0"/>
      <w:adjustRightInd w:val="0"/>
      <w:spacing w:line="240" w:lineRule="auto"/>
      <w:rPr>
        <w:rFonts w:ascii="Republika" w:hAnsi="Republik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395"/>
    <w:multiLevelType w:val="hybridMultilevel"/>
    <w:tmpl w:val="AB94D05A"/>
    <w:lvl w:ilvl="0" w:tplc="971A2E9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5259E5"/>
    <w:multiLevelType w:val="hybridMultilevel"/>
    <w:tmpl w:val="1A360610"/>
    <w:lvl w:ilvl="0" w:tplc="2356FAB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D01FBA"/>
    <w:multiLevelType w:val="multilevel"/>
    <w:tmpl w:val="D07E197C"/>
    <w:lvl w:ilvl="0">
      <w:start w:val="1"/>
      <w:numFmt w:val="decimal"/>
      <w:lvlText w:val="%1."/>
      <w:lvlJc w:val="left"/>
      <w:pPr>
        <w:ind w:left="719" w:hanging="360"/>
      </w:pPr>
      <w:rPr>
        <w:rFonts w:hint="default"/>
      </w:rPr>
    </w:lvl>
    <w:lvl w:ilvl="1">
      <w:start w:val="1"/>
      <w:numFmt w:val="bullet"/>
      <w:lvlText w:val="o"/>
      <w:lvlJc w:val="left"/>
      <w:pPr>
        <w:ind w:left="1439" w:hanging="360"/>
      </w:pPr>
      <w:rPr>
        <w:rFonts w:ascii="Courier New" w:hAnsi="Courier New" w:cs="Courier New" w:hint="default"/>
      </w:rPr>
    </w:lvl>
    <w:lvl w:ilvl="2">
      <w:start w:val="1"/>
      <w:numFmt w:val="bullet"/>
      <w:lvlText w:val=""/>
      <w:lvlJc w:val="left"/>
      <w:pPr>
        <w:ind w:left="2159" w:hanging="360"/>
      </w:pPr>
      <w:rPr>
        <w:rFonts w:ascii="Wingdings" w:hAnsi="Wingdings" w:hint="default"/>
      </w:rPr>
    </w:lvl>
    <w:lvl w:ilvl="3">
      <w:start w:val="1"/>
      <w:numFmt w:val="bullet"/>
      <w:lvlText w:val=""/>
      <w:lvlJc w:val="left"/>
      <w:pPr>
        <w:ind w:left="2879" w:hanging="360"/>
      </w:pPr>
      <w:rPr>
        <w:rFonts w:ascii="Symbol" w:hAnsi="Symbol" w:hint="default"/>
      </w:rPr>
    </w:lvl>
    <w:lvl w:ilvl="4">
      <w:start w:val="1"/>
      <w:numFmt w:val="bullet"/>
      <w:lvlText w:val="o"/>
      <w:lvlJc w:val="left"/>
      <w:pPr>
        <w:ind w:left="3599" w:hanging="360"/>
      </w:pPr>
      <w:rPr>
        <w:rFonts w:ascii="Courier New" w:hAnsi="Courier New" w:cs="Courier New" w:hint="default"/>
      </w:rPr>
    </w:lvl>
    <w:lvl w:ilvl="5">
      <w:start w:val="1"/>
      <w:numFmt w:val="bullet"/>
      <w:lvlText w:val=""/>
      <w:lvlJc w:val="left"/>
      <w:pPr>
        <w:ind w:left="4319" w:hanging="360"/>
      </w:pPr>
      <w:rPr>
        <w:rFonts w:ascii="Wingdings" w:hAnsi="Wingdings" w:hint="default"/>
      </w:rPr>
    </w:lvl>
    <w:lvl w:ilvl="6">
      <w:start w:val="1"/>
      <w:numFmt w:val="bullet"/>
      <w:lvlText w:val=""/>
      <w:lvlJc w:val="left"/>
      <w:pPr>
        <w:ind w:left="5039" w:hanging="360"/>
      </w:pPr>
      <w:rPr>
        <w:rFonts w:ascii="Symbol" w:hAnsi="Symbol" w:hint="default"/>
      </w:rPr>
    </w:lvl>
    <w:lvl w:ilvl="7">
      <w:start w:val="1"/>
      <w:numFmt w:val="bullet"/>
      <w:lvlText w:val="o"/>
      <w:lvlJc w:val="left"/>
      <w:pPr>
        <w:ind w:left="5759" w:hanging="360"/>
      </w:pPr>
      <w:rPr>
        <w:rFonts w:ascii="Courier New" w:hAnsi="Courier New" w:cs="Courier New" w:hint="default"/>
      </w:rPr>
    </w:lvl>
    <w:lvl w:ilvl="8">
      <w:start w:val="1"/>
      <w:numFmt w:val="bullet"/>
      <w:lvlText w:val=""/>
      <w:lvlJc w:val="left"/>
      <w:pPr>
        <w:ind w:left="6479" w:hanging="360"/>
      </w:pPr>
      <w:rPr>
        <w:rFonts w:ascii="Wingdings" w:hAnsi="Wingdings" w:hint="default"/>
      </w:rPr>
    </w:lvl>
  </w:abstractNum>
  <w:abstractNum w:abstractNumId="3" w15:restartNumberingAfterBreak="0">
    <w:nsid w:val="0C36371A"/>
    <w:multiLevelType w:val="hybridMultilevel"/>
    <w:tmpl w:val="D3C02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571436"/>
    <w:multiLevelType w:val="hybridMultilevel"/>
    <w:tmpl w:val="9CA62C5C"/>
    <w:lvl w:ilvl="0" w:tplc="4878B47A">
      <w:start w:val="1"/>
      <w:numFmt w:val="decimal"/>
      <w:lvlText w:val="%1."/>
      <w:lvlJc w:val="left"/>
      <w:pPr>
        <w:ind w:left="720" w:hanging="360"/>
      </w:pPr>
      <w:rPr>
        <w:rFonts w:hint="default"/>
        <w:b w:val="0"/>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6476B4"/>
    <w:multiLevelType w:val="hybridMultilevel"/>
    <w:tmpl w:val="D06A1EBC"/>
    <w:lvl w:ilvl="0" w:tplc="1010BA0A">
      <w:start w:val="1"/>
      <w:numFmt w:val="bullet"/>
      <w:lvlText w:val="‒"/>
      <w:lvlJc w:val="left"/>
      <w:pPr>
        <w:ind w:left="678" w:hanging="360"/>
      </w:pPr>
      <w:rPr>
        <w:rFonts w:ascii="Times New Roman" w:eastAsia="Times New Roman" w:hAnsi="Times New Roman" w:cs="Times New Roman" w:hint="default"/>
      </w:rPr>
    </w:lvl>
    <w:lvl w:ilvl="1" w:tplc="04240003" w:tentative="1">
      <w:start w:val="1"/>
      <w:numFmt w:val="bullet"/>
      <w:lvlText w:val="o"/>
      <w:lvlJc w:val="left"/>
      <w:pPr>
        <w:tabs>
          <w:tab w:val="num" w:pos="1648"/>
        </w:tabs>
        <w:ind w:left="1648" w:hanging="360"/>
      </w:pPr>
      <w:rPr>
        <w:rFonts w:ascii="Courier New" w:hAnsi="Courier New" w:hint="default"/>
      </w:r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0EA5879"/>
    <w:multiLevelType w:val="hybridMultilevel"/>
    <w:tmpl w:val="B38C9782"/>
    <w:lvl w:ilvl="0" w:tplc="658283D2">
      <w:start w:val="1420"/>
      <w:numFmt w:val="bullet"/>
      <w:lvlText w:val="-"/>
      <w:lvlJc w:val="left"/>
      <w:pPr>
        <w:ind w:left="1079" w:hanging="360"/>
      </w:pPr>
      <w:rPr>
        <w:rFonts w:ascii="Arial" w:eastAsia="Times New Roman" w:hAnsi="Arial" w:cs="Aria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080302"/>
    <w:multiLevelType w:val="hybridMultilevel"/>
    <w:tmpl w:val="8D30FA7C"/>
    <w:lvl w:ilvl="0" w:tplc="1010BA0A">
      <w:start w:val="1"/>
      <w:numFmt w:val="bullet"/>
      <w:lvlText w:val="‒"/>
      <w:lvlJc w:val="left"/>
      <w:pPr>
        <w:ind w:left="678" w:hanging="360"/>
      </w:pPr>
      <w:rPr>
        <w:rFonts w:ascii="Times New Roman" w:eastAsia="Times New Roman" w:hAnsi="Times New Roman" w:cs="Times New Roman" w:hint="default"/>
      </w:rPr>
    </w:lvl>
    <w:lvl w:ilvl="1" w:tplc="04240003" w:tentative="1">
      <w:start w:val="1"/>
      <w:numFmt w:val="bullet"/>
      <w:lvlText w:val="o"/>
      <w:lvlJc w:val="left"/>
      <w:pPr>
        <w:tabs>
          <w:tab w:val="num" w:pos="1398"/>
        </w:tabs>
        <w:ind w:left="1398" w:hanging="360"/>
      </w:pPr>
      <w:rPr>
        <w:rFonts w:ascii="Courier New" w:hAnsi="Courier New" w:hint="default"/>
      </w:rPr>
    </w:lvl>
    <w:lvl w:ilvl="2" w:tplc="04240005" w:tentative="1">
      <w:start w:val="1"/>
      <w:numFmt w:val="bullet"/>
      <w:lvlText w:val=""/>
      <w:lvlJc w:val="left"/>
      <w:pPr>
        <w:tabs>
          <w:tab w:val="num" w:pos="2118"/>
        </w:tabs>
        <w:ind w:left="2118" w:hanging="360"/>
      </w:pPr>
      <w:rPr>
        <w:rFonts w:ascii="Wingdings" w:hAnsi="Wingdings" w:hint="default"/>
      </w:rPr>
    </w:lvl>
    <w:lvl w:ilvl="3" w:tplc="04240001" w:tentative="1">
      <w:start w:val="1"/>
      <w:numFmt w:val="bullet"/>
      <w:lvlText w:val=""/>
      <w:lvlJc w:val="left"/>
      <w:pPr>
        <w:tabs>
          <w:tab w:val="num" w:pos="2838"/>
        </w:tabs>
        <w:ind w:left="2838" w:hanging="360"/>
      </w:pPr>
      <w:rPr>
        <w:rFonts w:ascii="Symbol" w:hAnsi="Symbol" w:hint="default"/>
      </w:rPr>
    </w:lvl>
    <w:lvl w:ilvl="4" w:tplc="04240003" w:tentative="1">
      <w:start w:val="1"/>
      <w:numFmt w:val="bullet"/>
      <w:lvlText w:val="o"/>
      <w:lvlJc w:val="left"/>
      <w:pPr>
        <w:tabs>
          <w:tab w:val="num" w:pos="3558"/>
        </w:tabs>
        <w:ind w:left="3558" w:hanging="360"/>
      </w:pPr>
      <w:rPr>
        <w:rFonts w:ascii="Courier New" w:hAnsi="Courier New" w:hint="default"/>
      </w:rPr>
    </w:lvl>
    <w:lvl w:ilvl="5" w:tplc="04240005" w:tentative="1">
      <w:start w:val="1"/>
      <w:numFmt w:val="bullet"/>
      <w:lvlText w:val=""/>
      <w:lvlJc w:val="left"/>
      <w:pPr>
        <w:tabs>
          <w:tab w:val="num" w:pos="4278"/>
        </w:tabs>
        <w:ind w:left="4278" w:hanging="360"/>
      </w:pPr>
      <w:rPr>
        <w:rFonts w:ascii="Wingdings" w:hAnsi="Wingdings" w:hint="default"/>
      </w:rPr>
    </w:lvl>
    <w:lvl w:ilvl="6" w:tplc="04240001" w:tentative="1">
      <w:start w:val="1"/>
      <w:numFmt w:val="bullet"/>
      <w:lvlText w:val=""/>
      <w:lvlJc w:val="left"/>
      <w:pPr>
        <w:tabs>
          <w:tab w:val="num" w:pos="4998"/>
        </w:tabs>
        <w:ind w:left="4998" w:hanging="360"/>
      </w:pPr>
      <w:rPr>
        <w:rFonts w:ascii="Symbol" w:hAnsi="Symbol" w:hint="default"/>
      </w:rPr>
    </w:lvl>
    <w:lvl w:ilvl="7" w:tplc="04240003" w:tentative="1">
      <w:start w:val="1"/>
      <w:numFmt w:val="bullet"/>
      <w:lvlText w:val="o"/>
      <w:lvlJc w:val="left"/>
      <w:pPr>
        <w:tabs>
          <w:tab w:val="num" w:pos="5718"/>
        </w:tabs>
        <w:ind w:left="5718" w:hanging="360"/>
      </w:pPr>
      <w:rPr>
        <w:rFonts w:ascii="Courier New" w:hAnsi="Courier New" w:hint="default"/>
      </w:rPr>
    </w:lvl>
    <w:lvl w:ilvl="8" w:tplc="04240005" w:tentative="1">
      <w:start w:val="1"/>
      <w:numFmt w:val="bullet"/>
      <w:lvlText w:val=""/>
      <w:lvlJc w:val="left"/>
      <w:pPr>
        <w:tabs>
          <w:tab w:val="num" w:pos="6438"/>
        </w:tabs>
        <w:ind w:left="6438" w:hanging="360"/>
      </w:pPr>
      <w:rPr>
        <w:rFonts w:ascii="Wingdings" w:hAnsi="Wingdings" w:hint="default"/>
      </w:rPr>
    </w:lvl>
  </w:abstractNum>
  <w:abstractNum w:abstractNumId="11"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6" w15:restartNumberingAfterBreak="0">
    <w:nsid w:val="335A3A97"/>
    <w:multiLevelType w:val="hybridMultilevel"/>
    <w:tmpl w:val="20CC9D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3AC30079"/>
    <w:multiLevelType w:val="hybridMultilevel"/>
    <w:tmpl w:val="934067B6"/>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3"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22004EF"/>
    <w:multiLevelType w:val="hybridMultilevel"/>
    <w:tmpl w:val="8F40F346"/>
    <w:lvl w:ilvl="0" w:tplc="76AC1A70">
      <w:start w:val="49"/>
      <w:numFmt w:val="bullet"/>
      <w:lvlText w:val=""/>
      <w:lvlJc w:val="left"/>
      <w:pPr>
        <w:ind w:left="360" w:hanging="360"/>
      </w:pPr>
      <w:rPr>
        <w:rFonts w:ascii="Symbol" w:eastAsia="Times New Roman" w:hAnsi="Symbol" w:cs="Times New Roman" w:hint="default"/>
      </w:rPr>
    </w:lvl>
    <w:lvl w:ilvl="1" w:tplc="04240005">
      <w:start w:val="1"/>
      <w:numFmt w:val="bullet"/>
      <w:lvlText w:val=""/>
      <w:lvlJc w:val="left"/>
      <w:pPr>
        <w:ind w:left="1080" w:hanging="360"/>
      </w:pPr>
      <w:rPr>
        <w:rFonts w:ascii="Wingdings" w:hAnsi="Wingding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4262FD5"/>
    <w:multiLevelType w:val="hybridMultilevel"/>
    <w:tmpl w:val="E65624A6"/>
    <w:lvl w:ilvl="0" w:tplc="37DECC5E">
      <w:start w:val="1"/>
      <w:numFmt w:val="lowerLetter"/>
      <w:lvlText w:val="%1)"/>
      <w:lvlJc w:val="left"/>
      <w:pPr>
        <w:tabs>
          <w:tab w:val="num" w:pos="1560"/>
        </w:tabs>
        <w:ind w:left="1560" w:hanging="425"/>
      </w:pPr>
      <w:rPr>
        <w:rFonts w:ascii="Arial" w:hAnsi="Arial" w:hint="default"/>
        <w:caps w:val="0"/>
        <w:strike w:val="0"/>
        <w:dstrike w:val="0"/>
        <w:vanish w:val="0"/>
        <w:color w:val="000000"/>
        <w:sz w:val="22"/>
        <w:vertAlign w:val="baseline"/>
      </w:rPr>
    </w:lvl>
    <w:lvl w:ilvl="1" w:tplc="883CCF2C">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95B5DE8"/>
    <w:multiLevelType w:val="hybridMultilevel"/>
    <w:tmpl w:val="16C02C70"/>
    <w:lvl w:ilvl="0" w:tplc="CD862CD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D0F0D76"/>
    <w:multiLevelType w:val="hybridMultilevel"/>
    <w:tmpl w:val="40020E72"/>
    <w:lvl w:ilvl="0" w:tplc="0A6C3964">
      <w:start w:val="1"/>
      <w:numFmt w:val="bullet"/>
      <w:pStyle w:val="Alineazaodstavkom"/>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43BD4"/>
    <w:multiLevelType w:val="hybridMultilevel"/>
    <w:tmpl w:val="384E5FA8"/>
    <w:lvl w:ilvl="0" w:tplc="2DCAF686">
      <w:numFmt w:val="decimal"/>
      <w:pStyle w:val="Alineja"/>
      <w:lvlText w:val=""/>
      <w:lvlJc w:val="left"/>
    </w:lvl>
    <w:lvl w:ilvl="1" w:tplc="04240003">
      <w:numFmt w:val="decimal"/>
      <w:lvlText w:val=""/>
      <w:lvlJc w:val="left"/>
    </w:lvl>
    <w:lvl w:ilvl="2" w:tplc="04240005">
      <w:numFmt w:val="decimal"/>
      <w:lvlText w:val=""/>
      <w:lvlJc w:val="left"/>
    </w:lvl>
    <w:lvl w:ilvl="3" w:tplc="04240001">
      <w:numFmt w:val="decimal"/>
      <w:lvlText w:val=""/>
      <w:lvlJc w:val="left"/>
    </w:lvl>
    <w:lvl w:ilvl="4" w:tplc="04240003">
      <w:numFmt w:val="decimal"/>
      <w:lvlText w:val=""/>
      <w:lvlJc w:val="left"/>
    </w:lvl>
    <w:lvl w:ilvl="5" w:tplc="04240005">
      <w:numFmt w:val="decimal"/>
      <w:lvlText w:val=""/>
      <w:lvlJc w:val="left"/>
    </w:lvl>
    <w:lvl w:ilvl="6" w:tplc="04240001">
      <w:numFmt w:val="decimal"/>
      <w:lvlText w:val=""/>
      <w:lvlJc w:val="left"/>
    </w:lvl>
    <w:lvl w:ilvl="7" w:tplc="04240003">
      <w:numFmt w:val="decimal"/>
      <w:lvlText w:val=""/>
      <w:lvlJc w:val="left"/>
    </w:lvl>
    <w:lvl w:ilvl="8" w:tplc="04240005">
      <w:numFmt w:val="decimal"/>
      <w:lvlText w:val=""/>
      <w:lvlJc w:val="left"/>
    </w:lvl>
  </w:abstractNum>
  <w:abstractNum w:abstractNumId="3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16700B9"/>
    <w:multiLevelType w:val="hybridMultilevel"/>
    <w:tmpl w:val="E5545A2C"/>
    <w:lvl w:ilvl="0" w:tplc="658283D2">
      <w:start w:val="142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C42279"/>
    <w:multiLevelType w:val="hybridMultilevel"/>
    <w:tmpl w:val="B17C56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E6D2BD3"/>
    <w:multiLevelType w:val="hybridMultilevel"/>
    <w:tmpl w:val="0834FCE6"/>
    <w:lvl w:ilvl="0" w:tplc="658283D2">
      <w:start w:val="1420"/>
      <w:numFmt w:val="bullet"/>
      <w:lvlText w:val="-"/>
      <w:lvlJc w:val="left"/>
      <w:pPr>
        <w:ind w:left="1079" w:hanging="360"/>
      </w:pPr>
      <w:rPr>
        <w:rFonts w:ascii="Arial" w:eastAsia="Times New Roman" w:hAnsi="Arial" w:cs="Arial" w:hint="default"/>
      </w:rPr>
    </w:lvl>
    <w:lvl w:ilvl="1" w:tplc="04240003" w:tentative="1">
      <w:start w:val="1"/>
      <w:numFmt w:val="bullet"/>
      <w:lvlText w:val="o"/>
      <w:lvlJc w:val="left"/>
      <w:pPr>
        <w:ind w:left="1799" w:hanging="360"/>
      </w:pPr>
      <w:rPr>
        <w:rFonts w:ascii="Courier New" w:hAnsi="Courier New" w:cs="Courier New" w:hint="default"/>
      </w:rPr>
    </w:lvl>
    <w:lvl w:ilvl="2" w:tplc="04240005" w:tentative="1">
      <w:start w:val="1"/>
      <w:numFmt w:val="bullet"/>
      <w:lvlText w:val=""/>
      <w:lvlJc w:val="left"/>
      <w:pPr>
        <w:ind w:left="2519" w:hanging="360"/>
      </w:pPr>
      <w:rPr>
        <w:rFonts w:ascii="Wingdings" w:hAnsi="Wingdings" w:hint="default"/>
      </w:rPr>
    </w:lvl>
    <w:lvl w:ilvl="3" w:tplc="04240001" w:tentative="1">
      <w:start w:val="1"/>
      <w:numFmt w:val="bullet"/>
      <w:lvlText w:val=""/>
      <w:lvlJc w:val="left"/>
      <w:pPr>
        <w:ind w:left="3239" w:hanging="360"/>
      </w:pPr>
      <w:rPr>
        <w:rFonts w:ascii="Symbol" w:hAnsi="Symbol" w:hint="default"/>
      </w:rPr>
    </w:lvl>
    <w:lvl w:ilvl="4" w:tplc="04240003" w:tentative="1">
      <w:start w:val="1"/>
      <w:numFmt w:val="bullet"/>
      <w:lvlText w:val="o"/>
      <w:lvlJc w:val="left"/>
      <w:pPr>
        <w:ind w:left="3959" w:hanging="360"/>
      </w:pPr>
      <w:rPr>
        <w:rFonts w:ascii="Courier New" w:hAnsi="Courier New" w:cs="Courier New" w:hint="default"/>
      </w:rPr>
    </w:lvl>
    <w:lvl w:ilvl="5" w:tplc="04240005" w:tentative="1">
      <w:start w:val="1"/>
      <w:numFmt w:val="bullet"/>
      <w:lvlText w:val=""/>
      <w:lvlJc w:val="left"/>
      <w:pPr>
        <w:ind w:left="4679" w:hanging="360"/>
      </w:pPr>
      <w:rPr>
        <w:rFonts w:ascii="Wingdings" w:hAnsi="Wingdings" w:hint="default"/>
      </w:rPr>
    </w:lvl>
    <w:lvl w:ilvl="6" w:tplc="04240001" w:tentative="1">
      <w:start w:val="1"/>
      <w:numFmt w:val="bullet"/>
      <w:lvlText w:val=""/>
      <w:lvlJc w:val="left"/>
      <w:pPr>
        <w:ind w:left="5399" w:hanging="360"/>
      </w:pPr>
      <w:rPr>
        <w:rFonts w:ascii="Symbol" w:hAnsi="Symbol" w:hint="default"/>
      </w:rPr>
    </w:lvl>
    <w:lvl w:ilvl="7" w:tplc="04240003" w:tentative="1">
      <w:start w:val="1"/>
      <w:numFmt w:val="bullet"/>
      <w:lvlText w:val="o"/>
      <w:lvlJc w:val="left"/>
      <w:pPr>
        <w:ind w:left="6119" w:hanging="360"/>
      </w:pPr>
      <w:rPr>
        <w:rFonts w:ascii="Courier New" w:hAnsi="Courier New" w:cs="Courier New" w:hint="default"/>
      </w:rPr>
    </w:lvl>
    <w:lvl w:ilvl="8" w:tplc="04240005" w:tentative="1">
      <w:start w:val="1"/>
      <w:numFmt w:val="bullet"/>
      <w:lvlText w:val=""/>
      <w:lvlJc w:val="left"/>
      <w:pPr>
        <w:ind w:left="6839" w:hanging="360"/>
      </w:pPr>
      <w:rPr>
        <w:rFonts w:ascii="Wingdings" w:hAnsi="Wingdings" w:hint="default"/>
      </w:rPr>
    </w:lvl>
  </w:abstractNum>
  <w:abstractNum w:abstractNumId="37"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8" w15:restartNumberingAfterBreak="0">
    <w:nsid w:val="7C7148D0"/>
    <w:multiLevelType w:val="multilevel"/>
    <w:tmpl w:val="DB9211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40" w15:restartNumberingAfterBreak="0">
    <w:nsid w:val="7EE9736E"/>
    <w:multiLevelType w:val="hybridMultilevel"/>
    <w:tmpl w:val="1C844FDC"/>
    <w:lvl w:ilvl="0" w:tplc="658283D2">
      <w:start w:val="14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89194075">
    <w:abstractNumId w:val="25"/>
  </w:num>
  <w:num w:numId="2" w16cid:durableId="1374231501">
    <w:abstractNumId w:val="18"/>
  </w:num>
  <w:num w:numId="3" w16cid:durableId="295913891">
    <w:abstractNumId w:val="31"/>
  </w:num>
  <w:num w:numId="4" w16cid:durableId="665015017">
    <w:abstractNumId w:val="7"/>
  </w:num>
  <w:num w:numId="5" w16cid:durableId="1932201294">
    <w:abstractNumId w:val="33"/>
  </w:num>
  <w:num w:numId="6" w16cid:durableId="299265090">
    <w:abstractNumId w:val="41"/>
  </w:num>
  <w:num w:numId="7" w16cid:durableId="2004551547">
    <w:abstractNumId w:val="24"/>
  </w:num>
  <w:num w:numId="8" w16cid:durableId="683282534">
    <w:abstractNumId w:val="12"/>
  </w:num>
  <w:num w:numId="9" w16cid:durableId="1449855131">
    <w:abstractNumId w:val="20"/>
    <w:lvlOverride w:ilvl="0">
      <w:startOverride w:val="1"/>
    </w:lvlOverride>
  </w:num>
  <w:num w:numId="10" w16cid:durableId="1094864890">
    <w:abstractNumId w:val="29"/>
  </w:num>
  <w:num w:numId="11" w16cid:durableId="1851606269">
    <w:abstractNumId w:val="10"/>
  </w:num>
  <w:num w:numId="12" w16cid:durableId="733239865">
    <w:abstractNumId w:val="5"/>
  </w:num>
  <w:num w:numId="13" w16cid:durableId="73170539">
    <w:abstractNumId w:val="1"/>
  </w:num>
  <w:num w:numId="14" w16cid:durableId="1926955623">
    <w:abstractNumId w:val="9"/>
  </w:num>
  <w:num w:numId="15" w16cid:durableId="1118178594">
    <w:abstractNumId w:val="11"/>
  </w:num>
  <w:num w:numId="16" w16cid:durableId="716515569">
    <w:abstractNumId w:val="23"/>
  </w:num>
  <w:num w:numId="17" w16cid:durableId="451940049">
    <w:abstractNumId w:val="39"/>
  </w:num>
  <w:num w:numId="18" w16cid:durableId="145050794">
    <w:abstractNumId w:val="19"/>
  </w:num>
  <w:num w:numId="19" w16cid:durableId="1856074790">
    <w:abstractNumId w:val="6"/>
  </w:num>
  <w:num w:numId="20" w16cid:durableId="2056155798">
    <w:abstractNumId w:val="22"/>
  </w:num>
  <w:num w:numId="21" w16cid:durableId="602877790">
    <w:abstractNumId w:val="28"/>
  </w:num>
  <w:num w:numId="22" w16cid:durableId="1049646609">
    <w:abstractNumId w:val="17"/>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3" w16cid:durableId="973028283">
    <w:abstractNumId w:val="13"/>
  </w:num>
  <w:num w:numId="24" w16cid:durableId="601306588">
    <w:abstractNumId w:val="35"/>
  </w:num>
  <w:num w:numId="25" w16cid:durableId="154998096">
    <w:abstractNumId w:val="37"/>
  </w:num>
  <w:num w:numId="26" w16cid:durableId="433404067">
    <w:abstractNumId w:val="15"/>
  </w:num>
  <w:num w:numId="27" w16cid:durableId="1608077499">
    <w:abstractNumId w:val="14"/>
  </w:num>
  <w:num w:numId="28" w16cid:durableId="1707178537">
    <w:abstractNumId w:val="30"/>
  </w:num>
  <w:num w:numId="29" w16cid:durableId="654603212">
    <w:abstractNumId w:val="21"/>
  </w:num>
  <w:num w:numId="30" w16cid:durableId="1900745031">
    <w:abstractNumId w:val="16"/>
  </w:num>
  <w:num w:numId="31" w16cid:durableId="1696226101">
    <w:abstractNumId w:val="2"/>
  </w:num>
  <w:num w:numId="32" w16cid:durableId="1723139107">
    <w:abstractNumId w:val="26"/>
  </w:num>
  <w:num w:numId="33" w16cid:durableId="1479691116">
    <w:abstractNumId w:val="38"/>
  </w:num>
  <w:num w:numId="34" w16cid:durableId="1519003476">
    <w:abstractNumId w:val="8"/>
  </w:num>
  <w:num w:numId="35" w16cid:durableId="1355229156">
    <w:abstractNumId w:val="36"/>
  </w:num>
  <w:num w:numId="36" w16cid:durableId="1549029290">
    <w:abstractNumId w:val="40"/>
  </w:num>
  <w:num w:numId="37" w16cid:durableId="225116968">
    <w:abstractNumId w:val="32"/>
  </w:num>
  <w:num w:numId="38" w16cid:durableId="1122453765">
    <w:abstractNumId w:val="34"/>
  </w:num>
  <w:num w:numId="39" w16cid:durableId="151799669">
    <w:abstractNumId w:val="0"/>
  </w:num>
  <w:num w:numId="40" w16cid:durableId="1044259845">
    <w:abstractNumId w:val="4"/>
  </w:num>
  <w:num w:numId="41" w16cid:durableId="1163549504">
    <w:abstractNumId w:val="29"/>
  </w:num>
  <w:num w:numId="42" w16cid:durableId="671103401">
    <w:abstractNumId w:val="29"/>
  </w:num>
  <w:num w:numId="43" w16cid:durableId="520898847">
    <w:abstractNumId w:val="29"/>
  </w:num>
  <w:num w:numId="44" w16cid:durableId="298263912">
    <w:abstractNumId w:val="27"/>
  </w:num>
  <w:num w:numId="45" w16cid:durableId="909659957">
    <w:abstractNumId w:val="18"/>
  </w:num>
  <w:num w:numId="46" w16cid:durableId="612320341">
    <w:abstractNumId w:val="18"/>
  </w:num>
  <w:num w:numId="47" w16cid:durableId="1579509975">
    <w:abstractNumId w:val="18"/>
  </w:num>
  <w:num w:numId="48" w16cid:durableId="558831580">
    <w:abstractNumId w:val="18"/>
  </w:num>
  <w:num w:numId="49" w16cid:durableId="1483155584">
    <w:abstractNumId w:val="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F03"/>
    <w:rsid w:val="000026CE"/>
    <w:rsid w:val="0000283A"/>
    <w:rsid w:val="00014DAB"/>
    <w:rsid w:val="00020C76"/>
    <w:rsid w:val="000225D3"/>
    <w:rsid w:val="0002292B"/>
    <w:rsid w:val="00023729"/>
    <w:rsid w:val="00023A88"/>
    <w:rsid w:val="000255DB"/>
    <w:rsid w:val="0002654E"/>
    <w:rsid w:val="0003015A"/>
    <w:rsid w:val="00030344"/>
    <w:rsid w:val="000309BA"/>
    <w:rsid w:val="00032790"/>
    <w:rsid w:val="00032DB4"/>
    <w:rsid w:val="0003314F"/>
    <w:rsid w:val="00035348"/>
    <w:rsid w:val="00035CA4"/>
    <w:rsid w:val="00037EF3"/>
    <w:rsid w:val="00040962"/>
    <w:rsid w:val="00040B5E"/>
    <w:rsid w:val="00041B25"/>
    <w:rsid w:val="00045772"/>
    <w:rsid w:val="0005352F"/>
    <w:rsid w:val="00053F19"/>
    <w:rsid w:val="00056AA4"/>
    <w:rsid w:val="00057298"/>
    <w:rsid w:val="00063697"/>
    <w:rsid w:val="000657DF"/>
    <w:rsid w:val="0006632B"/>
    <w:rsid w:val="00066ED8"/>
    <w:rsid w:val="000672DE"/>
    <w:rsid w:val="00067FC7"/>
    <w:rsid w:val="000734AA"/>
    <w:rsid w:val="000745ED"/>
    <w:rsid w:val="000759D5"/>
    <w:rsid w:val="00080C7E"/>
    <w:rsid w:val="000819BA"/>
    <w:rsid w:val="00081CCC"/>
    <w:rsid w:val="00083528"/>
    <w:rsid w:val="00084286"/>
    <w:rsid w:val="00084A3E"/>
    <w:rsid w:val="0008724A"/>
    <w:rsid w:val="00093F06"/>
    <w:rsid w:val="0009423F"/>
    <w:rsid w:val="00096F80"/>
    <w:rsid w:val="000A0E14"/>
    <w:rsid w:val="000A2ADB"/>
    <w:rsid w:val="000A64D0"/>
    <w:rsid w:val="000A7238"/>
    <w:rsid w:val="000B10B2"/>
    <w:rsid w:val="000B21E7"/>
    <w:rsid w:val="000B338D"/>
    <w:rsid w:val="000B4708"/>
    <w:rsid w:val="000B5BAD"/>
    <w:rsid w:val="000B7A59"/>
    <w:rsid w:val="000C5629"/>
    <w:rsid w:val="000C7093"/>
    <w:rsid w:val="000D11B0"/>
    <w:rsid w:val="000D1BF4"/>
    <w:rsid w:val="000D2862"/>
    <w:rsid w:val="000D353D"/>
    <w:rsid w:val="000D67FE"/>
    <w:rsid w:val="000E2F81"/>
    <w:rsid w:val="000E5994"/>
    <w:rsid w:val="000E5EC0"/>
    <w:rsid w:val="000E5EC8"/>
    <w:rsid w:val="000E611B"/>
    <w:rsid w:val="000F0534"/>
    <w:rsid w:val="000F388D"/>
    <w:rsid w:val="0010200F"/>
    <w:rsid w:val="00106592"/>
    <w:rsid w:val="00110A93"/>
    <w:rsid w:val="00110EDF"/>
    <w:rsid w:val="00117542"/>
    <w:rsid w:val="0011773A"/>
    <w:rsid w:val="001251C8"/>
    <w:rsid w:val="00125EC6"/>
    <w:rsid w:val="00131EA4"/>
    <w:rsid w:val="00135503"/>
    <w:rsid w:val="001357B2"/>
    <w:rsid w:val="001377E2"/>
    <w:rsid w:val="00137E90"/>
    <w:rsid w:val="00140276"/>
    <w:rsid w:val="001410F3"/>
    <w:rsid w:val="001439B4"/>
    <w:rsid w:val="001444CA"/>
    <w:rsid w:val="00145F60"/>
    <w:rsid w:val="00146F3B"/>
    <w:rsid w:val="00147B25"/>
    <w:rsid w:val="001502E2"/>
    <w:rsid w:val="0015174B"/>
    <w:rsid w:val="001528EF"/>
    <w:rsid w:val="001611CE"/>
    <w:rsid w:val="001616F0"/>
    <w:rsid w:val="00165155"/>
    <w:rsid w:val="001661BF"/>
    <w:rsid w:val="00172706"/>
    <w:rsid w:val="0017330F"/>
    <w:rsid w:val="001742D8"/>
    <w:rsid w:val="00175A46"/>
    <w:rsid w:val="00181443"/>
    <w:rsid w:val="001817AD"/>
    <w:rsid w:val="00187344"/>
    <w:rsid w:val="00187777"/>
    <w:rsid w:val="00191DB3"/>
    <w:rsid w:val="00192035"/>
    <w:rsid w:val="00194D5F"/>
    <w:rsid w:val="001A1F5C"/>
    <w:rsid w:val="001A2A47"/>
    <w:rsid w:val="001A38E0"/>
    <w:rsid w:val="001A41CC"/>
    <w:rsid w:val="001A54CA"/>
    <w:rsid w:val="001A5B87"/>
    <w:rsid w:val="001B19E4"/>
    <w:rsid w:val="001B5A39"/>
    <w:rsid w:val="001B5DD5"/>
    <w:rsid w:val="001B7E88"/>
    <w:rsid w:val="001C13F9"/>
    <w:rsid w:val="001C1F82"/>
    <w:rsid w:val="001C570C"/>
    <w:rsid w:val="001C6911"/>
    <w:rsid w:val="001D1773"/>
    <w:rsid w:val="001D189B"/>
    <w:rsid w:val="001D385C"/>
    <w:rsid w:val="001D3B1E"/>
    <w:rsid w:val="001D69D5"/>
    <w:rsid w:val="001E185C"/>
    <w:rsid w:val="001E1AB4"/>
    <w:rsid w:val="001F1876"/>
    <w:rsid w:val="001F2049"/>
    <w:rsid w:val="001F21B1"/>
    <w:rsid w:val="001F6ABE"/>
    <w:rsid w:val="00200DE3"/>
    <w:rsid w:val="0020107F"/>
    <w:rsid w:val="002010A1"/>
    <w:rsid w:val="002023F2"/>
    <w:rsid w:val="00202A77"/>
    <w:rsid w:val="002067DD"/>
    <w:rsid w:val="00206D59"/>
    <w:rsid w:val="00212576"/>
    <w:rsid w:val="00212880"/>
    <w:rsid w:val="00212991"/>
    <w:rsid w:val="00225CA2"/>
    <w:rsid w:val="00231EB5"/>
    <w:rsid w:val="0023272D"/>
    <w:rsid w:val="002346D7"/>
    <w:rsid w:val="00235C51"/>
    <w:rsid w:val="002365EF"/>
    <w:rsid w:val="00236C00"/>
    <w:rsid w:val="00247C86"/>
    <w:rsid w:val="00252F4F"/>
    <w:rsid w:val="002532A5"/>
    <w:rsid w:val="002548B0"/>
    <w:rsid w:val="0025520B"/>
    <w:rsid w:val="0025670B"/>
    <w:rsid w:val="00262936"/>
    <w:rsid w:val="00264397"/>
    <w:rsid w:val="002645B4"/>
    <w:rsid w:val="002673E4"/>
    <w:rsid w:val="00270A7D"/>
    <w:rsid w:val="00271CE5"/>
    <w:rsid w:val="00272AE1"/>
    <w:rsid w:val="00273A28"/>
    <w:rsid w:val="002746A9"/>
    <w:rsid w:val="00276734"/>
    <w:rsid w:val="002779EB"/>
    <w:rsid w:val="0028086C"/>
    <w:rsid w:val="00280EBB"/>
    <w:rsid w:val="0028186D"/>
    <w:rsid w:val="00282020"/>
    <w:rsid w:val="002828F7"/>
    <w:rsid w:val="00282CA9"/>
    <w:rsid w:val="0028472A"/>
    <w:rsid w:val="00286920"/>
    <w:rsid w:val="002904A7"/>
    <w:rsid w:val="002978AF"/>
    <w:rsid w:val="002A1424"/>
    <w:rsid w:val="002A181E"/>
    <w:rsid w:val="002A3ABA"/>
    <w:rsid w:val="002A7278"/>
    <w:rsid w:val="002B0A6A"/>
    <w:rsid w:val="002B32FC"/>
    <w:rsid w:val="002B44D8"/>
    <w:rsid w:val="002B54EC"/>
    <w:rsid w:val="002C3208"/>
    <w:rsid w:val="002C46EE"/>
    <w:rsid w:val="002C6FFB"/>
    <w:rsid w:val="002C7F76"/>
    <w:rsid w:val="002D3414"/>
    <w:rsid w:val="002E4280"/>
    <w:rsid w:val="002E5A7E"/>
    <w:rsid w:val="002E63FA"/>
    <w:rsid w:val="002E672B"/>
    <w:rsid w:val="002E79D7"/>
    <w:rsid w:val="002F1CDD"/>
    <w:rsid w:val="002F2414"/>
    <w:rsid w:val="002F3A60"/>
    <w:rsid w:val="002F65D9"/>
    <w:rsid w:val="002F74F3"/>
    <w:rsid w:val="002F79A3"/>
    <w:rsid w:val="003004B2"/>
    <w:rsid w:val="00303196"/>
    <w:rsid w:val="0030517F"/>
    <w:rsid w:val="00320D1A"/>
    <w:rsid w:val="00323ED6"/>
    <w:rsid w:val="00335400"/>
    <w:rsid w:val="00345F54"/>
    <w:rsid w:val="00350DA9"/>
    <w:rsid w:val="00352FE7"/>
    <w:rsid w:val="0035314B"/>
    <w:rsid w:val="00356C3A"/>
    <w:rsid w:val="00357B9E"/>
    <w:rsid w:val="00360ED0"/>
    <w:rsid w:val="003636BF"/>
    <w:rsid w:val="0036477F"/>
    <w:rsid w:val="0037100D"/>
    <w:rsid w:val="00371D28"/>
    <w:rsid w:val="0037479F"/>
    <w:rsid w:val="00375345"/>
    <w:rsid w:val="00375790"/>
    <w:rsid w:val="00377570"/>
    <w:rsid w:val="00380652"/>
    <w:rsid w:val="00381912"/>
    <w:rsid w:val="0038313A"/>
    <w:rsid w:val="00383BD4"/>
    <w:rsid w:val="003845B4"/>
    <w:rsid w:val="0038510D"/>
    <w:rsid w:val="0038716B"/>
    <w:rsid w:val="0038754C"/>
    <w:rsid w:val="00387B1A"/>
    <w:rsid w:val="003908A9"/>
    <w:rsid w:val="00390B80"/>
    <w:rsid w:val="00391087"/>
    <w:rsid w:val="00391F77"/>
    <w:rsid w:val="00396D97"/>
    <w:rsid w:val="00396E89"/>
    <w:rsid w:val="003A39F1"/>
    <w:rsid w:val="003B0D25"/>
    <w:rsid w:val="003B19DE"/>
    <w:rsid w:val="003B19E4"/>
    <w:rsid w:val="003B2B5E"/>
    <w:rsid w:val="003B2BB2"/>
    <w:rsid w:val="003B300C"/>
    <w:rsid w:val="003B492F"/>
    <w:rsid w:val="003B71E1"/>
    <w:rsid w:val="003C1609"/>
    <w:rsid w:val="003C26CB"/>
    <w:rsid w:val="003C332C"/>
    <w:rsid w:val="003D19E5"/>
    <w:rsid w:val="003D2B8F"/>
    <w:rsid w:val="003E041A"/>
    <w:rsid w:val="003E1C74"/>
    <w:rsid w:val="003E21A3"/>
    <w:rsid w:val="003E2971"/>
    <w:rsid w:val="003E37BB"/>
    <w:rsid w:val="003E4350"/>
    <w:rsid w:val="003F0772"/>
    <w:rsid w:val="003F3264"/>
    <w:rsid w:val="003F36EE"/>
    <w:rsid w:val="003F6DC2"/>
    <w:rsid w:val="003F6DD4"/>
    <w:rsid w:val="003F6EEA"/>
    <w:rsid w:val="003F71FF"/>
    <w:rsid w:val="00402C10"/>
    <w:rsid w:val="00405932"/>
    <w:rsid w:val="00405E66"/>
    <w:rsid w:val="004101F2"/>
    <w:rsid w:val="00410212"/>
    <w:rsid w:val="00413196"/>
    <w:rsid w:val="00414926"/>
    <w:rsid w:val="00415AFE"/>
    <w:rsid w:val="00416654"/>
    <w:rsid w:val="00417C73"/>
    <w:rsid w:val="00417F0D"/>
    <w:rsid w:val="00422592"/>
    <w:rsid w:val="00422A77"/>
    <w:rsid w:val="00424E6F"/>
    <w:rsid w:val="00426327"/>
    <w:rsid w:val="00430761"/>
    <w:rsid w:val="00431F2C"/>
    <w:rsid w:val="0043500A"/>
    <w:rsid w:val="00444B48"/>
    <w:rsid w:val="00444E79"/>
    <w:rsid w:val="004549A4"/>
    <w:rsid w:val="00454FAF"/>
    <w:rsid w:val="0045578A"/>
    <w:rsid w:val="004636AC"/>
    <w:rsid w:val="004677F1"/>
    <w:rsid w:val="00471D79"/>
    <w:rsid w:val="00473463"/>
    <w:rsid w:val="00473D15"/>
    <w:rsid w:val="0047420F"/>
    <w:rsid w:val="004749EF"/>
    <w:rsid w:val="00475024"/>
    <w:rsid w:val="00476D83"/>
    <w:rsid w:val="00477EDA"/>
    <w:rsid w:val="004878F0"/>
    <w:rsid w:val="00490059"/>
    <w:rsid w:val="00490EB7"/>
    <w:rsid w:val="00492BA7"/>
    <w:rsid w:val="0049713B"/>
    <w:rsid w:val="004A1E5D"/>
    <w:rsid w:val="004A33A9"/>
    <w:rsid w:val="004A70DA"/>
    <w:rsid w:val="004A7FD9"/>
    <w:rsid w:val="004B24E1"/>
    <w:rsid w:val="004B2B08"/>
    <w:rsid w:val="004B30C4"/>
    <w:rsid w:val="004B3689"/>
    <w:rsid w:val="004B5050"/>
    <w:rsid w:val="004B6B13"/>
    <w:rsid w:val="004C31F3"/>
    <w:rsid w:val="004C4CBD"/>
    <w:rsid w:val="004C5727"/>
    <w:rsid w:val="004C63DD"/>
    <w:rsid w:val="004D203D"/>
    <w:rsid w:val="004D3011"/>
    <w:rsid w:val="004D380B"/>
    <w:rsid w:val="004D5922"/>
    <w:rsid w:val="004D7B90"/>
    <w:rsid w:val="004D7D13"/>
    <w:rsid w:val="004E138A"/>
    <w:rsid w:val="004E17E2"/>
    <w:rsid w:val="004E19A9"/>
    <w:rsid w:val="004E28A3"/>
    <w:rsid w:val="004F646D"/>
    <w:rsid w:val="00502046"/>
    <w:rsid w:val="00511796"/>
    <w:rsid w:val="0051568C"/>
    <w:rsid w:val="00516236"/>
    <w:rsid w:val="00517BD8"/>
    <w:rsid w:val="00526246"/>
    <w:rsid w:val="00526503"/>
    <w:rsid w:val="00536C44"/>
    <w:rsid w:val="0053770B"/>
    <w:rsid w:val="00540247"/>
    <w:rsid w:val="005438C7"/>
    <w:rsid w:val="00544BD7"/>
    <w:rsid w:val="0055085A"/>
    <w:rsid w:val="00553EAF"/>
    <w:rsid w:val="00560FE2"/>
    <w:rsid w:val="005621EE"/>
    <w:rsid w:val="00566886"/>
    <w:rsid w:val="00567106"/>
    <w:rsid w:val="00570393"/>
    <w:rsid w:val="0057503C"/>
    <w:rsid w:val="00576DF0"/>
    <w:rsid w:val="00581936"/>
    <w:rsid w:val="0058297B"/>
    <w:rsid w:val="00583F2F"/>
    <w:rsid w:val="00587A32"/>
    <w:rsid w:val="00591B60"/>
    <w:rsid w:val="00591C3D"/>
    <w:rsid w:val="00595CBD"/>
    <w:rsid w:val="00596E9C"/>
    <w:rsid w:val="0059746A"/>
    <w:rsid w:val="005A06E4"/>
    <w:rsid w:val="005A0D85"/>
    <w:rsid w:val="005A41E8"/>
    <w:rsid w:val="005A67CC"/>
    <w:rsid w:val="005B0DE7"/>
    <w:rsid w:val="005B0E5D"/>
    <w:rsid w:val="005B1BC8"/>
    <w:rsid w:val="005B3652"/>
    <w:rsid w:val="005B4560"/>
    <w:rsid w:val="005B7429"/>
    <w:rsid w:val="005C2BD9"/>
    <w:rsid w:val="005C321B"/>
    <w:rsid w:val="005C6038"/>
    <w:rsid w:val="005C6095"/>
    <w:rsid w:val="005D3AE5"/>
    <w:rsid w:val="005D479A"/>
    <w:rsid w:val="005E0B03"/>
    <w:rsid w:val="005E1D3C"/>
    <w:rsid w:val="005E610D"/>
    <w:rsid w:val="005F431A"/>
    <w:rsid w:val="00602B1B"/>
    <w:rsid w:val="00605939"/>
    <w:rsid w:val="006156A0"/>
    <w:rsid w:val="00615D95"/>
    <w:rsid w:val="00616F7D"/>
    <w:rsid w:val="006173D0"/>
    <w:rsid w:val="00621D10"/>
    <w:rsid w:val="00624264"/>
    <w:rsid w:val="00624763"/>
    <w:rsid w:val="00625B4F"/>
    <w:rsid w:val="0062627F"/>
    <w:rsid w:val="00626B0A"/>
    <w:rsid w:val="00626E1D"/>
    <w:rsid w:val="00632253"/>
    <w:rsid w:val="00635215"/>
    <w:rsid w:val="00636B61"/>
    <w:rsid w:val="00642714"/>
    <w:rsid w:val="006455CE"/>
    <w:rsid w:val="006460CF"/>
    <w:rsid w:val="0064705D"/>
    <w:rsid w:val="006473B5"/>
    <w:rsid w:val="00647535"/>
    <w:rsid w:val="006501FD"/>
    <w:rsid w:val="006553F4"/>
    <w:rsid w:val="00660A2E"/>
    <w:rsid w:val="00662F13"/>
    <w:rsid w:val="00666E54"/>
    <w:rsid w:val="00667857"/>
    <w:rsid w:val="006732A7"/>
    <w:rsid w:val="006767E6"/>
    <w:rsid w:val="00680798"/>
    <w:rsid w:val="00683EC7"/>
    <w:rsid w:val="00684686"/>
    <w:rsid w:val="00685561"/>
    <w:rsid w:val="00691BCB"/>
    <w:rsid w:val="0069626B"/>
    <w:rsid w:val="00696768"/>
    <w:rsid w:val="006A1CDB"/>
    <w:rsid w:val="006A255B"/>
    <w:rsid w:val="006A4906"/>
    <w:rsid w:val="006A51B7"/>
    <w:rsid w:val="006A57DB"/>
    <w:rsid w:val="006B002B"/>
    <w:rsid w:val="006B0BDC"/>
    <w:rsid w:val="006C5D7F"/>
    <w:rsid w:val="006C642E"/>
    <w:rsid w:val="006C654F"/>
    <w:rsid w:val="006C7E11"/>
    <w:rsid w:val="006D0C27"/>
    <w:rsid w:val="006D16F3"/>
    <w:rsid w:val="006D42D9"/>
    <w:rsid w:val="006E04F5"/>
    <w:rsid w:val="006E071F"/>
    <w:rsid w:val="006E2CF4"/>
    <w:rsid w:val="006E337A"/>
    <w:rsid w:val="006E4FC4"/>
    <w:rsid w:val="006F1693"/>
    <w:rsid w:val="006F4B5B"/>
    <w:rsid w:val="006F7997"/>
    <w:rsid w:val="006F7FE0"/>
    <w:rsid w:val="007000F9"/>
    <w:rsid w:val="00700342"/>
    <w:rsid w:val="00703258"/>
    <w:rsid w:val="00703542"/>
    <w:rsid w:val="007151E8"/>
    <w:rsid w:val="007200AF"/>
    <w:rsid w:val="00721616"/>
    <w:rsid w:val="0072282B"/>
    <w:rsid w:val="007246FF"/>
    <w:rsid w:val="00730146"/>
    <w:rsid w:val="00733017"/>
    <w:rsid w:val="00734E57"/>
    <w:rsid w:val="0073592B"/>
    <w:rsid w:val="00747FEA"/>
    <w:rsid w:val="00757C00"/>
    <w:rsid w:val="00760775"/>
    <w:rsid w:val="00765D24"/>
    <w:rsid w:val="00766E69"/>
    <w:rsid w:val="00771F03"/>
    <w:rsid w:val="00772344"/>
    <w:rsid w:val="00773539"/>
    <w:rsid w:val="007775C8"/>
    <w:rsid w:val="00783310"/>
    <w:rsid w:val="00785AF6"/>
    <w:rsid w:val="0079025C"/>
    <w:rsid w:val="007904C0"/>
    <w:rsid w:val="00795711"/>
    <w:rsid w:val="007A0FDC"/>
    <w:rsid w:val="007A4A6D"/>
    <w:rsid w:val="007A5838"/>
    <w:rsid w:val="007A768A"/>
    <w:rsid w:val="007B29B4"/>
    <w:rsid w:val="007B48B7"/>
    <w:rsid w:val="007B51ED"/>
    <w:rsid w:val="007B69F5"/>
    <w:rsid w:val="007C4B25"/>
    <w:rsid w:val="007D06EC"/>
    <w:rsid w:val="007D15E5"/>
    <w:rsid w:val="007D1A9F"/>
    <w:rsid w:val="007D1BCF"/>
    <w:rsid w:val="007D36A5"/>
    <w:rsid w:val="007D648F"/>
    <w:rsid w:val="007D6700"/>
    <w:rsid w:val="007D75CF"/>
    <w:rsid w:val="007E3919"/>
    <w:rsid w:val="007E491E"/>
    <w:rsid w:val="007E4D1A"/>
    <w:rsid w:val="007E60F5"/>
    <w:rsid w:val="007E6DC5"/>
    <w:rsid w:val="007F11EF"/>
    <w:rsid w:val="007F3A95"/>
    <w:rsid w:val="007F3C79"/>
    <w:rsid w:val="007F4C31"/>
    <w:rsid w:val="007F671A"/>
    <w:rsid w:val="00801ABA"/>
    <w:rsid w:val="00802CF4"/>
    <w:rsid w:val="008043F6"/>
    <w:rsid w:val="0080481B"/>
    <w:rsid w:val="008074A4"/>
    <w:rsid w:val="00807EB3"/>
    <w:rsid w:val="00811722"/>
    <w:rsid w:val="00814EF0"/>
    <w:rsid w:val="0082050D"/>
    <w:rsid w:val="00824B46"/>
    <w:rsid w:val="00826B97"/>
    <w:rsid w:val="00830EBD"/>
    <w:rsid w:val="00830F01"/>
    <w:rsid w:val="008318CA"/>
    <w:rsid w:val="00834A67"/>
    <w:rsid w:val="008354FD"/>
    <w:rsid w:val="008379BA"/>
    <w:rsid w:val="00841FBD"/>
    <w:rsid w:val="00845C47"/>
    <w:rsid w:val="00845FAB"/>
    <w:rsid w:val="00847079"/>
    <w:rsid w:val="008501E8"/>
    <w:rsid w:val="00851C3A"/>
    <w:rsid w:val="00855BB3"/>
    <w:rsid w:val="0086188F"/>
    <w:rsid w:val="008633E0"/>
    <w:rsid w:val="00870C8F"/>
    <w:rsid w:val="008710C9"/>
    <w:rsid w:val="008730C8"/>
    <w:rsid w:val="00877334"/>
    <w:rsid w:val="00877A70"/>
    <w:rsid w:val="0088043C"/>
    <w:rsid w:val="008906C9"/>
    <w:rsid w:val="00890ABA"/>
    <w:rsid w:val="00890EF0"/>
    <w:rsid w:val="0089417E"/>
    <w:rsid w:val="0089496F"/>
    <w:rsid w:val="008A1658"/>
    <w:rsid w:val="008A67FD"/>
    <w:rsid w:val="008B082A"/>
    <w:rsid w:val="008B1DF0"/>
    <w:rsid w:val="008C50E0"/>
    <w:rsid w:val="008C53B2"/>
    <w:rsid w:val="008C5738"/>
    <w:rsid w:val="008C5BE0"/>
    <w:rsid w:val="008C7765"/>
    <w:rsid w:val="008D04F0"/>
    <w:rsid w:val="008D3F79"/>
    <w:rsid w:val="008D5097"/>
    <w:rsid w:val="008D6895"/>
    <w:rsid w:val="008E020E"/>
    <w:rsid w:val="008E2CB8"/>
    <w:rsid w:val="008E5163"/>
    <w:rsid w:val="008F263C"/>
    <w:rsid w:val="008F2727"/>
    <w:rsid w:val="008F3500"/>
    <w:rsid w:val="009039F5"/>
    <w:rsid w:val="00904644"/>
    <w:rsid w:val="009050B1"/>
    <w:rsid w:val="00910685"/>
    <w:rsid w:val="0091195E"/>
    <w:rsid w:val="00912F89"/>
    <w:rsid w:val="009200C3"/>
    <w:rsid w:val="0092322E"/>
    <w:rsid w:val="00924E3C"/>
    <w:rsid w:val="009259AB"/>
    <w:rsid w:val="00926700"/>
    <w:rsid w:val="00940AAB"/>
    <w:rsid w:val="00943BF8"/>
    <w:rsid w:val="00945695"/>
    <w:rsid w:val="00950D37"/>
    <w:rsid w:val="009526AE"/>
    <w:rsid w:val="009549AD"/>
    <w:rsid w:val="00955871"/>
    <w:rsid w:val="009612BB"/>
    <w:rsid w:val="009639CB"/>
    <w:rsid w:val="0096740A"/>
    <w:rsid w:val="00971E39"/>
    <w:rsid w:val="00972420"/>
    <w:rsid w:val="00972765"/>
    <w:rsid w:val="00974DEA"/>
    <w:rsid w:val="00976551"/>
    <w:rsid w:val="00981620"/>
    <w:rsid w:val="00982A49"/>
    <w:rsid w:val="00985AD9"/>
    <w:rsid w:val="00986492"/>
    <w:rsid w:val="009A0795"/>
    <w:rsid w:val="009A11C0"/>
    <w:rsid w:val="009A1B14"/>
    <w:rsid w:val="009A5D3F"/>
    <w:rsid w:val="009A74BC"/>
    <w:rsid w:val="009B721D"/>
    <w:rsid w:val="009C5429"/>
    <w:rsid w:val="009C598A"/>
    <w:rsid w:val="009C5B73"/>
    <w:rsid w:val="009C7366"/>
    <w:rsid w:val="009D2E80"/>
    <w:rsid w:val="009D43B9"/>
    <w:rsid w:val="009D5391"/>
    <w:rsid w:val="009D5F90"/>
    <w:rsid w:val="009D66BB"/>
    <w:rsid w:val="009D6DE0"/>
    <w:rsid w:val="009E31E4"/>
    <w:rsid w:val="009E6873"/>
    <w:rsid w:val="009F0FE1"/>
    <w:rsid w:val="009F585E"/>
    <w:rsid w:val="009F5AD1"/>
    <w:rsid w:val="009F6930"/>
    <w:rsid w:val="00A03491"/>
    <w:rsid w:val="00A045F3"/>
    <w:rsid w:val="00A04B8C"/>
    <w:rsid w:val="00A05BC2"/>
    <w:rsid w:val="00A125C5"/>
    <w:rsid w:val="00A12A24"/>
    <w:rsid w:val="00A139C4"/>
    <w:rsid w:val="00A15628"/>
    <w:rsid w:val="00A20E8A"/>
    <w:rsid w:val="00A23029"/>
    <w:rsid w:val="00A27A9A"/>
    <w:rsid w:val="00A323D4"/>
    <w:rsid w:val="00A32971"/>
    <w:rsid w:val="00A33B8B"/>
    <w:rsid w:val="00A36237"/>
    <w:rsid w:val="00A407C4"/>
    <w:rsid w:val="00A461CF"/>
    <w:rsid w:val="00A46949"/>
    <w:rsid w:val="00A478AE"/>
    <w:rsid w:val="00A5039D"/>
    <w:rsid w:val="00A510A9"/>
    <w:rsid w:val="00A57397"/>
    <w:rsid w:val="00A610E1"/>
    <w:rsid w:val="00A6339B"/>
    <w:rsid w:val="00A65EE7"/>
    <w:rsid w:val="00A66273"/>
    <w:rsid w:val="00A70133"/>
    <w:rsid w:val="00A7272D"/>
    <w:rsid w:val="00A7328D"/>
    <w:rsid w:val="00A81EBE"/>
    <w:rsid w:val="00A82441"/>
    <w:rsid w:val="00A85FAB"/>
    <w:rsid w:val="00A8608A"/>
    <w:rsid w:val="00A90D62"/>
    <w:rsid w:val="00A91687"/>
    <w:rsid w:val="00A9642A"/>
    <w:rsid w:val="00A972A1"/>
    <w:rsid w:val="00AA29C3"/>
    <w:rsid w:val="00AA2DAC"/>
    <w:rsid w:val="00AA36C6"/>
    <w:rsid w:val="00AB66B5"/>
    <w:rsid w:val="00AC4A3F"/>
    <w:rsid w:val="00AD43D0"/>
    <w:rsid w:val="00AD59C5"/>
    <w:rsid w:val="00AE20B2"/>
    <w:rsid w:val="00AE2A80"/>
    <w:rsid w:val="00AF73DB"/>
    <w:rsid w:val="00B0508F"/>
    <w:rsid w:val="00B069EB"/>
    <w:rsid w:val="00B141A7"/>
    <w:rsid w:val="00B156D3"/>
    <w:rsid w:val="00B16744"/>
    <w:rsid w:val="00B16C12"/>
    <w:rsid w:val="00B17141"/>
    <w:rsid w:val="00B23C67"/>
    <w:rsid w:val="00B2785D"/>
    <w:rsid w:val="00B308DD"/>
    <w:rsid w:val="00B31575"/>
    <w:rsid w:val="00B322E6"/>
    <w:rsid w:val="00B323D9"/>
    <w:rsid w:val="00B32FB4"/>
    <w:rsid w:val="00B33DC6"/>
    <w:rsid w:val="00B34CCB"/>
    <w:rsid w:val="00B3682E"/>
    <w:rsid w:val="00B43E04"/>
    <w:rsid w:val="00B451D7"/>
    <w:rsid w:val="00B47B36"/>
    <w:rsid w:val="00B60BA6"/>
    <w:rsid w:val="00B631DD"/>
    <w:rsid w:val="00B647F5"/>
    <w:rsid w:val="00B72923"/>
    <w:rsid w:val="00B77473"/>
    <w:rsid w:val="00B8097A"/>
    <w:rsid w:val="00B83F4B"/>
    <w:rsid w:val="00B84082"/>
    <w:rsid w:val="00B8547D"/>
    <w:rsid w:val="00B90838"/>
    <w:rsid w:val="00B970A3"/>
    <w:rsid w:val="00BA11CA"/>
    <w:rsid w:val="00BA16CC"/>
    <w:rsid w:val="00BA1C21"/>
    <w:rsid w:val="00BA2D86"/>
    <w:rsid w:val="00BA4E13"/>
    <w:rsid w:val="00BB226E"/>
    <w:rsid w:val="00BB2C04"/>
    <w:rsid w:val="00BB331E"/>
    <w:rsid w:val="00BB5CA2"/>
    <w:rsid w:val="00BB78AB"/>
    <w:rsid w:val="00BB7E4D"/>
    <w:rsid w:val="00BC04B9"/>
    <w:rsid w:val="00BC1929"/>
    <w:rsid w:val="00BC2A77"/>
    <w:rsid w:val="00BC3E92"/>
    <w:rsid w:val="00BC4CAC"/>
    <w:rsid w:val="00BC6AE7"/>
    <w:rsid w:val="00BC71C7"/>
    <w:rsid w:val="00BC727A"/>
    <w:rsid w:val="00BD4D7E"/>
    <w:rsid w:val="00BD5076"/>
    <w:rsid w:val="00BD5F65"/>
    <w:rsid w:val="00BE24AA"/>
    <w:rsid w:val="00BE489A"/>
    <w:rsid w:val="00BF0CBF"/>
    <w:rsid w:val="00BF3C9D"/>
    <w:rsid w:val="00BF7E5E"/>
    <w:rsid w:val="00C0114F"/>
    <w:rsid w:val="00C04D92"/>
    <w:rsid w:val="00C050C2"/>
    <w:rsid w:val="00C05BF7"/>
    <w:rsid w:val="00C1336D"/>
    <w:rsid w:val="00C2337E"/>
    <w:rsid w:val="00C23812"/>
    <w:rsid w:val="00C250D5"/>
    <w:rsid w:val="00C26722"/>
    <w:rsid w:val="00C3018F"/>
    <w:rsid w:val="00C31357"/>
    <w:rsid w:val="00C32503"/>
    <w:rsid w:val="00C362DE"/>
    <w:rsid w:val="00C45CD8"/>
    <w:rsid w:val="00C51659"/>
    <w:rsid w:val="00C53525"/>
    <w:rsid w:val="00C536B2"/>
    <w:rsid w:val="00C54175"/>
    <w:rsid w:val="00C56660"/>
    <w:rsid w:val="00C56F3A"/>
    <w:rsid w:val="00C61270"/>
    <w:rsid w:val="00C64357"/>
    <w:rsid w:val="00C659E9"/>
    <w:rsid w:val="00C73C14"/>
    <w:rsid w:val="00C7711C"/>
    <w:rsid w:val="00C80057"/>
    <w:rsid w:val="00C8593D"/>
    <w:rsid w:val="00C87650"/>
    <w:rsid w:val="00C87C64"/>
    <w:rsid w:val="00C921A1"/>
    <w:rsid w:val="00C92898"/>
    <w:rsid w:val="00C95452"/>
    <w:rsid w:val="00C96970"/>
    <w:rsid w:val="00CA2904"/>
    <w:rsid w:val="00CA52C5"/>
    <w:rsid w:val="00CA678E"/>
    <w:rsid w:val="00CA768B"/>
    <w:rsid w:val="00CB0C90"/>
    <w:rsid w:val="00CB1DCD"/>
    <w:rsid w:val="00CB2576"/>
    <w:rsid w:val="00CB5CCB"/>
    <w:rsid w:val="00CB6AB8"/>
    <w:rsid w:val="00CC08DA"/>
    <w:rsid w:val="00CC2A02"/>
    <w:rsid w:val="00CC4136"/>
    <w:rsid w:val="00CC7FDF"/>
    <w:rsid w:val="00CD1F84"/>
    <w:rsid w:val="00CD460A"/>
    <w:rsid w:val="00CD6D07"/>
    <w:rsid w:val="00CD7A79"/>
    <w:rsid w:val="00CE1133"/>
    <w:rsid w:val="00CE2EE7"/>
    <w:rsid w:val="00CE30E8"/>
    <w:rsid w:val="00CE7514"/>
    <w:rsid w:val="00CE7914"/>
    <w:rsid w:val="00CF02B8"/>
    <w:rsid w:val="00CF2D79"/>
    <w:rsid w:val="00CF31BF"/>
    <w:rsid w:val="00CF4737"/>
    <w:rsid w:val="00CF662A"/>
    <w:rsid w:val="00D01660"/>
    <w:rsid w:val="00D02BC9"/>
    <w:rsid w:val="00D04605"/>
    <w:rsid w:val="00D0612A"/>
    <w:rsid w:val="00D10AC4"/>
    <w:rsid w:val="00D1108D"/>
    <w:rsid w:val="00D12893"/>
    <w:rsid w:val="00D17DF4"/>
    <w:rsid w:val="00D229DB"/>
    <w:rsid w:val="00D248DE"/>
    <w:rsid w:val="00D268AA"/>
    <w:rsid w:val="00D30CEF"/>
    <w:rsid w:val="00D33363"/>
    <w:rsid w:val="00D34DD0"/>
    <w:rsid w:val="00D369E7"/>
    <w:rsid w:val="00D41B37"/>
    <w:rsid w:val="00D44161"/>
    <w:rsid w:val="00D45D2F"/>
    <w:rsid w:val="00D46260"/>
    <w:rsid w:val="00D548CC"/>
    <w:rsid w:val="00D55839"/>
    <w:rsid w:val="00D573CC"/>
    <w:rsid w:val="00D57E19"/>
    <w:rsid w:val="00D61724"/>
    <w:rsid w:val="00D6595F"/>
    <w:rsid w:val="00D706B0"/>
    <w:rsid w:val="00D71A08"/>
    <w:rsid w:val="00D71D5E"/>
    <w:rsid w:val="00D71E36"/>
    <w:rsid w:val="00D73408"/>
    <w:rsid w:val="00D73B10"/>
    <w:rsid w:val="00D76832"/>
    <w:rsid w:val="00D76A2E"/>
    <w:rsid w:val="00D80229"/>
    <w:rsid w:val="00D84B01"/>
    <w:rsid w:val="00D8542D"/>
    <w:rsid w:val="00D91427"/>
    <w:rsid w:val="00D9281B"/>
    <w:rsid w:val="00D95490"/>
    <w:rsid w:val="00D95E81"/>
    <w:rsid w:val="00DA4A0A"/>
    <w:rsid w:val="00DA5743"/>
    <w:rsid w:val="00DB2AF0"/>
    <w:rsid w:val="00DB71D0"/>
    <w:rsid w:val="00DC051B"/>
    <w:rsid w:val="00DC41CC"/>
    <w:rsid w:val="00DC6A71"/>
    <w:rsid w:val="00DD1FE9"/>
    <w:rsid w:val="00DD2CA6"/>
    <w:rsid w:val="00DD4DEB"/>
    <w:rsid w:val="00DD7C45"/>
    <w:rsid w:val="00DE1945"/>
    <w:rsid w:val="00DE200B"/>
    <w:rsid w:val="00DE3926"/>
    <w:rsid w:val="00DE5B46"/>
    <w:rsid w:val="00DE79CD"/>
    <w:rsid w:val="00DF3C5B"/>
    <w:rsid w:val="00DF463F"/>
    <w:rsid w:val="00DF56BA"/>
    <w:rsid w:val="00E01781"/>
    <w:rsid w:val="00E0195B"/>
    <w:rsid w:val="00E0357D"/>
    <w:rsid w:val="00E03BB3"/>
    <w:rsid w:val="00E03F0D"/>
    <w:rsid w:val="00E044B4"/>
    <w:rsid w:val="00E0531F"/>
    <w:rsid w:val="00E05A01"/>
    <w:rsid w:val="00E069DF"/>
    <w:rsid w:val="00E10240"/>
    <w:rsid w:val="00E11F1B"/>
    <w:rsid w:val="00E12EF1"/>
    <w:rsid w:val="00E13992"/>
    <w:rsid w:val="00E14B44"/>
    <w:rsid w:val="00E15FC8"/>
    <w:rsid w:val="00E16688"/>
    <w:rsid w:val="00E2199D"/>
    <w:rsid w:val="00E24EC2"/>
    <w:rsid w:val="00E26DC2"/>
    <w:rsid w:val="00E27A6F"/>
    <w:rsid w:val="00E365A1"/>
    <w:rsid w:val="00E365A2"/>
    <w:rsid w:val="00E408FA"/>
    <w:rsid w:val="00E45480"/>
    <w:rsid w:val="00E46842"/>
    <w:rsid w:val="00E47B22"/>
    <w:rsid w:val="00E53CC2"/>
    <w:rsid w:val="00E55515"/>
    <w:rsid w:val="00E64FAD"/>
    <w:rsid w:val="00E66C18"/>
    <w:rsid w:val="00E67041"/>
    <w:rsid w:val="00E810D6"/>
    <w:rsid w:val="00E866D2"/>
    <w:rsid w:val="00E9028D"/>
    <w:rsid w:val="00E94CAB"/>
    <w:rsid w:val="00EA037A"/>
    <w:rsid w:val="00EA4D6A"/>
    <w:rsid w:val="00EA5399"/>
    <w:rsid w:val="00EA6172"/>
    <w:rsid w:val="00EA693B"/>
    <w:rsid w:val="00EB4B5C"/>
    <w:rsid w:val="00EB4C88"/>
    <w:rsid w:val="00EB4E4E"/>
    <w:rsid w:val="00EB6567"/>
    <w:rsid w:val="00EB6BC4"/>
    <w:rsid w:val="00EB704A"/>
    <w:rsid w:val="00EC6F0E"/>
    <w:rsid w:val="00ED189C"/>
    <w:rsid w:val="00ED1D7B"/>
    <w:rsid w:val="00ED5AA6"/>
    <w:rsid w:val="00EE5929"/>
    <w:rsid w:val="00EF4D2A"/>
    <w:rsid w:val="00EF770F"/>
    <w:rsid w:val="00F042B2"/>
    <w:rsid w:val="00F05052"/>
    <w:rsid w:val="00F1110C"/>
    <w:rsid w:val="00F13584"/>
    <w:rsid w:val="00F144FF"/>
    <w:rsid w:val="00F14C5A"/>
    <w:rsid w:val="00F224C1"/>
    <w:rsid w:val="00F240BB"/>
    <w:rsid w:val="00F24128"/>
    <w:rsid w:val="00F24467"/>
    <w:rsid w:val="00F24776"/>
    <w:rsid w:val="00F30428"/>
    <w:rsid w:val="00F3341A"/>
    <w:rsid w:val="00F346EB"/>
    <w:rsid w:val="00F34AAD"/>
    <w:rsid w:val="00F34D1B"/>
    <w:rsid w:val="00F36375"/>
    <w:rsid w:val="00F4301E"/>
    <w:rsid w:val="00F43B4A"/>
    <w:rsid w:val="00F450A2"/>
    <w:rsid w:val="00F45A77"/>
    <w:rsid w:val="00F4600E"/>
    <w:rsid w:val="00F46724"/>
    <w:rsid w:val="00F51DD4"/>
    <w:rsid w:val="00F56005"/>
    <w:rsid w:val="00F57FED"/>
    <w:rsid w:val="00F60517"/>
    <w:rsid w:val="00F66204"/>
    <w:rsid w:val="00F70BF1"/>
    <w:rsid w:val="00F728B5"/>
    <w:rsid w:val="00F73DDD"/>
    <w:rsid w:val="00F74D4F"/>
    <w:rsid w:val="00F76280"/>
    <w:rsid w:val="00F803CB"/>
    <w:rsid w:val="00F86F17"/>
    <w:rsid w:val="00F87DF8"/>
    <w:rsid w:val="00F92CE4"/>
    <w:rsid w:val="00FA073E"/>
    <w:rsid w:val="00FA5208"/>
    <w:rsid w:val="00FA7E7E"/>
    <w:rsid w:val="00FB0EBE"/>
    <w:rsid w:val="00FB108B"/>
    <w:rsid w:val="00FB1651"/>
    <w:rsid w:val="00FB44BB"/>
    <w:rsid w:val="00FB4807"/>
    <w:rsid w:val="00FB64BC"/>
    <w:rsid w:val="00FB6881"/>
    <w:rsid w:val="00FB71F6"/>
    <w:rsid w:val="00FC3794"/>
    <w:rsid w:val="00FC39DF"/>
    <w:rsid w:val="00FC6655"/>
    <w:rsid w:val="00FD05D9"/>
    <w:rsid w:val="00FD0EEE"/>
    <w:rsid w:val="00FD46A3"/>
    <w:rsid w:val="00FE02E4"/>
    <w:rsid w:val="00FE302F"/>
    <w:rsid w:val="00FF0127"/>
    <w:rsid w:val="00FF302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23E61A0A"/>
  <w15:docId w15:val="{2B6BD4A4-EF17-4DA4-8877-842BD5F8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041B25"/>
    <w:pPr>
      <w:widowControl w:val="0"/>
      <w:tabs>
        <w:tab w:val="left" w:pos="360"/>
      </w:tabs>
      <w:jc w:val="center"/>
      <w:outlineLvl w:val="0"/>
    </w:pPr>
    <w:rPr>
      <w:bCs/>
      <w:kern w:val="32"/>
      <w:szCs w:val="20"/>
      <w:lang w:eastAsia="sl-SI"/>
    </w:rPr>
  </w:style>
  <w:style w:type="paragraph" w:styleId="Naslov4">
    <w:name w:val="heading 4"/>
    <w:aliases w:val="Grafika"/>
    <w:basedOn w:val="Navaden"/>
    <w:next w:val="Odstavek"/>
    <w:link w:val="Naslov4Znak"/>
    <w:rsid w:val="0072282B"/>
    <w:pPr>
      <w:framePr w:vSpace="425" w:wrap="notBeside" w:vAnchor="text" w:hAnchor="page" w:xAlign="center" w:y="1"/>
      <w:spacing w:before="100" w:beforeAutospacing="1" w:after="100" w:afterAutospacing="1" w:line="240" w:lineRule="auto"/>
      <w:jc w:val="center"/>
      <w:outlineLvl w:val="3"/>
    </w:pPr>
    <w:rPr>
      <w:rFonts w:cs="Arial"/>
      <w:bCs/>
      <w:color w:val="000000"/>
      <w:sz w:val="22"/>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header protocols,Header 1"/>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link w:val="TelobesedilaZnak"/>
    <w:rsid w:val="00976551"/>
    <w:pPr>
      <w:spacing w:line="240" w:lineRule="auto"/>
      <w:jc w:val="both"/>
    </w:pPr>
    <w:rPr>
      <w:rFonts w:ascii="Times New Roman" w:hAnsi="Times New Roman"/>
      <w:sz w:val="24"/>
    </w:rPr>
  </w:style>
  <w:style w:type="paragraph" w:styleId="Telobesedila2">
    <w:name w:val="Body Text 2"/>
    <w:basedOn w:val="Navaden"/>
    <w:rsid w:val="00976551"/>
    <w:pPr>
      <w:spacing w:line="240" w:lineRule="auto"/>
      <w:jc w:val="both"/>
    </w:pPr>
    <w:rPr>
      <w:rFonts w:ascii="Times New Roman" w:hAnsi="Times New Roman"/>
      <w:b/>
      <w:bCs/>
      <w:sz w:val="24"/>
    </w:rPr>
  </w:style>
  <w:style w:type="character" w:customStyle="1" w:styleId="GlavaZnak">
    <w:name w:val="Glava Znak"/>
    <w:aliases w:val="Header-PR Znak,header protocols Znak,Header 1 Znak"/>
    <w:link w:val="Glava"/>
    <w:uiPriority w:val="99"/>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10"/>
      </w:num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720" w:hanging="360"/>
      <w:jc w:val="both"/>
      <w:textAlignment w:val="baseline"/>
    </w:pPr>
    <w:rPr>
      <w:rFonts w:cs="Arial"/>
      <w:sz w:val="22"/>
      <w:szCs w:val="22"/>
      <w:lang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9"/>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customStyle="1" w:styleId="Pravnapodlaga">
    <w:name w:val="Pravna podlaga"/>
    <w:basedOn w:val="Navaden"/>
    <w:link w:val="PravnapodlagaZnak"/>
    <w:qFormat/>
    <w:rsid w:val="00D73408"/>
    <w:pPr>
      <w:overflowPunct w:val="0"/>
      <w:autoSpaceDE w:val="0"/>
      <w:autoSpaceDN w:val="0"/>
      <w:adjustRightInd w:val="0"/>
      <w:spacing w:before="480" w:line="240" w:lineRule="auto"/>
      <w:ind w:firstLine="1021"/>
      <w:jc w:val="both"/>
      <w:textAlignment w:val="baseline"/>
    </w:pPr>
    <w:rPr>
      <w:rFonts w:cs="Arial"/>
      <w:sz w:val="22"/>
      <w:szCs w:val="22"/>
      <w:lang w:eastAsia="sl-SI"/>
    </w:rPr>
  </w:style>
  <w:style w:type="character" w:customStyle="1" w:styleId="PravnapodlagaZnak">
    <w:name w:val="Pravna podlaga Znak"/>
    <w:link w:val="Pravnapodlaga"/>
    <w:rsid w:val="00D73408"/>
    <w:rPr>
      <w:rFonts w:ascii="Arial" w:hAnsi="Arial" w:cs="Arial"/>
      <w:sz w:val="22"/>
      <w:szCs w:val="22"/>
    </w:rPr>
  </w:style>
  <w:style w:type="paragraph" w:customStyle="1" w:styleId="odstavek1">
    <w:name w:val="odstavek1"/>
    <w:basedOn w:val="Navaden"/>
    <w:rsid w:val="009A74BC"/>
    <w:pPr>
      <w:spacing w:before="240" w:line="240" w:lineRule="auto"/>
      <w:ind w:firstLine="1021"/>
      <w:jc w:val="both"/>
    </w:pPr>
    <w:rPr>
      <w:rFonts w:cs="Arial"/>
      <w:sz w:val="22"/>
      <w:szCs w:val="22"/>
      <w:lang w:eastAsia="sl-SI"/>
    </w:rPr>
  </w:style>
  <w:style w:type="paragraph" w:customStyle="1" w:styleId="tevilnatoka1">
    <w:name w:val="tevilnatoka1"/>
    <w:basedOn w:val="Navaden"/>
    <w:rsid w:val="009A74BC"/>
    <w:pPr>
      <w:spacing w:line="240" w:lineRule="auto"/>
      <w:ind w:left="425" w:hanging="425"/>
      <w:jc w:val="both"/>
    </w:pPr>
    <w:rPr>
      <w:rFonts w:cs="Arial"/>
      <w:sz w:val="22"/>
      <w:szCs w:val="22"/>
      <w:lang w:eastAsia="sl-SI"/>
    </w:rPr>
  </w:style>
  <w:style w:type="paragraph" w:customStyle="1" w:styleId="Odstavek">
    <w:name w:val="Odstavek"/>
    <w:basedOn w:val="Navaden"/>
    <w:link w:val="OdstavekZnak"/>
    <w:qFormat/>
    <w:rsid w:val="009A74BC"/>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9A74BC"/>
    <w:rPr>
      <w:rFonts w:ascii="Arial" w:hAnsi="Arial" w:cs="Arial"/>
      <w:sz w:val="22"/>
      <w:szCs w:val="22"/>
    </w:rPr>
  </w:style>
  <w:style w:type="paragraph" w:styleId="Brezrazmikov">
    <w:name w:val="No Spacing"/>
    <w:uiPriority w:val="1"/>
    <w:qFormat/>
    <w:rsid w:val="00F76280"/>
    <w:rPr>
      <w:rFonts w:ascii="Calibri" w:eastAsia="Calibri" w:hAnsi="Calibri"/>
      <w:sz w:val="22"/>
      <w:szCs w:val="22"/>
      <w:lang w:eastAsia="en-US"/>
    </w:rPr>
  </w:style>
  <w:style w:type="character" w:customStyle="1" w:styleId="Naslov4Znak">
    <w:name w:val="Naslov 4 Znak"/>
    <w:aliases w:val="Grafika Znak"/>
    <w:link w:val="Naslov4"/>
    <w:rsid w:val="0072282B"/>
    <w:rPr>
      <w:rFonts w:ascii="Arial" w:hAnsi="Arial" w:cs="Arial"/>
      <w:bCs/>
      <w:color w:val="000000"/>
      <w:sz w:val="22"/>
      <w:szCs w:val="27"/>
    </w:rPr>
  </w:style>
  <w:style w:type="paragraph" w:customStyle="1" w:styleId="Alinejazarkovnotoko">
    <w:name w:val="Alineja za črkovno točko"/>
    <w:basedOn w:val="Alineazatevilnotoko"/>
    <w:link w:val="AlinejazarkovnotokoZnak"/>
    <w:qFormat/>
    <w:rsid w:val="0072282B"/>
  </w:style>
  <w:style w:type="character" w:customStyle="1" w:styleId="NogaZnak">
    <w:name w:val="Noga Znak"/>
    <w:link w:val="Noga"/>
    <w:uiPriority w:val="99"/>
    <w:rsid w:val="0072282B"/>
    <w:rPr>
      <w:rFonts w:ascii="Arial" w:hAnsi="Arial"/>
      <w:szCs w:val="24"/>
      <w:lang w:eastAsia="en-US"/>
    </w:rPr>
  </w:style>
  <w:style w:type="paragraph" w:customStyle="1" w:styleId="len">
    <w:name w:val="Člen"/>
    <w:basedOn w:val="Navaden"/>
    <w:link w:val="lenZnak"/>
    <w:qFormat/>
    <w:rsid w:val="0072282B"/>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paragraph" w:customStyle="1" w:styleId="tevilnatoka111">
    <w:name w:val="Številčna točka 1.1.1"/>
    <w:basedOn w:val="Navaden"/>
    <w:qFormat/>
    <w:rsid w:val="0072282B"/>
    <w:pPr>
      <w:widowControl w:val="0"/>
      <w:overflowPunct w:val="0"/>
      <w:autoSpaceDE w:val="0"/>
      <w:autoSpaceDN w:val="0"/>
      <w:adjustRightInd w:val="0"/>
      <w:spacing w:line="240" w:lineRule="auto"/>
      <w:jc w:val="both"/>
      <w:textAlignment w:val="baseline"/>
    </w:pPr>
    <w:rPr>
      <w:sz w:val="22"/>
      <w:szCs w:val="16"/>
      <w:lang w:eastAsia="sl-SI"/>
    </w:rPr>
  </w:style>
  <w:style w:type="character" w:customStyle="1" w:styleId="lenZnak">
    <w:name w:val="Člen Znak"/>
    <w:link w:val="len"/>
    <w:rsid w:val="0072282B"/>
    <w:rPr>
      <w:rFonts w:ascii="Arial" w:hAnsi="Arial" w:cs="Arial"/>
      <w:b/>
      <w:sz w:val="22"/>
      <w:szCs w:val="22"/>
    </w:rPr>
  </w:style>
  <w:style w:type="character" w:customStyle="1" w:styleId="AlinejazarkovnotokoZnak">
    <w:name w:val="Alineja za črkovno točko Znak"/>
    <w:link w:val="Alinejazarkovnotoko"/>
    <w:rsid w:val="0072282B"/>
    <w:rPr>
      <w:rFonts w:ascii="Arial" w:hAnsi="Arial" w:cs="Arial"/>
      <w:sz w:val="22"/>
      <w:szCs w:val="22"/>
    </w:rPr>
  </w:style>
  <w:style w:type="paragraph" w:customStyle="1" w:styleId="rkovnatokazatevilnotokoa2">
    <w:name w:val="Črkovna točka za številčno točko (a)"/>
    <w:basedOn w:val="rkovnatokazatevilnotoko"/>
    <w:rsid w:val="0072282B"/>
    <w:pPr>
      <w:numPr>
        <w:numId w:val="17"/>
      </w:numPr>
      <w:tabs>
        <w:tab w:val="clear" w:pos="782"/>
        <w:tab w:val="num" w:pos="360"/>
      </w:tabs>
      <w:ind w:left="360" w:hanging="360"/>
    </w:pPr>
  </w:style>
  <w:style w:type="paragraph" w:styleId="Odstavekseznama">
    <w:name w:val="List Paragraph"/>
    <w:basedOn w:val="Navaden"/>
    <w:uiPriority w:val="34"/>
    <w:qFormat/>
    <w:rsid w:val="0072282B"/>
    <w:pPr>
      <w:overflowPunct w:val="0"/>
      <w:autoSpaceDE w:val="0"/>
      <w:autoSpaceDN w:val="0"/>
      <w:adjustRightInd w:val="0"/>
      <w:spacing w:line="240" w:lineRule="auto"/>
      <w:ind w:left="708"/>
      <w:jc w:val="both"/>
      <w:textAlignment w:val="baseline"/>
    </w:pPr>
    <w:rPr>
      <w:sz w:val="22"/>
      <w:szCs w:val="16"/>
      <w:lang w:eastAsia="sl-SI"/>
    </w:rPr>
  </w:style>
  <w:style w:type="paragraph" w:customStyle="1" w:styleId="Prehodneinkoncnedolocbe">
    <w:name w:val="Prehodne in koncne dolocbe"/>
    <w:basedOn w:val="Navaden"/>
    <w:rsid w:val="0072282B"/>
    <w:pPr>
      <w:overflowPunct w:val="0"/>
      <w:autoSpaceDE w:val="0"/>
      <w:autoSpaceDN w:val="0"/>
      <w:adjustRightInd w:val="0"/>
      <w:spacing w:before="400" w:after="600" w:line="240" w:lineRule="auto"/>
      <w:jc w:val="both"/>
      <w:textAlignment w:val="baseline"/>
    </w:pPr>
    <w:rPr>
      <w:b/>
      <w:sz w:val="22"/>
      <w:szCs w:val="16"/>
      <w:lang w:eastAsia="sl-SI"/>
    </w:rPr>
  </w:style>
  <w:style w:type="paragraph" w:styleId="Besedilooblaka">
    <w:name w:val="Balloon Text"/>
    <w:basedOn w:val="Navaden"/>
    <w:link w:val="BesedilooblakaZnak"/>
    <w:uiPriority w:val="99"/>
    <w:unhideWhenUsed/>
    <w:rsid w:val="0072282B"/>
    <w:pPr>
      <w:overflowPunct w:val="0"/>
      <w:autoSpaceDE w:val="0"/>
      <w:autoSpaceDN w:val="0"/>
      <w:adjustRightInd w:val="0"/>
      <w:spacing w:line="240" w:lineRule="auto"/>
      <w:jc w:val="both"/>
      <w:textAlignment w:val="baseline"/>
    </w:pPr>
    <w:rPr>
      <w:rFonts w:ascii="Tahoma" w:hAnsi="Tahoma" w:cs="Tahoma"/>
      <w:sz w:val="16"/>
      <w:szCs w:val="16"/>
      <w:lang w:eastAsia="sl-SI"/>
    </w:rPr>
  </w:style>
  <w:style w:type="character" w:customStyle="1" w:styleId="BesedilooblakaZnak">
    <w:name w:val="Besedilo oblačka Znak"/>
    <w:link w:val="Besedilooblaka"/>
    <w:uiPriority w:val="99"/>
    <w:rsid w:val="0072282B"/>
    <w:rPr>
      <w:rFonts w:ascii="Tahoma" w:hAnsi="Tahoma" w:cs="Tahoma"/>
      <w:sz w:val="16"/>
      <w:szCs w:val="16"/>
    </w:rPr>
  </w:style>
  <w:style w:type="paragraph" w:customStyle="1" w:styleId="Del">
    <w:name w:val="Del"/>
    <w:basedOn w:val="Poglavje"/>
    <w:link w:val="DelZnak"/>
    <w:qFormat/>
    <w:rsid w:val="0072282B"/>
    <w:pPr>
      <w:spacing w:before="480" w:after="0" w:line="240" w:lineRule="auto"/>
      <w:outlineLvl w:val="9"/>
    </w:pPr>
    <w:rPr>
      <w:b w:val="0"/>
    </w:rPr>
  </w:style>
  <w:style w:type="paragraph" w:customStyle="1" w:styleId="Naslovnadlenom">
    <w:name w:val="Naslov nad členom"/>
    <w:basedOn w:val="Navaden"/>
    <w:link w:val="NaslovnadlenomZnak"/>
    <w:qFormat/>
    <w:rsid w:val="0072282B"/>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DelZnak">
    <w:name w:val="Del Znak"/>
    <w:link w:val="Del"/>
    <w:rsid w:val="0072282B"/>
    <w:rPr>
      <w:rFonts w:ascii="Arial" w:hAnsi="Arial" w:cs="Arial"/>
      <w:sz w:val="22"/>
      <w:szCs w:val="22"/>
    </w:rPr>
  </w:style>
  <w:style w:type="character" w:customStyle="1" w:styleId="NaslovnadlenomZnak">
    <w:name w:val="Naslov nad členom Znak"/>
    <w:link w:val="Naslovnadlenom"/>
    <w:rsid w:val="0072282B"/>
    <w:rPr>
      <w:rFonts w:ascii="Arial" w:hAnsi="Arial" w:cs="Arial"/>
      <w:b/>
      <w:sz w:val="22"/>
      <w:szCs w:val="22"/>
    </w:rPr>
  </w:style>
  <w:style w:type="paragraph" w:customStyle="1" w:styleId="Nazivpodpisnika">
    <w:name w:val="Naziv podpisnika"/>
    <w:basedOn w:val="Navaden"/>
    <w:link w:val="NazivpodpisnikaZnak"/>
    <w:rsid w:val="0072282B"/>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72282B"/>
    <w:rPr>
      <w:rFonts w:ascii="Arial" w:hAnsi="Arial" w:cs="Arial"/>
      <w:sz w:val="22"/>
      <w:szCs w:val="22"/>
    </w:rPr>
  </w:style>
  <w:style w:type="paragraph" w:customStyle="1" w:styleId="Alineazatevilnotoko">
    <w:name w:val="Alinea za številčno točko"/>
    <w:basedOn w:val="Alineazaodstavkom"/>
    <w:link w:val="AlineazatevilnotokoZnak"/>
    <w:qFormat/>
    <w:rsid w:val="0072282B"/>
    <w:pPr>
      <w:tabs>
        <w:tab w:val="left" w:pos="567"/>
        <w:tab w:val="num" w:pos="709"/>
      </w:tabs>
      <w:overflowPunct/>
      <w:autoSpaceDE/>
      <w:autoSpaceDN/>
      <w:adjustRightInd/>
      <w:spacing w:line="240" w:lineRule="auto"/>
      <w:ind w:left="567" w:hanging="142"/>
      <w:textAlignment w:val="auto"/>
    </w:pPr>
  </w:style>
  <w:style w:type="paragraph" w:customStyle="1" w:styleId="tevilnatoka">
    <w:name w:val="Številčna točka"/>
    <w:basedOn w:val="Navaden"/>
    <w:link w:val="tevilnatokaZnak"/>
    <w:qFormat/>
    <w:rsid w:val="0072282B"/>
    <w:pPr>
      <w:spacing w:line="240" w:lineRule="auto"/>
      <w:jc w:val="both"/>
    </w:pPr>
    <w:rPr>
      <w:rFonts w:cs="Arial"/>
      <w:sz w:val="22"/>
      <w:szCs w:val="22"/>
      <w:lang w:eastAsia="sl-SI"/>
    </w:rPr>
  </w:style>
  <w:style w:type="character" w:customStyle="1" w:styleId="AlineazatevilnotokoZnak">
    <w:name w:val="Alinea za številčno točko Znak"/>
    <w:link w:val="Alineazatevilnotoko"/>
    <w:rsid w:val="0072282B"/>
    <w:rPr>
      <w:rFonts w:ascii="Arial" w:hAnsi="Arial" w:cs="Arial"/>
      <w:sz w:val="22"/>
      <w:szCs w:val="22"/>
    </w:rPr>
  </w:style>
  <w:style w:type="paragraph" w:customStyle="1" w:styleId="rkovnatokazatevilnotoko">
    <w:name w:val="Črkovna točka za številčno točko"/>
    <w:link w:val="rkovnatokazatevilnotokoZnak"/>
    <w:qFormat/>
    <w:rsid w:val="0072282B"/>
    <w:pPr>
      <w:numPr>
        <w:numId w:val="18"/>
      </w:numPr>
      <w:jc w:val="both"/>
    </w:pPr>
    <w:rPr>
      <w:rFonts w:ascii="Arial" w:hAnsi="Arial" w:cs="Arial"/>
      <w:sz w:val="22"/>
      <w:szCs w:val="22"/>
    </w:rPr>
  </w:style>
  <w:style w:type="character" w:customStyle="1" w:styleId="tevilnatokaZnak">
    <w:name w:val="Številčna točka Znak"/>
    <w:link w:val="tevilnatoka"/>
    <w:rsid w:val="0072282B"/>
    <w:rPr>
      <w:rFonts w:ascii="Arial" w:hAnsi="Arial" w:cs="Arial"/>
      <w:sz w:val="22"/>
      <w:szCs w:val="22"/>
    </w:rPr>
  </w:style>
  <w:style w:type="character" w:customStyle="1" w:styleId="rkovnatokazatevilnotokoZnak">
    <w:name w:val="Črkovna točka za številčno točko Znak"/>
    <w:link w:val="rkovnatokazatevilnotoko"/>
    <w:rsid w:val="0072282B"/>
    <w:rPr>
      <w:rFonts w:ascii="Arial" w:hAnsi="Arial" w:cs="Arial"/>
      <w:sz w:val="22"/>
      <w:szCs w:val="22"/>
    </w:rPr>
  </w:style>
  <w:style w:type="paragraph" w:customStyle="1" w:styleId="tevilkanakoncupredpisa">
    <w:name w:val="Številka na koncu predpisa"/>
    <w:basedOn w:val="Datumsprejetja"/>
    <w:link w:val="tevilkanakoncupredpisaZnak"/>
    <w:qFormat/>
    <w:rsid w:val="0072282B"/>
    <w:pPr>
      <w:spacing w:before="480"/>
    </w:pPr>
  </w:style>
  <w:style w:type="paragraph" w:customStyle="1" w:styleId="Datumsprejetja">
    <w:name w:val="Datum sprejetja"/>
    <w:basedOn w:val="Navaden"/>
    <w:link w:val="DatumsprejetjaZnak"/>
    <w:qFormat/>
    <w:rsid w:val="0072282B"/>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72282B"/>
    <w:rPr>
      <w:rFonts w:ascii="Arial" w:hAnsi="Arial" w:cs="Arial"/>
      <w:snapToGrid w:val="0"/>
      <w:color w:val="000000"/>
      <w:sz w:val="22"/>
      <w:szCs w:val="22"/>
    </w:rPr>
  </w:style>
  <w:style w:type="paragraph" w:customStyle="1" w:styleId="Podpisnik">
    <w:name w:val="Podpisnik"/>
    <w:basedOn w:val="Navaden"/>
    <w:link w:val="PodpisnikZnak"/>
    <w:qFormat/>
    <w:rsid w:val="0072282B"/>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72282B"/>
    <w:rPr>
      <w:rFonts w:ascii="Arial" w:hAnsi="Arial" w:cs="Arial"/>
      <w:snapToGrid w:val="0"/>
      <w:color w:val="000000"/>
      <w:sz w:val="22"/>
      <w:szCs w:val="22"/>
    </w:rPr>
  </w:style>
  <w:style w:type="character" w:customStyle="1" w:styleId="PodpisnikZnak">
    <w:name w:val="Podpisnik Znak"/>
    <w:link w:val="Podpisnik"/>
    <w:rsid w:val="0072282B"/>
    <w:rPr>
      <w:rFonts w:ascii="Arial" w:hAnsi="Arial" w:cs="Arial"/>
      <w:sz w:val="22"/>
      <w:szCs w:val="22"/>
    </w:rPr>
  </w:style>
  <w:style w:type="paragraph" w:customStyle="1" w:styleId="lennaslov">
    <w:name w:val="Člen_naslov"/>
    <w:basedOn w:val="len"/>
    <w:qFormat/>
    <w:rsid w:val="0072282B"/>
    <w:pPr>
      <w:spacing w:before="0"/>
    </w:pPr>
  </w:style>
  <w:style w:type="paragraph" w:customStyle="1" w:styleId="Pododdelek">
    <w:name w:val="Pododdelek"/>
    <w:basedOn w:val="Navaden"/>
    <w:link w:val="PododdelekZnak"/>
    <w:qFormat/>
    <w:rsid w:val="0072282B"/>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eastAsia="sl-SI"/>
    </w:rPr>
  </w:style>
  <w:style w:type="character" w:styleId="Pripombasklic">
    <w:name w:val="annotation reference"/>
    <w:rsid w:val="0072282B"/>
    <w:rPr>
      <w:sz w:val="16"/>
      <w:szCs w:val="16"/>
    </w:rPr>
  </w:style>
  <w:style w:type="character" w:customStyle="1" w:styleId="PododdelekZnak">
    <w:name w:val="Pododdelek Znak"/>
    <w:link w:val="Pododdelek"/>
    <w:rsid w:val="0072282B"/>
    <w:rPr>
      <w:rFonts w:ascii="Arial" w:hAnsi="Arial" w:cs="Arial"/>
      <w:sz w:val="22"/>
      <w:szCs w:val="22"/>
    </w:rPr>
  </w:style>
  <w:style w:type="paragraph" w:customStyle="1" w:styleId="EVA">
    <w:name w:val="EVA"/>
    <w:basedOn w:val="Navaden"/>
    <w:link w:val="EVAZnak"/>
    <w:qFormat/>
    <w:rsid w:val="0072282B"/>
    <w:pPr>
      <w:overflowPunct w:val="0"/>
      <w:autoSpaceDE w:val="0"/>
      <w:autoSpaceDN w:val="0"/>
      <w:adjustRightInd w:val="0"/>
      <w:spacing w:line="240" w:lineRule="auto"/>
      <w:jc w:val="both"/>
      <w:textAlignment w:val="baseline"/>
    </w:pPr>
    <w:rPr>
      <w:rFonts w:cs="Arial"/>
      <w:sz w:val="22"/>
      <w:szCs w:val="22"/>
      <w:lang w:eastAsia="sl-SI"/>
    </w:rPr>
  </w:style>
  <w:style w:type="paragraph" w:styleId="Navadensplet">
    <w:name w:val="Normal (Web)"/>
    <w:basedOn w:val="Navaden"/>
    <w:uiPriority w:val="99"/>
    <w:unhideWhenUsed/>
    <w:rsid w:val="0072282B"/>
    <w:pPr>
      <w:spacing w:after="161" w:line="240" w:lineRule="auto"/>
      <w:jc w:val="both"/>
    </w:pPr>
    <w:rPr>
      <w:rFonts w:ascii="Times New Roman" w:hAnsi="Times New Roman"/>
      <w:color w:val="333333"/>
      <w:sz w:val="14"/>
      <w:szCs w:val="14"/>
      <w:lang w:eastAsia="sl-SI"/>
    </w:rPr>
  </w:style>
  <w:style w:type="character" w:customStyle="1" w:styleId="EVAZnak">
    <w:name w:val="EVA Znak"/>
    <w:link w:val="EVA"/>
    <w:rsid w:val="0072282B"/>
    <w:rPr>
      <w:rFonts w:ascii="Arial" w:hAnsi="Arial" w:cs="Arial"/>
      <w:sz w:val="22"/>
      <w:szCs w:val="22"/>
    </w:rPr>
  </w:style>
  <w:style w:type="paragraph" w:styleId="Pripombabesedilo">
    <w:name w:val="annotation text"/>
    <w:basedOn w:val="Navaden"/>
    <w:link w:val="PripombabesediloZnak1"/>
    <w:rsid w:val="0072282B"/>
    <w:pPr>
      <w:spacing w:line="240" w:lineRule="auto"/>
      <w:jc w:val="both"/>
    </w:pPr>
    <w:rPr>
      <w:szCs w:val="20"/>
    </w:rPr>
  </w:style>
  <w:style w:type="character" w:customStyle="1" w:styleId="PripombabesediloZnak">
    <w:name w:val="Pripomba – besedilo Znak"/>
    <w:rsid w:val="0072282B"/>
    <w:rPr>
      <w:rFonts w:ascii="Arial" w:hAnsi="Arial"/>
      <w:lang w:eastAsia="en-US"/>
    </w:rPr>
  </w:style>
  <w:style w:type="character" w:customStyle="1" w:styleId="PripombabesediloZnak1">
    <w:name w:val="Pripomba – besedilo Znak1"/>
    <w:link w:val="Pripombabesedilo"/>
    <w:rsid w:val="0072282B"/>
    <w:rPr>
      <w:rFonts w:ascii="Arial" w:hAnsi="Arial"/>
      <w:lang w:eastAsia="en-US"/>
    </w:rPr>
  </w:style>
  <w:style w:type="paragraph" w:customStyle="1" w:styleId="Imeorgana">
    <w:name w:val="Ime organa"/>
    <w:basedOn w:val="Navaden"/>
    <w:link w:val="ImeorganaZnak"/>
    <w:qFormat/>
    <w:rsid w:val="0072282B"/>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paragraph" w:styleId="Zadevapripombe">
    <w:name w:val="annotation subject"/>
    <w:basedOn w:val="Pripombabesedilo"/>
    <w:next w:val="Pripombabesedilo"/>
    <w:link w:val="ZadevapripombeZnak"/>
    <w:uiPriority w:val="99"/>
    <w:unhideWhenUsed/>
    <w:rsid w:val="0072282B"/>
    <w:pPr>
      <w:overflowPunct w:val="0"/>
      <w:autoSpaceDE w:val="0"/>
      <w:autoSpaceDN w:val="0"/>
      <w:adjustRightInd w:val="0"/>
      <w:textAlignment w:val="baseline"/>
    </w:pPr>
    <w:rPr>
      <w:b/>
      <w:bCs/>
      <w:lang w:eastAsia="sl-SI"/>
    </w:rPr>
  </w:style>
  <w:style w:type="character" w:customStyle="1" w:styleId="ZadevapripombeZnak">
    <w:name w:val="Zadeva pripombe Znak"/>
    <w:link w:val="Zadevapripombe"/>
    <w:uiPriority w:val="99"/>
    <w:rsid w:val="0072282B"/>
    <w:rPr>
      <w:rFonts w:ascii="Arial" w:hAnsi="Arial"/>
      <w:b/>
      <w:bCs/>
      <w:lang w:eastAsia="en-US"/>
    </w:rPr>
  </w:style>
  <w:style w:type="paragraph" w:customStyle="1" w:styleId="Opozorilo">
    <w:name w:val="Opozorilo"/>
    <w:basedOn w:val="Navaden"/>
    <w:link w:val="OpozoriloZnak"/>
    <w:qFormat/>
    <w:rsid w:val="0072282B"/>
    <w:pPr>
      <w:overflowPunct w:val="0"/>
      <w:autoSpaceDE w:val="0"/>
      <w:autoSpaceDN w:val="0"/>
      <w:adjustRightInd w:val="0"/>
      <w:spacing w:before="480" w:line="240" w:lineRule="auto"/>
      <w:jc w:val="both"/>
      <w:textAlignment w:val="baseline"/>
    </w:pPr>
    <w:rPr>
      <w:rFonts w:cs="Arial"/>
      <w:color w:val="808080"/>
      <w:sz w:val="22"/>
      <w:szCs w:val="22"/>
      <w:lang w:eastAsia="sl-SI"/>
    </w:rPr>
  </w:style>
  <w:style w:type="character" w:customStyle="1" w:styleId="OpozoriloZnak">
    <w:name w:val="Opozorilo Znak"/>
    <w:link w:val="Opozorilo"/>
    <w:rsid w:val="0072282B"/>
    <w:rPr>
      <w:rFonts w:ascii="Arial" w:hAnsi="Arial" w:cs="Arial"/>
      <w:color w:val="808080"/>
      <w:sz w:val="22"/>
      <w:szCs w:val="22"/>
    </w:rPr>
  </w:style>
  <w:style w:type="paragraph" w:customStyle="1" w:styleId="lennovele">
    <w:name w:val="Člen_novele"/>
    <w:basedOn w:val="len"/>
    <w:link w:val="lennoveleZnak"/>
    <w:qFormat/>
    <w:rsid w:val="0072282B"/>
    <w:rPr>
      <w:b w:val="0"/>
    </w:rPr>
  </w:style>
  <w:style w:type="paragraph" w:customStyle="1" w:styleId="Priloga">
    <w:name w:val="Priloga"/>
    <w:basedOn w:val="Navaden"/>
    <w:link w:val="PrilogaZnak"/>
    <w:qFormat/>
    <w:rsid w:val="0072282B"/>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lennoveleZnak">
    <w:name w:val="Člen_novele Znak"/>
    <w:link w:val="lennovele"/>
    <w:rsid w:val="0072282B"/>
    <w:rPr>
      <w:rFonts w:ascii="Arial" w:hAnsi="Arial" w:cs="Arial"/>
      <w:b w:val="0"/>
      <w:sz w:val="22"/>
      <w:szCs w:val="22"/>
    </w:rPr>
  </w:style>
  <w:style w:type="character" w:customStyle="1" w:styleId="PrilogaZnak">
    <w:name w:val="Priloga Znak"/>
    <w:link w:val="Priloga"/>
    <w:rsid w:val="0072282B"/>
    <w:rPr>
      <w:rFonts w:ascii="Arial" w:hAnsi="Arial" w:cs="Arial"/>
      <w:sz w:val="22"/>
      <w:szCs w:val="17"/>
    </w:rPr>
  </w:style>
  <w:style w:type="paragraph" w:customStyle="1" w:styleId="rta">
    <w:name w:val="Črta"/>
    <w:basedOn w:val="Navaden"/>
    <w:link w:val="rtaZnak"/>
    <w:qFormat/>
    <w:rsid w:val="0072282B"/>
    <w:pPr>
      <w:overflowPunct w:val="0"/>
      <w:autoSpaceDE w:val="0"/>
      <w:autoSpaceDN w:val="0"/>
      <w:adjustRightInd w:val="0"/>
      <w:spacing w:before="360" w:line="240" w:lineRule="auto"/>
      <w:jc w:val="center"/>
      <w:textAlignment w:val="baseline"/>
    </w:pPr>
    <w:rPr>
      <w:rFonts w:cs="Arial"/>
      <w:sz w:val="22"/>
      <w:szCs w:val="22"/>
      <w:lang w:eastAsia="sl-SI"/>
    </w:rPr>
  </w:style>
  <w:style w:type="paragraph" w:customStyle="1" w:styleId="NPB">
    <w:name w:val="NPB"/>
    <w:basedOn w:val="Vrstapredpisa"/>
    <w:qFormat/>
    <w:rsid w:val="0072282B"/>
    <w:pPr>
      <w:spacing w:before="480" w:line="240" w:lineRule="auto"/>
    </w:pPr>
    <w:rPr>
      <w:spacing w:val="0"/>
    </w:rPr>
  </w:style>
  <w:style w:type="character" w:customStyle="1" w:styleId="rtaZnak">
    <w:name w:val="Črta Znak"/>
    <w:link w:val="rta"/>
    <w:rsid w:val="0072282B"/>
    <w:rPr>
      <w:rFonts w:ascii="Arial" w:hAnsi="Arial" w:cs="Arial"/>
      <w:sz w:val="22"/>
      <w:szCs w:val="22"/>
    </w:rPr>
  </w:style>
  <w:style w:type="paragraph" w:customStyle="1" w:styleId="Zamaknjenadolobaprvinivo">
    <w:name w:val="Zamaknjena določba_prvi nivo"/>
    <w:basedOn w:val="Alineazaodstavkom"/>
    <w:link w:val="ZamaknjenadolobaprvinivoZnak"/>
    <w:qFormat/>
    <w:rsid w:val="0072282B"/>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72282B"/>
    <w:pPr>
      <w:numPr>
        <w:numId w:val="0"/>
      </w:numPr>
      <w:ind w:left="425"/>
    </w:pPr>
  </w:style>
  <w:style w:type="character" w:customStyle="1" w:styleId="ZamaknjenadolobaprvinivoZnak">
    <w:name w:val="Zamaknjena določba_prvi nivo Znak"/>
    <w:link w:val="Zamaknjenadolobaprvinivo"/>
    <w:rsid w:val="0072282B"/>
    <w:rPr>
      <w:rFonts w:ascii="Arial" w:hAnsi="Arial" w:cs="Arial"/>
      <w:sz w:val="22"/>
      <w:szCs w:val="22"/>
    </w:rPr>
  </w:style>
  <w:style w:type="character" w:customStyle="1" w:styleId="ZamaknjenadolobadruginivoZnak">
    <w:name w:val="Zamaknjena določba_drugi nivo Znak"/>
    <w:link w:val="Zamaknjenadolobadruginivo"/>
    <w:rsid w:val="0072282B"/>
    <w:rPr>
      <w:rFonts w:ascii="Arial" w:hAnsi="Arial" w:cs="Arial"/>
      <w:sz w:val="22"/>
      <w:szCs w:val="22"/>
    </w:rPr>
  </w:style>
  <w:style w:type="paragraph" w:customStyle="1" w:styleId="Alineazapodtoko">
    <w:name w:val="Alinea za podtočko"/>
    <w:basedOn w:val="Alineazaodstavkom"/>
    <w:link w:val="AlineazapodtokoZnak"/>
    <w:qFormat/>
    <w:rsid w:val="0072282B"/>
    <w:pPr>
      <w:tabs>
        <w:tab w:val="num" w:pos="709"/>
        <w:tab w:val="left" w:pos="794"/>
      </w:tabs>
      <w:overflowPunct/>
      <w:autoSpaceDE/>
      <w:autoSpaceDN/>
      <w:adjustRightInd/>
      <w:spacing w:line="240" w:lineRule="auto"/>
      <w:ind w:left="794" w:hanging="227"/>
      <w:textAlignment w:val="auto"/>
    </w:pPr>
  </w:style>
  <w:style w:type="paragraph" w:customStyle="1" w:styleId="Zamakanjenadolobatretjinivo">
    <w:name w:val="Zamakanjena določba_tretji nivo"/>
    <w:basedOn w:val="Zamaknjenadolobadruginivo"/>
    <w:link w:val="ZamakanjenadolobatretjinivoZnak"/>
    <w:qFormat/>
    <w:rsid w:val="0072282B"/>
    <w:pPr>
      <w:ind w:left="993"/>
    </w:pPr>
  </w:style>
  <w:style w:type="character" w:customStyle="1" w:styleId="AlineazapodtokoZnak">
    <w:name w:val="Alinea za podtočko Znak"/>
    <w:link w:val="Alineazapodtoko"/>
    <w:rsid w:val="0072282B"/>
    <w:rPr>
      <w:rFonts w:ascii="Arial" w:hAnsi="Arial" w:cs="Arial"/>
      <w:sz w:val="22"/>
      <w:szCs w:val="22"/>
    </w:rPr>
  </w:style>
  <w:style w:type="numbering" w:customStyle="1" w:styleId="Alinejazaodstavkom">
    <w:name w:val="Alineja za odstavkom"/>
    <w:uiPriority w:val="99"/>
    <w:rsid w:val="0072282B"/>
    <w:pPr>
      <w:numPr>
        <w:numId w:val="14"/>
      </w:numPr>
    </w:pPr>
  </w:style>
  <w:style w:type="character" w:customStyle="1" w:styleId="ZamakanjenadolobatretjinivoZnak">
    <w:name w:val="Zamakanjena določba_tretji nivo Znak"/>
    <w:link w:val="Zamakanjenadolobatretjinivo"/>
    <w:rsid w:val="0072282B"/>
    <w:rPr>
      <w:rFonts w:ascii="Arial" w:hAnsi="Arial" w:cs="Arial"/>
      <w:sz w:val="22"/>
      <w:szCs w:val="22"/>
    </w:rPr>
  </w:style>
  <w:style w:type="character" w:customStyle="1" w:styleId="ImeorganaZnak">
    <w:name w:val="Ime organa Znak"/>
    <w:link w:val="Imeorgana"/>
    <w:rsid w:val="0072282B"/>
    <w:rPr>
      <w:rFonts w:ascii="Arial" w:hAnsi="Arial" w:cs="Arial"/>
      <w:sz w:val="22"/>
      <w:szCs w:val="22"/>
    </w:rPr>
  </w:style>
  <w:style w:type="paragraph" w:customStyle="1" w:styleId="rkovnatokazaodstavkoma">
    <w:name w:val="Črkovna točka za odstavkom (a)"/>
    <w:link w:val="rkovnatokazaodstavkomaZnak"/>
    <w:qFormat/>
    <w:rsid w:val="0072282B"/>
    <w:pPr>
      <w:numPr>
        <w:numId w:val="15"/>
      </w:numPr>
      <w:jc w:val="both"/>
    </w:pPr>
    <w:rPr>
      <w:rFonts w:ascii="Arial" w:hAnsi="Arial"/>
      <w:sz w:val="22"/>
      <w:szCs w:val="16"/>
    </w:rPr>
  </w:style>
  <w:style w:type="paragraph" w:customStyle="1" w:styleId="rkovnatokazaodstavkomA1">
    <w:name w:val="Črkovna točka za odstavkom A."/>
    <w:basedOn w:val="Navaden"/>
    <w:rsid w:val="0072282B"/>
    <w:pPr>
      <w:numPr>
        <w:numId w:val="16"/>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72282B"/>
    <w:rPr>
      <w:rFonts w:ascii="Arial" w:hAnsi="Arial"/>
      <w:sz w:val="22"/>
      <w:szCs w:val="16"/>
    </w:rPr>
  </w:style>
  <w:style w:type="paragraph" w:customStyle="1" w:styleId="lennaslovnovele">
    <w:name w:val="Člen naslov novele"/>
    <w:basedOn w:val="lennaslov"/>
    <w:rsid w:val="0072282B"/>
    <w:rPr>
      <w:b w:val="0"/>
    </w:rPr>
  </w:style>
  <w:style w:type="paragraph" w:customStyle="1" w:styleId="rkovnatokazaodstavkoma3">
    <w:name w:val="Črkovna točka za odstavkom a."/>
    <w:rsid w:val="0072282B"/>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72282B"/>
    <w:pPr>
      <w:numPr>
        <w:numId w:val="19"/>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72282B"/>
    <w:pPr>
      <w:numPr>
        <w:numId w:val="20"/>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72282B"/>
    <w:pPr>
      <w:numPr>
        <w:numId w:val="22"/>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72282B"/>
  </w:style>
  <w:style w:type="character" w:customStyle="1" w:styleId="Neuvrsceno">
    <w:name w:val="Neuvrsceno"/>
    <w:uiPriority w:val="1"/>
    <w:rsid w:val="0072282B"/>
    <w:rPr>
      <w:bdr w:val="none" w:sz="0" w:space="0" w:color="auto"/>
      <w:shd w:val="clear" w:color="auto" w:fill="FFFF00"/>
    </w:rPr>
  </w:style>
  <w:style w:type="character" w:customStyle="1" w:styleId="tevilnatoka11NovaZnak">
    <w:name w:val="Številčna točka 1.1 Nova Znak"/>
    <w:link w:val="tevilnatoka11Nova"/>
    <w:rsid w:val="0072282B"/>
    <w:rPr>
      <w:rFonts w:ascii="Arial" w:hAnsi="Arial" w:cs="Arial"/>
      <w:sz w:val="22"/>
      <w:szCs w:val="22"/>
    </w:rPr>
  </w:style>
  <w:style w:type="paragraph" w:customStyle="1" w:styleId="rkovnatokazatevilnotokoi">
    <w:name w:val="Črkovna točka za številčno točko (i)"/>
    <w:rsid w:val="0072282B"/>
    <w:pPr>
      <w:numPr>
        <w:numId w:val="21"/>
      </w:numPr>
    </w:pPr>
    <w:rPr>
      <w:rFonts w:ascii="Arial" w:hAnsi="Arial" w:cs="Arial"/>
      <w:sz w:val="22"/>
      <w:szCs w:val="22"/>
    </w:rPr>
  </w:style>
  <w:style w:type="character" w:customStyle="1" w:styleId="rkovnatokazaodstavkomiZnak">
    <w:name w:val="Črkovna točka za odstavkom (i) Znak"/>
    <w:link w:val="rkovnatokazaodstavkomi"/>
    <w:rsid w:val="0072282B"/>
    <w:rPr>
      <w:rFonts w:ascii="Arial" w:hAnsi="Arial" w:cs="Arial"/>
      <w:sz w:val="22"/>
      <w:szCs w:val="22"/>
    </w:rPr>
  </w:style>
  <w:style w:type="paragraph" w:customStyle="1" w:styleId="rkovnatokazaodstavkomA0">
    <w:name w:val="Črkovna točka za odstavkom (A)"/>
    <w:link w:val="rkovnatokazaodstavkomAZnak0"/>
    <w:qFormat/>
    <w:rsid w:val="0072282B"/>
    <w:pPr>
      <w:numPr>
        <w:numId w:val="23"/>
      </w:numPr>
      <w:jc w:val="both"/>
    </w:pPr>
    <w:rPr>
      <w:rFonts w:ascii="Arial" w:hAnsi="Arial"/>
      <w:sz w:val="22"/>
      <w:szCs w:val="16"/>
    </w:rPr>
  </w:style>
  <w:style w:type="paragraph" w:customStyle="1" w:styleId="rkovnatokazaodstavkomA2">
    <w:name w:val="Črkovna točka za odstavkom A)"/>
    <w:link w:val="rkovnatokazaodstavkomAZnak1"/>
    <w:qFormat/>
    <w:rsid w:val="0072282B"/>
    <w:pPr>
      <w:numPr>
        <w:numId w:val="24"/>
      </w:numPr>
      <w:jc w:val="both"/>
    </w:pPr>
    <w:rPr>
      <w:rFonts w:ascii="Arial" w:hAnsi="Arial"/>
      <w:sz w:val="22"/>
      <w:szCs w:val="16"/>
    </w:rPr>
  </w:style>
  <w:style w:type="character" w:customStyle="1" w:styleId="rkovnatokazaodstavkomAZnak0">
    <w:name w:val="Črkovna točka za odstavkom (A) Znak"/>
    <w:link w:val="rkovnatokazaodstavkomA0"/>
    <w:rsid w:val="0072282B"/>
    <w:rPr>
      <w:rFonts w:ascii="Arial" w:hAnsi="Arial"/>
      <w:sz w:val="22"/>
      <w:szCs w:val="16"/>
    </w:rPr>
  </w:style>
  <w:style w:type="paragraph" w:customStyle="1" w:styleId="rkovnatokazatevilnotokoA1">
    <w:name w:val="Črkovna točka za številčno točko (A)"/>
    <w:link w:val="rkovnatokazatevilnotokoAZnak"/>
    <w:qFormat/>
    <w:rsid w:val="0072282B"/>
    <w:pPr>
      <w:numPr>
        <w:numId w:val="25"/>
      </w:numPr>
      <w:jc w:val="both"/>
    </w:pPr>
    <w:rPr>
      <w:rFonts w:ascii="Arial" w:hAnsi="Arial"/>
      <w:sz w:val="22"/>
      <w:szCs w:val="16"/>
    </w:rPr>
  </w:style>
  <w:style w:type="character" w:customStyle="1" w:styleId="rkovnatokazaodstavkomAZnak1">
    <w:name w:val="Črkovna točka za odstavkom A) Znak"/>
    <w:link w:val="rkovnatokazaodstavkomA2"/>
    <w:rsid w:val="0072282B"/>
    <w:rPr>
      <w:rFonts w:ascii="Arial" w:hAnsi="Arial"/>
      <w:sz w:val="22"/>
      <w:szCs w:val="16"/>
    </w:rPr>
  </w:style>
  <w:style w:type="paragraph" w:customStyle="1" w:styleId="rkovnatokazatevilnotokoA0">
    <w:name w:val="Črkovna točka za številčno točko A)"/>
    <w:link w:val="rkovnatokazatevilnotokoAZnak0"/>
    <w:qFormat/>
    <w:rsid w:val="0072282B"/>
    <w:pPr>
      <w:numPr>
        <w:numId w:val="26"/>
      </w:numPr>
      <w:jc w:val="both"/>
    </w:pPr>
    <w:rPr>
      <w:rFonts w:ascii="Arial" w:hAnsi="Arial"/>
      <w:sz w:val="22"/>
      <w:szCs w:val="16"/>
    </w:rPr>
  </w:style>
  <w:style w:type="character" w:customStyle="1" w:styleId="rkovnatokazatevilnotokoAZnak">
    <w:name w:val="Črkovna točka za številčno točko (A) Znak"/>
    <w:link w:val="rkovnatokazatevilnotokoA1"/>
    <w:rsid w:val="0072282B"/>
    <w:rPr>
      <w:rFonts w:ascii="Arial" w:hAnsi="Arial"/>
      <w:sz w:val="22"/>
      <w:szCs w:val="16"/>
    </w:rPr>
  </w:style>
  <w:style w:type="paragraph" w:customStyle="1" w:styleId="Slikanasredino">
    <w:name w:val="Slika_na sredino"/>
    <w:basedOn w:val="Navaden"/>
    <w:qFormat/>
    <w:rsid w:val="0072282B"/>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72282B"/>
    <w:rPr>
      <w:rFonts w:ascii="Arial" w:hAnsi="Arial"/>
      <w:sz w:val="22"/>
      <w:szCs w:val="16"/>
    </w:rPr>
  </w:style>
  <w:style w:type="paragraph" w:customStyle="1" w:styleId="Point0number">
    <w:name w:val="Point 0 (number)"/>
    <w:basedOn w:val="Navaden"/>
    <w:rsid w:val="0072282B"/>
    <w:pPr>
      <w:numPr>
        <w:numId w:val="27"/>
      </w:numPr>
      <w:spacing w:before="120" w:after="120" w:line="240" w:lineRule="auto"/>
      <w:jc w:val="both"/>
    </w:pPr>
    <w:rPr>
      <w:rFonts w:ascii="Times New Roman" w:hAnsi="Times New Roman"/>
      <w:sz w:val="24"/>
    </w:rPr>
  </w:style>
  <w:style w:type="paragraph" w:customStyle="1" w:styleId="Point1number">
    <w:name w:val="Point 1 (number)"/>
    <w:basedOn w:val="Navaden"/>
    <w:rsid w:val="0072282B"/>
    <w:pPr>
      <w:numPr>
        <w:ilvl w:val="2"/>
        <w:numId w:val="27"/>
      </w:numPr>
      <w:spacing w:before="120" w:after="120" w:line="240" w:lineRule="auto"/>
      <w:jc w:val="both"/>
    </w:pPr>
    <w:rPr>
      <w:rFonts w:ascii="Times New Roman" w:hAnsi="Times New Roman"/>
      <w:sz w:val="24"/>
    </w:rPr>
  </w:style>
  <w:style w:type="paragraph" w:customStyle="1" w:styleId="Point2number">
    <w:name w:val="Point 2 (number)"/>
    <w:basedOn w:val="Navaden"/>
    <w:rsid w:val="0072282B"/>
    <w:pPr>
      <w:numPr>
        <w:ilvl w:val="4"/>
        <w:numId w:val="27"/>
      </w:numPr>
      <w:spacing w:before="120" w:after="120" w:line="240" w:lineRule="auto"/>
      <w:jc w:val="both"/>
    </w:pPr>
    <w:rPr>
      <w:rFonts w:ascii="Times New Roman" w:hAnsi="Times New Roman"/>
      <w:sz w:val="24"/>
    </w:rPr>
  </w:style>
  <w:style w:type="paragraph" w:customStyle="1" w:styleId="Point3number">
    <w:name w:val="Point 3 (number)"/>
    <w:basedOn w:val="Navaden"/>
    <w:rsid w:val="0072282B"/>
    <w:pPr>
      <w:numPr>
        <w:ilvl w:val="6"/>
        <w:numId w:val="27"/>
      </w:numPr>
      <w:spacing w:before="120" w:after="120" w:line="240" w:lineRule="auto"/>
      <w:jc w:val="both"/>
    </w:pPr>
    <w:rPr>
      <w:rFonts w:ascii="Times New Roman" w:hAnsi="Times New Roman"/>
      <w:sz w:val="24"/>
    </w:rPr>
  </w:style>
  <w:style w:type="paragraph" w:customStyle="1" w:styleId="Point0letter">
    <w:name w:val="Point 0 (letter)"/>
    <w:basedOn w:val="Navaden"/>
    <w:rsid w:val="0072282B"/>
    <w:pPr>
      <w:numPr>
        <w:ilvl w:val="1"/>
        <w:numId w:val="27"/>
      </w:numPr>
      <w:spacing w:before="120" w:after="120" w:line="240" w:lineRule="auto"/>
      <w:jc w:val="both"/>
    </w:pPr>
    <w:rPr>
      <w:rFonts w:ascii="Times New Roman" w:hAnsi="Times New Roman"/>
      <w:sz w:val="24"/>
    </w:rPr>
  </w:style>
  <w:style w:type="paragraph" w:customStyle="1" w:styleId="Point1letter">
    <w:name w:val="Point 1 (letter)"/>
    <w:basedOn w:val="Navaden"/>
    <w:rsid w:val="0072282B"/>
    <w:pPr>
      <w:numPr>
        <w:ilvl w:val="3"/>
        <w:numId w:val="27"/>
      </w:numPr>
      <w:spacing w:before="120" w:after="120" w:line="240" w:lineRule="auto"/>
      <w:jc w:val="both"/>
    </w:pPr>
    <w:rPr>
      <w:rFonts w:ascii="Times New Roman" w:hAnsi="Times New Roman"/>
      <w:sz w:val="24"/>
    </w:rPr>
  </w:style>
  <w:style w:type="paragraph" w:customStyle="1" w:styleId="Point2letter">
    <w:name w:val="Point 2 (letter)"/>
    <w:basedOn w:val="Navaden"/>
    <w:rsid w:val="0072282B"/>
    <w:pPr>
      <w:numPr>
        <w:ilvl w:val="5"/>
        <w:numId w:val="27"/>
      </w:numPr>
      <w:spacing w:before="120" w:after="120" w:line="240" w:lineRule="auto"/>
      <w:jc w:val="both"/>
    </w:pPr>
    <w:rPr>
      <w:rFonts w:ascii="Times New Roman" w:hAnsi="Times New Roman"/>
      <w:sz w:val="24"/>
    </w:rPr>
  </w:style>
  <w:style w:type="paragraph" w:customStyle="1" w:styleId="Point3letter">
    <w:name w:val="Point 3 (letter)"/>
    <w:basedOn w:val="Navaden"/>
    <w:rsid w:val="0072282B"/>
    <w:pPr>
      <w:numPr>
        <w:ilvl w:val="7"/>
        <w:numId w:val="27"/>
      </w:numPr>
      <w:spacing w:before="120" w:after="120" w:line="240" w:lineRule="auto"/>
      <w:jc w:val="both"/>
    </w:pPr>
    <w:rPr>
      <w:rFonts w:ascii="Times New Roman" w:hAnsi="Times New Roman"/>
      <w:sz w:val="24"/>
    </w:rPr>
  </w:style>
  <w:style w:type="paragraph" w:customStyle="1" w:styleId="Point4letter">
    <w:name w:val="Point 4 (letter)"/>
    <w:basedOn w:val="Navaden"/>
    <w:rsid w:val="0072282B"/>
    <w:pPr>
      <w:numPr>
        <w:ilvl w:val="8"/>
        <w:numId w:val="27"/>
      </w:numPr>
      <w:spacing w:before="120" w:after="120" w:line="240" w:lineRule="auto"/>
      <w:jc w:val="both"/>
    </w:pPr>
    <w:rPr>
      <w:rFonts w:ascii="Times New Roman" w:hAnsi="Times New Roman"/>
      <w:sz w:val="24"/>
    </w:rPr>
  </w:style>
  <w:style w:type="paragraph" w:customStyle="1" w:styleId="Alineja">
    <w:name w:val="Alineja"/>
    <w:basedOn w:val="Navaden"/>
    <w:qFormat/>
    <w:rsid w:val="0072282B"/>
    <w:pPr>
      <w:numPr>
        <w:numId w:val="28"/>
      </w:numPr>
      <w:overflowPunct w:val="0"/>
      <w:autoSpaceDE w:val="0"/>
      <w:autoSpaceDN w:val="0"/>
      <w:adjustRightInd w:val="0"/>
      <w:spacing w:line="200" w:lineRule="exact"/>
      <w:jc w:val="both"/>
      <w:textAlignment w:val="baseline"/>
    </w:pPr>
    <w:rPr>
      <w:sz w:val="17"/>
      <w:szCs w:val="17"/>
    </w:rPr>
  </w:style>
  <w:style w:type="paragraph" w:customStyle="1" w:styleId="Navadensplet30">
    <w:name w:val="Navaden (splet)30"/>
    <w:basedOn w:val="Navaden"/>
    <w:rsid w:val="0072282B"/>
    <w:pPr>
      <w:spacing w:after="210" w:line="240" w:lineRule="auto"/>
    </w:pPr>
    <w:rPr>
      <w:rFonts w:ascii="Times New Roman" w:hAnsi="Times New Roman"/>
      <w:color w:val="333333"/>
      <w:sz w:val="18"/>
      <w:szCs w:val="18"/>
      <w:lang w:eastAsia="sl-SI"/>
    </w:rPr>
  </w:style>
  <w:style w:type="paragraph" w:customStyle="1" w:styleId="xl27">
    <w:name w:val="xl27"/>
    <w:basedOn w:val="Navaden"/>
    <w:rsid w:val="0072282B"/>
    <w:pPr>
      <w:spacing w:before="100" w:after="100" w:line="240" w:lineRule="auto"/>
      <w:jc w:val="center"/>
    </w:pPr>
    <w:rPr>
      <w:rFonts w:ascii="Times New Roman" w:hAnsi="Times New Roman"/>
      <w:sz w:val="24"/>
      <w:szCs w:val="20"/>
      <w:lang w:val="en-GB" w:eastAsia="sl-SI"/>
    </w:rPr>
  </w:style>
  <w:style w:type="paragraph" w:customStyle="1" w:styleId="Default">
    <w:name w:val="Default"/>
    <w:rsid w:val="00A6339B"/>
    <w:pPr>
      <w:autoSpaceDE w:val="0"/>
      <w:autoSpaceDN w:val="0"/>
      <w:adjustRightInd w:val="0"/>
    </w:pPr>
    <w:rPr>
      <w:rFonts w:ascii="Calibri" w:hAnsi="Calibri" w:cs="Calibri"/>
      <w:color w:val="000000"/>
      <w:sz w:val="24"/>
      <w:szCs w:val="24"/>
    </w:rPr>
  </w:style>
  <w:style w:type="paragraph" w:styleId="Revizija">
    <w:name w:val="Revision"/>
    <w:hidden/>
    <w:uiPriority w:val="99"/>
    <w:semiHidden/>
    <w:rsid w:val="00A6339B"/>
    <w:rPr>
      <w:rFonts w:ascii="Arial" w:hAnsi="Arial"/>
      <w:szCs w:val="24"/>
      <w:lang w:eastAsia="en-US"/>
    </w:rPr>
  </w:style>
  <w:style w:type="paragraph" w:customStyle="1" w:styleId="len1">
    <w:name w:val="len1"/>
    <w:basedOn w:val="Navaden"/>
    <w:rsid w:val="00A6339B"/>
    <w:pPr>
      <w:spacing w:before="480" w:line="240" w:lineRule="auto"/>
      <w:jc w:val="center"/>
    </w:pPr>
    <w:rPr>
      <w:rFonts w:cs="Arial"/>
      <w:b/>
      <w:bCs/>
      <w:sz w:val="22"/>
      <w:szCs w:val="22"/>
      <w:lang w:eastAsia="sl-SI"/>
    </w:rPr>
  </w:style>
  <w:style w:type="paragraph" w:customStyle="1" w:styleId="lennaslov1">
    <w:name w:val="lennaslov1"/>
    <w:basedOn w:val="Navaden"/>
    <w:rsid w:val="00A6339B"/>
    <w:pPr>
      <w:spacing w:line="240" w:lineRule="auto"/>
      <w:jc w:val="center"/>
    </w:pPr>
    <w:rPr>
      <w:rFonts w:cs="Arial"/>
      <w:b/>
      <w:bCs/>
      <w:sz w:val="22"/>
      <w:szCs w:val="22"/>
      <w:lang w:eastAsia="sl-SI"/>
    </w:rPr>
  </w:style>
  <w:style w:type="character" w:customStyle="1" w:styleId="TelobesedilaZnak">
    <w:name w:val="Telo besedila Znak"/>
    <w:link w:val="Telobesedila"/>
    <w:locked/>
    <w:rsid w:val="00926700"/>
    <w:rPr>
      <w:sz w:val="24"/>
      <w:szCs w:val="24"/>
      <w:lang w:eastAsia="en-US"/>
    </w:rPr>
  </w:style>
  <w:style w:type="table" w:customStyle="1" w:styleId="Tabelamrea1">
    <w:name w:val="Tabela – mreža1"/>
    <w:basedOn w:val="Navadnatabela"/>
    <w:next w:val="Tabelamrea"/>
    <w:rsid w:val="00625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Privzetapisavaodstavka"/>
    <w:rsid w:val="000636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7039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0461D-4319-416E-9843-C4995FDC7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1658</Words>
  <Characters>9454</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11090</CharactersWithSpaces>
  <SharedDoc>false</SharedDoc>
  <HLinks>
    <vt:vector size="186" baseType="variant">
      <vt:variant>
        <vt:i4>7471150</vt:i4>
      </vt:variant>
      <vt:variant>
        <vt:i4>90</vt:i4>
      </vt:variant>
      <vt:variant>
        <vt:i4>0</vt:i4>
      </vt:variant>
      <vt:variant>
        <vt:i4>5</vt:i4>
      </vt:variant>
      <vt:variant>
        <vt:lpwstr>http://www.uradni-list.si/1/objava.jsp?sop=2015-01-2360</vt:lpwstr>
      </vt:variant>
      <vt:variant>
        <vt:lpwstr/>
      </vt:variant>
      <vt:variant>
        <vt:i4>7733290</vt:i4>
      </vt:variant>
      <vt:variant>
        <vt:i4>87</vt:i4>
      </vt:variant>
      <vt:variant>
        <vt:i4>0</vt:i4>
      </vt:variant>
      <vt:variant>
        <vt:i4>5</vt:i4>
      </vt:variant>
      <vt:variant>
        <vt:lpwstr>http://www.uradni-list.si/1/objava.jsp?sop=2014-01-1618</vt:lpwstr>
      </vt:variant>
      <vt:variant>
        <vt:lpwstr/>
      </vt:variant>
      <vt:variant>
        <vt:i4>7667757</vt:i4>
      </vt:variant>
      <vt:variant>
        <vt:i4>84</vt:i4>
      </vt:variant>
      <vt:variant>
        <vt:i4>0</vt:i4>
      </vt:variant>
      <vt:variant>
        <vt:i4>5</vt:i4>
      </vt:variant>
      <vt:variant>
        <vt:lpwstr>http://www.uradni-list.si/1/objava.jsp?sop=2013-01-3602</vt:lpwstr>
      </vt:variant>
      <vt:variant>
        <vt:lpwstr/>
      </vt:variant>
      <vt:variant>
        <vt:i4>7667758</vt:i4>
      </vt:variant>
      <vt:variant>
        <vt:i4>81</vt:i4>
      </vt:variant>
      <vt:variant>
        <vt:i4>0</vt:i4>
      </vt:variant>
      <vt:variant>
        <vt:i4>5</vt:i4>
      </vt:variant>
      <vt:variant>
        <vt:lpwstr>http://www.uradni-list.si/1/objava.jsp?sop=2012-01-2418</vt:lpwstr>
      </vt:variant>
      <vt:variant>
        <vt:lpwstr/>
      </vt:variant>
      <vt:variant>
        <vt:i4>7602212</vt:i4>
      </vt:variant>
      <vt:variant>
        <vt:i4>78</vt:i4>
      </vt:variant>
      <vt:variant>
        <vt:i4>0</vt:i4>
      </vt:variant>
      <vt:variant>
        <vt:i4>5</vt:i4>
      </vt:variant>
      <vt:variant>
        <vt:lpwstr>http://www.uradni-list.si/1/objava.jsp?sop=2008-01-2417</vt:lpwstr>
      </vt:variant>
      <vt:variant>
        <vt:lpwstr/>
      </vt:variant>
      <vt:variant>
        <vt:i4>8323114</vt:i4>
      </vt:variant>
      <vt:variant>
        <vt:i4>75</vt:i4>
      </vt:variant>
      <vt:variant>
        <vt:i4>0</vt:i4>
      </vt:variant>
      <vt:variant>
        <vt:i4>5</vt:i4>
      </vt:variant>
      <vt:variant>
        <vt:lpwstr>http://www.uradni-list.si/1/objava.jsp?sop=2004-01-1694</vt:lpwstr>
      </vt:variant>
      <vt:variant>
        <vt:lpwstr/>
      </vt:variant>
      <vt:variant>
        <vt:i4>7405612</vt:i4>
      </vt:variant>
      <vt:variant>
        <vt:i4>72</vt:i4>
      </vt:variant>
      <vt:variant>
        <vt:i4>0</vt:i4>
      </vt:variant>
      <vt:variant>
        <vt:i4>5</vt:i4>
      </vt:variant>
      <vt:variant>
        <vt:lpwstr>http://www.uradni-list.si/1/objava.jsp?sop=2004-01-0064</vt:lpwstr>
      </vt:variant>
      <vt:variant>
        <vt:lpwstr/>
      </vt:variant>
      <vt:variant>
        <vt:i4>7798824</vt:i4>
      </vt:variant>
      <vt:variant>
        <vt:i4>69</vt:i4>
      </vt:variant>
      <vt:variant>
        <vt:i4>0</vt:i4>
      </vt:variant>
      <vt:variant>
        <vt:i4>5</vt:i4>
      </vt:variant>
      <vt:variant>
        <vt:lpwstr>http://www.uradni-list.si/1/objava.jsp?sop=2002-01-3237</vt:lpwstr>
      </vt:variant>
      <vt:variant>
        <vt:lpwstr/>
      </vt:variant>
      <vt:variant>
        <vt:i4>7667757</vt:i4>
      </vt:variant>
      <vt:variant>
        <vt:i4>66</vt:i4>
      </vt:variant>
      <vt:variant>
        <vt:i4>0</vt:i4>
      </vt:variant>
      <vt:variant>
        <vt:i4>5</vt:i4>
      </vt:variant>
      <vt:variant>
        <vt:lpwstr>http://www.uradni-list.si/1/objava.jsp?sop=2016-01-3304</vt:lpwstr>
      </vt:variant>
      <vt:variant>
        <vt:lpwstr/>
      </vt:variant>
      <vt:variant>
        <vt:i4>7667749</vt:i4>
      </vt:variant>
      <vt:variant>
        <vt:i4>63</vt:i4>
      </vt:variant>
      <vt:variant>
        <vt:i4>0</vt:i4>
      </vt:variant>
      <vt:variant>
        <vt:i4>5</vt:i4>
      </vt:variant>
      <vt:variant>
        <vt:lpwstr>http://www.uradni-list.si/1/objava.jsp?sop=2015-01-3809</vt:lpwstr>
      </vt:variant>
      <vt:variant>
        <vt:lpwstr/>
      </vt:variant>
      <vt:variant>
        <vt:i4>7405614</vt:i4>
      </vt:variant>
      <vt:variant>
        <vt:i4>60</vt:i4>
      </vt:variant>
      <vt:variant>
        <vt:i4>0</vt:i4>
      </vt:variant>
      <vt:variant>
        <vt:i4>5</vt:i4>
      </vt:variant>
      <vt:variant>
        <vt:lpwstr>http://www.uradni-list.si/1/objava.jsp?sop=2015-01-2352</vt:lpwstr>
      </vt:variant>
      <vt:variant>
        <vt:lpwstr/>
      </vt:variant>
      <vt:variant>
        <vt:i4>8323117</vt:i4>
      </vt:variant>
      <vt:variant>
        <vt:i4>57</vt:i4>
      </vt:variant>
      <vt:variant>
        <vt:i4>0</vt:i4>
      </vt:variant>
      <vt:variant>
        <vt:i4>5</vt:i4>
      </vt:variant>
      <vt:variant>
        <vt:lpwstr>http://www.uradni-list.si/1/objava.jsp?sop=2013-01-1687</vt:lpwstr>
      </vt:variant>
      <vt:variant>
        <vt:lpwstr/>
      </vt:variant>
      <vt:variant>
        <vt:i4>8126511</vt:i4>
      </vt:variant>
      <vt:variant>
        <vt:i4>54</vt:i4>
      </vt:variant>
      <vt:variant>
        <vt:i4>0</vt:i4>
      </vt:variant>
      <vt:variant>
        <vt:i4>5</vt:i4>
      </vt:variant>
      <vt:variant>
        <vt:lpwstr>http://www.uradni-list.si/1/objava.jsp?sop=2012-01-2585</vt:lpwstr>
      </vt:variant>
      <vt:variant>
        <vt:lpwstr/>
      </vt:variant>
      <vt:variant>
        <vt:i4>7995439</vt:i4>
      </vt:variant>
      <vt:variant>
        <vt:i4>51</vt:i4>
      </vt:variant>
      <vt:variant>
        <vt:i4>0</vt:i4>
      </vt:variant>
      <vt:variant>
        <vt:i4>5</vt:i4>
      </vt:variant>
      <vt:variant>
        <vt:lpwstr>http://www.uradni-list.si/1/objava.jsp?sop=2011-01-4683</vt:lpwstr>
      </vt:variant>
      <vt:variant>
        <vt:lpwstr/>
      </vt:variant>
      <vt:variant>
        <vt:i4>7471150</vt:i4>
      </vt:variant>
      <vt:variant>
        <vt:i4>48</vt:i4>
      </vt:variant>
      <vt:variant>
        <vt:i4>0</vt:i4>
      </vt:variant>
      <vt:variant>
        <vt:i4>5</vt:i4>
      </vt:variant>
      <vt:variant>
        <vt:lpwstr>http://www.uradni-list.si/1/objava.jsp?sop=2015-01-2360</vt:lpwstr>
      </vt:variant>
      <vt:variant>
        <vt:lpwstr/>
      </vt:variant>
      <vt:variant>
        <vt:i4>7733290</vt:i4>
      </vt:variant>
      <vt:variant>
        <vt:i4>45</vt:i4>
      </vt:variant>
      <vt:variant>
        <vt:i4>0</vt:i4>
      </vt:variant>
      <vt:variant>
        <vt:i4>5</vt:i4>
      </vt:variant>
      <vt:variant>
        <vt:lpwstr>http://www.uradni-list.si/1/objava.jsp?sop=2014-01-1618</vt:lpwstr>
      </vt:variant>
      <vt:variant>
        <vt:lpwstr/>
      </vt:variant>
      <vt:variant>
        <vt:i4>7667757</vt:i4>
      </vt:variant>
      <vt:variant>
        <vt:i4>42</vt:i4>
      </vt:variant>
      <vt:variant>
        <vt:i4>0</vt:i4>
      </vt:variant>
      <vt:variant>
        <vt:i4>5</vt:i4>
      </vt:variant>
      <vt:variant>
        <vt:lpwstr>http://www.uradni-list.si/1/objava.jsp?sop=2013-01-3602</vt:lpwstr>
      </vt:variant>
      <vt:variant>
        <vt:lpwstr/>
      </vt:variant>
      <vt:variant>
        <vt:i4>7667758</vt:i4>
      </vt:variant>
      <vt:variant>
        <vt:i4>39</vt:i4>
      </vt:variant>
      <vt:variant>
        <vt:i4>0</vt:i4>
      </vt:variant>
      <vt:variant>
        <vt:i4>5</vt:i4>
      </vt:variant>
      <vt:variant>
        <vt:lpwstr>http://www.uradni-list.si/1/objava.jsp?sop=2012-01-2418</vt:lpwstr>
      </vt:variant>
      <vt:variant>
        <vt:lpwstr/>
      </vt:variant>
      <vt:variant>
        <vt:i4>7602212</vt:i4>
      </vt:variant>
      <vt:variant>
        <vt:i4>36</vt:i4>
      </vt:variant>
      <vt:variant>
        <vt:i4>0</vt:i4>
      </vt:variant>
      <vt:variant>
        <vt:i4>5</vt:i4>
      </vt:variant>
      <vt:variant>
        <vt:lpwstr>http://www.uradni-list.si/1/objava.jsp?sop=2008-01-2417</vt:lpwstr>
      </vt:variant>
      <vt:variant>
        <vt:lpwstr/>
      </vt:variant>
      <vt:variant>
        <vt:i4>8323114</vt:i4>
      </vt:variant>
      <vt:variant>
        <vt:i4>33</vt:i4>
      </vt:variant>
      <vt:variant>
        <vt:i4>0</vt:i4>
      </vt:variant>
      <vt:variant>
        <vt:i4>5</vt:i4>
      </vt:variant>
      <vt:variant>
        <vt:lpwstr>http://www.uradni-list.si/1/objava.jsp?sop=2004-01-1694</vt:lpwstr>
      </vt:variant>
      <vt:variant>
        <vt:lpwstr/>
      </vt:variant>
      <vt:variant>
        <vt:i4>7405612</vt:i4>
      </vt:variant>
      <vt:variant>
        <vt:i4>30</vt:i4>
      </vt:variant>
      <vt:variant>
        <vt:i4>0</vt:i4>
      </vt:variant>
      <vt:variant>
        <vt:i4>5</vt:i4>
      </vt:variant>
      <vt:variant>
        <vt:lpwstr>http://www.uradni-list.si/1/objava.jsp?sop=2004-01-0064</vt:lpwstr>
      </vt:variant>
      <vt:variant>
        <vt:lpwstr/>
      </vt:variant>
      <vt:variant>
        <vt:i4>7798824</vt:i4>
      </vt:variant>
      <vt:variant>
        <vt:i4>27</vt:i4>
      </vt:variant>
      <vt:variant>
        <vt:i4>0</vt:i4>
      </vt:variant>
      <vt:variant>
        <vt:i4>5</vt:i4>
      </vt:variant>
      <vt:variant>
        <vt:lpwstr>http://www.uradni-list.si/1/objava.jsp?sop=2002-01-3237</vt:lpwstr>
      </vt:variant>
      <vt:variant>
        <vt:lpwstr/>
      </vt:variant>
      <vt:variant>
        <vt:i4>7733288</vt:i4>
      </vt:variant>
      <vt:variant>
        <vt:i4>24</vt:i4>
      </vt:variant>
      <vt:variant>
        <vt:i4>0</vt:i4>
      </vt:variant>
      <vt:variant>
        <vt:i4>5</vt:i4>
      </vt:variant>
      <vt:variant>
        <vt:lpwstr>http://www.uradni-list.si/1/objava.jsp?sop=2013-01-0304</vt:lpwstr>
      </vt:variant>
      <vt:variant>
        <vt:lpwstr/>
      </vt:variant>
      <vt:variant>
        <vt:i4>7733290</vt:i4>
      </vt:variant>
      <vt:variant>
        <vt:i4>21</vt:i4>
      </vt:variant>
      <vt:variant>
        <vt:i4>0</vt:i4>
      </vt:variant>
      <vt:variant>
        <vt:i4>5</vt:i4>
      </vt:variant>
      <vt:variant>
        <vt:lpwstr>http://www.uradni-list.si/1/objava.jsp?sop=2014-01-1618</vt:lpwstr>
      </vt:variant>
      <vt:variant>
        <vt:lpwstr/>
      </vt:variant>
      <vt:variant>
        <vt:i4>7667757</vt:i4>
      </vt:variant>
      <vt:variant>
        <vt:i4>18</vt:i4>
      </vt:variant>
      <vt:variant>
        <vt:i4>0</vt:i4>
      </vt:variant>
      <vt:variant>
        <vt:i4>5</vt:i4>
      </vt:variant>
      <vt:variant>
        <vt:lpwstr>http://www.uradni-list.si/1/objava.jsp?sop=2013-01-3602</vt:lpwstr>
      </vt:variant>
      <vt:variant>
        <vt:lpwstr/>
      </vt:variant>
      <vt:variant>
        <vt:i4>7667758</vt:i4>
      </vt:variant>
      <vt:variant>
        <vt:i4>15</vt:i4>
      </vt:variant>
      <vt:variant>
        <vt:i4>0</vt:i4>
      </vt:variant>
      <vt:variant>
        <vt:i4>5</vt:i4>
      </vt:variant>
      <vt:variant>
        <vt:lpwstr>http://www.uradni-list.si/1/objava.jsp?sop=2012-01-2418</vt:lpwstr>
      </vt:variant>
      <vt:variant>
        <vt:lpwstr/>
      </vt:variant>
      <vt:variant>
        <vt:i4>7602212</vt:i4>
      </vt:variant>
      <vt:variant>
        <vt:i4>12</vt:i4>
      </vt:variant>
      <vt:variant>
        <vt:i4>0</vt:i4>
      </vt:variant>
      <vt:variant>
        <vt:i4>5</vt:i4>
      </vt:variant>
      <vt:variant>
        <vt:lpwstr>http://www.uradni-list.si/1/objava.jsp?sop=2008-01-2417</vt:lpwstr>
      </vt:variant>
      <vt:variant>
        <vt:lpwstr/>
      </vt:variant>
      <vt:variant>
        <vt:i4>8323114</vt:i4>
      </vt:variant>
      <vt:variant>
        <vt:i4>9</vt:i4>
      </vt:variant>
      <vt:variant>
        <vt:i4>0</vt:i4>
      </vt:variant>
      <vt:variant>
        <vt:i4>5</vt:i4>
      </vt:variant>
      <vt:variant>
        <vt:lpwstr>http://www.uradni-list.si/1/objava.jsp?sop=2004-01-1694</vt:lpwstr>
      </vt:variant>
      <vt:variant>
        <vt:lpwstr/>
      </vt:variant>
      <vt:variant>
        <vt:i4>7405612</vt:i4>
      </vt:variant>
      <vt:variant>
        <vt:i4>6</vt:i4>
      </vt:variant>
      <vt:variant>
        <vt:i4>0</vt:i4>
      </vt:variant>
      <vt:variant>
        <vt:i4>5</vt:i4>
      </vt:variant>
      <vt:variant>
        <vt:lpwstr>http://www.uradni-list.si/1/objava.jsp?sop=2004-01-0064</vt:lpwstr>
      </vt:variant>
      <vt:variant>
        <vt:lpwstr/>
      </vt:variant>
      <vt:variant>
        <vt:i4>7798824</vt:i4>
      </vt:variant>
      <vt:variant>
        <vt:i4>3</vt:i4>
      </vt:variant>
      <vt:variant>
        <vt:i4>0</vt:i4>
      </vt:variant>
      <vt:variant>
        <vt:i4>5</vt:i4>
      </vt:variant>
      <vt:variant>
        <vt:lpwstr>http://www.uradni-list.si/1/objava.jsp?sop=2002-01-3237</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Natalija Kokalj</cp:lastModifiedBy>
  <cp:revision>2</cp:revision>
  <cp:lastPrinted>2020-07-16T12:22:00Z</cp:lastPrinted>
  <dcterms:created xsi:type="dcterms:W3CDTF">2023-11-30T10:16:00Z</dcterms:created>
  <dcterms:modified xsi:type="dcterms:W3CDTF">2023-11-30T10:16:00Z</dcterms:modified>
</cp:coreProperties>
</file>