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51D24" w14:textId="77777777" w:rsidR="007A7279" w:rsidRDefault="007A7279" w:rsidP="001E5470">
      <w:pPr>
        <w:rPr>
          <w:rFonts w:eastAsia="Calibri" w:cs="Arial"/>
          <w:szCs w:val="20"/>
        </w:rPr>
      </w:pPr>
    </w:p>
    <w:tbl>
      <w:tblPr>
        <w:tblW w:w="926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"/>
        <w:gridCol w:w="1448"/>
        <w:gridCol w:w="517"/>
        <w:gridCol w:w="892"/>
        <w:gridCol w:w="1414"/>
        <w:gridCol w:w="417"/>
        <w:gridCol w:w="913"/>
        <w:gridCol w:w="495"/>
        <w:gridCol w:w="188"/>
        <w:gridCol w:w="385"/>
        <w:gridCol w:w="223"/>
        <w:gridCol w:w="80"/>
        <w:gridCol w:w="2128"/>
        <w:gridCol w:w="63"/>
      </w:tblGrid>
      <w:tr w:rsidR="007A7279" w:rsidRPr="00F71B2D" w14:paraId="6E48B02D" w14:textId="77777777" w:rsidTr="00072F0D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1E8BA514" w14:textId="3D0995AC" w:rsidR="007A7279" w:rsidRPr="00522EAB" w:rsidRDefault="00597253" w:rsidP="00935A4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22EAB">
              <w:rPr>
                <w:sz w:val="20"/>
                <w:szCs w:val="20"/>
              </w:rPr>
              <w:t>Številka</w:t>
            </w:r>
            <w:r w:rsidR="001C2120" w:rsidRPr="00522EAB">
              <w:rPr>
                <w:sz w:val="20"/>
                <w:szCs w:val="20"/>
              </w:rPr>
              <w:t>:</w:t>
            </w:r>
            <w:r w:rsidR="004A23E2" w:rsidRPr="00522EAB">
              <w:rPr>
                <w:sz w:val="20"/>
                <w:szCs w:val="20"/>
              </w:rPr>
              <w:t xml:space="preserve"> </w:t>
            </w:r>
            <w:r w:rsidR="00935A41">
              <w:rPr>
                <w:sz w:val="20"/>
                <w:szCs w:val="20"/>
              </w:rPr>
              <w:t>542/87/2023/2</w:t>
            </w:r>
          </w:p>
        </w:tc>
      </w:tr>
      <w:tr w:rsidR="007A7279" w:rsidRPr="00F71B2D" w14:paraId="3E9AE00C" w14:textId="77777777" w:rsidTr="00072F0D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</w:tcPr>
          <w:p w14:paraId="702B0CE7" w14:textId="61720AE2" w:rsidR="008B56C6" w:rsidRPr="00522EAB" w:rsidRDefault="007A7279" w:rsidP="008B56C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522EAB">
              <w:rPr>
                <w:sz w:val="20"/>
                <w:szCs w:val="20"/>
              </w:rPr>
              <w:t xml:space="preserve">Ljubljana, </w:t>
            </w:r>
            <w:r w:rsidR="00E66670">
              <w:rPr>
                <w:sz w:val="20"/>
                <w:szCs w:val="20"/>
              </w:rPr>
              <w:t>26. januar 2024</w:t>
            </w:r>
          </w:p>
        </w:tc>
      </w:tr>
      <w:tr w:rsidR="007A7279" w:rsidRPr="00F71B2D" w14:paraId="481BF1DD" w14:textId="77777777" w:rsidTr="00072F0D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B989" w14:textId="77777777" w:rsidR="007A7279" w:rsidRPr="00F71B2D" w:rsidRDefault="007A7279" w:rsidP="00D47099">
            <w:pPr>
              <w:rPr>
                <w:rFonts w:cs="Arial"/>
                <w:szCs w:val="20"/>
              </w:rPr>
            </w:pPr>
          </w:p>
          <w:p w14:paraId="538486CC" w14:textId="77777777" w:rsidR="007A7279" w:rsidRPr="00F71B2D" w:rsidRDefault="007A7279" w:rsidP="00D47099">
            <w:pPr>
              <w:rPr>
                <w:rFonts w:cs="Arial"/>
                <w:szCs w:val="20"/>
              </w:rPr>
            </w:pPr>
            <w:r w:rsidRPr="00F71B2D">
              <w:rPr>
                <w:rFonts w:cs="Arial"/>
                <w:szCs w:val="20"/>
              </w:rPr>
              <w:t>GENERALNI SEKRETARIAT VLADE REPUBLIKE SLOVENIJE</w:t>
            </w:r>
          </w:p>
          <w:p w14:paraId="1E342BA2" w14:textId="77777777" w:rsidR="007A7279" w:rsidRPr="00F71B2D" w:rsidRDefault="0072216F" w:rsidP="00D47099">
            <w:pPr>
              <w:rPr>
                <w:rFonts w:cs="Arial"/>
                <w:szCs w:val="20"/>
              </w:rPr>
            </w:pPr>
            <w:hyperlink r:id="rId8" w:history="1">
              <w:r w:rsidR="0005713B" w:rsidRPr="00F71B2D">
                <w:rPr>
                  <w:rStyle w:val="Hiperpovezava"/>
                  <w:szCs w:val="20"/>
                </w:rPr>
                <w:t>gp.gs@gov.si</w:t>
              </w:r>
            </w:hyperlink>
          </w:p>
          <w:p w14:paraId="527AB26D" w14:textId="77777777" w:rsidR="007A7279" w:rsidRPr="00F71B2D" w:rsidRDefault="007A7279" w:rsidP="00D47099">
            <w:pPr>
              <w:rPr>
                <w:rFonts w:cs="Arial"/>
                <w:szCs w:val="20"/>
              </w:rPr>
            </w:pPr>
          </w:p>
        </w:tc>
      </w:tr>
      <w:tr w:rsidR="00B92570" w:rsidRPr="00F71B2D" w14:paraId="0A62054D" w14:textId="77777777" w:rsidTr="00072F0D">
        <w:trPr>
          <w:gridBefore w:val="1"/>
          <w:gridAfter w:val="6"/>
          <w:wBefore w:w="100" w:type="dxa"/>
          <w:wAfter w:w="3067" w:type="dxa"/>
        </w:trPr>
        <w:tc>
          <w:tcPr>
            <w:tcW w:w="60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A8532" w14:textId="77777777" w:rsidR="00B92570" w:rsidRPr="00F71B2D" w:rsidRDefault="00B92570" w:rsidP="00D47099">
            <w:pPr>
              <w:rPr>
                <w:rFonts w:cs="Arial"/>
                <w:szCs w:val="20"/>
                <w:highlight w:val="yellow"/>
              </w:rPr>
            </w:pPr>
          </w:p>
          <w:p w14:paraId="5B74CE2B" w14:textId="77777777" w:rsidR="00B92570" w:rsidRPr="00F71B2D" w:rsidRDefault="00B92570" w:rsidP="00D47099">
            <w:pPr>
              <w:rPr>
                <w:rFonts w:cs="Arial"/>
                <w:szCs w:val="20"/>
                <w:highlight w:val="yellow"/>
              </w:rPr>
            </w:pPr>
          </w:p>
          <w:p w14:paraId="2B161CF7" w14:textId="77777777" w:rsidR="00B92570" w:rsidRPr="00F71B2D" w:rsidRDefault="00B92570" w:rsidP="00D47099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7A7279" w:rsidRPr="00205B94" w14:paraId="4E1F46BD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D721F14" w14:textId="2B610551" w:rsidR="007A7279" w:rsidRPr="00AC4D38" w:rsidRDefault="00A807BA" w:rsidP="00730459">
            <w:pPr>
              <w:jc w:val="both"/>
              <w:rPr>
                <w:b/>
                <w:szCs w:val="20"/>
              </w:rPr>
            </w:pPr>
            <w:r w:rsidRPr="00C87769">
              <w:rPr>
                <w:b/>
                <w:szCs w:val="20"/>
              </w:rPr>
              <w:t>ZADEVA:</w:t>
            </w:r>
            <w:r w:rsidRPr="00C87769">
              <w:rPr>
                <w:szCs w:val="20"/>
              </w:rPr>
              <w:t xml:space="preserve"> </w:t>
            </w:r>
            <w:r w:rsidR="00C629AB" w:rsidRPr="00C87769">
              <w:rPr>
                <w:b/>
                <w:szCs w:val="20"/>
              </w:rPr>
              <w:t>Informacija</w:t>
            </w:r>
            <w:r w:rsidR="007706C2" w:rsidRPr="00C87769">
              <w:rPr>
                <w:b/>
                <w:szCs w:val="20"/>
              </w:rPr>
              <w:t xml:space="preserve"> </w:t>
            </w:r>
            <w:r w:rsidR="00E66670">
              <w:rPr>
                <w:b/>
                <w:szCs w:val="20"/>
              </w:rPr>
              <w:t xml:space="preserve">o obisku </w:t>
            </w:r>
            <w:proofErr w:type="spellStart"/>
            <w:r w:rsidR="00E66670" w:rsidRPr="00E66670">
              <w:rPr>
                <w:b/>
                <w:szCs w:val="20"/>
              </w:rPr>
              <w:t>Qu</w:t>
            </w:r>
            <w:r w:rsidR="00BE632D">
              <w:rPr>
                <w:b/>
                <w:szCs w:val="20"/>
              </w:rPr>
              <w:t>ja</w:t>
            </w:r>
            <w:proofErr w:type="spellEnd"/>
            <w:r w:rsidR="00E66670" w:rsidRPr="00E66670">
              <w:rPr>
                <w:b/>
                <w:szCs w:val="20"/>
              </w:rPr>
              <w:t xml:space="preserve"> </w:t>
            </w:r>
            <w:proofErr w:type="spellStart"/>
            <w:r w:rsidR="00E66670" w:rsidRPr="00E66670">
              <w:rPr>
                <w:b/>
                <w:szCs w:val="20"/>
              </w:rPr>
              <w:t>Dongyu</w:t>
            </w:r>
            <w:r w:rsidR="00BE632D">
              <w:rPr>
                <w:b/>
                <w:szCs w:val="20"/>
              </w:rPr>
              <w:t>ja</w:t>
            </w:r>
            <w:proofErr w:type="spellEnd"/>
            <w:r w:rsidR="00E66670">
              <w:rPr>
                <w:b/>
                <w:szCs w:val="20"/>
              </w:rPr>
              <w:t>,</w:t>
            </w:r>
            <w:r w:rsidR="00E66670" w:rsidRPr="00E66670">
              <w:rPr>
                <w:b/>
                <w:szCs w:val="20"/>
              </w:rPr>
              <w:t xml:space="preserve"> generalnega direktorja Organizacije Združenih narodov z</w:t>
            </w:r>
            <w:r w:rsidR="00E66670">
              <w:rPr>
                <w:b/>
                <w:szCs w:val="20"/>
              </w:rPr>
              <w:t>a prehrano in kmetijstvo (FAO)</w:t>
            </w:r>
            <w:r w:rsidR="00BE632D">
              <w:rPr>
                <w:b/>
                <w:szCs w:val="20"/>
              </w:rPr>
              <w:t>,</w:t>
            </w:r>
            <w:r w:rsidR="00E66670">
              <w:rPr>
                <w:b/>
                <w:szCs w:val="20"/>
              </w:rPr>
              <w:t xml:space="preserve"> v Sloveniji in </w:t>
            </w:r>
            <w:r w:rsidR="00BE632D">
              <w:rPr>
                <w:b/>
                <w:szCs w:val="20"/>
              </w:rPr>
              <w:t xml:space="preserve">o </w:t>
            </w:r>
            <w:r w:rsidR="00E66670">
              <w:rPr>
                <w:b/>
                <w:szCs w:val="20"/>
              </w:rPr>
              <w:t>pogovori</w:t>
            </w:r>
            <w:r w:rsidR="00BE632D">
              <w:rPr>
                <w:b/>
                <w:szCs w:val="20"/>
              </w:rPr>
              <w:t>h</w:t>
            </w:r>
            <w:r w:rsidR="00E66670">
              <w:rPr>
                <w:b/>
                <w:szCs w:val="20"/>
              </w:rPr>
              <w:t xml:space="preserve"> </w:t>
            </w:r>
            <w:r w:rsidR="00BF02C0">
              <w:rPr>
                <w:b/>
                <w:szCs w:val="20"/>
              </w:rPr>
              <w:t>s</w:t>
            </w:r>
            <w:r w:rsidR="00E66670">
              <w:rPr>
                <w:b/>
                <w:szCs w:val="20"/>
              </w:rPr>
              <w:t xml:space="preserve"> predsednico RS, </w:t>
            </w:r>
            <w:r w:rsidR="00730459" w:rsidRPr="00730459">
              <w:rPr>
                <w:b/>
                <w:szCs w:val="20"/>
              </w:rPr>
              <w:t>podpredsednico Vlade RS in ministrico za zunanje</w:t>
            </w:r>
            <w:r w:rsidR="00730459">
              <w:rPr>
                <w:b/>
                <w:szCs w:val="20"/>
              </w:rPr>
              <w:t xml:space="preserve"> in evropske zadeve ter</w:t>
            </w:r>
            <w:r w:rsidR="00E66670">
              <w:rPr>
                <w:b/>
                <w:szCs w:val="20"/>
              </w:rPr>
              <w:t xml:space="preserve"> ministrico za kmetijstvo, gozdarstvo in prehrano RS, Ljubljana</w:t>
            </w:r>
            <w:r w:rsidR="00730459">
              <w:rPr>
                <w:b/>
                <w:szCs w:val="20"/>
              </w:rPr>
              <w:t>,</w:t>
            </w:r>
            <w:r w:rsidR="00E66670">
              <w:rPr>
                <w:b/>
                <w:szCs w:val="20"/>
              </w:rPr>
              <w:t xml:space="preserve"> 13. in 14. februar 2024</w:t>
            </w:r>
            <w:r w:rsidR="007233EF">
              <w:rPr>
                <w:b/>
                <w:szCs w:val="20"/>
              </w:rPr>
              <w:t xml:space="preserve"> – predlog za obravnavo</w:t>
            </w:r>
          </w:p>
        </w:tc>
      </w:tr>
      <w:tr w:rsidR="007A7279" w:rsidRPr="00205B94" w14:paraId="3DA7E8DC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20E99FE5" w14:textId="77777777" w:rsidR="007A7279" w:rsidRPr="00C87769" w:rsidRDefault="007A7279" w:rsidP="00D47099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1. Predlog sklepov vlade:</w:t>
            </w:r>
          </w:p>
        </w:tc>
      </w:tr>
      <w:tr w:rsidR="007A7279" w:rsidRPr="00205B94" w14:paraId="68A44EDC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6D9D2380" w14:textId="77777777" w:rsidR="00C84891" w:rsidRPr="00205B94" w:rsidRDefault="00C84891" w:rsidP="00C848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05B94">
              <w:rPr>
                <w:rFonts w:cs="Arial"/>
                <w:iCs/>
                <w:szCs w:val="20"/>
                <w:lang w:eastAsia="sl-SI"/>
              </w:rPr>
              <w:t>Na podlagi šestega odstavka 21. člena Zakona o Vladi Republike Slovenije (</w:t>
            </w:r>
            <w:r w:rsidR="00205B94" w:rsidRPr="00205B94">
              <w:rPr>
                <w:rFonts w:cs="Arial"/>
                <w:iCs/>
                <w:szCs w:val="20"/>
                <w:lang w:eastAsia="sl-SI"/>
              </w:rPr>
              <w:t xml:space="preserve">Uradni list RS, št. 24/05 - uradno prečiščeno besedilo,109/08, 38/10 – ZUKN, 8/12, 21/13, 47/13 – ZDU-1G, 65/14, 55/17 in </w:t>
            </w:r>
            <w:hyperlink r:id="rId9" w:tgtFrame="_blank" w:tooltip="Zakon o spremembah Zakona o Vladi Republike Slovenije" w:history="1">
              <w:r w:rsidR="00205B94" w:rsidRPr="00205B94">
                <w:rPr>
                  <w:rFonts w:cs="Arial"/>
                  <w:iCs/>
                  <w:szCs w:val="20"/>
                  <w:lang w:eastAsia="sl-SI"/>
                </w:rPr>
                <w:t>163/22</w:t>
              </w:r>
            </w:hyperlink>
            <w:r w:rsidRPr="00205B94">
              <w:rPr>
                <w:rFonts w:cs="Arial"/>
                <w:iCs/>
                <w:szCs w:val="20"/>
                <w:lang w:eastAsia="sl-SI"/>
              </w:rPr>
              <w:t>) je Vlada Republike Slovenije na … seji dne …</w:t>
            </w:r>
            <w:r w:rsidR="00CE32FD" w:rsidRPr="00205B94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205B94">
              <w:rPr>
                <w:rFonts w:cs="Arial"/>
                <w:iCs/>
                <w:szCs w:val="20"/>
                <w:lang w:eastAsia="sl-SI"/>
              </w:rPr>
              <w:t xml:space="preserve">pod točko … sprejela naslednji </w:t>
            </w:r>
          </w:p>
          <w:p w14:paraId="4067CEB3" w14:textId="77777777" w:rsidR="00067096" w:rsidRPr="00205B94" w:rsidRDefault="00067096" w:rsidP="00C848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697183C3" w14:textId="77777777" w:rsidR="00B7147D" w:rsidRPr="00C87769" w:rsidRDefault="00067096" w:rsidP="000670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C87769">
              <w:rPr>
                <w:rFonts w:cs="Arial"/>
                <w:iCs/>
                <w:szCs w:val="20"/>
                <w:lang w:eastAsia="sl-SI"/>
              </w:rPr>
              <w:t>SKLEP</w:t>
            </w:r>
          </w:p>
          <w:p w14:paraId="42D8CEC5" w14:textId="77777777" w:rsidR="00067096" w:rsidRPr="00C87769" w:rsidRDefault="00067096" w:rsidP="00067096">
            <w:pPr>
              <w:rPr>
                <w:rFonts w:cs="Arial"/>
                <w:iCs/>
              </w:rPr>
            </w:pPr>
          </w:p>
          <w:p w14:paraId="128129DF" w14:textId="4415CDBE" w:rsidR="00023473" w:rsidRPr="00023473" w:rsidRDefault="0034712A" w:rsidP="00023473">
            <w:pPr>
              <w:jc w:val="both"/>
              <w:rPr>
                <w:rFonts w:cs="Arial"/>
                <w:iCs/>
              </w:rPr>
            </w:pPr>
            <w:r w:rsidRPr="00B16A76">
              <w:rPr>
                <w:rFonts w:cs="Arial"/>
                <w:iCs/>
              </w:rPr>
              <w:t xml:space="preserve">Vlada Republike Slovenije </w:t>
            </w:r>
            <w:r w:rsidR="005F4A28" w:rsidRPr="00B16A76">
              <w:rPr>
                <w:rFonts w:cs="Arial"/>
                <w:iCs/>
              </w:rPr>
              <w:t xml:space="preserve">se </w:t>
            </w:r>
            <w:r w:rsidR="008E5539" w:rsidRPr="00B16A76">
              <w:rPr>
                <w:rFonts w:cs="Arial"/>
                <w:iCs/>
              </w:rPr>
              <w:t xml:space="preserve">je </w:t>
            </w:r>
            <w:r w:rsidR="005F4A28" w:rsidRPr="00B16A76">
              <w:rPr>
                <w:rFonts w:cs="Arial"/>
                <w:iCs/>
              </w:rPr>
              <w:t xml:space="preserve">seznanila z </w:t>
            </w:r>
            <w:r w:rsidR="00B16A76" w:rsidRPr="00B16A76">
              <w:rPr>
                <w:rFonts w:cs="Arial"/>
                <w:iCs/>
              </w:rPr>
              <w:t xml:space="preserve">Informacijo </w:t>
            </w:r>
            <w:r w:rsidR="0093245B" w:rsidRPr="0093245B">
              <w:rPr>
                <w:rFonts w:cs="Arial"/>
                <w:iCs/>
              </w:rPr>
              <w:t xml:space="preserve">o obisku </w:t>
            </w:r>
            <w:proofErr w:type="spellStart"/>
            <w:r w:rsidR="0093245B" w:rsidRPr="0093245B">
              <w:rPr>
                <w:rFonts w:cs="Arial"/>
                <w:iCs/>
              </w:rPr>
              <w:t>Qu</w:t>
            </w:r>
            <w:r w:rsidR="00D6456E">
              <w:rPr>
                <w:rFonts w:cs="Arial"/>
                <w:iCs/>
              </w:rPr>
              <w:t>ja</w:t>
            </w:r>
            <w:proofErr w:type="spellEnd"/>
            <w:r w:rsidR="0093245B" w:rsidRPr="0093245B">
              <w:rPr>
                <w:rFonts w:cs="Arial"/>
                <w:iCs/>
              </w:rPr>
              <w:t xml:space="preserve"> </w:t>
            </w:r>
            <w:proofErr w:type="spellStart"/>
            <w:r w:rsidR="0093245B" w:rsidRPr="0093245B">
              <w:rPr>
                <w:rFonts w:cs="Arial"/>
                <w:iCs/>
              </w:rPr>
              <w:t>Dongyu</w:t>
            </w:r>
            <w:r w:rsidR="00D6456E">
              <w:rPr>
                <w:rFonts w:cs="Arial"/>
                <w:iCs/>
              </w:rPr>
              <w:t>ja</w:t>
            </w:r>
            <w:proofErr w:type="spellEnd"/>
            <w:r w:rsidR="0093245B" w:rsidRPr="0093245B">
              <w:rPr>
                <w:rFonts w:cs="Arial"/>
                <w:iCs/>
              </w:rPr>
              <w:t>, generalnega direktorja Organizacije Združenih narodov za prehrano in kmetijstvo (FAO)</w:t>
            </w:r>
            <w:r w:rsidR="00D6456E">
              <w:rPr>
                <w:rFonts w:cs="Arial"/>
                <w:iCs/>
              </w:rPr>
              <w:t>,</w:t>
            </w:r>
            <w:r w:rsidR="0093245B" w:rsidRPr="0093245B">
              <w:rPr>
                <w:rFonts w:cs="Arial"/>
                <w:iCs/>
              </w:rPr>
              <w:t xml:space="preserve"> v Sloveniji in </w:t>
            </w:r>
            <w:r w:rsidR="00D6456E">
              <w:rPr>
                <w:rFonts w:cs="Arial"/>
                <w:iCs/>
              </w:rPr>
              <w:t xml:space="preserve">o </w:t>
            </w:r>
            <w:r w:rsidR="0093245B" w:rsidRPr="0093245B">
              <w:rPr>
                <w:rFonts w:cs="Arial"/>
                <w:iCs/>
              </w:rPr>
              <w:t>pogovori</w:t>
            </w:r>
            <w:r w:rsidR="00D6456E">
              <w:rPr>
                <w:rFonts w:cs="Arial"/>
                <w:iCs/>
              </w:rPr>
              <w:t>h</w:t>
            </w:r>
            <w:r w:rsidR="0093245B" w:rsidRPr="0093245B">
              <w:rPr>
                <w:rFonts w:cs="Arial"/>
                <w:iCs/>
              </w:rPr>
              <w:t xml:space="preserve"> </w:t>
            </w:r>
            <w:r w:rsidR="00BF02C0">
              <w:rPr>
                <w:rFonts w:cs="Arial"/>
                <w:iCs/>
              </w:rPr>
              <w:t>s</w:t>
            </w:r>
            <w:r w:rsidR="0093245B" w:rsidRPr="0093245B">
              <w:rPr>
                <w:rFonts w:cs="Arial"/>
                <w:iCs/>
              </w:rPr>
              <w:t xml:space="preserve"> predsednico RS, </w:t>
            </w:r>
            <w:r w:rsidR="00730459" w:rsidRPr="00730459">
              <w:rPr>
                <w:rFonts w:cs="Arial"/>
                <w:iCs/>
              </w:rPr>
              <w:t>podpredsednico Vlade RS in ministrico za zunanje</w:t>
            </w:r>
            <w:r w:rsidR="00730459">
              <w:rPr>
                <w:rFonts w:cs="Arial"/>
                <w:iCs/>
              </w:rPr>
              <w:t xml:space="preserve"> in evropske zadeve ter</w:t>
            </w:r>
            <w:r w:rsidR="0093245B" w:rsidRPr="0093245B">
              <w:rPr>
                <w:rFonts w:cs="Arial"/>
                <w:iCs/>
              </w:rPr>
              <w:t xml:space="preserve"> ministrico za kmetijstvo, gozdarstvo in prehrano RS, </w:t>
            </w:r>
            <w:r w:rsidR="00D6456E">
              <w:rPr>
                <w:rFonts w:cs="Arial"/>
                <w:iCs/>
              </w:rPr>
              <w:t xml:space="preserve">v </w:t>
            </w:r>
            <w:r w:rsidR="0093245B" w:rsidRPr="0093245B">
              <w:rPr>
                <w:rFonts w:cs="Arial"/>
                <w:iCs/>
              </w:rPr>
              <w:t>Ljubljan</w:t>
            </w:r>
            <w:r w:rsidR="00D6456E">
              <w:rPr>
                <w:rFonts w:cs="Arial"/>
                <w:iCs/>
              </w:rPr>
              <w:t>i</w:t>
            </w:r>
            <w:r w:rsidR="00730459">
              <w:rPr>
                <w:rFonts w:cs="Arial"/>
                <w:iCs/>
              </w:rPr>
              <w:t>,</w:t>
            </w:r>
            <w:r w:rsidR="0093245B" w:rsidRPr="0093245B">
              <w:rPr>
                <w:rFonts w:cs="Arial"/>
                <w:iCs/>
              </w:rPr>
              <w:t xml:space="preserve"> 13. in 14. </w:t>
            </w:r>
            <w:r w:rsidR="0093245B" w:rsidRPr="007F7823">
              <w:rPr>
                <w:rFonts w:cs="Arial"/>
                <w:iCs/>
              </w:rPr>
              <w:t>februar</w:t>
            </w:r>
            <w:r w:rsidR="00D6456E" w:rsidRPr="007F7823">
              <w:rPr>
                <w:rFonts w:cs="Arial"/>
                <w:iCs/>
              </w:rPr>
              <w:t>ja</w:t>
            </w:r>
            <w:r w:rsidR="0093245B" w:rsidRPr="007F7823">
              <w:rPr>
                <w:rFonts w:cs="Arial"/>
                <w:iCs/>
              </w:rPr>
              <w:t xml:space="preserve"> 2024.</w:t>
            </w:r>
          </w:p>
          <w:p w14:paraId="002FFC60" w14:textId="77777777" w:rsidR="00AF103F" w:rsidRPr="00B16A76" w:rsidRDefault="00AF103F" w:rsidP="00A93E56">
            <w:pPr>
              <w:jc w:val="both"/>
              <w:rPr>
                <w:lang w:eastAsia="sl-SI"/>
              </w:rPr>
            </w:pPr>
          </w:p>
          <w:p w14:paraId="4BF1905E" w14:textId="0417610F" w:rsidR="0057077B" w:rsidRPr="00B16A76" w:rsidRDefault="00CE32FD" w:rsidP="0035356A">
            <w:pPr>
              <w:pStyle w:val="Odstavekseznama"/>
              <w:rPr>
                <w:sz w:val="20"/>
                <w:lang w:val="sl-SI" w:eastAsia="sl-SI"/>
              </w:rPr>
            </w:pPr>
            <w:r w:rsidRPr="00B16A76">
              <w:rPr>
                <w:sz w:val="20"/>
                <w:lang w:val="sl-SI" w:eastAsia="sl-SI"/>
              </w:rPr>
              <w:t xml:space="preserve">                    </w:t>
            </w:r>
          </w:p>
          <w:p w14:paraId="0D3C4769" w14:textId="77777777" w:rsidR="00B7701C" w:rsidRPr="00C87769" w:rsidRDefault="00CE32FD" w:rsidP="00B7701C">
            <w:pPr>
              <w:pStyle w:val="Neotevilenodstavek"/>
              <w:rPr>
                <w:b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 xml:space="preserve">                                                                                          </w:t>
            </w:r>
            <w:hyperlink r:id="rId10" w:history="1">
              <w:r w:rsidR="00B7701C" w:rsidRPr="00C87769">
                <w:rPr>
                  <w:rStyle w:val="Hiperpovezava"/>
                  <w:bCs/>
                  <w:color w:val="auto"/>
                  <w:sz w:val="20"/>
                  <w:szCs w:val="20"/>
                  <w:u w:val="none"/>
                </w:rPr>
                <w:t xml:space="preserve">Barbara Kolenko </w:t>
              </w:r>
              <w:proofErr w:type="spellStart"/>
              <w:r w:rsidR="00B7701C" w:rsidRPr="00C87769">
                <w:rPr>
                  <w:rStyle w:val="Hiperpovezava"/>
                  <w:bCs/>
                  <w:color w:val="auto"/>
                  <w:sz w:val="20"/>
                  <w:szCs w:val="20"/>
                  <w:u w:val="none"/>
                </w:rPr>
                <w:t>Helbl</w:t>
              </w:r>
              <w:proofErr w:type="spellEnd"/>
            </w:hyperlink>
          </w:p>
          <w:p w14:paraId="5C8C402A" w14:textId="77777777" w:rsidR="00FF4E41" w:rsidRPr="00C87769" w:rsidRDefault="00CE32FD" w:rsidP="00FF4E41">
            <w:pPr>
              <w:pStyle w:val="Neotevilenodstavek"/>
              <w:spacing w:line="240" w:lineRule="auto"/>
              <w:ind w:left="720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 xml:space="preserve">                                                                        </w:t>
            </w:r>
            <w:r w:rsidR="009F3780" w:rsidRPr="00C87769">
              <w:rPr>
                <w:iCs/>
                <w:sz w:val="20"/>
                <w:szCs w:val="20"/>
              </w:rPr>
              <w:t>GENERALNA SEKRETARKA</w:t>
            </w:r>
          </w:p>
          <w:p w14:paraId="0B866DDE" w14:textId="77777777" w:rsidR="00FF4E41" w:rsidRPr="00C87769" w:rsidRDefault="00FF4E41" w:rsidP="00FF4E41">
            <w:pPr>
              <w:pStyle w:val="Neotevilenodstavek"/>
              <w:spacing w:before="0" w:after="0" w:line="276" w:lineRule="auto"/>
              <w:rPr>
                <w:iCs/>
                <w:sz w:val="20"/>
                <w:szCs w:val="20"/>
              </w:rPr>
            </w:pPr>
          </w:p>
          <w:p w14:paraId="3F3192A0" w14:textId="77777777" w:rsidR="00D91DA3" w:rsidRPr="00C87769" w:rsidRDefault="00FF4E41" w:rsidP="00FF4E41">
            <w:pPr>
              <w:pStyle w:val="Neotevilenodstavek"/>
              <w:spacing w:before="0" w:after="0"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 w:rsidRPr="00C87769">
              <w:rPr>
                <w:iCs/>
                <w:sz w:val="20"/>
                <w:szCs w:val="20"/>
              </w:rPr>
              <w:t>Priloga:</w:t>
            </w:r>
          </w:p>
          <w:p w14:paraId="6BD2C7B5" w14:textId="3D9C4363" w:rsidR="008B56C6" w:rsidRPr="00730459" w:rsidRDefault="0093245B" w:rsidP="00730459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</w:rPr>
            </w:pPr>
            <w:r w:rsidRPr="00BF02C0">
              <w:rPr>
                <w:rFonts w:cs="Arial"/>
                <w:szCs w:val="20"/>
                <w:lang w:eastAsia="sl-SI"/>
              </w:rPr>
              <w:t xml:space="preserve">Informacija o obisku </w:t>
            </w:r>
            <w:proofErr w:type="spellStart"/>
            <w:r w:rsidRPr="00BF02C0">
              <w:rPr>
                <w:rFonts w:cs="Arial"/>
                <w:szCs w:val="20"/>
                <w:lang w:eastAsia="sl-SI"/>
              </w:rPr>
              <w:t>Qu</w:t>
            </w:r>
            <w:r w:rsidR="007C2FAF">
              <w:rPr>
                <w:rFonts w:cs="Arial"/>
                <w:szCs w:val="20"/>
                <w:lang w:eastAsia="sl-SI"/>
              </w:rPr>
              <w:t>ja</w:t>
            </w:r>
            <w:proofErr w:type="spellEnd"/>
            <w:r w:rsidRPr="00BF02C0">
              <w:rPr>
                <w:rFonts w:cs="Arial"/>
                <w:szCs w:val="20"/>
                <w:lang w:eastAsia="sl-SI"/>
              </w:rPr>
              <w:t xml:space="preserve"> </w:t>
            </w:r>
            <w:proofErr w:type="spellStart"/>
            <w:r w:rsidRPr="00BF02C0">
              <w:rPr>
                <w:rFonts w:cs="Arial"/>
                <w:szCs w:val="20"/>
                <w:lang w:eastAsia="sl-SI"/>
              </w:rPr>
              <w:t>Dongyu</w:t>
            </w:r>
            <w:r w:rsidR="007C2FAF">
              <w:rPr>
                <w:rFonts w:cs="Arial"/>
                <w:szCs w:val="20"/>
                <w:lang w:eastAsia="sl-SI"/>
              </w:rPr>
              <w:t>ja</w:t>
            </w:r>
            <w:proofErr w:type="spellEnd"/>
            <w:r w:rsidRPr="00BF02C0">
              <w:rPr>
                <w:rFonts w:cs="Arial"/>
                <w:szCs w:val="20"/>
                <w:lang w:eastAsia="sl-SI"/>
              </w:rPr>
              <w:t>, generalnega direktorja Organizacije Združenih narodov za prehrano in kmetijstvo (FAO)</w:t>
            </w:r>
            <w:r w:rsidR="007C2FAF">
              <w:rPr>
                <w:rFonts w:cs="Arial"/>
                <w:szCs w:val="20"/>
                <w:lang w:eastAsia="sl-SI"/>
              </w:rPr>
              <w:t>,</w:t>
            </w:r>
            <w:r w:rsidRPr="00BF02C0">
              <w:rPr>
                <w:rFonts w:cs="Arial"/>
                <w:szCs w:val="20"/>
                <w:lang w:eastAsia="sl-SI"/>
              </w:rPr>
              <w:t xml:space="preserve"> v Sloveniji in </w:t>
            </w:r>
            <w:r w:rsidR="007C2FAF">
              <w:rPr>
                <w:rFonts w:cs="Arial"/>
                <w:szCs w:val="20"/>
                <w:lang w:eastAsia="sl-SI"/>
              </w:rPr>
              <w:t xml:space="preserve">o </w:t>
            </w:r>
            <w:r w:rsidRPr="00BF02C0">
              <w:rPr>
                <w:rFonts w:cs="Arial"/>
                <w:szCs w:val="20"/>
                <w:lang w:eastAsia="sl-SI"/>
              </w:rPr>
              <w:t>pogovori</w:t>
            </w:r>
            <w:r w:rsidR="007C2FAF">
              <w:rPr>
                <w:rFonts w:cs="Arial"/>
                <w:szCs w:val="20"/>
                <w:lang w:eastAsia="sl-SI"/>
              </w:rPr>
              <w:t>h</w:t>
            </w:r>
            <w:r w:rsidRPr="00BF02C0">
              <w:rPr>
                <w:rFonts w:cs="Arial"/>
                <w:szCs w:val="20"/>
                <w:lang w:eastAsia="sl-SI"/>
              </w:rPr>
              <w:t xml:space="preserve"> </w:t>
            </w:r>
            <w:r w:rsidR="00BF02C0" w:rsidRPr="00BF02C0">
              <w:rPr>
                <w:rFonts w:cs="Arial"/>
                <w:szCs w:val="20"/>
                <w:lang w:eastAsia="sl-SI"/>
              </w:rPr>
              <w:t>s</w:t>
            </w:r>
            <w:r w:rsidRPr="00BF02C0">
              <w:rPr>
                <w:rFonts w:cs="Arial"/>
                <w:szCs w:val="20"/>
                <w:lang w:eastAsia="sl-SI"/>
              </w:rPr>
              <w:t xml:space="preserve"> predsednico RS, </w:t>
            </w:r>
            <w:r w:rsidR="00730459" w:rsidRPr="00730459">
              <w:rPr>
                <w:rFonts w:cs="Arial"/>
                <w:szCs w:val="20"/>
                <w:lang w:eastAsia="sl-SI"/>
              </w:rPr>
              <w:t>podpredsednico Vlade RS in ministrico za zunanje</w:t>
            </w:r>
            <w:r w:rsidR="00730459">
              <w:rPr>
                <w:rFonts w:cs="Arial"/>
                <w:szCs w:val="20"/>
                <w:lang w:eastAsia="sl-SI"/>
              </w:rPr>
              <w:t xml:space="preserve"> in evropske zadeve ter</w:t>
            </w:r>
            <w:r w:rsidRPr="00730459">
              <w:rPr>
                <w:rFonts w:cs="Arial"/>
                <w:szCs w:val="20"/>
                <w:lang w:eastAsia="sl-SI"/>
              </w:rPr>
              <w:t xml:space="preserve"> ministrico za kmetijstvo, gozdarstvo in prehrano RS, Ljubljana 13. in 14.</w:t>
            </w:r>
            <w:r w:rsidR="00E632B7">
              <w:t> </w:t>
            </w:r>
            <w:r w:rsidRPr="00730459">
              <w:rPr>
                <w:rFonts w:cs="Arial"/>
                <w:szCs w:val="20"/>
                <w:lang w:eastAsia="sl-SI"/>
              </w:rPr>
              <w:t>februar 2024</w:t>
            </w:r>
            <w:r w:rsidR="007233EF" w:rsidRPr="00730459">
              <w:rPr>
                <w:rFonts w:cs="Arial"/>
                <w:szCs w:val="20"/>
                <w:lang w:eastAsia="sl-SI"/>
              </w:rPr>
              <w:t>.</w:t>
            </w:r>
          </w:p>
          <w:p w14:paraId="104464D1" w14:textId="77777777" w:rsidR="008B56C6" w:rsidRPr="00B94E7E" w:rsidRDefault="008B56C6" w:rsidP="008B56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</w:p>
          <w:p w14:paraId="2ADC555B" w14:textId="21BCBCF5" w:rsidR="00FF4E41" w:rsidRPr="00C87769" w:rsidRDefault="00FF4E41" w:rsidP="008B56C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="Arial"/>
                <w:iCs/>
                <w:color w:val="000000"/>
                <w:szCs w:val="20"/>
              </w:rPr>
            </w:pPr>
            <w:r w:rsidRPr="00C87769">
              <w:rPr>
                <w:rFonts w:cs="Arial"/>
                <w:iCs/>
                <w:color w:val="000000"/>
                <w:szCs w:val="20"/>
              </w:rPr>
              <w:t>Sklep prejme</w:t>
            </w:r>
            <w:r w:rsidR="00E632B7">
              <w:rPr>
                <w:rFonts w:cs="Arial"/>
                <w:iCs/>
                <w:color w:val="000000"/>
                <w:szCs w:val="20"/>
              </w:rPr>
              <w:t>jo</w:t>
            </w:r>
            <w:r w:rsidRPr="00C87769">
              <w:rPr>
                <w:rFonts w:cs="Arial"/>
                <w:iCs/>
                <w:color w:val="000000"/>
                <w:szCs w:val="20"/>
              </w:rPr>
              <w:t>:</w:t>
            </w:r>
          </w:p>
          <w:p w14:paraId="61C35D12" w14:textId="77777777" w:rsidR="00FF4E41" w:rsidRPr="00C87769" w:rsidRDefault="00FF4E41" w:rsidP="00EB2FE7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</w:pPr>
            <w:r w:rsidRPr="00C87769"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  <w:t>Ministrstvo za kme</w:t>
            </w:r>
            <w:r w:rsidR="008E5539" w:rsidRPr="00C87769"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  <w:t>tijstvo, gozdarstvo in prehrano</w:t>
            </w:r>
            <w:r w:rsidR="009D6461"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  <w:t>,</w:t>
            </w:r>
          </w:p>
          <w:p w14:paraId="1ED673A7" w14:textId="4DA59725" w:rsidR="007A7279" w:rsidRPr="0093245B" w:rsidRDefault="008E5539" w:rsidP="00EB2FE7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sz w:val="20"/>
                <w:lang w:val="sl-SI" w:eastAsia="sl-SI"/>
              </w:rPr>
            </w:pPr>
            <w:r w:rsidRPr="00C87769"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  <w:t xml:space="preserve">Ministrstvo za zunanje </w:t>
            </w:r>
            <w:r w:rsidR="00C87769" w:rsidRPr="00C87769"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  <w:t xml:space="preserve">in evropske </w:t>
            </w:r>
            <w:r w:rsidRPr="00C87769"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  <w:t>zadeve</w:t>
            </w:r>
            <w:r w:rsidR="0093245B"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  <w:t>,</w:t>
            </w:r>
          </w:p>
          <w:p w14:paraId="241F87AA" w14:textId="50D1F7EC" w:rsidR="004F1214" w:rsidRPr="007233EF" w:rsidRDefault="0093245B" w:rsidP="007233EF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  <w:sz w:val="20"/>
                <w:lang w:val="sl-SI" w:eastAsia="sl-SI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  <w:t>Urad predsednice Republike Slovenije</w:t>
            </w:r>
            <w:r w:rsidR="007233EF">
              <w:rPr>
                <w:rFonts w:ascii="Arial" w:hAnsi="Arial" w:cs="Arial"/>
                <w:iCs/>
                <w:color w:val="000000"/>
                <w:sz w:val="20"/>
                <w:lang w:val="sl-SI" w:eastAsia="sl-SI"/>
              </w:rPr>
              <w:t>.</w:t>
            </w:r>
          </w:p>
        </w:tc>
      </w:tr>
      <w:tr w:rsidR="007A7279" w:rsidRPr="00205B94" w14:paraId="741DEAF6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0272406B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C87769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7A7279" w:rsidRPr="00205B94" w14:paraId="38448433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ACBD203" w14:textId="77777777" w:rsidR="007A7279" w:rsidRPr="00C87769" w:rsidRDefault="004F1214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/</w:t>
            </w:r>
          </w:p>
        </w:tc>
      </w:tr>
      <w:tr w:rsidR="007A7279" w:rsidRPr="00205B94" w14:paraId="37EB5B13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7905A77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C87769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7A7279" w:rsidRPr="00205B94" w14:paraId="239920BC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5B11CB8E" w14:textId="5DBA29CD" w:rsidR="007A7279" w:rsidRPr="00C87769" w:rsidRDefault="00C629AB" w:rsidP="00EB2F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C87769">
              <w:rPr>
                <w:rFonts w:cs="Arial"/>
                <w:iCs/>
                <w:szCs w:val="20"/>
                <w:lang w:eastAsia="sl-SI"/>
              </w:rPr>
              <w:t xml:space="preserve">Marta </w:t>
            </w:r>
            <w:proofErr w:type="spellStart"/>
            <w:r w:rsidR="00072F0D" w:rsidRPr="00C87769">
              <w:rPr>
                <w:rFonts w:cs="Arial"/>
                <w:iCs/>
                <w:szCs w:val="20"/>
                <w:lang w:eastAsia="sl-SI"/>
              </w:rPr>
              <w:t>Hrustel</w:t>
            </w:r>
            <w:proofErr w:type="spellEnd"/>
            <w:r w:rsidR="009D6461">
              <w:rPr>
                <w:rFonts w:cs="Arial"/>
                <w:iCs/>
                <w:szCs w:val="20"/>
                <w:lang w:eastAsia="sl-SI"/>
              </w:rPr>
              <w:t xml:space="preserve"> Majcen</w:t>
            </w:r>
            <w:r w:rsidR="0034712A" w:rsidRPr="00C87769">
              <w:rPr>
                <w:rFonts w:cs="Arial"/>
                <w:iCs/>
                <w:szCs w:val="20"/>
                <w:lang w:eastAsia="sl-SI"/>
              </w:rPr>
              <w:t>,</w:t>
            </w:r>
            <w:r w:rsidR="00905BF8" w:rsidRPr="00C87769">
              <w:rPr>
                <w:rFonts w:cs="Arial"/>
                <w:iCs/>
                <w:szCs w:val="20"/>
                <w:lang w:eastAsia="sl-SI"/>
              </w:rPr>
              <w:t xml:space="preserve"> vodja </w:t>
            </w:r>
            <w:r w:rsidR="00072F0D" w:rsidRPr="00C87769">
              <w:rPr>
                <w:rFonts w:cs="Arial"/>
                <w:iCs/>
                <w:szCs w:val="20"/>
                <w:lang w:eastAsia="sl-SI"/>
              </w:rPr>
              <w:t>Službe za EU koordinacijo in mednarodne zadeve</w:t>
            </w:r>
            <w:r w:rsidR="009D6461">
              <w:rPr>
                <w:rFonts w:cs="Arial"/>
                <w:iCs/>
                <w:szCs w:val="20"/>
                <w:lang w:eastAsia="sl-SI"/>
              </w:rPr>
              <w:t>,</w:t>
            </w:r>
          </w:p>
          <w:p w14:paraId="54BAF6C1" w14:textId="77777777" w:rsidR="004F1214" w:rsidRPr="00C87769" w:rsidRDefault="00B16A76" w:rsidP="00EB2FE7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Nina Baloh</w:t>
            </w:r>
            <w:r w:rsidR="00905BF8" w:rsidRPr="00C87769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="002A6738" w:rsidRPr="00C87769">
              <w:rPr>
                <w:rFonts w:cs="Arial"/>
                <w:iCs/>
                <w:szCs w:val="20"/>
                <w:lang w:eastAsia="sl-SI"/>
              </w:rPr>
              <w:t>sekretar</w:t>
            </w:r>
            <w:r w:rsidR="00072F0D" w:rsidRPr="00C87769">
              <w:rPr>
                <w:rFonts w:cs="Arial"/>
                <w:iCs/>
                <w:szCs w:val="20"/>
                <w:lang w:eastAsia="sl-SI"/>
              </w:rPr>
              <w:t>ka</w:t>
            </w:r>
            <w:r w:rsidR="00B7701C" w:rsidRPr="00C87769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="00072F0D" w:rsidRPr="00C87769">
              <w:rPr>
                <w:rFonts w:cs="Arial"/>
                <w:iCs/>
                <w:szCs w:val="20"/>
                <w:lang w:eastAsia="sl-SI"/>
              </w:rPr>
              <w:t>Služba za EU koordinacijo in mednarodne zadeve</w:t>
            </w:r>
            <w:r w:rsidR="009D6461">
              <w:rPr>
                <w:rFonts w:cs="Arial"/>
                <w:iCs/>
                <w:szCs w:val="20"/>
                <w:lang w:eastAsia="sl-SI"/>
              </w:rPr>
              <w:t>.</w:t>
            </w:r>
          </w:p>
        </w:tc>
      </w:tr>
      <w:tr w:rsidR="007A7279" w:rsidRPr="00205B94" w14:paraId="69D52227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44897EE0" w14:textId="77777777" w:rsidR="007A7279" w:rsidRPr="00C87769" w:rsidRDefault="00FF4E41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C87769">
              <w:br w:type="page"/>
            </w:r>
            <w:r w:rsidR="007A7279" w:rsidRPr="00C87769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="007A7279" w:rsidRPr="00C87769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7A7279" w:rsidRPr="00205B94" w14:paraId="094DA80A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308C16A6" w14:textId="77777777" w:rsidR="007A7279" w:rsidRPr="00C87769" w:rsidRDefault="004F1214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/</w:t>
            </w:r>
          </w:p>
        </w:tc>
      </w:tr>
      <w:tr w:rsidR="007A7279" w:rsidRPr="00205B94" w14:paraId="04458470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033430EC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C87769">
              <w:rPr>
                <w:b/>
                <w:sz w:val="20"/>
                <w:szCs w:val="20"/>
              </w:rPr>
              <w:lastRenderedPageBreak/>
              <w:t>4. Predstavniki vlade, ki bodo sodelovali pri delu državnega zbora:</w:t>
            </w:r>
          </w:p>
        </w:tc>
      </w:tr>
      <w:tr w:rsidR="007A7279" w:rsidRPr="00205B94" w14:paraId="7BE9BE90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79F660BA" w14:textId="77777777" w:rsidR="007A7279" w:rsidRPr="00C87769" w:rsidRDefault="004F1214" w:rsidP="00D47099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/</w:t>
            </w:r>
          </w:p>
        </w:tc>
      </w:tr>
      <w:tr w:rsidR="007A7279" w:rsidRPr="00205B94" w14:paraId="337DADD8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514086BC" w14:textId="77777777" w:rsidR="007A7279" w:rsidRPr="00C87769" w:rsidRDefault="007A7279" w:rsidP="00D4709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87769">
              <w:rPr>
                <w:rFonts w:cs="Arial"/>
                <w:sz w:val="20"/>
                <w:szCs w:val="20"/>
                <w:lang w:val="sl-SI" w:eastAsia="sl-SI"/>
              </w:rPr>
              <w:t>5. Kratek povzetek gradiva:</w:t>
            </w:r>
          </w:p>
        </w:tc>
      </w:tr>
      <w:tr w:rsidR="007A7279" w:rsidRPr="00205B94" w14:paraId="77871489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7782FF3F" w14:textId="77777777" w:rsidR="007A7279" w:rsidRPr="00C87769" w:rsidRDefault="004F1214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/</w:t>
            </w:r>
          </w:p>
        </w:tc>
      </w:tr>
      <w:tr w:rsidR="007A7279" w:rsidRPr="00205B94" w14:paraId="6E8AA938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</w:tcPr>
          <w:p w14:paraId="142BC754" w14:textId="77777777" w:rsidR="007A7279" w:rsidRPr="00C87769" w:rsidRDefault="007A7279" w:rsidP="00D47099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87769">
              <w:rPr>
                <w:rFonts w:cs="Arial"/>
                <w:sz w:val="20"/>
                <w:szCs w:val="20"/>
                <w:lang w:val="sl-SI" w:eastAsia="sl-SI"/>
              </w:rPr>
              <w:t>6. Presoja posledic za:</w:t>
            </w:r>
          </w:p>
        </w:tc>
      </w:tr>
      <w:tr w:rsidR="007A7279" w:rsidRPr="00205B94" w14:paraId="0DCD49B2" w14:textId="77777777" w:rsidTr="00072F0D">
        <w:trPr>
          <w:gridBefore w:val="1"/>
          <w:wBefore w:w="100" w:type="dxa"/>
        </w:trPr>
        <w:tc>
          <w:tcPr>
            <w:tcW w:w="1448" w:type="dxa"/>
          </w:tcPr>
          <w:p w14:paraId="588AC307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9"/>
          </w:tcPr>
          <w:p w14:paraId="5E68BCC8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vAlign w:val="center"/>
          </w:tcPr>
          <w:p w14:paraId="731F2B4E" w14:textId="77777777" w:rsidR="007A7279" w:rsidRPr="00C87769" w:rsidRDefault="0048299B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NE</w:t>
            </w:r>
          </w:p>
        </w:tc>
      </w:tr>
      <w:tr w:rsidR="007A7279" w:rsidRPr="00205B94" w14:paraId="247D75C9" w14:textId="77777777" w:rsidTr="00072F0D">
        <w:trPr>
          <w:gridBefore w:val="1"/>
          <w:wBefore w:w="100" w:type="dxa"/>
        </w:trPr>
        <w:tc>
          <w:tcPr>
            <w:tcW w:w="1448" w:type="dxa"/>
          </w:tcPr>
          <w:p w14:paraId="1790FCF8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9"/>
          </w:tcPr>
          <w:p w14:paraId="30457EA0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vAlign w:val="center"/>
          </w:tcPr>
          <w:p w14:paraId="7517935E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NE</w:t>
            </w:r>
          </w:p>
        </w:tc>
      </w:tr>
      <w:tr w:rsidR="007A7279" w:rsidRPr="00205B94" w14:paraId="19A0430E" w14:textId="77777777" w:rsidTr="00072F0D">
        <w:trPr>
          <w:gridBefore w:val="1"/>
          <w:wBefore w:w="100" w:type="dxa"/>
        </w:trPr>
        <w:tc>
          <w:tcPr>
            <w:tcW w:w="1448" w:type="dxa"/>
          </w:tcPr>
          <w:p w14:paraId="7C1C6493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9"/>
          </w:tcPr>
          <w:p w14:paraId="684B6352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gridSpan w:val="3"/>
            <w:vAlign w:val="center"/>
          </w:tcPr>
          <w:p w14:paraId="2F2E2DD0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NE</w:t>
            </w:r>
          </w:p>
        </w:tc>
      </w:tr>
      <w:tr w:rsidR="007A7279" w:rsidRPr="00205B94" w14:paraId="4749C01B" w14:textId="77777777" w:rsidTr="00072F0D">
        <w:trPr>
          <w:gridBefore w:val="1"/>
          <w:wBefore w:w="100" w:type="dxa"/>
        </w:trPr>
        <w:tc>
          <w:tcPr>
            <w:tcW w:w="1448" w:type="dxa"/>
          </w:tcPr>
          <w:p w14:paraId="3439364B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9"/>
          </w:tcPr>
          <w:p w14:paraId="11E4BCA8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gospodarstvo, zlasti</w:t>
            </w:r>
            <w:r w:rsidRPr="00C8776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vAlign w:val="center"/>
          </w:tcPr>
          <w:p w14:paraId="0F26319B" w14:textId="77777777" w:rsidR="007A7279" w:rsidRPr="00C87769" w:rsidRDefault="007A7279" w:rsidP="0034712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NE</w:t>
            </w:r>
          </w:p>
        </w:tc>
      </w:tr>
      <w:tr w:rsidR="007A7279" w:rsidRPr="00205B94" w14:paraId="69E866FE" w14:textId="77777777" w:rsidTr="00072F0D">
        <w:trPr>
          <w:gridBefore w:val="1"/>
          <w:wBefore w:w="100" w:type="dxa"/>
        </w:trPr>
        <w:tc>
          <w:tcPr>
            <w:tcW w:w="1448" w:type="dxa"/>
          </w:tcPr>
          <w:p w14:paraId="735B9982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9"/>
          </w:tcPr>
          <w:p w14:paraId="1C1CF7EE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87769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vAlign w:val="center"/>
          </w:tcPr>
          <w:p w14:paraId="1E6027ED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NE</w:t>
            </w:r>
          </w:p>
        </w:tc>
      </w:tr>
      <w:tr w:rsidR="007A7279" w:rsidRPr="00205B94" w14:paraId="01A7907C" w14:textId="77777777" w:rsidTr="00072F0D">
        <w:trPr>
          <w:gridBefore w:val="1"/>
          <w:wBefore w:w="100" w:type="dxa"/>
        </w:trPr>
        <w:tc>
          <w:tcPr>
            <w:tcW w:w="1448" w:type="dxa"/>
          </w:tcPr>
          <w:p w14:paraId="13C40B72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9"/>
          </w:tcPr>
          <w:p w14:paraId="62F7E0D7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8776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gridSpan w:val="3"/>
            <w:vAlign w:val="center"/>
          </w:tcPr>
          <w:p w14:paraId="5A797C6F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NE</w:t>
            </w:r>
          </w:p>
        </w:tc>
      </w:tr>
      <w:tr w:rsidR="007A7279" w:rsidRPr="00205B94" w14:paraId="4CCD3783" w14:textId="77777777" w:rsidTr="00072F0D">
        <w:trPr>
          <w:gridBefore w:val="1"/>
          <w:wBefore w:w="100" w:type="dxa"/>
        </w:trPr>
        <w:tc>
          <w:tcPr>
            <w:tcW w:w="1448" w:type="dxa"/>
            <w:tcBorders>
              <w:bottom w:val="single" w:sz="4" w:space="0" w:color="auto"/>
            </w:tcBorders>
          </w:tcPr>
          <w:p w14:paraId="145E9694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0BC361B8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87769">
              <w:rPr>
                <w:bCs/>
                <w:sz w:val="20"/>
                <w:szCs w:val="20"/>
              </w:rPr>
              <w:t>dokumente razvojnega načrtovanja:</w:t>
            </w:r>
          </w:p>
          <w:p w14:paraId="6188866D" w14:textId="77777777" w:rsidR="007A7279" w:rsidRPr="00C87769" w:rsidRDefault="007A7279" w:rsidP="00EB2FE7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87769">
              <w:rPr>
                <w:bCs/>
                <w:sz w:val="20"/>
                <w:szCs w:val="20"/>
              </w:rPr>
              <w:t>nacionalne dokumente razvojnega načrtovanja</w:t>
            </w:r>
          </w:p>
          <w:p w14:paraId="4D99FD18" w14:textId="77777777" w:rsidR="007A7279" w:rsidRPr="00C87769" w:rsidRDefault="007A7279" w:rsidP="00EB2FE7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8776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78F5CAF" w14:textId="77777777" w:rsidR="007A7279" w:rsidRPr="00C87769" w:rsidRDefault="007A7279" w:rsidP="00EB2FE7">
            <w:pPr>
              <w:pStyle w:val="Neotevilenodstavek"/>
              <w:numPr>
                <w:ilvl w:val="0"/>
                <w:numId w:val="8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C87769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bottom w:val="single" w:sz="4" w:space="0" w:color="auto"/>
            </w:tcBorders>
            <w:vAlign w:val="center"/>
          </w:tcPr>
          <w:p w14:paraId="41E36CAE" w14:textId="77777777" w:rsidR="007A7279" w:rsidRPr="00C87769" w:rsidRDefault="007A7279" w:rsidP="00D4709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NE</w:t>
            </w:r>
          </w:p>
        </w:tc>
      </w:tr>
      <w:tr w:rsidR="007A7279" w:rsidRPr="00205B94" w14:paraId="0C80A824" w14:textId="77777777" w:rsidTr="00072F0D">
        <w:trPr>
          <w:gridBefore w:val="1"/>
          <w:wBefore w:w="100" w:type="dxa"/>
        </w:trPr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706E" w14:textId="77777777" w:rsidR="007A7279" w:rsidRPr="00C87769" w:rsidRDefault="007A7279" w:rsidP="00D4709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val="sl-SI" w:eastAsia="sl-SI"/>
              </w:rPr>
            </w:pPr>
            <w:r w:rsidRPr="00C87769">
              <w:rPr>
                <w:rFonts w:cs="Arial"/>
                <w:sz w:val="20"/>
                <w:szCs w:val="20"/>
                <w:lang w:val="sl-SI" w:eastAsia="sl-SI"/>
              </w:rPr>
              <w:t>7.a Predstavitev ocene finančnih posledic nad 40.000 EUR:</w:t>
            </w:r>
          </w:p>
          <w:p w14:paraId="1F0135FB" w14:textId="77777777" w:rsidR="007A7279" w:rsidRPr="00C87769" w:rsidRDefault="007A7279" w:rsidP="00C11A40">
            <w:pPr>
              <w:pStyle w:val="Neotevilenodstavek"/>
              <w:spacing w:line="260" w:lineRule="exact"/>
              <w:rPr>
                <w:sz w:val="20"/>
                <w:szCs w:val="20"/>
              </w:rPr>
            </w:pPr>
          </w:p>
        </w:tc>
      </w:tr>
      <w:tr w:rsidR="007A7279" w:rsidRPr="00205B94" w14:paraId="46EBC6C4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5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BF2B45" w14:textId="77777777" w:rsidR="007A7279" w:rsidRPr="00C87769" w:rsidRDefault="007A7279" w:rsidP="00D47099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lang w:val="sl-SI" w:eastAsia="sl-SI"/>
              </w:rPr>
            </w:pPr>
            <w:r w:rsidRPr="00C87769">
              <w:rPr>
                <w:rFonts w:cs="Arial"/>
                <w:lang w:val="sl-SI" w:eastAsia="sl-SI"/>
              </w:rPr>
              <w:lastRenderedPageBreak/>
              <w:t>I. Ocena finančnih posledic, ki niso načrtovane v sprejetem proračunu</w:t>
            </w:r>
          </w:p>
        </w:tc>
      </w:tr>
      <w:tr w:rsidR="007A7279" w:rsidRPr="00205B94" w14:paraId="6D6B430E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76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18BB" w14:textId="77777777" w:rsidR="007A7279" w:rsidRPr="00C87769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9B5F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5265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C016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C33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t + 3</w:t>
            </w:r>
          </w:p>
        </w:tc>
      </w:tr>
      <w:tr w:rsidR="007A7279" w:rsidRPr="00205B94" w14:paraId="0836DC16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6AD2" w14:textId="77777777" w:rsidR="007A7279" w:rsidRPr="00C87769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C87769">
              <w:rPr>
                <w:rFonts w:cs="Arial"/>
                <w:bCs/>
                <w:szCs w:val="20"/>
              </w:rPr>
              <w:t>Predvideno povečanje (+) ali zmanjšanje (</w:t>
            </w:r>
            <w:r w:rsidRPr="00C87769">
              <w:rPr>
                <w:b/>
                <w:szCs w:val="20"/>
              </w:rPr>
              <w:t>–</w:t>
            </w:r>
            <w:r w:rsidRPr="00C87769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C225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E6B3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3206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F795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lang w:val="sl-SI" w:eastAsia="sl-SI"/>
              </w:rPr>
            </w:pPr>
          </w:p>
        </w:tc>
      </w:tr>
      <w:tr w:rsidR="007A7279" w:rsidRPr="00205B94" w14:paraId="0D602DE7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DA03" w14:textId="77777777" w:rsidR="007A7279" w:rsidRPr="00C87769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C87769">
              <w:rPr>
                <w:rFonts w:cs="Arial"/>
                <w:bCs/>
                <w:szCs w:val="20"/>
              </w:rPr>
              <w:t>Predvideno povečanje (+) ali zmanjšanje (</w:t>
            </w:r>
            <w:r w:rsidRPr="00C87769">
              <w:rPr>
                <w:b/>
                <w:szCs w:val="20"/>
              </w:rPr>
              <w:t>–</w:t>
            </w:r>
            <w:r w:rsidRPr="00C8776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6A66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A591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95B3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CEB0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lang w:val="sl-SI" w:eastAsia="sl-SI"/>
              </w:rPr>
            </w:pPr>
          </w:p>
        </w:tc>
      </w:tr>
      <w:tr w:rsidR="007A7279" w:rsidRPr="00205B94" w14:paraId="5C6543AD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30D" w14:textId="77777777" w:rsidR="007A7279" w:rsidRPr="00C87769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C87769">
              <w:rPr>
                <w:rFonts w:cs="Arial"/>
                <w:bCs/>
                <w:szCs w:val="20"/>
              </w:rPr>
              <w:t>Predvideno povečanje (+) ali zmanjšanje (</w:t>
            </w:r>
            <w:r w:rsidRPr="00C87769">
              <w:rPr>
                <w:b/>
                <w:szCs w:val="20"/>
              </w:rPr>
              <w:t>–</w:t>
            </w:r>
            <w:r w:rsidRPr="00C8776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030A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5DE4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C3B4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9BFE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A7279" w:rsidRPr="00205B94" w14:paraId="029C01DC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6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2CF9" w14:textId="77777777" w:rsidR="007A7279" w:rsidRPr="00C87769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C87769">
              <w:rPr>
                <w:rFonts w:cs="Arial"/>
                <w:bCs/>
                <w:szCs w:val="20"/>
              </w:rPr>
              <w:t>Predvideno povečanje (+) ali zmanjšanje (</w:t>
            </w:r>
            <w:r w:rsidRPr="00C87769">
              <w:rPr>
                <w:b/>
                <w:szCs w:val="20"/>
              </w:rPr>
              <w:t>–</w:t>
            </w:r>
            <w:r w:rsidRPr="00C8776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203B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DC1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3967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FAA9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7A7279" w:rsidRPr="00205B94" w14:paraId="5EF628C2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423"/>
        </w:trPr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0DF1" w14:textId="77777777" w:rsidR="007A7279" w:rsidRPr="00C87769" w:rsidRDefault="007A7279" w:rsidP="00D47099">
            <w:pPr>
              <w:widowControl w:val="0"/>
              <w:rPr>
                <w:rFonts w:cs="Arial"/>
                <w:bCs/>
                <w:szCs w:val="20"/>
              </w:rPr>
            </w:pPr>
            <w:r w:rsidRPr="00C87769">
              <w:rPr>
                <w:rFonts w:cs="Arial"/>
                <w:bCs/>
                <w:szCs w:val="20"/>
              </w:rPr>
              <w:t>Predvideno povečanje (+) ali zmanjšanje (</w:t>
            </w:r>
            <w:r w:rsidRPr="00C87769">
              <w:rPr>
                <w:b/>
                <w:szCs w:val="20"/>
              </w:rPr>
              <w:t>–</w:t>
            </w:r>
            <w:r w:rsidRPr="00C87769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B929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25DF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BCE6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71B6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lang w:val="sl-SI" w:eastAsia="sl-SI"/>
              </w:rPr>
            </w:pPr>
          </w:p>
        </w:tc>
      </w:tr>
      <w:tr w:rsidR="007A7279" w:rsidRPr="00205B94" w14:paraId="58B2905C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868BEC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lang w:val="sl-SI" w:eastAsia="sl-SI"/>
              </w:rPr>
            </w:pPr>
            <w:r w:rsidRPr="00C87769">
              <w:rPr>
                <w:rFonts w:cs="Arial"/>
                <w:lang w:val="sl-SI" w:eastAsia="sl-SI"/>
              </w:rPr>
              <w:t>II. Finančne posledice za državni proračun</w:t>
            </w:r>
          </w:p>
        </w:tc>
      </w:tr>
      <w:tr w:rsidR="007A7279" w:rsidRPr="00205B94" w14:paraId="5156790E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5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58F908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lang w:val="sl-SI" w:eastAsia="sl-SI"/>
              </w:rPr>
            </w:pPr>
            <w:proofErr w:type="spellStart"/>
            <w:r w:rsidRPr="00C87769">
              <w:rPr>
                <w:rFonts w:cs="Arial"/>
                <w:lang w:val="sl-SI" w:eastAsia="sl-SI"/>
              </w:rPr>
              <w:t>II.a</w:t>
            </w:r>
            <w:proofErr w:type="spellEnd"/>
            <w:r w:rsidRPr="00C87769">
              <w:rPr>
                <w:rFonts w:cs="Arial"/>
                <w:lang w:val="sl-SI" w:eastAsia="sl-SI"/>
              </w:rPr>
              <w:t xml:space="preserve"> Pravice porabe za izvedbo predlaganih rešitev so zagotovljene:</w:t>
            </w:r>
          </w:p>
        </w:tc>
      </w:tr>
      <w:tr w:rsidR="007A7279" w:rsidRPr="00205B94" w14:paraId="40D1222F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D0F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386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4E2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5DB3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6F94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Znesek za t + 1</w:t>
            </w:r>
          </w:p>
        </w:tc>
      </w:tr>
      <w:tr w:rsidR="007A7279" w:rsidRPr="00205B94" w14:paraId="1E815489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328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F5D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B35F" w14:textId="77777777" w:rsidR="007A7279" w:rsidRPr="00C87769" w:rsidRDefault="007A727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FC28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70A8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CCFA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</w:tr>
      <w:tr w:rsidR="007A7279" w:rsidRPr="00205B94" w14:paraId="202B0F3B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CAB5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71C7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819C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1EDC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8D0D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</w:tr>
      <w:tr w:rsidR="007A7279" w:rsidRPr="00205B94" w14:paraId="03BD4FDD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64D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lang w:val="sl-SI" w:eastAsia="sl-SI"/>
              </w:rPr>
            </w:pPr>
            <w:r w:rsidRPr="00C87769">
              <w:rPr>
                <w:rFonts w:cs="Arial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6D5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4193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lang w:val="sl-SI" w:eastAsia="sl-SI"/>
              </w:rPr>
            </w:pPr>
          </w:p>
        </w:tc>
      </w:tr>
      <w:tr w:rsidR="007A7279" w:rsidRPr="00205B94" w14:paraId="6DD0673B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94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AD9240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lang w:val="sl-SI" w:eastAsia="sl-SI"/>
              </w:rPr>
            </w:pPr>
            <w:proofErr w:type="spellStart"/>
            <w:r w:rsidRPr="00C87769">
              <w:rPr>
                <w:rFonts w:cs="Arial"/>
                <w:lang w:val="sl-SI" w:eastAsia="sl-SI"/>
              </w:rPr>
              <w:t>II.b</w:t>
            </w:r>
            <w:proofErr w:type="spellEnd"/>
            <w:r w:rsidRPr="00C87769">
              <w:rPr>
                <w:rFonts w:cs="Arial"/>
                <w:lang w:val="sl-SI" w:eastAsia="sl-SI"/>
              </w:rPr>
              <w:t xml:space="preserve"> Manjkajoče pravice porabe bodo zagotovljene s prerazporeditvijo:</w:t>
            </w:r>
          </w:p>
        </w:tc>
      </w:tr>
      <w:tr w:rsidR="007A7279" w:rsidRPr="00205B94" w14:paraId="3196FC22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354C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8FFC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7542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674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4530" w14:textId="77777777" w:rsidR="007A7279" w:rsidRPr="00C87769" w:rsidRDefault="007A7279" w:rsidP="00D47099">
            <w:pPr>
              <w:widowControl w:val="0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 xml:space="preserve">Znesek za t + 1 </w:t>
            </w:r>
          </w:p>
        </w:tc>
      </w:tr>
      <w:tr w:rsidR="007A7279" w:rsidRPr="00205B94" w14:paraId="4DB138A8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78F3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888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D9FF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0C5E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2806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</w:tr>
      <w:tr w:rsidR="007A7279" w:rsidRPr="00205B94" w14:paraId="23A24112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7401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FE37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5221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A724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B9D0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</w:tr>
      <w:tr w:rsidR="007A7279" w:rsidRPr="00205B94" w14:paraId="73904DA0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2795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lang w:val="sl-SI" w:eastAsia="sl-SI"/>
              </w:rPr>
            </w:pPr>
            <w:r w:rsidRPr="00C87769">
              <w:rPr>
                <w:rFonts w:cs="Arial"/>
                <w:lang w:val="sl-SI" w:eastAsia="sl-SI"/>
              </w:rPr>
              <w:t>SKUPAJ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4305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lang w:val="sl-SI"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9A8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lang w:val="sl-SI" w:eastAsia="sl-SI"/>
              </w:rPr>
            </w:pPr>
          </w:p>
        </w:tc>
      </w:tr>
      <w:tr w:rsidR="007A7279" w:rsidRPr="00205B94" w14:paraId="2D900644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207"/>
        </w:trPr>
        <w:tc>
          <w:tcPr>
            <w:tcW w:w="9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FEF880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lang w:val="sl-SI" w:eastAsia="sl-SI"/>
              </w:rPr>
            </w:pPr>
            <w:proofErr w:type="spellStart"/>
            <w:r w:rsidRPr="00C87769">
              <w:rPr>
                <w:rFonts w:cs="Arial"/>
                <w:lang w:val="sl-SI" w:eastAsia="sl-SI"/>
              </w:rPr>
              <w:t>II.c</w:t>
            </w:r>
            <w:proofErr w:type="spellEnd"/>
            <w:r w:rsidRPr="00C87769">
              <w:rPr>
                <w:rFonts w:cs="Arial"/>
                <w:lang w:val="sl-SI" w:eastAsia="sl-SI"/>
              </w:rPr>
              <w:t xml:space="preserve"> Načrtovana nadomestitev zmanjšanih prihodkov in povečanih odhodkov proračuna:</w:t>
            </w:r>
          </w:p>
        </w:tc>
      </w:tr>
      <w:tr w:rsidR="007A7279" w:rsidRPr="00205B94" w14:paraId="6A2DEED2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100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284A" w14:textId="77777777" w:rsidR="007A7279" w:rsidRPr="00C87769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513B" w14:textId="77777777" w:rsidR="007A7279" w:rsidRPr="00C87769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4709" w14:textId="77777777" w:rsidR="007A7279" w:rsidRPr="00C87769" w:rsidRDefault="007A7279" w:rsidP="00D47099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</w:rPr>
              <w:t>Znesek za t + 1</w:t>
            </w:r>
          </w:p>
        </w:tc>
      </w:tr>
      <w:tr w:rsidR="007A7279" w:rsidRPr="00205B94" w14:paraId="7A754839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E439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5B29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28DB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</w:tr>
      <w:tr w:rsidR="007A7279" w:rsidRPr="00205B94" w14:paraId="15ADF804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DDA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1383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4EB9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</w:tr>
      <w:tr w:rsidR="007A7279" w:rsidRPr="00205B94" w14:paraId="20668581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7137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3AEC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57CF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lang w:val="sl-SI" w:eastAsia="sl-SI"/>
              </w:rPr>
            </w:pPr>
          </w:p>
        </w:tc>
      </w:tr>
      <w:tr w:rsidR="007A7279" w:rsidRPr="00205B94" w14:paraId="7B78AE51" w14:textId="77777777" w:rsidTr="0007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" w:type="dxa"/>
          <w:cantSplit/>
          <w:trHeight w:val="95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F85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lang w:val="sl-SI" w:eastAsia="sl-SI"/>
              </w:rPr>
            </w:pPr>
            <w:r w:rsidRPr="00C87769">
              <w:rPr>
                <w:rFonts w:cs="Arial"/>
                <w:lang w:val="sl-SI" w:eastAsia="sl-SI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0A00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lang w:val="sl-SI" w:eastAsia="sl-SI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CD2" w14:textId="77777777" w:rsidR="007A7279" w:rsidRPr="00C87769" w:rsidRDefault="007A7279" w:rsidP="00D4709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lang w:val="sl-SI" w:eastAsia="sl-SI"/>
              </w:rPr>
            </w:pPr>
          </w:p>
        </w:tc>
      </w:tr>
      <w:tr w:rsidR="007A7279" w:rsidRPr="00205B94" w14:paraId="169229B0" w14:textId="77777777" w:rsidTr="00072F0D">
        <w:trPr>
          <w:gridAfter w:val="1"/>
          <w:wAfter w:w="63" w:type="dxa"/>
          <w:trHeight w:val="1910"/>
        </w:trPr>
        <w:tc>
          <w:tcPr>
            <w:tcW w:w="9200" w:type="dxa"/>
            <w:gridSpan w:val="13"/>
          </w:tcPr>
          <w:p w14:paraId="5FC444F2" w14:textId="77777777" w:rsidR="007A7279" w:rsidRPr="00C87769" w:rsidRDefault="007A7279" w:rsidP="00D47099">
            <w:pPr>
              <w:widowControl w:val="0"/>
              <w:rPr>
                <w:rFonts w:cs="Arial"/>
                <w:b/>
                <w:szCs w:val="20"/>
              </w:rPr>
            </w:pPr>
          </w:p>
          <w:p w14:paraId="0795EAEF" w14:textId="77777777" w:rsidR="007A7279" w:rsidRPr="00C87769" w:rsidRDefault="007A7279" w:rsidP="00D47099">
            <w:pPr>
              <w:widowControl w:val="0"/>
              <w:rPr>
                <w:rFonts w:cs="Arial"/>
                <w:b/>
                <w:szCs w:val="20"/>
              </w:rPr>
            </w:pPr>
            <w:r w:rsidRPr="00C87769">
              <w:rPr>
                <w:rFonts w:cs="Arial"/>
                <w:b/>
                <w:szCs w:val="20"/>
              </w:rPr>
              <w:t>OBRAZLOŽITEV:</w:t>
            </w:r>
          </w:p>
          <w:p w14:paraId="1D627F56" w14:textId="77777777" w:rsidR="007A7279" w:rsidRPr="00C87769" w:rsidRDefault="007A7279" w:rsidP="00EB2FE7">
            <w:pPr>
              <w:widowControl w:val="0"/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C87769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66BBB5AB" w14:textId="77777777" w:rsidR="007A7279" w:rsidRPr="00C87769" w:rsidRDefault="007A7279" w:rsidP="00D47099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C87769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4A356080" w14:textId="77777777" w:rsidR="007A7279" w:rsidRPr="00C87769" w:rsidRDefault="007A7279" w:rsidP="00EB2FE7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7CC3E03E" w14:textId="77777777" w:rsidR="007A7279" w:rsidRPr="00C87769" w:rsidRDefault="007A7279" w:rsidP="00EB2FE7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17EB140" w14:textId="77777777" w:rsidR="007A7279" w:rsidRPr="00C87769" w:rsidRDefault="007A7279" w:rsidP="00EB2FE7">
            <w:pPr>
              <w:widowControl w:val="0"/>
              <w:numPr>
                <w:ilvl w:val="0"/>
                <w:numId w:val="10"/>
              </w:numPr>
              <w:suppressAutoHyphens/>
              <w:jc w:val="both"/>
              <w:rPr>
                <w:rFonts w:cs="Arial"/>
                <w:szCs w:val="20"/>
              </w:rPr>
            </w:pPr>
            <w:r w:rsidRPr="00C87769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74628823" w14:textId="77777777" w:rsidR="007A7279" w:rsidRPr="00C87769" w:rsidRDefault="007A7279" w:rsidP="00D47099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030DA726" w14:textId="77777777" w:rsidR="007A7279" w:rsidRPr="00C87769" w:rsidRDefault="007A7279" w:rsidP="00EB2FE7">
            <w:pPr>
              <w:widowControl w:val="0"/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C87769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3DD20232" w14:textId="77777777" w:rsidR="007A7279" w:rsidRPr="00C87769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C87769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3CAB0425" w14:textId="77777777" w:rsidR="007A7279" w:rsidRPr="00C87769" w:rsidRDefault="007A7279" w:rsidP="00D47099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C87769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C87769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7CAD0F8" w14:textId="77777777" w:rsidR="007A7279" w:rsidRPr="00C87769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C87769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C87769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C87769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0ABF5F30" w14:textId="77777777" w:rsidR="007A7279" w:rsidRPr="00C87769" w:rsidRDefault="007A7279" w:rsidP="00EB2FE7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C87769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6AB3648A" w14:textId="77777777" w:rsidR="007A7279" w:rsidRPr="00C87769" w:rsidRDefault="007A7279" w:rsidP="00EB2FE7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C87769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24F37F" w14:textId="77777777" w:rsidR="007A7279" w:rsidRPr="00C87769" w:rsidRDefault="007A7279" w:rsidP="00EB2FE7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C87769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479E4885" w14:textId="77777777" w:rsidR="007A7279" w:rsidRPr="00C87769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C87769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C87769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C87769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E50FA0C" w14:textId="77777777" w:rsidR="007A7279" w:rsidRPr="00C87769" w:rsidRDefault="007A7279" w:rsidP="00D4709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C87769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C87769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23956F22" w14:textId="77777777" w:rsidR="007A7279" w:rsidRPr="00C87769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C87769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C87769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C87769">
              <w:rPr>
                <w:rFonts w:cs="Arial"/>
                <w:szCs w:val="20"/>
                <w:lang w:eastAsia="sl-SI"/>
              </w:rPr>
              <w:t>.</w:t>
            </w:r>
          </w:p>
          <w:p w14:paraId="36D53DD9" w14:textId="77777777" w:rsidR="007A7279" w:rsidRPr="00C87769" w:rsidRDefault="007A7279" w:rsidP="00D4709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C87769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C87769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2DB28726" w14:textId="77777777" w:rsidR="007A7279" w:rsidRPr="00C87769" w:rsidRDefault="007A7279" w:rsidP="00D4709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C87769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C87769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C87769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C87769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C87769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34F78410" w14:textId="77777777" w:rsidR="007A7279" w:rsidRPr="00C87769" w:rsidRDefault="007A7279" w:rsidP="00D47099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A7279" w:rsidRPr="00205B94" w14:paraId="0163B51B" w14:textId="77777777" w:rsidTr="00072F0D">
        <w:trPr>
          <w:gridAfter w:val="1"/>
          <w:wAfter w:w="63" w:type="dxa"/>
          <w:trHeight w:val="1152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108B" w14:textId="77777777" w:rsidR="007A7279" w:rsidRPr="00522EAB" w:rsidRDefault="007A7279" w:rsidP="00D47099">
            <w:pPr>
              <w:rPr>
                <w:rFonts w:cs="Arial"/>
                <w:b/>
                <w:szCs w:val="20"/>
              </w:rPr>
            </w:pPr>
            <w:r w:rsidRPr="00522EAB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00C5628A" w14:textId="77777777" w:rsidR="007A7279" w:rsidRPr="00522EAB" w:rsidRDefault="007A7279" w:rsidP="00D47099">
            <w:pPr>
              <w:rPr>
                <w:rFonts w:cs="Arial"/>
                <w:szCs w:val="20"/>
              </w:rPr>
            </w:pPr>
            <w:r w:rsidRPr="00522EAB">
              <w:rPr>
                <w:rFonts w:cs="Arial"/>
                <w:szCs w:val="20"/>
              </w:rPr>
              <w:t>(Samo če izberete NE pod točko 6.a.)</w:t>
            </w:r>
          </w:p>
          <w:p w14:paraId="784C7F07" w14:textId="19E7CF25" w:rsidR="00512CF0" w:rsidRPr="00E8330E" w:rsidRDefault="00935A41" w:rsidP="00512C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iCs/>
                <w:szCs w:val="20"/>
              </w:rPr>
            </w:pPr>
            <w:r w:rsidRPr="00935A41">
              <w:rPr>
                <w:rFonts w:cs="Arial"/>
                <w:iCs/>
                <w:szCs w:val="20"/>
              </w:rPr>
              <w:t xml:space="preserve">Stroški, ki bodo nastali v okviru programa srečanja ministrice za kmetijstvo, gozdarstvo in prehrano Mateje </w:t>
            </w:r>
            <w:proofErr w:type="spellStart"/>
            <w:r w:rsidRPr="00935A41">
              <w:rPr>
                <w:rFonts w:cs="Arial"/>
                <w:iCs/>
                <w:szCs w:val="20"/>
              </w:rPr>
              <w:t>Čalušić</w:t>
            </w:r>
            <w:proofErr w:type="spellEnd"/>
            <w:r w:rsidRPr="00935A41">
              <w:rPr>
                <w:rFonts w:cs="Arial"/>
                <w:iCs/>
                <w:szCs w:val="20"/>
              </w:rPr>
              <w:t xml:space="preserve"> in GD FA</w:t>
            </w:r>
            <w:r w:rsidR="00730459">
              <w:rPr>
                <w:rFonts w:cs="Arial"/>
                <w:iCs/>
                <w:szCs w:val="20"/>
              </w:rPr>
              <w:t xml:space="preserve">O </w:t>
            </w:r>
            <w:proofErr w:type="spellStart"/>
            <w:r w:rsidR="00730459">
              <w:rPr>
                <w:rFonts w:cs="Arial"/>
                <w:iCs/>
                <w:szCs w:val="20"/>
              </w:rPr>
              <w:t>Quja</w:t>
            </w:r>
            <w:proofErr w:type="spellEnd"/>
            <w:r w:rsidR="00730459">
              <w:rPr>
                <w:rFonts w:cs="Arial"/>
                <w:iCs/>
                <w:szCs w:val="20"/>
              </w:rPr>
              <w:t xml:space="preserve"> </w:t>
            </w:r>
            <w:proofErr w:type="spellStart"/>
            <w:r w:rsidR="00730459">
              <w:rPr>
                <w:rFonts w:cs="Arial"/>
                <w:iCs/>
                <w:szCs w:val="20"/>
              </w:rPr>
              <w:t>Dongyuja</w:t>
            </w:r>
            <w:proofErr w:type="spellEnd"/>
            <w:r w:rsidR="00173395">
              <w:rPr>
                <w:rFonts w:cs="Arial"/>
                <w:iCs/>
                <w:szCs w:val="20"/>
              </w:rPr>
              <w:t>,</w:t>
            </w:r>
            <w:r w:rsidR="00730459">
              <w:rPr>
                <w:rFonts w:cs="Arial"/>
                <w:iCs/>
                <w:szCs w:val="20"/>
              </w:rPr>
              <w:t xml:space="preserve"> se bodo krili s</w:t>
            </w:r>
            <w:r w:rsidRPr="00935A41">
              <w:rPr>
                <w:rFonts w:cs="Arial"/>
                <w:iCs/>
                <w:szCs w:val="20"/>
              </w:rPr>
              <w:t xml:space="preserve"> proračunske postavke MKGP, 334410: Materialni stroški, NRP2330-20-0008.</w:t>
            </w:r>
            <w:r w:rsidR="00730459">
              <w:rPr>
                <w:rFonts w:cs="Arial"/>
                <w:iCs/>
                <w:szCs w:val="20"/>
              </w:rPr>
              <w:t xml:space="preserve"> </w:t>
            </w:r>
            <w:r w:rsidR="00512CF0">
              <w:rPr>
                <w:rFonts w:cs="Arial"/>
                <w:iCs/>
                <w:szCs w:val="20"/>
              </w:rPr>
              <w:t>V izračun</w:t>
            </w:r>
            <w:r w:rsidR="00730459">
              <w:rPr>
                <w:rFonts w:cs="Arial"/>
                <w:iCs/>
                <w:szCs w:val="20"/>
              </w:rPr>
              <w:t>u</w:t>
            </w:r>
            <w:r w:rsidR="00512CF0">
              <w:rPr>
                <w:rFonts w:cs="Arial"/>
                <w:iCs/>
                <w:szCs w:val="20"/>
              </w:rPr>
              <w:t xml:space="preserve"> so všteti stroški prehrane v znesku 800 eurov.</w:t>
            </w:r>
          </w:p>
          <w:p w14:paraId="1D8E912A" w14:textId="210C4D35" w:rsidR="007B7576" w:rsidRPr="00205B94" w:rsidRDefault="007B7576" w:rsidP="0093245B">
            <w:pPr>
              <w:shd w:val="clear" w:color="auto" w:fill="FFFFFF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7A7279" w:rsidRPr="00205B94" w14:paraId="2885E3D2" w14:textId="77777777" w:rsidTr="00072F0D">
        <w:trPr>
          <w:gridAfter w:val="1"/>
          <w:wAfter w:w="63" w:type="dxa"/>
          <w:trHeight w:val="371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6CCD" w14:textId="77777777" w:rsidR="007A7279" w:rsidRPr="00C87769" w:rsidRDefault="007A7279" w:rsidP="00D47099">
            <w:pPr>
              <w:rPr>
                <w:rFonts w:cs="Arial"/>
                <w:b/>
                <w:szCs w:val="20"/>
              </w:rPr>
            </w:pPr>
            <w:r w:rsidRPr="00C87769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7A7279" w:rsidRPr="00205B94" w14:paraId="258E7E88" w14:textId="77777777" w:rsidTr="00072F0D">
        <w:trPr>
          <w:gridAfter w:val="1"/>
          <w:wAfter w:w="63" w:type="dxa"/>
        </w:trPr>
        <w:tc>
          <w:tcPr>
            <w:tcW w:w="6769" w:type="dxa"/>
            <w:gridSpan w:val="10"/>
          </w:tcPr>
          <w:p w14:paraId="3381AB15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108D1C86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pristojnosti občin,</w:t>
            </w:r>
          </w:p>
          <w:p w14:paraId="108BF6A2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delovanje občin,</w:t>
            </w:r>
          </w:p>
          <w:p w14:paraId="64814FEF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1"/>
                <w:numId w:val="1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financiranje občin.</w:t>
            </w:r>
          </w:p>
          <w:p w14:paraId="4FE46EAC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3"/>
          </w:tcPr>
          <w:p w14:paraId="09769714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NE</w:t>
            </w:r>
          </w:p>
        </w:tc>
      </w:tr>
      <w:tr w:rsidR="007A7279" w:rsidRPr="00205B94" w14:paraId="7D12265E" w14:textId="77777777" w:rsidTr="00072F0D">
        <w:trPr>
          <w:gridAfter w:val="1"/>
          <w:wAfter w:w="63" w:type="dxa"/>
          <w:trHeight w:val="274"/>
        </w:trPr>
        <w:tc>
          <w:tcPr>
            <w:tcW w:w="9200" w:type="dxa"/>
            <w:gridSpan w:val="13"/>
          </w:tcPr>
          <w:p w14:paraId="6698FDF2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16532540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Skupnosti občin Slovenije SOS: NE</w:t>
            </w:r>
          </w:p>
          <w:p w14:paraId="0EC8D727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Združenju občin Slovenije ZOS: NE</w:t>
            </w:r>
          </w:p>
          <w:p w14:paraId="49F2B0E9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Združenju mestnih občin Slovenije ZMOS: NE</w:t>
            </w:r>
          </w:p>
          <w:p w14:paraId="7E79A7E4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C2AE073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33F150C1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v celoti,</w:t>
            </w:r>
          </w:p>
          <w:p w14:paraId="4BB3BFB3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večinoma,</w:t>
            </w:r>
          </w:p>
          <w:p w14:paraId="49CE09B9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delno,</w:t>
            </w:r>
          </w:p>
          <w:p w14:paraId="0057D3EE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niso bili upoštevani.</w:t>
            </w:r>
          </w:p>
          <w:p w14:paraId="4469FD25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31214A50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652CA711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A7279" w:rsidRPr="00205B94" w14:paraId="69F3BFED" w14:textId="77777777" w:rsidTr="00072F0D">
        <w:trPr>
          <w:gridAfter w:val="1"/>
          <w:wAfter w:w="63" w:type="dxa"/>
        </w:trPr>
        <w:tc>
          <w:tcPr>
            <w:tcW w:w="9200" w:type="dxa"/>
            <w:gridSpan w:val="13"/>
            <w:vAlign w:val="center"/>
          </w:tcPr>
          <w:p w14:paraId="3C56D345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C87769">
              <w:rPr>
                <w:b/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7A7279" w:rsidRPr="00205B94" w14:paraId="1D717240" w14:textId="77777777" w:rsidTr="00072F0D">
        <w:trPr>
          <w:gridAfter w:val="1"/>
          <w:wAfter w:w="63" w:type="dxa"/>
        </w:trPr>
        <w:tc>
          <w:tcPr>
            <w:tcW w:w="6769" w:type="dxa"/>
            <w:gridSpan w:val="10"/>
          </w:tcPr>
          <w:p w14:paraId="4716DA56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52C2FD04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C87769">
              <w:rPr>
                <w:sz w:val="20"/>
                <w:szCs w:val="20"/>
              </w:rPr>
              <w:t>NE</w:t>
            </w:r>
          </w:p>
        </w:tc>
      </w:tr>
      <w:tr w:rsidR="007A7279" w:rsidRPr="00205B94" w14:paraId="2E8594BA" w14:textId="77777777" w:rsidTr="00072F0D">
        <w:trPr>
          <w:gridAfter w:val="1"/>
          <w:wAfter w:w="63" w:type="dxa"/>
        </w:trPr>
        <w:tc>
          <w:tcPr>
            <w:tcW w:w="9200" w:type="dxa"/>
            <w:gridSpan w:val="13"/>
          </w:tcPr>
          <w:p w14:paraId="2438B507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(Če je odgovor NE, navedite, zakaj ni bilo objavljeno.)</w:t>
            </w:r>
          </w:p>
        </w:tc>
      </w:tr>
      <w:tr w:rsidR="007A7279" w:rsidRPr="00205B94" w14:paraId="065B907C" w14:textId="77777777" w:rsidTr="00072F0D">
        <w:trPr>
          <w:gridAfter w:val="1"/>
          <w:wAfter w:w="63" w:type="dxa"/>
        </w:trPr>
        <w:tc>
          <w:tcPr>
            <w:tcW w:w="9200" w:type="dxa"/>
            <w:gridSpan w:val="13"/>
          </w:tcPr>
          <w:p w14:paraId="55A76C79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(Če je odgovor DA, navedite:</w:t>
            </w:r>
          </w:p>
          <w:p w14:paraId="12F9540C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Datum objave: ………</w:t>
            </w:r>
          </w:p>
          <w:p w14:paraId="021A0E08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3C98E8D4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 xml:space="preserve">nevladne organizacije, </w:t>
            </w:r>
          </w:p>
          <w:p w14:paraId="5128CF07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predstavniki zainteresirane javnosti,</w:t>
            </w:r>
          </w:p>
          <w:p w14:paraId="259B315C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predstavniki strokovne javnosti.</w:t>
            </w:r>
          </w:p>
          <w:p w14:paraId="4DC16CE3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2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.</w:t>
            </w:r>
          </w:p>
          <w:p w14:paraId="107B31D6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C87769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C87769">
              <w:rPr>
                <w:iCs/>
                <w:sz w:val="20"/>
                <w:szCs w:val="20"/>
              </w:rPr>
              <w:t>):</w:t>
            </w:r>
          </w:p>
          <w:p w14:paraId="61338B66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1177ABCA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37060ECB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Upoštevani so bili:</w:t>
            </w:r>
          </w:p>
          <w:p w14:paraId="7E72543D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v celoti,</w:t>
            </w:r>
          </w:p>
          <w:p w14:paraId="0316A7D8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večinoma,</w:t>
            </w:r>
          </w:p>
          <w:p w14:paraId="1731AA5D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delno,</w:t>
            </w:r>
          </w:p>
          <w:p w14:paraId="676181A9" w14:textId="77777777" w:rsidR="007A7279" w:rsidRPr="00C87769" w:rsidRDefault="007A7279" w:rsidP="00EB2FE7">
            <w:pPr>
              <w:pStyle w:val="Neotevilenodstavek"/>
              <w:widowControl w:val="0"/>
              <w:numPr>
                <w:ilvl w:val="0"/>
                <w:numId w:val="13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niso bili upoštevani.</w:t>
            </w:r>
          </w:p>
          <w:p w14:paraId="22B81301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ABDC257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2CD54731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D18F680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Poročilo je bilo dano ……………..</w:t>
            </w:r>
          </w:p>
          <w:p w14:paraId="11B53BDC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0C6129A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87769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79C49A2C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7A7279" w:rsidRPr="00205B94" w14:paraId="22CD2977" w14:textId="77777777" w:rsidTr="00072F0D">
        <w:trPr>
          <w:gridAfter w:val="1"/>
          <w:wAfter w:w="63" w:type="dxa"/>
        </w:trPr>
        <w:tc>
          <w:tcPr>
            <w:tcW w:w="6769" w:type="dxa"/>
            <w:gridSpan w:val="10"/>
            <w:vAlign w:val="center"/>
          </w:tcPr>
          <w:p w14:paraId="01C29A53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C87769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14:paraId="21A71B40" w14:textId="77777777" w:rsidR="007A7279" w:rsidRPr="00522EAB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522EAB">
              <w:rPr>
                <w:sz w:val="20"/>
                <w:szCs w:val="20"/>
              </w:rPr>
              <w:t>NE</w:t>
            </w:r>
          </w:p>
        </w:tc>
      </w:tr>
      <w:tr w:rsidR="007A7279" w:rsidRPr="00205B94" w14:paraId="1FA0D340" w14:textId="77777777" w:rsidTr="00072F0D">
        <w:trPr>
          <w:gridAfter w:val="1"/>
          <w:wAfter w:w="63" w:type="dxa"/>
        </w:trPr>
        <w:tc>
          <w:tcPr>
            <w:tcW w:w="6769" w:type="dxa"/>
            <w:gridSpan w:val="10"/>
            <w:vAlign w:val="center"/>
          </w:tcPr>
          <w:p w14:paraId="33BC8216" w14:textId="77777777" w:rsidR="007A7279" w:rsidRPr="00C87769" w:rsidRDefault="007A7279" w:rsidP="00D4709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C87769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vAlign w:val="center"/>
          </w:tcPr>
          <w:p w14:paraId="61D7673F" w14:textId="77777777" w:rsidR="007A7279" w:rsidRPr="00522EAB" w:rsidRDefault="007A7279" w:rsidP="00D4709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522EAB">
              <w:rPr>
                <w:sz w:val="20"/>
                <w:szCs w:val="20"/>
              </w:rPr>
              <w:t>NE</w:t>
            </w:r>
          </w:p>
        </w:tc>
      </w:tr>
      <w:tr w:rsidR="007A7279" w:rsidRPr="00205B94" w14:paraId="667BEDA6" w14:textId="77777777" w:rsidTr="00072F0D">
        <w:trPr>
          <w:gridAfter w:val="1"/>
          <w:wAfter w:w="63" w:type="dxa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FF49" w14:textId="77777777" w:rsidR="007A7279" w:rsidRPr="00C87769" w:rsidRDefault="007A7279" w:rsidP="00D47099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sz w:val="20"/>
                <w:szCs w:val="20"/>
              </w:rPr>
            </w:pPr>
          </w:p>
          <w:p w14:paraId="415286D6" w14:textId="60A9B80D" w:rsidR="008B56C6" w:rsidRPr="00B94E7E" w:rsidRDefault="009D6461" w:rsidP="003F16D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Helv" w:hAnsi="Helv" w:cs="Helv"/>
                <w:bCs/>
                <w:color w:val="000000"/>
                <w:szCs w:val="20"/>
                <w:lang w:eastAsia="sl-SI"/>
              </w:rPr>
            </w:pPr>
            <w:r>
              <w:rPr>
                <w:rFonts w:ascii="Helv" w:hAnsi="Helv" w:cs="Helv"/>
                <w:bCs/>
                <w:color w:val="000000"/>
                <w:szCs w:val="20"/>
                <w:lang w:eastAsia="sl-SI"/>
              </w:rPr>
              <w:t xml:space="preserve">                                      </w:t>
            </w:r>
          </w:p>
          <w:p w14:paraId="160B8833" w14:textId="6A06BBA3" w:rsidR="008B56C6" w:rsidRPr="007F7823" w:rsidRDefault="009D6461" w:rsidP="003F16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7F7823">
              <w:rPr>
                <w:rFonts w:cs="Arial"/>
                <w:bCs/>
                <w:color w:val="000000"/>
                <w:szCs w:val="20"/>
                <w:lang w:eastAsia="sl-SI"/>
              </w:rPr>
              <w:t xml:space="preserve">                                                                                       </w:t>
            </w:r>
            <w:r w:rsidR="008B56C6" w:rsidRPr="007F7823">
              <w:rPr>
                <w:rFonts w:cs="Arial"/>
                <w:bCs/>
                <w:color w:val="000000"/>
                <w:szCs w:val="20"/>
                <w:lang w:eastAsia="sl-SI"/>
              </w:rPr>
              <w:t>Ma</w:t>
            </w:r>
            <w:r w:rsidR="005E7E8C" w:rsidRPr="007F7823">
              <w:rPr>
                <w:rFonts w:cs="Arial"/>
                <w:bCs/>
                <w:color w:val="000000"/>
                <w:szCs w:val="20"/>
                <w:lang w:eastAsia="sl-SI"/>
              </w:rPr>
              <w:t xml:space="preserve">teja </w:t>
            </w:r>
            <w:proofErr w:type="spellStart"/>
            <w:r w:rsidR="005E7E8C" w:rsidRPr="007F7823">
              <w:rPr>
                <w:rFonts w:cs="Arial"/>
                <w:bCs/>
                <w:color w:val="000000"/>
                <w:szCs w:val="20"/>
                <w:lang w:eastAsia="sl-SI"/>
              </w:rPr>
              <w:t>Čalušić</w:t>
            </w:r>
            <w:proofErr w:type="spellEnd"/>
          </w:p>
          <w:p w14:paraId="5374D8CE" w14:textId="1CE72F0E" w:rsidR="008B56C6" w:rsidRPr="007F7823" w:rsidRDefault="009D6461" w:rsidP="003F16D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7F7823">
              <w:rPr>
                <w:rFonts w:cs="Arial"/>
                <w:bCs/>
                <w:color w:val="000000"/>
                <w:szCs w:val="20"/>
                <w:lang w:eastAsia="sl-SI"/>
              </w:rPr>
              <w:t xml:space="preserve">                                                                 </w:t>
            </w:r>
            <w:r w:rsidR="007233EF">
              <w:rPr>
                <w:rFonts w:cs="Arial"/>
                <w:bCs/>
                <w:color w:val="000000"/>
                <w:szCs w:val="20"/>
                <w:lang w:eastAsia="sl-SI"/>
              </w:rPr>
              <w:t xml:space="preserve">                         </w:t>
            </w:r>
            <w:r w:rsidR="005E7E8C" w:rsidRPr="007F7823">
              <w:rPr>
                <w:rFonts w:cs="Arial"/>
                <w:bCs/>
                <w:color w:val="000000"/>
                <w:szCs w:val="20"/>
                <w:lang w:eastAsia="sl-SI"/>
              </w:rPr>
              <w:t>m</w:t>
            </w:r>
            <w:r w:rsidR="008B56C6" w:rsidRPr="007F7823">
              <w:rPr>
                <w:rFonts w:cs="Arial"/>
                <w:bCs/>
                <w:color w:val="000000"/>
                <w:szCs w:val="20"/>
                <w:lang w:eastAsia="sl-SI"/>
              </w:rPr>
              <w:t>inist</w:t>
            </w:r>
            <w:r w:rsidR="005E7E8C" w:rsidRPr="007F7823">
              <w:rPr>
                <w:rFonts w:cs="Arial"/>
                <w:bCs/>
                <w:color w:val="000000"/>
                <w:szCs w:val="20"/>
                <w:lang w:eastAsia="sl-SI"/>
              </w:rPr>
              <w:t xml:space="preserve">rica </w:t>
            </w:r>
          </w:p>
          <w:p w14:paraId="3DF476BC" w14:textId="77777777" w:rsidR="007A7279" w:rsidRPr="00C87769" w:rsidRDefault="007A7279" w:rsidP="003F16D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szCs w:val="20"/>
              </w:rPr>
            </w:pPr>
          </w:p>
        </w:tc>
      </w:tr>
    </w:tbl>
    <w:p w14:paraId="7088D208" w14:textId="77777777" w:rsidR="007A7279" w:rsidRPr="00205B94" w:rsidRDefault="007A7279" w:rsidP="001E5470">
      <w:pPr>
        <w:rPr>
          <w:rFonts w:eastAsia="Calibri" w:cs="Arial"/>
          <w:szCs w:val="20"/>
          <w:highlight w:val="yellow"/>
        </w:rPr>
      </w:pPr>
    </w:p>
    <w:p w14:paraId="4BEE7C22" w14:textId="77777777" w:rsidR="0034712A" w:rsidRPr="00205B94" w:rsidRDefault="0034712A" w:rsidP="001E5470">
      <w:pPr>
        <w:rPr>
          <w:rFonts w:eastAsia="Calibri" w:cs="Arial"/>
          <w:szCs w:val="20"/>
          <w:highlight w:val="yellow"/>
        </w:rPr>
      </w:pPr>
    </w:p>
    <w:p w14:paraId="171D0EAD" w14:textId="77777777" w:rsidR="00DD41CD" w:rsidRPr="007233EF" w:rsidRDefault="00DD41CD" w:rsidP="007233EF">
      <w:pPr>
        <w:jc w:val="both"/>
        <w:rPr>
          <w:rFonts w:eastAsia="Calibri" w:cs="Arial"/>
          <w:szCs w:val="20"/>
        </w:rPr>
      </w:pPr>
    </w:p>
    <w:p w14:paraId="50C8D305" w14:textId="77CE87A3" w:rsidR="006C7EFD" w:rsidRPr="007233EF" w:rsidRDefault="00842BED" w:rsidP="007233EF">
      <w:pPr>
        <w:jc w:val="both"/>
        <w:rPr>
          <w:rFonts w:cs="Arial"/>
          <w:iCs/>
          <w:szCs w:val="20"/>
          <w:lang w:eastAsia="sl-SI"/>
        </w:rPr>
      </w:pPr>
      <w:r w:rsidRPr="007233EF">
        <w:rPr>
          <w:rFonts w:cs="Arial"/>
          <w:iCs/>
          <w:szCs w:val="20"/>
          <w:lang w:eastAsia="sl-SI"/>
        </w:rPr>
        <w:t>Priloga:</w:t>
      </w:r>
    </w:p>
    <w:p w14:paraId="493678F1" w14:textId="63607C75" w:rsidR="0093245B" w:rsidRPr="007233EF" w:rsidRDefault="0093245B" w:rsidP="00730459">
      <w:pPr>
        <w:pStyle w:val="Odstavekseznama"/>
        <w:numPr>
          <w:ilvl w:val="0"/>
          <w:numId w:val="17"/>
        </w:numPr>
        <w:rPr>
          <w:rFonts w:ascii="Arial" w:hAnsi="Arial" w:cs="Arial"/>
          <w:iCs/>
          <w:sz w:val="20"/>
          <w:lang w:eastAsia="sl-SI"/>
        </w:rPr>
      </w:pPr>
      <w:r w:rsidRPr="007233EF">
        <w:rPr>
          <w:rFonts w:ascii="Arial" w:hAnsi="Arial" w:cs="Arial"/>
          <w:iCs/>
          <w:sz w:val="20"/>
          <w:lang w:val="sl-SI" w:eastAsia="sl-SI"/>
        </w:rPr>
        <w:t xml:space="preserve">Informacija o obisku </w:t>
      </w:r>
      <w:proofErr w:type="spellStart"/>
      <w:r w:rsidRPr="007233EF">
        <w:rPr>
          <w:rFonts w:ascii="Arial" w:hAnsi="Arial" w:cs="Arial"/>
          <w:iCs/>
          <w:sz w:val="20"/>
          <w:lang w:val="sl-SI" w:eastAsia="sl-SI"/>
        </w:rPr>
        <w:t>Qu</w:t>
      </w:r>
      <w:r w:rsidR="0098634D" w:rsidRPr="007233EF">
        <w:rPr>
          <w:rFonts w:ascii="Arial" w:hAnsi="Arial" w:cs="Arial"/>
          <w:iCs/>
          <w:sz w:val="20"/>
          <w:lang w:val="sl-SI" w:eastAsia="sl-SI"/>
        </w:rPr>
        <w:t>ja</w:t>
      </w:r>
      <w:proofErr w:type="spellEnd"/>
      <w:r w:rsidRPr="007233EF">
        <w:rPr>
          <w:rFonts w:ascii="Arial" w:hAnsi="Arial" w:cs="Arial"/>
          <w:iCs/>
          <w:sz w:val="20"/>
          <w:lang w:val="sl-SI" w:eastAsia="sl-SI"/>
        </w:rPr>
        <w:t xml:space="preserve"> </w:t>
      </w:r>
      <w:proofErr w:type="spellStart"/>
      <w:r w:rsidRPr="007233EF">
        <w:rPr>
          <w:rFonts w:ascii="Arial" w:hAnsi="Arial" w:cs="Arial"/>
          <w:iCs/>
          <w:sz w:val="20"/>
          <w:lang w:val="sl-SI" w:eastAsia="sl-SI"/>
        </w:rPr>
        <w:t>Dongyu</w:t>
      </w:r>
      <w:r w:rsidR="0098634D" w:rsidRPr="007233EF">
        <w:rPr>
          <w:rFonts w:ascii="Arial" w:hAnsi="Arial" w:cs="Arial"/>
          <w:iCs/>
          <w:sz w:val="20"/>
          <w:lang w:val="sl-SI" w:eastAsia="sl-SI"/>
        </w:rPr>
        <w:t>ja</w:t>
      </w:r>
      <w:proofErr w:type="spellEnd"/>
      <w:r w:rsidRPr="007233EF">
        <w:rPr>
          <w:rFonts w:ascii="Arial" w:hAnsi="Arial" w:cs="Arial"/>
          <w:iCs/>
          <w:sz w:val="20"/>
          <w:lang w:val="sl-SI" w:eastAsia="sl-SI"/>
        </w:rPr>
        <w:t>, generalnega direktorja Organizacije Združenih narodov za prehrano in kmetijstvo (FAO)</w:t>
      </w:r>
      <w:r w:rsidR="0098634D" w:rsidRPr="007233EF">
        <w:rPr>
          <w:rFonts w:ascii="Arial" w:hAnsi="Arial" w:cs="Arial"/>
          <w:iCs/>
          <w:sz w:val="20"/>
          <w:lang w:val="sl-SI" w:eastAsia="sl-SI"/>
        </w:rPr>
        <w:t>,</w:t>
      </w:r>
      <w:r w:rsidRPr="007233EF">
        <w:rPr>
          <w:rFonts w:ascii="Arial" w:hAnsi="Arial" w:cs="Arial"/>
          <w:iCs/>
          <w:sz w:val="20"/>
          <w:lang w:val="sl-SI" w:eastAsia="sl-SI"/>
        </w:rPr>
        <w:t xml:space="preserve"> v Sloveniji in </w:t>
      </w:r>
      <w:r w:rsidR="0098634D" w:rsidRPr="007233EF">
        <w:rPr>
          <w:rFonts w:ascii="Arial" w:hAnsi="Arial" w:cs="Arial"/>
          <w:iCs/>
          <w:sz w:val="20"/>
          <w:lang w:val="sl-SI" w:eastAsia="sl-SI"/>
        </w:rPr>
        <w:t xml:space="preserve">o </w:t>
      </w:r>
      <w:r w:rsidRPr="007233EF">
        <w:rPr>
          <w:rFonts w:ascii="Arial" w:hAnsi="Arial" w:cs="Arial"/>
          <w:iCs/>
          <w:sz w:val="20"/>
          <w:lang w:val="sl-SI" w:eastAsia="sl-SI"/>
        </w:rPr>
        <w:t>pogovori</w:t>
      </w:r>
      <w:r w:rsidR="0098634D" w:rsidRPr="007233EF">
        <w:rPr>
          <w:rFonts w:ascii="Arial" w:hAnsi="Arial" w:cs="Arial"/>
          <w:iCs/>
          <w:sz w:val="20"/>
          <w:lang w:val="sl-SI" w:eastAsia="sl-SI"/>
        </w:rPr>
        <w:t>h</w:t>
      </w:r>
      <w:r w:rsidRPr="007233EF">
        <w:rPr>
          <w:rFonts w:ascii="Arial" w:hAnsi="Arial" w:cs="Arial"/>
          <w:iCs/>
          <w:sz w:val="20"/>
          <w:lang w:val="sl-SI" w:eastAsia="sl-SI"/>
        </w:rPr>
        <w:t xml:space="preserve"> </w:t>
      </w:r>
      <w:r w:rsidR="00BF02C0" w:rsidRPr="007233EF">
        <w:rPr>
          <w:rFonts w:ascii="Arial" w:hAnsi="Arial" w:cs="Arial"/>
          <w:iCs/>
          <w:sz w:val="20"/>
          <w:lang w:val="sl-SI" w:eastAsia="sl-SI"/>
        </w:rPr>
        <w:t xml:space="preserve">s </w:t>
      </w:r>
      <w:r w:rsidRPr="007233EF">
        <w:rPr>
          <w:rFonts w:ascii="Arial" w:hAnsi="Arial" w:cs="Arial"/>
          <w:iCs/>
          <w:sz w:val="20"/>
          <w:lang w:val="sl-SI" w:eastAsia="sl-SI"/>
        </w:rPr>
        <w:t xml:space="preserve">predsednico RS, </w:t>
      </w:r>
      <w:r w:rsidR="00730459" w:rsidRPr="00730459">
        <w:rPr>
          <w:rFonts w:ascii="Arial" w:hAnsi="Arial" w:cs="Arial"/>
          <w:iCs/>
          <w:sz w:val="20"/>
          <w:lang w:val="sl-SI" w:eastAsia="sl-SI"/>
        </w:rPr>
        <w:t xml:space="preserve">podpredsednico Vlade RS in ministrico za zunanje in evropske </w:t>
      </w:r>
      <w:r w:rsidR="00730459">
        <w:rPr>
          <w:rFonts w:ascii="Arial" w:hAnsi="Arial" w:cs="Arial"/>
          <w:iCs/>
          <w:sz w:val="20"/>
          <w:lang w:val="sl-SI" w:eastAsia="sl-SI"/>
        </w:rPr>
        <w:t xml:space="preserve">zadeve ter </w:t>
      </w:r>
      <w:r w:rsidRPr="007233EF">
        <w:rPr>
          <w:rFonts w:ascii="Arial" w:hAnsi="Arial" w:cs="Arial"/>
          <w:iCs/>
          <w:sz w:val="20"/>
          <w:lang w:val="sl-SI" w:eastAsia="sl-SI"/>
        </w:rPr>
        <w:t>ministrico za kmetijstvo, gozdarstvo in prehrano RS, Ljubljana</w:t>
      </w:r>
      <w:r w:rsidR="00730459">
        <w:rPr>
          <w:rFonts w:ascii="Arial" w:hAnsi="Arial" w:cs="Arial"/>
          <w:iCs/>
          <w:sz w:val="20"/>
          <w:lang w:val="sl-SI" w:eastAsia="sl-SI"/>
        </w:rPr>
        <w:t>,</w:t>
      </w:r>
      <w:r w:rsidRPr="007233EF">
        <w:rPr>
          <w:rFonts w:ascii="Arial" w:hAnsi="Arial" w:cs="Arial"/>
          <w:iCs/>
          <w:sz w:val="20"/>
          <w:lang w:val="sl-SI" w:eastAsia="sl-SI"/>
        </w:rPr>
        <w:t xml:space="preserve"> 13. in 14. februar 2024</w:t>
      </w:r>
      <w:r w:rsidR="007233EF" w:rsidRPr="007233EF">
        <w:rPr>
          <w:rFonts w:ascii="Arial" w:hAnsi="Arial" w:cs="Arial"/>
          <w:iCs/>
          <w:sz w:val="20"/>
          <w:lang w:val="sl-SI" w:eastAsia="sl-SI"/>
        </w:rPr>
        <w:t>.</w:t>
      </w:r>
    </w:p>
    <w:p w14:paraId="7C0EC3C8" w14:textId="46F48302" w:rsidR="008B56C6" w:rsidRPr="007233EF" w:rsidRDefault="00FB23FD" w:rsidP="0093245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szCs w:val="20"/>
        </w:rPr>
      </w:pPr>
      <w:r w:rsidRPr="007233EF">
        <w:rPr>
          <w:rFonts w:eastAsia="Calibri" w:cs="Arial"/>
          <w:szCs w:val="20"/>
          <w:highlight w:val="yellow"/>
        </w:rPr>
        <w:br w:type="page"/>
      </w:r>
      <w:r w:rsidR="0093245B" w:rsidRPr="007233EF">
        <w:rPr>
          <w:rFonts w:eastAsia="Calibri" w:cs="Arial"/>
          <w:b/>
          <w:szCs w:val="20"/>
        </w:rPr>
        <w:lastRenderedPageBreak/>
        <w:t xml:space="preserve">Informacija o obisku </w:t>
      </w:r>
      <w:proofErr w:type="spellStart"/>
      <w:r w:rsidR="0093245B" w:rsidRPr="007233EF">
        <w:rPr>
          <w:rFonts w:eastAsia="Calibri" w:cs="Arial"/>
          <w:b/>
          <w:szCs w:val="20"/>
        </w:rPr>
        <w:t>Qu</w:t>
      </w:r>
      <w:r w:rsidR="00EA7A32" w:rsidRPr="007233EF">
        <w:rPr>
          <w:rFonts w:eastAsia="Calibri" w:cs="Arial"/>
          <w:b/>
          <w:szCs w:val="20"/>
        </w:rPr>
        <w:t>ja</w:t>
      </w:r>
      <w:proofErr w:type="spellEnd"/>
      <w:r w:rsidR="0093245B" w:rsidRPr="007233EF">
        <w:rPr>
          <w:rFonts w:eastAsia="Calibri" w:cs="Arial"/>
          <w:b/>
          <w:szCs w:val="20"/>
        </w:rPr>
        <w:t xml:space="preserve"> </w:t>
      </w:r>
      <w:proofErr w:type="spellStart"/>
      <w:r w:rsidR="0093245B" w:rsidRPr="007233EF">
        <w:rPr>
          <w:rFonts w:eastAsia="Calibri" w:cs="Arial"/>
          <w:b/>
          <w:szCs w:val="20"/>
        </w:rPr>
        <w:t>Dongyu</w:t>
      </w:r>
      <w:r w:rsidR="00EA7A32" w:rsidRPr="007233EF">
        <w:rPr>
          <w:rFonts w:eastAsia="Calibri" w:cs="Arial"/>
          <w:b/>
          <w:szCs w:val="20"/>
        </w:rPr>
        <w:t>ja</w:t>
      </w:r>
      <w:proofErr w:type="spellEnd"/>
      <w:r w:rsidR="0093245B" w:rsidRPr="007233EF">
        <w:rPr>
          <w:rFonts w:eastAsia="Calibri" w:cs="Arial"/>
          <w:b/>
          <w:szCs w:val="20"/>
        </w:rPr>
        <w:t>, generalnega direktorja Organizacije Združenih narodov za prehrano in kmetijstvo (FAO)</w:t>
      </w:r>
      <w:r w:rsidR="00EA7A32" w:rsidRPr="007233EF">
        <w:rPr>
          <w:rFonts w:eastAsia="Calibri" w:cs="Arial"/>
          <w:b/>
          <w:szCs w:val="20"/>
        </w:rPr>
        <w:t>,</w:t>
      </w:r>
      <w:r w:rsidR="0093245B" w:rsidRPr="007233EF">
        <w:rPr>
          <w:rFonts w:eastAsia="Calibri" w:cs="Arial"/>
          <w:b/>
          <w:szCs w:val="20"/>
        </w:rPr>
        <w:t xml:space="preserve"> v Sloveniji in</w:t>
      </w:r>
      <w:r w:rsidR="00EA7A32" w:rsidRPr="007233EF">
        <w:rPr>
          <w:rFonts w:eastAsia="Calibri" w:cs="Arial"/>
          <w:b/>
          <w:szCs w:val="20"/>
        </w:rPr>
        <w:t xml:space="preserve"> o</w:t>
      </w:r>
      <w:r w:rsidR="0093245B" w:rsidRPr="007233EF">
        <w:rPr>
          <w:rFonts w:eastAsia="Calibri" w:cs="Arial"/>
          <w:b/>
          <w:szCs w:val="20"/>
        </w:rPr>
        <w:t xml:space="preserve"> pogovori</w:t>
      </w:r>
      <w:r w:rsidR="00EA7A32" w:rsidRPr="007233EF">
        <w:rPr>
          <w:rFonts w:eastAsia="Calibri" w:cs="Arial"/>
          <w:b/>
          <w:szCs w:val="20"/>
        </w:rPr>
        <w:t>h</w:t>
      </w:r>
      <w:r w:rsidR="0093245B" w:rsidRPr="007233EF">
        <w:rPr>
          <w:rFonts w:eastAsia="Calibri" w:cs="Arial"/>
          <w:b/>
          <w:szCs w:val="20"/>
        </w:rPr>
        <w:t xml:space="preserve"> </w:t>
      </w:r>
      <w:r w:rsidR="004F122B" w:rsidRPr="007233EF">
        <w:rPr>
          <w:rFonts w:eastAsia="Calibri" w:cs="Arial"/>
          <w:b/>
          <w:szCs w:val="20"/>
        </w:rPr>
        <w:t>s</w:t>
      </w:r>
      <w:r w:rsidR="00BF02C0" w:rsidRPr="007233EF">
        <w:rPr>
          <w:rFonts w:eastAsia="Calibri" w:cs="Arial"/>
          <w:b/>
          <w:szCs w:val="20"/>
        </w:rPr>
        <w:t xml:space="preserve"> </w:t>
      </w:r>
      <w:r w:rsidR="0093245B" w:rsidRPr="007233EF">
        <w:rPr>
          <w:rFonts w:eastAsia="Calibri" w:cs="Arial"/>
          <w:b/>
          <w:szCs w:val="20"/>
        </w:rPr>
        <w:t xml:space="preserve">predsednico RS, </w:t>
      </w:r>
      <w:r w:rsidR="00730459" w:rsidRPr="00730459">
        <w:rPr>
          <w:rFonts w:eastAsia="Calibri" w:cs="Arial"/>
          <w:b/>
          <w:szCs w:val="20"/>
        </w:rPr>
        <w:t>podpredsednico Vlade RS in ministrico za zunanje</w:t>
      </w:r>
      <w:r w:rsidR="00730459">
        <w:rPr>
          <w:rFonts w:eastAsia="Calibri" w:cs="Arial"/>
          <w:b/>
          <w:szCs w:val="20"/>
        </w:rPr>
        <w:t xml:space="preserve"> in evropske zadeve ter </w:t>
      </w:r>
      <w:r w:rsidR="0093245B" w:rsidRPr="007233EF">
        <w:rPr>
          <w:rFonts w:eastAsia="Calibri" w:cs="Arial"/>
          <w:b/>
          <w:szCs w:val="20"/>
        </w:rPr>
        <w:t>ministrico za kmetijstvo, gozdarstvo in prehrano RS, Ljubljana</w:t>
      </w:r>
      <w:r w:rsidR="00730459">
        <w:rPr>
          <w:rFonts w:eastAsia="Calibri" w:cs="Arial"/>
          <w:b/>
          <w:szCs w:val="20"/>
        </w:rPr>
        <w:t>,</w:t>
      </w:r>
      <w:r w:rsidR="0093245B" w:rsidRPr="007233EF">
        <w:rPr>
          <w:rFonts w:eastAsia="Calibri" w:cs="Arial"/>
          <w:b/>
          <w:szCs w:val="20"/>
        </w:rPr>
        <w:t xml:space="preserve"> 13. in 14. februar 2024</w:t>
      </w:r>
    </w:p>
    <w:p w14:paraId="5D79CD03" w14:textId="126044B8" w:rsidR="009D6461" w:rsidRPr="007233EF" w:rsidRDefault="009D6461" w:rsidP="008B56C6">
      <w:pPr>
        <w:pStyle w:val="Odstavekseznama"/>
        <w:rPr>
          <w:rFonts w:ascii="Arial" w:hAnsi="Arial" w:cs="Arial"/>
          <w:b/>
          <w:sz w:val="20"/>
        </w:rPr>
      </w:pPr>
    </w:p>
    <w:p w14:paraId="12390B68" w14:textId="77777777" w:rsidR="007233EF" w:rsidRPr="007233EF" w:rsidRDefault="007233EF" w:rsidP="008B56C6">
      <w:pPr>
        <w:pStyle w:val="Odstavekseznama"/>
        <w:rPr>
          <w:rFonts w:ascii="Arial" w:hAnsi="Arial" w:cs="Arial"/>
          <w:b/>
          <w:sz w:val="20"/>
        </w:rPr>
      </w:pPr>
    </w:p>
    <w:p w14:paraId="24BAC196" w14:textId="6B82354C" w:rsidR="00C87769" w:rsidRPr="007233EF" w:rsidRDefault="00C87769" w:rsidP="007233EF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20"/>
        </w:rPr>
      </w:pPr>
      <w:r w:rsidRPr="007233EF">
        <w:rPr>
          <w:rFonts w:ascii="Arial" w:hAnsi="Arial" w:cs="Arial"/>
          <w:b/>
          <w:sz w:val="20"/>
        </w:rPr>
        <w:t>Namen dogodka</w:t>
      </w:r>
    </w:p>
    <w:p w14:paraId="1603B5DB" w14:textId="4D893150" w:rsidR="00BF02C0" w:rsidRPr="007233EF" w:rsidRDefault="00BF02C0" w:rsidP="00BF02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color w:val="000000"/>
          <w:szCs w:val="20"/>
        </w:rPr>
      </w:pPr>
    </w:p>
    <w:p w14:paraId="4E232671" w14:textId="68C402E0" w:rsidR="0083731B" w:rsidRPr="007233EF" w:rsidRDefault="00BF02C0" w:rsidP="00BF02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color w:val="000000"/>
          <w:szCs w:val="20"/>
        </w:rPr>
      </w:pPr>
      <w:proofErr w:type="spellStart"/>
      <w:r w:rsidRPr="007233EF">
        <w:rPr>
          <w:rFonts w:cs="Arial"/>
          <w:iCs/>
          <w:color w:val="000000"/>
          <w:szCs w:val="20"/>
        </w:rPr>
        <w:t>Qu</w:t>
      </w:r>
      <w:proofErr w:type="spellEnd"/>
      <w:r w:rsidRPr="007233EF">
        <w:rPr>
          <w:rFonts w:cs="Arial"/>
          <w:iCs/>
          <w:color w:val="000000"/>
          <w:szCs w:val="20"/>
        </w:rPr>
        <w:t xml:space="preserve"> </w:t>
      </w:r>
      <w:proofErr w:type="spellStart"/>
      <w:r w:rsidRPr="007233EF">
        <w:rPr>
          <w:rFonts w:cs="Arial"/>
          <w:iCs/>
          <w:color w:val="000000"/>
          <w:szCs w:val="20"/>
        </w:rPr>
        <w:t>Dongyu</w:t>
      </w:r>
      <w:proofErr w:type="spellEnd"/>
      <w:r w:rsidRPr="007233EF">
        <w:rPr>
          <w:rFonts w:cs="Arial"/>
          <w:iCs/>
          <w:color w:val="000000"/>
          <w:szCs w:val="20"/>
        </w:rPr>
        <w:t>, generalni direktor Organizacije Združenih narodov za prehrano in kmetijstvo (FAO)</w:t>
      </w:r>
      <w:r w:rsidR="00EA7A32" w:rsidRPr="007233EF">
        <w:rPr>
          <w:rFonts w:cs="Arial"/>
          <w:iCs/>
          <w:color w:val="000000"/>
          <w:szCs w:val="20"/>
        </w:rPr>
        <w:t>,</w:t>
      </w:r>
      <w:r w:rsidR="007233EF" w:rsidRPr="007233EF">
        <w:rPr>
          <w:rFonts w:cs="Arial"/>
          <w:iCs/>
          <w:color w:val="000000"/>
          <w:szCs w:val="20"/>
        </w:rPr>
        <w:t xml:space="preserve"> bo 13. in 14. februarja</w:t>
      </w:r>
      <w:r w:rsidRPr="007233EF">
        <w:rPr>
          <w:rFonts w:cs="Arial"/>
          <w:iCs/>
          <w:color w:val="000000"/>
          <w:szCs w:val="20"/>
        </w:rPr>
        <w:t xml:space="preserve"> 2024 na obisku v Sloveniji. </w:t>
      </w:r>
    </w:p>
    <w:p w14:paraId="073D9BAB" w14:textId="77777777" w:rsidR="0083731B" w:rsidRPr="007233EF" w:rsidRDefault="0083731B" w:rsidP="00BF02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color w:val="000000"/>
          <w:szCs w:val="20"/>
        </w:rPr>
      </w:pPr>
    </w:p>
    <w:p w14:paraId="2335967E" w14:textId="138B2285" w:rsidR="00BF02C0" w:rsidRPr="007233EF" w:rsidRDefault="00BF02C0" w:rsidP="00BF02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iCs/>
          <w:color w:val="000000"/>
          <w:szCs w:val="20"/>
        </w:rPr>
      </w:pPr>
      <w:r w:rsidRPr="007233EF">
        <w:rPr>
          <w:rFonts w:cs="Arial"/>
          <w:iCs/>
          <w:color w:val="000000"/>
          <w:szCs w:val="20"/>
        </w:rPr>
        <w:t xml:space="preserve">Do obiska prihaja na pobudo </w:t>
      </w:r>
      <w:proofErr w:type="spellStart"/>
      <w:r w:rsidRPr="007233EF">
        <w:rPr>
          <w:rFonts w:cs="Arial"/>
          <w:iCs/>
          <w:color w:val="000000"/>
          <w:szCs w:val="20"/>
        </w:rPr>
        <w:t>Qu</w:t>
      </w:r>
      <w:r w:rsidR="00EA7A32" w:rsidRPr="007233EF">
        <w:rPr>
          <w:rFonts w:cs="Arial"/>
          <w:iCs/>
          <w:color w:val="000000"/>
          <w:szCs w:val="20"/>
        </w:rPr>
        <w:t>ja</w:t>
      </w:r>
      <w:proofErr w:type="spellEnd"/>
      <w:r w:rsidRPr="007233EF">
        <w:rPr>
          <w:rFonts w:cs="Arial"/>
          <w:iCs/>
          <w:color w:val="000000"/>
          <w:szCs w:val="20"/>
        </w:rPr>
        <w:t xml:space="preserve"> </w:t>
      </w:r>
      <w:proofErr w:type="spellStart"/>
      <w:r w:rsidRPr="007233EF">
        <w:rPr>
          <w:rFonts w:cs="Arial"/>
          <w:iCs/>
          <w:color w:val="000000"/>
          <w:szCs w:val="20"/>
        </w:rPr>
        <w:t>Dongyu</w:t>
      </w:r>
      <w:r w:rsidR="00EA7A32" w:rsidRPr="007233EF">
        <w:rPr>
          <w:rFonts w:cs="Arial"/>
          <w:iCs/>
          <w:color w:val="000000"/>
          <w:szCs w:val="20"/>
        </w:rPr>
        <w:t>ja</w:t>
      </w:r>
      <w:proofErr w:type="spellEnd"/>
      <w:r w:rsidRPr="007233EF">
        <w:rPr>
          <w:rFonts w:cs="Arial"/>
          <w:iCs/>
          <w:color w:val="000000"/>
          <w:szCs w:val="20"/>
        </w:rPr>
        <w:t>, generalnega direktorj</w:t>
      </w:r>
      <w:r w:rsidR="0083731B" w:rsidRPr="007233EF">
        <w:rPr>
          <w:rFonts w:cs="Arial"/>
          <w:iCs/>
          <w:color w:val="000000"/>
          <w:szCs w:val="20"/>
        </w:rPr>
        <w:t>a FAO (</w:t>
      </w:r>
      <w:r w:rsidR="007233EF" w:rsidRPr="007233EF">
        <w:rPr>
          <w:rFonts w:cs="Arial"/>
          <w:iCs/>
          <w:color w:val="000000"/>
          <w:szCs w:val="20"/>
        </w:rPr>
        <w:t xml:space="preserve">v nadaljnjem besedilu: </w:t>
      </w:r>
      <w:r w:rsidR="00173395">
        <w:rPr>
          <w:rFonts w:cs="Arial"/>
          <w:iCs/>
          <w:color w:val="000000"/>
          <w:szCs w:val="20"/>
        </w:rPr>
        <w:t>GD FAO)</w:t>
      </w:r>
      <w:r w:rsidR="0083731B" w:rsidRPr="007233EF">
        <w:rPr>
          <w:rFonts w:cs="Arial"/>
          <w:iCs/>
          <w:color w:val="000000"/>
          <w:szCs w:val="20"/>
        </w:rPr>
        <w:t xml:space="preserve"> </w:t>
      </w:r>
      <w:r w:rsidRPr="007233EF">
        <w:rPr>
          <w:rFonts w:cs="Arial"/>
          <w:iCs/>
          <w:color w:val="000000"/>
          <w:szCs w:val="20"/>
        </w:rPr>
        <w:t xml:space="preserve">na </w:t>
      </w:r>
      <w:r w:rsidR="00EA7A32" w:rsidRPr="007233EF">
        <w:rPr>
          <w:rFonts w:cs="Arial"/>
          <w:iCs/>
          <w:color w:val="000000"/>
          <w:szCs w:val="20"/>
        </w:rPr>
        <w:t>podlagi</w:t>
      </w:r>
      <w:r w:rsidRPr="007233EF">
        <w:rPr>
          <w:rFonts w:cs="Arial"/>
          <w:iCs/>
          <w:color w:val="000000"/>
          <w:szCs w:val="20"/>
        </w:rPr>
        <w:t xml:space="preserve"> </w:t>
      </w:r>
      <w:r w:rsidR="00240545" w:rsidRPr="007233EF">
        <w:rPr>
          <w:rFonts w:cs="Arial"/>
          <w:iCs/>
          <w:color w:val="000000"/>
          <w:szCs w:val="20"/>
        </w:rPr>
        <w:t xml:space="preserve">predhodnega povabila predsednice </w:t>
      </w:r>
      <w:r w:rsidRPr="007233EF">
        <w:rPr>
          <w:rFonts w:cs="Arial"/>
          <w:iCs/>
          <w:color w:val="000000"/>
          <w:szCs w:val="20"/>
        </w:rPr>
        <w:t>RS</w:t>
      </w:r>
      <w:r w:rsidR="0083731B" w:rsidRPr="007233EF">
        <w:rPr>
          <w:rFonts w:cs="Arial"/>
          <w:iCs/>
          <w:color w:val="000000"/>
          <w:szCs w:val="20"/>
        </w:rPr>
        <w:t xml:space="preserve"> </w:t>
      </w:r>
      <w:r w:rsidR="00240545" w:rsidRPr="007233EF">
        <w:rPr>
          <w:rFonts w:cs="Arial"/>
          <w:iCs/>
          <w:color w:val="000000"/>
          <w:szCs w:val="20"/>
        </w:rPr>
        <w:t xml:space="preserve">Nataše </w:t>
      </w:r>
      <w:r w:rsidRPr="007233EF">
        <w:rPr>
          <w:rFonts w:cs="Arial"/>
          <w:iCs/>
          <w:color w:val="000000"/>
          <w:szCs w:val="20"/>
        </w:rPr>
        <w:t xml:space="preserve">Pirc Musar. Ob obisku v Sloveniji se bo </w:t>
      </w:r>
      <w:r w:rsidR="0083731B" w:rsidRPr="007233EF">
        <w:rPr>
          <w:rFonts w:cs="Arial"/>
          <w:iCs/>
          <w:color w:val="000000"/>
          <w:szCs w:val="20"/>
        </w:rPr>
        <w:t xml:space="preserve">GD FAO </w:t>
      </w:r>
      <w:r w:rsidRPr="007233EF">
        <w:rPr>
          <w:rFonts w:cs="Arial"/>
          <w:iCs/>
          <w:color w:val="000000"/>
          <w:szCs w:val="20"/>
        </w:rPr>
        <w:t xml:space="preserve">predvidoma srečal še </w:t>
      </w:r>
      <w:r w:rsidR="00240545" w:rsidRPr="007233EF">
        <w:rPr>
          <w:rFonts w:cs="Arial"/>
          <w:iCs/>
          <w:color w:val="000000"/>
          <w:szCs w:val="20"/>
        </w:rPr>
        <w:t>s podpredsednico Vlade RS in</w:t>
      </w:r>
      <w:r w:rsidRPr="007233EF">
        <w:rPr>
          <w:rFonts w:cs="Arial"/>
          <w:iCs/>
          <w:color w:val="000000"/>
          <w:szCs w:val="20"/>
        </w:rPr>
        <w:t xml:space="preserve"> ministrico za zunanje </w:t>
      </w:r>
      <w:r w:rsidR="00240545" w:rsidRPr="007233EF">
        <w:rPr>
          <w:rFonts w:cs="Arial"/>
          <w:iCs/>
          <w:color w:val="000000"/>
          <w:szCs w:val="20"/>
        </w:rPr>
        <w:t xml:space="preserve">in evropske </w:t>
      </w:r>
      <w:r w:rsidRPr="007233EF">
        <w:rPr>
          <w:rFonts w:cs="Arial"/>
          <w:iCs/>
          <w:color w:val="000000"/>
          <w:szCs w:val="20"/>
        </w:rPr>
        <w:t>zadeve</w:t>
      </w:r>
      <w:r w:rsidR="00D30C01" w:rsidRPr="007233EF">
        <w:rPr>
          <w:rFonts w:cs="Arial"/>
          <w:iCs/>
          <w:color w:val="000000"/>
          <w:szCs w:val="20"/>
        </w:rPr>
        <w:t xml:space="preserve"> RS</w:t>
      </w:r>
      <w:r w:rsidRPr="007233EF">
        <w:rPr>
          <w:rFonts w:cs="Arial"/>
          <w:iCs/>
          <w:color w:val="000000"/>
          <w:szCs w:val="20"/>
        </w:rPr>
        <w:t xml:space="preserve"> Tanjo Fajon </w:t>
      </w:r>
      <w:r w:rsidR="007233EF" w:rsidRPr="007233EF">
        <w:rPr>
          <w:rFonts w:cs="Arial"/>
          <w:iCs/>
          <w:color w:val="000000"/>
          <w:szCs w:val="20"/>
        </w:rPr>
        <w:t>ter</w:t>
      </w:r>
      <w:r w:rsidRPr="007233EF">
        <w:rPr>
          <w:rFonts w:cs="Arial"/>
          <w:iCs/>
          <w:color w:val="000000"/>
          <w:szCs w:val="20"/>
        </w:rPr>
        <w:t xml:space="preserve"> ministrico za kmetijstvo, gozdarstvo in prehrano </w:t>
      </w:r>
      <w:r w:rsidR="00D30C01" w:rsidRPr="007233EF">
        <w:rPr>
          <w:rFonts w:cs="Arial"/>
          <w:iCs/>
          <w:color w:val="000000"/>
          <w:szCs w:val="20"/>
        </w:rPr>
        <w:t xml:space="preserve">RS </w:t>
      </w:r>
      <w:r w:rsidR="007233EF">
        <w:rPr>
          <w:rFonts w:cs="Arial"/>
          <w:iCs/>
          <w:color w:val="000000"/>
          <w:szCs w:val="20"/>
        </w:rPr>
        <w:t xml:space="preserve">Matejo </w:t>
      </w:r>
      <w:proofErr w:type="spellStart"/>
      <w:r w:rsidR="007233EF">
        <w:rPr>
          <w:rFonts w:cs="Arial"/>
          <w:iCs/>
          <w:color w:val="000000"/>
          <w:szCs w:val="20"/>
        </w:rPr>
        <w:t>Čalušić</w:t>
      </w:r>
      <w:proofErr w:type="spellEnd"/>
      <w:r w:rsidR="007233EF">
        <w:rPr>
          <w:rFonts w:cs="Arial"/>
          <w:iCs/>
          <w:color w:val="000000"/>
          <w:szCs w:val="20"/>
        </w:rPr>
        <w:t>.</w:t>
      </w:r>
    </w:p>
    <w:p w14:paraId="57268385" w14:textId="7B9063DF" w:rsidR="007233EF" w:rsidRPr="007233EF" w:rsidRDefault="007233EF" w:rsidP="00BF02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iCs/>
          <w:color w:val="000000"/>
          <w:szCs w:val="20"/>
        </w:rPr>
      </w:pPr>
    </w:p>
    <w:p w14:paraId="1638D1C5" w14:textId="2CC81FDF" w:rsidR="00C87769" w:rsidRPr="007233EF" w:rsidRDefault="00C87769" w:rsidP="007233EF">
      <w:pPr>
        <w:pStyle w:val="Odstavekseznama"/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7233EF">
        <w:rPr>
          <w:rFonts w:ascii="Arial" w:hAnsi="Arial" w:cs="Arial"/>
          <w:b/>
          <w:sz w:val="20"/>
        </w:rPr>
        <w:t>Obrazložitev</w:t>
      </w:r>
    </w:p>
    <w:p w14:paraId="2DFB33FD" w14:textId="77777777" w:rsidR="0083731B" w:rsidRPr="007233EF" w:rsidRDefault="0083731B" w:rsidP="00BF02C0">
      <w:pPr>
        <w:jc w:val="both"/>
        <w:rPr>
          <w:rFonts w:eastAsia="Calibri" w:cs="Arial"/>
          <w:iCs/>
          <w:szCs w:val="20"/>
        </w:rPr>
      </w:pPr>
    </w:p>
    <w:p w14:paraId="1CD43388" w14:textId="1967D5CE" w:rsidR="00AE3A58" w:rsidRPr="007233EF" w:rsidRDefault="00BF02C0" w:rsidP="00BF02C0">
      <w:pPr>
        <w:jc w:val="both"/>
        <w:rPr>
          <w:rFonts w:eastAsia="Calibri" w:cs="Arial"/>
          <w:iCs/>
          <w:szCs w:val="20"/>
        </w:rPr>
      </w:pPr>
      <w:proofErr w:type="spellStart"/>
      <w:r w:rsidRPr="007233EF">
        <w:rPr>
          <w:rFonts w:eastAsia="Calibri" w:cs="Arial"/>
          <w:iCs/>
          <w:szCs w:val="20"/>
        </w:rPr>
        <w:t>Qu</w:t>
      </w:r>
      <w:proofErr w:type="spellEnd"/>
      <w:r w:rsidRPr="007233EF">
        <w:rPr>
          <w:rFonts w:eastAsia="Calibri" w:cs="Arial"/>
          <w:iCs/>
          <w:szCs w:val="20"/>
        </w:rPr>
        <w:t xml:space="preserve"> </w:t>
      </w:r>
      <w:proofErr w:type="spellStart"/>
      <w:r w:rsidRPr="007233EF">
        <w:rPr>
          <w:rFonts w:eastAsia="Calibri" w:cs="Arial"/>
          <w:iCs/>
          <w:szCs w:val="20"/>
        </w:rPr>
        <w:t>Dongyu</w:t>
      </w:r>
      <w:proofErr w:type="spellEnd"/>
      <w:r w:rsidRPr="007233EF">
        <w:rPr>
          <w:rFonts w:eastAsia="Calibri" w:cs="Arial"/>
          <w:iCs/>
          <w:szCs w:val="20"/>
        </w:rPr>
        <w:t xml:space="preserve">, </w:t>
      </w:r>
      <w:r w:rsidR="00FC67D3" w:rsidRPr="007233EF">
        <w:rPr>
          <w:rFonts w:eastAsia="Calibri" w:cs="Arial"/>
          <w:iCs/>
          <w:szCs w:val="20"/>
        </w:rPr>
        <w:t>GD</w:t>
      </w:r>
      <w:r w:rsidRPr="007233EF">
        <w:rPr>
          <w:rFonts w:eastAsia="Calibri" w:cs="Arial"/>
          <w:iCs/>
          <w:szCs w:val="20"/>
        </w:rPr>
        <w:t xml:space="preserve"> FAO, prihaja na obisk v Slovenij</w:t>
      </w:r>
      <w:r w:rsidR="00EA7A32" w:rsidRPr="007233EF">
        <w:rPr>
          <w:rFonts w:eastAsia="Calibri" w:cs="Arial"/>
          <w:iCs/>
          <w:szCs w:val="20"/>
        </w:rPr>
        <w:t>o</w:t>
      </w:r>
      <w:r w:rsidRPr="007233EF">
        <w:rPr>
          <w:rFonts w:eastAsia="Calibri" w:cs="Arial"/>
          <w:iCs/>
          <w:szCs w:val="20"/>
        </w:rPr>
        <w:t xml:space="preserve"> v kontekstu slovenskega nestalnega </w:t>
      </w:r>
      <w:r w:rsidR="0083731B" w:rsidRPr="007233EF">
        <w:rPr>
          <w:rFonts w:eastAsia="Calibri" w:cs="Arial"/>
          <w:iCs/>
          <w:szCs w:val="20"/>
        </w:rPr>
        <w:t>članstva</w:t>
      </w:r>
      <w:r w:rsidRPr="007233EF">
        <w:rPr>
          <w:rFonts w:eastAsia="Calibri" w:cs="Arial"/>
          <w:iCs/>
          <w:szCs w:val="20"/>
        </w:rPr>
        <w:t xml:space="preserve"> v Varnostnem svetu OZN</w:t>
      </w:r>
      <w:r w:rsidR="008B55CD" w:rsidRPr="007233EF">
        <w:rPr>
          <w:rFonts w:eastAsia="Calibri" w:cs="Arial"/>
          <w:iCs/>
          <w:szCs w:val="20"/>
        </w:rPr>
        <w:t xml:space="preserve"> (</w:t>
      </w:r>
      <w:r w:rsidR="007233EF" w:rsidRPr="007233EF">
        <w:rPr>
          <w:rFonts w:eastAsia="Calibri" w:cs="Arial"/>
          <w:iCs/>
          <w:szCs w:val="20"/>
        </w:rPr>
        <w:t xml:space="preserve">v nadaljnjem besedilu: </w:t>
      </w:r>
      <w:r w:rsidR="008B55CD" w:rsidRPr="007233EF">
        <w:rPr>
          <w:rFonts w:eastAsia="Calibri" w:cs="Arial"/>
          <w:iCs/>
          <w:szCs w:val="20"/>
        </w:rPr>
        <w:t>VS OZN)</w:t>
      </w:r>
      <w:r w:rsidR="0083731B" w:rsidRPr="007233EF">
        <w:rPr>
          <w:rFonts w:eastAsia="Calibri" w:cs="Arial"/>
          <w:iCs/>
          <w:szCs w:val="20"/>
        </w:rPr>
        <w:t>. Glede na to, da so podnebne spremembe, prehranska varnost in varna preskrba s hrano visoko na lestvici vsebinskih pr</w:t>
      </w:r>
      <w:r w:rsidR="00EA7A32" w:rsidRPr="007233EF">
        <w:rPr>
          <w:rFonts w:eastAsia="Calibri" w:cs="Arial"/>
          <w:iCs/>
          <w:szCs w:val="20"/>
        </w:rPr>
        <w:t>ednostnih nalog</w:t>
      </w:r>
      <w:r w:rsidR="0083731B" w:rsidRPr="007233EF">
        <w:rPr>
          <w:rFonts w:eastAsia="Calibri" w:cs="Arial"/>
          <w:iCs/>
          <w:szCs w:val="20"/>
        </w:rPr>
        <w:t xml:space="preserve"> Slovenije v VS OZN, bo o teh vprašanjih izmenjal poglede s predsednico RS Natašo Pirc Musar, </w:t>
      </w:r>
      <w:r w:rsidR="00383CEF" w:rsidRPr="00383CEF">
        <w:rPr>
          <w:rFonts w:eastAsia="Calibri" w:cs="Arial"/>
          <w:iCs/>
          <w:szCs w:val="20"/>
        </w:rPr>
        <w:t xml:space="preserve">podpredsednico Vlade RS in ministrico za zunanje in evropske zadeve             </w:t>
      </w:r>
      <w:r w:rsidR="00383CEF">
        <w:rPr>
          <w:rFonts w:eastAsia="Calibri" w:cs="Arial"/>
          <w:iCs/>
          <w:szCs w:val="20"/>
        </w:rPr>
        <w:t>Tanjo Fajon ter</w:t>
      </w:r>
      <w:r w:rsidR="0083731B" w:rsidRPr="007233EF">
        <w:rPr>
          <w:rFonts w:eastAsia="Calibri" w:cs="Arial"/>
          <w:iCs/>
          <w:szCs w:val="20"/>
        </w:rPr>
        <w:t xml:space="preserve"> ministrico za kmetijstvo, gozdarstvo in prehrano RS Matejo </w:t>
      </w:r>
      <w:proofErr w:type="spellStart"/>
      <w:r w:rsidR="0083731B" w:rsidRPr="007233EF">
        <w:rPr>
          <w:rFonts w:eastAsia="Calibri" w:cs="Arial"/>
          <w:iCs/>
          <w:szCs w:val="20"/>
        </w:rPr>
        <w:t>Čalušić</w:t>
      </w:r>
      <w:proofErr w:type="spellEnd"/>
      <w:r w:rsidR="0083731B" w:rsidRPr="007233EF">
        <w:rPr>
          <w:rFonts w:eastAsia="Calibri" w:cs="Arial"/>
          <w:iCs/>
          <w:szCs w:val="20"/>
        </w:rPr>
        <w:t xml:space="preserve">. </w:t>
      </w:r>
    </w:p>
    <w:p w14:paraId="563B96C0" w14:textId="4EE61D38" w:rsidR="0083731B" w:rsidRPr="007233EF" w:rsidRDefault="0083731B" w:rsidP="00BF02C0">
      <w:pPr>
        <w:jc w:val="both"/>
        <w:rPr>
          <w:rFonts w:eastAsia="Calibri" w:cs="Arial"/>
          <w:iCs/>
          <w:szCs w:val="20"/>
        </w:rPr>
      </w:pPr>
    </w:p>
    <w:p w14:paraId="6CFBD677" w14:textId="719CC27A" w:rsidR="00240545" w:rsidRPr="007233EF" w:rsidRDefault="00240545" w:rsidP="00BF02C0">
      <w:pPr>
        <w:jc w:val="both"/>
        <w:rPr>
          <w:rFonts w:eastAsia="Calibri" w:cs="Arial"/>
          <w:iCs/>
          <w:szCs w:val="20"/>
        </w:rPr>
      </w:pPr>
      <w:r w:rsidRPr="007233EF">
        <w:rPr>
          <w:rFonts w:eastAsia="Calibri" w:cs="Arial"/>
          <w:iCs/>
          <w:szCs w:val="20"/>
        </w:rPr>
        <w:t xml:space="preserve">FAO in Slovenijo že od leta 2017 povezuje močno partnerstvo na področju zaščite opraševalcev in mednarodnega ozaveščanja o njihovem pomenu za ekosistem in prehransko varnost. Pogovori bodo v tej luči posvečeni tudi uskladitvi načrtov za </w:t>
      </w:r>
      <w:proofErr w:type="spellStart"/>
      <w:r w:rsidRPr="007233EF">
        <w:rPr>
          <w:rFonts w:eastAsia="Calibri" w:cs="Arial"/>
          <w:iCs/>
          <w:szCs w:val="20"/>
        </w:rPr>
        <w:t>obeležitev</w:t>
      </w:r>
      <w:proofErr w:type="spellEnd"/>
      <w:r w:rsidRPr="007233EF">
        <w:rPr>
          <w:rFonts w:eastAsia="Calibri" w:cs="Arial"/>
          <w:iCs/>
          <w:szCs w:val="20"/>
        </w:rPr>
        <w:t xml:space="preserve"> </w:t>
      </w:r>
      <w:r w:rsidR="00DB0E74" w:rsidRPr="007233EF">
        <w:rPr>
          <w:rFonts w:eastAsia="Calibri" w:cs="Arial"/>
          <w:iCs/>
          <w:szCs w:val="20"/>
        </w:rPr>
        <w:t>s</w:t>
      </w:r>
      <w:r w:rsidRPr="007233EF">
        <w:rPr>
          <w:rFonts w:eastAsia="Calibri" w:cs="Arial"/>
          <w:iCs/>
          <w:szCs w:val="20"/>
        </w:rPr>
        <w:t>vetovnega dneva čebel 2024 in nadal</w:t>
      </w:r>
      <w:r w:rsidR="00DB0E74" w:rsidRPr="007233EF">
        <w:rPr>
          <w:rFonts w:eastAsia="Calibri" w:cs="Arial"/>
          <w:iCs/>
          <w:szCs w:val="20"/>
        </w:rPr>
        <w:t>j</w:t>
      </w:r>
      <w:r w:rsidRPr="007233EF">
        <w:rPr>
          <w:rFonts w:eastAsia="Calibri" w:cs="Arial"/>
          <w:iCs/>
          <w:szCs w:val="20"/>
        </w:rPr>
        <w:t xml:space="preserve">njih skupnih </w:t>
      </w:r>
      <w:r w:rsidR="00DB0E74" w:rsidRPr="007233EF">
        <w:rPr>
          <w:rFonts w:eastAsia="Calibri" w:cs="Arial"/>
          <w:iCs/>
          <w:szCs w:val="20"/>
        </w:rPr>
        <w:t>dejav</w:t>
      </w:r>
      <w:r w:rsidRPr="007233EF">
        <w:rPr>
          <w:rFonts w:eastAsia="Calibri" w:cs="Arial"/>
          <w:iCs/>
          <w:szCs w:val="20"/>
        </w:rPr>
        <w:t>nosti</w:t>
      </w:r>
      <w:r w:rsidR="007233EF" w:rsidRPr="007233EF">
        <w:rPr>
          <w:rFonts w:eastAsia="Calibri" w:cs="Arial"/>
          <w:iCs/>
          <w:szCs w:val="20"/>
        </w:rPr>
        <w:t>h</w:t>
      </w:r>
      <w:r w:rsidRPr="007233EF">
        <w:rPr>
          <w:rFonts w:eastAsia="Calibri" w:cs="Arial"/>
          <w:iCs/>
          <w:szCs w:val="20"/>
        </w:rPr>
        <w:t xml:space="preserve"> FAO in Slovenije na področju čebelarstva.</w:t>
      </w:r>
    </w:p>
    <w:p w14:paraId="30BF059F" w14:textId="77777777" w:rsidR="00240545" w:rsidRPr="007233EF" w:rsidRDefault="00240545" w:rsidP="00BF02C0">
      <w:pPr>
        <w:jc w:val="both"/>
        <w:rPr>
          <w:rFonts w:eastAsia="Calibri" w:cs="Arial"/>
          <w:iCs/>
          <w:szCs w:val="20"/>
        </w:rPr>
      </w:pPr>
    </w:p>
    <w:p w14:paraId="4282C59D" w14:textId="534C466A" w:rsidR="0083731B" w:rsidRPr="007233EF" w:rsidRDefault="00DA637B" w:rsidP="00BF02C0">
      <w:pPr>
        <w:jc w:val="both"/>
        <w:rPr>
          <w:rFonts w:eastAsia="Calibri" w:cs="Arial"/>
          <w:iCs/>
          <w:szCs w:val="20"/>
        </w:rPr>
      </w:pPr>
      <w:r w:rsidRPr="007233EF">
        <w:rPr>
          <w:rFonts w:eastAsia="Calibri" w:cs="Arial"/>
          <w:iCs/>
          <w:szCs w:val="20"/>
        </w:rPr>
        <w:t>Celotn</w:t>
      </w:r>
      <w:r w:rsidR="001D4334" w:rsidRPr="007233EF">
        <w:rPr>
          <w:rFonts w:eastAsia="Calibri" w:cs="Arial"/>
          <w:iCs/>
          <w:szCs w:val="20"/>
        </w:rPr>
        <w:t>a</w:t>
      </w:r>
      <w:r w:rsidRPr="007233EF">
        <w:rPr>
          <w:rFonts w:eastAsia="Calibri" w:cs="Arial"/>
          <w:iCs/>
          <w:szCs w:val="20"/>
        </w:rPr>
        <w:t xml:space="preserve"> organizacij</w:t>
      </w:r>
      <w:r w:rsidR="001D4334" w:rsidRPr="007233EF">
        <w:rPr>
          <w:rFonts w:eastAsia="Calibri" w:cs="Arial"/>
          <w:iCs/>
          <w:szCs w:val="20"/>
        </w:rPr>
        <w:t>a</w:t>
      </w:r>
      <w:r w:rsidRPr="007233EF">
        <w:rPr>
          <w:rFonts w:eastAsia="Calibri" w:cs="Arial"/>
          <w:iCs/>
          <w:szCs w:val="20"/>
        </w:rPr>
        <w:t xml:space="preserve"> programa </w:t>
      </w:r>
      <w:proofErr w:type="spellStart"/>
      <w:r w:rsidRPr="007233EF">
        <w:rPr>
          <w:rFonts w:eastAsia="Calibri" w:cs="Arial"/>
          <w:iCs/>
          <w:szCs w:val="20"/>
        </w:rPr>
        <w:t>Qu</w:t>
      </w:r>
      <w:r w:rsidR="001D4334" w:rsidRPr="007233EF">
        <w:rPr>
          <w:rFonts w:eastAsia="Calibri" w:cs="Arial"/>
          <w:iCs/>
          <w:szCs w:val="20"/>
        </w:rPr>
        <w:t>ja</w:t>
      </w:r>
      <w:proofErr w:type="spellEnd"/>
      <w:r w:rsidRPr="007233EF">
        <w:rPr>
          <w:rFonts w:eastAsia="Calibri" w:cs="Arial"/>
          <w:iCs/>
          <w:szCs w:val="20"/>
        </w:rPr>
        <w:t xml:space="preserve"> </w:t>
      </w:r>
      <w:proofErr w:type="spellStart"/>
      <w:r w:rsidRPr="007233EF">
        <w:rPr>
          <w:rFonts w:eastAsia="Calibri" w:cs="Arial"/>
          <w:iCs/>
          <w:szCs w:val="20"/>
        </w:rPr>
        <w:t>Dongyu</w:t>
      </w:r>
      <w:r w:rsidR="001D4334" w:rsidRPr="007233EF">
        <w:rPr>
          <w:rFonts w:eastAsia="Calibri" w:cs="Arial"/>
          <w:iCs/>
          <w:szCs w:val="20"/>
        </w:rPr>
        <w:t>ja</w:t>
      </w:r>
      <w:proofErr w:type="spellEnd"/>
      <w:r w:rsidRPr="007233EF">
        <w:rPr>
          <w:rFonts w:eastAsia="Calibri" w:cs="Arial"/>
          <w:iCs/>
          <w:szCs w:val="20"/>
        </w:rPr>
        <w:t>, GD FAO, je v pristojnosti Urada predsednice RS</w:t>
      </w:r>
      <w:r w:rsidR="00E8330E" w:rsidRPr="007233EF">
        <w:rPr>
          <w:rFonts w:eastAsia="Calibri" w:cs="Arial"/>
          <w:iCs/>
          <w:szCs w:val="20"/>
        </w:rPr>
        <w:t xml:space="preserve"> in je še </w:t>
      </w:r>
      <w:r w:rsidR="00240545" w:rsidRPr="007233EF">
        <w:rPr>
          <w:rFonts w:eastAsia="Calibri" w:cs="Arial"/>
          <w:iCs/>
          <w:szCs w:val="20"/>
        </w:rPr>
        <w:t>v fazi usklajevanja.</w:t>
      </w:r>
    </w:p>
    <w:p w14:paraId="6C3C54D8" w14:textId="21601A12" w:rsidR="00BF02C0" w:rsidRPr="007233EF" w:rsidRDefault="00BF02C0" w:rsidP="00BF02C0">
      <w:pPr>
        <w:jc w:val="both"/>
        <w:rPr>
          <w:rFonts w:eastAsia="Calibri" w:cs="Arial"/>
          <w:szCs w:val="20"/>
        </w:rPr>
      </w:pPr>
    </w:p>
    <w:p w14:paraId="132E95C5" w14:textId="4EAC3A54" w:rsidR="00706631" w:rsidRPr="007233EF" w:rsidRDefault="00706631" w:rsidP="007233EF">
      <w:pPr>
        <w:pStyle w:val="Odstavekseznama"/>
        <w:numPr>
          <w:ilvl w:val="0"/>
          <w:numId w:val="18"/>
        </w:numPr>
        <w:rPr>
          <w:rFonts w:ascii="Arial" w:hAnsi="Arial" w:cs="Arial"/>
          <w:b/>
          <w:sz w:val="20"/>
        </w:rPr>
      </w:pPr>
      <w:r w:rsidRPr="007233EF">
        <w:rPr>
          <w:rFonts w:ascii="Arial" w:hAnsi="Arial" w:cs="Arial"/>
          <w:b/>
          <w:sz w:val="20"/>
        </w:rPr>
        <w:t>Finančne posledice</w:t>
      </w:r>
    </w:p>
    <w:p w14:paraId="7D346DF8" w14:textId="77777777" w:rsidR="0038554F" w:rsidRPr="007233EF" w:rsidRDefault="0038554F" w:rsidP="00E26601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highlight w:val="yellow"/>
          <w:lang w:eastAsia="sl-SI"/>
        </w:rPr>
      </w:pPr>
    </w:p>
    <w:p w14:paraId="3B0A588A" w14:textId="37BD65A9" w:rsidR="00E8330E" w:rsidRPr="007233EF" w:rsidRDefault="00DA637B" w:rsidP="00E8330E">
      <w:pPr>
        <w:autoSpaceDE w:val="0"/>
        <w:autoSpaceDN w:val="0"/>
        <w:adjustRightInd w:val="0"/>
        <w:spacing w:line="276" w:lineRule="auto"/>
        <w:jc w:val="both"/>
        <w:rPr>
          <w:rFonts w:cs="Arial"/>
          <w:iCs/>
          <w:szCs w:val="20"/>
        </w:rPr>
      </w:pPr>
      <w:r w:rsidRPr="007233EF">
        <w:rPr>
          <w:rFonts w:cs="Arial"/>
          <w:iCs/>
          <w:szCs w:val="20"/>
        </w:rPr>
        <w:t xml:space="preserve">Stroški, ki bodo nastali v okviru programa srečanja ministrice za kmetijstvo, gozdarstvo in prehrano Mateje </w:t>
      </w:r>
      <w:proofErr w:type="spellStart"/>
      <w:r w:rsidRPr="007233EF">
        <w:rPr>
          <w:rFonts w:cs="Arial"/>
          <w:iCs/>
          <w:szCs w:val="20"/>
        </w:rPr>
        <w:t>Čalušić</w:t>
      </w:r>
      <w:proofErr w:type="spellEnd"/>
      <w:r w:rsidRPr="007233EF">
        <w:rPr>
          <w:rFonts w:cs="Arial"/>
          <w:iCs/>
          <w:szCs w:val="20"/>
        </w:rPr>
        <w:t xml:space="preserve"> in </w:t>
      </w:r>
      <w:r w:rsidR="001D4334" w:rsidRPr="007233EF">
        <w:rPr>
          <w:rFonts w:cs="Arial"/>
          <w:iCs/>
          <w:szCs w:val="20"/>
        </w:rPr>
        <w:t xml:space="preserve">GD FAO </w:t>
      </w:r>
      <w:proofErr w:type="spellStart"/>
      <w:r w:rsidRPr="007233EF">
        <w:rPr>
          <w:rFonts w:cs="Arial"/>
          <w:iCs/>
          <w:szCs w:val="20"/>
        </w:rPr>
        <w:t>Qu</w:t>
      </w:r>
      <w:r w:rsidR="001D4334" w:rsidRPr="007233EF">
        <w:rPr>
          <w:rFonts w:cs="Arial"/>
          <w:iCs/>
          <w:szCs w:val="20"/>
        </w:rPr>
        <w:t>ja</w:t>
      </w:r>
      <w:proofErr w:type="spellEnd"/>
      <w:r w:rsidRPr="007233EF">
        <w:rPr>
          <w:rFonts w:cs="Arial"/>
          <w:iCs/>
          <w:szCs w:val="20"/>
        </w:rPr>
        <w:t xml:space="preserve"> </w:t>
      </w:r>
      <w:proofErr w:type="spellStart"/>
      <w:r w:rsidRPr="007233EF">
        <w:rPr>
          <w:rFonts w:cs="Arial"/>
          <w:iCs/>
          <w:szCs w:val="20"/>
        </w:rPr>
        <w:t>Dongyu</w:t>
      </w:r>
      <w:r w:rsidR="001D4334" w:rsidRPr="007233EF">
        <w:rPr>
          <w:rFonts w:cs="Arial"/>
          <w:iCs/>
          <w:szCs w:val="20"/>
        </w:rPr>
        <w:t>ja</w:t>
      </w:r>
      <w:proofErr w:type="spellEnd"/>
      <w:r w:rsidR="007233EF" w:rsidRPr="007233EF">
        <w:rPr>
          <w:rFonts w:cs="Arial"/>
          <w:iCs/>
          <w:szCs w:val="20"/>
        </w:rPr>
        <w:t>,</w:t>
      </w:r>
      <w:r w:rsidRPr="007233EF">
        <w:rPr>
          <w:rFonts w:cs="Arial"/>
          <w:iCs/>
          <w:szCs w:val="20"/>
        </w:rPr>
        <w:t xml:space="preserve"> se bodo krili </w:t>
      </w:r>
      <w:r w:rsidR="007233EF" w:rsidRPr="007233EF">
        <w:rPr>
          <w:rFonts w:cs="Arial"/>
          <w:iCs/>
          <w:szCs w:val="20"/>
        </w:rPr>
        <w:t>s</w:t>
      </w:r>
      <w:r w:rsidR="001D4334" w:rsidRPr="007233EF">
        <w:rPr>
          <w:rFonts w:cs="Arial"/>
          <w:iCs/>
          <w:szCs w:val="20"/>
        </w:rPr>
        <w:t xml:space="preserve"> </w:t>
      </w:r>
      <w:r w:rsidR="00E8330E" w:rsidRPr="007233EF">
        <w:rPr>
          <w:rFonts w:cs="Arial"/>
          <w:iCs/>
          <w:szCs w:val="20"/>
        </w:rPr>
        <w:t>proračunske postavke MKGP, 334410: Materialni stroški, NRP2330-20-0008.</w:t>
      </w:r>
    </w:p>
    <w:p w14:paraId="16F37E7A" w14:textId="77777777" w:rsidR="00E8330E" w:rsidRPr="007233EF" w:rsidRDefault="00E8330E" w:rsidP="00E8330E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iCs/>
          <w:szCs w:val="20"/>
        </w:rPr>
      </w:pPr>
    </w:p>
    <w:p w14:paraId="1647C7B8" w14:textId="3E8AF12C" w:rsidR="00E8330E" w:rsidRPr="007233EF" w:rsidRDefault="00E8330E" w:rsidP="00E8330E">
      <w:pPr>
        <w:autoSpaceDE w:val="0"/>
        <w:autoSpaceDN w:val="0"/>
        <w:adjustRightInd w:val="0"/>
        <w:spacing w:line="276" w:lineRule="auto"/>
        <w:jc w:val="both"/>
        <w:rPr>
          <w:rFonts w:cs="Arial"/>
          <w:iCs/>
          <w:szCs w:val="20"/>
        </w:rPr>
      </w:pPr>
      <w:r w:rsidRPr="007233EF">
        <w:rPr>
          <w:rFonts w:cs="Arial"/>
          <w:iCs/>
          <w:szCs w:val="20"/>
        </w:rPr>
        <w:t>V izračunu so všteti stroški prehrane (800 e</w:t>
      </w:r>
      <w:r w:rsidR="001D4334" w:rsidRPr="007233EF">
        <w:rPr>
          <w:rFonts w:cs="Arial"/>
          <w:iCs/>
          <w:szCs w:val="20"/>
        </w:rPr>
        <w:t>v</w:t>
      </w:r>
      <w:r w:rsidRPr="007233EF">
        <w:rPr>
          <w:rFonts w:cs="Arial"/>
          <w:iCs/>
          <w:szCs w:val="20"/>
        </w:rPr>
        <w:t>rov).</w:t>
      </w:r>
    </w:p>
    <w:p w14:paraId="5AC59690" w14:textId="77777777" w:rsidR="00E8330E" w:rsidRPr="007233EF" w:rsidRDefault="00E8330E" w:rsidP="00E8330E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iCs/>
          <w:szCs w:val="20"/>
        </w:rPr>
      </w:pPr>
    </w:p>
    <w:p w14:paraId="71AEEA4C" w14:textId="0475A77D" w:rsidR="00F1677E" w:rsidRPr="007233EF" w:rsidRDefault="00F1677E" w:rsidP="00E26601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0"/>
          <w:highlight w:val="yellow"/>
        </w:rPr>
      </w:pPr>
    </w:p>
    <w:p w14:paraId="5E5F6C67" w14:textId="72133F7D" w:rsidR="005A0BFA" w:rsidRPr="007233EF" w:rsidRDefault="0069782D" w:rsidP="007233EF">
      <w:pPr>
        <w:pStyle w:val="Odstavekseznama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0"/>
          <w:lang w:eastAsia="sl-SI"/>
        </w:rPr>
      </w:pPr>
      <w:r w:rsidRPr="007233EF">
        <w:rPr>
          <w:rFonts w:ascii="Arial" w:hAnsi="Arial" w:cs="Arial"/>
          <w:b/>
          <w:sz w:val="20"/>
        </w:rPr>
        <w:t>Delegacija</w:t>
      </w:r>
    </w:p>
    <w:p w14:paraId="0DCEA2EF" w14:textId="0E7086FA" w:rsidR="0069782D" w:rsidRPr="007233EF" w:rsidRDefault="0069782D" w:rsidP="00E26601">
      <w:pPr>
        <w:rPr>
          <w:rFonts w:cs="Arial"/>
          <w:szCs w:val="20"/>
        </w:rPr>
      </w:pPr>
    </w:p>
    <w:p w14:paraId="0DF6CC9C" w14:textId="2870256B" w:rsidR="00917B15" w:rsidRPr="007233EF" w:rsidRDefault="00917B15" w:rsidP="007233EF">
      <w:pPr>
        <w:pStyle w:val="Odstavekseznama"/>
        <w:numPr>
          <w:ilvl w:val="0"/>
          <w:numId w:val="10"/>
        </w:numPr>
        <w:rPr>
          <w:rFonts w:ascii="Arial" w:hAnsi="Arial" w:cs="Arial"/>
          <w:sz w:val="20"/>
        </w:rPr>
      </w:pPr>
      <w:r w:rsidRPr="007233EF">
        <w:rPr>
          <w:rFonts w:ascii="Arial" w:hAnsi="Arial" w:cs="Arial"/>
          <w:sz w:val="20"/>
        </w:rPr>
        <w:t>Nataša Pirc Musar, predsednica RS</w:t>
      </w:r>
      <w:r w:rsidR="007233EF" w:rsidRPr="007233EF">
        <w:rPr>
          <w:rFonts w:ascii="Arial" w:hAnsi="Arial" w:cs="Arial"/>
          <w:sz w:val="20"/>
          <w:lang w:val="sl-SI"/>
        </w:rPr>
        <w:t>,</w:t>
      </w:r>
    </w:p>
    <w:p w14:paraId="2B61A02F" w14:textId="715850EF" w:rsidR="00917B15" w:rsidRPr="007233EF" w:rsidRDefault="00917B15" w:rsidP="007233EF">
      <w:pPr>
        <w:pStyle w:val="Odstavekseznama"/>
        <w:numPr>
          <w:ilvl w:val="0"/>
          <w:numId w:val="10"/>
        </w:numPr>
        <w:rPr>
          <w:rFonts w:ascii="Arial" w:hAnsi="Arial" w:cs="Arial"/>
          <w:sz w:val="20"/>
        </w:rPr>
      </w:pPr>
      <w:r w:rsidRPr="007233EF">
        <w:rPr>
          <w:rFonts w:ascii="Arial" w:hAnsi="Arial" w:cs="Arial"/>
          <w:sz w:val="20"/>
        </w:rPr>
        <w:t xml:space="preserve">Tanja Fajon, </w:t>
      </w:r>
      <w:r w:rsidR="00240545" w:rsidRPr="007233EF">
        <w:rPr>
          <w:rFonts w:ascii="Arial" w:hAnsi="Arial" w:cs="Arial"/>
          <w:sz w:val="20"/>
        </w:rPr>
        <w:t xml:space="preserve">podpredsednica Vlade RS in </w:t>
      </w:r>
      <w:r w:rsidRPr="007233EF">
        <w:rPr>
          <w:rFonts w:ascii="Arial" w:hAnsi="Arial" w:cs="Arial"/>
          <w:sz w:val="20"/>
        </w:rPr>
        <w:t xml:space="preserve">ministrica za zunanje </w:t>
      </w:r>
      <w:r w:rsidR="00240545" w:rsidRPr="007233EF">
        <w:rPr>
          <w:rFonts w:ascii="Arial" w:hAnsi="Arial" w:cs="Arial"/>
          <w:sz w:val="20"/>
        </w:rPr>
        <w:t xml:space="preserve">in evropske </w:t>
      </w:r>
      <w:r w:rsidRPr="007233EF">
        <w:rPr>
          <w:rFonts w:ascii="Arial" w:hAnsi="Arial" w:cs="Arial"/>
          <w:sz w:val="20"/>
        </w:rPr>
        <w:t>zadeve RS</w:t>
      </w:r>
      <w:r w:rsidR="007233EF" w:rsidRPr="007233EF">
        <w:rPr>
          <w:rFonts w:ascii="Arial" w:hAnsi="Arial" w:cs="Arial"/>
          <w:sz w:val="20"/>
          <w:lang w:val="sl-SI"/>
        </w:rPr>
        <w:t>,</w:t>
      </w:r>
    </w:p>
    <w:p w14:paraId="68EE2A94" w14:textId="6425E392" w:rsidR="00917B15" w:rsidRPr="007233EF" w:rsidRDefault="00917B15" w:rsidP="007233EF">
      <w:pPr>
        <w:pStyle w:val="Odstavekseznama"/>
        <w:numPr>
          <w:ilvl w:val="0"/>
          <w:numId w:val="10"/>
        </w:numPr>
        <w:rPr>
          <w:rFonts w:ascii="Arial" w:hAnsi="Arial" w:cs="Arial"/>
          <w:sz w:val="20"/>
        </w:rPr>
      </w:pPr>
      <w:r w:rsidRPr="007233EF">
        <w:rPr>
          <w:rFonts w:ascii="Arial" w:hAnsi="Arial" w:cs="Arial"/>
          <w:sz w:val="20"/>
        </w:rPr>
        <w:t xml:space="preserve">Mateja </w:t>
      </w:r>
      <w:proofErr w:type="spellStart"/>
      <w:r w:rsidRPr="007233EF">
        <w:rPr>
          <w:rFonts w:ascii="Arial" w:hAnsi="Arial" w:cs="Arial"/>
          <w:sz w:val="20"/>
        </w:rPr>
        <w:t>Čalušić</w:t>
      </w:r>
      <w:proofErr w:type="spellEnd"/>
      <w:r w:rsidRPr="007233EF">
        <w:rPr>
          <w:rFonts w:ascii="Arial" w:hAnsi="Arial" w:cs="Arial"/>
          <w:sz w:val="20"/>
        </w:rPr>
        <w:t>, ministrica za kmetijstvo, gozdarstvo in prehrano RS</w:t>
      </w:r>
      <w:r w:rsidR="007233EF" w:rsidRPr="007233EF">
        <w:rPr>
          <w:rFonts w:ascii="Arial" w:hAnsi="Arial" w:cs="Arial"/>
          <w:sz w:val="20"/>
          <w:lang w:val="sl-SI"/>
        </w:rPr>
        <w:t>,</w:t>
      </w:r>
    </w:p>
    <w:p w14:paraId="200D6B98" w14:textId="1C9856E5" w:rsidR="00917B15" w:rsidRPr="007233EF" w:rsidRDefault="00917B15" w:rsidP="007233EF">
      <w:pPr>
        <w:pStyle w:val="Odstavekseznama"/>
        <w:numPr>
          <w:ilvl w:val="0"/>
          <w:numId w:val="10"/>
        </w:numPr>
        <w:rPr>
          <w:rFonts w:ascii="Arial" w:hAnsi="Arial" w:cs="Arial"/>
          <w:sz w:val="20"/>
        </w:rPr>
      </w:pPr>
      <w:r w:rsidRPr="007233EF">
        <w:rPr>
          <w:rFonts w:ascii="Arial" w:hAnsi="Arial" w:cs="Arial"/>
          <w:sz w:val="20"/>
        </w:rPr>
        <w:t>Franc But, veleposlanik, stalni predstavnik RS pri FAO</w:t>
      </w:r>
      <w:r w:rsidR="007233EF" w:rsidRPr="007233EF">
        <w:rPr>
          <w:rFonts w:ascii="Arial" w:hAnsi="Arial" w:cs="Arial"/>
          <w:sz w:val="20"/>
          <w:lang w:val="sl-SI"/>
        </w:rPr>
        <w:t>,</w:t>
      </w:r>
    </w:p>
    <w:p w14:paraId="39F7CA3F" w14:textId="1B4A5687" w:rsidR="00240545" w:rsidRPr="007233EF" w:rsidRDefault="00240545" w:rsidP="007233EF">
      <w:pPr>
        <w:pStyle w:val="Odstavekseznama"/>
        <w:numPr>
          <w:ilvl w:val="0"/>
          <w:numId w:val="10"/>
        </w:numPr>
        <w:suppressAutoHyphens/>
        <w:rPr>
          <w:rFonts w:ascii="Arial" w:hAnsi="Arial" w:cs="Arial"/>
          <w:sz w:val="20"/>
        </w:rPr>
      </w:pPr>
      <w:proofErr w:type="spellStart"/>
      <w:r w:rsidRPr="007233EF">
        <w:rPr>
          <w:rFonts w:ascii="Arial" w:hAnsi="Arial" w:cs="Arial"/>
          <w:sz w:val="20"/>
        </w:rPr>
        <w:t>Ula</w:t>
      </w:r>
      <w:proofErr w:type="spellEnd"/>
      <w:r w:rsidRPr="007233EF">
        <w:rPr>
          <w:rFonts w:ascii="Arial" w:hAnsi="Arial" w:cs="Arial"/>
          <w:sz w:val="20"/>
        </w:rPr>
        <w:t xml:space="preserve"> </w:t>
      </w:r>
      <w:proofErr w:type="spellStart"/>
      <w:r w:rsidRPr="007233EF">
        <w:rPr>
          <w:rFonts w:ascii="Arial" w:hAnsi="Arial" w:cs="Arial"/>
          <w:sz w:val="20"/>
        </w:rPr>
        <w:t>Tomaduz</w:t>
      </w:r>
      <w:proofErr w:type="spellEnd"/>
      <w:r w:rsidRPr="007233EF">
        <w:rPr>
          <w:rFonts w:ascii="Arial" w:hAnsi="Arial" w:cs="Arial"/>
          <w:sz w:val="20"/>
        </w:rPr>
        <w:t>, vodja kabineta predsednice RS</w:t>
      </w:r>
      <w:r w:rsidR="007233EF" w:rsidRPr="007233EF">
        <w:rPr>
          <w:rFonts w:ascii="Arial" w:hAnsi="Arial" w:cs="Arial"/>
          <w:sz w:val="20"/>
          <w:lang w:val="sl-SI"/>
        </w:rPr>
        <w:t>,</w:t>
      </w:r>
    </w:p>
    <w:p w14:paraId="71B39909" w14:textId="0787EF08" w:rsidR="00240545" w:rsidRPr="007233EF" w:rsidRDefault="00240545" w:rsidP="007233EF">
      <w:pPr>
        <w:pStyle w:val="Odstavekseznama"/>
        <w:widowControl w:val="0"/>
        <w:numPr>
          <w:ilvl w:val="0"/>
          <w:numId w:val="10"/>
        </w:numPr>
        <w:suppressAutoHyphens/>
        <w:spacing w:line="240" w:lineRule="atLeast"/>
        <w:ind w:right="311"/>
        <w:rPr>
          <w:rFonts w:ascii="Arial" w:hAnsi="Arial" w:cs="Arial"/>
          <w:sz w:val="20"/>
        </w:rPr>
      </w:pPr>
      <w:r w:rsidRPr="007233EF">
        <w:rPr>
          <w:rFonts w:ascii="Arial" w:hAnsi="Arial" w:cs="Arial"/>
          <w:sz w:val="20"/>
        </w:rPr>
        <w:t xml:space="preserve">Eva Tomič, svetovalka predsednice </w:t>
      </w:r>
      <w:r w:rsidR="00173395">
        <w:rPr>
          <w:rFonts w:ascii="Arial" w:hAnsi="Arial" w:cs="Arial"/>
          <w:sz w:val="20"/>
          <w:lang w:val="sl-SI"/>
        </w:rPr>
        <w:t>RS</w:t>
      </w:r>
      <w:bookmarkStart w:id="0" w:name="_GoBack"/>
      <w:bookmarkEnd w:id="0"/>
      <w:r w:rsidRPr="007233EF">
        <w:rPr>
          <w:rFonts w:ascii="Arial" w:hAnsi="Arial" w:cs="Arial"/>
          <w:sz w:val="20"/>
        </w:rPr>
        <w:t xml:space="preserve"> za podnebne spremembe in človekove pravice</w:t>
      </w:r>
      <w:r w:rsidR="007233EF" w:rsidRPr="007233EF">
        <w:rPr>
          <w:rFonts w:ascii="Arial" w:hAnsi="Arial" w:cs="Arial"/>
          <w:sz w:val="20"/>
          <w:lang w:val="sl-SI"/>
        </w:rPr>
        <w:t>.</w:t>
      </w:r>
    </w:p>
    <w:p w14:paraId="092BD5BE" w14:textId="77777777" w:rsidR="00240545" w:rsidRPr="00240545" w:rsidRDefault="00240545" w:rsidP="00DA637B">
      <w:pPr>
        <w:suppressAutoHyphens/>
        <w:rPr>
          <w:szCs w:val="22"/>
        </w:rPr>
      </w:pPr>
    </w:p>
    <w:p w14:paraId="76830345" w14:textId="77777777" w:rsidR="00240545" w:rsidRPr="00917B15" w:rsidRDefault="00240545" w:rsidP="00917B15">
      <w:pPr>
        <w:rPr>
          <w:rFonts w:cs="Arial"/>
          <w:szCs w:val="20"/>
        </w:rPr>
      </w:pPr>
    </w:p>
    <w:p w14:paraId="658603BB" w14:textId="77777777" w:rsidR="00917B15" w:rsidRPr="00FB02C2" w:rsidRDefault="00917B15" w:rsidP="00E26601">
      <w:pPr>
        <w:rPr>
          <w:rFonts w:cs="Arial"/>
          <w:szCs w:val="20"/>
        </w:rPr>
      </w:pPr>
    </w:p>
    <w:sectPr w:rsidR="00917B15" w:rsidRPr="00FB02C2" w:rsidSect="00565FF6">
      <w:headerReference w:type="first" r:id="rId11"/>
      <w:pgSz w:w="11900" w:h="16840" w:code="9"/>
      <w:pgMar w:top="1701" w:right="1701" w:bottom="851" w:left="1701" w:header="99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531F5" w14:textId="77777777" w:rsidR="0072216F" w:rsidRDefault="0072216F">
      <w:r>
        <w:separator/>
      </w:r>
    </w:p>
  </w:endnote>
  <w:endnote w:type="continuationSeparator" w:id="0">
    <w:p w14:paraId="7C3F5A8F" w14:textId="77777777" w:rsidR="0072216F" w:rsidRDefault="0072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1F1D6" w14:textId="77777777" w:rsidR="0072216F" w:rsidRDefault="0072216F">
      <w:r>
        <w:separator/>
      </w:r>
    </w:p>
  </w:footnote>
  <w:footnote w:type="continuationSeparator" w:id="0">
    <w:p w14:paraId="716915E9" w14:textId="77777777" w:rsidR="0072216F" w:rsidRDefault="0072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9A2C7" w14:textId="77777777" w:rsidR="00B92570" w:rsidRPr="00990D2C" w:rsidRDefault="005C5AFF" w:rsidP="00B92570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977DCE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168EF0E1" wp14:editId="04BBB8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A2272" id="Raven povezovalnik 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="00B92570" w:rsidRPr="00990D2C">
      <w:rPr>
        <w:rFonts w:ascii="Republika" w:hAnsi="Republika"/>
      </w:rPr>
      <w:t>REPUBLIKA SLOVENIJA</w:t>
    </w:r>
  </w:p>
  <w:p w14:paraId="63F69604" w14:textId="77777777" w:rsidR="00B92570" w:rsidRPr="00240545" w:rsidRDefault="00B92570" w:rsidP="00B92570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240545">
      <w:rPr>
        <w:rFonts w:ascii="Republika" w:hAnsi="Republika"/>
        <w:b/>
        <w:caps/>
        <w:lang w:val="sl-SI"/>
      </w:rPr>
      <w:t>Ministrstvo za kmetijstvo,</w:t>
    </w:r>
    <w:r w:rsidRPr="00240545">
      <w:rPr>
        <w:rFonts w:ascii="Republika" w:hAnsi="Republika"/>
        <w:b/>
        <w:caps/>
        <w:lang w:val="sl-SI"/>
      </w:rPr>
      <w:br/>
      <w:t>GOZDARSTVO IN PREHRANO</w:t>
    </w:r>
  </w:p>
  <w:p w14:paraId="05E5FC9C" w14:textId="77777777" w:rsidR="00B92570" w:rsidRPr="00DA637B" w:rsidRDefault="00B92570" w:rsidP="00B92570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proofErr w:type="spellStart"/>
    <w:proofErr w:type="gramStart"/>
    <w:r w:rsidRPr="00DA637B">
      <w:rPr>
        <w:rFonts w:cs="Arial"/>
        <w:sz w:val="16"/>
        <w:lang w:val="it-IT"/>
      </w:rPr>
      <w:t>Dunajska</w:t>
    </w:r>
    <w:proofErr w:type="spellEnd"/>
    <w:r w:rsidRPr="00DA637B">
      <w:rPr>
        <w:rFonts w:cs="Arial"/>
        <w:sz w:val="16"/>
        <w:lang w:val="it-IT"/>
      </w:rPr>
      <w:t xml:space="preserve">  cesta</w:t>
    </w:r>
    <w:proofErr w:type="gramEnd"/>
    <w:r w:rsidRPr="00DA637B">
      <w:rPr>
        <w:rFonts w:cs="Arial"/>
        <w:sz w:val="16"/>
        <w:lang w:val="it-IT"/>
      </w:rPr>
      <w:t xml:space="preserve"> 22, 1000 </w:t>
    </w:r>
    <w:proofErr w:type="spellStart"/>
    <w:r w:rsidRPr="00DA637B">
      <w:rPr>
        <w:rFonts w:cs="Arial"/>
        <w:sz w:val="16"/>
        <w:lang w:val="it-IT"/>
      </w:rPr>
      <w:t>Ljubljana</w:t>
    </w:r>
    <w:proofErr w:type="spellEnd"/>
    <w:r w:rsidRPr="00DA637B">
      <w:rPr>
        <w:rFonts w:cs="Arial"/>
        <w:sz w:val="16"/>
        <w:lang w:val="it-IT"/>
      </w:rPr>
      <w:tab/>
      <w:t>T: 01 478 9000</w:t>
    </w:r>
  </w:p>
  <w:p w14:paraId="6318A863" w14:textId="77777777" w:rsidR="00B92570" w:rsidRPr="00DA637B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A637B">
      <w:rPr>
        <w:rFonts w:cs="Arial"/>
        <w:sz w:val="16"/>
        <w:lang w:val="it-IT"/>
      </w:rPr>
      <w:tab/>
      <w:t>F: 01 478 9021</w:t>
    </w:r>
  </w:p>
  <w:p w14:paraId="4400D540" w14:textId="77777777" w:rsidR="00B92570" w:rsidRPr="00DA637B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DA637B">
      <w:rPr>
        <w:rFonts w:cs="Arial"/>
        <w:sz w:val="16"/>
        <w:lang w:val="it-IT"/>
      </w:rPr>
      <w:tab/>
      <w:t>E: gp.mkgp@gov.si</w:t>
    </w:r>
  </w:p>
  <w:p w14:paraId="6F01D8AE" w14:textId="77777777" w:rsidR="00B92570" w:rsidRPr="008F3500" w:rsidRDefault="00B92570" w:rsidP="00B925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DA637B">
      <w:rPr>
        <w:rFonts w:cs="Arial"/>
        <w:sz w:val="16"/>
        <w:lang w:val="it-IT"/>
      </w:rPr>
      <w:tab/>
    </w:r>
    <w:r>
      <w:rPr>
        <w:rFonts w:cs="Arial"/>
        <w:sz w:val="16"/>
      </w:rPr>
      <w:t>www.mkgp.gov.si</w:t>
    </w:r>
  </w:p>
  <w:p w14:paraId="34E282A6" w14:textId="77777777" w:rsidR="009D529B" w:rsidRDefault="009D52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8A4D49"/>
    <w:multiLevelType w:val="hybridMultilevel"/>
    <w:tmpl w:val="DDEE6CBA"/>
    <w:lvl w:ilvl="0" w:tplc="93F4A6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6" w15:restartNumberingAfterBreak="0">
    <w:nsid w:val="34460F27"/>
    <w:multiLevelType w:val="hybridMultilevel"/>
    <w:tmpl w:val="CBEEE8B0"/>
    <w:lvl w:ilvl="0" w:tplc="EE62E50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A433A9"/>
    <w:multiLevelType w:val="hybridMultilevel"/>
    <w:tmpl w:val="0E0E89E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97B46"/>
    <w:multiLevelType w:val="hybridMultilevel"/>
    <w:tmpl w:val="144AA0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25D7"/>
    <w:multiLevelType w:val="hybridMultilevel"/>
    <w:tmpl w:val="58CCEC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0"/>
  </w:num>
  <w:num w:numId="6">
    <w:abstractNumId w:val="14"/>
  </w:num>
  <w:num w:numId="7">
    <w:abstractNumId w:val="5"/>
  </w:num>
  <w:num w:numId="8">
    <w:abstractNumId w:val="13"/>
  </w:num>
  <w:num w:numId="9">
    <w:abstractNumId w:val="2"/>
  </w:num>
  <w:num w:numId="10">
    <w:abstractNumId w:val="15"/>
  </w:num>
  <w:num w:numId="11">
    <w:abstractNumId w:val="17"/>
  </w:num>
  <w:num w:numId="12">
    <w:abstractNumId w:val="9"/>
  </w:num>
  <w:num w:numId="13">
    <w:abstractNumId w:val="3"/>
  </w:num>
  <w:num w:numId="14">
    <w:abstractNumId w:val="1"/>
  </w:num>
  <w:num w:numId="15">
    <w:abstractNumId w:val="10"/>
  </w:num>
  <w:num w:numId="16">
    <w:abstractNumId w:val="6"/>
  </w:num>
  <w:num w:numId="17">
    <w:abstractNumId w:val="11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it-IT" w:vendorID="64" w:dllVersion="131078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016D6"/>
    <w:rsid w:val="00004AC2"/>
    <w:rsid w:val="00004E52"/>
    <w:rsid w:val="00007078"/>
    <w:rsid w:val="0001341A"/>
    <w:rsid w:val="00014B69"/>
    <w:rsid w:val="00014FA6"/>
    <w:rsid w:val="0001582C"/>
    <w:rsid w:val="00017082"/>
    <w:rsid w:val="00017F1B"/>
    <w:rsid w:val="00021985"/>
    <w:rsid w:val="00021A14"/>
    <w:rsid w:val="00022CEA"/>
    <w:rsid w:val="00023473"/>
    <w:rsid w:val="00023A88"/>
    <w:rsid w:val="00025B7D"/>
    <w:rsid w:val="00027075"/>
    <w:rsid w:val="000333DA"/>
    <w:rsid w:val="00035136"/>
    <w:rsid w:val="00035A22"/>
    <w:rsid w:val="00035CCC"/>
    <w:rsid w:val="00036742"/>
    <w:rsid w:val="000426D2"/>
    <w:rsid w:val="00042D4F"/>
    <w:rsid w:val="00043926"/>
    <w:rsid w:val="00043AD0"/>
    <w:rsid w:val="000453FE"/>
    <w:rsid w:val="00047FCC"/>
    <w:rsid w:val="00051ECE"/>
    <w:rsid w:val="00054378"/>
    <w:rsid w:val="00056164"/>
    <w:rsid w:val="00056977"/>
    <w:rsid w:val="000569BC"/>
    <w:rsid w:val="0005713B"/>
    <w:rsid w:val="00061475"/>
    <w:rsid w:val="0006223C"/>
    <w:rsid w:val="00063E54"/>
    <w:rsid w:val="0006442E"/>
    <w:rsid w:val="00065971"/>
    <w:rsid w:val="00067096"/>
    <w:rsid w:val="00067441"/>
    <w:rsid w:val="00071A8E"/>
    <w:rsid w:val="000720FB"/>
    <w:rsid w:val="00072164"/>
    <w:rsid w:val="00072637"/>
    <w:rsid w:val="00072F0D"/>
    <w:rsid w:val="000808D8"/>
    <w:rsid w:val="0008387A"/>
    <w:rsid w:val="00083A57"/>
    <w:rsid w:val="00084348"/>
    <w:rsid w:val="00084DCE"/>
    <w:rsid w:val="0009085D"/>
    <w:rsid w:val="00091EA7"/>
    <w:rsid w:val="0009245A"/>
    <w:rsid w:val="00094174"/>
    <w:rsid w:val="000960C5"/>
    <w:rsid w:val="00097DFD"/>
    <w:rsid w:val="000A079A"/>
    <w:rsid w:val="000A14DF"/>
    <w:rsid w:val="000A15F8"/>
    <w:rsid w:val="000A264B"/>
    <w:rsid w:val="000A3BB0"/>
    <w:rsid w:val="000A7238"/>
    <w:rsid w:val="000B4E84"/>
    <w:rsid w:val="000B6BB0"/>
    <w:rsid w:val="000B7865"/>
    <w:rsid w:val="000B7C3D"/>
    <w:rsid w:val="000C2C40"/>
    <w:rsid w:val="000C3E10"/>
    <w:rsid w:val="000C6031"/>
    <w:rsid w:val="000C6525"/>
    <w:rsid w:val="000C6F46"/>
    <w:rsid w:val="000C74FB"/>
    <w:rsid w:val="000D1328"/>
    <w:rsid w:val="000D17C0"/>
    <w:rsid w:val="000D1A46"/>
    <w:rsid w:val="000D4477"/>
    <w:rsid w:val="000D4B33"/>
    <w:rsid w:val="000D5051"/>
    <w:rsid w:val="000E0FFB"/>
    <w:rsid w:val="000E2D54"/>
    <w:rsid w:val="000E4C6F"/>
    <w:rsid w:val="000F0B8E"/>
    <w:rsid w:val="000F17AE"/>
    <w:rsid w:val="000F1AC4"/>
    <w:rsid w:val="000F1D7F"/>
    <w:rsid w:val="000F2E84"/>
    <w:rsid w:val="000F3329"/>
    <w:rsid w:val="000F6FCD"/>
    <w:rsid w:val="000F7BC8"/>
    <w:rsid w:val="001012F1"/>
    <w:rsid w:val="00104727"/>
    <w:rsid w:val="00104795"/>
    <w:rsid w:val="001057F9"/>
    <w:rsid w:val="00106128"/>
    <w:rsid w:val="00107555"/>
    <w:rsid w:val="0011100C"/>
    <w:rsid w:val="0011396C"/>
    <w:rsid w:val="00117545"/>
    <w:rsid w:val="001179AC"/>
    <w:rsid w:val="001231B2"/>
    <w:rsid w:val="00124F21"/>
    <w:rsid w:val="001252E3"/>
    <w:rsid w:val="00125C05"/>
    <w:rsid w:val="001311A3"/>
    <w:rsid w:val="0013350F"/>
    <w:rsid w:val="001345E8"/>
    <w:rsid w:val="0013481E"/>
    <w:rsid w:val="001357B2"/>
    <w:rsid w:val="0013634A"/>
    <w:rsid w:val="00136768"/>
    <w:rsid w:val="00136B99"/>
    <w:rsid w:val="00137307"/>
    <w:rsid w:val="00140CBA"/>
    <w:rsid w:val="0014114E"/>
    <w:rsid w:val="00141197"/>
    <w:rsid w:val="00143082"/>
    <w:rsid w:val="00144024"/>
    <w:rsid w:val="001441D9"/>
    <w:rsid w:val="00146CDD"/>
    <w:rsid w:val="00147005"/>
    <w:rsid w:val="00147278"/>
    <w:rsid w:val="00150835"/>
    <w:rsid w:val="00150F90"/>
    <w:rsid w:val="00151F3D"/>
    <w:rsid w:val="001529BD"/>
    <w:rsid w:val="00152F53"/>
    <w:rsid w:val="0015323B"/>
    <w:rsid w:val="0016029C"/>
    <w:rsid w:val="00161220"/>
    <w:rsid w:val="001631C3"/>
    <w:rsid w:val="001634FC"/>
    <w:rsid w:val="00163F64"/>
    <w:rsid w:val="00165DE1"/>
    <w:rsid w:val="001710A0"/>
    <w:rsid w:val="00173395"/>
    <w:rsid w:val="0017477B"/>
    <w:rsid w:val="0017478F"/>
    <w:rsid w:val="0017619A"/>
    <w:rsid w:val="00176DF7"/>
    <w:rsid w:val="00177A3F"/>
    <w:rsid w:val="00183FFB"/>
    <w:rsid w:val="00187435"/>
    <w:rsid w:val="00190B60"/>
    <w:rsid w:val="00190D5A"/>
    <w:rsid w:val="00191CC6"/>
    <w:rsid w:val="001A1FD7"/>
    <w:rsid w:val="001A27E8"/>
    <w:rsid w:val="001A3297"/>
    <w:rsid w:val="001A4A3D"/>
    <w:rsid w:val="001A4C0D"/>
    <w:rsid w:val="001A6C65"/>
    <w:rsid w:val="001B44CD"/>
    <w:rsid w:val="001B53A6"/>
    <w:rsid w:val="001B5462"/>
    <w:rsid w:val="001C1962"/>
    <w:rsid w:val="001C1BDB"/>
    <w:rsid w:val="001C2120"/>
    <w:rsid w:val="001C593E"/>
    <w:rsid w:val="001C7C25"/>
    <w:rsid w:val="001D1333"/>
    <w:rsid w:val="001D25D7"/>
    <w:rsid w:val="001D2971"/>
    <w:rsid w:val="001D2D87"/>
    <w:rsid w:val="001D367F"/>
    <w:rsid w:val="001D4334"/>
    <w:rsid w:val="001D62CA"/>
    <w:rsid w:val="001D7E7F"/>
    <w:rsid w:val="001E026D"/>
    <w:rsid w:val="001E1A53"/>
    <w:rsid w:val="001E1B4F"/>
    <w:rsid w:val="001E4436"/>
    <w:rsid w:val="001E45F4"/>
    <w:rsid w:val="001E47FD"/>
    <w:rsid w:val="001E492F"/>
    <w:rsid w:val="001E5470"/>
    <w:rsid w:val="001F378C"/>
    <w:rsid w:val="001F3DEE"/>
    <w:rsid w:val="001F49BC"/>
    <w:rsid w:val="001F510B"/>
    <w:rsid w:val="001F606B"/>
    <w:rsid w:val="001F68E8"/>
    <w:rsid w:val="00200A32"/>
    <w:rsid w:val="0020294E"/>
    <w:rsid w:val="00202A77"/>
    <w:rsid w:val="0020318D"/>
    <w:rsid w:val="00203FC9"/>
    <w:rsid w:val="00204C69"/>
    <w:rsid w:val="00205276"/>
    <w:rsid w:val="00205B94"/>
    <w:rsid w:val="00205D7C"/>
    <w:rsid w:val="002066AA"/>
    <w:rsid w:val="00207323"/>
    <w:rsid w:val="002078A8"/>
    <w:rsid w:val="002117BB"/>
    <w:rsid w:val="00212444"/>
    <w:rsid w:val="00215152"/>
    <w:rsid w:val="00216291"/>
    <w:rsid w:val="00216F1E"/>
    <w:rsid w:val="002217E1"/>
    <w:rsid w:val="00221A1F"/>
    <w:rsid w:val="00222750"/>
    <w:rsid w:val="00222C20"/>
    <w:rsid w:val="0022362E"/>
    <w:rsid w:val="00225889"/>
    <w:rsid w:val="00225E41"/>
    <w:rsid w:val="00225F3D"/>
    <w:rsid w:val="00226E3A"/>
    <w:rsid w:val="002310EC"/>
    <w:rsid w:val="00232935"/>
    <w:rsid w:val="00233BCD"/>
    <w:rsid w:val="00240545"/>
    <w:rsid w:val="00245E35"/>
    <w:rsid w:val="00246964"/>
    <w:rsid w:val="00250563"/>
    <w:rsid w:val="002526C0"/>
    <w:rsid w:val="002529DF"/>
    <w:rsid w:val="002530C0"/>
    <w:rsid w:val="002545E7"/>
    <w:rsid w:val="00256888"/>
    <w:rsid w:val="002572AF"/>
    <w:rsid w:val="0025783A"/>
    <w:rsid w:val="002578C3"/>
    <w:rsid w:val="00257BCF"/>
    <w:rsid w:val="002601E0"/>
    <w:rsid w:val="00261F4C"/>
    <w:rsid w:val="00262864"/>
    <w:rsid w:val="00266062"/>
    <w:rsid w:val="002667CF"/>
    <w:rsid w:val="00270DA3"/>
    <w:rsid w:val="0027117B"/>
    <w:rsid w:val="00271CE5"/>
    <w:rsid w:val="00272077"/>
    <w:rsid w:val="002772C4"/>
    <w:rsid w:val="002817B6"/>
    <w:rsid w:val="00281B44"/>
    <w:rsid w:val="00282020"/>
    <w:rsid w:val="00284DDB"/>
    <w:rsid w:val="0028781E"/>
    <w:rsid w:val="002905E6"/>
    <w:rsid w:val="002936C3"/>
    <w:rsid w:val="00293C6F"/>
    <w:rsid w:val="00295A8A"/>
    <w:rsid w:val="00295B35"/>
    <w:rsid w:val="0029602A"/>
    <w:rsid w:val="002969FA"/>
    <w:rsid w:val="002973F1"/>
    <w:rsid w:val="002979D5"/>
    <w:rsid w:val="002A0472"/>
    <w:rsid w:val="002A2559"/>
    <w:rsid w:val="002A2949"/>
    <w:rsid w:val="002A2B69"/>
    <w:rsid w:val="002A473C"/>
    <w:rsid w:val="002A4E5E"/>
    <w:rsid w:val="002A65F6"/>
    <w:rsid w:val="002A6738"/>
    <w:rsid w:val="002A7033"/>
    <w:rsid w:val="002B3286"/>
    <w:rsid w:val="002B492F"/>
    <w:rsid w:val="002B6D3E"/>
    <w:rsid w:val="002C0239"/>
    <w:rsid w:val="002C040F"/>
    <w:rsid w:val="002C3A5E"/>
    <w:rsid w:val="002C75F1"/>
    <w:rsid w:val="002D027C"/>
    <w:rsid w:val="002D42F0"/>
    <w:rsid w:val="002D5176"/>
    <w:rsid w:val="002D5F8D"/>
    <w:rsid w:val="002D6D29"/>
    <w:rsid w:val="002D79E6"/>
    <w:rsid w:val="002D7C7E"/>
    <w:rsid w:val="002D7FC9"/>
    <w:rsid w:val="002E0C5C"/>
    <w:rsid w:val="002E1344"/>
    <w:rsid w:val="002E172C"/>
    <w:rsid w:val="002E3DB2"/>
    <w:rsid w:val="002F25AE"/>
    <w:rsid w:val="002F25F1"/>
    <w:rsid w:val="002F2742"/>
    <w:rsid w:val="002F28C0"/>
    <w:rsid w:val="002F4300"/>
    <w:rsid w:val="002F7BE4"/>
    <w:rsid w:val="00304106"/>
    <w:rsid w:val="00304B16"/>
    <w:rsid w:val="00304F42"/>
    <w:rsid w:val="00311C70"/>
    <w:rsid w:val="0031360B"/>
    <w:rsid w:val="003141DF"/>
    <w:rsid w:val="0031464F"/>
    <w:rsid w:val="003157AD"/>
    <w:rsid w:val="00315B72"/>
    <w:rsid w:val="00316AF9"/>
    <w:rsid w:val="003209F1"/>
    <w:rsid w:val="00321A4C"/>
    <w:rsid w:val="00322B6A"/>
    <w:rsid w:val="00323233"/>
    <w:rsid w:val="003235F1"/>
    <w:rsid w:val="00324DF6"/>
    <w:rsid w:val="003276AE"/>
    <w:rsid w:val="00330B72"/>
    <w:rsid w:val="00330F0F"/>
    <w:rsid w:val="00331042"/>
    <w:rsid w:val="00332C09"/>
    <w:rsid w:val="00333363"/>
    <w:rsid w:val="00335950"/>
    <w:rsid w:val="003367E5"/>
    <w:rsid w:val="003405D1"/>
    <w:rsid w:val="00342B1F"/>
    <w:rsid w:val="0034529B"/>
    <w:rsid w:val="003459F9"/>
    <w:rsid w:val="003466CB"/>
    <w:rsid w:val="0034712A"/>
    <w:rsid w:val="0035356A"/>
    <w:rsid w:val="00357C90"/>
    <w:rsid w:val="00357FAC"/>
    <w:rsid w:val="00360819"/>
    <w:rsid w:val="003614D7"/>
    <w:rsid w:val="00362005"/>
    <w:rsid w:val="0036299A"/>
    <w:rsid w:val="00362A59"/>
    <w:rsid w:val="003636BF"/>
    <w:rsid w:val="003644C3"/>
    <w:rsid w:val="00366210"/>
    <w:rsid w:val="00366B26"/>
    <w:rsid w:val="003674F0"/>
    <w:rsid w:val="00371442"/>
    <w:rsid w:val="00373CEE"/>
    <w:rsid w:val="003746E8"/>
    <w:rsid w:val="0037562A"/>
    <w:rsid w:val="003761B6"/>
    <w:rsid w:val="003766E9"/>
    <w:rsid w:val="0037674B"/>
    <w:rsid w:val="00380B6A"/>
    <w:rsid w:val="00381432"/>
    <w:rsid w:val="00381621"/>
    <w:rsid w:val="003827B8"/>
    <w:rsid w:val="00383CEF"/>
    <w:rsid w:val="003845B4"/>
    <w:rsid w:val="00384E4D"/>
    <w:rsid w:val="0038554F"/>
    <w:rsid w:val="00386214"/>
    <w:rsid w:val="00386C4B"/>
    <w:rsid w:val="00387B1A"/>
    <w:rsid w:val="003909D4"/>
    <w:rsid w:val="00395B73"/>
    <w:rsid w:val="003A00F3"/>
    <w:rsid w:val="003A0384"/>
    <w:rsid w:val="003A35F7"/>
    <w:rsid w:val="003A3EEF"/>
    <w:rsid w:val="003A5299"/>
    <w:rsid w:val="003A7877"/>
    <w:rsid w:val="003B0925"/>
    <w:rsid w:val="003B356C"/>
    <w:rsid w:val="003B371A"/>
    <w:rsid w:val="003B3F8B"/>
    <w:rsid w:val="003B689D"/>
    <w:rsid w:val="003B6B5B"/>
    <w:rsid w:val="003C36BA"/>
    <w:rsid w:val="003C4666"/>
    <w:rsid w:val="003C5145"/>
    <w:rsid w:val="003C5836"/>
    <w:rsid w:val="003C5EE5"/>
    <w:rsid w:val="003D0965"/>
    <w:rsid w:val="003D096A"/>
    <w:rsid w:val="003D166A"/>
    <w:rsid w:val="003D31D4"/>
    <w:rsid w:val="003D5B02"/>
    <w:rsid w:val="003D770B"/>
    <w:rsid w:val="003E00C4"/>
    <w:rsid w:val="003E0ADD"/>
    <w:rsid w:val="003E0E26"/>
    <w:rsid w:val="003E0F00"/>
    <w:rsid w:val="003E1C74"/>
    <w:rsid w:val="003E26C4"/>
    <w:rsid w:val="003E2B73"/>
    <w:rsid w:val="003E4134"/>
    <w:rsid w:val="003F16D2"/>
    <w:rsid w:val="003F185F"/>
    <w:rsid w:val="003F245C"/>
    <w:rsid w:val="003F296D"/>
    <w:rsid w:val="003F3D26"/>
    <w:rsid w:val="003F53F8"/>
    <w:rsid w:val="003F54A7"/>
    <w:rsid w:val="003F5F1A"/>
    <w:rsid w:val="003F5F4A"/>
    <w:rsid w:val="004006EF"/>
    <w:rsid w:val="00400983"/>
    <w:rsid w:val="00401586"/>
    <w:rsid w:val="00402B1D"/>
    <w:rsid w:val="00404072"/>
    <w:rsid w:val="00404F5D"/>
    <w:rsid w:val="00406B40"/>
    <w:rsid w:val="00406E68"/>
    <w:rsid w:val="004073FF"/>
    <w:rsid w:val="00414253"/>
    <w:rsid w:val="004155FE"/>
    <w:rsid w:val="00415CEE"/>
    <w:rsid w:val="00416BA6"/>
    <w:rsid w:val="00416CD0"/>
    <w:rsid w:val="0041709E"/>
    <w:rsid w:val="004174E4"/>
    <w:rsid w:val="00421DF7"/>
    <w:rsid w:val="00423AE5"/>
    <w:rsid w:val="00425789"/>
    <w:rsid w:val="00427A45"/>
    <w:rsid w:val="004306EE"/>
    <w:rsid w:val="004329FC"/>
    <w:rsid w:val="0043524F"/>
    <w:rsid w:val="00441C82"/>
    <w:rsid w:val="004431C3"/>
    <w:rsid w:val="0044370B"/>
    <w:rsid w:val="00445BBB"/>
    <w:rsid w:val="00446EC3"/>
    <w:rsid w:val="004470B5"/>
    <w:rsid w:val="00447708"/>
    <w:rsid w:val="004537AD"/>
    <w:rsid w:val="00454846"/>
    <w:rsid w:val="00456296"/>
    <w:rsid w:val="004573C5"/>
    <w:rsid w:val="00457A8A"/>
    <w:rsid w:val="0046004A"/>
    <w:rsid w:val="0046039D"/>
    <w:rsid w:val="0046043C"/>
    <w:rsid w:val="00460DC0"/>
    <w:rsid w:val="00462897"/>
    <w:rsid w:val="00462F42"/>
    <w:rsid w:val="0046559D"/>
    <w:rsid w:val="004657EE"/>
    <w:rsid w:val="004670F0"/>
    <w:rsid w:val="00467233"/>
    <w:rsid w:val="004679B6"/>
    <w:rsid w:val="004706A4"/>
    <w:rsid w:val="0047174F"/>
    <w:rsid w:val="004721C8"/>
    <w:rsid w:val="00473ED5"/>
    <w:rsid w:val="00474CFC"/>
    <w:rsid w:val="00474D1F"/>
    <w:rsid w:val="00474D48"/>
    <w:rsid w:val="004757A9"/>
    <w:rsid w:val="00481063"/>
    <w:rsid w:val="004817AF"/>
    <w:rsid w:val="004825C4"/>
    <w:rsid w:val="0048296C"/>
    <w:rsid w:val="0048299B"/>
    <w:rsid w:val="0048427A"/>
    <w:rsid w:val="004842B2"/>
    <w:rsid w:val="00486C5B"/>
    <w:rsid w:val="00487042"/>
    <w:rsid w:val="004872C0"/>
    <w:rsid w:val="004877D3"/>
    <w:rsid w:val="004946FF"/>
    <w:rsid w:val="004A03D2"/>
    <w:rsid w:val="004A0628"/>
    <w:rsid w:val="004A12E7"/>
    <w:rsid w:val="004A150C"/>
    <w:rsid w:val="004A23E2"/>
    <w:rsid w:val="004A3403"/>
    <w:rsid w:val="004A3DA6"/>
    <w:rsid w:val="004A3F55"/>
    <w:rsid w:val="004A5493"/>
    <w:rsid w:val="004A5948"/>
    <w:rsid w:val="004A60A1"/>
    <w:rsid w:val="004B03C6"/>
    <w:rsid w:val="004B11CD"/>
    <w:rsid w:val="004B1897"/>
    <w:rsid w:val="004B296E"/>
    <w:rsid w:val="004B3129"/>
    <w:rsid w:val="004B4756"/>
    <w:rsid w:val="004B58C2"/>
    <w:rsid w:val="004B5F81"/>
    <w:rsid w:val="004B651C"/>
    <w:rsid w:val="004B7DA1"/>
    <w:rsid w:val="004C0D48"/>
    <w:rsid w:val="004C1B0C"/>
    <w:rsid w:val="004C311F"/>
    <w:rsid w:val="004C537C"/>
    <w:rsid w:val="004D10CD"/>
    <w:rsid w:val="004D1515"/>
    <w:rsid w:val="004D1EBA"/>
    <w:rsid w:val="004D705F"/>
    <w:rsid w:val="004E0217"/>
    <w:rsid w:val="004E1647"/>
    <w:rsid w:val="004E1CA1"/>
    <w:rsid w:val="004E2A5D"/>
    <w:rsid w:val="004E3253"/>
    <w:rsid w:val="004E37D3"/>
    <w:rsid w:val="004E3DF6"/>
    <w:rsid w:val="004E3F67"/>
    <w:rsid w:val="004E5291"/>
    <w:rsid w:val="004E56A5"/>
    <w:rsid w:val="004F0B93"/>
    <w:rsid w:val="004F1214"/>
    <w:rsid w:val="004F122B"/>
    <w:rsid w:val="004F32A7"/>
    <w:rsid w:val="004F6240"/>
    <w:rsid w:val="004F635E"/>
    <w:rsid w:val="00500147"/>
    <w:rsid w:val="00500543"/>
    <w:rsid w:val="00510B88"/>
    <w:rsid w:val="0051105F"/>
    <w:rsid w:val="005122E7"/>
    <w:rsid w:val="00512CF0"/>
    <w:rsid w:val="005161D5"/>
    <w:rsid w:val="00517A7B"/>
    <w:rsid w:val="00521ABD"/>
    <w:rsid w:val="00522598"/>
    <w:rsid w:val="00522E1B"/>
    <w:rsid w:val="00522EAB"/>
    <w:rsid w:val="00524F20"/>
    <w:rsid w:val="005254FF"/>
    <w:rsid w:val="00525A4D"/>
    <w:rsid w:val="00526246"/>
    <w:rsid w:val="005279A2"/>
    <w:rsid w:val="00534197"/>
    <w:rsid w:val="005357B9"/>
    <w:rsid w:val="00535A1A"/>
    <w:rsid w:val="00536F4F"/>
    <w:rsid w:val="00537AD6"/>
    <w:rsid w:val="00540099"/>
    <w:rsid w:val="00542297"/>
    <w:rsid w:val="00542700"/>
    <w:rsid w:val="005439F1"/>
    <w:rsid w:val="00551D2C"/>
    <w:rsid w:val="005531DA"/>
    <w:rsid w:val="00556858"/>
    <w:rsid w:val="00561E8C"/>
    <w:rsid w:val="00562C9E"/>
    <w:rsid w:val="0056380A"/>
    <w:rsid w:val="00564D0A"/>
    <w:rsid w:val="00565FF6"/>
    <w:rsid w:val="00566AF4"/>
    <w:rsid w:val="00566FC1"/>
    <w:rsid w:val="00567106"/>
    <w:rsid w:val="0057077B"/>
    <w:rsid w:val="00570A6D"/>
    <w:rsid w:val="00571A35"/>
    <w:rsid w:val="00571F17"/>
    <w:rsid w:val="00573E98"/>
    <w:rsid w:val="00575343"/>
    <w:rsid w:val="0057727B"/>
    <w:rsid w:val="0058677F"/>
    <w:rsid w:val="00586B1F"/>
    <w:rsid w:val="00590D3F"/>
    <w:rsid w:val="005933D7"/>
    <w:rsid w:val="00593667"/>
    <w:rsid w:val="00593678"/>
    <w:rsid w:val="00593D06"/>
    <w:rsid w:val="00594BDE"/>
    <w:rsid w:val="00597253"/>
    <w:rsid w:val="005A0BFA"/>
    <w:rsid w:val="005A17BF"/>
    <w:rsid w:val="005A193B"/>
    <w:rsid w:val="005A3552"/>
    <w:rsid w:val="005A4943"/>
    <w:rsid w:val="005A5BF0"/>
    <w:rsid w:val="005A7575"/>
    <w:rsid w:val="005B10D8"/>
    <w:rsid w:val="005B11B6"/>
    <w:rsid w:val="005B1749"/>
    <w:rsid w:val="005B1C9C"/>
    <w:rsid w:val="005B5F0B"/>
    <w:rsid w:val="005B6619"/>
    <w:rsid w:val="005C2059"/>
    <w:rsid w:val="005C4BCF"/>
    <w:rsid w:val="005C4CA9"/>
    <w:rsid w:val="005C5AFF"/>
    <w:rsid w:val="005C65DD"/>
    <w:rsid w:val="005C6606"/>
    <w:rsid w:val="005C7134"/>
    <w:rsid w:val="005D1741"/>
    <w:rsid w:val="005D334A"/>
    <w:rsid w:val="005D3A90"/>
    <w:rsid w:val="005D6B62"/>
    <w:rsid w:val="005D7B27"/>
    <w:rsid w:val="005E1D3C"/>
    <w:rsid w:val="005E4BD5"/>
    <w:rsid w:val="005E5BAD"/>
    <w:rsid w:val="005E7E8C"/>
    <w:rsid w:val="005F21A6"/>
    <w:rsid w:val="005F2A6F"/>
    <w:rsid w:val="005F4A28"/>
    <w:rsid w:val="00600FAA"/>
    <w:rsid w:val="0060101E"/>
    <w:rsid w:val="00601B4C"/>
    <w:rsid w:val="00604A7A"/>
    <w:rsid w:val="00604E2F"/>
    <w:rsid w:val="00605F48"/>
    <w:rsid w:val="00607F25"/>
    <w:rsid w:val="00613842"/>
    <w:rsid w:val="00614455"/>
    <w:rsid w:val="00614922"/>
    <w:rsid w:val="00615130"/>
    <w:rsid w:val="00616499"/>
    <w:rsid w:val="0061695B"/>
    <w:rsid w:val="00616C23"/>
    <w:rsid w:val="00617504"/>
    <w:rsid w:val="00617933"/>
    <w:rsid w:val="006203E8"/>
    <w:rsid w:val="006204BB"/>
    <w:rsid w:val="00620E03"/>
    <w:rsid w:val="00621099"/>
    <w:rsid w:val="00621BB8"/>
    <w:rsid w:val="00621C51"/>
    <w:rsid w:val="006244D4"/>
    <w:rsid w:val="006249C6"/>
    <w:rsid w:val="00624E02"/>
    <w:rsid w:val="0062518F"/>
    <w:rsid w:val="00625AE6"/>
    <w:rsid w:val="00627F5B"/>
    <w:rsid w:val="0063107E"/>
    <w:rsid w:val="00632253"/>
    <w:rsid w:val="0063393F"/>
    <w:rsid w:val="006348FE"/>
    <w:rsid w:val="006367F0"/>
    <w:rsid w:val="00637E8D"/>
    <w:rsid w:val="00640720"/>
    <w:rsid w:val="00640EA7"/>
    <w:rsid w:val="00641991"/>
    <w:rsid w:val="00641D49"/>
    <w:rsid w:val="00642242"/>
    <w:rsid w:val="00642714"/>
    <w:rsid w:val="00643BFB"/>
    <w:rsid w:val="006455CE"/>
    <w:rsid w:val="00647FEE"/>
    <w:rsid w:val="00652FA1"/>
    <w:rsid w:val="0065338A"/>
    <w:rsid w:val="00653D3A"/>
    <w:rsid w:val="00654535"/>
    <w:rsid w:val="00654D43"/>
    <w:rsid w:val="00655841"/>
    <w:rsid w:val="006560D6"/>
    <w:rsid w:val="006578CD"/>
    <w:rsid w:val="006603C4"/>
    <w:rsid w:val="006644E0"/>
    <w:rsid w:val="006663D7"/>
    <w:rsid w:val="00667981"/>
    <w:rsid w:val="00667988"/>
    <w:rsid w:val="00667AA2"/>
    <w:rsid w:val="00670D9A"/>
    <w:rsid w:val="00672B97"/>
    <w:rsid w:val="00673690"/>
    <w:rsid w:val="006738D6"/>
    <w:rsid w:val="0067419F"/>
    <w:rsid w:val="0067568E"/>
    <w:rsid w:val="00675D6E"/>
    <w:rsid w:val="00676520"/>
    <w:rsid w:val="006772B8"/>
    <w:rsid w:val="006829C8"/>
    <w:rsid w:val="00682EF8"/>
    <w:rsid w:val="00683CB2"/>
    <w:rsid w:val="00684BB2"/>
    <w:rsid w:val="00685DEF"/>
    <w:rsid w:val="00690113"/>
    <w:rsid w:val="00690805"/>
    <w:rsid w:val="006959B3"/>
    <w:rsid w:val="006959D1"/>
    <w:rsid w:val="00696154"/>
    <w:rsid w:val="0069782D"/>
    <w:rsid w:val="006A0C27"/>
    <w:rsid w:val="006A2035"/>
    <w:rsid w:val="006A205E"/>
    <w:rsid w:val="006A4DF0"/>
    <w:rsid w:val="006A554A"/>
    <w:rsid w:val="006A6405"/>
    <w:rsid w:val="006A71F0"/>
    <w:rsid w:val="006B3295"/>
    <w:rsid w:val="006B3C7B"/>
    <w:rsid w:val="006B3D8B"/>
    <w:rsid w:val="006B3F9B"/>
    <w:rsid w:val="006B402F"/>
    <w:rsid w:val="006B61BC"/>
    <w:rsid w:val="006C1C49"/>
    <w:rsid w:val="006C238D"/>
    <w:rsid w:val="006C3561"/>
    <w:rsid w:val="006C4207"/>
    <w:rsid w:val="006C4889"/>
    <w:rsid w:val="006C4FF2"/>
    <w:rsid w:val="006C7DBA"/>
    <w:rsid w:val="006C7EFD"/>
    <w:rsid w:val="006D0861"/>
    <w:rsid w:val="006D3FDB"/>
    <w:rsid w:val="006D6109"/>
    <w:rsid w:val="006D62F9"/>
    <w:rsid w:val="006D6B2D"/>
    <w:rsid w:val="006E1112"/>
    <w:rsid w:val="006E376A"/>
    <w:rsid w:val="006E4456"/>
    <w:rsid w:val="006E53D5"/>
    <w:rsid w:val="006E6CD9"/>
    <w:rsid w:val="006F0A43"/>
    <w:rsid w:val="006F197C"/>
    <w:rsid w:val="006F1AAA"/>
    <w:rsid w:val="006F2A93"/>
    <w:rsid w:val="006F38D6"/>
    <w:rsid w:val="006F5E75"/>
    <w:rsid w:val="006F6259"/>
    <w:rsid w:val="006F7CF2"/>
    <w:rsid w:val="0070118B"/>
    <w:rsid w:val="00702BCC"/>
    <w:rsid w:val="00706631"/>
    <w:rsid w:val="007069D2"/>
    <w:rsid w:val="0070767C"/>
    <w:rsid w:val="00707791"/>
    <w:rsid w:val="00707963"/>
    <w:rsid w:val="0070799F"/>
    <w:rsid w:val="0071454F"/>
    <w:rsid w:val="00720208"/>
    <w:rsid w:val="0072158B"/>
    <w:rsid w:val="0072216F"/>
    <w:rsid w:val="00723299"/>
    <w:rsid w:val="007233EF"/>
    <w:rsid w:val="007276BB"/>
    <w:rsid w:val="0072786F"/>
    <w:rsid w:val="00730459"/>
    <w:rsid w:val="00730AE6"/>
    <w:rsid w:val="007320A2"/>
    <w:rsid w:val="0073266D"/>
    <w:rsid w:val="00733017"/>
    <w:rsid w:val="007338E7"/>
    <w:rsid w:val="00735A6C"/>
    <w:rsid w:val="007377A2"/>
    <w:rsid w:val="00740C4C"/>
    <w:rsid w:val="00742755"/>
    <w:rsid w:val="0074389B"/>
    <w:rsid w:val="00743C1C"/>
    <w:rsid w:val="00745411"/>
    <w:rsid w:val="00747879"/>
    <w:rsid w:val="00750B35"/>
    <w:rsid w:val="00752A0D"/>
    <w:rsid w:val="007535C4"/>
    <w:rsid w:val="007542CB"/>
    <w:rsid w:val="007566E7"/>
    <w:rsid w:val="00757714"/>
    <w:rsid w:val="0076134F"/>
    <w:rsid w:val="007648AE"/>
    <w:rsid w:val="0076627C"/>
    <w:rsid w:val="00770553"/>
    <w:rsid w:val="0077062A"/>
    <w:rsid w:val="007706C2"/>
    <w:rsid w:val="007745A5"/>
    <w:rsid w:val="007747A6"/>
    <w:rsid w:val="0077648D"/>
    <w:rsid w:val="00776C20"/>
    <w:rsid w:val="00781815"/>
    <w:rsid w:val="00781C08"/>
    <w:rsid w:val="00781D46"/>
    <w:rsid w:val="00782477"/>
    <w:rsid w:val="00782543"/>
    <w:rsid w:val="00782A69"/>
    <w:rsid w:val="00783310"/>
    <w:rsid w:val="00783B84"/>
    <w:rsid w:val="00785386"/>
    <w:rsid w:val="0078686C"/>
    <w:rsid w:val="007904DA"/>
    <w:rsid w:val="00790852"/>
    <w:rsid w:val="00791FE7"/>
    <w:rsid w:val="00792584"/>
    <w:rsid w:val="0079325A"/>
    <w:rsid w:val="007971AA"/>
    <w:rsid w:val="0079769F"/>
    <w:rsid w:val="00797733"/>
    <w:rsid w:val="00797CB4"/>
    <w:rsid w:val="007A0AFD"/>
    <w:rsid w:val="007A0E52"/>
    <w:rsid w:val="007A283C"/>
    <w:rsid w:val="007A4A6D"/>
    <w:rsid w:val="007A6BDD"/>
    <w:rsid w:val="007A7279"/>
    <w:rsid w:val="007A7A28"/>
    <w:rsid w:val="007B21D5"/>
    <w:rsid w:val="007B2BE9"/>
    <w:rsid w:val="007B31C9"/>
    <w:rsid w:val="007B5378"/>
    <w:rsid w:val="007B549B"/>
    <w:rsid w:val="007B7576"/>
    <w:rsid w:val="007C12F1"/>
    <w:rsid w:val="007C2FAF"/>
    <w:rsid w:val="007C3016"/>
    <w:rsid w:val="007C5BDB"/>
    <w:rsid w:val="007C67FB"/>
    <w:rsid w:val="007D119E"/>
    <w:rsid w:val="007D1BCF"/>
    <w:rsid w:val="007D36C1"/>
    <w:rsid w:val="007D7333"/>
    <w:rsid w:val="007D75CF"/>
    <w:rsid w:val="007D7BDC"/>
    <w:rsid w:val="007D7E3C"/>
    <w:rsid w:val="007E0440"/>
    <w:rsid w:val="007E1B8C"/>
    <w:rsid w:val="007E1F83"/>
    <w:rsid w:val="007E22AF"/>
    <w:rsid w:val="007E4FBB"/>
    <w:rsid w:val="007E6DC5"/>
    <w:rsid w:val="007E7AE8"/>
    <w:rsid w:val="007E7CC9"/>
    <w:rsid w:val="007F004B"/>
    <w:rsid w:val="007F195C"/>
    <w:rsid w:val="007F1A6F"/>
    <w:rsid w:val="007F3AF1"/>
    <w:rsid w:val="007F3B16"/>
    <w:rsid w:val="007F3FF7"/>
    <w:rsid w:val="007F4997"/>
    <w:rsid w:val="007F56E5"/>
    <w:rsid w:val="007F62C6"/>
    <w:rsid w:val="007F7823"/>
    <w:rsid w:val="00800B92"/>
    <w:rsid w:val="00801626"/>
    <w:rsid w:val="008037DA"/>
    <w:rsid w:val="00806DA8"/>
    <w:rsid w:val="008071D6"/>
    <w:rsid w:val="00810CF9"/>
    <w:rsid w:val="0081459F"/>
    <w:rsid w:val="00815A40"/>
    <w:rsid w:val="00815C24"/>
    <w:rsid w:val="00822CD5"/>
    <w:rsid w:val="00823F60"/>
    <w:rsid w:val="0082426B"/>
    <w:rsid w:val="00824C7F"/>
    <w:rsid w:val="0082529E"/>
    <w:rsid w:val="0082571C"/>
    <w:rsid w:val="00825D26"/>
    <w:rsid w:val="008265FC"/>
    <w:rsid w:val="00826D55"/>
    <w:rsid w:val="00827578"/>
    <w:rsid w:val="00827977"/>
    <w:rsid w:val="008334B3"/>
    <w:rsid w:val="0083731B"/>
    <w:rsid w:val="008404B0"/>
    <w:rsid w:val="00842BED"/>
    <w:rsid w:val="00843626"/>
    <w:rsid w:val="008470D5"/>
    <w:rsid w:val="008506C0"/>
    <w:rsid w:val="00851FCA"/>
    <w:rsid w:val="0085531E"/>
    <w:rsid w:val="00855803"/>
    <w:rsid w:val="00860FD4"/>
    <w:rsid w:val="0086115D"/>
    <w:rsid w:val="00866F83"/>
    <w:rsid w:val="0086720D"/>
    <w:rsid w:val="008703A6"/>
    <w:rsid w:val="008717C3"/>
    <w:rsid w:val="0087232A"/>
    <w:rsid w:val="00876588"/>
    <w:rsid w:val="008771F6"/>
    <w:rsid w:val="0088043C"/>
    <w:rsid w:val="0088079A"/>
    <w:rsid w:val="00880DFB"/>
    <w:rsid w:val="00882B72"/>
    <w:rsid w:val="008838A1"/>
    <w:rsid w:val="00884889"/>
    <w:rsid w:val="00885484"/>
    <w:rsid w:val="00887DBF"/>
    <w:rsid w:val="008903C0"/>
    <w:rsid w:val="008906C9"/>
    <w:rsid w:val="00892448"/>
    <w:rsid w:val="008A05EF"/>
    <w:rsid w:val="008A58A5"/>
    <w:rsid w:val="008A7089"/>
    <w:rsid w:val="008B21D5"/>
    <w:rsid w:val="008B4022"/>
    <w:rsid w:val="008B4629"/>
    <w:rsid w:val="008B55CD"/>
    <w:rsid w:val="008B56C6"/>
    <w:rsid w:val="008B5D5B"/>
    <w:rsid w:val="008B611A"/>
    <w:rsid w:val="008B6916"/>
    <w:rsid w:val="008B7D8E"/>
    <w:rsid w:val="008B7F61"/>
    <w:rsid w:val="008C0219"/>
    <w:rsid w:val="008C023A"/>
    <w:rsid w:val="008C03F5"/>
    <w:rsid w:val="008C0E60"/>
    <w:rsid w:val="008C2F1E"/>
    <w:rsid w:val="008C452F"/>
    <w:rsid w:val="008C5022"/>
    <w:rsid w:val="008C5738"/>
    <w:rsid w:val="008C6A06"/>
    <w:rsid w:val="008C711F"/>
    <w:rsid w:val="008C78C7"/>
    <w:rsid w:val="008D04F0"/>
    <w:rsid w:val="008D1F61"/>
    <w:rsid w:val="008D3148"/>
    <w:rsid w:val="008D386E"/>
    <w:rsid w:val="008D6E69"/>
    <w:rsid w:val="008D7A35"/>
    <w:rsid w:val="008E1553"/>
    <w:rsid w:val="008E26E7"/>
    <w:rsid w:val="008E411E"/>
    <w:rsid w:val="008E43E6"/>
    <w:rsid w:val="008E5539"/>
    <w:rsid w:val="008E5FE2"/>
    <w:rsid w:val="008E7017"/>
    <w:rsid w:val="008E74FC"/>
    <w:rsid w:val="008E75EA"/>
    <w:rsid w:val="008F012F"/>
    <w:rsid w:val="008F0334"/>
    <w:rsid w:val="008F0888"/>
    <w:rsid w:val="008F10D4"/>
    <w:rsid w:val="008F25C0"/>
    <w:rsid w:val="008F3500"/>
    <w:rsid w:val="008F4739"/>
    <w:rsid w:val="008F6236"/>
    <w:rsid w:val="00902EBC"/>
    <w:rsid w:val="00904966"/>
    <w:rsid w:val="009055D9"/>
    <w:rsid w:val="00905BF8"/>
    <w:rsid w:val="00906154"/>
    <w:rsid w:val="0091004C"/>
    <w:rsid w:val="00910297"/>
    <w:rsid w:val="00910BC4"/>
    <w:rsid w:val="00911A6B"/>
    <w:rsid w:val="00914BAE"/>
    <w:rsid w:val="009155F8"/>
    <w:rsid w:val="009179F0"/>
    <w:rsid w:val="00917B15"/>
    <w:rsid w:val="00920669"/>
    <w:rsid w:val="00922189"/>
    <w:rsid w:val="009225F2"/>
    <w:rsid w:val="009240C8"/>
    <w:rsid w:val="0092480A"/>
    <w:rsid w:val="00924E3C"/>
    <w:rsid w:val="00924E76"/>
    <w:rsid w:val="009256AC"/>
    <w:rsid w:val="00926C2A"/>
    <w:rsid w:val="0092739F"/>
    <w:rsid w:val="00927EE8"/>
    <w:rsid w:val="0093044D"/>
    <w:rsid w:val="009312A6"/>
    <w:rsid w:val="0093245B"/>
    <w:rsid w:val="009327A7"/>
    <w:rsid w:val="0093470B"/>
    <w:rsid w:val="00935A41"/>
    <w:rsid w:val="00936626"/>
    <w:rsid w:val="0093771A"/>
    <w:rsid w:val="00941735"/>
    <w:rsid w:val="00941D3C"/>
    <w:rsid w:val="009444D4"/>
    <w:rsid w:val="00944BDA"/>
    <w:rsid w:val="00944EAF"/>
    <w:rsid w:val="00945083"/>
    <w:rsid w:val="009453E3"/>
    <w:rsid w:val="00956286"/>
    <w:rsid w:val="009563B0"/>
    <w:rsid w:val="009612BB"/>
    <w:rsid w:val="00964801"/>
    <w:rsid w:val="00964A60"/>
    <w:rsid w:val="00964FFF"/>
    <w:rsid w:val="009662BC"/>
    <w:rsid w:val="00966941"/>
    <w:rsid w:val="00966CBA"/>
    <w:rsid w:val="00971A03"/>
    <w:rsid w:val="00975378"/>
    <w:rsid w:val="00975A8F"/>
    <w:rsid w:val="00977DCE"/>
    <w:rsid w:val="009801D7"/>
    <w:rsid w:val="00980459"/>
    <w:rsid w:val="009818D3"/>
    <w:rsid w:val="00981FB2"/>
    <w:rsid w:val="00982AD4"/>
    <w:rsid w:val="00985BB9"/>
    <w:rsid w:val="0098634D"/>
    <w:rsid w:val="00987D93"/>
    <w:rsid w:val="00990D2C"/>
    <w:rsid w:val="00992D78"/>
    <w:rsid w:val="00993D20"/>
    <w:rsid w:val="00995522"/>
    <w:rsid w:val="0099697B"/>
    <w:rsid w:val="00996D97"/>
    <w:rsid w:val="009A0478"/>
    <w:rsid w:val="009A0B5B"/>
    <w:rsid w:val="009A0D1D"/>
    <w:rsid w:val="009A123F"/>
    <w:rsid w:val="009A3A26"/>
    <w:rsid w:val="009A3F5A"/>
    <w:rsid w:val="009A401A"/>
    <w:rsid w:val="009A55F2"/>
    <w:rsid w:val="009A5F34"/>
    <w:rsid w:val="009A69B7"/>
    <w:rsid w:val="009B368D"/>
    <w:rsid w:val="009B38D1"/>
    <w:rsid w:val="009B574A"/>
    <w:rsid w:val="009B65AE"/>
    <w:rsid w:val="009B7D0F"/>
    <w:rsid w:val="009C0F77"/>
    <w:rsid w:val="009C49A3"/>
    <w:rsid w:val="009C740A"/>
    <w:rsid w:val="009C79CF"/>
    <w:rsid w:val="009D000E"/>
    <w:rsid w:val="009D1452"/>
    <w:rsid w:val="009D2485"/>
    <w:rsid w:val="009D34A9"/>
    <w:rsid w:val="009D4D32"/>
    <w:rsid w:val="009D5085"/>
    <w:rsid w:val="009D529B"/>
    <w:rsid w:val="009D593E"/>
    <w:rsid w:val="009D6461"/>
    <w:rsid w:val="009D6BA3"/>
    <w:rsid w:val="009E430F"/>
    <w:rsid w:val="009E474D"/>
    <w:rsid w:val="009E5DDF"/>
    <w:rsid w:val="009F2CA2"/>
    <w:rsid w:val="009F3780"/>
    <w:rsid w:val="009F4737"/>
    <w:rsid w:val="009F5CD5"/>
    <w:rsid w:val="009F7595"/>
    <w:rsid w:val="009F75D4"/>
    <w:rsid w:val="009F7A07"/>
    <w:rsid w:val="00A0142F"/>
    <w:rsid w:val="00A020A0"/>
    <w:rsid w:val="00A02794"/>
    <w:rsid w:val="00A02B19"/>
    <w:rsid w:val="00A07343"/>
    <w:rsid w:val="00A0764C"/>
    <w:rsid w:val="00A0779A"/>
    <w:rsid w:val="00A125C5"/>
    <w:rsid w:val="00A12C29"/>
    <w:rsid w:val="00A1584B"/>
    <w:rsid w:val="00A15CC7"/>
    <w:rsid w:val="00A15F82"/>
    <w:rsid w:val="00A17656"/>
    <w:rsid w:val="00A17E21"/>
    <w:rsid w:val="00A208BB"/>
    <w:rsid w:val="00A22622"/>
    <w:rsid w:val="00A2451C"/>
    <w:rsid w:val="00A26C90"/>
    <w:rsid w:val="00A30AB5"/>
    <w:rsid w:val="00A37122"/>
    <w:rsid w:val="00A411D9"/>
    <w:rsid w:val="00A418BE"/>
    <w:rsid w:val="00A47CC4"/>
    <w:rsid w:val="00A47DF0"/>
    <w:rsid w:val="00A47F26"/>
    <w:rsid w:val="00A50524"/>
    <w:rsid w:val="00A54438"/>
    <w:rsid w:val="00A57E59"/>
    <w:rsid w:val="00A60428"/>
    <w:rsid w:val="00A636C6"/>
    <w:rsid w:val="00A63EBA"/>
    <w:rsid w:val="00A640F5"/>
    <w:rsid w:val="00A64AE7"/>
    <w:rsid w:val="00A64C0D"/>
    <w:rsid w:val="00A65C44"/>
    <w:rsid w:val="00A65EE7"/>
    <w:rsid w:val="00A70133"/>
    <w:rsid w:val="00A71396"/>
    <w:rsid w:val="00A72584"/>
    <w:rsid w:val="00A75A19"/>
    <w:rsid w:val="00A770A6"/>
    <w:rsid w:val="00A77DC6"/>
    <w:rsid w:val="00A807BA"/>
    <w:rsid w:val="00A813B1"/>
    <w:rsid w:val="00A82351"/>
    <w:rsid w:val="00A8333D"/>
    <w:rsid w:val="00A84041"/>
    <w:rsid w:val="00A84857"/>
    <w:rsid w:val="00A91697"/>
    <w:rsid w:val="00A93E56"/>
    <w:rsid w:val="00A95FA5"/>
    <w:rsid w:val="00A96AC3"/>
    <w:rsid w:val="00AA2340"/>
    <w:rsid w:val="00AA2819"/>
    <w:rsid w:val="00AA3212"/>
    <w:rsid w:val="00AA53C0"/>
    <w:rsid w:val="00AA5656"/>
    <w:rsid w:val="00AA7CB0"/>
    <w:rsid w:val="00AB142A"/>
    <w:rsid w:val="00AB1EFF"/>
    <w:rsid w:val="00AB36C4"/>
    <w:rsid w:val="00AB57B8"/>
    <w:rsid w:val="00AB7887"/>
    <w:rsid w:val="00AB79EE"/>
    <w:rsid w:val="00AC2363"/>
    <w:rsid w:val="00AC25F8"/>
    <w:rsid w:val="00AC32B2"/>
    <w:rsid w:val="00AC32C2"/>
    <w:rsid w:val="00AC3FDB"/>
    <w:rsid w:val="00AC3FDE"/>
    <w:rsid w:val="00AC4D38"/>
    <w:rsid w:val="00AC55FD"/>
    <w:rsid w:val="00AC58D0"/>
    <w:rsid w:val="00AC62BB"/>
    <w:rsid w:val="00AC6CFD"/>
    <w:rsid w:val="00AC70D9"/>
    <w:rsid w:val="00AD01BB"/>
    <w:rsid w:val="00AD1D51"/>
    <w:rsid w:val="00AD2A59"/>
    <w:rsid w:val="00AE0F19"/>
    <w:rsid w:val="00AE3A58"/>
    <w:rsid w:val="00AE6F9A"/>
    <w:rsid w:val="00AE7516"/>
    <w:rsid w:val="00AE7B15"/>
    <w:rsid w:val="00AE7F55"/>
    <w:rsid w:val="00AF06ED"/>
    <w:rsid w:val="00AF103F"/>
    <w:rsid w:val="00AF69B4"/>
    <w:rsid w:val="00B014D4"/>
    <w:rsid w:val="00B02EDD"/>
    <w:rsid w:val="00B04591"/>
    <w:rsid w:val="00B047BD"/>
    <w:rsid w:val="00B04A67"/>
    <w:rsid w:val="00B05866"/>
    <w:rsid w:val="00B069C1"/>
    <w:rsid w:val="00B10085"/>
    <w:rsid w:val="00B129AF"/>
    <w:rsid w:val="00B16A76"/>
    <w:rsid w:val="00B16FA4"/>
    <w:rsid w:val="00B17141"/>
    <w:rsid w:val="00B1725A"/>
    <w:rsid w:val="00B20B54"/>
    <w:rsid w:val="00B23712"/>
    <w:rsid w:val="00B250A2"/>
    <w:rsid w:val="00B26EC4"/>
    <w:rsid w:val="00B3033F"/>
    <w:rsid w:val="00B30CAD"/>
    <w:rsid w:val="00B314C3"/>
    <w:rsid w:val="00B31575"/>
    <w:rsid w:val="00B31F55"/>
    <w:rsid w:val="00B32544"/>
    <w:rsid w:val="00B329EA"/>
    <w:rsid w:val="00B35936"/>
    <w:rsid w:val="00B415FB"/>
    <w:rsid w:val="00B416B0"/>
    <w:rsid w:val="00B4177D"/>
    <w:rsid w:val="00B428A6"/>
    <w:rsid w:val="00B453CA"/>
    <w:rsid w:val="00B46530"/>
    <w:rsid w:val="00B4731A"/>
    <w:rsid w:val="00B510EA"/>
    <w:rsid w:val="00B52104"/>
    <w:rsid w:val="00B534AC"/>
    <w:rsid w:val="00B54827"/>
    <w:rsid w:val="00B54FA0"/>
    <w:rsid w:val="00B558F8"/>
    <w:rsid w:val="00B56CC9"/>
    <w:rsid w:val="00B56DD6"/>
    <w:rsid w:val="00B57374"/>
    <w:rsid w:val="00B574B8"/>
    <w:rsid w:val="00B605C3"/>
    <w:rsid w:val="00B608FD"/>
    <w:rsid w:val="00B6134D"/>
    <w:rsid w:val="00B628AD"/>
    <w:rsid w:val="00B62C8B"/>
    <w:rsid w:val="00B63F10"/>
    <w:rsid w:val="00B6572E"/>
    <w:rsid w:val="00B665FA"/>
    <w:rsid w:val="00B675EE"/>
    <w:rsid w:val="00B700CB"/>
    <w:rsid w:val="00B7147D"/>
    <w:rsid w:val="00B76446"/>
    <w:rsid w:val="00B7701C"/>
    <w:rsid w:val="00B8547D"/>
    <w:rsid w:val="00B8551C"/>
    <w:rsid w:val="00B862DC"/>
    <w:rsid w:val="00B87F2C"/>
    <w:rsid w:val="00B91C19"/>
    <w:rsid w:val="00B92570"/>
    <w:rsid w:val="00B92F78"/>
    <w:rsid w:val="00B938A3"/>
    <w:rsid w:val="00B93A74"/>
    <w:rsid w:val="00B94E7E"/>
    <w:rsid w:val="00B96046"/>
    <w:rsid w:val="00B96646"/>
    <w:rsid w:val="00B97D3E"/>
    <w:rsid w:val="00BA08CB"/>
    <w:rsid w:val="00BA1A18"/>
    <w:rsid w:val="00BA1A8E"/>
    <w:rsid w:val="00BA1B0D"/>
    <w:rsid w:val="00BA40E5"/>
    <w:rsid w:val="00BA635D"/>
    <w:rsid w:val="00BA64CD"/>
    <w:rsid w:val="00BA6F6A"/>
    <w:rsid w:val="00BA7302"/>
    <w:rsid w:val="00BB00A6"/>
    <w:rsid w:val="00BB2B01"/>
    <w:rsid w:val="00BB2B10"/>
    <w:rsid w:val="00BB2FDD"/>
    <w:rsid w:val="00BB59A7"/>
    <w:rsid w:val="00BC0777"/>
    <w:rsid w:val="00BC11AF"/>
    <w:rsid w:val="00BC14DB"/>
    <w:rsid w:val="00BC3509"/>
    <w:rsid w:val="00BC47DA"/>
    <w:rsid w:val="00BC5559"/>
    <w:rsid w:val="00BC607D"/>
    <w:rsid w:val="00BC6553"/>
    <w:rsid w:val="00BC65E3"/>
    <w:rsid w:val="00BC75FC"/>
    <w:rsid w:val="00BD0153"/>
    <w:rsid w:val="00BD07A5"/>
    <w:rsid w:val="00BD0DC7"/>
    <w:rsid w:val="00BD2498"/>
    <w:rsid w:val="00BD7F1C"/>
    <w:rsid w:val="00BE01B8"/>
    <w:rsid w:val="00BE1063"/>
    <w:rsid w:val="00BE12CC"/>
    <w:rsid w:val="00BE25CD"/>
    <w:rsid w:val="00BE2E66"/>
    <w:rsid w:val="00BE531E"/>
    <w:rsid w:val="00BE632D"/>
    <w:rsid w:val="00BE70C4"/>
    <w:rsid w:val="00BF02C0"/>
    <w:rsid w:val="00BF0A1B"/>
    <w:rsid w:val="00BF118C"/>
    <w:rsid w:val="00BF131B"/>
    <w:rsid w:val="00BF2DD8"/>
    <w:rsid w:val="00BF36BA"/>
    <w:rsid w:val="00BF4755"/>
    <w:rsid w:val="00BF7002"/>
    <w:rsid w:val="00C012D2"/>
    <w:rsid w:val="00C01748"/>
    <w:rsid w:val="00C03076"/>
    <w:rsid w:val="00C03635"/>
    <w:rsid w:val="00C03660"/>
    <w:rsid w:val="00C0648A"/>
    <w:rsid w:val="00C078A2"/>
    <w:rsid w:val="00C11A40"/>
    <w:rsid w:val="00C123F3"/>
    <w:rsid w:val="00C16544"/>
    <w:rsid w:val="00C20528"/>
    <w:rsid w:val="00C21A8A"/>
    <w:rsid w:val="00C2296D"/>
    <w:rsid w:val="00C23F44"/>
    <w:rsid w:val="00C250D5"/>
    <w:rsid w:val="00C32E40"/>
    <w:rsid w:val="00C33E4F"/>
    <w:rsid w:val="00C35666"/>
    <w:rsid w:val="00C362E4"/>
    <w:rsid w:val="00C36848"/>
    <w:rsid w:val="00C368B9"/>
    <w:rsid w:val="00C414AA"/>
    <w:rsid w:val="00C41E70"/>
    <w:rsid w:val="00C430D9"/>
    <w:rsid w:val="00C4358F"/>
    <w:rsid w:val="00C43BCB"/>
    <w:rsid w:val="00C4416F"/>
    <w:rsid w:val="00C45C5C"/>
    <w:rsid w:val="00C45FD9"/>
    <w:rsid w:val="00C4629D"/>
    <w:rsid w:val="00C479D3"/>
    <w:rsid w:val="00C50741"/>
    <w:rsid w:val="00C51534"/>
    <w:rsid w:val="00C54515"/>
    <w:rsid w:val="00C6088F"/>
    <w:rsid w:val="00C629AB"/>
    <w:rsid w:val="00C630FB"/>
    <w:rsid w:val="00C708A2"/>
    <w:rsid w:val="00C74005"/>
    <w:rsid w:val="00C7784C"/>
    <w:rsid w:val="00C84891"/>
    <w:rsid w:val="00C85516"/>
    <w:rsid w:val="00C8629F"/>
    <w:rsid w:val="00C87769"/>
    <w:rsid w:val="00C87AE3"/>
    <w:rsid w:val="00C87F78"/>
    <w:rsid w:val="00C90FF7"/>
    <w:rsid w:val="00C916A7"/>
    <w:rsid w:val="00C92898"/>
    <w:rsid w:val="00C93D8D"/>
    <w:rsid w:val="00C94116"/>
    <w:rsid w:val="00C946F6"/>
    <w:rsid w:val="00C97E49"/>
    <w:rsid w:val="00CA0054"/>
    <w:rsid w:val="00CA09B2"/>
    <w:rsid w:val="00CA1DE7"/>
    <w:rsid w:val="00CA4340"/>
    <w:rsid w:val="00CA4646"/>
    <w:rsid w:val="00CA4725"/>
    <w:rsid w:val="00CA652B"/>
    <w:rsid w:val="00CA74E7"/>
    <w:rsid w:val="00CB12A1"/>
    <w:rsid w:val="00CB2158"/>
    <w:rsid w:val="00CB2640"/>
    <w:rsid w:val="00CB33B2"/>
    <w:rsid w:val="00CB340C"/>
    <w:rsid w:val="00CB3DC8"/>
    <w:rsid w:val="00CB63B2"/>
    <w:rsid w:val="00CB7A82"/>
    <w:rsid w:val="00CC0E55"/>
    <w:rsid w:val="00CC2517"/>
    <w:rsid w:val="00CC607B"/>
    <w:rsid w:val="00CC6C97"/>
    <w:rsid w:val="00CD0209"/>
    <w:rsid w:val="00CD188E"/>
    <w:rsid w:val="00CD3016"/>
    <w:rsid w:val="00CD36B6"/>
    <w:rsid w:val="00CD6432"/>
    <w:rsid w:val="00CE24DA"/>
    <w:rsid w:val="00CE2F99"/>
    <w:rsid w:val="00CE32FD"/>
    <w:rsid w:val="00CE34E3"/>
    <w:rsid w:val="00CE3E37"/>
    <w:rsid w:val="00CE5238"/>
    <w:rsid w:val="00CE7514"/>
    <w:rsid w:val="00CE7B56"/>
    <w:rsid w:val="00CF0080"/>
    <w:rsid w:val="00CF1014"/>
    <w:rsid w:val="00CF2014"/>
    <w:rsid w:val="00CF218B"/>
    <w:rsid w:val="00CF26D0"/>
    <w:rsid w:val="00CF3785"/>
    <w:rsid w:val="00CF3B2D"/>
    <w:rsid w:val="00CF438C"/>
    <w:rsid w:val="00CF4558"/>
    <w:rsid w:val="00CF51A1"/>
    <w:rsid w:val="00CF6F56"/>
    <w:rsid w:val="00D0022E"/>
    <w:rsid w:val="00D01658"/>
    <w:rsid w:val="00D01CBE"/>
    <w:rsid w:val="00D023F2"/>
    <w:rsid w:val="00D04605"/>
    <w:rsid w:val="00D06027"/>
    <w:rsid w:val="00D072CE"/>
    <w:rsid w:val="00D07B3B"/>
    <w:rsid w:val="00D109F9"/>
    <w:rsid w:val="00D11D73"/>
    <w:rsid w:val="00D11F08"/>
    <w:rsid w:val="00D125DC"/>
    <w:rsid w:val="00D12E0C"/>
    <w:rsid w:val="00D15ECC"/>
    <w:rsid w:val="00D23207"/>
    <w:rsid w:val="00D248DE"/>
    <w:rsid w:val="00D30C01"/>
    <w:rsid w:val="00D314B2"/>
    <w:rsid w:val="00D3607A"/>
    <w:rsid w:val="00D362BD"/>
    <w:rsid w:val="00D37014"/>
    <w:rsid w:val="00D374D5"/>
    <w:rsid w:val="00D41582"/>
    <w:rsid w:val="00D43A4F"/>
    <w:rsid w:val="00D44871"/>
    <w:rsid w:val="00D44ECD"/>
    <w:rsid w:val="00D45DEA"/>
    <w:rsid w:val="00D47099"/>
    <w:rsid w:val="00D47472"/>
    <w:rsid w:val="00D507C7"/>
    <w:rsid w:val="00D509E1"/>
    <w:rsid w:val="00D50ACE"/>
    <w:rsid w:val="00D5214F"/>
    <w:rsid w:val="00D530A5"/>
    <w:rsid w:val="00D53F93"/>
    <w:rsid w:val="00D600F9"/>
    <w:rsid w:val="00D616F8"/>
    <w:rsid w:val="00D640CE"/>
    <w:rsid w:val="00D6456E"/>
    <w:rsid w:val="00D660AE"/>
    <w:rsid w:val="00D67686"/>
    <w:rsid w:val="00D67F61"/>
    <w:rsid w:val="00D774F7"/>
    <w:rsid w:val="00D776CE"/>
    <w:rsid w:val="00D809E1"/>
    <w:rsid w:val="00D819CA"/>
    <w:rsid w:val="00D81BB1"/>
    <w:rsid w:val="00D83EA8"/>
    <w:rsid w:val="00D841E3"/>
    <w:rsid w:val="00D8542D"/>
    <w:rsid w:val="00D86711"/>
    <w:rsid w:val="00D86A32"/>
    <w:rsid w:val="00D91DA3"/>
    <w:rsid w:val="00D921F3"/>
    <w:rsid w:val="00D93957"/>
    <w:rsid w:val="00D951AE"/>
    <w:rsid w:val="00D9704C"/>
    <w:rsid w:val="00D97426"/>
    <w:rsid w:val="00DA0789"/>
    <w:rsid w:val="00DA0CB6"/>
    <w:rsid w:val="00DA13EA"/>
    <w:rsid w:val="00DA182A"/>
    <w:rsid w:val="00DA38EB"/>
    <w:rsid w:val="00DA393F"/>
    <w:rsid w:val="00DA4341"/>
    <w:rsid w:val="00DA5BD5"/>
    <w:rsid w:val="00DA637B"/>
    <w:rsid w:val="00DB0E74"/>
    <w:rsid w:val="00DB15DE"/>
    <w:rsid w:val="00DB1B4C"/>
    <w:rsid w:val="00DB3B69"/>
    <w:rsid w:val="00DB3EA3"/>
    <w:rsid w:val="00DB5811"/>
    <w:rsid w:val="00DB6A88"/>
    <w:rsid w:val="00DB6ECB"/>
    <w:rsid w:val="00DC12E0"/>
    <w:rsid w:val="00DC1BDA"/>
    <w:rsid w:val="00DC2353"/>
    <w:rsid w:val="00DC3DD5"/>
    <w:rsid w:val="00DC484D"/>
    <w:rsid w:val="00DC4C2F"/>
    <w:rsid w:val="00DC6A71"/>
    <w:rsid w:val="00DD00A5"/>
    <w:rsid w:val="00DD036F"/>
    <w:rsid w:val="00DD28D0"/>
    <w:rsid w:val="00DD31B4"/>
    <w:rsid w:val="00DD3360"/>
    <w:rsid w:val="00DD392D"/>
    <w:rsid w:val="00DD41CD"/>
    <w:rsid w:val="00DD432D"/>
    <w:rsid w:val="00DD589C"/>
    <w:rsid w:val="00DD5BA0"/>
    <w:rsid w:val="00DD6502"/>
    <w:rsid w:val="00DD7375"/>
    <w:rsid w:val="00DE1560"/>
    <w:rsid w:val="00DE1EE7"/>
    <w:rsid w:val="00DE2081"/>
    <w:rsid w:val="00DE2419"/>
    <w:rsid w:val="00DE31C8"/>
    <w:rsid w:val="00DE427B"/>
    <w:rsid w:val="00DE4A20"/>
    <w:rsid w:val="00DE4B2C"/>
    <w:rsid w:val="00DF1DC5"/>
    <w:rsid w:val="00DF330E"/>
    <w:rsid w:val="00DF5A1B"/>
    <w:rsid w:val="00DF5EC0"/>
    <w:rsid w:val="00E003CD"/>
    <w:rsid w:val="00E004D8"/>
    <w:rsid w:val="00E01CE6"/>
    <w:rsid w:val="00E027CB"/>
    <w:rsid w:val="00E0357D"/>
    <w:rsid w:val="00E0463E"/>
    <w:rsid w:val="00E0526D"/>
    <w:rsid w:val="00E06489"/>
    <w:rsid w:val="00E1166C"/>
    <w:rsid w:val="00E128DC"/>
    <w:rsid w:val="00E129E9"/>
    <w:rsid w:val="00E1379B"/>
    <w:rsid w:val="00E148FB"/>
    <w:rsid w:val="00E15802"/>
    <w:rsid w:val="00E15846"/>
    <w:rsid w:val="00E17AA1"/>
    <w:rsid w:val="00E218CE"/>
    <w:rsid w:val="00E22682"/>
    <w:rsid w:val="00E241A7"/>
    <w:rsid w:val="00E25BAC"/>
    <w:rsid w:val="00E26601"/>
    <w:rsid w:val="00E3015B"/>
    <w:rsid w:val="00E31341"/>
    <w:rsid w:val="00E32330"/>
    <w:rsid w:val="00E33495"/>
    <w:rsid w:val="00E36295"/>
    <w:rsid w:val="00E36468"/>
    <w:rsid w:val="00E371EA"/>
    <w:rsid w:val="00E4270F"/>
    <w:rsid w:val="00E43999"/>
    <w:rsid w:val="00E43C4B"/>
    <w:rsid w:val="00E47B6A"/>
    <w:rsid w:val="00E47CC7"/>
    <w:rsid w:val="00E5091E"/>
    <w:rsid w:val="00E510DC"/>
    <w:rsid w:val="00E512AB"/>
    <w:rsid w:val="00E517BE"/>
    <w:rsid w:val="00E54E28"/>
    <w:rsid w:val="00E56BF8"/>
    <w:rsid w:val="00E57836"/>
    <w:rsid w:val="00E57C31"/>
    <w:rsid w:val="00E632B7"/>
    <w:rsid w:val="00E63CBE"/>
    <w:rsid w:val="00E64413"/>
    <w:rsid w:val="00E65BA6"/>
    <w:rsid w:val="00E66670"/>
    <w:rsid w:val="00E70112"/>
    <w:rsid w:val="00E712E3"/>
    <w:rsid w:val="00E724D0"/>
    <w:rsid w:val="00E750BF"/>
    <w:rsid w:val="00E75612"/>
    <w:rsid w:val="00E75972"/>
    <w:rsid w:val="00E77701"/>
    <w:rsid w:val="00E802BC"/>
    <w:rsid w:val="00E8330E"/>
    <w:rsid w:val="00E83BA0"/>
    <w:rsid w:val="00E84FCE"/>
    <w:rsid w:val="00E8784A"/>
    <w:rsid w:val="00E903D5"/>
    <w:rsid w:val="00E9066E"/>
    <w:rsid w:val="00E92CDC"/>
    <w:rsid w:val="00E95987"/>
    <w:rsid w:val="00E97462"/>
    <w:rsid w:val="00EA4F88"/>
    <w:rsid w:val="00EA64A7"/>
    <w:rsid w:val="00EA66E4"/>
    <w:rsid w:val="00EA67EB"/>
    <w:rsid w:val="00EA6CED"/>
    <w:rsid w:val="00EA6D7E"/>
    <w:rsid w:val="00EA7A32"/>
    <w:rsid w:val="00EA7FBE"/>
    <w:rsid w:val="00EB1576"/>
    <w:rsid w:val="00EB1E3C"/>
    <w:rsid w:val="00EB2FE7"/>
    <w:rsid w:val="00EB359D"/>
    <w:rsid w:val="00EB7E75"/>
    <w:rsid w:val="00EC1B03"/>
    <w:rsid w:val="00EC22D8"/>
    <w:rsid w:val="00EC2A8E"/>
    <w:rsid w:val="00EC3106"/>
    <w:rsid w:val="00EC520A"/>
    <w:rsid w:val="00EC758F"/>
    <w:rsid w:val="00EC7A0A"/>
    <w:rsid w:val="00EC7A6D"/>
    <w:rsid w:val="00ED0171"/>
    <w:rsid w:val="00ED1C3E"/>
    <w:rsid w:val="00ED260B"/>
    <w:rsid w:val="00ED2CD5"/>
    <w:rsid w:val="00ED3D4B"/>
    <w:rsid w:val="00ED4877"/>
    <w:rsid w:val="00EE0675"/>
    <w:rsid w:val="00EE1831"/>
    <w:rsid w:val="00EE4C1F"/>
    <w:rsid w:val="00EE5330"/>
    <w:rsid w:val="00EE6D4D"/>
    <w:rsid w:val="00EF1C2C"/>
    <w:rsid w:val="00EF5164"/>
    <w:rsid w:val="00F01218"/>
    <w:rsid w:val="00F05935"/>
    <w:rsid w:val="00F1054A"/>
    <w:rsid w:val="00F11500"/>
    <w:rsid w:val="00F118B2"/>
    <w:rsid w:val="00F126F8"/>
    <w:rsid w:val="00F13C4C"/>
    <w:rsid w:val="00F1677E"/>
    <w:rsid w:val="00F17C6D"/>
    <w:rsid w:val="00F235FC"/>
    <w:rsid w:val="00F240BB"/>
    <w:rsid w:val="00F24AF2"/>
    <w:rsid w:val="00F26695"/>
    <w:rsid w:val="00F315C1"/>
    <w:rsid w:val="00F37DC6"/>
    <w:rsid w:val="00F438E7"/>
    <w:rsid w:val="00F46D4C"/>
    <w:rsid w:val="00F4754C"/>
    <w:rsid w:val="00F511A3"/>
    <w:rsid w:val="00F53D4E"/>
    <w:rsid w:val="00F54154"/>
    <w:rsid w:val="00F57FED"/>
    <w:rsid w:val="00F62A9F"/>
    <w:rsid w:val="00F65D20"/>
    <w:rsid w:val="00F671B7"/>
    <w:rsid w:val="00F675BF"/>
    <w:rsid w:val="00F67BB0"/>
    <w:rsid w:val="00F7085B"/>
    <w:rsid w:val="00F71B2D"/>
    <w:rsid w:val="00F72D15"/>
    <w:rsid w:val="00F72D84"/>
    <w:rsid w:val="00F72FF2"/>
    <w:rsid w:val="00F800A0"/>
    <w:rsid w:val="00F82A75"/>
    <w:rsid w:val="00F83AB5"/>
    <w:rsid w:val="00F83C9D"/>
    <w:rsid w:val="00F8668E"/>
    <w:rsid w:val="00F86A84"/>
    <w:rsid w:val="00F8708F"/>
    <w:rsid w:val="00F9057B"/>
    <w:rsid w:val="00F93ECF"/>
    <w:rsid w:val="00F957B7"/>
    <w:rsid w:val="00F9771C"/>
    <w:rsid w:val="00F979DE"/>
    <w:rsid w:val="00FA0D88"/>
    <w:rsid w:val="00FA17EA"/>
    <w:rsid w:val="00FA243B"/>
    <w:rsid w:val="00FA25CA"/>
    <w:rsid w:val="00FA3AE3"/>
    <w:rsid w:val="00FA6625"/>
    <w:rsid w:val="00FB0270"/>
    <w:rsid w:val="00FB02C2"/>
    <w:rsid w:val="00FB0E87"/>
    <w:rsid w:val="00FB1DC8"/>
    <w:rsid w:val="00FB226F"/>
    <w:rsid w:val="00FB23FD"/>
    <w:rsid w:val="00FB240E"/>
    <w:rsid w:val="00FB6FFE"/>
    <w:rsid w:val="00FC1A7C"/>
    <w:rsid w:val="00FC3166"/>
    <w:rsid w:val="00FC67D3"/>
    <w:rsid w:val="00FC774A"/>
    <w:rsid w:val="00FC788F"/>
    <w:rsid w:val="00FC7F3A"/>
    <w:rsid w:val="00FD00D7"/>
    <w:rsid w:val="00FD04AD"/>
    <w:rsid w:val="00FD0D91"/>
    <w:rsid w:val="00FD1174"/>
    <w:rsid w:val="00FD1D47"/>
    <w:rsid w:val="00FD229B"/>
    <w:rsid w:val="00FD27C3"/>
    <w:rsid w:val="00FD5450"/>
    <w:rsid w:val="00FD5B47"/>
    <w:rsid w:val="00FD5D19"/>
    <w:rsid w:val="00FE081A"/>
    <w:rsid w:val="00FE1D95"/>
    <w:rsid w:val="00FE2254"/>
    <w:rsid w:val="00FE40AC"/>
    <w:rsid w:val="00FE4987"/>
    <w:rsid w:val="00FE54F4"/>
    <w:rsid w:val="00FE54FD"/>
    <w:rsid w:val="00FE5C35"/>
    <w:rsid w:val="00FF1DF8"/>
    <w:rsid w:val="00FF3530"/>
    <w:rsid w:val="00FF4E41"/>
    <w:rsid w:val="00FF68BC"/>
    <w:rsid w:val="00FF72B2"/>
    <w:rsid w:val="00FF7699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43419BF"/>
  <w15:chartTrackingRefBased/>
  <w15:docId w15:val="{44DE81BC-A282-4765-A653-FA4E2ED0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2C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BE25CD"/>
    <w:pPr>
      <w:keepNext/>
      <w:spacing w:before="60" w:after="60"/>
      <w:outlineLvl w:val="0"/>
    </w:pPr>
    <w:rPr>
      <w:b/>
      <w:szCs w:val="20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  <w:lang w:val="en-US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BE25CD"/>
    <w:rPr>
      <w:rFonts w:ascii="Arial" w:hAnsi="Arial" w:cs="Arial"/>
      <w:b/>
    </w:rPr>
  </w:style>
  <w:style w:type="character" w:customStyle="1" w:styleId="Naslov2Znak">
    <w:name w:val="Naslov 2 Znak"/>
    <w:link w:val="Naslov2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link w:val="Naslov4"/>
    <w:semiHidden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GlavaZnak">
    <w:name w:val="Glava Znak"/>
    <w:link w:val="Glava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semiHidden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link w:val="Noga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semiHidden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uiPriority w:val="99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uiPriority w:val="99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DC4C2F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uiPriority w:val="99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semiHidden/>
    <w:rsid w:val="00E25BAC"/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link w:val="Besedilooblaka"/>
    <w:semiHidden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  <w:rPr>
      <w:lang w:val="en-US"/>
    </w:rPr>
  </w:style>
  <w:style w:type="character" w:customStyle="1" w:styleId="Telobesedila-zamikZnak">
    <w:name w:val="Telo besedila - zamik Znak"/>
    <w:link w:val="Telobesedila-zamik"/>
    <w:semiHidden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szCs w:val="20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C1C49"/>
    <w:pPr>
      <w:numPr>
        <w:numId w:val="1"/>
      </w:numPr>
    </w:pPr>
  </w:style>
  <w:style w:type="character" w:customStyle="1" w:styleId="OdsekZnak">
    <w:name w:val="Odsek Znak"/>
    <w:link w:val="Odsek"/>
    <w:locked/>
    <w:rsid w:val="006C1C4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uiPriority w:val="20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customStyle="1" w:styleId="Komentar-besedilo">
    <w:name w:val="Komentar - besedilo"/>
    <w:basedOn w:val="Navaden"/>
    <w:link w:val="Komentar-besediloZnak"/>
    <w:semiHidden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Komentar-besediloZnak">
    <w:name w:val="Komentar - besedilo Znak"/>
    <w:link w:val="Komentar-besedilo"/>
    <w:semiHidden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aliases w:val="Odstavek seznama_IP,Seznam_IP_1,Odstavec1"/>
    <w:basedOn w:val="Navaden"/>
    <w:link w:val="OdstavekseznamaZnak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customStyle="1" w:styleId="Zadevakomentarja">
    <w:name w:val="Zadeva komentarja"/>
    <w:basedOn w:val="Komentar-besedilo"/>
    <w:next w:val="Komentar-besedilo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/>
      <w:szCs w:val="20"/>
      <w:lang w:val="x-none" w:eastAsia="x-none"/>
    </w:rPr>
  </w:style>
  <w:style w:type="character" w:customStyle="1" w:styleId="Komentar-sklic">
    <w:name w:val="Komentar - sklic"/>
    <w:semiHidden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7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uiPriority w:val="99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character" w:customStyle="1" w:styleId="shorttext">
    <w:name w:val="short_text"/>
    <w:rsid w:val="0034712A"/>
  </w:style>
  <w:style w:type="character" w:customStyle="1" w:styleId="OdstavekseznamaZnak">
    <w:name w:val="Odstavek seznama Znak"/>
    <w:aliases w:val="Odstavek seznama_IP Znak,Seznam_IP_1 Znak,Odstavec1 Znak"/>
    <w:link w:val="Odstavekseznama"/>
    <w:uiPriority w:val="34"/>
    <w:qFormat/>
    <w:rsid w:val="0034712A"/>
    <w:rPr>
      <w:sz w:val="22"/>
    </w:rPr>
  </w:style>
  <w:style w:type="character" w:customStyle="1" w:styleId="lrzxr">
    <w:name w:val="lrzxr"/>
    <w:basedOn w:val="Privzetapisavaodstavka"/>
    <w:rsid w:val="007338E7"/>
  </w:style>
  <w:style w:type="character" w:customStyle="1" w:styleId="st">
    <w:name w:val="st"/>
    <w:basedOn w:val="Privzetapisavaodstavka"/>
    <w:rsid w:val="00DA5BD5"/>
  </w:style>
  <w:style w:type="paragraph" w:styleId="Revizija">
    <w:name w:val="Revision"/>
    <w:hidden/>
    <w:uiPriority w:val="99"/>
    <w:semiHidden/>
    <w:rsid w:val="00BF131B"/>
    <w:rPr>
      <w:rFonts w:ascii="Arial" w:hAnsi="Arial"/>
      <w:szCs w:val="24"/>
      <w:lang w:eastAsia="en-US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1A4C0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  <w:lang w:val="en-US"/>
    </w:rPr>
  </w:style>
  <w:style w:type="character" w:styleId="Pripombasklic">
    <w:name w:val="annotation reference"/>
    <w:basedOn w:val="Privzetapisavaodstavka"/>
    <w:semiHidden/>
    <w:unhideWhenUsed/>
    <w:rsid w:val="00BC65E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C65E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BC65E3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C65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C65E3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7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744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739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13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52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036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160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drzavni-organi/vladne-sluzbe/generalni-sekretariat-vla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2-01-419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9E5D-5BB6-4402-9D3A-9415F852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1810</Words>
  <Characters>10321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12107</CharactersWithSpaces>
  <SharedDoc>false</SharedDoc>
  <HLinks>
    <vt:vector size="18" baseType="variant">
      <vt:variant>
        <vt:i4>5636109</vt:i4>
      </vt:variant>
      <vt:variant>
        <vt:i4>6</vt:i4>
      </vt:variant>
      <vt:variant>
        <vt:i4>0</vt:i4>
      </vt:variant>
      <vt:variant>
        <vt:i4>5</vt:i4>
      </vt:variant>
      <vt:variant>
        <vt:lpwstr>https://www.gov.si/drzavni-organi/vladne-sluzbe/generalni-sekretariat-vlade/</vt:lpwstr>
      </vt:variant>
      <vt:variant>
        <vt:lpwstr/>
      </vt:variant>
      <vt:variant>
        <vt:i4>7864363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http://www.uradni-list.si/1/objava.jsp?sop=2022-01-4191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Mateja Čamernik</cp:lastModifiedBy>
  <cp:revision>2</cp:revision>
  <cp:lastPrinted>2023-01-24T14:55:00Z</cp:lastPrinted>
  <dcterms:created xsi:type="dcterms:W3CDTF">2024-01-29T14:53:00Z</dcterms:created>
  <dcterms:modified xsi:type="dcterms:W3CDTF">2024-01-29T14:53:00Z</dcterms:modified>
</cp:coreProperties>
</file>