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960180" w:rsidRDefault="003636EA" w:rsidP="003636EA">
      <w:pPr>
        <w:pStyle w:val="datumtevilka"/>
        <w:rPr>
          <w:rFonts w:cs="Arial"/>
          <w:color w:val="000000"/>
        </w:rPr>
      </w:pPr>
    </w:p>
    <w:p w:rsidR="003636EA" w:rsidRPr="00960180" w:rsidRDefault="003636EA" w:rsidP="003636EA">
      <w:pPr>
        <w:pStyle w:val="datumtevilka"/>
        <w:rPr>
          <w:rFonts w:cs="Arial"/>
          <w:color w:val="000000"/>
        </w:rPr>
      </w:pPr>
    </w:p>
    <w:p w:rsidR="003636EA" w:rsidRPr="00960180" w:rsidRDefault="003636EA" w:rsidP="00F46C2D">
      <w:pPr>
        <w:pStyle w:val="datumtevilka"/>
      </w:pPr>
      <w:r w:rsidRPr="00960180">
        <w:rPr>
          <w:rFonts w:cs="Arial"/>
          <w:color w:val="000000"/>
        </w:rPr>
        <w:tab/>
      </w:r>
    </w:p>
    <w:p w:rsidR="003636EA" w:rsidRPr="00960180" w:rsidRDefault="003636EA" w:rsidP="00F46C2D">
      <w:pPr>
        <w:pStyle w:val="datumtevilka"/>
      </w:pPr>
      <w:r w:rsidRPr="00960180">
        <w:t xml:space="preserve">Številka: </w:t>
      </w:r>
      <w:r w:rsidRPr="00960180">
        <w:tab/>
      </w:r>
      <w:r w:rsidR="00E3661A" w:rsidRPr="00960180">
        <w:rPr>
          <w:rFonts w:cs="Arial"/>
          <w:color w:val="000000"/>
        </w:rPr>
        <w:t>41013-8/2025/3</w:t>
      </w:r>
    </w:p>
    <w:p w:rsidR="003636EA" w:rsidRPr="00960180" w:rsidRDefault="003636EA" w:rsidP="00F46C2D">
      <w:pPr>
        <w:pStyle w:val="datumtevilka"/>
      </w:pPr>
      <w:r w:rsidRPr="00960180">
        <w:t xml:space="preserve">Datum: </w:t>
      </w:r>
      <w:r w:rsidRPr="00960180">
        <w:tab/>
      </w:r>
      <w:r w:rsidR="00E3661A" w:rsidRPr="00960180">
        <w:rPr>
          <w:rFonts w:cs="Arial"/>
          <w:color w:val="000000"/>
        </w:rPr>
        <w:t>5. 3. 2025</w:t>
      </w:r>
      <w:r w:rsidRPr="00960180">
        <w:t xml:space="preserve"> </w:t>
      </w:r>
    </w:p>
    <w:p w:rsidR="003636EA" w:rsidRPr="00960180" w:rsidRDefault="003636EA" w:rsidP="00F46C2D"/>
    <w:p w:rsidR="003636EA" w:rsidRPr="00960180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60180" w:rsidRDefault="00960180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252A4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za leti 2025 in 2026 (Uradni list RS, št. 104/24) </w:t>
      </w:r>
      <w:r w:rsidR="00960180">
        <w:rPr>
          <w:rFonts w:cs="Arial"/>
          <w:iCs/>
          <w:szCs w:val="20"/>
          <w:lang w:eastAsia="sl-SI"/>
        </w:rPr>
        <w:t xml:space="preserve">je </w:t>
      </w:r>
      <w:r w:rsidR="00960180">
        <w:rPr>
          <w:rFonts w:cs="Arial"/>
          <w:color w:val="000000"/>
          <w:szCs w:val="20"/>
        </w:rPr>
        <w:t xml:space="preserve">Vlada Republike Slovenije </w:t>
      </w:r>
      <w:r w:rsidR="003636EA" w:rsidRPr="00960180">
        <w:rPr>
          <w:rFonts w:cs="Arial"/>
          <w:color w:val="000000"/>
          <w:szCs w:val="20"/>
        </w:rPr>
        <w:t xml:space="preserve">na </w:t>
      </w:r>
      <w:r w:rsidR="00E3661A" w:rsidRPr="00960180">
        <w:rPr>
          <w:rFonts w:cs="Arial"/>
          <w:color w:val="000000"/>
          <w:szCs w:val="20"/>
        </w:rPr>
        <w:t>144. redni seji</w:t>
      </w:r>
      <w:r w:rsidR="003636EA" w:rsidRPr="00960180">
        <w:rPr>
          <w:rFonts w:cs="Arial"/>
          <w:color w:val="000000"/>
          <w:szCs w:val="20"/>
        </w:rPr>
        <w:t xml:space="preserve"> dne </w:t>
      </w:r>
      <w:r w:rsidR="00E3661A" w:rsidRPr="00960180">
        <w:rPr>
          <w:rFonts w:cs="Arial"/>
          <w:color w:val="000000"/>
          <w:szCs w:val="20"/>
        </w:rPr>
        <w:t>5. 3. 2025</w:t>
      </w:r>
      <w:r w:rsidR="003636EA" w:rsidRPr="00960180">
        <w:rPr>
          <w:rFonts w:cs="Arial"/>
          <w:color w:val="000000"/>
          <w:szCs w:val="20"/>
        </w:rPr>
        <w:t xml:space="preserve"> pod točko </w:t>
      </w:r>
      <w:r w:rsidR="006F6BDE">
        <w:rPr>
          <w:rFonts w:cs="Arial"/>
          <w:color w:val="000000"/>
          <w:szCs w:val="20"/>
        </w:rPr>
        <w:t>1.19</w:t>
      </w:r>
      <w:bookmarkStart w:id="0" w:name="_GoBack"/>
      <w:bookmarkEnd w:id="0"/>
      <w:r w:rsidR="003636EA" w:rsidRPr="00960180">
        <w:rPr>
          <w:rFonts w:cs="Arial"/>
          <w:color w:val="000000"/>
          <w:szCs w:val="20"/>
        </w:rPr>
        <w:t xml:space="preserve"> sprejela naslednji</w:t>
      </w:r>
    </w:p>
    <w:p w:rsidR="003636EA" w:rsidRPr="0096018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S K L E P :</w:t>
      </w:r>
    </w:p>
    <w:p w:rsidR="003636EA" w:rsidRPr="0096018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2A43" w:rsidRPr="00960180" w:rsidRDefault="00252A43" w:rsidP="00252A43">
      <w:pPr>
        <w:spacing w:line="260" w:lineRule="atLeast"/>
        <w:jc w:val="both"/>
        <w:rPr>
          <w:rFonts w:cs="Arial"/>
          <w:iCs/>
          <w:szCs w:val="20"/>
          <w:lang w:eastAsia="sl-SI"/>
        </w:rPr>
      </w:pPr>
      <w:r w:rsidRPr="00960180">
        <w:rPr>
          <w:rFonts w:cs="Arial"/>
          <w:szCs w:val="20"/>
        </w:rPr>
        <w:t>V veljavnem Načrtu razvojnih programov za obdobje 2025</w:t>
      </w:r>
      <w:r w:rsidR="006C3AC5">
        <w:rPr>
          <w:rFonts w:cs="Arial"/>
          <w:szCs w:val="20"/>
        </w:rPr>
        <w:t>–</w:t>
      </w:r>
      <w:r w:rsidRPr="00960180">
        <w:rPr>
          <w:rFonts w:cs="Arial"/>
          <w:szCs w:val="20"/>
        </w:rPr>
        <w:t xml:space="preserve">2028 se, skladno s podatki iz priložene tabele, </w:t>
      </w:r>
      <w:r w:rsidRPr="00960180">
        <w:rPr>
          <w:rFonts w:cs="Arial"/>
          <w:iCs/>
          <w:szCs w:val="20"/>
          <w:lang w:eastAsia="sl-SI"/>
        </w:rPr>
        <w:t xml:space="preserve">spremeni vrednost projekta </w:t>
      </w:r>
      <w:r w:rsidR="006C3AC5">
        <w:rPr>
          <w:rFonts w:cs="Arial"/>
          <w:bCs/>
          <w:szCs w:val="20"/>
        </w:rPr>
        <w:t xml:space="preserve">3330-20-0035 </w:t>
      </w:r>
      <w:r w:rsidRPr="00960180">
        <w:rPr>
          <w:rFonts w:cs="Arial"/>
          <w:bCs/>
          <w:szCs w:val="20"/>
        </w:rPr>
        <w:t>Obn</w:t>
      </w:r>
      <w:r w:rsidR="006C095B">
        <w:rPr>
          <w:rFonts w:cs="Arial"/>
          <w:bCs/>
          <w:szCs w:val="20"/>
        </w:rPr>
        <w:t xml:space="preserve">ova objekta Gimnazijski trg 7, </w:t>
      </w:r>
      <w:r w:rsidRPr="00960180">
        <w:rPr>
          <w:rFonts w:cs="Arial"/>
          <w:bCs/>
          <w:szCs w:val="20"/>
        </w:rPr>
        <w:t>Koper</w:t>
      </w:r>
      <w:r w:rsidRPr="00960180">
        <w:rPr>
          <w:rFonts w:cs="Arial"/>
          <w:szCs w:val="20"/>
        </w:rPr>
        <w:t>.</w:t>
      </w:r>
    </w:p>
    <w:p w:rsidR="003636EA" w:rsidRPr="0096018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960180" w:rsidRDefault="00E3661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960180">
        <w:rPr>
          <w:rFonts w:cs="Arial"/>
          <w:color w:val="000000"/>
          <w:szCs w:val="20"/>
        </w:rPr>
        <w:t xml:space="preserve">Barbara Kolenko </w:t>
      </w:r>
      <w:proofErr w:type="spellStart"/>
      <w:r w:rsidRPr="00960180">
        <w:rPr>
          <w:rFonts w:cs="Arial"/>
          <w:color w:val="000000"/>
          <w:szCs w:val="20"/>
        </w:rPr>
        <w:t>Helbl</w:t>
      </w:r>
      <w:proofErr w:type="spellEnd"/>
    </w:p>
    <w:p w:rsidR="003636EA" w:rsidRPr="00960180" w:rsidRDefault="00E3661A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generalna sekretarka</w:t>
      </w:r>
    </w:p>
    <w:p w:rsidR="003636EA" w:rsidRPr="00960180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252A43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Priloga:</w:t>
      </w:r>
    </w:p>
    <w:p w:rsidR="00252A43" w:rsidRPr="00960180" w:rsidRDefault="00252A43" w:rsidP="006C3AC5">
      <w:pPr>
        <w:pStyle w:val="Odstavekseznama"/>
        <w:numPr>
          <w:ilvl w:val="0"/>
          <w:numId w:val="4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tabela</w:t>
      </w:r>
    </w:p>
    <w:p w:rsidR="00252A43" w:rsidRPr="00960180" w:rsidRDefault="00252A4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2A43" w:rsidRPr="00960180" w:rsidRDefault="00252A4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60180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Prejmejo:</w:t>
      </w:r>
    </w:p>
    <w:p w:rsidR="00E3661A" w:rsidRPr="00960180" w:rsidRDefault="00E3661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Ministr</w:t>
      </w:r>
      <w:r w:rsidR="006C3AC5">
        <w:rPr>
          <w:rFonts w:cs="Arial"/>
          <w:color w:val="000000"/>
          <w:szCs w:val="20"/>
        </w:rPr>
        <w:t>stvo za vzgojo in izobraževanje</w:t>
      </w:r>
    </w:p>
    <w:p w:rsidR="00E3661A" w:rsidRPr="00960180" w:rsidRDefault="00E3661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 xml:space="preserve">Ministrstvo za </w:t>
      </w:r>
      <w:r w:rsidR="006C3AC5">
        <w:rPr>
          <w:rFonts w:cs="Arial"/>
          <w:color w:val="000000"/>
          <w:szCs w:val="20"/>
        </w:rPr>
        <w:t>finance</w:t>
      </w:r>
    </w:p>
    <w:p w:rsidR="00E3661A" w:rsidRPr="00960180" w:rsidRDefault="00E3661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Služba Vlade Rep</w:t>
      </w:r>
      <w:r w:rsidR="006C3AC5">
        <w:rPr>
          <w:rFonts w:cs="Arial"/>
          <w:color w:val="000000"/>
          <w:szCs w:val="20"/>
        </w:rPr>
        <w:t>ublike Slovenije za zakonodajo</w:t>
      </w:r>
    </w:p>
    <w:p w:rsidR="003636EA" w:rsidRPr="00960180" w:rsidRDefault="00E3661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60180">
        <w:rPr>
          <w:rFonts w:cs="Arial"/>
          <w:color w:val="000000"/>
          <w:szCs w:val="20"/>
        </w:rPr>
        <w:t>Urad Vlade Republ</w:t>
      </w:r>
      <w:r w:rsidR="006C3AC5">
        <w:rPr>
          <w:rFonts w:cs="Arial"/>
          <w:color w:val="000000"/>
          <w:szCs w:val="20"/>
        </w:rPr>
        <w:t>ike Slovenije za komuniciranje</w:t>
      </w:r>
    </w:p>
    <w:p w:rsidR="003636EA" w:rsidRPr="00960180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960180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E37094" w:rsidRPr="00960180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FF" w:rsidRDefault="008C66FF" w:rsidP="00767987">
      <w:pPr>
        <w:spacing w:line="240" w:lineRule="auto"/>
      </w:pPr>
      <w:r>
        <w:separator/>
      </w:r>
    </w:p>
  </w:endnote>
  <w:endnote w:type="continuationSeparator" w:id="0">
    <w:p w:rsidR="008C66FF" w:rsidRDefault="008C66F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2CC" w:rsidRDefault="00B972C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FF" w:rsidRDefault="008C66FF" w:rsidP="00767987">
      <w:pPr>
        <w:spacing w:line="240" w:lineRule="auto"/>
      </w:pPr>
      <w:r>
        <w:separator/>
      </w:r>
    </w:p>
  </w:footnote>
  <w:footnote w:type="continuationSeparator" w:id="0">
    <w:p w:rsidR="008C66FF" w:rsidRDefault="008C66F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2CC" w:rsidRDefault="00B972C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2CC" w:rsidRDefault="00B972C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46D8B"/>
    <w:multiLevelType w:val="hybridMultilevel"/>
    <w:tmpl w:val="CC12729E"/>
    <w:lvl w:ilvl="0" w:tplc="E3E2EEC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52A43"/>
    <w:rsid w:val="003636EA"/>
    <w:rsid w:val="00366636"/>
    <w:rsid w:val="00367DE6"/>
    <w:rsid w:val="003B3E19"/>
    <w:rsid w:val="003D0729"/>
    <w:rsid w:val="003F5DDE"/>
    <w:rsid w:val="004076C6"/>
    <w:rsid w:val="00454EBE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095B"/>
    <w:rsid w:val="006C3AC5"/>
    <w:rsid w:val="006C69EC"/>
    <w:rsid w:val="006D17B5"/>
    <w:rsid w:val="006F6BDE"/>
    <w:rsid w:val="007039D0"/>
    <w:rsid w:val="00710C90"/>
    <w:rsid w:val="00717DDF"/>
    <w:rsid w:val="00767987"/>
    <w:rsid w:val="00782FD4"/>
    <w:rsid w:val="007D04F3"/>
    <w:rsid w:val="007E4F08"/>
    <w:rsid w:val="00811140"/>
    <w:rsid w:val="00834401"/>
    <w:rsid w:val="008A27E1"/>
    <w:rsid w:val="008A3F94"/>
    <w:rsid w:val="008C66FF"/>
    <w:rsid w:val="008D30A8"/>
    <w:rsid w:val="00904A48"/>
    <w:rsid w:val="00960180"/>
    <w:rsid w:val="00980294"/>
    <w:rsid w:val="009C5392"/>
    <w:rsid w:val="009E0C40"/>
    <w:rsid w:val="00A50E4B"/>
    <w:rsid w:val="00A715DC"/>
    <w:rsid w:val="00A9231D"/>
    <w:rsid w:val="00B01357"/>
    <w:rsid w:val="00B40287"/>
    <w:rsid w:val="00B972CC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661A"/>
    <w:rsid w:val="00E37094"/>
    <w:rsid w:val="00E45A73"/>
    <w:rsid w:val="00F46C2D"/>
    <w:rsid w:val="00F57A8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8</cp:revision>
  <dcterms:created xsi:type="dcterms:W3CDTF">2025-03-03T12:53:00Z</dcterms:created>
  <dcterms:modified xsi:type="dcterms:W3CDTF">2025-03-05T07:26:00Z</dcterms:modified>
</cp:coreProperties>
</file>