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69B7B" w14:textId="20278424" w:rsidR="00A751BC" w:rsidRDefault="006D78C4" w:rsidP="00A751BC">
      <w:pPr>
        <w:ind w:left="360"/>
        <w:jc w:val="left"/>
        <w:rPr>
          <w:rFonts w:ascii="Arial" w:hAnsi="Arial" w:cs="Arial"/>
          <w:b/>
          <w:bCs/>
          <w:color w:val="000000" w:themeColor="text1"/>
          <w:szCs w:val="22"/>
          <w:lang w:eastAsia="sl-SI"/>
        </w:rPr>
      </w:pPr>
      <w:bookmarkStart w:id="0" w:name="_GoBack"/>
      <w:bookmarkEnd w:id="0"/>
      <w:r w:rsidRPr="00A751BC">
        <w:rPr>
          <w:rFonts w:ascii="Arial" w:hAnsi="Arial" w:cs="Arial"/>
          <w:b/>
          <w:bCs/>
          <w:color w:val="000000" w:themeColor="text1"/>
          <w:szCs w:val="22"/>
          <w:lang w:eastAsia="sl-SI"/>
        </w:rPr>
        <w:t>Priloga 5</w:t>
      </w:r>
    </w:p>
    <w:p w14:paraId="27052E80" w14:textId="77777777" w:rsidR="00A751BC" w:rsidRPr="00A751BC" w:rsidRDefault="00A751BC" w:rsidP="00A751BC">
      <w:pPr>
        <w:ind w:left="360"/>
        <w:jc w:val="left"/>
        <w:rPr>
          <w:rFonts w:ascii="Arial" w:hAnsi="Arial" w:cs="Arial"/>
          <w:b/>
          <w:bCs/>
          <w:color w:val="000000" w:themeColor="text1"/>
          <w:szCs w:val="22"/>
          <w:lang w:eastAsia="sl-SI"/>
        </w:rPr>
      </w:pPr>
    </w:p>
    <w:p w14:paraId="78721927" w14:textId="6A67835D" w:rsidR="00B27631" w:rsidRPr="00A751BC" w:rsidRDefault="00B27631" w:rsidP="00A751BC">
      <w:pPr>
        <w:ind w:left="360"/>
        <w:jc w:val="left"/>
        <w:rPr>
          <w:rFonts w:ascii="Arial" w:hAnsi="Arial" w:cs="Arial"/>
          <w:b/>
          <w:bCs/>
          <w:color w:val="000000" w:themeColor="text1"/>
          <w:szCs w:val="22"/>
          <w:lang w:eastAsia="sl-SI"/>
        </w:rPr>
      </w:pPr>
      <w:proofErr w:type="spellStart"/>
      <w:r w:rsidRPr="00A751BC">
        <w:rPr>
          <w:rFonts w:ascii="Arial" w:hAnsi="Arial" w:cs="Arial"/>
          <w:b/>
          <w:bCs/>
          <w:color w:val="000000" w:themeColor="text1"/>
          <w:szCs w:val="22"/>
          <w:lang w:eastAsia="sl-SI"/>
        </w:rPr>
        <w:t>Vkalkulirani</w:t>
      </w:r>
      <w:proofErr w:type="spellEnd"/>
      <w:r w:rsidRPr="00A751BC">
        <w:rPr>
          <w:rFonts w:ascii="Arial" w:hAnsi="Arial" w:cs="Arial"/>
          <w:b/>
          <w:bCs/>
          <w:color w:val="000000" w:themeColor="text1"/>
          <w:szCs w:val="22"/>
          <w:lang w:eastAsia="sl-SI"/>
        </w:rPr>
        <w:t xml:space="preserve"> plačni razredi</w:t>
      </w:r>
    </w:p>
    <w:p w14:paraId="4C3BEC05" w14:textId="77777777" w:rsidR="00B27631" w:rsidRDefault="00B27631" w:rsidP="00B27631">
      <w:pPr>
        <w:autoSpaceDE w:val="0"/>
        <w:autoSpaceDN w:val="0"/>
        <w:adjustRightInd w:val="0"/>
        <w:jc w:val="both"/>
        <w:rPr>
          <w:rFonts w:ascii="Arial" w:hAnsi="Arial" w:cs="Arial"/>
          <w:sz w:val="20"/>
          <w:szCs w:val="20"/>
        </w:rPr>
      </w:pPr>
    </w:p>
    <w:p w14:paraId="31DA6996" w14:textId="77777777" w:rsidR="00B27631" w:rsidRPr="008C574C" w:rsidRDefault="00B27631" w:rsidP="00B27631">
      <w:pPr>
        <w:autoSpaceDE w:val="0"/>
        <w:autoSpaceDN w:val="0"/>
        <w:adjustRightInd w:val="0"/>
        <w:jc w:val="both"/>
        <w:rPr>
          <w:rFonts w:ascii="Arial" w:hAnsi="Arial" w:cs="Arial"/>
          <w:sz w:val="20"/>
          <w:szCs w:val="20"/>
        </w:rPr>
      </w:pPr>
      <w:r w:rsidRPr="008C574C">
        <w:rPr>
          <w:rFonts w:ascii="Arial" w:hAnsi="Arial" w:cs="Arial"/>
          <w:sz w:val="20"/>
          <w:szCs w:val="20"/>
        </w:rPr>
        <w:t xml:space="preserve">(1) Pri izračunu osnovnih plač načrtovanih delavcev za </w:t>
      </w:r>
      <w:r w:rsidRPr="008C574C">
        <w:rPr>
          <w:rFonts w:ascii="Arial" w:hAnsi="Arial" w:cs="Arial"/>
          <w:b/>
          <w:bCs/>
          <w:sz w:val="20"/>
          <w:szCs w:val="20"/>
        </w:rPr>
        <w:t>osnovno zdravstveno dejavnost</w:t>
      </w:r>
      <w:r w:rsidRPr="008C574C">
        <w:rPr>
          <w:rFonts w:ascii="Arial" w:hAnsi="Arial" w:cs="Arial"/>
          <w:sz w:val="20"/>
          <w:szCs w:val="20"/>
        </w:rPr>
        <w:t xml:space="preserve"> </w:t>
      </w:r>
      <w:r w:rsidRPr="008C574C">
        <w:rPr>
          <w:rFonts w:ascii="Arial" w:hAnsi="Arial" w:cs="Arial"/>
          <w:i/>
          <w:sz w:val="20"/>
          <w:szCs w:val="20"/>
        </w:rPr>
        <w:t>(podvrste dejavnosti od 001 do 009, 011, od 013 do 015, od 025 do 028, 029, od 031 do 033, 034, od 057 do 059, 061, 258)</w:t>
      </w:r>
      <w:r w:rsidRPr="008C574C">
        <w:rPr>
          <w:rFonts w:ascii="Arial" w:hAnsi="Arial" w:cs="Arial"/>
          <w:sz w:val="20"/>
          <w:szCs w:val="20"/>
        </w:rPr>
        <w:t>, se upoštevajo naslednji plačni razredi:</w:t>
      </w: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79"/>
      </w:tblGrid>
      <w:tr w:rsidR="00B27631" w:rsidRPr="00314812" w14:paraId="491F7DD1" w14:textId="77777777" w:rsidTr="00F66C74">
        <w:trPr>
          <w:cantSplit/>
          <w:trHeight w:val="227"/>
          <w:tblHeader/>
        </w:trPr>
        <w:tc>
          <w:tcPr>
            <w:tcW w:w="7510" w:type="dxa"/>
            <w:tcBorders>
              <w:top w:val="nil"/>
              <w:left w:val="nil"/>
            </w:tcBorders>
          </w:tcPr>
          <w:p w14:paraId="23117D4E" w14:textId="77777777" w:rsidR="00B27631" w:rsidRPr="00314812" w:rsidRDefault="00B27631" w:rsidP="00F66C74">
            <w:pPr>
              <w:widowControl w:val="0"/>
              <w:suppressAutoHyphens/>
              <w:jc w:val="both"/>
              <w:rPr>
                <w:rFonts w:cs="Arial"/>
                <w:sz w:val="18"/>
              </w:rPr>
            </w:pPr>
          </w:p>
        </w:tc>
        <w:tc>
          <w:tcPr>
            <w:tcW w:w="1379" w:type="dxa"/>
          </w:tcPr>
          <w:p w14:paraId="7100DCB2" w14:textId="77777777" w:rsidR="00B27631" w:rsidRPr="00314812" w:rsidRDefault="00B27631" w:rsidP="00F66C74">
            <w:pPr>
              <w:widowControl w:val="0"/>
              <w:suppressAutoHyphens/>
              <w:rPr>
                <w:rFonts w:cs="Arial"/>
                <w:sz w:val="18"/>
              </w:rPr>
            </w:pPr>
            <w:r w:rsidRPr="00314812">
              <w:rPr>
                <w:rFonts w:cs="Arial"/>
                <w:sz w:val="18"/>
              </w:rPr>
              <w:t>Plačni razred</w:t>
            </w:r>
          </w:p>
        </w:tc>
      </w:tr>
      <w:tr w:rsidR="00B27631" w:rsidRPr="008A4FDA" w14:paraId="10226286" w14:textId="77777777" w:rsidTr="00F66C74">
        <w:trPr>
          <w:cantSplit/>
          <w:trHeight w:val="227"/>
        </w:trPr>
        <w:tc>
          <w:tcPr>
            <w:tcW w:w="7510" w:type="dxa"/>
          </w:tcPr>
          <w:p w14:paraId="582A9D28" w14:textId="77777777" w:rsidR="00B27631" w:rsidRPr="008A4FDA" w:rsidRDefault="00B27631" w:rsidP="00F66C74">
            <w:pPr>
              <w:widowControl w:val="0"/>
              <w:suppressAutoHyphens/>
              <w:spacing w:before="20" w:after="20"/>
              <w:ind w:left="207" w:hanging="112"/>
              <w:jc w:val="left"/>
              <w:rPr>
                <w:sz w:val="18"/>
                <w:szCs w:val="20"/>
              </w:rPr>
            </w:pPr>
            <w:r w:rsidRPr="008A4FDA">
              <w:rPr>
                <w:sz w:val="18"/>
                <w:szCs w:val="20"/>
              </w:rPr>
              <w:t>- zdravniki specialisti</w:t>
            </w:r>
          </w:p>
        </w:tc>
        <w:tc>
          <w:tcPr>
            <w:tcW w:w="1379" w:type="dxa"/>
          </w:tcPr>
          <w:p w14:paraId="75DBE663" w14:textId="77777777" w:rsidR="00B27631" w:rsidRPr="008A4FDA" w:rsidRDefault="00B27631" w:rsidP="008A4FDA">
            <w:pPr>
              <w:jc w:val="right"/>
              <w:rPr>
                <w:sz w:val="18"/>
              </w:rPr>
            </w:pPr>
            <w:r w:rsidRPr="008A4FDA">
              <w:rPr>
                <w:sz w:val="18"/>
              </w:rPr>
              <w:t>54</w:t>
            </w:r>
          </w:p>
        </w:tc>
      </w:tr>
      <w:tr w:rsidR="00B27631" w:rsidRPr="008A4FDA" w14:paraId="3E434DDF" w14:textId="77777777" w:rsidTr="00F66C74">
        <w:trPr>
          <w:cantSplit/>
          <w:trHeight w:val="227"/>
        </w:trPr>
        <w:tc>
          <w:tcPr>
            <w:tcW w:w="7510" w:type="dxa"/>
          </w:tcPr>
          <w:p w14:paraId="122A5A37"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diplomirane medicinske sestre (v dejavnosti 346 025 (razen za storitve E0522, E0233, E0235, E0581, E0582, E0583), 346 026 in 302 001 Z0031)</w:t>
            </w:r>
          </w:p>
        </w:tc>
        <w:tc>
          <w:tcPr>
            <w:tcW w:w="1379" w:type="dxa"/>
          </w:tcPr>
          <w:p w14:paraId="7DD3B7E8" w14:textId="77777777" w:rsidR="00B27631" w:rsidRPr="008A4FDA" w:rsidRDefault="00B27631" w:rsidP="00F66C74">
            <w:pPr>
              <w:jc w:val="right"/>
              <w:rPr>
                <w:sz w:val="18"/>
              </w:rPr>
            </w:pPr>
            <w:r w:rsidRPr="008A4FDA">
              <w:rPr>
                <w:sz w:val="18"/>
              </w:rPr>
              <w:t>38</w:t>
            </w:r>
          </w:p>
        </w:tc>
      </w:tr>
      <w:tr w:rsidR="00B27631" w:rsidRPr="008A4FDA" w14:paraId="21CCE9D9" w14:textId="77777777" w:rsidTr="00F66C74">
        <w:trPr>
          <w:cantSplit/>
          <w:trHeight w:val="227"/>
        </w:trPr>
        <w:tc>
          <w:tcPr>
            <w:tcW w:w="7510" w:type="dxa"/>
          </w:tcPr>
          <w:p w14:paraId="370F30F7"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diplomirane medicinske sestre (v dejavnosti 512 057, 512 058, 512 059, 306 007, 301 258, 327 009, 327 011 in v dejavnosti 346 025 - storitve E0522, E0233, E0235, E0581, E0582, E0583)</w:t>
            </w:r>
          </w:p>
        </w:tc>
        <w:tc>
          <w:tcPr>
            <w:tcW w:w="1379" w:type="dxa"/>
          </w:tcPr>
          <w:p w14:paraId="5CD63C1C" w14:textId="77777777" w:rsidR="00B27631" w:rsidRPr="008A4FDA" w:rsidRDefault="00B27631" w:rsidP="00F66C74">
            <w:pPr>
              <w:jc w:val="right"/>
              <w:rPr>
                <w:sz w:val="18"/>
              </w:rPr>
            </w:pPr>
            <w:r w:rsidRPr="008A4FDA">
              <w:rPr>
                <w:sz w:val="18"/>
              </w:rPr>
              <w:t>39</w:t>
            </w:r>
          </w:p>
        </w:tc>
      </w:tr>
      <w:tr w:rsidR="00B27631" w:rsidRPr="008A4FDA" w14:paraId="475B5BEB" w14:textId="77777777" w:rsidTr="00F66C74">
        <w:trPr>
          <w:cantSplit/>
          <w:trHeight w:val="227"/>
        </w:trPr>
        <w:tc>
          <w:tcPr>
            <w:tcW w:w="7510" w:type="dxa"/>
          </w:tcPr>
          <w:p w14:paraId="4D33DDFB"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diplomirane medicinske sestre (v dejavnostih 302 003, 327 061, 510 029)</w:t>
            </w:r>
          </w:p>
        </w:tc>
        <w:tc>
          <w:tcPr>
            <w:tcW w:w="1379" w:type="dxa"/>
          </w:tcPr>
          <w:p w14:paraId="59D7D035" w14:textId="77777777" w:rsidR="00B27631" w:rsidRPr="008A4FDA" w:rsidRDefault="00B27631" w:rsidP="00F66C74">
            <w:pPr>
              <w:jc w:val="right"/>
              <w:rPr>
                <w:sz w:val="18"/>
              </w:rPr>
            </w:pPr>
            <w:r w:rsidRPr="008A4FDA">
              <w:rPr>
                <w:sz w:val="18"/>
              </w:rPr>
              <w:t>40</w:t>
            </w:r>
          </w:p>
        </w:tc>
      </w:tr>
      <w:tr w:rsidR="00B27631" w:rsidRPr="008A4FDA" w14:paraId="7330354C" w14:textId="77777777" w:rsidTr="00F66C74">
        <w:trPr>
          <w:cantSplit/>
          <w:trHeight w:val="227"/>
        </w:trPr>
        <w:tc>
          <w:tcPr>
            <w:tcW w:w="7510" w:type="dxa"/>
          </w:tcPr>
          <w:p w14:paraId="16E217F9"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fizioterapevti, dipl. fizioterapevti, delovni terapevti, dipl. delavni terapevti, dipl. dietetiki</w:t>
            </w:r>
          </w:p>
        </w:tc>
        <w:tc>
          <w:tcPr>
            <w:tcW w:w="1379" w:type="dxa"/>
          </w:tcPr>
          <w:p w14:paraId="7ABE5783" w14:textId="77777777" w:rsidR="00B27631" w:rsidRPr="008A4FDA" w:rsidRDefault="00B27631" w:rsidP="00F66C74">
            <w:pPr>
              <w:jc w:val="right"/>
              <w:rPr>
                <w:sz w:val="18"/>
              </w:rPr>
            </w:pPr>
            <w:r w:rsidRPr="008A4FDA">
              <w:rPr>
                <w:sz w:val="18"/>
              </w:rPr>
              <w:t>34</w:t>
            </w:r>
          </w:p>
        </w:tc>
      </w:tr>
      <w:tr w:rsidR="00B27631" w:rsidRPr="008A4FDA" w14:paraId="0967F90E" w14:textId="77777777" w:rsidTr="00F66C74">
        <w:trPr>
          <w:cantSplit/>
          <w:trHeight w:val="227"/>
        </w:trPr>
        <w:tc>
          <w:tcPr>
            <w:tcW w:w="7510" w:type="dxa"/>
          </w:tcPr>
          <w:p w14:paraId="1B79966E"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specialisti klinične logopedije (v dejavnosti 327 061, 512 057)</w:t>
            </w:r>
          </w:p>
        </w:tc>
        <w:tc>
          <w:tcPr>
            <w:tcW w:w="1379" w:type="dxa"/>
          </w:tcPr>
          <w:p w14:paraId="228CAA24" w14:textId="77777777" w:rsidR="00B27631" w:rsidRPr="008A4FDA" w:rsidRDefault="00B27631" w:rsidP="00F66C74">
            <w:pPr>
              <w:widowControl w:val="0"/>
              <w:suppressAutoHyphens/>
              <w:spacing w:before="20" w:after="20"/>
              <w:jc w:val="right"/>
              <w:rPr>
                <w:sz w:val="18"/>
                <w:szCs w:val="20"/>
              </w:rPr>
            </w:pPr>
            <w:r w:rsidRPr="008A4FDA">
              <w:rPr>
                <w:sz w:val="18"/>
                <w:szCs w:val="20"/>
              </w:rPr>
              <w:t>45</w:t>
            </w:r>
          </w:p>
        </w:tc>
      </w:tr>
      <w:tr w:rsidR="00B27631" w:rsidRPr="008A4FDA" w14:paraId="3150F2E7" w14:textId="77777777" w:rsidTr="00F66C74">
        <w:trPr>
          <w:cantSplit/>
          <w:trHeight w:val="227"/>
        </w:trPr>
        <w:tc>
          <w:tcPr>
            <w:tcW w:w="7510" w:type="dxa"/>
          </w:tcPr>
          <w:p w14:paraId="74CA369F"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psihologi, logopedi, defektologi, socialni delavci, diplomirani socialni delavci, specializant klinične psihologije</w:t>
            </w:r>
          </w:p>
        </w:tc>
        <w:tc>
          <w:tcPr>
            <w:tcW w:w="1379" w:type="dxa"/>
          </w:tcPr>
          <w:p w14:paraId="0C9E55DF" w14:textId="77777777" w:rsidR="00B27631" w:rsidRPr="008A4FDA" w:rsidRDefault="00B27631" w:rsidP="00F66C74">
            <w:pPr>
              <w:jc w:val="right"/>
              <w:rPr>
                <w:sz w:val="18"/>
              </w:rPr>
            </w:pPr>
            <w:r w:rsidRPr="008A4FDA">
              <w:rPr>
                <w:sz w:val="18"/>
              </w:rPr>
              <w:t>39</w:t>
            </w:r>
          </w:p>
        </w:tc>
      </w:tr>
      <w:tr w:rsidR="00B27631" w:rsidRPr="008A4FDA" w14:paraId="5A4E3EFA" w14:textId="77777777" w:rsidTr="00F66C74">
        <w:trPr>
          <w:cantSplit/>
          <w:trHeight w:val="227"/>
        </w:trPr>
        <w:tc>
          <w:tcPr>
            <w:tcW w:w="7510" w:type="dxa"/>
          </w:tcPr>
          <w:p w14:paraId="098345D0"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fizioterapevti s specialnimi znanji</w:t>
            </w:r>
          </w:p>
        </w:tc>
        <w:tc>
          <w:tcPr>
            <w:tcW w:w="1379" w:type="dxa"/>
          </w:tcPr>
          <w:p w14:paraId="0C19F164" w14:textId="77777777" w:rsidR="00B27631" w:rsidRPr="008A4FDA" w:rsidRDefault="00B27631" w:rsidP="00F66C74">
            <w:pPr>
              <w:jc w:val="right"/>
              <w:rPr>
                <w:sz w:val="18"/>
              </w:rPr>
            </w:pPr>
            <w:r w:rsidRPr="008A4FDA">
              <w:rPr>
                <w:sz w:val="18"/>
              </w:rPr>
              <w:t>37</w:t>
            </w:r>
          </w:p>
        </w:tc>
      </w:tr>
      <w:tr w:rsidR="00B27631" w:rsidRPr="008A4FDA" w14:paraId="5EA47181" w14:textId="77777777" w:rsidTr="00F66C74">
        <w:trPr>
          <w:cantSplit/>
          <w:trHeight w:val="227"/>
        </w:trPr>
        <w:tc>
          <w:tcPr>
            <w:tcW w:w="7510" w:type="dxa"/>
          </w:tcPr>
          <w:p w14:paraId="06D2D8C3"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specialni pedagogi (v dejavnosti 512 057, 327 061)</w:t>
            </w:r>
          </w:p>
        </w:tc>
        <w:tc>
          <w:tcPr>
            <w:tcW w:w="1379" w:type="dxa"/>
          </w:tcPr>
          <w:p w14:paraId="61D25F72" w14:textId="77777777" w:rsidR="00B27631" w:rsidRPr="008A4FDA" w:rsidRDefault="00B27631" w:rsidP="00F66C74">
            <w:pPr>
              <w:jc w:val="right"/>
              <w:rPr>
                <w:sz w:val="18"/>
              </w:rPr>
            </w:pPr>
            <w:r w:rsidRPr="008A4FDA">
              <w:rPr>
                <w:sz w:val="18"/>
              </w:rPr>
              <w:t>37</w:t>
            </w:r>
          </w:p>
        </w:tc>
      </w:tr>
      <w:tr w:rsidR="00B27631" w:rsidRPr="008A4FDA" w14:paraId="3F3E1CD8" w14:textId="77777777" w:rsidTr="00F66C74">
        <w:trPr>
          <w:cantSplit/>
          <w:trHeight w:val="227"/>
        </w:trPr>
        <w:tc>
          <w:tcPr>
            <w:tcW w:w="7510" w:type="dxa"/>
          </w:tcPr>
          <w:p w14:paraId="65A33A94"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specialisti klinične psihologije</w:t>
            </w:r>
          </w:p>
        </w:tc>
        <w:tc>
          <w:tcPr>
            <w:tcW w:w="1379" w:type="dxa"/>
          </w:tcPr>
          <w:p w14:paraId="420B1C01" w14:textId="77777777" w:rsidR="00B27631" w:rsidRPr="008A4FDA" w:rsidRDefault="00B27631" w:rsidP="00F66C74">
            <w:pPr>
              <w:jc w:val="right"/>
              <w:rPr>
                <w:sz w:val="18"/>
              </w:rPr>
            </w:pPr>
            <w:r w:rsidRPr="008A4FDA">
              <w:rPr>
                <w:sz w:val="18"/>
              </w:rPr>
              <w:t>50</w:t>
            </w:r>
          </w:p>
        </w:tc>
      </w:tr>
      <w:tr w:rsidR="00B27631" w:rsidRPr="008A4FDA" w14:paraId="5FAC7F0C" w14:textId="77777777" w:rsidTr="00F66C74">
        <w:trPr>
          <w:cantSplit/>
          <w:trHeight w:val="227"/>
        </w:trPr>
        <w:tc>
          <w:tcPr>
            <w:tcW w:w="7510" w:type="dxa"/>
          </w:tcPr>
          <w:p w14:paraId="4CE55313"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laboratorijski delavci</w:t>
            </w:r>
          </w:p>
        </w:tc>
        <w:tc>
          <w:tcPr>
            <w:tcW w:w="1379" w:type="dxa"/>
          </w:tcPr>
          <w:p w14:paraId="14B0DA1E" w14:textId="77777777" w:rsidR="00B27631" w:rsidRPr="008A4FDA" w:rsidRDefault="00B27631" w:rsidP="00F66C74">
            <w:pPr>
              <w:jc w:val="right"/>
              <w:rPr>
                <w:sz w:val="18"/>
              </w:rPr>
            </w:pPr>
            <w:r w:rsidRPr="008A4FDA">
              <w:rPr>
                <w:sz w:val="18"/>
              </w:rPr>
              <w:t>36</w:t>
            </w:r>
          </w:p>
        </w:tc>
      </w:tr>
      <w:tr w:rsidR="00B27631" w:rsidRPr="008A4FDA" w14:paraId="3435B9BC" w14:textId="77777777" w:rsidTr="00F66C74">
        <w:trPr>
          <w:cantSplit/>
          <w:trHeight w:val="227"/>
        </w:trPr>
        <w:tc>
          <w:tcPr>
            <w:tcW w:w="7510" w:type="dxa"/>
          </w:tcPr>
          <w:p w14:paraId="7792DA81"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tehniki zdravstvene nege (razen 327 061)</w:t>
            </w:r>
          </w:p>
        </w:tc>
        <w:tc>
          <w:tcPr>
            <w:tcW w:w="1379" w:type="dxa"/>
          </w:tcPr>
          <w:p w14:paraId="57D57D53" w14:textId="77777777" w:rsidR="00B27631" w:rsidRPr="008A4FDA" w:rsidRDefault="00B27631" w:rsidP="00F66C74">
            <w:pPr>
              <w:jc w:val="right"/>
              <w:rPr>
                <w:sz w:val="18"/>
              </w:rPr>
            </w:pPr>
            <w:r w:rsidRPr="008A4FDA">
              <w:rPr>
                <w:sz w:val="18"/>
              </w:rPr>
              <w:t>30</w:t>
            </w:r>
          </w:p>
        </w:tc>
      </w:tr>
      <w:tr w:rsidR="00B27631" w:rsidRPr="008A4FDA" w14:paraId="673E5CCF" w14:textId="77777777" w:rsidTr="00F66C74">
        <w:trPr>
          <w:cantSplit/>
          <w:trHeight w:val="227"/>
        </w:trPr>
        <w:tc>
          <w:tcPr>
            <w:tcW w:w="7510" w:type="dxa"/>
          </w:tcPr>
          <w:p w14:paraId="0C23404F"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tehniki zdravstvene nege (v dejavnosti 327 061 in 544 034)</w:t>
            </w:r>
          </w:p>
        </w:tc>
        <w:tc>
          <w:tcPr>
            <w:tcW w:w="1379" w:type="dxa"/>
          </w:tcPr>
          <w:p w14:paraId="3F66D677" w14:textId="77777777" w:rsidR="00B27631" w:rsidRPr="008A4FDA" w:rsidRDefault="00B27631" w:rsidP="00F66C74">
            <w:pPr>
              <w:jc w:val="right"/>
              <w:rPr>
                <w:sz w:val="18"/>
              </w:rPr>
            </w:pPr>
            <w:r w:rsidRPr="008A4FDA">
              <w:rPr>
                <w:sz w:val="18"/>
              </w:rPr>
              <w:t>31</w:t>
            </w:r>
          </w:p>
        </w:tc>
      </w:tr>
      <w:tr w:rsidR="00B27631" w:rsidRPr="008A4FDA" w14:paraId="45170952" w14:textId="77777777" w:rsidTr="00F66C74">
        <w:trPr>
          <w:cantSplit/>
          <w:trHeight w:val="227"/>
        </w:trPr>
        <w:tc>
          <w:tcPr>
            <w:tcW w:w="7510" w:type="dxa"/>
          </w:tcPr>
          <w:p w14:paraId="5E7B5946"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xml:space="preserve">- zdravstveni administrativni sodelavec (302 001 Z0031, 302 001 E0010, 302 064 E0010, 327 009 Z0031, </w:t>
            </w:r>
          </w:p>
          <w:p w14:paraId="3D1CB7BC"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xml:space="preserve">                                                               327 009 E0010, 327 011 Z0031, 327 065 E0010)</w:t>
            </w:r>
          </w:p>
        </w:tc>
        <w:tc>
          <w:tcPr>
            <w:tcW w:w="1379" w:type="dxa"/>
          </w:tcPr>
          <w:p w14:paraId="11C170F4" w14:textId="77777777" w:rsidR="00B27631" w:rsidRPr="008A4FDA" w:rsidRDefault="00B27631" w:rsidP="00F66C74">
            <w:pPr>
              <w:jc w:val="right"/>
              <w:rPr>
                <w:sz w:val="18"/>
              </w:rPr>
            </w:pPr>
            <w:r w:rsidRPr="008A4FDA">
              <w:rPr>
                <w:sz w:val="18"/>
              </w:rPr>
              <w:t>28</w:t>
            </w:r>
          </w:p>
        </w:tc>
      </w:tr>
      <w:tr w:rsidR="00B27631" w:rsidRPr="008A4FDA" w14:paraId="606E1991" w14:textId="77777777" w:rsidTr="00F66C74">
        <w:trPr>
          <w:cantSplit/>
          <w:trHeight w:val="227"/>
        </w:trPr>
        <w:tc>
          <w:tcPr>
            <w:tcW w:w="7510" w:type="dxa"/>
          </w:tcPr>
          <w:p w14:paraId="1FCD6FF9"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 administrativno tehnični delavci</w:t>
            </w:r>
          </w:p>
        </w:tc>
        <w:tc>
          <w:tcPr>
            <w:tcW w:w="1379" w:type="dxa"/>
          </w:tcPr>
          <w:p w14:paraId="274D6D7D" w14:textId="77777777" w:rsidR="00B27631" w:rsidRPr="008A4FDA" w:rsidRDefault="00B27631" w:rsidP="00F66C74">
            <w:pPr>
              <w:jc w:val="right"/>
              <w:rPr>
                <w:sz w:val="18"/>
              </w:rPr>
            </w:pPr>
            <w:r w:rsidRPr="008A4FDA">
              <w:rPr>
                <w:sz w:val="18"/>
              </w:rPr>
              <w:t>27</w:t>
            </w:r>
          </w:p>
        </w:tc>
      </w:tr>
      <w:tr w:rsidR="00B27631" w:rsidRPr="008A4FDA" w14:paraId="5CEFAAF6" w14:textId="77777777" w:rsidTr="00F66C74">
        <w:trPr>
          <w:cantSplit/>
          <w:trHeight w:val="227"/>
        </w:trPr>
        <w:tc>
          <w:tcPr>
            <w:tcW w:w="7510" w:type="dxa"/>
          </w:tcPr>
          <w:p w14:paraId="7AD7C29D" w14:textId="77777777" w:rsidR="00B27631" w:rsidRPr="008A4FDA" w:rsidRDefault="00B27631" w:rsidP="00F66C74">
            <w:pPr>
              <w:widowControl w:val="0"/>
              <w:suppressAutoHyphens/>
              <w:spacing w:before="20" w:after="20"/>
              <w:ind w:left="207" w:hanging="112"/>
              <w:jc w:val="both"/>
              <w:rPr>
                <w:sz w:val="18"/>
                <w:szCs w:val="20"/>
              </w:rPr>
            </w:pPr>
            <w:r w:rsidRPr="008A4FDA">
              <w:rPr>
                <w:sz w:val="18"/>
                <w:szCs w:val="20"/>
              </w:rPr>
              <w:t>-</w:t>
            </w:r>
            <w:r w:rsidRPr="008A4FDA">
              <w:rPr>
                <w:sz w:val="18"/>
                <w:szCs w:val="20"/>
              </w:rPr>
              <w:tab/>
              <w:t>farmacevti svetovalci</w:t>
            </w:r>
          </w:p>
        </w:tc>
        <w:tc>
          <w:tcPr>
            <w:tcW w:w="1379" w:type="dxa"/>
          </w:tcPr>
          <w:p w14:paraId="4251F34D" w14:textId="77777777" w:rsidR="00B27631" w:rsidRPr="008A4FDA" w:rsidRDefault="00B27631" w:rsidP="00F66C74">
            <w:pPr>
              <w:jc w:val="right"/>
              <w:rPr>
                <w:sz w:val="18"/>
              </w:rPr>
            </w:pPr>
            <w:r w:rsidRPr="008A4FDA">
              <w:rPr>
                <w:sz w:val="18"/>
              </w:rPr>
              <w:t>48</w:t>
            </w:r>
          </w:p>
        </w:tc>
      </w:tr>
    </w:tbl>
    <w:p w14:paraId="717E7EF9" w14:textId="77777777" w:rsidR="00B27631" w:rsidRPr="00314812" w:rsidRDefault="00B27631" w:rsidP="00B27631">
      <w:pPr>
        <w:autoSpaceDE w:val="0"/>
        <w:autoSpaceDN w:val="0"/>
        <w:adjustRightInd w:val="0"/>
        <w:spacing w:after="120"/>
        <w:jc w:val="both"/>
        <w:rPr>
          <w:rFonts w:cs="Arial"/>
          <w:color w:val="000000"/>
          <w:szCs w:val="22"/>
        </w:rPr>
      </w:pPr>
    </w:p>
    <w:p w14:paraId="1CDA0DF8" w14:textId="77777777" w:rsidR="00B27631" w:rsidRPr="008C574C" w:rsidRDefault="00B27631" w:rsidP="00B27631">
      <w:pPr>
        <w:autoSpaceDE w:val="0"/>
        <w:autoSpaceDN w:val="0"/>
        <w:adjustRightInd w:val="0"/>
        <w:spacing w:after="120"/>
        <w:jc w:val="both"/>
        <w:rPr>
          <w:rFonts w:ascii="Arial" w:hAnsi="Arial" w:cs="Arial"/>
          <w:sz w:val="20"/>
          <w:szCs w:val="20"/>
        </w:rPr>
      </w:pPr>
      <w:r w:rsidRPr="008C574C">
        <w:rPr>
          <w:rFonts w:ascii="Arial" w:hAnsi="Arial" w:cs="Arial"/>
          <w:sz w:val="20"/>
          <w:szCs w:val="20"/>
        </w:rPr>
        <w:t xml:space="preserve">(2) Pri izračunu osnovnih plač načrtovanih delavcev za </w:t>
      </w:r>
      <w:r w:rsidRPr="008C574C">
        <w:rPr>
          <w:rFonts w:ascii="Arial" w:hAnsi="Arial" w:cs="Arial"/>
          <w:b/>
          <w:bCs/>
          <w:sz w:val="20"/>
          <w:szCs w:val="20"/>
        </w:rPr>
        <w:t>reševalne prevoze</w:t>
      </w:r>
      <w:r w:rsidRPr="008C574C">
        <w:rPr>
          <w:rFonts w:ascii="Arial" w:hAnsi="Arial" w:cs="Arial"/>
          <w:sz w:val="20"/>
          <w:szCs w:val="20"/>
        </w:rPr>
        <w:t xml:space="preserve"> </w:t>
      </w:r>
      <w:r w:rsidRPr="008C574C">
        <w:rPr>
          <w:rFonts w:ascii="Arial" w:hAnsi="Arial" w:cs="Arial"/>
          <w:i/>
          <w:color w:val="000000"/>
          <w:sz w:val="20"/>
          <w:szCs w:val="20"/>
        </w:rPr>
        <w:t>(podvrste dejavnosti od 150, 151, 153)</w:t>
      </w:r>
      <w:r w:rsidRPr="008C574C">
        <w:rPr>
          <w:rFonts w:ascii="Arial" w:hAnsi="Arial" w:cs="Arial"/>
          <w:color w:val="000000"/>
          <w:sz w:val="20"/>
          <w:szCs w:val="20"/>
        </w:rPr>
        <w:t>,</w:t>
      </w:r>
      <w:r w:rsidRPr="008C574C">
        <w:rPr>
          <w:rFonts w:ascii="Arial" w:hAnsi="Arial" w:cs="Arial"/>
          <w:i/>
          <w:color w:val="FF0000"/>
          <w:sz w:val="20"/>
          <w:szCs w:val="20"/>
        </w:rPr>
        <w:t xml:space="preserve"> </w:t>
      </w:r>
      <w:r w:rsidRPr="008C574C">
        <w:rPr>
          <w:rFonts w:ascii="Arial" w:hAnsi="Arial" w:cs="Arial"/>
          <w:sz w:val="20"/>
          <w:szCs w:val="20"/>
        </w:rPr>
        <w:t>se upoštevajo naslednji plačni razredi:</w:t>
      </w: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79"/>
      </w:tblGrid>
      <w:tr w:rsidR="00B27631" w:rsidRPr="00314812" w14:paraId="5120C76B" w14:textId="77777777" w:rsidTr="00F66C74">
        <w:trPr>
          <w:cantSplit/>
          <w:trHeight w:val="227"/>
        </w:trPr>
        <w:tc>
          <w:tcPr>
            <w:tcW w:w="7510" w:type="dxa"/>
            <w:tcBorders>
              <w:top w:val="single" w:sz="4" w:space="0" w:color="0070C0"/>
              <w:left w:val="single" w:sz="4" w:space="0" w:color="0070C0"/>
              <w:bottom w:val="single" w:sz="6" w:space="0" w:color="0070C0"/>
              <w:right w:val="single" w:sz="6" w:space="0" w:color="0070C0"/>
            </w:tcBorders>
            <w:shd w:val="clear" w:color="auto" w:fill="auto"/>
          </w:tcPr>
          <w:p w14:paraId="7456B224" w14:textId="77777777" w:rsidR="00B27631" w:rsidRPr="00486AD1" w:rsidRDefault="00B27631" w:rsidP="00F66C74">
            <w:pPr>
              <w:widowControl w:val="0"/>
              <w:suppressAutoHyphens/>
              <w:spacing w:before="20" w:after="20"/>
              <w:ind w:left="207" w:hanging="112"/>
              <w:jc w:val="both"/>
              <w:rPr>
                <w:sz w:val="18"/>
                <w:szCs w:val="20"/>
              </w:rPr>
            </w:pPr>
          </w:p>
        </w:tc>
        <w:tc>
          <w:tcPr>
            <w:tcW w:w="1379" w:type="dxa"/>
            <w:tcBorders>
              <w:top w:val="single" w:sz="4" w:space="0" w:color="0070C0"/>
              <w:left w:val="single" w:sz="6" w:space="0" w:color="0070C0"/>
              <w:bottom w:val="single" w:sz="6" w:space="0" w:color="0070C0"/>
              <w:right w:val="single" w:sz="4" w:space="0" w:color="0070C0"/>
            </w:tcBorders>
            <w:shd w:val="clear" w:color="auto" w:fill="auto"/>
          </w:tcPr>
          <w:p w14:paraId="3CFD011F" w14:textId="77777777" w:rsidR="00B27631" w:rsidRPr="00486AD1" w:rsidRDefault="00B27631" w:rsidP="00F66C74">
            <w:pPr>
              <w:jc w:val="both"/>
              <w:rPr>
                <w:sz w:val="18"/>
              </w:rPr>
            </w:pPr>
            <w:r w:rsidRPr="00486AD1">
              <w:rPr>
                <w:sz w:val="18"/>
              </w:rPr>
              <w:t>Plačni razred</w:t>
            </w:r>
          </w:p>
        </w:tc>
      </w:tr>
      <w:tr w:rsidR="00B27631" w:rsidRPr="00314812" w14:paraId="2AED6039" w14:textId="77777777" w:rsidTr="00F66C74">
        <w:trPr>
          <w:cantSplit/>
          <w:trHeight w:val="227"/>
        </w:trPr>
        <w:tc>
          <w:tcPr>
            <w:tcW w:w="7510" w:type="dxa"/>
          </w:tcPr>
          <w:p w14:paraId="718F46CF"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administrativno tehnični delavci</w:t>
            </w:r>
          </w:p>
        </w:tc>
        <w:tc>
          <w:tcPr>
            <w:tcW w:w="1379" w:type="dxa"/>
          </w:tcPr>
          <w:p w14:paraId="209C6578" w14:textId="77777777" w:rsidR="00B27631" w:rsidRPr="00314812" w:rsidRDefault="00B27631" w:rsidP="00F66C74">
            <w:pPr>
              <w:jc w:val="right"/>
              <w:rPr>
                <w:sz w:val="18"/>
              </w:rPr>
            </w:pPr>
            <w:r w:rsidRPr="00314812">
              <w:rPr>
                <w:sz w:val="18"/>
              </w:rPr>
              <w:t>27</w:t>
            </w:r>
          </w:p>
        </w:tc>
      </w:tr>
      <w:tr w:rsidR="00B27631" w:rsidRPr="00314812" w14:paraId="2D4CCC6F" w14:textId="77777777" w:rsidTr="00F66C74">
        <w:trPr>
          <w:cantSplit/>
          <w:trHeight w:val="227"/>
        </w:trPr>
        <w:tc>
          <w:tcPr>
            <w:tcW w:w="7510" w:type="dxa"/>
            <w:tcBorders>
              <w:top w:val="single" w:sz="6" w:space="0" w:color="0070C0"/>
              <w:left w:val="single" w:sz="4" w:space="0" w:color="0070C0"/>
              <w:bottom w:val="single" w:sz="4" w:space="0" w:color="0070C0"/>
              <w:right w:val="single" w:sz="6" w:space="0" w:color="0070C0"/>
            </w:tcBorders>
            <w:shd w:val="clear" w:color="auto" w:fill="auto"/>
          </w:tcPr>
          <w:p w14:paraId="6F9123F3"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xml:space="preserve">- vozniki </w:t>
            </w:r>
          </w:p>
        </w:tc>
        <w:tc>
          <w:tcPr>
            <w:tcW w:w="1379" w:type="dxa"/>
            <w:tcBorders>
              <w:top w:val="single" w:sz="6" w:space="0" w:color="0070C0"/>
              <w:left w:val="single" w:sz="6" w:space="0" w:color="0070C0"/>
              <w:bottom w:val="single" w:sz="4" w:space="0" w:color="0070C0"/>
              <w:right w:val="single" w:sz="4" w:space="0" w:color="0070C0"/>
            </w:tcBorders>
          </w:tcPr>
          <w:p w14:paraId="2E1D18CA" w14:textId="77777777" w:rsidR="00B27631" w:rsidRPr="00314812" w:rsidRDefault="00B27631" w:rsidP="00F66C74">
            <w:pPr>
              <w:jc w:val="right"/>
              <w:rPr>
                <w:sz w:val="18"/>
              </w:rPr>
            </w:pPr>
            <w:r w:rsidRPr="00314812">
              <w:rPr>
                <w:sz w:val="18"/>
              </w:rPr>
              <w:t>31</w:t>
            </w:r>
          </w:p>
        </w:tc>
      </w:tr>
      <w:tr w:rsidR="00B27631" w:rsidRPr="00314812" w14:paraId="75DFDA96" w14:textId="77777777" w:rsidTr="00F66C74">
        <w:trPr>
          <w:cantSplit/>
          <w:trHeight w:val="227"/>
        </w:trPr>
        <w:tc>
          <w:tcPr>
            <w:tcW w:w="7510" w:type="dxa"/>
            <w:tcBorders>
              <w:top w:val="single" w:sz="6" w:space="0" w:color="0070C0"/>
              <w:left w:val="single" w:sz="4" w:space="0" w:color="0070C0"/>
              <w:bottom w:val="single" w:sz="4" w:space="0" w:color="0070C0"/>
              <w:right w:val="single" w:sz="6" w:space="0" w:color="0070C0"/>
            </w:tcBorders>
          </w:tcPr>
          <w:p w14:paraId="764B8A00" w14:textId="77777777" w:rsidR="00B27631" w:rsidRPr="00314812" w:rsidRDefault="00B27631" w:rsidP="00F66C74">
            <w:pPr>
              <w:widowControl w:val="0"/>
              <w:suppressAutoHyphens/>
              <w:spacing w:before="20" w:after="20"/>
              <w:ind w:left="207" w:hanging="112"/>
              <w:jc w:val="both"/>
              <w:rPr>
                <w:sz w:val="18"/>
                <w:szCs w:val="20"/>
                <w:highlight w:val="yellow"/>
              </w:rPr>
            </w:pPr>
            <w:r w:rsidRPr="00314812">
              <w:rPr>
                <w:sz w:val="18"/>
                <w:szCs w:val="20"/>
              </w:rPr>
              <w:t>- tehniki zdravstvene nege</w:t>
            </w:r>
          </w:p>
        </w:tc>
        <w:tc>
          <w:tcPr>
            <w:tcW w:w="1379" w:type="dxa"/>
            <w:tcBorders>
              <w:top w:val="single" w:sz="6" w:space="0" w:color="0070C0"/>
              <w:left w:val="single" w:sz="6" w:space="0" w:color="0070C0"/>
              <w:bottom w:val="single" w:sz="4" w:space="0" w:color="0070C0"/>
              <w:right w:val="single" w:sz="4" w:space="0" w:color="0070C0"/>
            </w:tcBorders>
          </w:tcPr>
          <w:p w14:paraId="4AFA0D5F" w14:textId="77777777" w:rsidR="00B27631" w:rsidRPr="00314812" w:rsidRDefault="00B27631" w:rsidP="00F66C74">
            <w:pPr>
              <w:jc w:val="right"/>
              <w:rPr>
                <w:sz w:val="18"/>
              </w:rPr>
            </w:pPr>
            <w:r w:rsidRPr="00314812">
              <w:rPr>
                <w:sz w:val="18"/>
              </w:rPr>
              <w:t>34</w:t>
            </w:r>
          </w:p>
        </w:tc>
      </w:tr>
      <w:tr w:rsidR="00B27631" w:rsidRPr="00314812" w14:paraId="0B6F96C7" w14:textId="77777777" w:rsidTr="00F66C74">
        <w:trPr>
          <w:cantSplit/>
          <w:trHeight w:val="227"/>
        </w:trPr>
        <w:tc>
          <w:tcPr>
            <w:tcW w:w="7510" w:type="dxa"/>
            <w:tcBorders>
              <w:top w:val="single" w:sz="6" w:space="0" w:color="0070C0"/>
              <w:left w:val="single" w:sz="4" w:space="0" w:color="0070C0"/>
              <w:bottom w:val="single" w:sz="4" w:space="0" w:color="0070C0"/>
              <w:right w:val="single" w:sz="6" w:space="0" w:color="0070C0"/>
            </w:tcBorders>
          </w:tcPr>
          <w:p w14:paraId="27D1ADF8" w14:textId="77777777" w:rsidR="00B27631" w:rsidRPr="00314812" w:rsidRDefault="00B27631" w:rsidP="00F66C74">
            <w:pPr>
              <w:widowControl w:val="0"/>
              <w:suppressAutoHyphens/>
              <w:spacing w:before="20" w:after="20"/>
              <w:ind w:left="207" w:hanging="112"/>
              <w:jc w:val="both"/>
              <w:rPr>
                <w:sz w:val="18"/>
                <w:szCs w:val="20"/>
                <w:highlight w:val="yellow"/>
              </w:rPr>
            </w:pPr>
            <w:r w:rsidRPr="00314812">
              <w:rPr>
                <w:sz w:val="18"/>
                <w:szCs w:val="20"/>
              </w:rPr>
              <w:t>- reševalci</w:t>
            </w:r>
          </w:p>
        </w:tc>
        <w:tc>
          <w:tcPr>
            <w:tcW w:w="1379" w:type="dxa"/>
            <w:tcBorders>
              <w:top w:val="single" w:sz="6" w:space="0" w:color="0070C0"/>
              <w:left w:val="single" w:sz="6" w:space="0" w:color="0070C0"/>
              <w:bottom w:val="single" w:sz="4" w:space="0" w:color="0070C0"/>
              <w:right w:val="single" w:sz="4" w:space="0" w:color="0070C0"/>
            </w:tcBorders>
          </w:tcPr>
          <w:p w14:paraId="320BD823" w14:textId="77777777" w:rsidR="00B27631" w:rsidRPr="00314812" w:rsidRDefault="00B27631" w:rsidP="00F66C74">
            <w:pPr>
              <w:jc w:val="right"/>
              <w:rPr>
                <w:sz w:val="18"/>
              </w:rPr>
            </w:pPr>
            <w:r w:rsidRPr="00314812">
              <w:rPr>
                <w:sz w:val="18"/>
              </w:rPr>
              <w:t>34</w:t>
            </w:r>
          </w:p>
        </w:tc>
      </w:tr>
    </w:tbl>
    <w:p w14:paraId="52F7FE86" w14:textId="77777777" w:rsidR="00B27631" w:rsidRPr="00314812" w:rsidRDefault="00B27631" w:rsidP="00B27631">
      <w:pPr>
        <w:widowControl w:val="0"/>
        <w:suppressAutoHyphens/>
        <w:spacing w:before="120"/>
        <w:rPr>
          <w:color w:val="000000"/>
          <w:sz w:val="18"/>
          <w:szCs w:val="22"/>
        </w:rPr>
      </w:pPr>
    </w:p>
    <w:p w14:paraId="0EEC374B" w14:textId="77777777" w:rsidR="00B27631" w:rsidRPr="00EE43F9" w:rsidRDefault="00B27631" w:rsidP="00B27631">
      <w:pPr>
        <w:jc w:val="both"/>
        <w:rPr>
          <w:rFonts w:ascii="Arial" w:hAnsi="Arial" w:cs="Arial"/>
          <w:sz w:val="20"/>
          <w:szCs w:val="20"/>
        </w:rPr>
      </w:pPr>
      <w:r w:rsidRPr="00EE43F9">
        <w:rPr>
          <w:rFonts w:ascii="Arial" w:hAnsi="Arial" w:cs="Arial"/>
          <w:sz w:val="20"/>
          <w:szCs w:val="20"/>
        </w:rPr>
        <w:t xml:space="preserve">(3) Izračun sredstev za </w:t>
      </w:r>
      <w:r w:rsidRPr="00EE43F9">
        <w:rPr>
          <w:rFonts w:ascii="Arial" w:hAnsi="Arial" w:cs="Arial"/>
          <w:b/>
          <w:bCs/>
          <w:sz w:val="20"/>
          <w:szCs w:val="20"/>
        </w:rPr>
        <w:t>nujno medicinsko pomoč</w:t>
      </w:r>
      <w:r w:rsidRPr="00EE43F9">
        <w:rPr>
          <w:rFonts w:ascii="Arial" w:hAnsi="Arial" w:cs="Arial"/>
          <w:sz w:val="20"/>
          <w:szCs w:val="20"/>
        </w:rPr>
        <w:t xml:space="preserve"> vključno z </w:t>
      </w:r>
      <w:r w:rsidRPr="00EE43F9">
        <w:rPr>
          <w:rFonts w:ascii="Arial" w:hAnsi="Arial" w:cs="Arial"/>
          <w:b/>
          <w:bCs/>
          <w:sz w:val="20"/>
          <w:szCs w:val="20"/>
        </w:rPr>
        <w:t>dežurno službo</w:t>
      </w:r>
      <w:r w:rsidRPr="00EE43F9">
        <w:rPr>
          <w:rFonts w:ascii="Arial" w:hAnsi="Arial" w:cs="Arial"/>
          <w:sz w:val="20"/>
          <w:szCs w:val="20"/>
        </w:rPr>
        <w:t xml:space="preserve"> v zdravstvenih domovih </w:t>
      </w:r>
      <w:r w:rsidRPr="00EE43F9">
        <w:rPr>
          <w:rFonts w:ascii="Arial" w:hAnsi="Arial" w:cs="Arial"/>
          <w:i/>
          <w:iCs/>
          <w:sz w:val="20"/>
          <w:szCs w:val="20"/>
        </w:rPr>
        <w:t>(podvrste dejavnosti 024, 038, 040-049, 051, 062, 063)</w:t>
      </w:r>
      <w:r w:rsidRPr="00EE43F9">
        <w:rPr>
          <w:rFonts w:ascii="Arial" w:hAnsi="Arial" w:cs="Arial"/>
          <w:sz w:val="20"/>
          <w:szCs w:val="20"/>
        </w:rPr>
        <w:t xml:space="preserve"> bo temeljil na osnovnih plačah:</w:t>
      </w:r>
    </w:p>
    <w:p w14:paraId="1711FF35" w14:textId="77777777" w:rsidR="00B27631" w:rsidRPr="00314812" w:rsidRDefault="00B27631" w:rsidP="00B27631">
      <w:pPr>
        <w:spacing w:line="120" w:lineRule="exact"/>
        <w:rPr>
          <w:szCs w:val="22"/>
        </w:rPr>
      </w:pP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7513"/>
        <w:gridCol w:w="1276"/>
      </w:tblGrid>
      <w:tr w:rsidR="00B27631" w:rsidRPr="00EE43F9" w14:paraId="18ABD2EF" w14:textId="77777777" w:rsidTr="00F66C74">
        <w:tc>
          <w:tcPr>
            <w:tcW w:w="7513" w:type="dxa"/>
            <w:tcBorders>
              <w:top w:val="nil"/>
              <w:left w:val="nil"/>
              <w:bottom w:val="single" w:sz="6" w:space="0" w:color="0070C0"/>
            </w:tcBorders>
            <w:shd w:val="clear" w:color="auto" w:fill="auto"/>
          </w:tcPr>
          <w:p w14:paraId="28784842" w14:textId="77777777" w:rsidR="00B27631" w:rsidRPr="00EE43F9" w:rsidRDefault="00B27631" w:rsidP="00F66C74">
            <w:pPr>
              <w:rPr>
                <w:rFonts w:ascii="Arial" w:eastAsia="Calibri" w:hAnsi="Arial" w:cs="Arial"/>
                <w:sz w:val="18"/>
                <w:szCs w:val="18"/>
              </w:rPr>
            </w:pPr>
          </w:p>
        </w:tc>
        <w:tc>
          <w:tcPr>
            <w:tcW w:w="1276" w:type="dxa"/>
            <w:tcBorders>
              <w:bottom w:val="single" w:sz="6" w:space="0" w:color="0070C0"/>
            </w:tcBorders>
            <w:shd w:val="clear" w:color="auto" w:fill="auto"/>
          </w:tcPr>
          <w:p w14:paraId="2978C1B4" w14:textId="77777777" w:rsidR="00B27631" w:rsidRPr="00EE43F9" w:rsidRDefault="00B27631" w:rsidP="00F66C74">
            <w:pPr>
              <w:rPr>
                <w:rFonts w:ascii="Arial" w:eastAsia="Calibri" w:hAnsi="Arial" w:cs="Arial"/>
                <w:sz w:val="18"/>
                <w:szCs w:val="18"/>
              </w:rPr>
            </w:pPr>
            <w:r w:rsidRPr="00EE43F9">
              <w:rPr>
                <w:rFonts w:ascii="Arial" w:eastAsia="Calibri" w:hAnsi="Arial" w:cs="Arial"/>
                <w:sz w:val="18"/>
                <w:szCs w:val="18"/>
              </w:rPr>
              <w:t>Plačni razred</w:t>
            </w:r>
          </w:p>
        </w:tc>
      </w:tr>
      <w:tr w:rsidR="00B27631" w:rsidRPr="00EE43F9" w14:paraId="60498578" w14:textId="77777777" w:rsidTr="00F66C74">
        <w:tc>
          <w:tcPr>
            <w:tcW w:w="7513" w:type="dxa"/>
            <w:tcBorders>
              <w:top w:val="single" w:sz="6" w:space="0" w:color="0070C0"/>
              <w:bottom w:val="single" w:sz="6" w:space="0" w:color="0070C0"/>
            </w:tcBorders>
            <w:shd w:val="clear" w:color="auto" w:fill="auto"/>
          </w:tcPr>
          <w:p w14:paraId="12C7EBAD" w14:textId="77777777" w:rsidR="00B27631" w:rsidRPr="00EE43F9" w:rsidRDefault="00B27631" w:rsidP="00F66C74">
            <w:pPr>
              <w:widowControl w:val="0"/>
              <w:suppressAutoHyphens/>
              <w:spacing w:before="20" w:after="20"/>
              <w:ind w:left="102" w:hanging="102"/>
              <w:jc w:val="both"/>
              <w:rPr>
                <w:rFonts w:ascii="Arial" w:hAnsi="Arial" w:cs="Arial"/>
                <w:sz w:val="18"/>
                <w:szCs w:val="18"/>
              </w:rPr>
            </w:pPr>
            <w:r w:rsidRPr="00EE43F9">
              <w:rPr>
                <w:rFonts w:ascii="Arial" w:hAnsi="Arial" w:cs="Arial"/>
                <w:sz w:val="18"/>
                <w:szCs w:val="18"/>
              </w:rPr>
              <w:t xml:space="preserve">-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1,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2,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3,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4,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5, zdravniki </w:t>
            </w:r>
            <w:proofErr w:type="spellStart"/>
            <w:r w:rsidRPr="00EE43F9">
              <w:rPr>
                <w:rFonts w:ascii="Arial" w:hAnsi="Arial" w:cs="Arial"/>
                <w:sz w:val="18"/>
                <w:szCs w:val="18"/>
              </w:rPr>
              <w:t>spec</w:t>
            </w:r>
            <w:proofErr w:type="spellEnd"/>
            <w:r w:rsidRPr="00EE43F9">
              <w:rPr>
                <w:rFonts w:ascii="Arial" w:hAnsi="Arial" w:cs="Arial"/>
                <w:sz w:val="18"/>
                <w:szCs w:val="18"/>
              </w:rPr>
              <w:t xml:space="preserve"> </w:t>
            </w:r>
            <w:r w:rsidRPr="00882FF6">
              <w:rPr>
                <w:rFonts w:ascii="Arial" w:hAnsi="Arial" w:cs="Arial"/>
                <w:sz w:val="18"/>
                <w:szCs w:val="18"/>
              </w:rPr>
              <w:t xml:space="preserve">6 (ta plačni razred se upošteva tudi za zdravnika specialista 1 in 2 v mobilni enoti vozila urgentnega zdravnika in v mobilni enoti dežurnega zdravnika za neodložljive hišne obiske) </w:t>
            </w:r>
          </w:p>
        </w:tc>
        <w:tc>
          <w:tcPr>
            <w:tcW w:w="1276" w:type="dxa"/>
            <w:tcBorders>
              <w:top w:val="single" w:sz="6" w:space="0" w:color="0070C0"/>
              <w:bottom w:val="single" w:sz="6" w:space="0" w:color="0070C0"/>
            </w:tcBorders>
            <w:shd w:val="clear" w:color="auto" w:fill="auto"/>
          </w:tcPr>
          <w:p w14:paraId="1AA8FEF4"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54</w:t>
            </w:r>
          </w:p>
        </w:tc>
      </w:tr>
      <w:tr w:rsidR="00B27631" w:rsidRPr="00EE43F9" w14:paraId="1DC2F1B1" w14:textId="77777777" w:rsidTr="00F66C74">
        <w:tc>
          <w:tcPr>
            <w:tcW w:w="7513" w:type="dxa"/>
            <w:tcBorders>
              <w:top w:val="single" w:sz="6" w:space="0" w:color="0070C0"/>
              <w:bottom w:val="single" w:sz="6" w:space="0" w:color="0070C0"/>
            </w:tcBorders>
            <w:shd w:val="clear" w:color="auto" w:fill="auto"/>
          </w:tcPr>
          <w:p w14:paraId="7F923A96" w14:textId="77777777" w:rsidR="00B27631" w:rsidRPr="00EE43F9" w:rsidRDefault="00B27631" w:rsidP="00F66C74">
            <w:pPr>
              <w:widowControl w:val="0"/>
              <w:suppressAutoHyphens/>
              <w:spacing w:before="20" w:after="20"/>
              <w:ind w:left="102" w:hanging="102"/>
              <w:jc w:val="both"/>
              <w:rPr>
                <w:rFonts w:ascii="Arial" w:hAnsi="Arial" w:cs="Arial"/>
                <w:sz w:val="18"/>
                <w:szCs w:val="18"/>
              </w:rPr>
            </w:pPr>
            <w:r w:rsidRPr="00EE43F9">
              <w:rPr>
                <w:rFonts w:ascii="Arial" w:hAnsi="Arial" w:cs="Arial"/>
                <w:sz w:val="18"/>
                <w:szCs w:val="18"/>
              </w:rPr>
              <w:t xml:space="preserve">- diplomirani zdravstveniki, diplomirani zdravstveniki 1, diplomirani zdravstveniki 3, diplomirani zdravstveniki 5, diplomirani zdravstveniki 6  </w:t>
            </w:r>
          </w:p>
        </w:tc>
        <w:tc>
          <w:tcPr>
            <w:tcW w:w="1276" w:type="dxa"/>
            <w:tcBorders>
              <w:top w:val="single" w:sz="6" w:space="0" w:color="0070C0"/>
              <w:bottom w:val="single" w:sz="6" w:space="0" w:color="0070C0"/>
            </w:tcBorders>
            <w:shd w:val="clear" w:color="auto" w:fill="auto"/>
          </w:tcPr>
          <w:p w14:paraId="27DE7F36"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42</w:t>
            </w:r>
          </w:p>
        </w:tc>
      </w:tr>
      <w:tr w:rsidR="00B27631" w:rsidRPr="00EE43F9" w14:paraId="3115ABCE" w14:textId="77777777" w:rsidTr="00F66C74">
        <w:tc>
          <w:tcPr>
            <w:tcW w:w="7513" w:type="dxa"/>
            <w:tcBorders>
              <w:top w:val="single" w:sz="6" w:space="0" w:color="0070C0"/>
              <w:bottom w:val="single" w:sz="6" w:space="0" w:color="0070C0"/>
            </w:tcBorders>
            <w:shd w:val="clear" w:color="auto" w:fill="auto"/>
          </w:tcPr>
          <w:p w14:paraId="5ABEDA2F" w14:textId="77777777" w:rsidR="00B27631" w:rsidRPr="00EE43F9" w:rsidRDefault="00B27631" w:rsidP="00F66C74">
            <w:pPr>
              <w:widowControl w:val="0"/>
              <w:suppressAutoHyphens/>
              <w:spacing w:before="20" w:after="20"/>
              <w:jc w:val="both"/>
              <w:rPr>
                <w:rFonts w:ascii="Arial" w:hAnsi="Arial" w:cs="Arial"/>
                <w:sz w:val="18"/>
                <w:szCs w:val="18"/>
              </w:rPr>
            </w:pPr>
            <w:r w:rsidRPr="00EE43F9">
              <w:rPr>
                <w:rFonts w:ascii="Arial" w:hAnsi="Arial" w:cs="Arial"/>
                <w:sz w:val="18"/>
                <w:szCs w:val="18"/>
              </w:rPr>
              <w:t>- diplomirani zdravstveniki 2</w:t>
            </w:r>
          </w:p>
        </w:tc>
        <w:tc>
          <w:tcPr>
            <w:tcW w:w="1276" w:type="dxa"/>
            <w:tcBorders>
              <w:top w:val="single" w:sz="6" w:space="0" w:color="0070C0"/>
              <w:bottom w:val="single" w:sz="6" w:space="0" w:color="0070C0"/>
            </w:tcBorders>
            <w:shd w:val="clear" w:color="auto" w:fill="auto"/>
          </w:tcPr>
          <w:p w14:paraId="66C51078"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43</w:t>
            </w:r>
          </w:p>
        </w:tc>
      </w:tr>
      <w:tr w:rsidR="00B27631" w:rsidRPr="00EE43F9" w14:paraId="5BABD000" w14:textId="77777777" w:rsidTr="00F66C74">
        <w:tc>
          <w:tcPr>
            <w:tcW w:w="7513" w:type="dxa"/>
            <w:tcBorders>
              <w:top w:val="single" w:sz="6" w:space="0" w:color="0070C0"/>
              <w:bottom w:val="single" w:sz="6" w:space="0" w:color="0070C0"/>
            </w:tcBorders>
            <w:shd w:val="clear" w:color="auto" w:fill="auto"/>
          </w:tcPr>
          <w:p w14:paraId="276CBA01" w14:textId="77777777" w:rsidR="00B27631" w:rsidRPr="00EE43F9" w:rsidRDefault="00B27631" w:rsidP="00F66C74">
            <w:pPr>
              <w:widowControl w:val="0"/>
              <w:suppressAutoHyphens/>
              <w:spacing w:before="20" w:after="20"/>
              <w:jc w:val="both"/>
              <w:rPr>
                <w:rFonts w:ascii="Arial" w:hAnsi="Arial" w:cs="Arial"/>
                <w:sz w:val="18"/>
                <w:szCs w:val="18"/>
              </w:rPr>
            </w:pPr>
            <w:r w:rsidRPr="00EE43F9">
              <w:rPr>
                <w:rFonts w:ascii="Arial" w:hAnsi="Arial" w:cs="Arial"/>
                <w:sz w:val="18"/>
                <w:szCs w:val="18"/>
              </w:rPr>
              <w:t>- administrativno tehnični delavci</w:t>
            </w:r>
          </w:p>
        </w:tc>
        <w:tc>
          <w:tcPr>
            <w:tcW w:w="1276" w:type="dxa"/>
            <w:tcBorders>
              <w:top w:val="single" w:sz="6" w:space="0" w:color="0070C0"/>
              <w:bottom w:val="single" w:sz="6" w:space="0" w:color="0070C0"/>
            </w:tcBorders>
            <w:shd w:val="clear" w:color="auto" w:fill="auto"/>
          </w:tcPr>
          <w:p w14:paraId="11288CBC"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27</w:t>
            </w:r>
          </w:p>
        </w:tc>
      </w:tr>
      <w:tr w:rsidR="00B27631" w:rsidRPr="00EE43F9" w14:paraId="51E92D37" w14:textId="77777777" w:rsidTr="00F66C74">
        <w:tc>
          <w:tcPr>
            <w:tcW w:w="7513" w:type="dxa"/>
            <w:tcBorders>
              <w:top w:val="single" w:sz="6" w:space="0" w:color="0070C0"/>
              <w:bottom w:val="single" w:sz="4" w:space="0" w:color="0070C0"/>
            </w:tcBorders>
            <w:shd w:val="clear" w:color="auto" w:fill="auto"/>
          </w:tcPr>
          <w:p w14:paraId="695789AE" w14:textId="77777777" w:rsidR="00B27631" w:rsidRPr="00EE43F9" w:rsidRDefault="00B27631" w:rsidP="00F66C74">
            <w:pPr>
              <w:widowControl w:val="0"/>
              <w:suppressAutoHyphens/>
              <w:spacing w:before="20" w:after="20"/>
              <w:jc w:val="both"/>
              <w:rPr>
                <w:rFonts w:ascii="Arial" w:hAnsi="Arial" w:cs="Arial"/>
                <w:sz w:val="18"/>
                <w:szCs w:val="18"/>
              </w:rPr>
            </w:pPr>
            <w:r w:rsidRPr="00EE43F9">
              <w:rPr>
                <w:rFonts w:ascii="Arial" w:hAnsi="Arial" w:cs="Arial"/>
                <w:sz w:val="18"/>
                <w:szCs w:val="18"/>
              </w:rPr>
              <w:t xml:space="preserve">- tehniki zdravstvene nege v </w:t>
            </w:r>
            <w:proofErr w:type="spellStart"/>
            <w:r w:rsidRPr="00EE43F9">
              <w:rPr>
                <w:rFonts w:ascii="Arial" w:hAnsi="Arial" w:cs="Arial"/>
                <w:sz w:val="18"/>
                <w:szCs w:val="18"/>
              </w:rPr>
              <w:t>dispečarski</w:t>
            </w:r>
            <w:proofErr w:type="spellEnd"/>
            <w:r w:rsidRPr="00EE43F9">
              <w:rPr>
                <w:rFonts w:ascii="Arial" w:hAnsi="Arial" w:cs="Arial"/>
                <w:sz w:val="18"/>
                <w:szCs w:val="18"/>
              </w:rPr>
              <w:t xml:space="preserve"> službi (338 038)</w:t>
            </w:r>
          </w:p>
        </w:tc>
        <w:tc>
          <w:tcPr>
            <w:tcW w:w="1276" w:type="dxa"/>
            <w:tcBorders>
              <w:top w:val="single" w:sz="6" w:space="0" w:color="0070C0"/>
              <w:bottom w:val="single" w:sz="4" w:space="0" w:color="0070C0"/>
            </w:tcBorders>
            <w:shd w:val="clear" w:color="auto" w:fill="auto"/>
          </w:tcPr>
          <w:p w14:paraId="5E49D7D0"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29</w:t>
            </w:r>
          </w:p>
        </w:tc>
      </w:tr>
      <w:tr w:rsidR="00B27631" w:rsidRPr="00EE43F9" w14:paraId="4DE9E849" w14:textId="77777777" w:rsidTr="00F66C74">
        <w:tc>
          <w:tcPr>
            <w:tcW w:w="7513" w:type="dxa"/>
            <w:tcBorders>
              <w:top w:val="single" w:sz="6" w:space="0" w:color="0070C0"/>
              <w:bottom w:val="single" w:sz="4" w:space="0" w:color="0070C0"/>
            </w:tcBorders>
            <w:shd w:val="clear" w:color="auto" w:fill="auto"/>
          </w:tcPr>
          <w:p w14:paraId="79786AF9" w14:textId="77777777" w:rsidR="00B27631" w:rsidRPr="00EE43F9" w:rsidRDefault="00B27631" w:rsidP="00F66C74">
            <w:pPr>
              <w:widowControl w:val="0"/>
              <w:suppressAutoHyphens/>
              <w:spacing w:before="20" w:after="20"/>
              <w:jc w:val="both"/>
              <w:rPr>
                <w:rFonts w:ascii="Arial" w:hAnsi="Arial" w:cs="Arial"/>
                <w:sz w:val="18"/>
                <w:szCs w:val="18"/>
              </w:rPr>
            </w:pPr>
            <w:r w:rsidRPr="00EE43F9">
              <w:rPr>
                <w:rFonts w:ascii="Arial" w:hAnsi="Arial" w:cs="Arial"/>
                <w:sz w:val="18"/>
                <w:szCs w:val="18"/>
              </w:rPr>
              <w:t>- tehniki zdravstvene nege v enoti za hitre preglede v rednem delovnem času (338 051)</w:t>
            </w:r>
          </w:p>
        </w:tc>
        <w:tc>
          <w:tcPr>
            <w:tcW w:w="1276" w:type="dxa"/>
            <w:tcBorders>
              <w:top w:val="single" w:sz="6" w:space="0" w:color="0070C0"/>
              <w:bottom w:val="single" w:sz="4" w:space="0" w:color="0070C0"/>
            </w:tcBorders>
            <w:shd w:val="clear" w:color="auto" w:fill="auto"/>
          </w:tcPr>
          <w:p w14:paraId="1BACC40D"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30</w:t>
            </w:r>
          </w:p>
        </w:tc>
      </w:tr>
      <w:tr w:rsidR="00B27631" w:rsidRPr="00EE43F9" w14:paraId="364A3CB8" w14:textId="77777777" w:rsidTr="00F66C74">
        <w:tc>
          <w:tcPr>
            <w:tcW w:w="7513" w:type="dxa"/>
            <w:tcBorders>
              <w:top w:val="single" w:sz="6" w:space="0" w:color="0070C0"/>
              <w:bottom w:val="single" w:sz="4" w:space="0" w:color="0070C0"/>
            </w:tcBorders>
            <w:shd w:val="clear" w:color="auto" w:fill="auto"/>
          </w:tcPr>
          <w:p w14:paraId="21810FE3" w14:textId="77777777" w:rsidR="00B27631" w:rsidRPr="00EE43F9" w:rsidRDefault="00B27631" w:rsidP="00F66C74">
            <w:pPr>
              <w:widowControl w:val="0"/>
              <w:suppressAutoHyphens/>
              <w:spacing w:before="20" w:after="20"/>
              <w:jc w:val="both"/>
              <w:rPr>
                <w:rFonts w:ascii="Arial" w:hAnsi="Arial" w:cs="Arial"/>
                <w:sz w:val="18"/>
                <w:szCs w:val="18"/>
              </w:rPr>
            </w:pPr>
            <w:r w:rsidRPr="00EE43F9">
              <w:rPr>
                <w:rFonts w:ascii="Arial" w:hAnsi="Arial" w:cs="Arial"/>
                <w:sz w:val="18"/>
                <w:szCs w:val="18"/>
              </w:rPr>
              <w:t>- tehniki zdravstvene nege v mobilni enoti dežurnega zdravnika za neodložljive hišne obiske (338 063)</w:t>
            </w:r>
          </w:p>
        </w:tc>
        <w:tc>
          <w:tcPr>
            <w:tcW w:w="1276" w:type="dxa"/>
            <w:tcBorders>
              <w:top w:val="single" w:sz="6" w:space="0" w:color="0070C0"/>
              <w:bottom w:val="single" w:sz="4" w:space="0" w:color="0070C0"/>
            </w:tcBorders>
            <w:shd w:val="clear" w:color="auto" w:fill="auto"/>
          </w:tcPr>
          <w:p w14:paraId="6F4B495C"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31</w:t>
            </w:r>
          </w:p>
        </w:tc>
      </w:tr>
      <w:tr w:rsidR="00B27631" w:rsidRPr="00EE43F9" w14:paraId="2CAEE444" w14:textId="77777777" w:rsidTr="00F66C74">
        <w:tc>
          <w:tcPr>
            <w:tcW w:w="7513" w:type="dxa"/>
            <w:tcBorders>
              <w:top w:val="single" w:sz="6" w:space="0" w:color="0070C0"/>
              <w:bottom w:val="single" w:sz="6" w:space="0" w:color="0070C0"/>
            </w:tcBorders>
            <w:shd w:val="clear" w:color="auto" w:fill="auto"/>
          </w:tcPr>
          <w:p w14:paraId="590820B4" w14:textId="77777777" w:rsidR="00B27631" w:rsidRPr="00EE43F9" w:rsidRDefault="00B27631" w:rsidP="00F66C74">
            <w:pPr>
              <w:widowControl w:val="0"/>
              <w:suppressAutoHyphens/>
              <w:spacing w:before="20" w:after="20"/>
              <w:jc w:val="both"/>
              <w:rPr>
                <w:rFonts w:ascii="Arial" w:hAnsi="Arial" w:cs="Arial"/>
                <w:sz w:val="18"/>
                <w:szCs w:val="18"/>
              </w:rPr>
            </w:pPr>
            <w:r w:rsidRPr="00EE43F9">
              <w:rPr>
                <w:rFonts w:ascii="Arial" w:hAnsi="Arial" w:cs="Arial"/>
                <w:sz w:val="18"/>
                <w:szCs w:val="18"/>
              </w:rPr>
              <w:lastRenderedPageBreak/>
              <w:t>- medicinski tehniki - vozniki, zdravstveni reševalci, vozniki, vozniki 4</w:t>
            </w:r>
          </w:p>
        </w:tc>
        <w:tc>
          <w:tcPr>
            <w:tcW w:w="1276" w:type="dxa"/>
            <w:tcBorders>
              <w:top w:val="single" w:sz="6" w:space="0" w:color="0070C0"/>
              <w:bottom w:val="single" w:sz="6" w:space="0" w:color="0070C0"/>
            </w:tcBorders>
            <w:shd w:val="clear" w:color="auto" w:fill="auto"/>
          </w:tcPr>
          <w:p w14:paraId="27DB8CA2" w14:textId="77777777" w:rsidR="00B27631" w:rsidRPr="00EE43F9" w:rsidRDefault="00B27631" w:rsidP="00F66C74">
            <w:pPr>
              <w:widowControl w:val="0"/>
              <w:suppressAutoHyphens/>
              <w:spacing w:before="20" w:after="20"/>
              <w:ind w:left="180"/>
              <w:jc w:val="right"/>
              <w:rPr>
                <w:rFonts w:ascii="Arial" w:hAnsi="Arial" w:cs="Arial"/>
                <w:sz w:val="18"/>
                <w:szCs w:val="18"/>
              </w:rPr>
            </w:pPr>
            <w:r w:rsidRPr="00EE43F9">
              <w:rPr>
                <w:rFonts w:ascii="Arial" w:hAnsi="Arial" w:cs="Arial"/>
                <w:sz w:val="18"/>
                <w:szCs w:val="18"/>
              </w:rPr>
              <w:t>34</w:t>
            </w:r>
          </w:p>
        </w:tc>
      </w:tr>
    </w:tbl>
    <w:p w14:paraId="18A98FE9" w14:textId="74D086CD" w:rsidR="00B27631" w:rsidRPr="00314812" w:rsidRDefault="00B27631" w:rsidP="00882FF6">
      <w:pPr>
        <w:spacing w:line="120" w:lineRule="auto"/>
        <w:rPr>
          <w:rFonts w:cs="Arial"/>
          <w:szCs w:val="22"/>
        </w:rPr>
      </w:pPr>
      <w:r w:rsidRPr="00314812">
        <w:rPr>
          <w:sz w:val="18"/>
          <w:szCs w:val="18"/>
        </w:rPr>
        <w:t xml:space="preserve">     </w:t>
      </w:r>
    </w:p>
    <w:p w14:paraId="009F8449" w14:textId="77777777" w:rsidR="00882FF6" w:rsidRDefault="00882FF6" w:rsidP="00B27631">
      <w:pPr>
        <w:autoSpaceDE w:val="0"/>
        <w:autoSpaceDN w:val="0"/>
        <w:adjustRightInd w:val="0"/>
        <w:spacing w:after="120"/>
        <w:jc w:val="both"/>
        <w:rPr>
          <w:rFonts w:cs="Arial"/>
          <w:szCs w:val="22"/>
        </w:rPr>
      </w:pPr>
    </w:p>
    <w:p w14:paraId="4DC1D32D" w14:textId="46CB4EEC" w:rsidR="00B27631" w:rsidRPr="00314812" w:rsidRDefault="00B27631" w:rsidP="00B27631">
      <w:pPr>
        <w:autoSpaceDE w:val="0"/>
        <w:autoSpaceDN w:val="0"/>
        <w:adjustRightInd w:val="0"/>
        <w:spacing w:after="120"/>
        <w:jc w:val="both"/>
        <w:rPr>
          <w:rFonts w:cs="Arial"/>
          <w:szCs w:val="22"/>
        </w:rPr>
      </w:pPr>
      <w:r w:rsidRPr="00314812">
        <w:rPr>
          <w:rFonts w:cs="Arial"/>
          <w:szCs w:val="22"/>
        </w:rPr>
        <w:t xml:space="preserve">(4) Pri izračunu osnovnih plač načrtovanih delavcev za </w:t>
      </w:r>
      <w:r w:rsidRPr="00314812">
        <w:rPr>
          <w:rFonts w:cs="Arial"/>
          <w:b/>
          <w:bCs/>
          <w:szCs w:val="22"/>
        </w:rPr>
        <w:t>zobozdravstveno dejavnost</w:t>
      </w:r>
      <w:r w:rsidRPr="00314812">
        <w:rPr>
          <w:rFonts w:cs="Arial"/>
          <w:szCs w:val="22"/>
        </w:rPr>
        <w:t xml:space="preserve"> </w:t>
      </w:r>
      <w:r w:rsidRPr="00314812">
        <w:rPr>
          <w:rFonts w:cs="Arial"/>
          <w:i/>
          <w:sz w:val="20"/>
          <w:szCs w:val="20"/>
        </w:rPr>
        <w:t xml:space="preserve">(podvrste dejavnosti od 101 do 107, 110, 111, 113, 114, 116, 125) </w:t>
      </w:r>
      <w:r w:rsidRPr="00314812">
        <w:rPr>
          <w:rFonts w:cs="Arial"/>
          <w:szCs w:val="22"/>
        </w:rPr>
        <w:t>se upoštevajo naslednji plačni razredi:</w:t>
      </w: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79"/>
      </w:tblGrid>
      <w:tr w:rsidR="00B27631" w:rsidRPr="00314812" w14:paraId="050D6C1F" w14:textId="77777777" w:rsidTr="00F66C74">
        <w:trPr>
          <w:cantSplit/>
          <w:trHeight w:val="227"/>
          <w:tblHeader/>
        </w:trPr>
        <w:tc>
          <w:tcPr>
            <w:tcW w:w="7510" w:type="dxa"/>
            <w:tcBorders>
              <w:top w:val="nil"/>
              <w:left w:val="nil"/>
            </w:tcBorders>
          </w:tcPr>
          <w:p w14:paraId="1FCF51FF" w14:textId="77777777" w:rsidR="00B27631" w:rsidRPr="00314812" w:rsidRDefault="00B27631" w:rsidP="00F66C74">
            <w:pPr>
              <w:widowControl w:val="0"/>
              <w:suppressAutoHyphens/>
              <w:jc w:val="both"/>
              <w:rPr>
                <w:rFonts w:cs="Arial"/>
                <w:sz w:val="18"/>
              </w:rPr>
            </w:pPr>
          </w:p>
        </w:tc>
        <w:tc>
          <w:tcPr>
            <w:tcW w:w="1379" w:type="dxa"/>
          </w:tcPr>
          <w:p w14:paraId="6F8965A5" w14:textId="77777777" w:rsidR="00B27631" w:rsidRPr="00314812" w:rsidRDefault="00B27631" w:rsidP="00F66C74">
            <w:pPr>
              <w:widowControl w:val="0"/>
              <w:suppressAutoHyphens/>
              <w:rPr>
                <w:rFonts w:cs="Arial"/>
                <w:sz w:val="18"/>
              </w:rPr>
            </w:pPr>
            <w:r w:rsidRPr="00314812">
              <w:rPr>
                <w:rFonts w:cs="Arial"/>
                <w:sz w:val="18"/>
              </w:rPr>
              <w:t>Plačni razred</w:t>
            </w:r>
          </w:p>
        </w:tc>
      </w:tr>
      <w:tr w:rsidR="00B27631" w:rsidRPr="00314812" w14:paraId="21844E1C" w14:textId="77777777" w:rsidTr="00F66C74">
        <w:trPr>
          <w:cantSplit/>
          <w:trHeight w:val="227"/>
        </w:trPr>
        <w:tc>
          <w:tcPr>
            <w:tcW w:w="7510" w:type="dxa"/>
          </w:tcPr>
          <w:p w14:paraId="6EF99A6E"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zdravniki specialisti in zobozdravniki specialisti</w:t>
            </w:r>
          </w:p>
        </w:tc>
        <w:tc>
          <w:tcPr>
            <w:tcW w:w="1379" w:type="dxa"/>
          </w:tcPr>
          <w:p w14:paraId="78A65E80" w14:textId="77777777" w:rsidR="00B27631" w:rsidRPr="00314812" w:rsidRDefault="00B27631" w:rsidP="00F66C74">
            <w:pPr>
              <w:rPr>
                <w:sz w:val="18"/>
              </w:rPr>
            </w:pPr>
            <w:r w:rsidRPr="00314812">
              <w:rPr>
                <w:sz w:val="18"/>
              </w:rPr>
              <w:t>54</w:t>
            </w:r>
          </w:p>
        </w:tc>
      </w:tr>
      <w:tr w:rsidR="00B27631" w:rsidRPr="00314812" w14:paraId="6C565B4F" w14:textId="77777777" w:rsidTr="00F66C74">
        <w:trPr>
          <w:cantSplit/>
          <w:trHeight w:val="227"/>
        </w:trPr>
        <w:tc>
          <w:tcPr>
            <w:tcW w:w="7510" w:type="dxa"/>
          </w:tcPr>
          <w:p w14:paraId="6BB55A84"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zobozdravniki</w:t>
            </w:r>
          </w:p>
        </w:tc>
        <w:tc>
          <w:tcPr>
            <w:tcW w:w="1379" w:type="dxa"/>
          </w:tcPr>
          <w:p w14:paraId="275E6BB2" w14:textId="77777777" w:rsidR="00B27631" w:rsidRPr="00314812" w:rsidRDefault="00B27631" w:rsidP="00F66C74">
            <w:pPr>
              <w:jc w:val="right"/>
              <w:rPr>
                <w:sz w:val="18"/>
              </w:rPr>
            </w:pPr>
            <w:r w:rsidRPr="00314812">
              <w:rPr>
                <w:sz w:val="18"/>
              </w:rPr>
              <w:t>48</w:t>
            </w:r>
          </w:p>
        </w:tc>
      </w:tr>
      <w:tr w:rsidR="00B27631" w:rsidRPr="00314812" w14:paraId="67F82348" w14:textId="77777777" w:rsidTr="00F66C74">
        <w:trPr>
          <w:cantSplit/>
          <w:trHeight w:val="227"/>
        </w:trPr>
        <w:tc>
          <w:tcPr>
            <w:tcW w:w="7510" w:type="dxa"/>
          </w:tcPr>
          <w:p w14:paraId="47F9E920"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zobni tehniki</w:t>
            </w:r>
          </w:p>
        </w:tc>
        <w:tc>
          <w:tcPr>
            <w:tcW w:w="1379" w:type="dxa"/>
          </w:tcPr>
          <w:p w14:paraId="59713B2D" w14:textId="77777777" w:rsidR="00B27631" w:rsidRPr="00314812" w:rsidRDefault="00B27631" w:rsidP="00F66C74">
            <w:pPr>
              <w:jc w:val="right"/>
              <w:rPr>
                <w:sz w:val="18"/>
              </w:rPr>
            </w:pPr>
            <w:r w:rsidRPr="00314812">
              <w:rPr>
                <w:sz w:val="18"/>
              </w:rPr>
              <w:t>29</w:t>
            </w:r>
          </w:p>
        </w:tc>
      </w:tr>
      <w:tr w:rsidR="00B27631" w:rsidRPr="00314812" w14:paraId="24FC5B94" w14:textId="77777777" w:rsidTr="00F66C74">
        <w:trPr>
          <w:cantSplit/>
          <w:trHeight w:val="227"/>
        </w:trPr>
        <w:tc>
          <w:tcPr>
            <w:tcW w:w="7510" w:type="dxa"/>
          </w:tcPr>
          <w:p w14:paraId="356E7D9D"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tehniki zdravstvene nege</w:t>
            </w:r>
          </w:p>
        </w:tc>
        <w:tc>
          <w:tcPr>
            <w:tcW w:w="1379" w:type="dxa"/>
          </w:tcPr>
          <w:p w14:paraId="6AD5BE8F" w14:textId="77777777" w:rsidR="00B27631" w:rsidRPr="00314812" w:rsidRDefault="00B27631" w:rsidP="00F66C74">
            <w:pPr>
              <w:jc w:val="right"/>
              <w:rPr>
                <w:sz w:val="18"/>
              </w:rPr>
            </w:pPr>
            <w:r w:rsidRPr="00314812">
              <w:rPr>
                <w:sz w:val="18"/>
              </w:rPr>
              <w:t>30</w:t>
            </w:r>
          </w:p>
        </w:tc>
      </w:tr>
      <w:tr w:rsidR="00B27631" w:rsidRPr="00314812" w14:paraId="0E7E9FC0" w14:textId="77777777" w:rsidTr="00F66C74">
        <w:trPr>
          <w:cantSplit/>
          <w:trHeight w:val="227"/>
        </w:trPr>
        <w:tc>
          <w:tcPr>
            <w:tcW w:w="7510" w:type="dxa"/>
          </w:tcPr>
          <w:p w14:paraId="0051F856"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inženirji zobne protetike</w:t>
            </w:r>
          </w:p>
        </w:tc>
        <w:tc>
          <w:tcPr>
            <w:tcW w:w="1379" w:type="dxa"/>
          </w:tcPr>
          <w:p w14:paraId="63B0BE3A" w14:textId="77777777" w:rsidR="00B27631" w:rsidRPr="00314812" w:rsidRDefault="00B27631" w:rsidP="00F66C74">
            <w:pPr>
              <w:jc w:val="right"/>
              <w:rPr>
                <w:sz w:val="18"/>
              </w:rPr>
            </w:pPr>
            <w:r w:rsidRPr="00314812">
              <w:rPr>
                <w:sz w:val="18"/>
              </w:rPr>
              <w:t>36</w:t>
            </w:r>
          </w:p>
        </w:tc>
      </w:tr>
      <w:tr w:rsidR="00B27631" w:rsidRPr="00314812" w14:paraId="1DBC8B4F" w14:textId="77777777" w:rsidTr="00F66C74">
        <w:trPr>
          <w:cantSplit/>
          <w:trHeight w:val="227"/>
        </w:trPr>
        <w:tc>
          <w:tcPr>
            <w:tcW w:w="7510" w:type="dxa"/>
          </w:tcPr>
          <w:p w14:paraId="2AC34119"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inženirji radiologije, dipl. inženirji radiologije</w:t>
            </w:r>
          </w:p>
        </w:tc>
        <w:tc>
          <w:tcPr>
            <w:tcW w:w="1379" w:type="dxa"/>
          </w:tcPr>
          <w:p w14:paraId="1FA52657" w14:textId="77777777" w:rsidR="00B27631" w:rsidRPr="00314812" w:rsidRDefault="00B27631" w:rsidP="00F66C74">
            <w:pPr>
              <w:jc w:val="right"/>
              <w:rPr>
                <w:sz w:val="18"/>
              </w:rPr>
            </w:pPr>
            <w:r w:rsidRPr="00314812">
              <w:rPr>
                <w:sz w:val="18"/>
              </w:rPr>
              <w:t>37</w:t>
            </w:r>
          </w:p>
        </w:tc>
      </w:tr>
      <w:tr w:rsidR="00B27631" w:rsidRPr="00314812" w14:paraId="5FB84B9E" w14:textId="77777777" w:rsidTr="00F66C74">
        <w:trPr>
          <w:cantSplit/>
          <w:trHeight w:val="227"/>
        </w:trPr>
        <w:tc>
          <w:tcPr>
            <w:tcW w:w="7510" w:type="dxa"/>
          </w:tcPr>
          <w:p w14:paraId="653915E9"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xml:space="preserve">- administrativno tehnični delavci, administrativno tehnični delavci </w:t>
            </w:r>
            <w:proofErr w:type="spellStart"/>
            <w:r w:rsidRPr="00314812">
              <w:rPr>
                <w:sz w:val="18"/>
                <w:szCs w:val="20"/>
              </w:rPr>
              <w:t>lab</w:t>
            </w:r>
            <w:proofErr w:type="spellEnd"/>
            <w:r w:rsidRPr="00314812">
              <w:rPr>
                <w:sz w:val="18"/>
                <w:szCs w:val="20"/>
              </w:rPr>
              <w:t>/RTG</w:t>
            </w:r>
          </w:p>
        </w:tc>
        <w:tc>
          <w:tcPr>
            <w:tcW w:w="1379" w:type="dxa"/>
          </w:tcPr>
          <w:p w14:paraId="5A0A7F08" w14:textId="77777777" w:rsidR="00B27631" w:rsidRPr="00314812" w:rsidRDefault="00B27631" w:rsidP="00F66C74">
            <w:pPr>
              <w:jc w:val="right"/>
              <w:rPr>
                <w:sz w:val="18"/>
              </w:rPr>
            </w:pPr>
            <w:r w:rsidRPr="00314812">
              <w:rPr>
                <w:sz w:val="18"/>
              </w:rPr>
              <w:t>27</w:t>
            </w:r>
          </w:p>
        </w:tc>
      </w:tr>
      <w:tr w:rsidR="00B27631" w:rsidRPr="00314812" w14:paraId="3364EDC3" w14:textId="77777777" w:rsidTr="00F66C74">
        <w:trPr>
          <w:cantSplit/>
          <w:trHeight w:val="227"/>
        </w:trPr>
        <w:tc>
          <w:tcPr>
            <w:tcW w:w="7510" w:type="dxa"/>
          </w:tcPr>
          <w:p w14:paraId="3C39D3F3"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anesteziolog (v dejavnosti 442 116)</w:t>
            </w:r>
          </w:p>
        </w:tc>
        <w:tc>
          <w:tcPr>
            <w:tcW w:w="1379" w:type="dxa"/>
          </w:tcPr>
          <w:p w14:paraId="1184EC2B" w14:textId="77777777" w:rsidR="00B27631" w:rsidRPr="00314812" w:rsidRDefault="00B27631" w:rsidP="00F66C74">
            <w:pPr>
              <w:jc w:val="right"/>
              <w:rPr>
                <w:sz w:val="18"/>
              </w:rPr>
            </w:pPr>
            <w:r w:rsidRPr="00314812">
              <w:rPr>
                <w:sz w:val="18"/>
              </w:rPr>
              <w:t>54</w:t>
            </w:r>
          </w:p>
        </w:tc>
      </w:tr>
      <w:tr w:rsidR="00B27631" w:rsidRPr="00314812" w14:paraId="07FD1B5C" w14:textId="77777777" w:rsidTr="00F66C74">
        <w:trPr>
          <w:cantSplit/>
          <w:trHeight w:val="227"/>
        </w:trPr>
        <w:tc>
          <w:tcPr>
            <w:tcW w:w="7510" w:type="dxa"/>
          </w:tcPr>
          <w:p w14:paraId="420217E6"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diplomirane medicinske sestre (v dejavnosti 446 125)</w:t>
            </w:r>
          </w:p>
        </w:tc>
        <w:tc>
          <w:tcPr>
            <w:tcW w:w="1379" w:type="dxa"/>
          </w:tcPr>
          <w:p w14:paraId="655BA606" w14:textId="77777777" w:rsidR="00B27631" w:rsidRPr="00314812" w:rsidRDefault="00B27631" w:rsidP="00F66C74">
            <w:pPr>
              <w:jc w:val="right"/>
              <w:rPr>
                <w:sz w:val="18"/>
              </w:rPr>
            </w:pPr>
            <w:r w:rsidRPr="00314812">
              <w:rPr>
                <w:sz w:val="18"/>
              </w:rPr>
              <w:t>38</w:t>
            </w:r>
          </w:p>
        </w:tc>
      </w:tr>
      <w:tr w:rsidR="00B27631" w:rsidRPr="00314812" w14:paraId="46412DCA" w14:textId="77777777" w:rsidTr="00F66C74">
        <w:trPr>
          <w:cantSplit/>
          <w:trHeight w:val="227"/>
        </w:trPr>
        <w:tc>
          <w:tcPr>
            <w:tcW w:w="7510" w:type="dxa"/>
          </w:tcPr>
          <w:p w14:paraId="140F5079" w14:textId="77777777" w:rsidR="00B27631" w:rsidRPr="00314812" w:rsidRDefault="00B27631" w:rsidP="00F66C74">
            <w:pPr>
              <w:widowControl w:val="0"/>
              <w:suppressAutoHyphens/>
              <w:spacing w:before="20" w:after="20"/>
              <w:ind w:left="207" w:hanging="112"/>
              <w:jc w:val="both"/>
              <w:rPr>
                <w:sz w:val="18"/>
                <w:szCs w:val="20"/>
              </w:rPr>
            </w:pPr>
            <w:r w:rsidRPr="00314812">
              <w:rPr>
                <w:sz w:val="18"/>
                <w:szCs w:val="20"/>
              </w:rPr>
              <w:t>- diplomirane medicinske sestre (v dejavnosti 404 107)</w:t>
            </w:r>
          </w:p>
        </w:tc>
        <w:tc>
          <w:tcPr>
            <w:tcW w:w="1379" w:type="dxa"/>
          </w:tcPr>
          <w:p w14:paraId="2A8EE057" w14:textId="77777777" w:rsidR="00B27631" w:rsidRPr="00314812" w:rsidRDefault="00B27631" w:rsidP="00F66C74">
            <w:pPr>
              <w:jc w:val="right"/>
              <w:rPr>
                <w:sz w:val="18"/>
              </w:rPr>
            </w:pPr>
            <w:r w:rsidRPr="00314812">
              <w:rPr>
                <w:sz w:val="18"/>
              </w:rPr>
              <w:t>39</w:t>
            </w:r>
          </w:p>
        </w:tc>
      </w:tr>
    </w:tbl>
    <w:p w14:paraId="4D868376" w14:textId="77777777" w:rsidR="00B27631" w:rsidRPr="00314812" w:rsidRDefault="00B27631" w:rsidP="00B27631">
      <w:pPr>
        <w:autoSpaceDE w:val="0"/>
        <w:autoSpaceDN w:val="0"/>
        <w:adjustRightInd w:val="0"/>
        <w:spacing w:after="120"/>
        <w:rPr>
          <w:rFonts w:cs="Arial"/>
        </w:rPr>
      </w:pPr>
    </w:p>
    <w:p w14:paraId="3C6E20FB" w14:textId="77777777" w:rsidR="00B27631" w:rsidRPr="00314812" w:rsidRDefault="00B27631" w:rsidP="00B27631">
      <w:pPr>
        <w:widowControl w:val="0"/>
        <w:suppressAutoHyphens/>
        <w:jc w:val="both"/>
        <w:rPr>
          <w:szCs w:val="22"/>
        </w:rPr>
      </w:pPr>
      <w:r>
        <w:rPr>
          <w:szCs w:val="22"/>
        </w:rPr>
        <w:t xml:space="preserve">(5) </w:t>
      </w:r>
      <w:r w:rsidRPr="00314812">
        <w:rPr>
          <w:szCs w:val="22"/>
        </w:rPr>
        <w:t xml:space="preserve">Izračun sredstev za </w:t>
      </w:r>
      <w:r w:rsidRPr="00314812">
        <w:rPr>
          <w:b/>
          <w:bCs/>
          <w:szCs w:val="22"/>
        </w:rPr>
        <w:t>dežurno službo v zobozdravstveni dejavnosti</w:t>
      </w:r>
      <w:r w:rsidRPr="00314812">
        <w:rPr>
          <w:szCs w:val="22"/>
        </w:rPr>
        <w:t xml:space="preserve"> v zdravstvenih domovih </w:t>
      </w:r>
      <w:r w:rsidRPr="00314812">
        <w:rPr>
          <w:i/>
          <w:iCs/>
          <w:sz w:val="20"/>
          <w:szCs w:val="20"/>
        </w:rPr>
        <w:t>(dejavnost 438 115)</w:t>
      </w:r>
      <w:r w:rsidRPr="00314812">
        <w:rPr>
          <w:sz w:val="28"/>
          <w:szCs w:val="28"/>
        </w:rPr>
        <w:t xml:space="preserve"> </w:t>
      </w:r>
      <w:r w:rsidRPr="00314812">
        <w:rPr>
          <w:szCs w:val="22"/>
        </w:rPr>
        <w:t>bo temeljil na osnovnih plačah:</w:t>
      </w: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1E0" w:firstRow="1" w:lastRow="1" w:firstColumn="1" w:lastColumn="1" w:noHBand="0" w:noVBand="0"/>
      </w:tblPr>
      <w:tblGrid>
        <w:gridCol w:w="7513"/>
        <w:gridCol w:w="1276"/>
      </w:tblGrid>
      <w:tr w:rsidR="00B27631" w:rsidRPr="00314812" w14:paraId="63599595" w14:textId="77777777" w:rsidTr="00F66C74">
        <w:trPr>
          <w:trHeight w:val="240"/>
        </w:trPr>
        <w:tc>
          <w:tcPr>
            <w:tcW w:w="7513" w:type="dxa"/>
            <w:tcBorders>
              <w:top w:val="nil"/>
              <w:left w:val="nil"/>
            </w:tcBorders>
            <w:vAlign w:val="center"/>
          </w:tcPr>
          <w:p w14:paraId="67F4123A" w14:textId="77777777" w:rsidR="00B27631" w:rsidRPr="00314812" w:rsidRDefault="00B27631" w:rsidP="00F66C74">
            <w:pPr>
              <w:widowControl w:val="0"/>
              <w:suppressAutoHyphens/>
              <w:jc w:val="both"/>
              <w:rPr>
                <w:sz w:val="18"/>
                <w:szCs w:val="22"/>
              </w:rPr>
            </w:pPr>
          </w:p>
        </w:tc>
        <w:tc>
          <w:tcPr>
            <w:tcW w:w="1276" w:type="dxa"/>
            <w:vAlign w:val="center"/>
          </w:tcPr>
          <w:p w14:paraId="196C1B22" w14:textId="77777777" w:rsidR="00B27631" w:rsidRPr="00314812" w:rsidRDefault="00B27631" w:rsidP="00F66C74">
            <w:pPr>
              <w:widowControl w:val="0"/>
              <w:suppressAutoHyphens/>
              <w:rPr>
                <w:sz w:val="18"/>
                <w:szCs w:val="22"/>
              </w:rPr>
            </w:pPr>
            <w:r w:rsidRPr="00314812">
              <w:rPr>
                <w:sz w:val="18"/>
                <w:szCs w:val="22"/>
              </w:rPr>
              <w:t>Plačni razred</w:t>
            </w:r>
          </w:p>
        </w:tc>
      </w:tr>
      <w:tr w:rsidR="00B27631" w:rsidRPr="00314812" w14:paraId="6DC0F39F" w14:textId="77777777" w:rsidTr="00F66C74">
        <w:trPr>
          <w:trHeight w:val="240"/>
        </w:trPr>
        <w:tc>
          <w:tcPr>
            <w:tcW w:w="7513" w:type="dxa"/>
          </w:tcPr>
          <w:p w14:paraId="7ECC51BD" w14:textId="77777777" w:rsidR="00B27631" w:rsidRPr="00314812" w:rsidRDefault="00B27631" w:rsidP="00F66C74">
            <w:pPr>
              <w:widowControl w:val="0"/>
              <w:suppressAutoHyphens/>
              <w:spacing w:before="20" w:after="20"/>
              <w:jc w:val="both"/>
              <w:rPr>
                <w:sz w:val="18"/>
                <w:szCs w:val="22"/>
              </w:rPr>
            </w:pPr>
            <w:r w:rsidRPr="00314812">
              <w:rPr>
                <w:sz w:val="18"/>
                <w:szCs w:val="22"/>
              </w:rPr>
              <w:t>- zobozdravnik</w:t>
            </w:r>
          </w:p>
        </w:tc>
        <w:tc>
          <w:tcPr>
            <w:tcW w:w="1276" w:type="dxa"/>
          </w:tcPr>
          <w:p w14:paraId="7F68ACFA" w14:textId="77777777" w:rsidR="00B27631" w:rsidRPr="00314812" w:rsidRDefault="00B27631" w:rsidP="00F66C74">
            <w:pPr>
              <w:widowControl w:val="0"/>
              <w:suppressAutoHyphens/>
              <w:spacing w:before="20" w:after="20"/>
              <w:rPr>
                <w:sz w:val="18"/>
              </w:rPr>
            </w:pPr>
            <w:r w:rsidRPr="00314812">
              <w:rPr>
                <w:sz w:val="18"/>
                <w:szCs w:val="22"/>
              </w:rPr>
              <w:t>48</w:t>
            </w:r>
          </w:p>
        </w:tc>
      </w:tr>
      <w:tr w:rsidR="00B27631" w:rsidRPr="00314812" w14:paraId="576C761A" w14:textId="77777777" w:rsidTr="00F66C74">
        <w:trPr>
          <w:trHeight w:val="240"/>
        </w:trPr>
        <w:tc>
          <w:tcPr>
            <w:tcW w:w="7513" w:type="dxa"/>
          </w:tcPr>
          <w:p w14:paraId="1E4EFDE5" w14:textId="77777777" w:rsidR="00B27631" w:rsidRPr="00314812" w:rsidRDefault="00B27631" w:rsidP="00F66C74">
            <w:pPr>
              <w:widowControl w:val="0"/>
              <w:suppressAutoHyphens/>
              <w:spacing w:before="20" w:after="20"/>
              <w:jc w:val="both"/>
              <w:rPr>
                <w:sz w:val="18"/>
                <w:szCs w:val="22"/>
              </w:rPr>
            </w:pPr>
            <w:r w:rsidRPr="00314812">
              <w:rPr>
                <w:sz w:val="18"/>
                <w:szCs w:val="22"/>
              </w:rPr>
              <w:t>- zdravstveni delavec s srednjo izobrazbo</w:t>
            </w:r>
          </w:p>
        </w:tc>
        <w:tc>
          <w:tcPr>
            <w:tcW w:w="1276" w:type="dxa"/>
          </w:tcPr>
          <w:p w14:paraId="576EF9A8" w14:textId="77777777" w:rsidR="00B27631" w:rsidRPr="00314812" w:rsidRDefault="00B27631" w:rsidP="00F66C74">
            <w:pPr>
              <w:widowControl w:val="0"/>
              <w:suppressAutoHyphens/>
              <w:spacing w:before="20" w:after="20"/>
              <w:rPr>
                <w:sz w:val="18"/>
              </w:rPr>
            </w:pPr>
            <w:r w:rsidRPr="00314812">
              <w:rPr>
                <w:sz w:val="18"/>
                <w:szCs w:val="22"/>
              </w:rPr>
              <w:t>30</w:t>
            </w:r>
          </w:p>
        </w:tc>
      </w:tr>
    </w:tbl>
    <w:p w14:paraId="76FB95A3" w14:textId="77777777" w:rsidR="00B27631" w:rsidRPr="00314812" w:rsidRDefault="00B27631" w:rsidP="00B27631">
      <w:pPr>
        <w:autoSpaceDE w:val="0"/>
        <w:autoSpaceDN w:val="0"/>
        <w:adjustRightInd w:val="0"/>
        <w:spacing w:after="120"/>
        <w:rPr>
          <w:rFonts w:cs="Arial"/>
          <w:szCs w:val="22"/>
        </w:rPr>
      </w:pPr>
    </w:p>
    <w:p w14:paraId="2CA89862" w14:textId="77777777" w:rsidR="00B27631" w:rsidRPr="00314812" w:rsidRDefault="00B27631" w:rsidP="00B27631">
      <w:pPr>
        <w:autoSpaceDE w:val="0"/>
        <w:autoSpaceDN w:val="0"/>
        <w:adjustRightInd w:val="0"/>
        <w:spacing w:after="120"/>
        <w:rPr>
          <w:rFonts w:cs="Arial"/>
          <w:szCs w:val="22"/>
        </w:rPr>
      </w:pPr>
      <w:r w:rsidRPr="00314812">
        <w:rPr>
          <w:rFonts w:cs="Arial"/>
          <w:szCs w:val="22"/>
        </w:rPr>
        <w:t xml:space="preserve">(5) Pri izračunu osnovnih plač načrtovanih delavcev za </w:t>
      </w:r>
      <w:r w:rsidRPr="00314812">
        <w:rPr>
          <w:rFonts w:cs="Arial"/>
          <w:b/>
          <w:bCs/>
          <w:szCs w:val="22"/>
        </w:rPr>
        <w:t xml:space="preserve">specialistično </w:t>
      </w:r>
      <w:proofErr w:type="spellStart"/>
      <w:r w:rsidRPr="00314812">
        <w:rPr>
          <w:rFonts w:cs="Arial"/>
          <w:b/>
          <w:bCs/>
          <w:szCs w:val="22"/>
        </w:rPr>
        <w:t>zunajbolnišnično</w:t>
      </w:r>
      <w:proofErr w:type="spellEnd"/>
      <w:r w:rsidRPr="00314812">
        <w:rPr>
          <w:rFonts w:cs="Arial"/>
          <w:b/>
          <w:bCs/>
          <w:szCs w:val="22"/>
        </w:rPr>
        <w:t xml:space="preserve"> dejavnost</w:t>
      </w:r>
      <w:r w:rsidRPr="00314812">
        <w:rPr>
          <w:i/>
          <w:sz w:val="18"/>
          <w:szCs w:val="18"/>
        </w:rPr>
        <w:t xml:space="preserve"> </w:t>
      </w:r>
      <w:r w:rsidRPr="00314812">
        <w:rPr>
          <w:i/>
          <w:sz w:val="20"/>
          <w:szCs w:val="20"/>
        </w:rPr>
        <w:t>(podvrste dejavnosti 203-820)</w:t>
      </w:r>
      <w:r w:rsidRPr="00314812">
        <w:rPr>
          <w:i/>
          <w:sz w:val="18"/>
          <w:szCs w:val="18"/>
        </w:rPr>
        <w:t xml:space="preserve"> </w:t>
      </w:r>
      <w:r w:rsidRPr="00314812">
        <w:rPr>
          <w:rFonts w:cs="Arial"/>
          <w:szCs w:val="22"/>
        </w:rPr>
        <w:t>se upoštevajo naslednji plačni razredi:</w:t>
      </w:r>
    </w:p>
    <w:tbl>
      <w:tblPr>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08"/>
        <w:gridCol w:w="1379"/>
      </w:tblGrid>
      <w:tr w:rsidR="00B27631" w:rsidRPr="00314812" w14:paraId="019246A9" w14:textId="77777777" w:rsidTr="00F66C74">
        <w:trPr>
          <w:cantSplit/>
          <w:trHeight w:val="356"/>
          <w:tblHeader/>
        </w:trPr>
        <w:tc>
          <w:tcPr>
            <w:tcW w:w="7508" w:type="dxa"/>
            <w:tcBorders>
              <w:top w:val="nil"/>
              <w:left w:val="nil"/>
            </w:tcBorders>
          </w:tcPr>
          <w:p w14:paraId="5AEABF57" w14:textId="77777777" w:rsidR="00B27631" w:rsidRPr="00314812" w:rsidRDefault="00B27631" w:rsidP="00F66C74">
            <w:pPr>
              <w:widowControl w:val="0"/>
              <w:suppressAutoHyphens/>
              <w:jc w:val="both"/>
              <w:rPr>
                <w:rFonts w:cs="Arial"/>
                <w:sz w:val="18"/>
              </w:rPr>
            </w:pPr>
          </w:p>
        </w:tc>
        <w:tc>
          <w:tcPr>
            <w:tcW w:w="1379" w:type="dxa"/>
          </w:tcPr>
          <w:p w14:paraId="7ABB6157" w14:textId="77777777" w:rsidR="00B27631" w:rsidRPr="00314812" w:rsidRDefault="00B27631" w:rsidP="00F66C74">
            <w:pPr>
              <w:widowControl w:val="0"/>
              <w:suppressAutoHyphens/>
              <w:rPr>
                <w:rFonts w:cs="Arial"/>
                <w:sz w:val="18"/>
              </w:rPr>
            </w:pPr>
            <w:r w:rsidRPr="00314812">
              <w:rPr>
                <w:rFonts w:cs="Arial"/>
                <w:sz w:val="18"/>
              </w:rPr>
              <w:t>Plačni razred</w:t>
            </w:r>
          </w:p>
        </w:tc>
      </w:tr>
      <w:tr w:rsidR="00B27631" w:rsidRPr="00314812" w14:paraId="1DA52A98" w14:textId="77777777" w:rsidTr="00F66C74">
        <w:trPr>
          <w:cantSplit/>
          <w:trHeight w:val="227"/>
        </w:trPr>
        <w:tc>
          <w:tcPr>
            <w:tcW w:w="7508" w:type="dxa"/>
          </w:tcPr>
          <w:p w14:paraId="63AD8534"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zdravniki specialisti</w:t>
            </w:r>
          </w:p>
        </w:tc>
        <w:tc>
          <w:tcPr>
            <w:tcW w:w="1379" w:type="dxa"/>
          </w:tcPr>
          <w:p w14:paraId="12DC047F" w14:textId="77777777" w:rsidR="00B27631" w:rsidRPr="00314812" w:rsidRDefault="00B27631" w:rsidP="00F66C74">
            <w:pPr>
              <w:rPr>
                <w:sz w:val="18"/>
              </w:rPr>
            </w:pPr>
            <w:r w:rsidRPr="00314812">
              <w:rPr>
                <w:sz w:val="18"/>
              </w:rPr>
              <w:t>54</w:t>
            </w:r>
          </w:p>
        </w:tc>
      </w:tr>
      <w:tr w:rsidR="00B27631" w:rsidRPr="00314812" w14:paraId="3507D415" w14:textId="77777777" w:rsidTr="00F66C74">
        <w:trPr>
          <w:cantSplit/>
          <w:trHeight w:val="227"/>
        </w:trPr>
        <w:tc>
          <w:tcPr>
            <w:tcW w:w="7508" w:type="dxa"/>
          </w:tcPr>
          <w:p w14:paraId="645FD45F"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diplomirane medicinske sestre (v dejavnostih 203 206, 204 207 Z0030, 206 209 E0301, 206 209 Z0030, 206 210 Z0030, 206 212 Z0030, 207 213, 208 214 Z0030, 210 219 E0421, 210 219 E0422, 211 220 Z0030, 213 222, 218 227 Z0030, 220 229 Z0030, 220 278 Z0030, 222 231 E0439, 223 232, 224 242 Z0030, 227 237 Z0030, 227 259 Z0030, 230 269 Z0030, 232 249, 234 251 Z0030, 239 257 Z0030, 249 216 Z0030)</w:t>
            </w:r>
          </w:p>
        </w:tc>
        <w:tc>
          <w:tcPr>
            <w:tcW w:w="1379" w:type="dxa"/>
          </w:tcPr>
          <w:p w14:paraId="4B632178" w14:textId="77777777" w:rsidR="00B27631" w:rsidRPr="00314812" w:rsidRDefault="00B27631" w:rsidP="00F66C74">
            <w:pPr>
              <w:widowControl w:val="0"/>
              <w:suppressAutoHyphens/>
              <w:spacing w:before="20" w:after="20"/>
              <w:rPr>
                <w:sz w:val="18"/>
                <w:szCs w:val="20"/>
              </w:rPr>
            </w:pPr>
            <w:r w:rsidRPr="00314812">
              <w:rPr>
                <w:sz w:val="18"/>
                <w:szCs w:val="20"/>
              </w:rPr>
              <w:t>38</w:t>
            </w:r>
          </w:p>
        </w:tc>
      </w:tr>
      <w:tr w:rsidR="00B27631" w:rsidRPr="00314812" w14:paraId="69C6F43A" w14:textId="77777777" w:rsidTr="00F66C74">
        <w:trPr>
          <w:cantSplit/>
          <w:trHeight w:val="227"/>
        </w:trPr>
        <w:tc>
          <w:tcPr>
            <w:tcW w:w="7508" w:type="dxa"/>
          </w:tcPr>
          <w:p w14:paraId="085FFB28"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 diplomirane medicinske sestre (v dejavnostih 204 205 Z0030, 209 215 Z0030, 211 220 Z0030, 211 276 Z0030, 218 227 Z0030, 224 282 E0010, 227 237 Z0030, 230 241 Z0030, 230 283 E0010, 231 211 Z0030, 231 246 Z0030, 231 248 E0525, </w:t>
            </w:r>
            <w:r w:rsidRPr="00314812">
              <w:rPr>
                <w:sz w:val="18"/>
                <w:szCs w:val="22"/>
              </w:rPr>
              <w:t xml:space="preserve">246 820 E0519, </w:t>
            </w:r>
            <w:r w:rsidRPr="00314812">
              <w:rPr>
                <w:sz w:val="18"/>
                <w:szCs w:val="20"/>
              </w:rPr>
              <w:t>241 279 Z0030, 249 217 Z0030, 249 218 E0010)</w:t>
            </w:r>
          </w:p>
        </w:tc>
        <w:tc>
          <w:tcPr>
            <w:tcW w:w="1379" w:type="dxa"/>
          </w:tcPr>
          <w:p w14:paraId="6532D29E" w14:textId="77777777" w:rsidR="00B27631" w:rsidRPr="00314812" w:rsidRDefault="00B27631" w:rsidP="00F66C74">
            <w:pPr>
              <w:widowControl w:val="0"/>
              <w:suppressAutoHyphens/>
              <w:spacing w:before="20" w:after="20"/>
              <w:rPr>
                <w:sz w:val="18"/>
                <w:szCs w:val="20"/>
              </w:rPr>
            </w:pPr>
            <w:r w:rsidRPr="00314812">
              <w:rPr>
                <w:sz w:val="18"/>
                <w:szCs w:val="20"/>
              </w:rPr>
              <w:t>40</w:t>
            </w:r>
          </w:p>
        </w:tc>
      </w:tr>
      <w:tr w:rsidR="00B27631" w:rsidRPr="00314812" w14:paraId="1004487D" w14:textId="77777777" w:rsidTr="00F66C74">
        <w:trPr>
          <w:cantSplit/>
          <w:trHeight w:val="227"/>
        </w:trPr>
        <w:tc>
          <w:tcPr>
            <w:tcW w:w="7508" w:type="dxa"/>
          </w:tcPr>
          <w:p w14:paraId="10944671"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diplomirane medicinske sestre (v dejavnostih 238 273 E0010)</w:t>
            </w:r>
          </w:p>
        </w:tc>
        <w:tc>
          <w:tcPr>
            <w:tcW w:w="1379" w:type="dxa"/>
          </w:tcPr>
          <w:p w14:paraId="235F09B6" w14:textId="77777777" w:rsidR="00B27631" w:rsidRPr="00314812" w:rsidRDefault="00B27631" w:rsidP="00F66C74">
            <w:pPr>
              <w:widowControl w:val="0"/>
              <w:suppressAutoHyphens/>
              <w:spacing w:before="20" w:after="20"/>
              <w:rPr>
                <w:sz w:val="18"/>
                <w:szCs w:val="20"/>
              </w:rPr>
            </w:pPr>
            <w:r w:rsidRPr="00314812">
              <w:rPr>
                <w:sz w:val="18"/>
                <w:szCs w:val="20"/>
              </w:rPr>
              <w:t>41</w:t>
            </w:r>
          </w:p>
        </w:tc>
      </w:tr>
      <w:tr w:rsidR="00B27631" w:rsidRPr="00314812" w14:paraId="61CA8F55" w14:textId="77777777" w:rsidTr="00F66C74">
        <w:trPr>
          <w:cantSplit/>
          <w:trHeight w:val="227"/>
        </w:trPr>
        <w:tc>
          <w:tcPr>
            <w:tcW w:w="7508" w:type="dxa"/>
          </w:tcPr>
          <w:p w14:paraId="0F5D8DD3"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diplomirane medicinske sestre/zdravstveniki (v dejavnostih 201 203 E0261, 205 208 Z0030, 206 209 E0302, 206 209 E0303, 206 263 E0299, 206 263 E0300,209 215 Z0030, 212 221 E0220, 215 224 E0434, 215 224 Z0030, 216 225 E0155, 216 225 E0156, 216 225 E0157, 216 225 E0158, 220 229 E0088, 220 229 E0304, 220 229 E0338, 222 231 E0438, 234 251 E0263, 234 251 E0433, 234 251 Z0030, 238 255 Z0030, 238 256 Z0030, 238 261 Z0030, 238 262 Z0030, 238 271 E0010, 238 272 E0010, 238 277 E0010, 238 280 Z0030, 238 281 Z0030, 239 257 E0396, 239 257 E0397)</w:t>
            </w:r>
          </w:p>
        </w:tc>
        <w:tc>
          <w:tcPr>
            <w:tcW w:w="1379" w:type="dxa"/>
          </w:tcPr>
          <w:p w14:paraId="131683CA" w14:textId="77777777" w:rsidR="00B27631" w:rsidRPr="00314812" w:rsidRDefault="00B27631" w:rsidP="00F66C74">
            <w:pPr>
              <w:widowControl w:val="0"/>
              <w:suppressAutoHyphens/>
              <w:spacing w:before="20" w:after="20"/>
              <w:rPr>
                <w:sz w:val="18"/>
                <w:szCs w:val="20"/>
              </w:rPr>
            </w:pPr>
            <w:r w:rsidRPr="00314812">
              <w:rPr>
                <w:sz w:val="18"/>
                <w:szCs w:val="20"/>
              </w:rPr>
              <w:t>42</w:t>
            </w:r>
          </w:p>
        </w:tc>
      </w:tr>
      <w:tr w:rsidR="00B27631" w:rsidRPr="00314812" w14:paraId="4AC3B97A" w14:textId="77777777" w:rsidTr="00F66C74">
        <w:trPr>
          <w:cantSplit/>
          <w:trHeight w:val="227"/>
        </w:trPr>
        <w:tc>
          <w:tcPr>
            <w:tcW w:w="7508" w:type="dxa"/>
          </w:tcPr>
          <w:p w14:paraId="32E99D80"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fizioterapevti, dipl. fizioterapevti, delovni terapevti, dipl. delovni terapevti</w:t>
            </w:r>
          </w:p>
        </w:tc>
        <w:tc>
          <w:tcPr>
            <w:tcW w:w="1379" w:type="dxa"/>
          </w:tcPr>
          <w:p w14:paraId="474C0760" w14:textId="77777777" w:rsidR="00B27631" w:rsidRPr="00314812" w:rsidRDefault="00B27631" w:rsidP="00F66C74">
            <w:pPr>
              <w:rPr>
                <w:sz w:val="18"/>
              </w:rPr>
            </w:pPr>
            <w:r w:rsidRPr="00314812">
              <w:rPr>
                <w:sz w:val="18"/>
              </w:rPr>
              <w:t>34</w:t>
            </w:r>
          </w:p>
        </w:tc>
      </w:tr>
      <w:tr w:rsidR="00B27631" w:rsidRPr="00314812" w14:paraId="7D3893A5" w14:textId="77777777" w:rsidTr="00F66C74">
        <w:trPr>
          <w:cantSplit/>
          <w:trHeight w:val="227"/>
        </w:trPr>
        <w:tc>
          <w:tcPr>
            <w:tcW w:w="7508" w:type="dxa"/>
          </w:tcPr>
          <w:p w14:paraId="51AF61B9"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fizioterapevti inštruktorji</w:t>
            </w:r>
          </w:p>
        </w:tc>
        <w:tc>
          <w:tcPr>
            <w:tcW w:w="1379" w:type="dxa"/>
          </w:tcPr>
          <w:p w14:paraId="5044DF55" w14:textId="77777777" w:rsidR="00B27631" w:rsidRPr="00314812" w:rsidRDefault="00B27631" w:rsidP="00F66C74">
            <w:pPr>
              <w:rPr>
                <w:sz w:val="18"/>
              </w:rPr>
            </w:pPr>
            <w:r w:rsidRPr="00314812">
              <w:rPr>
                <w:sz w:val="18"/>
              </w:rPr>
              <w:t>37</w:t>
            </w:r>
          </w:p>
        </w:tc>
      </w:tr>
      <w:tr w:rsidR="00B27631" w:rsidRPr="00314812" w14:paraId="47E57BB7" w14:textId="77777777" w:rsidTr="00F66C74">
        <w:trPr>
          <w:cantSplit/>
          <w:trHeight w:val="227"/>
        </w:trPr>
        <w:tc>
          <w:tcPr>
            <w:tcW w:w="7508" w:type="dxa"/>
          </w:tcPr>
          <w:p w14:paraId="7E8523F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inženirji radiologije, dipl. inženirji radiologije</w:t>
            </w:r>
          </w:p>
        </w:tc>
        <w:tc>
          <w:tcPr>
            <w:tcW w:w="1379" w:type="dxa"/>
          </w:tcPr>
          <w:p w14:paraId="54C29546" w14:textId="77777777" w:rsidR="00B27631" w:rsidRPr="00314812" w:rsidRDefault="00B27631" w:rsidP="00F66C74">
            <w:pPr>
              <w:rPr>
                <w:sz w:val="18"/>
              </w:rPr>
            </w:pPr>
            <w:r w:rsidRPr="00314812">
              <w:rPr>
                <w:sz w:val="18"/>
              </w:rPr>
              <w:t>37</w:t>
            </w:r>
          </w:p>
        </w:tc>
      </w:tr>
      <w:tr w:rsidR="00B27631" w:rsidRPr="00314812" w14:paraId="7833E646" w14:textId="77777777" w:rsidTr="00F66C74">
        <w:trPr>
          <w:cantSplit/>
          <w:trHeight w:val="227"/>
        </w:trPr>
        <w:tc>
          <w:tcPr>
            <w:tcW w:w="7508" w:type="dxa"/>
          </w:tcPr>
          <w:p w14:paraId="49C7FACA"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logoped, defektolog, </w:t>
            </w:r>
            <w:proofErr w:type="spellStart"/>
            <w:r w:rsidRPr="00314812">
              <w:rPr>
                <w:sz w:val="18"/>
                <w:szCs w:val="20"/>
              </w:rPr>
              <w:t>avdiometrist</w:t>
            </w:r>
            <w:proofErr w:type="spellEnd"/>
            <w:r w:rsidRPr="00314812">
              <w:rPr>
                <w:sz w:val="18"/>
                <w:szCs w:val="20"/>
              </w:rPr>
              <w:t xml:space="preserve"> (v dejavnosti 223 232)</w:t>
            </w:r>
          </w:p>
        </w:tc>
        <w:tc>
          <w:tcPr>
            <w:tcW w:w="1379" w:type="dxa"/>
          </w:tcPr>
          <w:p w14:paraId="17ECF306" w14:textId="77777777" w:rsidR="00B27631" w:rsidRPr="00314812" w:rsidRDefault="00B27631" w:rsidP="00F66C74">
            <w:pPr>
              <w:rPr>
                <w:sz w:val="18"/>
              </w:rPr>
            </w:pPr>
            <w:r w:rsidRPr="00314812">
              <w:rPr>
                <w:sz w:val="18"/>
              </w:rPr>
              <w:t>38</w:t>
            </w:r>
          </w:p>
        </w:tc>
      </w:tr>
      <w:tr w:rsidR="00B27631" w:rsidRPr="00314812" w14:paraId="388A3E09" w14:textId="77777777" w:rsidTr="00F66C74">
        <w:trPr>
          <w:cantSplit/>
          <w:trHeight w:val="227"/>
        </w:trPr>
        <w:tc>
          <w:tcPr>
            <w:tcW w:w="7508" w:type="dxa"/>
          </w:tcPr>
          <w:p w14:paraId="7A15F500"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psihologi, logopedi, defektologi, dipl. socialni delavci, socialni delavci, specialisti pedagogi, dipl. inženirji </w:t>
            </w:r>
            <w:proofErr w:type="spellStart"/>
            <w:r w:rsidRPr="00314812">
              <w:rPr>
                <w:sz w:val="18"/>
                <w:szCs w:val="20"/>
              </w:rPr>
              <w:t>ortop</w:t>
            </w:r>
            <w:proofErr w:type="spellEnd"/>
            <w:r w:rsidRPr="00314812">
              <w:rPr>
                <w:sz w:val="18"/>
                <w:szCs w:val="20"/>
              </w:rPr>
              <w:t>. tehnike (razen v dejavnosti 224 282 E0010 in 223 232)</w:t>
            </w:r>
          </w:p>
        </w:tc>
        <w:tc>
          <w:tcPr>
            <w:tcW w:w="1379" w:type="dxa"/>
          </w:tcPr>
          <w:p w14:paraId="3764FEA8" w14:textId="77777777" w:rsidR="00B27631" w:rsidRPr="00314812" w:rsidRDefault="00B27631" w:rsidP="00F66C74">
            <w:pPr>
              <w:rPr>
                <w:sz w:val="18"/>
              </w:rPr>
            </w:pPr>
            <w:r w:rsidRPr="00314812">
              <w:rPr>
                <w:sz w:val="18"/>
              </w:rPr>
              <w:t>39</w:t>
            </w:r>
          </w:p>
        </w:tc>
      </w:tr>
      <w:tr w:rsidR="00B27631" w:rsidRPr="00314812" w14:paraId="3FB5EBCF" w14:textId="77777777" w:rsidTr="00F66C74">
        <w:trPr>
          <w:cantSplit/>
          <w:trHeight w:val="227"/>
        </w:trPr>
        <w:tc>
          <w:tcPr>
            <w:tcW w:w="7508" w:type="dxa"/>
          </w:tcPr>
          <w:p w14:paraId="2A7AB24B"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logopedi, specialni pedagogi, delovni terapevti (v dejavnosti 224 282 E0010)</w:t>
            </w:r>
          </w:p>
        </w:tc>
        <w:tc>
          <w:tcPr>
            <w:tcW w:w="1379" w:type="dxa"/>
          </w:tcPr>
          <w:p w14:paraId="4016A49D" w14:textId="77777777" w:rsidR="00B27631" w:rsidRPr="00314812" w:rsidRDefault="00B27631" w:rsidP="00F66C74">
            <w:pPr>
              <w:rPr>
                <w:sz w:val="18"/>
              </w:rPr>
            </w:pPr>
            <w:r w:rsidRPr="00314812">
              <w:rPr>
                <w:sz w:val="18"/>
              </w:rPr>
              <w:t>42</w:t>
            </w:r>
          </w:p>
        </w:tc>
      </w:tr>
      <w:tr w:rsidR="00B27631" w:rsidRPr="00314812" w14:paraId="01981B72" w14:textId="77777777" w:rsidTr="00F66C74">
        <w:trPr>
          <w:cantSplit/>
          <w:trHeight w:val="227"/>
        </w:trPr>
        <w:tc>
          <w:tcPr>
            <w:tcW w:w="7508" w:type="dxa"/>
          </w:tcPr>
          <w:p w14:paraId="412436B2"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specialisti pedagogi-</w:t>
            </w:r>
            <w:proofErr w:type="spellStart"/>
            <w:r w:rsidRPr="00314812">
              <w:rPr>
                <w:sz w:val="18"/>
                <w:szCs w:val="20"/>
              </w:rPr>
              <w:t>tiflopedagogi</w:t>
            </w:r>
            <w:proofErr w:type="spellEnd"/>
            <w:r w:rsidRPr="00314812">
              <w:rPr>
                <w:sz w:val="18"/>
                <w:szCs w:val="20"/>
              </w:rPr>
              <w:t xml:space="preserve"> (v dejavnosti 220 278 Z0030)</w:t>
            </w:r>
          </w:p>
        </w:tc>
        <w:tc>
          <w:tcPr>
            <w:tcW w:w="1379" w:type="dxa"/>
          </w:tcPr>
          <w:p w14:paraId="255323FB" w14:textId="77777777" w:rsidR="00B27631" w:rsidRPr="00314812" w:rsidRDefault="00B27631" w:rsidP="00F66C74">
            <w:pPr>
              <w:rPr>
                <w:sz w:val="18"/>
              </w:rPr>
            </w:pPr>
            <w:r w:rsidRPr="00314812">
              <w:rPr>
                <w:sz w:val="18"/>
              </w:rPr>
              <w:t>37</w:t>
            </w:r>
          </w:p>
        </w:tc>
      </w:tr>
      <w:tr w:rsidR="00B27631" w:rsidRPr="00314812" w14:paraId="471F2AE5" w14:textId="77777777" w:rsidTr="00F66C74">
        <w:trPr>
          <w:cantSplit/>
          <w:trHeight w:val="227"/>
        </w:trPr>
        <w:tc>
          <w:tcPr>
            <w:tcW w:w="7508" w:type="dxa"/>
          </w:tcPr>
          <w:p w14:paraId="43618DE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dipl. biologi</w:t>
            </w:r>
          </w:p>
        </w:tc>
        <w:tc>
          <w:tcPr>
            <w:tcW w:w="1379" w:type="dxa"/>
          </w:tcPr>
          <w:p w14:paraId="108E88B4" w14:textId="77777777" w:rsidR="00B27631" w:rsidRPr="00314812" w:rsidRDefault="00B27631" w:rsidP="00F66C74">
            <w:pPr>
              <w:rPr>
                <w:sz w:val="18"/>
              </w:rPr>
            </w:pPr>
            <w:r w:rsidRPr="00314812">
              <w:rPr>
                <w:sz w:val="18"/>
              </w:rPr>
              <w:t>41</w:t>
            </w:r>
          </w:p>
        </w:tc>
      </w:tr>
      <w:tr w:rsidR="00B27631" w:rsidRPr="00314812" w14:paraId="66B42F8C" w14:textId="77777777" w:rsidTr="00F66C74">
        <w:trPr>
          <w:cantSplit/>
          <w:trHeight w:val="227"/>
        </w:trPr>
        <w:tc>
          <w:tcPr>
            <w:tcW w:w="7508" w:type="dxa"/>
          </w:tcPr>
          <w:p w14:paraId="11BD744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lastRenderedPageBreak/>
              <w:t>- specialisti klinične psihologije</w:t>
            </w:r>
          </w:p>
        </w:tc>
        <w:tc>
          <w:tcPr>
            <w:tcW w:w="1379" w:type="dxa"/>
          </w:tcPr>
          <w:p w14:paraId="2C237109" w14:textId="77777777" w:rsidR="00B27631" w:rsidRPr="00314812" w:rsidRDefault="00B27631" w:rsidP="00F66C74">
            <w:pPr>
              <w:rPr>
                <w:sz w:val="18"/>
              </w:rPr>
            </w:pPr>
            <w:r w:rsidRPr="00314812">
              <w:rPr>
                <w:sz w:val="18"/>
              </w:rPr>
              <w:t>50</w:t>
            </w:r>
          </w:p>
        </w:tc>
      </w:tr>
      <w:tr w:rsidR="00B27631" w:rsidRPr="00314812" w14:paraId="77FB1F55" w14:textId="77777777" w:rsidTr="00F66C74">
        <w:trPr>
          <w:cantSplit/>
          <w:trHeight w:val="227"/>
        </w:trPr>
        <w:tc>
          <w:tcPr>
            <w:tcW w:w="7508" w:type="dxa"/>
          </w:tcPr>
          <w:p w14:paraId="2991006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specialisti klinične logopedije</w:t>
            </w:r>
          </w:p>
        </w:tc>
        <w:tc>
          <w:tcPr>
            <w:tcW w:w="1379" w:type="dxa"/>
          </w:tcPr>
          <w:p w14:paraId="3ACA2506" w14:textId="77777777" w:rsidR="00B27631" w:rsidRPr="00314812" w:rsidRDefault="00B27631" w:rsidP="00F66C74">
            <w:pPr>
              <w:rPr>
                <w:sz w:val="18"/>
              </w:rPr>
            </w:pPr>
            <w:r w:rsidRPr="00314812">
              <w:rPr>
                <w:sz w:val="18"/>
              </w:rPr>
              <w:t>45</w:t>
            </w:r>
          </w:p>
        </w:tc>
      </w:tr>
      <w:tr w:rsidR="00B27631" w:rsidRPr="00314812" w14:paraId="052BE8AA" w14:textId="77777777" w:rsidTr="00F66C74">
        <w:trPr>
          <w:cantSplit/>
          <w:trHeight w:val="227"/>
        </w:trPr>
        <w:tc>
          <w:tcPr>
            <w:tcW w:w="7508" w:type="dxa"/>
            <w:tcBorders>
              <w:top w:val="single" w:sz="4" w:space="0" w:color="auto"/>
            </w:tcBorders>
          </w:tcPr>
          <w:p w14:paraId="77EDFD02"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tehniki zdravstvene nege (v dejavnostih 204 205 Z0030, 204 207 Z0030, 206 209 E0301, 206 209 Z0030, 206 212 Z0030, 208 214 Z0030, 209 215 Z0030, 209 240 Z0030, 210 219 E0421, 210 219 E0422, 211 220 Z0030, 212 221 E0220, 220 229 Z0030, 220 278 Z0030, 222 231 Z0030, 223 232, 227 237 Z0030, 232 249, 238 256 Z0030, 239 257 Z0030, 249 216 Z0030), </w:t>
            </w:r>
          </w:p>
        </w:tc>
        <w:tc>
          <w:tcPr>
            <w:tcW w:w="1379" w:type="dxa"/>
            <w:tcBorders>
              <w:top w:val="single" w:sz="4" w:space="0" w:color="auto"/>
            </w:tcBorders>
          </w:tcPr>
          <w:p w14:paraId="00101CC2" w14:textId="77777777" w:rsidR="00B27631" w:rsidRPr="00314812" w:rsidRDefault="00B27631" w:rsidP="00F66C74">
            <w:pPr>
              <w:rPr>
                <w:sz w:val="18"/>
              </w:rPr>
            </w:pPr>
            <w:r w:rsidRPr="00314812">
              <w:rPr>
                <w:sz w:val="18"/>
              </w:rPr>
              <w:t>29</w:t>
            </w:r>
          </w:p>
        </w:tc>
      </w:tr>
      <w:tr w:rsidR="00B27631" w:rsidRPr="00314812" w14:paraId="0A409CA8" w14:textId="77777777" w:rsidTr="00F66C74">
        <w:trPr>
          <w:cantSplit/>
          <w:trHeight w:val="227"/>
        </w:trPr>
        <w:tc>
          <w:tcPr>
            <w:tcW w:w="7508" w:type="dxa"/>
            <w:tcBorders>
              <w:top w:val="single" w:sz="4" w:space="0" w:color="auto"/>
            </w:tcBorders>
          </w:tcPr>
          <w:p w14:paraId="00897F5B"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laboratorijski delavci </w:t>
            </w:r>
          </w:p>
        </w:tc>
        <w:tc>
          <w:tcPr>
            <w:tcW w:w="1379" w:type="dxa"/>
            <w:tcBorders>
              <w:top w:val="single" w:sz="4" w:space="0" w:color="auto"/>
            </w:tcBorders>
          </w:tcPr>
          <w:p w14:paraId="35E76CAB" w14:textId="77777777" w:rsidR="00B27631" w:rsidRPr="00314812" w:rsidRDefault="00B27631" w:rsidP="00F66C74">
            <w:pPr>
              <w:rPr>
                <w:sz w:val="18"/>
              </w:rPr>
            </w:pPr>
            <w:r w:rsidRPr="00314812">
              <w:rPr>
                <w:sz w:val="18"/>
              </w:rPr>
              <w:t>36</w:t>
            </w:r>
          </w:p>
        </w:tc>
      </w:tr>
      <w:tr w:rsidR="00B27631" w:rsidRPr="00314812" w14:paraId="1A36419D" w14:textId="77777777" w:rsidTr="00F66C74">
        <w:trPr>
          <w:cantSplit/>
          <w:trHeight w:val="227"/>
        </w:trPr>
        <w:tc>
          <w:tcPr>
            <w:tcW w:w="7508" w:type="dxa"/>
          </w:tcPr>
          <w:p w14:paraId="6BC69F3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analitiki v laboratorijski medicini (v dejavnostih 207 213 in 213 222)</w:t>
            </w:r>
          </w:p>
        </w:tc>
        <w:tc>
          <w:tcPr>
            <w:tcW w:w="1379" w:type="dxa"/>
          </w:tcPr>
          <w:p w14:paraId="3DD7C891" w14:textId="77777777" w:rsidR="00B27631" w:rsidRPr="00314812" w:rsidRDefault="00B27631" w:rsidP="00F66C74">
            <w:pPr>
              <w:rPr>
                <w:sz w:val="18"/>
              </w:rPr>
            </w:pPr>
            <w:r w:rsidRPr="00314812">
              <w:rPr>
                <w:sz w:val="18"/>
              </w:rPr>
              <w:t>38</w:t>
            </w:r>
          </w:p>
        </w:tc>
      </w:tr>
      <w:tr w:rsidR="00B27631" w:rsidRPr="00314812" w14:paraId="2994D7F8" w14:textId="77777777" w:rsidTr="00F66C74">
        <w:trPr>
          <w:cantSplit/>
          <w:trHeight w:val="227"/>
        </w:trPr>
        <w:tc>
          <w:tcPr>
            <w:tcW w:w="7508" w:type="dxa"/>
          </w:tcPr>
          <w:p w14:paraId="2E7FDCD5"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medicinski biokemiki specialisti (v dejavnostih 207 213 in 213 222)</w:t>
            </w:r>
          </w:p>
        </w:tc>
        <w:tc>
          <w:tcPr>
            <w:tcW w:w="1379" w:type="dxa"/>
          </w:tcPr>
          <w:p w14:paraId="7A47A514" w14:textId="77777777" w:rsidR="00B27631" w:rsidRPr="00314812" w:rsidRDefault="00B27631" w:rsidP="00F66C74">
            <w:pPr>
              <w:rPr>
                <w:sz w:val="18"/>
              </w:rPr>
            </w:pPr>
            <w:r w:rsidRPr="00314812">
              <w:rPr>
                <w:sz w:val="18"/>
              </w:rPr>
              <w:t>42</w:t>
            </w:r>
          </w:p>
        </w:tc>
      </w:tr>
      <w:tr w:rsidR="00B27631" w:rsidRPr="00314812" w14:paraId="1E613BA4" w14:textId="77777777" w:rsidTr="00F66C74">
        <w:trPr>
          <w:cantSplit/>
          <w:trHeight w:val="227"/>
        </w:trPr>
        <w:tc>
          <w:tcPr>
            <w:tcW w:w="7508" w:type="dxa"/>
          </w:tcPr>
          <w:p w14:paraId="4E2E078E"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medicinski biokemiki specialisti (IX) / specialisti laboratorijske medicine (v dejavnostih 207 213 in 213 222)</w:t>
            </w:r>
          </w:p>
        </w:tc>
        <w:tc>
          <w:tcPr>
            <w:tcW w:w="1379" w:type="dxa"/>
          </w:tcPr>
          <w:p w14:paraId="56E4B0D8" w14:textId="77777777" w:rsidR="00B27631" w:rsidRPr="00314812" w:rsidRDefault="00B27631" w:rsidP="00F66C74">
            <w:pPr>
              <w:rPr>
                <w:sz w:val="18"/>
              </w:rPr>
            </w:pPr>
            <w:r w:rsidRPr="00314812">
              <w:rPr>
                <w:sz w:val="18"/>
              </w:rPr>
              <w:t>47</w:t>
            </w:r>
          </w:p>
        </w:tc>
      </w:tr>
      <w:tr w:rsidR="00B27631" w:rsidRPr="00314812" w14:paraId="15969176" w14:textId="77777777" w:rsidTr="00F66C74">
        <w:trPr>
          <w:cantSplit/>
          <w:trHeight w:val="227"/>
        </w:trPr>
        <w:tc>
          <w:tcPr>
            <w:tcW w:w="7508" w:type="dxa"/>
          </w:tcPr>
          <w:p w14:paraId="1339CF02"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inženirji </w:t>
            </w:r>
            <w:proofErr w:type="spellStart"/>
            <w:r w:rsidRPr="00314812">
              <w:rPr>
                <w:sz w:val="18"/>
                <w:szCs w:val="20"/>
              </w:rPr>
              <w:t>lab.med</w:t>
            </w:r>
            <w:proofErr w:type="spellEnd"/>
            <w:r w:rsidRPr="00314812">
              <w:rPr>
                <w:sz w:val="18"/>
                <w:szCs w:val="20"/>
              </w:rPr>
              <w:t>. (v dejavnostih 207 213 in 213 222)</w:t>
            </w:r>
          </w:p>
        </w:tc>
        <w:tc>
          <w:tcPr>
            <w:tcW w:w="1379" w:type="dxa"/>
          </w:tcPr>
          <w:p w14:paraId="2BC73DB2" w14:textId="77777777" w:rsidR="00B27631" w:rsidRPr="00314812" w:rsidRDefault="00B27631" w:rsidP="00F66C74">
            <w:pPr>
              <w:rPr>
                <w:sz w:val="18"/>
              </w:rPr>
            </w:pPr>
            <w:r w:rsidRPr="00314812">
              <w:rPr>
                <w:sz w:val="18"/>
              </w:rPr>
              <w:t>31</w:t>
            </w:r>
          </w:p>
        </w:tc>
      </w:tr>
      <w:tr w:rsidR="00B27631" w:rsidRPr="00314812" w14:paraId="0404CFD0" w14:textId="77777777" w:rsidTr="00F66C74">
        <w:trPr>
          <w:cantSplit/>
          <w:trHeight w:val="227"/>
        </w:trPr>
        <w:tc>
          <w:tcPr>
            <w:tcW w:w="7508" w:type="dxa"/>
            <w:tcBorders>
              <w:top w:val="single" w:sz="4" w:space="0" w:color="auto"/>
            </w:tcBorders>
          </w:tcPr>
          <w:p w14:paraId="4C570D65"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tehniki zdravstvene nege (v dejavnostih 246 820 E0519, 231 211 Z0030)</w:t>
            </w:r>
          </w:p>
        </w:tc>
        <w:tc>
          <w:tcPr>
            <w:tcW w:w="1379" w:type="dxa"/>
            <w:tcBorders>
              <w:top w:val="single" w:sz="4" w:space="0" w:color="auto"/>
            </w:tcBorders>
          </w:tcPr>
          <w:p w14:paraId="42A9B801" w14:textId="77777777" w:rsidR="00B27631" w:rsidRPr="00314812" w:rsidRDefault="00B27631" w:rsidP="00F66C74">
            <w:pPr>
              <w:rPr>
                <w:sz w:val="18"/>
              </w:rPr>
            </w:pPr>
            <w:r w:rsidRPr="00314812">
              <w:rPr>
                <w:sz w:val="18"/>
              </w:rPr>
              <w:t>30</w:t>
            </w:r>
          </w:p>
        </w:tc>
      </w:tr>
      <w:tr w:rsidR="00B27631" w:rsidRPr="00314812" w14:paraId="64A6FDE7" w14:textId="77777777" w:rsidTr="00F66C74">
        <w:trPr>
          <w:cantSplit/>
          <w:trHeight w:val="227"/>
        </w:trPr>
        <w:tc>
          <w:tcPr>
            <w:tcW w:w="7508" w:type="dxa"/>
            <w:tcBorders>
              <w:top w:val="single" w:sz="4" w:space="0" w:color="auto"/>
            </w:tcBorders>
          </w:tcPr>
          <w:p w14:paraId="47A5230C"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tehniki zdravstvene nege (v dejavnostih 210 219 Z0030, 230 241 Z0030)</w:t>
            </w:r>
          </w:p>
        </w:tc>
        <w:tc>
          <w:tcPr>
            <w:tcW w:w="1379" w:type="dxa"/>
            <w:tcBorders>
              <w:top w:val="single" w:sz="4" w:space="0" w:color="auto"/>
            </w:tcBorders>
          </w:tcPr>
          <w:p w14:paraId="253E5DF3" w14:textId="77777777" w:rsidR="00B27631" w:rsidRPr="00314812" w:rsidRDefault="00B27631" w:rsidP="00F66C74">
            <w:pPr>
              <w:rPr>
                <w:sz w:val="18"/>
              </w:rPr>
            </w:pPr>
            <w:r w:rsidRPr="00314812">
              <w:rPr>
                <w:sz w:val="18"/>
              </w:rPr>
              <w:t>31</w:t>
            </w:r>
          </w:p>
        </w:tc>
      </w:tr>
      <w:tr w:rsidR="00B27631" w:rsidRPr="00314812" w14:paraId="69E6542C" w14:textId="77777777" w:rsidTr="00F66C74">
        <w:trPr>
          <w:cantSplit/>
          <w:trHeight w:val="227"/>
        </w:trPr>
        <w:tc>
          <w:tcPr>
            <w:tcW w:w="7508" w:type="dxa"/>
            <w:tcBorders>
              <w:top w:val="single" w:sz="4" w:space="0" w:color="auto"/>
            </w:tcBorders>
          </w:tcPr>
          <w:p w14:paraId="756783D2"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tehniki zdravstvene nege (v dejavnosti </w:t>
            </w:r>
            <w:r w:rsidRPr="00314812">
              <w:rPr>
                <w:sz w:val="18"/>
                <w:szCs w:val="22"/>
              </w:rPr>
              <w:t xml:space="preserve">204 205 Z0030, </w:t>
            </w:r>
            <w:r w:rsidRPr="00314812">
              <w:rPr>
                <w:sz w:val="18"/>
                <w:szCs w:val="20"/>
              </w:rPr>
              <w:t>238 274 E0010</w:t>
            </w:r>
            <w:r w:rsidRPr="00314812">
              <w:rPr>
                <w:sz w:val="18"/>
                <w:szCs w:val="22"/>
              </w:rPr>
              <w:t xml:space="preserve"> in 246 260 E0751</w:t>
            </w:r>
            <w:r w:rsidRPr="00314812">
              <w:rPr>
                <w:sz w:val="18"/>
                <w:szCs w:val="20"/>
              </w:rPr>
              <w:t>)</w:t>
            </w:r>
          </w:p>
        </w:tc>
        <w:tc>
          <w:tcPr>
            <w:tcW w:w="1379" w:type="dxa"/>
            <w:tcBorders>
              <w:top w:val="single" w:sz="4" w:space="0" w:color="auto"/>
            </w:tcBorders>
          </w:tcPr>
          <w:p w14:paraId="1F3907A0" w14:textId="77777777" w:rsidR="00B27631" w:rsidRPr="00314812" w:rsidRDefault="00B27631" w:rsidP="00F66C74">
            <w:pPr>
              <w:rPr>
                <w:sz w:val="18"/>
              </w:rPr>
            </w:pPr>
            <w:r w:rsidRPr="00314812">
              <w:rPr>
                <w:sz w:val="18"/>
              </w:rPr>
              <w:t>32</w:t>
            </w:r>
          </w:p>
        </w:tc>
      </w:tr>
      <w:tr w:rsidR="00B27631" w:rsidRPr="00314812" w14:paraId="6085F139" w14:textId="77777777" w:rsidTr="00F66C74">
        <w:trPr>
          <w:cantSplit/>
          <w:trHeight w:val="227"/>
        </w:trPr>
        <w:tc>
          <w:tcPr>
            <w:tcW w:w="7508" w:type="dxa"/>
            <w:tcBorders>
              <w:top w:val="single" w:sz="4" w:space="0" w:color="auto"/>
            </w:tcBorders>
          </w:tcPr>
          <w:p w14:paraId="44380E06"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xml:space="preserve">- tehniki zdravstvene nege (v dejavnosti 216 225 E0154, E0157, E0158, </w:t>
            </w:r>
            <w:r w:rsidRPr="00314812">
              <w:rPr>
                <w:sz w:val="18"/>
                <w:szCs w:val="22"/>
              </w:rPr>
              <w:t>238 255 Z0030, 238 261 Z0030, 238 262 Z0030, 238 272 E0010, 238 277 E0010, 238 280 Z0030, 238 281 Z0030</w:t>
            </w:r>
            <w:r w:rsidRPr="00314812">
              <w:rPr>
                <w:sz w:val="18"/>
                <w:szCs w:val="20"/>
              </w:rPr>
              <w:t>)</w:t>
            </w:r>
          </w:p>
        </w:tc>
        <w:tc>
          <w:tcPr>
            <w:tcW w:w="1379" w:type="dxa"/>
            <w:tcBorders>
              <w:top w:val="single" w:sz="4" w:space="0" w:color="auto"/>
            </w:tcBorders>
          </w:tcPr>
          <w:p w14:paraId="357EE78E" w14:textId="77777777" w:rsidR="00B27631" w:rsidRPr="00314812" w:rsidRDefault="00B27631" w:rsidP="00F66C74">
            <w:pPr>
              <w:rPr>
                <w:sz w:val="18"/>
              </w:rPr>
            </w:pPr>
            <w:r w:rsidRPr="00314812">
              <w:rPr>
                <w:sz w:val="18"/>
              </w:rPr>
              <w:t>33</w:t>
            </w:r>
          </w:p>
        </w:tc>
      </w:tr>
      <w:tr w:rsidR="00B27631" w:rsidRPr="00314812" w14:paraId="1F21E821" w14:textId="77777777" w:rsidTr="00F66C74">
        <w:trPr>
          <w:cantSplit/>
          <w:trHeight w:val="227"/>
        </w:trPr>
        <w:tc>
          <w:tcPr>
            <w:tcW w:w="7508" w:type="dxa"/>
            <w:tcBorders>
              <w:top w:val="single" w:sz="4" w:space="0" w:color="auto"/>
            </w:tcBorders>
          </w:tcPr>
          <w:p w14:paraId="0D841238"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tehniki zdravstvene nege (v dejavnostih 201 203 E0261, 205 208 Z0030, 206 209 E0302, 206 209 E0303, 209 215 Z0030, 220 229 E0088, 220 229 E0304, 220 229 E0338)</w:t>
            </w:r>
          </w:p>
        </w:tc>
        <w:tc>
          <w:tcPr>
            <w:tcW w:w="1379" w:type="dxa"/>
            <w:tcBorders>
              <w:top w:val="single" w:sz="4" w:space="0" w:color="auto"/>
            </w:tcBorders>
          </w:tcPr>
          <w:p w14:paraId="1EBBA126" w14:textId="77777777" w:rsidR="00B27631" w:rsidRPr="00314812" w:rsidRDefault="00B27631" w:rsidP="00F66C74">
            <w:pPr>
              <w:rPr>
                <w:sz w:val="18"/>
              </w:rPr>
            </w:pPr>
            <w:r w:rsidRPr="00314812">
              <w:rPr>
                <w:sz w:val="18"/>
              </w:rPr>
              <w:t>34</w:t>
            </w:r>
          </w:p>
        </w:tc>
      </w:tr>
      <w:tr w:rsidR="00B27631" w:rsidRPr="00314812" w14:paraId="4D3756E6" w14:textId="77777777" w:rsidTr="00F66C74">
        <w:trPr>
          <w:cantSplit/>
          <w:trHeight w:val="227"/>
        </w:trPr>
        <w:tc>
          <w:tcPr>
            <w:tcW w:w="7508" w:type="dxa"/>
          </w:tcPr>
          <w:p w14:paraId="72D2EBB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administrativno tehnični delavci (razen za 201 203 E0261, 203 206, 204 205 Z0030, 204 207 Z0030, 206 209 E0301, 206 209 E0302, 206 209 E0303, 206 212 Z0030, 206 263 E0299, 206 263 E0300, 207 213, 210 219 Z0030, 212 221 E0220, 213 222, 215 224 E0434, 220 229 E0088, 220 229 E0304, 220 229 E0338, 220 278 Z0030, 222 231 E0438, 222 231 E0439, 223 232, 227 259 Z0030, 230 241 Z0030, 232 249, 234 251 E0263, 234 251 E0433, 238 255 Z0030, 238 256 Z0030, 238 261 Z0030, 238 262 Z0030, 238 277 E0010, 238 280 Z0030, 238 281 Z0030, 239 257 E0396, 239 257 E0397)</w:t>
            </w:r>
          </w:p>
        </w:tc>
        <w:tc>
          <w:tcPr>
            <w:tcW w:w="1379" w:type="dxa"/>
          </w:tcPr>
          <w:p w14:paraId="20AAA2E1" w14:textId="77777777" w:rsidR="00B27631" w:rsidRPr="00314812" w:rsidRDefault="00B27631" w:rsidP="00F66C74">
            <w:pPr>
              <w:widowControl w:val="0"/>
              <w:suppressAutoHyphens/>
              <w:spacing w:before="20" w:after="20"/>
              <w:rPr>
                <w:sz w:val="18"/>
                <w:szCs w:val="20"/>
              </w:rPr>
            </w:pPr>
            <w:r w:rsidRPr="00314812">
              <w:rPr>
                <w:sz w:val="18"/>
                <w:szCs w:val="20"/>
              </w:rPr>
              <w:t>27</w:t>
            </w:r>
          </w:p>
        </w:tc>
      </w:tr>
      <w:tr w:rsidR="00B27631" w:rsidRPr="00314812" w14:paraId="31037D87" w14:textId="77777777" w:rsidTr="00F66C74">
        <w:trPr>
          <w:cantSplit/>
          <w:trHeight w:val="227"/>
        </w:trPr>
        <w:tc>
          <w:tcPr>
            <w:tcW w:w="7508" w:type="dxa"/>
          </w:tcPr>
          <w:p w14:paraId="5F0D8221"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administrativno tehnični delavci (za dejavnosti 201 203 E0261, 204 205 Z0030, 204 207 Z0030, 206 209 E0301, 206 209 E0302, 206 209 E0303, 206 212 Z0030, 206 263 E0299, 206 263 E0300, 210 219 Z0030, 212 221 E0220, 215 224 E0434, 220 229 E0088, 220 229 E0304, 220 229 E0338, 220 278 Z0030, 222 231 E0438, 222 231 E0439, 227 259 Z0030, 230 241 Z0030, 234 251 E0263, 234 251 E0433, 238 255 Z0030, 238 256 Z0030, 238 261 Z0030, 238 262 Z0030, 238 277 E0010, 238 280 Z0030, 238 281 Z0030, 239 257 E0396, 239 257 E0397)</w:t>
            </w:r>
          </w:p>
        </w:tc>
        <w:tc>
          <w:tcPr>
            <w:tcW w:w="1379" w:type="dxa"/>
          </w:tcPr>
          <w:p w14:paraId="24461E42" w14:textId="77777777" w:rsidR="00B27631" w:rsidRPr="00314812" w:rsidRDefault="00B27631" w:rsidP="00F66C74">
            <w:pPr>
              <w:rPr>
                <w:sz w:val="18"/>
              </w:rPr>
            </w:pPr>
            <w:r w:rsidRPr="00314812">
              <w:rPr>
                <w:sz w:val="18"/>
              </w:rPr>
              <w:t>28</w:t>
            </w:r>
          </w:p>
        </w:tc>
      </w:tr>
      <w:tr w:rsidR="00B27631" w:rsidRPr="00314812" w14:paraId="5F299F38" w14:textId="77777777" w:rsidTr="00F66C74">
        <w:trPr>
          <w:cantSplit/>
          <w:trHeight w:val="227"/>
        </w:trPr>
        <w:tc>
          <w:tcPr>
            <w:tcW w:w="7508" w:type="dxa"/>
          </w:tcPr>
          <w:p w14:paraId="6DF37CAE"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administrativno tehnični delavci v laboratoriju /RTG  (razen za 204 207 Z0030, 206 212 Z0030, 210 219 Z0030, 215 224 E0434, 220 229 E0338, 230 241 Z0030, 234 251 E0433, 238 255 Z0030, 238 256 Z0030, 238 261 Z0030, 238 262 Z0030, 238 272 E0010, 238 277 E0010)</w:t>
            </w:r>
          </w:p>
        </w:tc>
        <w:tc>
          <w:tcPr>
            <w:tcW w:w="1379" w:type="dxa"/>
          </w:tcPr>
          <w:p w14:paraId="31031AD8" w14:textId="77777777" w:rsidR="00B27631" w:rsidRPr="00314812" w:rsidRDefault="00B27631" w:rsidP="00F66C74">
            <w:pPr>
              <w:rPr>
                <w:sz w:val="18"/>
              </w:rPr>
            </w:pPr>
            <w:r w:rsidRPr="00314812">
              <w:rPr>
                <w:sz w:val="18"/>
              </w:rPr>
              <w:t>27</w:t>
            </w:r>
          </w:p>
        </w:tc>
      </w:tr>
      <w:tr w:rsidR="00B27631" w:rsidRPr="00314812" w14:paraId="6A09E922" w14:textId="77777777" w:rsidTr="00F66C74">
        <w:trPr>
          <w:cantSplit/>
          <w:trHeight w:val="227"/>
        </w:trPr>
        <w:tc>
          <w:tcPr>
            <w:tcW w:w="7508" w:type="dxa"/>
          </w:tcPr>
          <w:p w14:paraId="5ACDFD83"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administrativno tehnični delavci v laboratoriju /RTG  (za dejavnosti za 204 207 Z0030, 206 212 Z0030, 210 219 Z0030, 215 224 E0434, 220 229 E0338, 230 241 Z0030, 234 251 E0433, 238 255 Z0030, 238 256 Z0030, 238 261 Z0030, 238 262 Z0030, 238 272 E0010, 238 277 E0010)</w:t>
            </w:r>
          </w:p>
        </w:tc>
        <w:tc>
          <w:tcPr>
            <w:tcW w:w="1379" w:type="dxa"/>
          </w:tcPr>
          <w:p w14:paraId="2B836016" w14:textId="77777777" w:rsidR="00B27631" w:rsidRPr="00314812" w:rsidRDefault="00B27631" w:rsidP="00F66C74">
            <w:pPr>
              <w:rPr>
                <w:sz w:val="18"/>
              </w:rPr>
            </w:pPr>
            <w:r w:rsidRPr="00314812">
              <w:rPr>
                <w:sz w:val="18"/>
              </w:rPr>
              <w:t>28</w:t>
            </w:r>
          </w:p>
        </w:tc>
      </w:tr>
      <w:tr w:rsidR="00B27631" w:rsidRPr="00314812" w14:paraId="1850C31A" w14:textId="77777777" w:rsidTr="00F66C74">
        <w:trPr>
          <w:cantSplit/>
          <w:trHeight w:val="227"/>
        </w:trPr>
        <w:tc>
          <w:tcPr>
            <w:tcW w:w="7508" w:type="dxa"/>
          </w:tcPr>
          <w:p w14:paraId="19419F96"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bolničarji v opazovalni enoti urgentnih centrov</w:t>
            </w:r>
          </w:p>
        </w:tc>
        <w:tc>
          <w:tcPr>
            <w:tcW w:w="1379" w:type="dxa"/>
          </w:tcPr>
          <w:p w14:paraId="0593F5FE" w14:textId="77777777" w:rsidR="00B27631" w:rsidRPr="00314812" w:rsidRDefault="00B27631" w:rsidP="00F66C74">
            <w:pPr>
              <w:rPr>
                <w:sz w:val="18"/>
              </w:rPr>
            </w:pPr>
            <w:r w:rsidRPr="00314812">
              <w:rPr>
                <w:sz w:val="18"/>
              </w:rPr>
              <w:t>26</w:t>
            </w:r>
          </w:p>
        </w:tc>
      </w:tr>
      <w:tr w:rsidR="00B27631" w:rsidRPr="00314812" w14:paraId="4B282EF7" w14:textId="77777777" w:rsidTr="00F66C74">
        <w:trPr>
          <w:cantSplit/>
          <w:trHeight w:val="227"/>
        </w:trPr>
        <w:tc>
          <w:tcPr>
            <w:tcW w:w="7508" w:type="dxa"/>
          </w:tcPr>
          <w:p w14:paraId="6D598E44"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w:t>
            </w:r>
            <w:r w:rsidRPr="00314812">
              <w:rPr>
                <w:sz w:val="18"/>
                <w:szCs w:val="20"/>
              </w:rPr>
              <w:tab/>
              <w:t>inž. računalništva</w:t>
            </w:r>
          </w:p>
        </w:tc>
        <w:tc>
          <w:tcPr>
            <w:tcW w:w="1379" w:type="dxa"/>
          </w:tcPr>
          <w:p w14:paraId="1FB3AE08" w14:textId="77777777" w:rsidR="00B27631" w:rsidRPr="00314812" w:rsidRDefault="00B27631" w:rsidP="00F66C74">
            <w:pPr>
              <w:rPr>
                <w:sz w:val="18"/>
              </w:rPr>
            </w:pPr>
            <w:r w:rsidRPr="00314812">
              <w:rPr>
                <w:sz w:val="18"/>
              </w:rPr>
              <w:t>36</w:t>
            </w:r>
          </w:p>
        </w:tc>
      </w:tr>
      <w:tr w:rsidR="00B27631" w:rsidRPr="00314812" w14:paraId="52D60BCD" w14:textId="77777777" w:rsidTr="00F66C74">
        <w:trPr>
          <w:cantSplit/>
          <w:trHeight w:val="227"/>
        </w:trPr>
        <w:tc>
          <w:tcPr>
            <w:tcW w:w="7508" w:type="dxa"/>
          </w:tcPr>
          <w:p w14:paraId="5F9E8D33"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w:t>
            </w:r>
            <w:r w:rsidRPr="00314812">
              <w:rPr>
                <w:sz w:val="18"/>
                <w:szCs w:val="20"/>
              </w:rPr>
              <w:tab/>
              <w:t>ortopedski tehnologi</w:t>
            </w:r>
          </w:p>
        </w:tc>
        <w:tc>
          <w:tcPr>
            <w:tcW w:w="1379" w:type="dxa"/>
          </w:tcPr>
          <w:p w14:paraId="609BC4B4" w14:textId="77777777" w:rsidR="00B27631" w:rsidRPr="00314812" w:rsidRDefault="00B27631" w:rsidP="00F66C74">
            <w:pPr>
              <w:rPr>
                <w:sz w:val="18"/>
              </w:rPr>
            </w:pPr>
            <w:r w:rsidRPr="00314812">
              <w:rPr>
                <w:sz w:val="18"/>
              </w:rPr>
              <w:t>32</w:t>
            </w:r>
          </w:p>
        </w:tc>
      </w:tr>
      <w:tr w:rsidR="00B27631" w:rsidRPr="00314812" w14:paraId="2CD19446" w14:textId="77777777" w:rsidTr="00F66C74">
        <w:trPr>
          <w:cantSplit/>
          <w:trHeight w:val="227"/>
        </w:trPr>
        <w:tc>
          <w:tcPr>
            <w:tcW w:w="7508" w:type="dxa"/>
          </w:tcPr>
          <w:p w14:paraId="788F8C37"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farmacevti</w:t>
            </w:r>
          </w:p>
        </w:tc>
        <w:tc>
          <w:tcPr>
            <w:tcW w:w="1379" w:type="dxa"/>
          </w:tcPr>
          <w:p w14:paraId="36030488" w14:textId="77777777" w:rsidR="00B27631" w:rsidRPr="00314812" w:rsidRDefault="00B27631" w:rsidP="00F66C74">
            <w:pPr>
              <w:rPr>
                <w:sz w:val="18"/>
              </w:rPr>
            </w:pPr>
            <w:r w:rsidRPr="00314812">
              <w:rPr>
                <w:sz w:val="18"/>
              </w:rPr>
              <w:t>45</w:t>
            </w:r>
          </w:p>
        </w:tc>
      </w:tr>
      <w:tr w:rsidR="00B27631" w:rsidRPr="00314812" w14:paraId="48CB16E9" w14:textId="77777777" w:rsidTr="00F66C74">
        <w:trPr>
          <w:cantSplit/>
          <w:trHeight w:val="227"/>
        </w:trPr>
        <w:tc>
          <w:tcPr>
            <w:tcW w:w="7508" w:type="dxa"/>
          </w:tcPr>
          <w:p w14:paraId="7F32041D" w14:textId="77777777" w:rsidR="00B27631" w:rsidRPr="00314812" w:rsidRDefault="00B27631" w:rsidP="00F66C74">
            <w:pPr>
              <w:widowControl w:val="0"/>
              <w:suppressAutoHyphens/>
              <w:spacing w:before="20" w:after="20"/>
              <w:ind w:left="207" w:hanging="112"/>
              <w:rPr>
                <w:sz w:val="18"/>
                <w:szCs w:val="20"/>
              </w:rPr>
            </w:pPr>
            <w:r w:rsidRPr="00314812">
              <w:rPr>
                <w:sz w:val="18"/>
                <w:szCs w:val="20"/>
              </w:rPr>
              <w:t>- farmacevtski tehniki</w:t>
            </w:r>
          </w:p>
        </w:tc>
        <w:tc>
          <w:tcPr>
            <w:tcW w:w="1379" w:type="dxa"/>
          </w:tcPr>
          <w:p w14:paraId="3CD4BFB3" w14:textId="77777777" w:rsidR="00B27631" w:rsidRPr="00314812" w:rsidRDefault="00B27631" w:rsidP="00F66C74">
            <w:pPr>
              <w:rPr>
                <w:sz w:val="18"/>
              </w:rPr>
            </w:pPr>
            <w:r w:rsidRPr="00314812">
              <w:rPr>
                <w:sz w:val="18"/>
              </w:rPr>
              <w:t>28</w:t>
            </w:r>
          </w:p>
        </w:tc>
      </w:tr>
    </w:tbl>
    <w:p w14:paraId="323ABD2A" w14:textId="77777777" w:rsidR="00B27631" w:rsidRPr="00314812" w:rsidRDefault="00B27631" w:rsidP="00B27631">
      <w:pPr>
        <w:spacing w:line="120" w:lineRule="auto"/>
        <w:rPr>
          <w:szCs w:val="22"/>
        </w:rPr>
      </w:pPr>
    </w:p>
    <w:p w14:paraId="1277C9E7" w14:textId="77777777" w:rsidR="00B27631" w:rsidRPr="00314812" w:rsidRDefault="00B27631" w:rsidP="00B27631">
      <w:pPr>
        <w:widowControl w:val="0"/>
        <w:suppressAutoHyphens/>
        <w:jc w:val="both"/>
        <w:rPr>
          <w:szCs w:val="22"/>
        </w:rPr>
      </w:pPr>
      <w:r w:rsidRPr="00314812">
        <w:rPr>
          <w:szCs w:val="22"/>
        </w:rPr>
        <w:t>Pri izračunu priprave in apliciranja zdravil s seznama A in B so upoštevani naslednji plačni razredi:</w:t>
      </w:r>
    </w:p>
    <w:tbl>
      <w:tblPr>
        <w:tblW w:w="8875" w:type="dxa"/>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65"/>
      </w:tblGrid>
      <w:tr w:rsidR="00B27631" w:rsidRPr="00314812" w14:paraId="1D713EBC" w14:textId="77777777" w:rsidTr="00F66C74">
        <w:trPr>
          <w:cantSplit/>
          <w:trHeight w:val="240"/>
        </w:trPr>
        <w:tc>
          <w:tcPr>
            <w:tcW w:w="7510" w:type="dxa"/>
            <w:tcBorders>
              <w:top w:val="nil"/>
              <w:left w:val="nil"/>
            </w:tcBorders>
            <w:vAlign w:val="center"/>
          </w:tcPr>
          <w:p w14:paraId="18896E00" w14:textId="77777777" w:rsidR="00B27631" w:rsidRPr="00314812" w:rsidRDefault="00B27631" w:rsidP="00F66C74">
            <w:pPr>
              <w:widowControl w:val="0"/>
              <w:suppressAutoHyphens/>
              <w:rPr>
                <w:sz w:val="18"/>
                <w:szCs w:val="22"/>
              </w:rPr>
            </w:pPr>
          </w:p>
        </w:tc>
        <w:tc>
          <w:tcPr>
            <w:tcW w:w="1365" w:type="dxa"/>
            <w:vAlign w:val="center"/>
          </w:tcPr>
          <w:p w14:paraId="6B4DA9A0" w14:textId="77777777" w:rsidR="00B27631" w:rsidRPr="00314812" w:rsidRDefault="00B27631" w:rsidP="00F66C74">
            <w:pPr>
              <w:widowControl w:val="0"/>
              <w:suppressAutoHyphens/>
              <w:rPr>
                <w:sz w:val="18"/>
                <w:szCs w:val="22"/>
              </w:rPr>
            </w:pPr>
            <w:r w:rsidRPr="00314812">
              <w:rPr>
                <w:sz w:val="18"/>
                <w:szCs w:val="22"/>
              </w:rPr>
              <w:t>Plačni razred</w:t>
            </w:r>
          </w:p>
        </w:tc>
      </w:tr>
      <w:tr w:rsidR="00B27631" w:rsidRPr="00314812" w14:paraId="636D7009" w14:textId="77777777" w:rsidTr="00F66C74">
        <w:trPr>
          <w:cantSplit/>
          <w:trHeight w:val="240"/>
        </w:trPr>
        <w:tc>
          <w:tcPr>
            <w:tcW w:w="7510" w:type="dxa"/>
          </w:tcPr>
          <w:p w14:paraId="1C808372" w14:textId="77777777" w:rsidR="00B27631" w:rsidRPr="00314812" w:rsidRDefault="00B27631" w:rsidP="00F66C74">
            <w:pPr>
              <w:widowControl w:val="0"/>
              <w:suppressAutoHyphens/>
              <w:spacing w:before="20" w:after="20"/>
              <w:ind w:left="95"/>
              <w:rPr>
                <w:sz w:val="18"/>
                <w:szCs w:val="22"/>
              </w:rPr>
            </w:pPr>
            <w:r w:rsidRPr="00314812">
              <w:rPr>
                <w:sz w:val="18"/>
                <w:szCs w:val="22"/>
              </w:rPr>
              <w:t>- zdravniki specialisti</w:t>
            </w:r>
          </w:p>
        </w:tc>
        <w:tc>
          <w:tcPr>
            <w:tcW w:w="1365" w:type="dxa"/>
          </w:tcPr>
          <w:p w14:paraId="093F7B64" w14:textId="77777777" w:rsidR="00B27631" w:rsidRPr="00314812" w:rsidRDefault="00B27631" w:rsidP="00F66C74">
            <w:pPr>
              <w:widowControl w:val="0"/>
              <w:suppressAutoHyphens/>
              <w:spacing w:before="20" w:after="20"/>
              <w:rPr>
                <w:sz w:val="18"/>
                <w:szCs w:val="22"/>
              </w:rPr>
            </w:pPr>
            <w:r w:rsidRPr="00314812">
              <w:rPr>
                <w:sz w:val="18"/>
                <w:szCs w:val="22"/>
              </w:rPr>
              <w:t>54</w:t>
            </w:r>
          </w:p>
        </w:tc>
      </w:tr>
      <w:tr w:rsidR="00B27631" w:rsidRPr="00314812" w14:paraId="7BBB1455" w14:textId="77777777" w:rsidTr="00F66C74">
        <w:trPr>
          <w:cantSplit/>
          <w:trHeight w:val="240"/>
        </w:trPr>
        <w:tc>
          <w:tcPr>
            <w:tcW w:w="7510" w:type="dxa"/>
          </w:tcPr>
          <w:p w14:paraId="786FF8C2" w14:textId="77777777" w:rsidR="00B27631" w:rsidRPr="00314812" w:rsidRDefault="00B27631" w:rsidP="00F66C74">
            <w:pPr>
              <w:widowControl w:val="0"/>
              <w:suppressAutoHyphens/>
              <w:spacing w:before="20" w:after="20"/>
              <w:ind w:left="95"/>
              <w:rPr>
                <w:sz w:val="18"/>
                <w:szCs w:val="22"/>
              </w:rPr>
            </w:pPr>
            <w:r w:rsidRPr="00314812">
              <w:rPr>
                <w:sz w:val="18"/>
                <w:szCs w:val="22"/>
              </w:rPr>
              <w:t>- farmacevti</w:t>
            </w:r>
          </w:p>
        </w:tc>
        <w:tc>
          <w:tcPr>
            <w:tcW w:w="1365" w:type="dxa"/>
          </w:tcPr>
          <w:p w14:paraId="7AA73577" w14:textId="77777777" w:rsidR="00B27631" w:rsidRPr="00314812" w:rsidRDefault="00B27631" w:rsidP="00F66C74">
            <w:pPr>
              <w:widowControl w:val="0"/>
              <w:suppressAutoHyphens/>
              <w:spacing w:before="20" w:after="20"/>
              <w:rPr>
                <w:sz w:val="18"/>
                <w:szCs w:val="22"/>
              </w:rPr>
            </w:pPr>
            <w:r w:rsidRPr="00314812">
              <w:rPr>
                <w:sz w:val="18"/>
                <w:szCs w:val="22"/>
              </w:rPr>
              <w:t>48</w:t>
            </w:r>
          </w:p>
        </w:tc>
      </w:tr>
      <w:tr w:rsidR="00B27631" w:rsidRPr="00314812" w14:paraId="2DC8E7DA" w14:textId="77777777" w:rsidTr="00F66C74">
        <w:trPr>
          <w:cantSplit/>
          <w:trHeight w:val="240"/>
        </w:trPr>
        <w:tc>
          <w:tcPr>
            <w:tcW w:w="7510" w:type="dxa"/>
          </w:tcPr>
          <w:p w14:paraId="5307F5B1"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diplomirane medicinske sestre </w:t>
            </w:r>
          </w:p>
        </w:tc>
        <w:tc>
          <w:tcPr>
            <w:tcW w:w="1365" w:type="dxa"/>
          </w:tcPr>
          <w:p w14:paraId="73696808" w14:textId="77777777" w:rsidR="00B27631" w:rsidRPr="00314812" w:rsidRDefault="00B27631" w:rsidP="00F66C74">
            <w:pPr>
              <w:widowControl w:val="0"/>
              <w:suppressAutoHyphens/>
              <w:spacing w:before="20" w:after="20"/>
              <w:rPr>
                <w:sz w:val="18"/>
                <w:szCs w:val="22"/>
              </w:rPr>
            </w:pPr>
            <w:r w:rsidRPr="00314812">
              <w:rPr>
                <w:sz w:val="18"/>
                <w:szCs w:val="22"/>
              </w:rPr>
              <w:t>38</w:t>
            </w:r>
          </w:p>
        </w:tc>
      </w:tr>
      <w:tr w:rsidR="00B27631" w:rsidRPr="00314812" w14:paraId="144C52D2" w14:textId="77777777" w:rsidTr="00F66C74">
        <w:trPr>
          <w:cantSplit/>
          <w:trHeight w:val="240"/>
        </w:trPr>
        <w:tc>
          <w:tcPr>
            <w:tcW w:w="7510" w:type="dxa"/>
          </w:tcPr>
          <w:p w14:paraId="0F73743C" w14:textId="77777777" w:rsidR="00B27631" w:rsidRPr="00314812" w:rsidRDefault="00B27631" w:rsidP="00F66C74">
            <w:pPr>
              <w:widowControl w:val="0"/>
              <w:suppressAutoHyphens/>
              <w:spacing w:before="20" w:after="20"/>
              <w:ind w:left="95"/>
              <w:rPr>
                <w:sz w:val="18"/>
                <w:szCs w:val="22"/>
              </w:rPr>
            </w:pPr>
            <w:r w:rsidRPr="00314812">
              <w:rPr>
                <w:sz w:val="18"/>
                <w:szCs w:val="22"/>
              </w:rPr>
              <w:t>- farmacevtski tehniki</w:t>
            </w:r>
          </w:p>
        </w:tc>
        <w:tc>
          <w:tcPr>
            <w:tcW w:w="1365" w:type="dxa"/>
          </w:tcPr>
          <w:p w14:paraId="5B3ED3B3" w14:textId="77777777" w:rsidR="00B27631" w:rsidRPr="00314812" w:rsidRDefault="00B27631" w:rsidP="00F66C74">
            <w:pPr>
              <w:widowControl w:val="0"/>
              <w:suppressAutoHyphens/>
              <w:spacing w:before="20" w:after="20"/>
              <w:rPr>
                <w:sz w:val="18"/>
                <w:szCs w:val="22"/>
              </w:rPr>
            </w:pPr>
            <w:r w:rsidRPr="00314812">
              <w:rPr>
                <w:sz w:val="18"/>
                <w:szCs w:val="22"/>
              </w:rPr>
              <w:t>28</w:t>
            </w:r>
          </w:p>
        </w:tc>
      </w:tr>
      <w:tr w:rsidR="00B27631" w:rsidRPr="00314812" w14:paraId="36FDEC19" w14:textId="77777777" w:rsidTr="00F66C74">
        <w:trPr>
          <w:cantSplit/>
          <w:trHeight w:val="240"/>
        </w:trPr>
        <w:tc>
          <w:tcPr>
            <w:tcW w:w="7510" w:type="dxa"/>
          </w:tcPr>
          <w:p w14:paraId="4F11FF21" w14:textId="77777777" w:rsidR="00B27631" w:rsidRPr="00314812" w:rsidRDefault="00B27631" w:rsidP="00F66C74">
            <w:pPr>
              <w:widowControl w:val="0"/>
              <w:suppressAutoHyphens/>
              <w:spacing w:before="20" w:after="20"/>
              <w:ind w:left="95"/>
              <w:rPr>
                <w:sz w:val="18"/>
              </w:rPr>
            </w:pPr>
            <w:r w:rsidRPr="00314812">
              <w:rPr>
                <w:sz w:val="18"/>
                <w:szCs w:val="22"/>
              </w:rPr>
              <w:t>-</w:t>
            </w:r>
            <w:r w:rsidRPr="00314812">
              <w:rPr>
                <w:sz w:val="18"/>
              </w:rPr>
              <w:t xml:space="preserve"> administrativno tehnični delavci</w:t>
            </w:r>
          </w:p>
        </w:tc>
        <w:tc>
          <w:tcPr>
            <w:tcW w:w="1365" w:type="dxa"/>
          </w:tcPr>
          <w:p w14:paraId="007581B7" w14:textId="77777777" w:rsidR="00B27631" w:rsidRPr="00314812" w:rsidRDefault="00B27631" w:rsidP="00F66C74">
            <w:pPr>
              <w:widowControl w:val="0"/>
              <w:suppressAutoHyphens/>
              <w:spacing w:before="20" w:after="20"/>
              <w:rPr>
                <w:sz w:val="18"/>
                <w:szCs w:val="22"/>
              </w:rPr>
            </w:pPr>
            <w:r w:rsidRPr="00314812">
              <w:rPr>
                <w:sz w:val="18"/>
                <w:szCs w:val="22"/>
              </w:rPr>
              <w:t>27</w:t>
            </w:r>
          </w:p>
        </w:tc>
      </w:tr>
    </w:tbl>
    <w:p w14:paraId="465751C6" w14:textId="77777777" w:rsidR="00B27631" w:rsidRPr="00314812" w:rsidRDefault="00B27631" w:rsidP="00B27631">
      <w:pPr>
        <w:widowControl w:val="0"/>
        <w:suppressAutoHyphens/>
        <w:jc w:val="both"/>
        <w:rPr>
          <w:szCs w:val="22"/>
        </w:rPr>
      </w:pPr>
    </w:p>
    <w:p w14:paraId="1EE9044E" w14:textId="77777777" w:rsidR="00B27631" w:rsidRPr="00314812" w:rsidRDefault="00B27631" w:rsidP="00B27631">
      <w:pPr>
        <w:widowControl w:val="0"/>
        <w:suppressAutoHyphens/>
        <w:jc w:val="both"/>
        <w:rPr>
          <w:szCs w:val="22"/>
        </w:rPr>
      </w:pPr>
      <w:r w:rsidRPr="00314812">
        <w:rPr>
          <w:szCs w:val="22"/>
        </w:rPr>
        <w:t xml:space="preserve">Pri izračunu pregleda, spremljanja in zdravljenja bolnikov s HIV in HCV okužbo </w:t>
      </w:r>
      <w:r w:rsidRPr="00314812">
        <w:rPr>
          <w:i/>
          <w:iCs/>
          <w:sz w:val="20"/>
          <w:szCs w:val="20"/>
        </w:rPr>
        <w:t>(dejavnost 208 214)</w:t>
      </w:r>
      <w:r w:rsidRPr="00314812">
        <w:rPr>
          <w:sz w:val="20"/>
          <w:szCs w:val="20"/>
        </w:rPr>
        <w:t xml:space="preserve"> </w:t>
      </w:r>
      <w:r w:rsidRPr="00314812">
        <w:rPr>
          <w:szCs w:val="22"/>
        </w:rPr>
        <w:t>so upoštevani naslednji plačni razredi:</w:t>
      </w:r>
    </w:p>
    <w:tbl>
      <w:tblPr>
        <w:tblW w:w="8875" w:type="dxa"/>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65"/>
      </w:tblGrid>
      <w:tr w:rsidR="00B27631" w:rsidRPr="00314812" w14:paraId="468430F8" w14:textId="77777777" w:rsidTr="00F66C74">
        <w:trPr>
          <w:cantSplit/>
          <w:trHeight w:val="240"/>
        </w:trPr>
        <w:tc>
          <w:tcPr>
            <w:tcW w:w="7510" w:type="dxa"/>
            <w:tcBorders>
              <w:top w:val="nil"/>
              <w:left w:val="nil"/>
            </w:tcBorders>
            <w:vAlign w:val="center"/>
          </w:tcPr>
          <w:p w14:paraId="6C56E2F9" w14:textId="77777777" w:rsidR="00B27631" w:rsidRPr="00314812" w:rsidRDefault="00B27631" w:rsidP="00F66C74">
            <w:pPr>
              <w:widowControl w:val="0"/>
              <w:suppressAutoHyphens/>
              <w:rPr>
                <w:sz w:val="18"/>
                <w:szCs w:val="22"/>
              </w:rPr>
            </w:pPr>
          </w:p>
        </w:tc>
        <w:tc>
          <w:tcPr>
            <w:tcW w:w="1365" w:type="dxa"/>
            <w:vAlign w:val="center"/>
          </w:tcPr>
          <w:p w14:paraId="5C4E64F7" w14:textId="77777777" w:rsidR="00B27631" w:rsidRPr="00314812" w:rsidRDefault="00B27631" w:rsidP="00F66C74">
            <w:pPr>
              <w:widowControl w:val="0"/>
              <w:suppressAutoHyphens/>
              <w:rPr>
                <w:sz w:val="18"/>
                <w:szCs w:val="22"/>
              </w:rPr>
            </w:pPr>
            <w:r w:rsidRPr="00314812">
              <w:rPr>
                <w:sz w:val="18"/>
                <w:szCs w:val="22"/>
              </w:rPr>
              <w:t>Plačni razred</w:t>
            </w:r>
          </w:p>
        </w:tc>
      </w:tr>
      <w:tr w:rsidR="00B27631" w:rsidRPr="00314812" w14:paraId="166FC1D5" w14:textId="77777777" w:rsidTr="00F66C74">
        <w:trPr>
          <w:cantSplit/>
          <w:trHeight w:val="240"/>
        </w:trPr>
        <w:tc>
          <w:tcPr>
            <w:tcW w:w="7510" w:type="dxa"/>
          </w:tcPr>
          <w:p w14:paraId="585780BF" w14:textId="77777777" w:rsidR="00B27631" w:rsidRPr="00314812" w:rsidRDefault="00B27631" w:rsidP="00F66C74">
            <w:pPr>
              <w:widowControl w:val="0"/>
              <w:suppressAutoHyphens/>
              <w:spacing w:before="20" w:after="20"/>
              <w:ind w:left="95"/>
              <w:rPr>
                <w:sz w:val="18"/>
                <w:szCs w:val="22"/>
              </w:rPr>
            </w:pPr>
            <w:r w:rsidRPr="00314812">
              <w:rPr>
                <w:sz w:val="18"/>
                <w:szCs w:val="22"/>
              </w:rPr>
              <w:lastRenderedPageBreak/>
              <w:t>- zdravniki specialisti</w:t>
            </w:r>
          </w:p>
        </w:tc>
        <w:tc>
          <w:tcPr>
            <w:tcW w:w="1365" w:type="dxa"/>
          </w:tcPr>
          <w:p w14:paraId="2FF2F362" w14:textId="77777777" w:rsidR="00B27631" w:rsidRPr="00314812" w:rsidRDefault="00B27631" w:rsidP="00F66C74">
            <w:pPr>
              <w:widowControl w:val="0"/>
              <w:suppressAutoHyphens/>
              <w:spacing w:before="20" w:after="20"/>
              <w:rPr>
                <w:sz w:val="18"/>
                <w:szCs w:val="22"/>
              </w:rPr>
            </w:pPr>
            <w:r w:rsidRPr="00314812">
              <w:rPr>
                <w:sz w:val="18"/>
                <w:szCs w:val="22"/>
              </w:rPr>
              <w:t>54</w:t>
            </w:r>
          </w:p>
        </w:tc>
      </w:tr>
      <w:tr w:rsidR="00B27631" w:rsidRPr="00314812" w14:paraId="37367E45" w14:textId="77777777" w:rsidTr="00F66C74">
        <w:trPr>
          <w:cantSplit/>
          <w:trHeight w:val="240"/>
        </w:trPr>
        <w:tc>
          <w:tcPr>
            <w:tcW w:w="7510" w:type="dxa"/>
          </w:tcPr>
          <w:p w14:paraId="586BC9F1" w14:textId="77777777" w:rsidR="00B27631" w:rsidRPr="00314812" w:rsidRDefault="00B27631" w:rsidP="00F66C74">
            <w:pPr>
              <w:widowControl w:val="0"/>
              <w:suppressAutoHyphens/>
              <w:spacing w:before="20" w:after="20"/>
              <w:ind w:left="95"/>
              <w:rPr>
                <w:sz w:val="18"/>
                <w:szCs w:val="22"/>
              </w:rPr>
            </w:pPr>
            <w:r w:rsidRPr="00314812">
              <w:rPr>
                <w:sz w:val="18"/>
                <w:szCs w:val="22"/>
              </w:rPr>
              <w:t>- diplomirane medicinske sestre  (za HCV okužbe)</w:t>
            </w:r>
          </w:p>
        </w:tc>
        <w:tc>
          <w:tcPr>
            <w:tcW w:w="1365" w:type="dxa"/>
          </w:tcPr>
          <w:p w14:paraId="3A2EF9EB" w14:textId="77777777" w:rsidR="00B27631" w:rsidRPr="00314812" w:rsidRDefault="00B27631" w:rsidP="00F66C74">
            <w:pPr>
              <w:widowControl w:val="0"/>
              <w:suppressAutoHyphens/>
              <w:spacing w:before="20" w:after="20"/>
              <w:rPr>
                <w:sz w:val="18"/>
                <w:szCs w:val="22"/>
              </w:rPr>
            </w:pPr>
            <w:r w:rsidRPr="00314812">
              <w:rPr>
                <w:sz w:val="18"/>
                <w:szCs w:val="22"/>
              </w:rPr>
              <w:t>38</w:t>
            </w:r>
          </w:p>
        </w:tc>
      </w:tr>
      <w:tr w:rsidR="00B27631" w:rsidRPr="00314812" w14:paraId="4C00D529" w14:textId="77777777" w:rsidTr="00F66C74">
        <w:trPr>
          <w:cantSplit/>
          <w:trHeight w:val="240"/>
        </w:trPr>
        <w:tc>
          <w:tcPr>
            <w:tcW w:w="7510" w:type="dxa"/>
          </w:tcPr>
          <w:p w14:paraId="4096E4FF" w14:textId="77777777" w:rsidR="00B27631" w:rsidRPr="00314812" w:rsidRDefault="00B27631" w:rsidP="00F66C74">
            <w:pPr>
              <w:widowControl w:val="0"/>
              <w:suppressAutoHyphens/>
              <w:spacing w:before="20" w:after="20"/>
              <w:ind w:left="95"/>
              <w:rPr>
                <w:sz w:val="18"/>
              </w:rPr>
            </w:pPr>
            <w:r w:rsidRPr="00314812">
              <w:rPr>
                <w:sz w:val="18"/>
                <w:szCs w:val="22"/>
              </w:rPr>
              <w:t>-</w:t>
            </w:r>
            <w:r w:rsidRPr="00314812">
              <w:rPr>
                <w:sz w:val="18"/>
              </w:rPr>
              <w:t xml:space="preserve"> diplomirane medicinske sestre (za HIV okužbe)</w:t>
            </w:r>
          </w:p>
        </w:tc>
        <w:tc>
          <w:tcPr>
            <w:tcW w:w="1365" w:type="dxa"/>
          </w:tcPr>
          <w:p w14:paraId="77DBF2DC" w14:textId="77777777" w:rsidR="00B27631" w:rsidRPr="00314812" w:rsidRDefault="00B27631" w:rsidP="00F66C74">
            <w:pPr>
              <w:widowControl w:val="0"/>
              <w:suppressAutoHyphens/>
              <w:spacing w:before="20" w:after="20"/>
              <w:rPr>
                <w:sz w:val="18"/>
                <w:szCs w:val="22"/>
              </w:rPr>
            </w:pPr>
            <w:r w:rsidRPr="00314812">
              <w:rPr>
                <w:sz w:val="18"/>
                <w:szCs w:val="22"/>
              </w:rPr>
              <w:t>41</w:t>
            </w:r>
          </w:p>
        </w:tc>
      </w:tr>
      <w:tr w:rsidR="00B27631" w:rsidRPr="00314812" w14:paraId="053546EF" w14:textId="77777777" w:rsidTr="00F66C74">
        <w:trPr>
          <w:cantSplit/>
          <w:trHeight w:val="240"/>
        </w:trPr>
        <w:tc>
          <w:tcPr>
            <w:tcW w:w="7510" w:type="dxa"/>
          </w:tcPr>
          <w:p w14:paraId="56FE6DD2" w14:textId="77777777" w:rsidR="00B27631" w:rsidRPr="00314812" w:rsidRDefault="00B27631" w:rsidP="00F66C74">
            <w:pPr>
              <w:widowControl w:val="0"/>
              <w:suppressAutoHyphens/>
              <w:spacing w:before="20" w:after="20"/>
              <w:ind w:left="95"/>
              <w:rPr>
                <w:sz w:val="18"/>
                <w:szCs w:val="22"/>
              </w:rPr>
            </w:pPr>
            <w:r w:rsidRPr="00314812">
              <w:rPr>
                <w:sz w:val="18"/>
                <w:szCs w:val="22"/>
              </w:rPr>
              <w:t>- tehniki zdravstvene nege</w:t>
            </w:r>
          </w:p>
        </w:tc>
        <w:tc>
          <w:tcPr>
            <w:tcW w:w="1365" w:type="dxa"/>
          </w:tcPr>
          <w:p w14:paraId="79C7E8A7" w14:textId="77777777" w:rsidR="00B27631" w:rsidRPr="00314812" w:rsidRDefault="00B27631" w:rsidP="00F66C74">
            <w:pPr>
              <w:widowControl w:val="0"/>
              <w:suppressAutoHyphens/>
              <w:spacing w:before="20" w:after="20"/>
              <w:rPr>
                <w:sz w:val="18"/>
                <w:szCs w:val="22"/>
              </w:rPr>
            </w:pPr>
            <w:r w:rsidRPr="00314812">
              <w:rPr>
                <w:sz w:val="18"/>
                <w:szCs w:val="22"/>
              </w:rPr>
              <w:t>29</w:t>
            </w:r>
          </w:p>
        </w:tc>
      </w:tr>
      <w:tr w:rsidR="00B27631" w:rsidRPr="00314812" w14:paraId="1C50325B" w14:textId="77777777" w:rsidTr="00F66C74">
        <w:trPr>
          <w:cantSplit/>
          <w:trHeight w:val="240"/>
        </w:trPr>
        <w:tc>
          <w:tcPr>
            <w:tcW w:w="7510" w:type="dxa"/>
          </w:tcPr>
          <w:p w14:paraId="67EEE077" w14:textId="77777777" w:rsidR="00B27631" w:rsidRPr="00314812" w:rsidRDefault="00B27631" w:rsidP="00F66C74">
            <w:pPr>
              <w:widowControl w:val="0"/>
              <w:suppressAutoHyphens/>
              <w:spacing w:before="20" w:after="20"/>
              <w:ind w:left="95"/>
              <w:rPr>
                <w:sz w:val="18"/>
              </w:rPr>
            </w:pPr>
            <w:r w:rsidRPr="00314812">
              <w:rPr>
                <w:sz w:val="18"/>
                <w:szCs w:val="22"/>
              </w:rPr>
              <w:t>-</w:t>
            </w:r>
            <w:r w:rsidRPr="00314812">
              <w:rPr>
                <w:sz w:val="18"/>
              </w:rPr>
              <w:t xml:space="preserve"> administrativno tehnični delavci</w:t>
            </w:r>
          </w:p>
        </w:tc>
        <w:tc>
          <w:tcPr>
            <w:tcW w:w="1365" w:type="dxa"/>
          </w:tcPr>
          <w:p w14:paraId="5226246C" w14:textId="77777777" w:rsidR="00B27631" w:rsidRPr="00314812" w:rsidRDefault="00B27631" w:rsidP="00F66C74">
            <w:pPr>
              <w:widowControl w:val="0"/>
              <w:suppressAutoHyphens/>
              <w:spacing w:before="20" w:after="20"/>
              <w:rPr>
                <w:sz w:val="18"/>
                <w:szCs w:val="22"/>
              </w:rPr>
            </w:pPr>
            <w:r w:rsidRPr="00314812">
              <w:rPr>
                <w:sz w:val="18"/>
                <w:szCs w:val="22"/>
              </w:rPr>
              <w:t>27</w:t>
            </w:r>
          </w:p>
        </w:tc>
      </w:tr>
    </w:tbl>
    <w:p w14:paraId="4BA88ED8" w14:textId="77777777" w:rsidR="00B27631" w:rsidRPr="00314812" w:rsidRDefault="00B27631" w:rsidP="00B27631">
      <w:pPr>
        <w:widowControl w:val="0"/>
        <w:suppressAutoHyphens/>
        <w:jc w:val="both"/>
        <w:rPr>
          <w:szCs w:val="22"/>
        </w:rPr>
      </w:pPr>
    </w:p>
    <w:p w14:paraId="1C7CE0BE" w14:textId="77777777" w:rsidR="00B27631" w:rsidRPr="00314812" w:rsidRDefault="00B27631" w:rsidP="00B27631">
      <w:pPr>
        <w:widowControl w:val="0"/>
        <w:suppressAutoHyphens/>
        <w:jc w:val="both"/>
        <w:rPr>
          <w:szCs w:val="22"/>
        </w:rPr>
      </w:pPr>
    </w:p>
    <w:p w14:paraId="7DC69E8E" w14:textId="77777777" w:rsidR="00B27631" w:rsidRPr="00314812" w:rsidRDefault="00B27631" w:rsidP="00B27631">
      <w:pPr>
        <w:widowControl w:val="0"/>
        <w:suppressAutoHyphens/>
        <w:jc w:val="both"/>
        <w:rPr>
          <w:szCs w:val="22"/>
        </w:rPr>
      </w:pPr>
      <w:r w:rsidRPr="00314812">
        <w:rPr>
          <w:szCs w:val="22"/>
        </w:rPr>
        <w:t xml:space="preserve">(6) Pri izračunu osnovnih plač načrtovanih delavcev </w:t>
      </w:r>
      <w:r w:rsidRPr="00314812">
        <w:rPr>
          <w:b/>
          <w:bCs/>
          <w:szCs w:val="22"/>
        </w:rPr>
        <w:t xml:space="preserve">v bolnišnični dejavnosti, za doječe matere, sobivanje starša ob hospitaliziranem otroku, za dejavnost NIJZ in NLZOH </w:t>
      </w:r>
      <w:r w:rsidRPr="00314812">
        <w:rPr>
          <w:szCs w:val="22"/>
        </w:rPr>
        <w:t>se upoštevajo naslednji plačni razredi:</w:t>
      </w:r>
    </w:p>
    <w:p w14:paraId="47BD9D01" w14:textId="77777777" w:rsidR="00B27631" w:rsidRPr="00314812" w:rsidRDefault="00B27631" w:rsidP="00B27631">
      <w:pPr>
        <w:spacing w:line="120" w:lineRule="auto"/>
        <w:rPr>
          <w:szCs w:val="22"/>
        </w:rPr>
      </w:pPr>
    </w:p>
    <w:tbl>
      <w:tblPr>
        <w:tblW w:w="8875" w:type="dxa"/>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65"/>
      </w:tblGrid>
      <w:tr w:rsidR="00B27631" w:rsidRPr="00314812" w14:paraId="2DA5AD05" w14:textId="77777777" w:rsidTr="00F66C74">
        <w:trPr>
          <w:cantSplit/>
          <w:trHeight w:val="240"/>
        </w:trPr>
        <w:tc>
          <w:tcPr>
            <w:tcW w:w="7510" w:type="dxa"/>
            <w:tcBorders>
              <w:top w:val="nil"/>
              <w:left w:val="nil"/>
            </w:tcBorders>
            <w:vAlign w:val="center"/>
          </w:tcPr>
          <w:p w14:paraId="503D0D19" w14:textId="77777777" w:rsidR="00B27631" w:rsidRPr="00314812" w:rsidRDefault="00B27631" w:rsidP="00F66C74">
            <w:pPr>
              <w:widowControl w:val="0"/>
              <w:suppressAutoHyphens/>
              <w:rPr>
                <w:sz w:val="18"/>
                <w:szCs w:val="22"/>
              </w:rPr>
            </w:pPr>
          </w:p>
        </w:tc>
        <w:tc>
          <w:tcPr>
            <w:tcW w:w="1365" w:type="dxa"/>
            <w:vAlign w:val="center"/>
          </w:tcPr>
          <w:p w14:paraId="512C5AD6" w14:textId="77777777" w:rsidR="00B27631" w:rsidRPr="00314812" w:rsidRDefault="00B27631" w:rsidP="00F66C74">
            <w:pPr>
              <w:widowControl w:val="0"/>
              <w:suppressAutoHyphens/>
              <w:rPr>
                <w:sz w:val="18"/>
                <w:szCs w:val="22"/>
              </w:rPr>
            </w:pPr>
            <w:r w:rsidRPr="00314812">
              <w:rPr>
                <w:sz w:val="18"/>
                <w:szCs w:val="22"/>
              </w:rPr>
              <w:t>Plačni razred</w:t>
            </w:r>
          </w:p>
        </w:tc>
      </w:tr>
      <w:tr w:rsidR="00B27631" w:rsidRPr="00314812" w14:paraId="22BD4148" w14:textId="77777777" w:rsidTr="00F66C74">
        <w:trPr>
          <w:cantSplit/>
          <w:trHeight w:val="240"/>
        </w:trPr>
        <w:tc>
          <w:tcPr>
            <w:tcW w:w="7510" w:type="dxa"/>
          </w:tcPr>
          <w:p w14:paraId="47EB5429" w14:textId="77777777" w:rsidR="00B27631" w:rsidRPr="00314812" w:rsidRDefault="00B27631" w:rsidP="00F66C74">
            <w:pPr>
              <w:widowControl w:val="0"/>
              <w:suppressAutoHyphens/>
              <w:spacing w:before="20" w:after="20"/>
              <w:ind w:left="95"/>
              <w:rPr>
                <w:sz w:val="18"/>
                <w:szCs w:val="22"/>
              </w:rPr>
            </w:pPr>
            <w:r w:rsidRPr="00314812">
              <w:rPr>
                <w:sz w:val="18"/>
                <w:szCs w:val="22"/>
              </w:rPr>
              <w:t>- zdravniki specialisti, zdravniki internisti</w:t>
            </w:r>
          </w:p>
        </w:tc>
        <w:tc>
          <w:tcPr>
            <w:tcW w:w="1365" w:type="dxa"/>
          </w:tcPr>
          <w:p w14:paraId="2A087D57" w14:textId="77777777" w:rsidR="00B27631" w:rsidRPr="00314812" w:rsidRDefault="00B27631" w:rsidP="00F66C74">
            <w:pPr>
              <w:widowControl w:val="0"/>
              <w:suppressAutoHyphens/>
              <w:spacing w:before="20" w:after="20"/>
              <w:rPr>
                <w:sz w:val="18"/>
                <w:szCs w:val="22"/>
              </w:rPr>
            </w:pPr>
            <w:r w:rsidRPr="00314812">
              <w:rPr>
                <w:sz w:val="18"/>
                <w:szCs w:val="22"/>
              </w:rPr>
              <w:t>54</w:t>
            </w:r>
          </w:p>
        </w:tc>
      </w:tr>
      <w:tr w:rsidR="00B27631" w:rsidRPr="00314812" w14:paraId="56241B9D" w14:textId="77777777" w:rsidTr="00F66C74">
        <w:trPr>
          <w:cantSplit/>
          <w:trHeight w:val="240"/>
        </w:trPr>
        <w:tc>
          <w:tcPr>
            <w:tcW w:w="7510" w:type="dxa"/>
          </w:tcPr>
          <w:p w14:paraId="517E365B"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diplomirane medicinske sestre </w:t>
            </w:r>
            <w:r w:rsidRPr="00314812">
              <w:rPr>
                <w:sz w:val="16"/>
                <w:szCs w:val="20"/>
              </w:rPr>
              <w:t xml:space="preserve">(v dejavnostih </w:t>
            </w:r>
            <w:r w:rsidRPr="00314812">
              <w:rPr>
                <w:sz w:val="16"/>
                <w:szCs w:val="16"/>
              </w:rPr>
              <w:t>101 300 E0730, 144 306 E0002, 147 307 E0002</w:t>
            </w:r>
            <w:r w:rsidRPr="00314812">
              <w:rPr>
                <w:sz w:val="18"/>
                <w:szCs w:val="22"/>
              </w:rPr>
              <w:t>)</w:t>
            </w:r>
          </w:p>
        </w:tc>
        <w:tc>
          <w:tcPr>
            <w:tcW w:w="1365" w:type="dxa"/>
          </w:tcPr>
          <w:p w14:paraId="71F81AAC" w14:textId="77777777" w:rsidR="00B27631" w:rsidRPr="00314812" w:rsidRDefault="00B27631" w:rsidP="00F66C74">
            <w:pPr>
              <w:widowControl w:val="0"/>
              <w:suppressAutoHyphens/>
              <w:spacing w:before="20" w:after="20"/>
              <w:rPr>
                <w:sz w:val="18"/>
                <w:szCs w:val="22"/>
              </w:rPr>
            </w:pPr>
            <w:r w:rsidRPr="00314812">
              <w:rPr>
                <w:sz w:val="18"/>
                <w:szCs w:val="22"/>
              </w:rPr>
              <w:t>38</w:t>
            </w:r>
          </w:p>
        </w:tc>
      </w:tr>
      <w:tr w:rsidR="00B27631" w:rsidRPr="00314812" w14:paraId="38D8B241" w14:textId="77777777" w:rsidTr="00F66C74">
        <w:trPr>
          <w:cantSplit/>
          <w:trHeight w:val="240"/>
        </w:trPr>
        <w:tc>
          <w:tcPr>
            <w:tcW w:w="7510" w:type="dxa"/>
          </w:tcPr>
          <w:p w14:paraId="42443BDD"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diplomirane medicinske sestre </w:t>
            </w:r>
            <w:r w:rsidRPr="00314812">
              <w:rPr>
                <w:sz w:val="16"/>
                <w:szCs w:val="20"/>
              </w:rPr>
              <w:t>(v dejavnostih 101 303 E0114, 101 303 E0130, 104 305 E0002, 107 303 E0117, 107 303 E0249, 112 303 E0423, 120 303 E0116, 122 303 E0145, 128 303 E0146, 130 341 E0748, 130 341 E0750, 135 303 E0118, 135 303 E0250, 139 303 E0115, 147 307 E0002)</w:t>
            </w:r>
          </w:p>
        </w:tc>
        <w:tc>
          <w:tcPr>
            <w:tcW w:w="1365" w:type="dxa"/>
          </w:tcPr>
          <w:p w14:paraId="4EB9615B" w14:textId="77777777" w:rsidR="00B27631" w:rsidRPr="00314812" w:rsidRDefault="00B27631" w:rsidP="00F66C74">
            <w:pPr>
              <w:widowControl w:val="0"/>
              <w:suppressAutoHyphens/>
              <w:spacing w:before="20" w:after="20"/>
              <w:rPr>
                <w:sz w:val="18"/>
                <w:szCs w:val="22"/>
              </w:rPr>
            </w:pPr>
            <w:r w:rsidRPr="00314812">
              <w:rPr>
                <w:sz w:val="18"/>
                <w:szCs w:val="22"/>
              </w:rPr>
              <w:t>40</w:t>
            </w:r>
          </w:p>
        </w:tc>
      </w:tr>
      <w:tr w:rsidR="00B27631" w:rsidRPr="00314812" w14:paraId="73CE987B" w14:textId="77777777" w:rsidTr="00F66C74">
        <w:trPr>
          <w:cantSplit/>
          <w:trHeight w:val="240"/>
        </w:trPr>
        <w:tc>
          <w:tcPr>
            <w:tcW w:w="7510" w:type="dxa"/>
          </w:tcPr>
          <w:p w14:paraId="6C3B4B6A" w14:textId="77777777" w:rsidR="00B27631" w:rsidRPr="00314812" w:rsidRDefault="00B27631" w:rsidP="00F66C74">
            <w:pPr>
              <w:widowControl w:val="0"/>
              <w:suppressAutoHyphens/>
              <w:spacing w:before="20" w:after="20"/>
              <w:ind w:left="95"/>
              <w:rPr>
                <w:sz w:val="18"/>
                <w:szCs w:val="22"/>
              </w:rPr>
            </w:pPr>
            <w:r w:rsidRPr="00314812">
              <w:rPr>
                <w:sz w:val="18"/>
                <w:szCs w:val="22"/>
              </w:rPr>
              <w:t>- diplomirane medicinske sestre v dejavnosti 130 312 E0002</w:t>
            </w:r>
          </w:p>
        </w:tc>
        <w:tc>
          <w:tcPr>
            <w:tcW w:w="1365" w:type="dxa"/>
          </w:tcPr>
          <w:p w14:paraId="39C91F9D" w14:textId="77777777" w:rsidR="00B27631" w:rsidRPr="00314812" w:rsidRDefault="00B27631" w:rsidP="00F66C74">
            <w:pPr>
              <w:widowControl w:val="0"/>
              <w:suppressAutoHyphens/>
              <w:spacing w:before="20" w:after="20"/>
              <w:rPr>
                <w:sz w:val="18"/>
                <w:szCs w:val="22"/>
              </w:rPr>
            </w:pPr>
            <w:r w:rsidRPr="00314812">
              <w:rPr>
                <w:sz w:val="18"/>
                <w:szCs w:val="22"/>
              </w:rPr>
              <w:t>43</w:t>
            </w:r>
          </w:p>
        </w:tc>
      </w:tr>
      <w:tr w:rsidR="00B27631" w:rsidRPr="00314812" w14:paraId="25938FE6" w14:textId="77777777" w:rsidTr="00F66C74">
        <w:trPr>
          <w:cantSplit/>
          <w:trHeight w:val="240"/>
        </w:trPr>
        <w:tc>
          <w:tcPr>
            <w:tcW w:w="7510" w:type="dxa"/>
          </w:tcPr>
          <w:p w14:paraId="57BCADB4" w14:textId="77777777" w:rsidR="00B27631" w:rsidRPr="00314812" w:rsidRDefault="00B27631" w:rsidP="00F66C74">
            <w:pPr>
              <w:widowControl w:val="0"/>
              <w:suppressAutoHyphens/>
              <w:spacing w:before="20" w:after="20"/>
              <w:ind w:left="95"/>
              <w:rPr>
                <w:sz w:val="18"/>
              </w:rPr>
            </w:pPr>
            <w:r w:rsidRPr="00314812">
              <w:rPr>
                <w:sz w:val="18"/>
                <w:szCs w:val="22"/>
              </w:rPr>
              <w:t>-</w:t>
            </w:r>
            <w:r w:rsidRPr="00314812">
              <w:rPr>
                <w:sz w:val="18"/>
              </w:rPr>
              <w:t xml:space="preserve"> delovni terapevt, fizioterapevt </w:t>
            </w:r>
            <w:r w:rsidRPr="00314812">
              <w:rPr>
                <w:sz w:val="16"/>
                <w:szCs w:val="22"/>
              </w:rPr>
              <w:t>(v dejavnosti 104 305 E0051)</w:t>
            </w:r>
          </w:p>
        </w:tc>
        <w:tc>
          <w:tcPr>
            <w:tcW w:w="1365" w:type="dxa"/>
          </w:tcPr>
          <w:p w14:paraId="7C60B884" w14:textId="77777777" w:rsidR="00B27631" w:rsidRPr="00314812" w:rsidRDefault="00B27631" w:rsidP="00F66C74">
            <w:pPr>
              <w:widowControl w:val="0"/>
              <w:suppressAutoHyphens/>
              <w:spacing w:before="20" w:after="20"/>
              <w:rPr>
                <w:sz w:val="18"/>
                <w:szCs w:val="22"/>
              </w:rPr>
            </w:pPr>
            <w:r w:rsidRPr="00314812">
              <w:rPr>
                <w:sz w:val="18"/>
                <w:szCs w:val="22"/>
              </w:rPr>
              <w:t>34</w:t>
            </w:r>
          </w:p>
        </w:tc>
      </w:tr>
      <w:tr w:rsidR="00B27631" w:rsidRPr="00314812" w14:paraId="59037429" w14:textId="77777777" w:rsidTr="00F66C74">
        <w:trPr>
          <w:cantSplit/>
          <w:trHeight w:val="240"/>
        </w:trPr>
        <w:tc>
          <w:tcPr>
            <w:tcW w:w="7510" w:type="dxa"/>
          </w:tcPr>
          <w:p w14:paraId="29042C6B" w14:textId="77777777" w:rsidR="00B27631" w:rsidRPr="00314812" w:rsidRDefault="00B27631" w:rsidP="00F66C74">
            <w:pPr>
              <w:widowControl w:val="0"/>
              <w:suppressAutoHyphens/>
              <w:spacing w:before="20" w:after="20"/>
              <w:ind w:left="95"/>
              <w:rPr>
                <w:sz w:val="18"/>
                <w:szCs w:val="22"/>
              </w:rPr>
            </w:pPr>
            <w:r w:rsidRPr="00314812">
              <w:rPr>
                <w:sz w:val="18"/>
                <w:szCs w:val="22"/>
              </w:rPr>
              <w:t>- fizioterapevti, dipl. fizioterapevti, delovni terapevti, dipl. delovni terapevti (</w:t>
            </w:r>
            <w:r w:rsidRPr="00314812">
              <w:rPr>
                <w:sz w:val="16"/>
                <w:szCs w:val="20"/>
              </w:rPr>
              <w:t>razen v 104 305 E0051 in v 130 312 E0002)</w:t>
            </w:r>
          </w:p>
        </w:tc>
        <w:tc>
          <w:tcPr>
            <w:tcW w:w="1365" w:type="dxa"/>
          </w:tcPr>
          <w:p w14:paraId="2028D1C0" w14:textId="77777777" w:rsidR="00B27631" w:rsidRPr="00314812" w:rsidRDefault="00B27631" w:rsidP="00F66C74">
            <w:pPr>
              <w:widowControl w:val="0"/>
              <w:suppressAutoHyphens/>
              <w:spacing w:before="20" w:after="20"/>
              <w:rPr>
                <w:sz w:val="18"/>
              </w:rPr>
            </w:pPr>
            <w:r w:rsidRPr="00314812">
              <w:rPr>
                <w:sz w:val="18"/>
                <w:szCs w:val="22"/>
              </w:rPr>
              <w:t>35</w:t>
            </w:r>
          </w:p>
        </w:tc>
      </w:tr>
      <w:tr w:rsidR="00B27631" w:rsidRPr="00314812" w14:paraId="1A5BD086" w14:textId="77777777" w:rsidTr="00F66C74">
        <w:trPr>
          <w:cantSplit/>
          <w:trHeight w:val="240"/>
        </w:trPr>
        <w:tc>
          <w:tcPr>
            <w:tcW w:w="7510" w:type="dxa"/>
          </w:tcPr>
          <w:p w14:paraId="748C38AF" w14:textId="77777777" w:rsidR="00B27631" w:rsidRPr="00314812" w:rsidRDefault="00B27631" w:rsidP="00F66C74">
            <w:pPr>
              <w:widowControl w:val="0"/>
              <w:suppressAutoHyphens/>
              <w:spacing w:before="20" w:after="20"/>
              <w:ind w:left="95"/>
              <w:rPr>
                <w:sz w:val="18"/>
              </w:rPr>
            </w:pPr>
            <w:r w:rsidRPr="00314812">
              <w:rPr>
                <w:sz w:val="18"/>
                <w:szCs w:val="22"/>
              </w:rPr>
              <w:t>-</w:t>
            </w:r>
            <w:r w:rsidRPr="00314812">
              <w:rPr>
                <w:sz w:val="18"/>
              </w:rPr>
              <w:t xml:space="preserve"> delovni terapevt </w:t>
            </w:r>
            <w:r w:rsidRPr="00314812">
              <w:rPr>
                <w:sz w:val="16"/>
                <w:szCs w:val="22"/>
              </w:rPr>
              <w:t>(v dejavnosti 130 312 E0002)</w:t>
            </w:r>
          </w:p>
        </w:tc>
        <w:tc>
          <w:tcPr>
            <w:tcW w:w="1365" w:type="dxa"/>
          </w:tcPr>
          <w:p w14:paraId="42679214" w14:textId="77777777" w:rsidR="00B27631" w:rsidRPr="00314812" w:rsidRDefault="00B27631" w:rsidP="00F66C74">
            <w:pPr>
              <w:widowControl w:val="0"/>
              <w:suppressAutoHyphens/>
              <w:spacing w:before="20" w:after="20"/>
              <w:rPr>
                <w:sz w:val="18"/>
                <w:szCs w:val="22"/>
              </w:rPr>
            </w:pPr>
            <w:r w:rsidRPr="00314812">
              <w:rPr>
                <w:sz w:val="18"/>
                <w:szCs w:val="22"/>
              </w:rPr>
              <w:t>36</w:t>
            </w:r>
          </w:p>
        </w:tc>
      </w:tr>
      <w:tr w:rsidR="00B27631" w:rsidRPr="00314812" w14:paraId="64B910D7" w14:textId="77777777" w:rsidTr="00F66C74">
        <w:trPr>
          <w:cantSplit/>
          <w:trHeight w:val="240"/>
        </w:trPr>
        <w:tc>
          <w:tcPr>
            <w:tcW w:w="7510" w:type="dxa"/>
          </w:tcPr>
          <w:p w14:paraId="4F5B748D"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dipl. socialni delavci, socialni delavci </w:t>
            </w:r>
          </w:p>
        </w:tc>
        <w:tc>
          <w:tcPr>
            <w:tcW w:w="1365" w:type="dxa"/>
          </w:tcPr>
          <w:p w14:paraId="02933731" w14:textId="77777777" w:rsidR="00B27631" w:rsidRPr="00314812" w:rsidRDefault="00B27631" w:rsidP="00F66C74">
            <w:pPr>
              <w:widowControl w:val="0"/>
              <w:suppressAutoHyphens/>
              <w:spacing w:before="20" w:after="20"/>
              <w:rPr>
                <w:sz w:val="18"/>
              </w:rPr>
            </w:pPr>
            <w:r w:rsidRPr="00314812">
              <w:rPr>
                <w:sz w:val="18"/>
                <w:szCs w:val="22"/>
              </w:rPr>
              <w:t>39</w:t>
            </w:r>
          </w:p>
        </w:tc>
      </w:tr>
      <w:tr w:rsidR="00B27631" w:rsidRPr="00314812" w14:paraId="2FB177E0" w14:textId="77777777" w:rsidTr="00F66C74">
        <w:trPr>
          <w:cantSplit/>
          <w:trHeight w:val="240"/>
        </w:trPr>
        <w:tc>
          <w:tcPr>
            <w:tcW w:w="7510" w:type="dxa"/>
          </w:tcPr>
          <w:p w14:paraId="2AC7F13C" w14:textId="77777777" w:rsidR="00B27631" w:rsidRPr="00314812" w:rsidRDefault="00B27631" w:rsidP="00F66C74">
            <w:pPr>
              <w:widowControl w:val="0"/>
              <w:suppressAutoHyphens/>
              <w:spacing w:before="20" w:after="20"/>
              <w:ind w:left="95"/>
              <w:rPr>
                <w:sz w:val="18"/>
              </w:rPr>
            </w:pPr>
            <w:r w:rsidRPr="00314812">
              <w:rPr>
                <w:sz w:val="18"/>
                <w:szCs w:val="22"/>
              </w:rPr>
              <w:t>-</w:t>
            </w:r>
            <w:r w:rsidRPr="00314812">
              <w:rPr>
                <w:sz w:val="18"/>
              </w:rPr>
              <w:t xml:space="preserve"> strokovni sodelavec </w:t>
            </w:r>
            <w:r w:rsidRPr="00314812">
              <w:rPr>
                <w:sz w:val="16"/>
                <w:szCs w:val="22"/>
              </w:rPr>
              <w:t>(v dejavnosti 101 300 E0730, 511 066), športni pedagog, kineziolog (124 341)</w:t>
            </w:r>
          </w:p>
        </w:tc>
        <w:tc>
          <w:tcPr>
            <w:tcW w:w="1365" w:type="dxa"/>
          </w:tcPr>
          <w:p w14:paraId="537E4F35" w14:textId="77777777" w:rsidR="00B27631" w:rsidRPr="00314812" w:rsidRDefault="00B27631" w:rsidP="00F66C74">
            <w:pPr>
              <w:widowControl w:val="0"/>
              <w:suppressAutoHyphens/>
              <w:spacing w:before="20" w:after="20"/>
              <w:rPr>
                <w:sz w:val="18"/>
                <w:szCs w:val="22"/>
              </w:rPr>
            </w:pPr>
            <w:r w:rsidRPr="00314812">
              <w:rPr>
                <w:sz w:val="18"/>
                <w:szCs w:val="22"/>
              </w:rPr>
              <w:t>39</w:t>
            </w:r>
          </w:p>
        </w:tc>
      </w:tr>
      <w:tr w:rsidR="00B27631" w:rsidRPr="00314812" w14:paraId="6B31713D" w14:textId="77777777" w:rsidTr="00F66C74">
        <w:trPr>
          <w:cantSplit/>
          <w:trHeight w:val="240"/>
        </w:trPr>
        <w:tc>
          <w:tcPr>
            <w:tcW w:w="7510" w:type="dxa"/>
          </w:tcPr>
          <w:p w14:paraId="46509B20" w14:textId="77777777" w:rsidR="00B27631" w:rsidRPr="00314812" w:rsidRDefault="00B27631" w:rsidP="00F66C74">
            <w:pPr>
              <w:widowControl w:val="0"/>
              <w:suppressAutoHyphens/>
              <w:spacing w:before="20" w:after="20"/>
              <w:ind w:left="95"/>
              <w:rPr>
                <w:sz w:val="18"/>
                <w:szCs w:val="22"/>
              </w:rPr>
            </w:pPr>
            <w:r w:rsidRPr="00314812">
              <w:rPr>
                <w:sz w:val="18"/>
                <w:szCs w:val="22"/>
              </w:rPr>
              <w:t>- specialisti klinične psihologije</w:t>
            </w:r>
          </w:p>
        </w:tc>
        <w:tc>
          <w:tcPr>
            <w:tcW w:w="1365" w:type="dxa"/>
          </w:tcPr>
          <w:p w14:paraId="1D5BF0CC" w14:textId="77777777" w:rsidR="00B27631" w:rsidRPr="00314812" w:rsidRDefault="00B27631" w:rsidP="00F66C74">
            <w:pPr>
              <w:widowControl w:val="0"/>
              <w:suppressAutoHyphens/>
              <w:spacing w:before="20" w:after="20"/>
              <w:rPr>
                <w:sz w:val="18"/>
              </w:rPr>
            </w:pPr>
            <w:r w:rsidRPr="00314812">
              <w:rPr>
                <w:sz w:val="18"/>
                <w:szCs w:val="22"/>
              </w:rPr>
              <w:t>50</w:t>
            </w:r>
          </w:p>
        </w:tc>
      </w:tr>
      <w:tr w:rsidR="00B27631" w:rsidRPr="00314812" w14:paraId="45598BC5" w14:textId="77777777" w:rsidTr="00F66C74">
        <w:trPr>
          <w:cantSplit/>
          <w:trHeight w:val="240"/>
        </w:trPr>
        <w:tc>
          <w:tcPr>
            <w:tcW w:w="7510" w:type="dxa"/>
          </w:tcPr>
          <w:p w14:paraId="62D214AA"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tehniki zdravstvene nege </w:t>
            </w:r>
            <w:r w:rsidRPr="00314812">
              <w:rPr>
                <w:sz w:val="16"/>
                <w:szCs w:val="20"/>
              </w:rPr>
              <w:t>(v dejavnostih 101 300 E0730, 104 305 E0051, 128 303 E0146, 130 341 E0748, 130 341 E0750, 701 308 E0011, 701 309 E0051, 701 310 E0011, 701 310 E0763)</w:t>
            </w:r>
          </w:p>
        </w:tc>
        <w:tc>
          <w:tcPr>
            <w:tcW w:w="1365" w:type="dxa"/>
          </w:tcPr>
          <w:p w14:paraId="306F9FFD" w14:textId="77777777" w:rsidR="00B27631" w:rsidRPr="00314812" w:rsidRDefault="00B27631" w:rsidP="00F66C74">
            <w:pPr>
              <w:widowControl w:val="0"/>
              <w:suppressAutoHyphens/>
              <w:spacing w:before="20" w:after="20"/>
              <w:rPr>
                <w:sz w:val="18"/>
              </w:rPr>
            </w:pPr>
            <w:r w:rsidRPr="00314812">
              <w:rPr>
                <w:sz w:val="18"/>
                <w:szCs w:val="22"/>
              </w:rPr>
              <w:t>29</w:t>
            </w:r>
          </w:p>
        </w:tc>
      </w:tr>
      <w:tr w:rsidR="00B27631" w:rsidRPr="00314812" w14:paraId="0F6BDAF0" w14:textId="77777777" w:rsidTr="00F66C74">
        <w:trPr>
          <w:cantSplit/>
          <w:trHeight w:val="240"/>
        </w:trPr>
        <w:tc>
          <w:tcPr>
            <w:tcW w:w="7510" w:type="dxa"/>
          </w:tcPr>
          <w:p w14:paraId="1753DCC3"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tehniki zdravstvene nege </w:t>
            </w:r>
            <w:r w:rsidRPr="00314812">
              <w:rPr>
                <w:sz w:val="16"/>
                <w:szCs w:val="20"/>
              </w:rPr>
              <w:t>(v dejavnostih 144 306 E0002, 147 307 E0002, 147 307 E0002)</w:t>
            </w:r>
          </w:p>
        </w:tc>
        <w:tc>
          <w:tcPr>
            <w:tcW w:w="1365" w:type="dxa"/>
          </w:tcPr>
          <w:p w14:paraId="0748D04D" w14:textId="77777777" w:rsidR="00B27631" w:rsidRPr="00314812" w:rsidRDefault="00B27631" w:rsidP="00F66C74">
            <w:pPr>
              <w:widowControl w:val="0"/>
              <w:suppressAutoHyphens/>
              <w:spacing w:before="20" w:after="20"/>
              <w:rPr>
                <w:sz w:val="18"/>
              </w:rPr>
            </w:pPr>
            <w:r w:rsidRPr="00314812">
              <w:rPr>
                <w:sz w:val="18"/>
                <w:szCs w:val="22"/>
              </w:rPr>
              <w:t>32</w:t>
            </w:r>
          </w:p>
        </w:tc>
      </w:tr>
      <w:tr w:rsidR="00B27631" w:rsidRPr="00314812" w14:paraId="673B7B58" w14:textId="77777777" w:rsidTr="00F66C74">
        <w:trPr>
          <w:cantSplit/>
          <w:trHeight w:val="240"/>
        </w:trPr>
        <w:tc>
          <w:tcPr>
            <w:tcW w:w="7510" w:type="dxa"/>
          </w:tcPr>
          <w:p w14:paraId="37BAEF2C"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tehniki zdravstvene nege </w:t>
            </w:r>
            <w:r w:rsidRPr="00314812">
              <w:rPr>
                <w:sz w:val="16"/>
                <w:szCs w:val="20"/>
              </w:rPr>
              <w:t>(v dejavnosti 130 312 E0002)</w:t>
            </w:r>
          </w:p>
        </w:tc>
        <w:tc>
          <w:tcPr>
            <w:tcW w:w="1365" w:type="dxa"/>
          </w:tcPr>
          <w:p w14:paraId="1976377D" w14:textId="77777777" w:rsidR="00B27631" w:rsidRPr="00314812" w:rsidRDefault="00B27631" w:rsidP="00F66C74">
            <w:pPr>
              <w:widowControl w:val="0"/>
              <w:suppressAutoHyphens/>
              <w:spacing w:before="20" w:after="20"/>
              <w:rPr>
                <w:sz w:val="18"/>
              </w:rPr>
            </w:pPr>
            <w:r w:rsidRPr="00314812">
              <w:rPr>
                <w:sz w:val="18"/>
                <w:szCs w:val="22"/>
              </w:rPr>
              <w:t>33</w:t>
            </w:r>
          </w:p>
        </w:tc>
      </w:tr>
      <w:tr w:rsidR="00B27631" w:rsidRPr="00314812" w14:paraId="2F9DA46E" w14:textId="77777777" w:rsidTr="00F66C74">
        <w:trPr>
          <w:cantSplit/>
          <w:trHeight w:val="240"/>
        </w:trPr>
        <w:tc>
          <w:tcPr>
            <w:tcW w:w="7510" w:type="dxa"/>
          </w:tcPr>
          <w:p w14:paraId="6FF7BD00"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tehniki zdravstvene nege </w:t>
            </w:r>
            <w:r w:rsidRPr="00314812">
              <w:rPr>
                <w:sz w:val="16"/>
                <w:szCs w:val="20"/>
              </w:rPr>
              <w:t>(v dejavnostih 101 303 E0114, 101 303 E0130, 107 303 E0117, 107 303 E0249, 112 303 E0423, 120 303 E0116, 122 303 E0145, 135 303 E0118, 135 303 E0250, 139 303 E0115)</w:t>
            </w:r>
          </w:p>
        </w:tc>
        <w:tc>
          <w:tcPr>
            <w:tcW w:w="1365" w:type="dxa"/>
          </w:tcPr>
          <w:p w14:paraId="0E1AA7A2" w14:textId="77777777" w:rsidR="00B27631" w:rsidRPr="00314812" w:rsidRDefault="00B27631" w:rsidP="00F66C74">
            <w:pPr>
              <w:widowControl w:val="0"/>
              <w:suppressAutoHyphens/>
              <w:spacing w:before="20" w:after="20"/>
              <w:rPr>
                <w:sz w:val="18"/>
                <w:szCs w:val="22"/>
              </w:rPr>
            </w:pPr>
            <w:r w:rsidRPr="00314812">
              <w:rPr>
                <w:sz w:val="18"/>
                <w:szCs w:val="22"/>
              </w:rPr>
              <w:t>34</w:t>
            </w:r>
          </w:p>
        </w:tc>
      </w:tr>
      <w:tr w:rsidR="00B27631" w:rsidRPr="00314812" w14:paraId="7A1353CE" w14:textId="77777777" w:rsidTr="00F66C74">
        <w:trPr>
          <w:cantSplit/>
          <w:trHeight w:val="240"/>
        </w:trPr>
        <w:tc>
          <w:tcPr>
            <w:tcW w:w="7510" w:type="dxa"/>
          </w:tcPr>
          <w:p w14:paraId="4DB9DABD" w14:textId="77777777" w:rsidR="00B27631" w:rsidRPr="00314812" w:rsidRDefault="00B27631" w:rsidP="00F66C74">
            <w:pPr>
              <w:widowControl w:val="0"/>
              <w:suppressAutoHyphens/>
              <w:spacing w:before="20" w:after="20"/>
              <w:ind w:left="95"/>
              <w:rPr>
                <w:sz w:val="18"/>
                <w:szCs w:val="22"/>
              </w:rPr>
            </w:pPr>
            <w:r w:rsidRPr="00314812">
              <w:rPr>
                <w:sz w:val="18"/>
                <w:szCs w:val="22"/>
              </w:rPr>
              <w:t>- zdravstveni administrativni sodelavec (v dejavnostih v skladu s Prilogo I)</w:t>
            </w:r>
          </w:p>
        </w:tc>
        <w:tc>
          <w:tcPr>
            <w:tcW w:w="1365" w:type="dxa"/>
          </w:tcPr>
          <w:p w14:paraId="6E096923" w14:textId="77777777" w:rsidR="00B27631" w:rsidRPr="00314812" w:rsidRDefault="00B27631" w:rsidP="00F66C74">
            <w:pPr>
              <w:widowControl w:val="0"/>
              <w:suppressAutoHyphens/>
              <w:spacing w:before="20" w:after="20"/>
              <w:rPr>
                <w:sz w:val="18"/>
                <w:szCs w:val="22"/>
              </w:rPr>
            </w:pPr>
            <w:r w:rsidRPr="00314812">
              <w:rPr>
                <w:sz w:val="18"/>
                <w:szCs w:val="22"/>
              </w:rPr>
              <w:t>28</w:t>
            </w:r>
          </w:p>
        </w:tc>
      </w:tr>
      <w:tr w:rsidR="00B27631" w:rsidRPr="00314812" w14:paraId="783A4B76" w14:textId="77777777" w:rsidTr="00F66C74">
        <w:trPr>
          <w:cantSplit/>
          <w:trHeight w:val="240"/>
        </w:trPr>
        <w:tc>
          <w:tcPr>
            <w:tcW w:w="7510" w:type="dxa"/>
          </w:tcPr>
          <w:p w14:paraId="5282FBD9"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administrativno tehnični delavci </w:t>
            </w:r>
            <w:r w:rsidRPr="00314812">
              <w:rPr>
                <w:sz w:val="16"/>
                <w:szCs w:val="20"/>
              </w:rPr>
              <w:t>(v dejavnosti 130 341 E0748, 705 822)</w:t>
            </w:r>
          </w:p>
        </w:tc>
        <w:tc>
          <w:tcPr>
            <w:tcW w:w="1365" w:type="dxa"/>
          </w:tcPr>
          <w:p w14:paraId="060490F9" w14:textId="77777777" w:rsidR="00B27631" w:rsidRPr="00314812" w:rsidRDefault="00B27631" w:rsidP="00F66C74">
            <w:pPr>
              <w:widowControl w:val="0"/>
              <w:suppressAutoHyphens/>
              <w:spacing w:before="20" w:after="20"/>
              <w:rPr>
                <w:sz w:val="18"/>
              </w:rPr>
            </w:pPr>
            <w:r w:rsidRPr="00314812">
              <w:rPr>
                <w:sz w:val="18"/>
                <w:szCs w:val="22"/>
              </w:rPr>
              <w:t>27</w:t>
            </w:r>
          </w:p>
        </w:tc>
      </w:tr>
      <w:tr w:rsidR="00B27631" w:rsidRPr="00314812" w14:paraId="2E34104D" w14:textId="77777777" w:rsidTr="00F66C74">
        <w:trPr>
          <w:cantSplit/>
          <w:trHeight w:val="240"/>
        </w:trPr>
        <w:tc>
          <w:tcPr>
            <w:tcW w:w="7510" w:type="dxa"/>
          </w:tcPr>
          <w:p w14:paraId="6F6DF81B" w14:textId="77777777" w:rsidR="00B27631" w:rsidRPr="00314812" w:rsidRDefault="00B27631" w:rsidP="00F66C74">
            <w:pPr>
              <w:widowControl w:val="0"/>
              <w:suppressAutoHyphens/>
              <w:spacing w:before="20" w:after="20"/>
              <w:ind w:left="95"/>
              <w:rPr>
                <w:sz w:val="18"/>
                <w:szCs w:val="22"/>
              </w:rPr>
            </w:pPr>
            <w:r w:rsidRPr="00314812">
              <w:rPr>
                <w:sz w:val="18"/>
                <w:szCs w:val="22"/>
              </w:rPr>
              <w:t xml:space="preserve">- administrativno tehnični delavci </w:t>
            </w:r>
            <w:r w:rsidRPr="00314812">
              <w:rPr>
                <w:sz w:val="16"/>
                <w:szCs w:val="20"/>
              </w:rPr>
              <w:t>(razen v 130 341 E0748, 705 822),</w:t>
            </w:r>
            <w:r w:rsidRPr="00314812">
              <w:rPr>
                <w:sz w:val="18"/>
                <w:szCs w:val="22"/>
              </w:rPr>
              <w:t xml:space="preserve"> administrativno tehnični delavci v </w:t>
            </w:r>
            <w:proofErr w:type="spellStart"/>
            <w:r w:rsidRPr="00314812">
              <w:rPr>
                <w:sz w:val="18"/>
                <w:szCs w:val="22"/>
              </w:rPr>
              <w:t>lab</w:t>
            </w:r>
            <w:proofErr w:type="spellEnd"/>
            <w:r w:rsidRPr="00314812">
              <w:rPr>
                <w:sz w:val="18"/>
                <w:szCs w:val="22"/>
              </w:rPr>
              <w:t>/RTG</w:t>
            </w:r>
          </w:p>
        </w:tc>
        <w:tc>
          <w:tcPr>
            <w:tcW w:w="1365" w:type="dxa"/>
          </w:tcPr>
          <w:p w14:paraId="68D428F4" w14:textId="77777777" w:rsidR="00B27631" w:rsidRPr="00314812" w:rsidRDefault="00B27631" w:rsidP="00F66C74">
            <w:pPr>
              <w:widowControl w:val="0"/>
              <w:suppressAutoHyphens/>
              <w:spacing w:before="20" w:after="20"/>
              <w:rPr>
                <w:sz w:val="18"/>
              </w:rPr>
            </w:pPr>
            <w:r w:rsidRPr="00314812">
              <w:rPr>
                <w:sz w:val="18"/>
                <w:szCs w:val="22"/>
              </w:rPr>
              <w:t>28</w:t>
            </w:r>
          </w:p>
        </w:tc>
      </w:tr>
      <w:tr w:rsidR="00B27631" w:rsidRPr="00314812" w14:paraId="12A6C0B5" w14:textId="77777777" w:rsidTr="00F66C74">
        <w:trPr>
          <w:cantSplit/>
          <w:trHeight w:val="240"/>
        </w:trPr>
        <w:tc>
          <w:tcPr>
            <w:tcW w:w="7510" w:type="dxa"/>
          </w:tcPr>
          <w:p w14:paraId="1E6236E3" w14:textId="77777777" w:rsidR="00B27631" w:rsidRPr="00314812" w:rsidRDefault="00B27631" w:rsidP="00F66C74">
            <w:pPr>
              <w:widowControl w:val="0"/>
              <w:suppressAutoHyphens/>
              <w:spacing w:before="20" w:after="20"/>
              <w:ind w:left="95"/>
              <w:rPr>
                <w:sz w:val="18"/>
                <w:szCs w:val="22"/>
              </w:rPr>
            </w:pPr>
            <w:r w:rsidRPr="00314812">
              <w:rPr>
                <w:sz w:val="18"/>
                <w:szCs w:val="22"/>
              </w:rPr>
              <w:t>- bolničarji</w:t>
            </w:r>
          </w:p>
        </w:tc>
        <w:tc>
          <w:tcPr>
            <w:tcW w:w="1365" w:type="dxa"/>
          </w:tcPr>
          <w:p w14:paraId="38E05EEF" w14:textId="77777777" w:rsidR="00B27631" w:rsidRPr="00314812" w:rsidRDefault="00B27631" w:rsidP="00F66C74">
            <w:pPr>
              <w:widowControl w:val="0"/>
              <w:suppressAutoHyphens/>
              <w:spacing w:before="20" w:after="20"/>
              <w:rPr>
                <w:sz w:val="18"/>
              </w:rPr>
            </w:pPr>
            <w:r w:rsidRPr="00314812">
              <w:rPr>
                <w:sz w:val="18"/>
                <w:szCs w:val="22"/>
              </w:rPr>
              <w:t>23</w:t>
            </w:r>
          </w:p>
        </w:tc>
      </w:tr>
      <w:tr w:rsidR="00B27631" w:rsidRPr="00314812" w14:paraId="3C1363BB" w14:textId="77777777" w:rsidTr="00F66C74">
        <w:trPr>
          <w:cantSplit/>
          <w:trHeight w:val="240"/>
        </w:trPr>
        <w:tc>
          <w:tcPr>
            <w:tcW w:w="7510" w:type="dxa"/>
          </w:tcPr>
          <w:p w14:paraId="223B96FA" w14:textId="77777777" w:rsidR="00B27631" w:rsidRPr="00314812" w:rsidRDefault="00B27631" w:rsidP="00F66C74">
            <w:pPr>
              <w:widowControl w:val="0"/>
              <w:suppressAutoHyphens/>
              <w:spacing w:before="20" w:after="20"/>
              <w:ind w:left="95"/>
              <w:rPr>
                <w:sz w:val="18"/>
                <w:szCs w:val="22"/>
              </w:rPr>
            </w:pPr>
            <w:r w:rsidRPr="00314812">
              <w:rPr>
                <w:sz w:val="18"/>
                <w:szCs w:val="22"/>
              </w:rPr>
              <w:t>- farmacevti specialisti</w:t>
            </w:r>
          </w:p>
        </w:tc>
        <w:tc>
          <w:tcPr>
            <w:tcW w:w="1365" w:type="dxa"/>
          </w:tcPr>
          <w:p w14:paraId="631BC9A3" w14:textId="77777777" w:rsidR="00B27631" w:rsidRPr="00314812" w:rsidRDefault="00B27631" w:rsidP="00F66C74">
            <w:pPr>
              <w:widowControl w:val="0"/>
              <w:suppressAutoHyphens/>
              <w:spacing w:before="20" w:after="20"/>
              <w:rPr>
                <w:sz w:val="18"/>
              </w:rPr>
            </w:pPr>
            <w:r w:rsidRPr="00314812">
              <w:rPr>
                <w:sz w:val="18"/>
                <w:szCs w:val="22"/>
              </w:rPr>
              <w:t>48</w:t>
            </w:r>
          </w:p>
        </w:tc>
      </w:tr>
      <w:tr w:rsidR="00B27631" w:rsidRPr="00314812" w14:paraId="7FB5A7F2" w14:textId="77777777" w:rsidTr="00F66C74">
        <w:trPr>
          <w:cantSplit/>
          <w:trHeight w:val="240"/>
        </w:trPr>
        <w:tc>
          <w:tcPr>
            <w:tcW w:w="7510" w:type="dxa"/>
          </w:tcPr>
          <w:p w14:paraId="4EE5DDE4" w14:textId="77777777" w:rsidR="00B27631" w:rsidRPr="00314812" w:rsidRDefault="00B27631" w:rsidP="00F66C74">
            <w:pPr>
              <w:widowControl w:val="0"/>
              <w:suppressAutoHyphens/>
              <w:spacing w:before="20" w:after="20"/>
              <w:ind w:left="95"/>
              <w:rPr>
                <w:sz w:val="18"/>
                <w:szCs w:val="22"/>
              </w:rPr>
            </w:pPr>
            <w:r w:rsidRPr="00314812">
              <w:rPr>
                <w:sz w:val="18"/>
                <w:szCs w:val="22"/>
              </w:rPr>
              <w:t>- dipl. sanitetni inženirji</w:t>
            </w:r>
          </w:p>
        </w:tc>
        <w:tc>
          <w:tcPr>
            <w:tcW w:w="1365" w:type="dxa"/>
          </w:tcPr>
          <w:p w14:paraId="637E4F50" w14:textId="77777777" w:rsidR="00B27631" w:rsidRPr="00314812" w:rsidRDefault="00B27631" w:rsidP="00F66C74">
            <w:pPr>
              <w:widowControl w:val="0"/>
              <w:suppressAutoHyphens/>
              <w:spacing w:before="20" w:after="20"/>
              <w:rPr>
                <w:sz w:val="18"/>
                <w:szCs w:val="22"/>
              </w:rPr>
            </w:pPr>
            <w:r w:rsidRPr="00314812">
              <w:rPr>
                <w:sz w:val="18"/>
                <w:szCs w:val="22"/>
              </w:rPr>
              <w:t>35</w:t>
            </w:r>
          </w:p>
        </w:tc>
      </w:tr>
    </w:tbl>
    <w:p w14:paraId="76F8E0BA" w14:textId="77777777" w:rsidR="00B27631" w:rsidRPr="00314812" w:rsidRDefault="00B27631" w:rsidP="00B27631">
      <w:pPr>
        <w:spacing w:line="120" w:lineRule="auto"/>
        <w:rPr>
          <w:szCs w:val="22"/>
        </w:rPr>
      </w:pPr>
    </w:p>
    <w:p w14:paraId="44D23C7A" w14:textId="77777777" w:rsidR="00B27631" w:rsidRPr="00314812" w:rsidRDefault="00B27631" w:rsidP="00B27631">
      <w:pPr>
        <w:spacing w:line="120" w:lineRule="auto"/>
        <w:rPr>
          <w:szCs w:val="22"/>
        </w:rPr>
      </w:pPr>
    </w:p>
    <w:p w14:paraId="5066E65E" w14:textId="77777777" w:rsidR="00B27631" w:rsidRPr="00314812" w:rsidRDefault="00B27631" w:rsidP="00B27631">
      <w:pPr>
        <w:spacing w:line="240" w:lineRule="exact"/>
        <w:jc w:val="both"/>
        <w:rPr>
          <w:color w:val="00B050"/>
          <w:szCs w:val="22"/>
        </w:rPr>
      </w:pPr>
      <w:bookmarkStart w:id="1" w:name="_Hlk41548298"/>
      <w:r w:rsidRPr="00314812">
        <w:rPr>
          <w:szCs w:val="22"/>
        </w:rPr>
        <w:t xml:space="preserve">Za podaljšani program bolnišnične rehabilitacije za starejše </w:t>
      </w:r>
      <w:r w:rsidRPr="00314812">
        <w:rPr>
          <w:b/>
          <w:bCs/>
          <w:szCs w:val="22"/>
        </w:rPr>
        <w:t>v Domu za starejše občane Polde Eberl-Jamski Izlake</w:t>
      </w:r>
      <w:r w:rsidRPr="00314812">
        <w:rPr>
          <w:szCs w:val="22"/>
        </w:rPr>
        <w:t xml:space="preserve"> se za strežnico upošteva 19. plačni razred, za bolničarja 23. plačni razred in za diplomirano medicinsko sestro 40 plačni razred.</w:t>
      </w:r>
      <w:bookmarkEnd w:id="1"/>
      <w:r w:rsidRPr="00314812">
        <w:rPr>
          <w:szCs w:val="22"/>
        </w:rPr>
        <w:t xml:space="preserve"> </w:t>
      </w:r>
    </w:p>
    <w:p w14:paraId="16A07A05" w14:textId="77777777" w:rsidR="00B27631" w:rsidRPr="00314812" w:rsidRDefault="00B27631" w:rsidP="00B27631">
      <w:pPr>
        <w:spacing w:line="120" w:lineRule="auto"/>
        <w:rPr>
          <w:szCs w:val="22"/>
        </w:rPr>
      </w:pPr>
    </w:p>
    <w:p w14:paraId="2575CB70" w14:textId="77777777" w:rsidR="00B27631" w:rsidRPr="00314812" w:rsidRDefault="00B27631" w:rsidP="00B27631">
      <w:pPr>
        <w:spacing w:line="120" w:lineRule="auto"/>
        <w:rPr>
          <w:szCs w:val="22"/>
        </w:rPr>
      </w:pPr>
    </w:p>
    <w:p w14:paraId="330A5550" w14:textId="77777777" w:rsidR="00B27631" w:rsidRPr="00314812" w:rsidRDefault="00B27631" w:rsidP="00B27631">
      <w:pPr>
        <w:widowControl w:val="0"/>
        <w:suppressAutoHyphens/>
        <w:rPr>
          <w:szCs w:val="22"/>
        </w:rPr>
      </w:pPr>
      <w:r w:rsidRPr="00314812">
        <w:rPr>
          <w:szCs w:val="22"/>
        </w:rPr>
        <w:t xml:space="preserve">(7) Povprečni plačni razredi za program </w:t>
      </w:r>
      <w:r w:rsidRPr="00314812">
        <w:rPr>
          <w:b/>
          <w:bCs/>
          <w:szCs w:val="22"/>
        </w:rPr>
        <w:t>akutne bolnišnične obravnave</w:t>
      </w:r>
      <w:r w:rsidRPr="00314812">
        <w:rPr>
          <w:szCs w:val="22"/>
        </w:rPr>
        <w:t xml:space="preserve"> po modelu skupin primerljivih primerov so:</w:t>
      </w:r>
    </w:p>
    <w:p w14:paraId="2E77BECC" w14:textId="77777777" w:rsidR="00B27631" w:rsidRPr="00314812" w:rsidRDefault="00B27631" w:rsidP="00B27631">
      <w:pPr>
        <w:widowControl w:val="0"/>
        <w:suppressAutoHyphens/>
        <w:spacing w:line="120" w:lineRule="exact"/>
        <w:jc w:val="both"/>
        <w:rPr>
          <w:szCs w:val="22"/>
        </w:rPr>
      </w:pPr>
    </w:p>
    <w:tbl>
      <w:tblPr>
        <w:tblW w:w="8885" w:type="dxa"/>
        <w:tblInd w:w="70"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70" w:type="dxa"/>
          <w:right w:w="70" w:type="dxa"/>
        </w:tblCellMar>
        <w:tblLook w:val="01E0" w:firstRow="1" w:lastRow="1" w:firstColumn="1" w:lastColumn="1" w:noHBand="0" w:noVBand="0"/>
      </w:tblPr>
      <w:tblGrid>
        <w:gridCol w:w="7513"/>
        <w:gridCol w:w="1372"/>
      </w:tblGrid>
      <w:tr w:rsidR="00B27631" w:rsidRPr="00314812" w14:paraId="5D021DC4" w14:textId="77777777" w:rsidTr="00F66C74">
        <w:trPr>
          <w:trHeight w:val="240"/>
        </w:trPr>
        <w:tc>
          <w:tcPr>
            <w:tcW w:w="7513" w:type="dxa"/>
            <w:tcBorders>
              <w:top w:val="nil"/>
              <w:left w:val="nil"/>
            </w:tcBorders>
          </w:tcPr>
          <w:p w14:paraId="42DF5EB1" w14:textId="77777777" w:rsidR="00B27631" w:rsidRPr="00314812" w:rsidRDefault="00B27631" w:rsidP="00F66C74">
            <w:pPr>
              <w:widowControl w:val="0"/>
              <w:suppressAutoHyphens/>
              <w:rPr>
                <w:sz w:val="18"/>
                <w:szCs w:val="20"/>
              </w:rPr>
            </w:pPr>
          </w:p>
        </w:tc>
        <w:tc>
          <w:tcPr>
            <w:tcW w:w="1372" w:type="dxa"/>
          </w:tcPr>
          <w:p w14:paraId="0E408A30" w14:textId="77777777" w:rsidR="00B27631" w:rsidRPr="00314812" w:rsidRDefault="00B27631" w:rsidP="00F66C74">
            <w:pPr>
              <w:widowControl w:val="0"/>
              <w:suppressAutoHyphens/>
              <w:rPr>
                <w:sz w:val="18"/>
                <w:szCs w:val="20"/>
              </w:rPr>
            </w:pPr>
            <w:r w:rsidRPr="00314812">
              <w:rPr>
                <w:sz w:val="18"/>
                <w:szCs w:val="20"/>
              </w:rPr>
              <w:t xml:space="preserve">Plačni razred </w:t>
            </w:r>
          </w:p>
        </w:tc>
      </w:tr>
      <w:tr w:rsidR="00B27631" w:rsidRPr="00314812" w14:paraId="5567BC03" w14:textId="77777777" w:rsidTr="00F66C74">
        <w:trPr>
          <w:trHeight w:val="240"/>
        </w:trPr>
        <w:tc>
          <w:tcPr>
            <w:tcW w:w="7513" w:type="dxa"/>
          </w:tcPr>
          <w:p w14:paraId="353CC93C" w14:textId="77777777" w:rsidR="00B27631" w:rsidRPr="00314812" w:rsidRDefault="00B27631" w:rsidP="00F66C74">
            <w:pPr>
              <w:widowControl w:val="0"/>
              <w:suppressAutoHyphens/>
              <w:spacing w:before="20" w:after="20"/>
              <w:rPr>
                <w:sz w:val="18"/>
                <w:szCs w:val="20"/>
              </w:rPr>
            </w:pPr>
            <w:r w:rsidRPr="00314812">
              <w:rPr>
                <w:sz w:val="18"/>
                <w:szCs w:val="20"/>
              </w:rPr>
              <w:t>- sekundarna dejavnost (brez terciarja) brez administrativno tehničnih delavcev</w:t>
            </w:r>
          </w:p>
        </w:tc>
        <w:tc>
          <w:tcPr>
            <w:tcW w:w="1372" w:type="dxa"/>
          </w:tcPr>
          <w:p w14:paraId="7800E540" w14:textId="77777777" w:rsidR="00B27631" w:rsidRPr="00314812" w:rsidRDefault="00B27631" w:rsidP="00F66C74">
            <w:pPr>
              <w:widowControl w:val="0"/>
              <w:suppressAutoHyphens/>
              <w:spacing w:before="20" w:after="20"/>
              <w:rPr>
                <w:sz w:val="18"/>
              </w:rPr>
            </w:pPr>
            <w:r w:rsidRPr="00314812">
              <w:rPr>
                <w:sz w:val="18"/>
                <w:szCs w:val="20"/>
              </w:rPr>
              <w:t>38</w:t>
            </w:r>
          </w:p>
        </w:tc>
      </w:tr>
      <w:tr w:rsidR="00B27631" w:rsidRPr="00314812" w14:paraId="08352E1A" w14:textId="77777777" w:rsidTr="00F66C74">
        <w:trPr>
          <w:trHeight w:val="240"/>
        </w:trPr>
        <w:tc>
          <w:tcPr>
            <w:tcW w:w="7513" w:type="dxa"/>
          </w:tcPr>
          <w:p w14:paraId="07A4B15C" w14:textId="77777777" w:rsidR="00B27631" w:rsidRPr="00314812" w:rsidRDefault="00B27631" w:rsidP="00F66C74">
            <w:pPr>
              <w:widowControl w:val="0"/>
              <w:suppressAutoHyphens/>
              <w:spacing w:before="20" w:after="20"/>
              <w:rPr>
                <w:sz w:val="18"/>
                <w:szCs w:val="20"/>
              </w:rPr>
            </w:pPr>
            <w:r w:rsidRPr="00314812">
              <w:rPr>
                <w:sz w:val="18"/>
                <w:szCs w:val="20"/>
              </w:rPr>
              <w:t>- terciarna dejavnost brez administrativno tehničnih delavcev</w:t>
            </w:r>
          </w:p>
        </w:tc>
        <w:tc>
          <w:tcPr>
            <w:tcW w:w="1372" w:type="dxa"/>
          </w:tcPr>
          <w:p w14:paraId="5434C9F9" w14:textId="77777777" w:rsidR="00B27631" w:rsidRPr="00314812" w:rsidRDefault="00B27631" w:rsidP="00F66C74">
            <w:pPr>
              <w:widowControl w:val="0"/>
              <w:suppressAutoHyphens/>
              <w:spacing w:before="20" w:after="20"/>
              <w:rPr>
                <w:sz w:val="18"/>
              </w:rPr>
            </w:pPr>
            <w:r w:rsidRPr="00314812">
              <w:rPr>
                <w:sz w:val="18"/>
                <w:szCs w:val="20"/>
              </w:rPr>
              <w:t>40</w:t>
            </w:r>
          </w:p>
        </w:tc>
      </w:tr>
    </w:tbl>
    <w:p w14:paraId="7B364A59" w14:textId="77777777" w:rsidR="00B27631" w:rsidRPr="00314812" w:rsidRDefault="00B27631" w:rsidP="00B27631">
      <w:pPr>
        <w:widowControl w:val="0"/>
        <w:suppressAutoHyphens/>
        <w:jc w:val="both"/>
        <w:rPr>
          <w:szCs w:val="22"/>
        </w:rPr>
      </w:pPr>
    </w:p>
    <w:p w14:paraId="6CCF2D4B" w14:textId="77777777" w:rsidR="00B27631" w:rsidRPr="00314812" w:rsidRDefault="00B27631" w:rsidP="00B27631">
      <w:pPr>
        <w:widowControl w:val="0"/>
        <w:suppressAutoHyphens/>
        <w:jc w:val="both"/>
        <w:rPr>
          <w:szCs w:val="22"/>
        </w:rPr>
      </w:pPr>
      <w:r w:rsidRPr="00314812">
        <w:rPr>
          <w:szCs w:val="22"/>
        </w:rPr>
        <w:t xml:space="preserve">(8) Povprečni plačni razred za </w:t>
      </w:r>
      <w:r w:rsidRPr="00314812">
        <w:rPr>
          <w:b/>
          <w:bCs/>
          <w:szCs w:val="22"/>
        </w:rPr>
        <w:t>bolnišnično dejavnost invalidne mladine SB F. Derganca Nova Gorica</w:t>
      </w:r>
      <w:r w:rsidRPr="00314812">
        <w:rPr>
          <w:szCs w:val="22"/>
        </w:rPr>
        <w:t xml:space="preserve"> znaša:</w:t>
      </w:r>
    </w:p>
    <w:p w14:paraId="630984EA" w14:textId="77777777" w:rsidR="00B27631" w:rsidRPr="00314812" w:rsidRDefault="00B27631" w:rsidP="00B27631">
      <w:pPr>
        <w:widowControl w:val="0"/>
        <w:suppressAutoHyphens/>
        <w:spacing w:line="120" w:lineRule="exact"/>
        <w:jc w:val="both"/>
        <w:rPr>
          <w:szCs w:val="22"/>
        </w:rPr>
      </w:pPr>
    </w:p>
    <w:p w14:paraId="7F3CE9C8" w14:textId="77777777" w:rsidR="00B27631" w:rsidRPr="00314812" w:rsidRDefault="00B27631" w:rsidP="00B27631">
      <w:pPr>
        <w:widowControl w:val="0"/>
        <w:suppressAutoHyphens/>
        <w:spacing w:line="120" w:lineRule="exact"/>
        <w:jc w:val="both"/>
        <w:rPr>
          <w:szCs w:val="22"/>
        </w:rPr>
      </w:pP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58"/>
      </w:tblGrid>
      <w:tr w:rsidR="00B27631" w:rsidRPr="00314812" w14:paraId="1AD7DB72" w14:textId="77777777" w:rsidTr="00F66C74">
        <w:trPr>
          <w:cantSplit/>
          <w:trHeight w:val="240"/>
        </w:trPr>
        <w:tc>
          <w:tcPr>
            <w:tcW w:w="7510" w:type="dxa"/>
            <w:tcBorders>
              <w:top w:val="nil"/>
              <w:left w:val="nil"/>
            </w:tcBorders>
          </w:tcPr>
          <w:p w14:paraId="5EE1A99F" w14:textId="77777777" w:rsidR="00B27631" w:rsidRPr="00314812" w:rsidRDefault="00B27631" w:rsidP="00F66C74">
            <w:pPr>
              <w:widowControl w:val="0"/>
              <w:suppressAutoHyphens/>
              <w:rPr>
                <w:sz w:val="18"/>
                <w:szCs w:val="20"/>
              </w:rPr>
            </w:pPr>
          </w:p>
        </w:tc>
        <w:tc>
          <w:tcPr>
            <w:tcW w:w="1358" w:type="dxa"/>
          </w:tcPr>
          <w:p w14:paraId="12351E4B" w14:textId="77777777" w:rsidR="00B27631" w:rsidRPr="00314812" w:rsidRDefault="00B27631" w:rsidP="00F66C74">
            <w:pPr>
              <w:widowControl w:val="0"/>
              <w:tabs>
                <w:tab w:val="center" w:pos="4320"/>
                <w:tab w:val="right" w:pos="8640"/>
              </w:tabs>
              <w:suppressAutoHyphens/>
              <w:rPr>
                <w:sz w:val="18"/>
                <w:szCs w:val="20"/>
              </w:rPr>
            </w:pPr>
            <w:r w:rsidRPr="00314812">
              <w:rPr>
                <w:sz w:val="18"/>
                <w:szCs w:val="20"/>
              </w:rPr>
              <w:t>Plačni razred</w:t>
            </w:r>
          </w:p>
        </w:tc>
      </w:tr>
      <w:tr w:rsidR="00B27631" w:rsidRPr="00314812" w14:paraId="7267B1FC" w14:textId="77777777" w:rsidTr="00F66C74">
        <w:trPr>
          <w:cantSplit/>
          <w:trHeight w:val="240"/>
        </w:trPr>
        <w:tc>
          <w:tcPr>
            <w:tcW w:w="7510" w:type="dxa"/>
          </w:tcPr>
          <w:p w14:paraId="660A60BB" w14:textId="77777777" w:rsidR="00B27631" w:rsidRPr="00314812" w:rsidRDefault="00B27631" w:rsidP="00F66C74">
            <w:pPr>
              <w:widowControl w:val="0"/>
              <w:suppressAutoHyphens/>
              <w:spacing w:before="20" w:after="20"/>
              <w:ind w:left="81"/>
              <w:rPr>
                <w:sz w:val="18"/>
                <w:szCs w:val="20"/>
              </w:rPr>
            </w:pPr>
            <w:r w:rsidRPr="00314812">
              <w:rPr>
                <w:sz w:val="18"/>
                <w:szCs w:val="20"/>
              </w:rPr>
              <w:t>- invalidna mladina brez administrativno tehničnih delavcev - SB F. Derganca Nova Gorica</w:t>
            </w:r>
          </w:p>
        </w:tc>
        <w:tc>
          <w:tcPr>
            <w:tcW w:w="1358" w:type="dxa"/>
          </w:tcPr>
          <w:p w14:paraId="372DC83E" w14:textId="77777777" w:rsidR="00B27631" w:rsidRPr="00314812" w:rsidRDefault="00B27631" w:rsidP="00F66C74">
            <w:pPr>
              <w:widowControl w:val="0"/>
              <w:suppressAutoHyphens/>
              <w:spacing w:before="20" w:after="20"/>
              <w:rPr>
                <w:sz w:val="18"/>
                <w:szCs w:val="20"/>
              </w:rPr>
            </w:pPr>
            <w:r w:rsidRPr="00314812">
              <w:rPr>
                <w:sz w:val="18"/>
                <w:szCs w:val="20"/>
              </w:rPr>
              <w:t>35</w:t>
            </w:r>
          </w:p>
        </w:tc>
      </w:tr>
    </w:tbl>
    <w:p w14:paraId="0F240AFC" w14:textId="77777777" w:rsidR="00B27631" w:rsidRPr="00314812" w:rsidRDefault="00B27631" w:rsidP="00B27631">
      <w:pPr>
        <w:widowControl w:val="0"/>
        <w:suppressAutoHyphens/>
        <w:jc w:val="both"/>
        <w:rPr>
          <w:szCs w:val="22"/>
        </w:rPr>
      </w:pPr>
    </w:p>
    <w:p w14:paraId="74C61187" w14:textId="77777777" w:rsidR="00B27631" w:rsidRPr="00314812" w:rsidRDefault="00B27631" w:rsidP="00B27631">
      <w:pPr>
        <w:widowControl w:val="0"/>
        <w:suppressAutoHyphens/>
        <w:jc w:val="both"/>
        <w:rPr>
          <w:szCs w:val="22"/>
        </w:rPr>
      </w:pPr>
      <w:r w:rsidRPr="00314812">
        <w:rPr>
          <w:szCs w:val="22"/>
        </w:rPr>
        <w:t xml:space="preserve">(9) Povprečni plačni razred za </w:t>
      </w:r>
      <w:r w:rsidRPr="00314812">
        <w:rPr>
          <w:b/>
          <w:bCs/>
          <w:szCs w:val="22"/>
        </w:rPr>
        <w:t>bolnišnično dejavnost rehabilitacije</w:t>
      </w:r>
      <w:r>
        <w:rPr>
          <w:szCs w:val="22"/>
        </w:rPr>
        <w:t xml:space="preserve"> (šifra dejavnosti 127 359), ki ne vključuje </w:t>
      </w:r>
      <w:r w:rsidRPr="00314812">
        <w:rPr>
          <w:szCs w:val="22"/>
        </w:rPr>
        <w:lastRenderedPageBreak/>
        <w:t>administrativno tehničnega kadra</w:t>
      </w:r>
      <w:r>
        <w:rPr>
          <w:szCs w:val="22"/>
        </w:rPr>
        <w:t xml:space="preserve">, za </w:t>
      </w:r>
      <w:r w:rsidRPr="00314812">
        <w:rPr>
          <w:b/>
          <w:bCs/>
          <w:szCs w:val="22"/>
        </w:rPr>
        <w:t>Bolnišnico za otroke Šentvid</w:t>
      </w:r>
      <w:r>
        <w:rPr>
          <w:b/>
          <w:bCs/>
          <w:szCs w:val="22"/>
        </w:rPr>
        <w:t xml:space="preserve"> </w:t>
      </w:r>
      <w:r w:rsidRPr="00D530B5">
        <w:rPr>
          <w:szCs w:val="22"/>
        </w:rPr>
        <w:t>znaša</w:t>
      </w:r>
      <w:r w:rsidRPr="00314812">
        <w:rPr>
          <w:szCs w:val="22"/>
        </w:rPr>
        <w:t>:</w:t>
      </w: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58"/>
      </w:tblGrid>
      <w:tr w:rsidR="00B27631" w:rsidRPr="00314812" w14:paraId="7FC0D441" w14:textId="77777777" w:rsidTr="00F66C74">
        <w:trPr>
          <w:cantSplit/>
        </w:trPr>
        <w:tc>
          <w:tcPr>
            <w:tcW w:w="7510" w:type="dxa"/>
            <w:tcBorders>
              <w:top w:val="nil"/>
              <w:left w:val="nil"/>
            </w:tcBorders>
          </w:tcPr>
          <w:p w14:paraId="6D9B59C8" w14:textId="77777777" w:rsidR="00B27631" w:rsidRPr="00314812" w:rsidRDefault="00B27631" w:rsidP="00F66C74">
            <w:pPr>
              <w:widowControl w:val="0"/>
              <w:suppressAutoHyphens/>
              <w:rPr>
                <w:sz w:val="18"/>
                <w:szCs w:val="20"/>
              </w:rPr>
            </w:pPr>
          </w:p>
        </w:tc>
        <w:tc>
          <w:tcPr>
            <w:tcW w:w="1358" w:type="dxa"/>
          </w:tcPr>
          <w:p w14:paraId="7BD043AA" w14:textId="77777777" w:rsidR="00B27631" w:rsidRPr="00314812" w:rsidRDefault="00B27631" w:rsidP="00F66C74">
            <w:pPr>
              <w:widowControl w:val="0"/>
              <w:tabs>
                <w:tab w:val="center" w:pos="4320"/>
                <w:tab w:val="right" w:pos="8640"/>
              </w:tabs>
              <w:suppressAutoHyphens/>
              <w:rPr>
                <w:sz w:val="18"/>
                <w:szCs w:val="20"/>
              </w:rPr>
            </w:pPr>
            <w:r w:rsidRPr="00314812">
              <w:rPr>
                <w:sz w:val="18"/>
                <w:szCs w:val="20"/>
              </w:rPr>
              <w:t>Plačni razred</w:t>
            </w:r>
          </w:p>
        </w:tc>
      </w:tr>
      <w:tr w:rsidR="00B27631" w:rsidRPr="00314812" w14:paraId="3A5A9317" w14:textId="77777777" w:rsidTr="00F66C74">
        <w:trPr>
          <w:cantSplit/>
        </w:trPr>
        <w:tc>
          <w:tcPr>
            <w:tcW w:w="7510" w:type="dxa"/>
          </w:tcPr>
          <w:p w14:paraId="239BB96D" w14:textId="77777777" w:rsidR="00B27631" w:rsidRPr="00314812" w:rsidRDefault="00B27631" w:rsidP="00F66C74">
            <w:pPr>
              <w:widowControl w:val="0"/>
              <w:suppressAutoHyphens/>
              <w:spacing w:before="20" w:after="20"/>
              <w:ind w:left="117"/>
              <w:rPr>
                <w:sz w:val="18"/>
                <w:szCs w:val="20"/>
              </w:rPr>
            </w:pPr>
            <w:r w:rsidRPr="00314812">
              <w:rPr>
                <w:sz w:val="18"/>
                <w:szCs w:val="20"/>
              </w:rPr>
              <w:t xml:space="preserve">- rehabilitacija brez administrativno tehničnih delavcev - BOŠ </w:t>
            </w:r>
          </w:p>
        </w:tc>
        <w:tc>
          <w:tcPr>
            <w:tcW w:w="1358" w:type="dxa"/>
          </w:tcPr>
          <w:p w14:paraId="28254F29" w14:textId="77777777" w:rsidR="00B27631" w:rsidRPr="00314812" w:rsidRDefault="00B27631" w:rsidP="00F66C74">
            <w:pPr>
              <w:widowControl w:val="0"/>
              <w:suppressAutoHyphens/>
              <w:spacing w:before="20" w:after="20"/>
              <w:rPr>
                <w:sz w:val="18"/>
                <w:szCs w:val="20"/>
              </w:rPr>
            </w:pPr>
            <w:r w:rsidRPr="00314812">
              <w:rPr>
                <w:sz w:val="18"/>
                <w:szCs w:val="20"/>
              </w:rPr>
              <w:t>32</w:t>
            </w:r>
          </w:p>
        </w:tc>
      </w:tr>
    </w:tbl>
    <w:p w14:paraId="3FC99FDD" w14:textId="77777777" w:rsidR="00B27631" w:rsidRPr="00314812" w:rsidRDefault="00B27631" w:rsidP="00B27631">
      <w:pPr>
        <w:spacing w:line="120" w:lineRule="auto"/>
        <w:rPr>
          <w:sz w:val="18"/>
          <w:szCs w:val="22"/>
        </w:rPr>
      </w:pPr>
    </w:p>
    <w:p w14:paraId="3506B834" w14:textId="77777777" w:rsidR="00B27631" w:rsidRPr="00314812" w:rsidRDefault="00B27631" w:rsidP="00B27631">
      <w:pPr>
        <w:widowControl w:val="0"/>
        <w:suppressAutoHyphens/>
        <w:jc w:val="both"/>
        <w:rPr>
          <w:szCs w:val="22"/>
        </w:rPr>
      </w:pPr>
    </w:p>
    <w:p w14:paraId="5DD57157" w14:textId="77777777" w:rsidR="00B27631" w:rsidRPr="00314812" w:rsidRDefault="00B27631" w:rsidP="00B27631">
      <w:pPr>
        <w:widowControl w:val="0"/>
        <w:suppressAutoHyphens/>
        <w:jc w:val="both"/>
        <w:rPr>
          <w:szCs w:val="22"/>
        </w:rPr>
      </w:pPr>
      <w:r w:rsidRPr="00314812">
        <w:rPr>
          <w:szCs w:val="22"/>
        </w:rPr>
        <w:t xml:space="preserve">(10) Za dejavnost </w:t>
      </w:r>
      <w:r w:rsidRPr="00314812">
        <w:rPr>
          <w:b/>
          <w:bCs/>
          <w:szCs w:val="22"/>
        </w:rPr>
        <w:t>psihiatrije</w:t>
      </w:r>
      <w:r w:rsidRPr="00314812">
        <w:rPr>
          <w:szCs w:val="22"/>
        </w:rPr>
        <w:t xml:space="preserve"> izvajalci načrtujejo naslednji plačni razred:</w:t>
      </w: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1E0" w:firstRow="1" w:lastRow="1" w:firstColumn="1" w:lastColumn="1" w:noHBand="0" w:noVBand="0"/>
      </w:tblPr>
      <w:tblGrid>
        <w:gridCol w:w="7513"/>
        <w:gridCol w:w="1348"/>
      </w:tblGrid>
      <w:tr w:rsidR="00B27631" w:rsidRPr="00314812" w14:paraId="119C246F" w14:textId="77777777" w:rsidTr="00F66C74">
        <w:trPr>
          <w:trHeight w:val="324"/>
        </w:trPr>
        <w:tc>
          <w:tcPr>
            <w:tcW w:w="7513" w:type="dxa"/>
            <w:tcBorders>
              <w:top w:val="nil"/>
              <w:left w:val="nil"/>
            </w:tcBorders>
            <w:vAlign w:val="center"/>
          </w:tcPr>
          <w:p w14:paraId="6069F743" w14:textId="77777777" w:rsidR="00B27631" w:rsidRPr="00314812" w:rsidRDefault="00B27631" w:rsidP="00F66C74">
            <w:pPr>
              <w:widowControl w:val="0"/>
              <w:suppressAutoHyphens/>
              <w:jc w:val="both"/>
              <w:rPr>
                <w:sz w:val="18"/>
                <w:szCs w:val="20"/>
              </w:rPr>
            </w:pPr>
          </w:p>
        </w:tc>
        <w:tc>
          <w:tcPr>
            <w:tcW w:w="1348" w:type="dxa"/>
            <w:vAlign w:val="center"/>
          </w:tcPr>
          <w:p w14:paraId="5C3FAB51" w14:textId="77777777" w:rsidR="00B27631" w:rsidRPr="00314812" w:rsidRDefault="00B27631" w:rsidP="00F66C74">
            <w:pPr>
              <w:widowControl w:val="0"/>
              <w:suppressAutoHyphens/>
              <w:rPr>
                <w:sz w:val="18"/>
                <w:szCs w:val="20"/>
              </w:rPr>
            </w:pPr>
            <w:r w:rsidRPr="00314812">
              <w:rPr>
                <w:sz w:val="18"/>
                <w:szCs w:val="20"/>
              </w:rPr>
              <w:t>Plačni razred</w:t>
            </w:r>
          </w:p>
        </w:tc>
      </w:tr>
      <w:tr w:rsidR="00B27631" w:rsidRPr="00314812" w14:paraId="07D90F09" w14:textId="77777777" w:rsidTr="00F66C74">
        <w:tc>
          <w:tcPr>
            <w:tcW w:w="7513" w:type="dxa"/>
          </w:tcPr>
          <w:p w14:paraId="2E2E8048" w14:textId="77777777" w:rsidR="00B27631" w:rsidRPr="00314812" w:rsidRDefault="00B27631" w:rsidP="00F66C74">
            <w:pPr>
              <w:widowControl w:val="0"/>
              <w:suppressAutoHyphens/>
              <w:spacing w:before="20" w:after="20"/>
              <w:ind w:left="116" w:hanging="82"/>
              <w:rPr>
                <w:sz w:val="18"/>
                <w:szCs w:val="20"/>
              </w:rPr>
            </w:pPr>
            <w:r w:rsidRPr="00314812">
              <w:rPr>
                <w:sz w:val="18"/>
                <w:szCs w:val="20"/>
              </w:rPr>
              <w:t>- bolnišnična dejavnost psihiatrije (vključno z dnevno bolnišnico) brez administrativno tehničnih delavcev</w:t>
            </w:r>
          </w:p>
        </w:tc>
        <w:tc>
          <w:tcPr>
            <w:tcW w:w="1348" w:type="dxa"/>
          </w:tcPr>
          <w:p w14:paraId="48FC0859" w14:textId="77777777" w:rsidR="00B27631" w:rsidRPr="00314812" w:rsidRDefault="00B27631" w:rsidP="00F66C74">
            <w:pPr>
              <w:widowControl w:val="0"/>
              <w:suppressAutoHyphens/>
              <w:spacing w:before="20" w:after="20"/>
              <w:rPr>
                <w:sz w:val="18"/>
              </w:rPr>
            </w:pPr>
            <w:r w:rsidRPr="00314812">
              <w:rPr>
                <w:sz w:val="18"/>
                <w:szCs w:val="20"/>
              </w:rPr>
              <w:t>36</w:t>
            </w:r>
          </w:p>
        </w:tc>
      </w:tr>
      <w:tr w:rsidR="00B27631" w:rsidRPr="00314812" w14:paraId="0232DBBA" w14:textId="77777777" w:rsidTr="00F66C74">
        <w:tc>
          <w:tcPr>
            <w:tcW w:w="7513" w:type="dxa"/>
          </w:tcPr>
          <w:p w14:paraId="2D22716F" w14:textId="77777777" w:rsidR="00B27631" w:rsidRPr="00314812" w:rsidRDefault="00B27631" w:rsidP="00F66C74">
            <w:pPr>
              <w:widowControl w:val="0"/>
              <w:suppressAutoHyphens/>
              <w:spacing w:before="20" w:after="20"/>
              <w:ind w:left="116" w:hanging="82"/>
              <w:rPr>
                <w:sz w:val="18"/>
                <w:szCs w:val="20"/>
              </w:rPr>
            </w:pPr>
            <w:r w:rsidRPr="00314812">
              <w:rPr>
                <w:sz w:val="18"/>
                <w:szCs w:val="20"/>
              </w:rPr>
              <w:t xml:space="preserve">- </w:t>
            </w:r>
            <w:proofErr w:type="spellStart"/>
            <w:r w:rsidRPr="00314812">
              <w:rPr>
                <w:sz w:val="18"/>
                <w:szCs w:val="20"/>
              </w:rPr>
              <w:t>pedopsihiatrija</w:t>
            </w:r>
            <w:proofErr w:type="spellEnd"/>
            <w:r w:rsidRPr="00314812">
              <w:rPr>
                <w:sz w:val="18"/>
                <w:szCs w:val="20"/>
              </w:rPr>
              <w:t xml:space="preserve"> - urgentna obravnava otrok v UPK Ljubljana in hospitalna obravnava otrok v UPK Ljubljana in UKC Ljubljana brez administrativno tehničnih delavcev       </w:t>
            </w:r>
          </w:p>
        </w:tc>
        <w:tc>
          <w:tcPr>
            <w:tcW w:w="1348" w:type="dxa"/>
          </w:tcPr>
          <w:p w14:paraId="1D668CC3" w14:textId="77777777" w:rsidR="00B27631" w:rsidRPr="00314812" w:rsidRDefault="00B27631" w:rsidP="00F66C74">
            <w:pPr>
              <w:widowControl w:val="0"/>
              <w:suppressAutoHyphens/>
              <w:spacing w:before="20" w:after="20"/>
              <w:rPr>
                <w:sz w:val="18"/>
                <w:szCs w:val="20"/>
              </w:rPr>
            </w:pPr>
            <w:r w:rsidRPr="00314812">
              <w:rPr>
                <w:sz w:val="18"/>
                <w:szCs w:val="20"/>
              </w:rPr>
              <w:t>36</w:t>
            </w:r>
          </w:p>
        </w:tc>
      </w:tr>
    </w:tbl>
    <w:p w14:paraId="74241B99" w14:textId="77777777" w:rsidR="00B27631" w:rsidRPr="00314812" w:rsidRDefault="00B27631" w:rsidP="00B27631">
      <w:pPr>
        <w:spacing w:line="240" w:lineRule="exact"/>
        <w:rPr>
          <w:szCs w:val="22"/>
        </w:rPr>
      </w:pPr>
    </w:p>
    <w:p w14:paraId="2843C328" w14:textId="77777777" w:rsidR="00B27631" w:rsidRPr="00314812" w:rsidRDefault="00B27631" w:rsidP="00B27631">
      <w:pPr>
        <w:widowControl w:val="0"/>
        <w:suppressAutoHyphens/>
        <w:jc w:val="both"/>
        <w:rPr>
          <w:szCs w:val="22"/>
        </w:rPr>
      </w:pPr>
      <w:r w:rsidRPr="00314812">
        <w:rPr>
          <w:szCs w:val="22"/>
        </w:rPr>
        <w:t xml:space="preserve">- Univerzitetna psihiatrična klinika Ljubljana za dejavnost </w:t>
      </w:r>
      <w:r w:rsidRPr="00314812">
        <w:rPr>
          <w:b/>
          <w:bCs/>
          <w:szCs w:val="22"/>
        </w:rPr>
        <w:t>oskrbe v tuji družini</w:t>
      </w:r>
      <w:r w:rsidRPr="00314812">
        <w:rPr>
          <w:szCs w:val="22"/>
        </w:rPr>
        <w:t xml:space="preserve"> načrtuje naslednji plačni razred:</w:t>
      </w:r>
    </w:p>
    <w:p w14:paraId="4AA2A8C7" w14:textId="77777777" w:rsidR="00B27631" w:rsidRPr="00314812" w:rsidRDefault="00B27631" w:rsidP="00B27631">
      <w:pPr>
        <w:spacing w:line="120" w:lineRule="auto"/>
        <w:rPr>
          <w:szCs w:val="22"/>
        </w:rPr>
      </w:pPr>
    </w:p>
    <w:p w14:paraId="5D31AC90" w14:textId="77777777" w:rsidR="00B27631" w:rsidRPr="00314812" w:rsidRDefault="00B27631" w:rsidP="00B27631">
      <w:pPr>
        <w:spacing w:line="120" w:lineRule="auto"/>
        <w:rPr>
          <w:szCs w:val="22"/>
        </w:rPr>
      </w:pP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65"/>
      </w:tblGrid>
      <w:tr w:rsidR="00B27631" w:rsidRPr="00314812" w14:paraId="3FCAABC9" w14:textId="77777777" w:rsidTr="00F66C74">
        <w:trPr>
          <w:cantSplit/>
          <w:trHeight w:val="333"/>
          <w:tblHeader/>
        </w:trPr>
        <w:tc>
          <w:tcPr>
            <w:tcW w:w="7510" w:type="dxa"/>
            <w:tcBorders>
              <w:top w:val="nil"/>
              <w:left w:val="nil"/>
            </w:tcBorders>
            <w:vAlign w:val="center"/>
          </w:tcPr>
          <w:p w14:paraId="55B5FB16" w14:textId="77777777" w:rsidR="00B27631" w:rsidRPr="00314812" w:rsidRDefault="00B27631" w:rsidP="00F66C74">
            <w:pPr>
              <w:widowControl w:val="0"/>
              <w:suppressAutoHyphens/>
              <w:rPr>
                <w:sz w:val="18"/>
                <w:szCs w:val="20"/>
              </w:rPr>
            </w:pPr>
          </w:p>
        </w:tc>
        <w:tc>
          <w:tcPr>
            <w:tcW w:w="1365" w:type="dxa"/>
            <w:vAlign w:val="center"/>
          </w:tcPr>
          <w:p w14:paraId="416E4E9D" w14:textId="77777777" w:rsidR="00B27631" w:rsidRPr="00314812" w:rsidRDefault="00B27631" w:rsidP="00F66C74">
            <w:pPr>
              <w:widowControl w:val="0"/>
              <w:suppressAutoHyphens/>
              <w:rPr>
                <w:sz w:val="18"/>
                <w:szCs w:val="20"/>
              </w:rPr>
            </w:pPr>
            <w:r w:rsidRPr="00314812">
              <w:rPr>
                <w:sz w:val="18"/>
                <w:szCs w:val="20"/>
              </w:rPr>
              <w:t>Plačni razred</w:t>
            </w:r>
          </w:p>
        </w:tc>
      </w:tr>
      <w:tr w:rsidR="00B27631" w:rsidRPr="00314812" w14:paraId="46836FF7" w14:textId="77777777" w:rsidTr="00F66C74">
        <w:trPr>
          <w:cantSplit/>
          <w:tblHeader/>
        </w:trPr>
        <w:tc>
          <w:tcPr>
            <w:tcW w:w="7510" w:type="dxa"/>
          </w:tcPr>
          <w:p w14:paraId="5D2D1430" w14:textId="77777777" w:rsidR="00B27631" w:rsidRPr="00314812" w:rsidRDefault="00B27631" w:rsidP="00F66C74">
            <w:pPr>
              <w:widowControl w:val="0"/>
              <w:suppressAutoHyphens/>
              <w:spacing w:before="20" w:after="20"/>
              <w:ind w:left="139"/>
              <w:jc w:val="both"/>
              <w:rPr>
                <w:sz w:val="18"/>
                <w:szCs w:val="20"/>
              </w:rPr>
            </w:pPr>
            <w:r w:rsidRPr="00314812">
              <w:rPr>
                <w:sz w:val="18"/>
                <w:szCs w:val="20"/>
              </w:rPr>
              <w:t>- Univerzitetna psihiatrična klinika Ljubljana – oskrba v tuji družini brez administrativno tehničnih delavcev</w:t>
            </w:r>
          </w:p>
        </w:tc>
        <w:tc>
          <w:tcPr>
            <w:tcW w:w="1365" w:type="dxa"/>
          </w:tcPr>
          <w:p w14:paraId="256C4AEF" w14:textId="77777777" w:rsidR="00B27631" w:rsidRPr="00314812" w:rsidRDefault="00B27631" w:rsidP="00F66C74">
            <w:pPr>
              <w:widowControl w:val="0"/>
              <w:suppressAutoHyphens/>
              <w:spacing w:before="20" w:after="20"/>
              <w:rPr>
                <w:sz w:val="18"/>
                <w:szCs w:val="20"/>
              </w:rPr>
            </w:pPr>
            <w:r w:rsidRPr="00314812">
              <w:rPr>
                <w:sz w:val="18"/>
                <w:szCs w:val="20"/>
              </w:rPr>
              <w:t>40</w:t>
            </w:r>
          </w:p>
        </w:tc>
      </w:tr>
    </w:tbl>
    <w:p w14:paraId="3B6B38F6" w14:textId="77777777" w:rsidR="00B27631" w:rsidRPr="00314812" w:rsidRDefault="00B27631" w:rsidP="00B27631">
      <w:pPr>
        <w:widowControl w:val="0"/>
        <w:suppressAutoHyphens/>
        <w:spacing w:line="120" w:lineRule="exact"/>
        <w:jc w:val="both"/>
        <w:rPr>
          <w:szCs w:val="22"/>
        </w:rPr>
      </w:pPr>
    </w:p>
    <w:p w14:paraId="1B75143B" w14:textId="77777777" w:rsidR="00B27631" w:rsidRPr="00314812" w:rsidRDefault="00B27631" w:rsidP="00B27631">
      <w:pPr>
        <w:widowControl w:val="0"/>
        <w:suppressAutoHyphens/>
        <w:spacing w:line="120" w:lineRule="exact"/>
        <w:jc w:val="both"/>
        <w:rPr>
          <w:szCs w:val="22"/>
        </w:rPr>
      </w:pPr>
    </w:p>
    <w:p w14:paraId="7595CD42" w14:textId="77777777" w:rsidR="00B27631" w:rsidRPr="00314812" w:rsidRDefault="00B27631" w:rsidP="00B27631">
      <w:pPr>
        <w:widowControl w:val="0"/>
        <w:suppressAutoHyphens/>
        <w:spacing w:line="120" w:lineRule="exact"/>
        <w:jc w:val="both"/>
        <w:rPr>
          <w:szCs w:val="22"/>
        </w:rPr>
      </w:pPr>
    </w:p>
    <w:p w14:paraId="0EF0552A" w14:textId="77777777" w:rsidR="00B27631" w:rsidRPr="00314812" w:rsidRDefault="00B27631" w:rsidP="00B27631">
      <w:pPr>
        <w:widowControl w:val="0"/>
        <w:suppressAutoHyphens/>
        <w:jc w:val="both"/>
        <w:rPr>
          <w:szCs w:val="22"/>
        </w:rPr>
      </w:pPr>
      <w:r w:rsidRPr="00314812">
        <w:rPr>
          <w:szCs w:val="22"/>
        </w:rPr>
        <w:t xml:space="preserve">- Mladinsko klimatsko zdravilišče </w:t>
      </w:r>
      <w:r w:rsidRPr="00314812">
        <w:rPr>
          <w:b/>
          <w:bCs/>
          <w:szCs w:val="22"/>
        </w:rPr>
        <w:t>Rakitna</w:t>
      </w:r>
      <w:r w:rsidRPr="00314812">
        <w:rPr>
          <w:szCs w:val="22"/>
        </w:rPr>
        <w:t xml:space="preserve"> za program </w:t>
      </w:r>
      <w:r w:rsidRPr="009A1C72">
        <w:rPr>
          <w:szCs w:val="22"/>
        </w:rPr>
        <w:t>motenj hranjenja in čustvovanja ter</w:t>
      </w:r>
      <w:r>
        <w:rPr>
          <w:b/>
          <w:bCs/>
          <w:szCs w:val="22"/>
        </w:rPr>
        <w:t xml:space="preserve"> </w:t>
      </w:r>
      <w:r w:rsidRPr="009A1C72">
        <w:rPr>
          <w:szCs w:val="22"/>
        </w:rPr>
        <w:t>program reintegracije in rehabilitacije</w:t>
      </w:r>
      <w:r w:rsidRPr="00314812">
        <w:rPr>
          <w:sz w:val="18"/>
          <w:szCs w:val="20"/>
        </w:rPr>
        <w:t xml:space="preserve"> </w:t>
      </w:r>
      <w:r w:rsidRPr="00314812">
        <w:rPr>
          <w:szCs w:val="22"/>
        </w:rPr>
        <w:t>načrtuje naslednja plačna razreda:</w:t>
      </w:r>
    </w:p>
    <w:tbl>
      <w:tblPr>
        <w:tblW w:w="0" w:type="auto"/>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3"/>
        <w:gridCol w:w="1351"/>
      </w:tblGrid>
      <w:tr w:rsidR="00B27631" w:rsidRPr="00314812" w14:paraId="7DAF77CD" w14:textId="77777777" w:rsidTr="00F66C74">
        <w:trPr>
          <w:cantSplit/>
          <w:trHeight w:val="358"/>
          <w:tblHeader/>
        </w:trPr>
        <w:tc>
          <w:tcPr>
            <w:tcW w:w="7513" w:type="dxa"/>
            <w:tcBorders>
              <w:top w:val="nil"/>
              <w:left w:val="nil"/>
            </w:tcBorders>
            <w:vAlign w:val="center"/>
          </w:tcPr>
          <w:p w14:paraId="34FFED39" w14:textId="77777777" w:rsidR="00B27631" w:rsidRPr="00314812" w:rsidRDefault="00B27631" w:rsidP="00F66C74">
            <w:pPr>
              <w:widowControl w:val="0"/>
              <w:suppressAutoHyphens/>
              <w:rPr>
                <w:sz w:val="18"/>
                <w:szCs w:val="20"/>
              </w:rPr>
            </w:pPr>
          </w:p>
        </w:tc>
        <w:tc>
          <w:tcPr>
            <w:tcW w:w="1351" w:type="dxa"/>
            <w:vAlign w:val="center"/>
          </w:tcPr>
          <w:p w14:paraId="593C69B0" w14:textId="77777777" w:rsidR="00B27631" w:rsidRPr="00314812" w:rsidRDefault="00B27631" w:rsidP="00F66C74">
            <w:pPr>
              <w:widowControl w:val="0"/>
              <w:suppressAutoHyphens/>
              <w:rPr>
                <w:sz w:val="18"/>
                <w:szCs w:val="20"/>
              </w:rPr>
            </w:pPr>
            <w:r w:rsidRPr="00314812">
              <w:rPr>
                <w:sz w:val="18"/>
                <w:szCs w:val="20"/>
              </w:rPr>
              <w:t>Plačni razred</w:t>
            </w:r>
          </w:p>
        </w:tc>
      </w:tr>
      <w:tr w:rsidR="00B27631" w:rsidRPr="00314812" w14:paraId="0C3B3137" w14:textId="77777777" w:rsidTr="00F66C74">
        <w:trPr>
          <w:cantSplit/>
          <w:tblHeader/>
        </w:trPr>
        <w:tc>
          <w:tcPr>
            <w:tcW w:w="7513" w:type="dxa"/>
          </w:tcPr>
          <w:p w14:paraId="4F93DEC5" w14:textId="77777777" w:rsidR="00B27631" w:rsidRPr="00314812" w:rsidRDefault="00B27631" w:rsidP="00F66C74">
            <w:pPr>
              <w:widowControl w:val="0"/>
              <w:suppressAutoHyphens/>
              <w:spacing w:before="20" w:after="20"/>
              <w:ind w:left="252" w:hanging="82"/>
              <w:rPr>
                <w:sz w:val="18"/>
                <w:szCs w:val="20"/>
              </w:rPr>
            </w:pPr>
            <w:r w:rsidRPr="00314812">
              <w:rPr>
                <w:sz w:val="18"/>
                <w:szCs w:val="20"/>
              </w:rPr>
              <w:t xml:space="preserve">- program zgodnje obravnave motenj hranjenja in čustvovanja </w:t>
            </w:r>
            <w:r>
              <w:rPr>
                <w:sz w:val="18"/>
                <w:szCs w:val="20"/>
              </w:rPr>
              <w:t xml:space="preserve">(šifra dejavnosti 127 359) </w:t>
            </w:r>
            <w:r w:rsidRPr="00314812">
              <w:rPr>
                <w:sz w:val="18"/>
                <w:szCs w:val="20"/>
              </w:rPr>
              <w:t>brez administrativno tehničnih delavcev</w:t>
            </w:r>
          </w:p>
        </w:tc>
        <w:tc>
          <w:tcPr>
            <w:tcW w:w="1351" w:type="dxa"/>
          </w:tcPr>
          <w:p w14:paraId="76D60999" w14:textId="77777777" w:rsidR="00B27631" w:rsidRPr="00314812" w:rsidRDefault="00B27631" w:rsidP="00F66C74">
            <w:pPr>
              <w:widowControl w:val="0"/>
              <w:suppressAutoHyphens/>
              <w:spacing w:before="20" w:after="20"/>
              <w:rPr>
                <w:sz w:val="18"/>
              </w:rPr>
            </w:pPr>
            <w:r w:rsidRPr="00314812">
              <w:rPr>
                <w:sz w:val="18"/>
                <w:szCs w:val="20"/>
              </w:rPr>
              <w:t>36</w:t>
            </w:r>
          </w:p>
        </w:tc>
      </w:tr>
      <w:tr w:rsidR="00B27631" w:rsidRPr="00314812" w14:paraId="31F7810D" w14:textId="77777777" w:rsidTr="00F66C74">
        <w:trPr>
          <w:cantSplit/>
          <w:tblHeader/>
        </w:trPr>
        <w:tc>
          <w:tcPr>
            <w:tcW w:w="7513" w:type="dxa"/>
          </w:tcPr>
          <w:p w14:paraId="55DBBD8E" w14:textId="77777777" w:rsidR="00B27631" w:rsidRPr="00314812" w:rsidRDefault="00B27631" w:rsidP="00F66C74">
            <w:pPr>
              <w:widowControl w:val="0"/>
              <w:suppressAutoHyphens/>
              <w:spacing w:before="20" w:after="20"/>
              <w:ind w:left="252" w:hanging="82"/>
              <w:rPr>
                <w:sz w:val="18"/>
                <w:szCs w:val="20"/>
              </w:rPr>
            </w:pPr>
            <w:r w:rsidRPr="00314812">
              <w:rPr>
                <w:sz w:val="18"/>
                <w:szCs w:val="20"/>
              </w:rPr>
              <w:t xml:space="preserve">- program reintegracije in rehabilitacije </w:t>
            </w:r>
            <w:r>
              <w:rPr>
                <w:sz w:val="18"/>
                <w:szCs w:val="20"/>
              </w:rPr>
              <w:t xml:space="preserve">(šifra dejavnosti 130 341) </w:t>
            </w:r>
            <w:r w:rsidRPr="00314812">
              <w:rPr>
                <w:sz w:val="18"/>
                <w:szCs w:val="20"/>
              </w:rPr>
              <w:t>brez administrativno tehničnih delavcev</w:t>
            </w:r>
          </w:p>
        </w:tc>
        <w:tc>
          <w:tcPr>
            <w:tcW w:w="1351" w:type="dxa"/>
          </w:tcPr>
          <w:p w14:paraId="6A03E1BA" w14:textId="77777777" w:rsidR="00B27631" w:rsidRPr="00314812" w:rsidRDefault="00B27631" w:rsidP="00F66C74">
            <w:pPr>
              <w:widowControl w:val="0"/>
              <w:suppressAutoHyphens/>
              <w:spacing w:before="20" w:after="20"/>
              <w:rPr>
                <w:sz w:val="18"/>
              </w:rPr>
            </w:pPr>
            <w:r w:rsidRPr="00314812">
              <w:rPr>
                <w:sz w:val="18"/>
                <w:szCs w:val="20"/>
              </w:rPr>
              <w:t>36</w:t>
            </w:r>
          </w:p>
        </w:tc>
      </w:tr>
    </w:tbl>
    <w:p w14:paraId="7F1E9973" w14:textId="77777777" w:rsidR="00B27631" w:rsidRPr="00314812" w:rsidRDefault="00B27631" w:rsidP="00B27631">
      <w:pPr>
        <w:spacing w:line="120" w:lineRule="exact"/>
        <w:rPr>
          <w:sz w:val="18"/>
          <w:szCs w:val="22"/>
        </w:rPr>
      </w:pPr>
    </w:p>
    <w:p w14:paraId="53F1C6CA" w14:textId="77777777" w:rsidR="00B27631" w:rsidRPr="00314812" w:rsidRDefault="00B27631" w:rsidP="00B27631">
      <w:pPr>
        <w:rPr>
          <w:szCs w:val="22"/>
        </w:rPr>
      </w:pPr>
    </w:p>
    <w:p w14:paraId="7D641084" w14:textId="77777777" w:rsidR="00B27631" w:rsidRPr="00314812" w:rsidRDefault="00B27631" w:rsidP="00B27631">
      <w:pPr>
        <w:widowControl w:val="0"/>
        <w:suppressAutoHyphens/>
        <w:jc w:val="both"/>
        <w:rPr>
          <w:szCs w:val="22"/>
        </w:rPr>
      </w:pPr>
      <w:r w:rsidRPr="00314812">
        <w:rPr>
          <w:szCs w:val="22"/>
        </w:rPr>
        <w:t xml:space="preserve">(11) Onkološki inštitut Ljubljana za program specialistične </w:t>
      </w:r>
      <w:proofErr w:type="spellStart"/>
      <w:r w:rsidRPr="00314812">
        <w:rPr>
          <w:szCs w:val="22"/>
        </w:rPr>
        <w:t>zunajbolnišnične</w:t>
      </w:r>
      <w:proofErr w:type="spellEnd"/>
      <w:r w:rsidRPr="00314812">
        <w:rPr>
          <w:szCs w:val="22"/>
        </w:rPr>
        <w:t xml:space="preserve"> dejavnosti</w:t>
      </w:r>
      <w:r>
        <w:rPr>
          <w:szCs w:val="22"/>
        </w:rPr>
        <w:t xml:space="preserve"> onkologije</w:t>
      </w:r>
      <w:r w:rsidRPr="00314812">
        <w:rPr>
          <w:szCs w:val="22"/>
        </w:rPr>
        <w:t xml:space="preserve"> načrtuje naslednji povprečni plačni razred: </w:t>
      </w:r>
    </w:p>
    <w:p w14:paraId="02DA8FB1" w14:textId="77777777" w:rsidR="00B27631" w:rsidRPr="00314812" w:rsidRDefault="00B27631" w:rsidP="00B27631">
      <w:pPr>
        <w:spacing w:line="120" w:lineRule="auto"/>
        <w:rPr>
          <w:szCs w:val="22"/>
        </w:rPr>
      </w:pP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44"/>
      </w:tblGrid>
      <w:tr w:rsidR="00B27631" w:rsidRPr="00314812" w14:paraId="5C26F840" w14:textId="77777777" w:rsidTr="00F66C74">
        <w:trPr>
          <w:cantSplit/>
        </w:trPr>
        <w:tc>
          <w:tcPr>
            <w:tcW w:w="7510" w:type="dxa"/>
            <w:tcBorders>
              <w:top w:val="nil"/>
              <w:left w:val="nil"/>
            </w:tcBorders>
          </w:tcPr>
          <w:p w14:paraId="15C736F8" w14:textId="77777777" w:rsidR="00B27631" w:rsidRPr="00314812" w:rsidRDefault="00B27631" w:rsidP="00F66C74">
            <w:pPr>
              <w:widowControl w:val="0"/>
              <w:suppressAutoHyphens/>
              <w:jc w:val="both"/>
              <w:rPr>
                <w:sz w:val="18"/>
                <w:szCs w:val="22"/>
              </w:rPr>
            </w:pPr>
          </w:p>
        </w:tc>
        <w:tc>
          <w:tcPr>
            <w:tcW w:w="1344" w:type="dxa"/>
          </w:tcPr>
          <w:p w14:paraId="16948E62" w14:textId="77777777" w:rsidR="00B27631" w:rsidRPr="00314812" w:rsidRDefault="00B27631" w:rsidP="00F66C74">
            <w:pPr>
              <w:widowControl w:val="0"/>
              <w:suppressAutoHyphens/>
              <w:rPr>
                <w:sz w:val="18"/>
                <w:szCs w:val="22"/>
              </w:rPr>
            </w:pPr>
            <w:r w:rsidRPr="00314812">
              <w:rPr>
                <w:sz w:val="18"/>
                <w:szCs w:val="22"/>
              </w:rPr>
              <w:t>Plačni razred</w:t>
            </w:r>
          </w:p>
        </w:tc>
      </w:tr>
      <w:tr w:rsidR="00B27631" w:rsidRPr="00314812" w14:paraId="2CBC46C3" w14:textId="77777777" w:rsidTr="00F66C74">
        <w:trPr>
          <w:cantSplit/>
        </w:trPr>
        <w:tc>
          <w:tcPr>
            <w:tcW w:w="7510" w:type="dxa"/>
          </w:tcPr>
          <w:p w14:paraId="5E0EA75C" w14:textId="77777777" w:rsidR="00B27631" w:rsidRPr="00314812" w:rsidRDefault="00B27631" w:rsidP="00F66C74">
            <w:pPr>
              <w:widowControl w:val="0"/>
              <w:suppressAutoHyphens/>
              <w:spacing w:before="20" w:after="20"/>
              <w:ind w:left="281" w:hanging="130"/>
              <w:rPr>
                <w:sz w:val="18"/>
                <w:szCs w:val="22"/>
              </w:rPr>
            </w:pPr>
            <w:r w:rsidRPr="00314812">
              <w:rPr>
                <w:sz w:val="18"/>
                <w:szCs w:val="22"/>
              </w:rPr>
              <w:t xml:space="preserve"> - </w:t>
            </w:r>
            <w:r w:rsidRPr="00314812">
              <w:rPr>
                <w:sz w:val="18"/>
                <w:szCs w:val="20"/>
              </w:rPr>
              <w:t>Onkološki</w:t>
            </w:r>
            <w:r w:rsidRPr="00314812">
              <w:rPr>
                <w:sz w:val="18"/>
                <w:szCs w:val="22"/>
              </w:rPr>
              <w:t xml:space="preserve"> inštitut Ljubljana – onkologija v specialistični </w:t>
            </w:r>
            <w:proofErr w:type="spellStart"/>
            <w:r w:rsidRPr="00314812">
              <w:rPr>
                <w:sz w:val="18"/>
                <w:szCs w:val="22"/>
              </w:rPr>
              <w:t>zunajbolnišnični</w:t>
            </w:r>
            <w:proofErr w:type="spellEnd"/>
            <w:r w:rsidRPr="00314812">
              <w:rPr>
                <w:sz w:val="18"/>
                <w:szCs w:val="22"/>
              </w:rPr>
              <w:t xml:space="preserve"> dejavnosti </w:t>
            </w:r>
            <w:r w:rsidRPr="00314812">
              <w:rPr>
                <w:sz w:val="18"/>
                <w:szCs w:val="20"/>
              </w:rPr>
              <w:t>brez administrativno tehničnih delavcev</w:t>
            </w:r>
          </w:p>
        </w:tc>
        <w:tc>
          <w:tcPr>
            <w:tcW w:w="1344" w:type="dxa"/>
          </w:tcPr>
          <w:p w14:paraId="733754C7" w14:textId="77777777" w:rsidR="00B27631" w:rsidRPr="00314812" w:rsidRDefault="00B27631" w:rsidP="00F66C74">
            <w:pPr>
              <w:widowControl w:val="0"/>
              <w:suppressAutoHyphens/>
              <w:spacing w:before="20" w:after="20"/>
              <w:rPr>
                <w:sz w:val="18"/>
                <w:szCs w:val="22"/>
              </w:rPr>
            </w:pPr>
            <w:r w:rsidRPr="00314812">
              <w:rPr>
                <w:sz w:val="18"/>
                <w:szCs w:val="22"/>
              </w:rPr>
              <w:t>42</w:t>
            </w:r>
          </w:p>
        </w:tc>
      </w:tr>
    </w:tbl>
    <w:p w14:paraId="4DF3730B" w14:textId="77777777" w:rsidR="00B27631" w:rsidRPr="00314812" w:rsidRDefault="00B27631" w:rsidP="00B27631">
      <w:pPr>
        <w:widowControl w:val="0"/>
        <w:suppressAutoHyphens/>
        <w:jc w:val="both"/>
        <w:rPr>
          <w:szCs w:val="22"/>
        </w:rPr>
      </w:pPr>
    </w:p>
    <w:p w14:paraId="0F913C6C" w14:textId="77777777" w:rsidR="00B27631" w:rsidRPr="00314812" w:rsidRDefault="00B27631" w:rsidP="00B27631">
      <w:pPr>
        <w:widowControl w:val="0"/>
        <w:suppressAutoHyphens/>
        <w:jc w:val="both"/>
        <w:rPr>
          <w:szCs w:val="22"/>
        </w:rPr>
      </w:pPr>
    </w:p>
    <w:p w14:paraId="51C7C364" w14:textId="77777777" w:rsidR="00B27631" w:rsidRPr="00314812" w:rsidRDefault="00B27631" w:rsidP="00B27631">
      <w:pPr>
        <w:widowControl w:val="0"/>
        <w:suppressAutoHyphens/>
        <w:jc w:val="both"/>
        <w:rPr>
          <w:szCs w:val="22"/>
        </w:rPr>
      </w:pPr>
      <w:r w:rsidRPr="00314812">
        <w:rPr>
          <w:szCs w:val="22"/>
        </w:rPr>
        <w:t>(12) Univerzitetni rehabilitacijski inštitut Republike Slovenije - SOČA v specialistični bolnišnični dejavnosti načrtuje naslednji povprečni plačni razred:</w:t>
      </w:r>
    </w:p>
    <w:p w14:paraId="779FAA18" w14:textId="77777777" w:rsidR="00B27631" w:rsidRPr="00314812" w:rsidRDefault="00B27631" w:rsidP="00B27631">
      <w:pPr>
        <w:spacing w:line="120" w:lineRule="auto"/>
        <w:rPr>
          <w:szCs w:val="22"/>
        </w:rPr>
      </w:pP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1E0" w:firstRow="1" w:lastRow="1" w:firstColumn="1" w:lastColumn="1" w:noHBand="0" w:noVBand="0"/>
      </w:tblPr>
      <w:tblGrid>
        <w:gridCol w:w="7513"/>
        <w:gridCol w:w="1344"/>
      </w:tblGrid>
      <w:tr w:rsidR="00B27631" w:rsidRPr="00314812" w14:paraId="22D03D00" w14:textId="77777777" w:rsidTr="00F66C74">
        <w:trPr>
          <w:trHeight w:val="113"/>
        </w:trPr>
        <w:tc>
          <w:tcPr>
            <w:tcW w:w="7513" w:type="dxa"/>
            <w:tcBorders>
              <w:top w:val="nil"/>
              <w:left w:val="nil"/>
            </w:tcBorders>
          </w:tcPr>
          <w:p w14:paraId="434D4198" w14:textId="77777777" w:rsidR="00B27631" w:rsidRPr="00314812" w:rsidRDefault="00B27631" w:rsidP="00F66C74">
            <w:pPr>
              <w:widowControl w:val="0"/>
              <w:suppressAutoHyphens/>
              <w:jc w:val="both"/>
              <w:rPr>
                <w:bCs/>
                <w:sz w:val="18"/>
                <w:szCs w:val="20"/>
              </w:rPr>
            </w:pPr>
          </w:p>
        </w:tc>
        <w:tc>
          <w:tcPr>
            <w:tcW w:w="1344" w:type="dxa"/>
          </w:tcPr>
          <w:p w14:paraId="05DA4D32" w14:textId="77777777" w:rsidR="00B27631" w:rsidRPr="00314812" w:rsidRDefault="00B27631" w:rsidP="00F66C74">
            <w:pPr>
              <w:widowControl w:val="0"/>
              <w:suppressAutoHyphens/>
              <w:rPr>
                <w:bCs/>
                <w:sz w:val="18"/>
                <w:szCs w:val="20"/>
              </w:rPr>
            </w:pPr>
            <w:r w:rsidRPr="00314812">
              <w:rPr>
                <w:bCs/>
                <w:sz w:val="18"/>
                <w:szCs w:val="20"/>
              </w:rPr>
              <w:t>Plačni razred</w:t>
            </w:r>
          </w:p>
        </w:tc>
      </w:tr>
      <w:tr w:rsidR="00B27631" w:rsidRPr="00314812" w14:paraId="22C2F27C" w14:textId="77777777" w:rsidTr="00F66C74">
        <w:tblPrEx>
          <w:tblLook w:val="00A0" w:firstRow="1" w:lastRow="0" w:firstColumn="1" w:lastColumn="0" w:noHBand="0" w:noVBand="0"/>
        </w:tblPrEx>
        <w:tc>
          <w:tcPr>
            <w:tcW w:w="7513" w:type="dxa"/>
          </w:tcPr>
          <w:p w14:paraId="29C0E791" w14:textId="77777777" w:rsidR="00B27631" w:rsidRPr="00314812" w:rsidRDefault="00B27631" w:rsidP="00F66C74">
            <w:pPr>
              <w:widowControl w:val="0"/>
              <w:suppressAutoHyphens/>
              <w:spacing w:before="20" w:after="20"/>
              <w:ind w:left="158" w:hanging="124"/>
              <w:rPr>
                <w:sz w:val="18"/>
                <w:szCs w:val="22"/>
              </w:rPr>
            </w:pPr>
            <w:r w:rsidRPr="00314812">
              <w:rPr>
                <w:sz w:val="18"/>
                <w:szCs w:val="22"/>
              </w:rPr>
              <w:t xml:space="preserve">- </w:t>
            </w:r>
            <w:r w:rsidRPr="00314812">
              <w:rPr>
                <w:sz w:val="18"/>
                <w:szCs w:val="20"/>
              </w:rPr>
              <w:t>Univerzitetni</w:t>
            </w:r>
            <w:r w:rsidRPr="00314812">
              <w:rPr>
                <w:sz w:val="18"/>
                <w:szCs w:val="22"/>
              </w:rPr>
              <w:t xml:space="preserve"> rehabilitacijski inštitut Republike Slovenije - SOČA brez administrativno tehničnih delavcev</w:t>
            </w:r>
            <w:r>
              <w:rPr>
                <w:sz w:val="18"/>
                <w:szCs w:val="22"/>
              </w:rPr>
              <w:t xml:space="preserve"> – rehabilitacijska obravnava otrok na terciarni ravni*</w:t>
            </w:r>
          </w:p>
        </w:tc>
        <w:tc>
          <w:tcPr>
            <w:tcW w:w="1344" w:type="dxa"/>
            <w:shd w:val="clear" w:color="auto" w:fill="auto"/>
          </w:tcPr>
          <w:p w14:paraId="688072DA" w14:textId="77777777" w:rsidR="00B27631" w:rsidRPr="00314812" w:rsidRDefault="00B27631" w:rsidP="00F66C74">
            <w:pPr>
              <w:widowControl w:val="0"/>
              <w:suppressAutoHyphens/>
              <w:spacing w:before="20" w:after="20"/>
              <w:ind w:left="176" w:hanging="176"/>
              <w:rPr>
                <w:sz w:val="18"/>
                <w:szCs w:val="22"/>
              </w:rPr>
            </w:pPr>
            <w:r w:rsidRPr="00314812">
              <w:rPr>
                <w:sz w:val="18"/>
                <w:szCs w:val="22"/>
              </w:rPr>
              <w:t>37</w:t>
            </w:r>
          </w:p>
        </w:tc>
      </w:tr>
    </w:tbl>
    <w:p w14:paraId="2BDD37FE" w14:textId="77777777" w:rsidR="00B27631" w:rsidRPr="00314812" w:rsidRDefault="00B27631" w:rsidP="00B27631">
      <w:pPr>
        <w:widowControl w:val="0"/>
        <w:suppressAutoHyphens/>
        <w:spacing w:line="120" w:lineRule="exact"/>
        <w:jc w:val="both"/>
        <w:rPr>
          <w:sz w:val="18"/>
          <w:szCs w:val="22"/>
        </w:rPr>
      </w:pPr>
    </w:p>
    <w:p w14:paraId="60B9E6E9" w14:textId="77777777" w:rsidR="00B27631" w:rsidRPr="00314812" w:rsidRDefault="00B27631" w:rsidP="00B27631">
      <w:pPr>
        <w:widowControl w:val="0"/>
        <w:suppressAutoHyphens/>
        <w:jc w:val="both"/>
        <w:rPr>
          <w:sz w:val="18"/>
          <w:szCs w:val="22"/>
        </w:rPr>
      </w:pPr>
      <w:bookmarkStart w:id="2" w:name="_Hlk41549124"/>
      <w:r w:rsidRPr="00314812">
        <w:rPr>
          <w:sz w:val="18"/>
          <w:szCs w:val="22"/>
        </w:rPr>
        <w:t xml:space="preserve">* Program bolnišnične dejavnosti URI SOČA vključuje </w:t>
      </w:r>
      <w:r>
        <w:rPr>
          <w:sz w:val="18"/>
          <w:szCs w:val="22"/>
        </w:rPr>
        <w:t xml:space="preserve">poleg </w:t>
      </w:r>
      <w:r w:rsidRPr="00314812">
        <w:rPr>
          <w:sz w:val="18"/>
          <w:szCs w:val="22"/>
        </w:rPr>
        <w:t>program</w:t>
      </w:r>
      <w:r>
        <w:rPr>
          <w:sz w:val="18"/>
          <w:szCs w:val="22"/>
        </w:rPr>
        <w:t>a</w:t>
      </w:r>
      <w:r w:rsidRPr="00314812">
        <w:rPr>
          <w:sz w:val="18"/>
          <w:szCs w:val="22"/>
        </w:rPr>
        <w:t xml:space="preserve"> rehabilitacijske obravnave otrok na terciarni ravni </w:t>
      </w:r>
      <w:r>
        <w:rPr>
          <w:sz w:val="18"/>
          <w:szCs w:val="22"/>
        </w:rPr>
        <w:t>tudi</w:t>
      </w:r>
      <w:r w:rsidRPr="00314812">
        <w:rPr>
          <w:sz w:val="18"/>
          <w:szCs w:val="22"/>
        </w:rPr>
        <w:t xml:space="preserve"> celostno rehabilitacijsko obravnavo</w:t>
      </w:r>
      <w:r>
        <w:rPr>
          <w:sz w:val="18"/>
          <w:szCs w:val="22"/>
        </w:rPr>
        <w:t>.</w:t>
      </w:r>
      <w:r w:rsidRPr="00314812">
        <w:rPr>
          <w:sz w:val="18"/>
          <w:szCs w:val="22"/>
        </w:rPr>
        <w:t xml:space="preserve"> </w:t>
      </w:r>
      <w:r>
        <w:rPr>
          <w:sz w:val="18"/>
          <w:szCs w:val="22"/>
        </w:rPr>
        <w:t>Z</w:t>
      </w:r>
      <w:r w:rsidRPr="00314812">
        <w:rPr>
          <w:sz w:val="18"/>
          <w:szCs w:val="22"/>
        </w:rPr>
        <w:t>a program rehabilitacijske obravnave otrok na terciarni ravni se plačni razredi načrtujejo v skladu s prvim odstavkom tega člena.</w:t>
      </w:r>
      <w:bookmarkEnd w:id="2"/>
    </w:p>
    <w:p w14:paraId="56DC581A" w14:textId="77777777" w:rsidR="00B27631" w:rsidRPr="00314812" w:rsidRDefault="00B27631" w:rsidP="00B27631">
      <w:pPr>
        <w:widowControl w:val="0"/>
        <w:suppressAutoHyphens/>
        <w:jc w:val="both"/>
        <w:rPr>
          <w:szCs w:val="22"/>
        </w:rPr>
      </w:pPr>
    </w:p>
    <w:p w14:paraId="5E2CC705" w14:textId="77777777" w:rsidR="00B27631" w:rsidRPr="00314812" w:rsidRDefault="00B27631" w:rsidP="00B27631">
      <w:pPr>
        <w:widowControl w:val="0"/>
        <w:suppressAutoHyphens/>
        <w:jc w:val="both"/>
        <w:rPr>
          <w:szCs w:val="22"/>
        </w:rPr>
      </w:pPr>
    </w:p>
    <w:p w14:paraId="76DBE208" w14:textId="77777777" w:rsidR="00B27631" w:rsidRPr="00314812" w:rsidRDefault="00B27631" w:rsidP="00B27631">
      <w:pPr>
        <w:widowControl w:val="0"/>
        <w:suppressAutoHyphens/>
        <w:jc w:val="both"/>
        <w:rPr>
          <w:szCs w:val="22"/>
        </w:rPr>
      </w:pPr>
      <w:r w:rsidRPr="00314812">
        <w:rPr>
          <w:szCs w:val="22"/>
        </w:rPr>
        <w:t>(13) Za program zdravstvene nege v socialnovarstvenih zavodih izvajalci načrtujejo naslednje plačne razrede:</w:t>
      </w:r>
    </w:p>
    <w:p w14:paraId="6C7B373A" w14:textId="77777777" w:rsidR="00B27631" w:rsidRPr="00314812" w:rsidRDefault="00B27631" w:rsidP="00B27631">
      <w:pPr>
        <w:spacing w:line="120" w:lineRule="auto"/>
        <w:rPr>
          <w:szCs w:val="22"/>
        </w:rPr>
      </w:pPr>
    </w:p>
    <w:p w14:paraId="4E02A2AE" w14:textId="77777777" w:rsidR="00B27631" w:rsidRPr="00314812" w:rsidRDefault="00B27631" w:rsidP="00B27631">
      <w:pPr>
        <w:widowControl w:val="0"/>
        <w:suppressAutoHyphens/>
        <w:spacing w:line="120" w:lineRule="exact"/>
        <w:jc w:val="both"/>
        <w:rPr>
          <w:szCs w:val="22"/>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firstRow="0" w:lastRow="0" w:firstColumn="0" w:lastColumn="0" w:noHBand="0" w:noVBand="0"/>
      </w:tblPr>
      <w:tblGrid>
        <w:gridCol w:w="7513"/>
        <w:gridCol w:w="1379"/>
      </w:tblGrid>
      <w:tr w:rsidR="00B27631" w:rsidRPr="00314812" w14:paraId="00A198E8" w14:textId="77777777" w:rsidTr="00F66C74">
        <w:tc>
          <w:tcPr>
            <w:tcW w:w="7513" w:type="dxa"/>
            <w:tcBorders>
              <w:top w:val="nil"/>
              <w:left w:val="nil"/>
            </w:tcBorders>
          </w:tcPr>
          <w:p w14:paraId="5627DBBB" w14:textId="77777777" w:rsidR="00B27631" w:rsidRPr="00314812" w:rsidRDefault="00B27631" w:rsidP="00F66C74">
            <w:pPr>
              <w:widowControl w:val="0"/>
              <w:suppressAutoHyphens/>
              <w:jc w:val="both"/>
              <w:rPr>
                <w:sz w:val="18"/>
                <w:szCs w:val="20"/>
              </w:rPr>
            </w:pPr>
            <w:r w:rsidRPr="00314812">
              <w:rPr>
                <w:sz w:val="18"/>
                <w:szCs w:val="20"/>
              </w:rPr>
              <w:t>Tip izvajalca A, B, C</w:t>
            </w:r>
          </w:p>
        </w:tc>
        <w:tc>
          <w:tcPr>
            <w:tcW w:w="1379" w:type="dxa"/>
          </w:tcPr>
          <w:p w14:paraId="52256BB3" w14:textId="77777777" w:rsidR="00B27631" w:rsidRPr="00314812" w:rsidRDefault="00B27631" w:rsidP="00F66C74">
            <w:pPr>
              <w:widowControl w:val="0"/>
              <w:suppressAutoHyphens/>
              <w:rPr>
                <w:sz w:val="18"/>
                <w:szCs w:val="20"/>
              </w:rPr>
            </w:pPr>
            <w:r w:rsidRPr="00314812">
              <w:rPr>
                <w:sz w:val="18"/>
                <w:szCs w:val="20"/>
              </w:rPr>
              <w:t>Plačni razred</w:t>
            </w:r>
          </w:p>
        </w:tc>
      </w:tr>
      <w:tr w:rsidR="00B27631" w:rsidRPr="00314812" w14:paraId="7C72F5AE" w14:textId="77777777" w:rsidTr="00F66C74">
        <w:tc>
          <w:tcPr>
            <w:tcW w:w="7513" w:type="dxa"/>
          </w:tcPr>
          <w:p w14:paraId="5273BED1" w14:textId="77777777" w:rsidR="00B27631" w:rsidRPr="00314812" w:rsidRDefault="00B27631" w:rsidP="00F66C74">
            <w:pPr>
              <w:widowControl w:val="0"/>
              <w:suppressAutoHyphens/>
              <w:spacing w:before="20" w:after="20"/>
              <w:jc w:val="both"/>
              <w:rPr>
                <w:sz w:val="18"/>
                <w:szCs w:val="20"/>
              </w:rPr>
            </w:pPr>
            <w:r w:rsidRPr="00314812">
              <w:rPr>
                <w:sz w:val="18"/>
                <w:szCs w:val="20"/>
              </w:rPr>
              <w:t xml:space="preserve"> - nega I</w:t>
            </w:r>
          </w:p>
        </w:tc>
        <w:tc>
          <w:tcPr>
            <w:tcW w:w="1379" w:type="dxa"/>
          </w:tcPr>
          <w:p w14:paraId="3D6C3D28" w14:textId="77777777" w:rsidR="00B27631" w:rsidRPr="00314812" w:rsidRDefault="00B27631" w:rsidP="00F66C74">
            <w:pPr>
              <w:widowControl w:val="0"/>
              <w:suppressAutoHyphens/>
              <w:spacing w:before="20" w:after="20"/>
              <w:rPr>
                <w:sz w:val="18"/>
              </w:rPr>
            </w:pPr>
            <w:r w:rsidRPr="00314812">
              <w:rPr>
                <w:sz w:val="18"/>
                <w:szCs w:val="20"/>
              </w:rPr>
              <w:t>29</w:t>
            </w:r>
          </w:p>
        </w:tc>
      </w:tr>
      <w:tr w:rsidR="00B27631" w:rsidRPr="00314812" w14:paraId="30505A91" w14:textId="77777777" w:rsidTr="00F66C74">
        <w:tc>
          <w:tcPr>
            <w:tcW w:w="7513" w:type="dxa"/>
          </w:tcPr>
          <w:p w14:paraId="6147FF5B" w14:textId="77777777" w:rsidR="00B27631" w:rsidRPr="00314812" w:rsidRDefault="00B27631" w:rsidP="00F66C74">
            <w:pPr>
              <w:widowControl w:val="0"/>
              <w:suppressAutoHyphens/>
              <w:spacing w:before="20" w:after="20"/>
              <w:jc w:val="both"/>
              <w:rPr>
                <w:sz w:val="18"/>
                <w:szCs w:val="20"/>
              </w:rPr>
            </w:pPr>
            <w:r w:rsidRPr="00314812">
              <w:rPr>
                <w:sz w:val="18"/>
                <w:szCs w:val="20"/>
              </w:rPr>
              <w:t xml:space="preserve"> - nega II</w:t>
            </w:r>
          </w:p>
        </w:tc>
        <w:tc>
          <w:tcPr>
            <w:tcW w:w="1379" w:type="dxa"/>
          </w:tcPr>
          <w:p w14:paraId="221C3CAC" w14:textId="77777777" w:rsidR="00B27631" w:rsidRPr="00314812" w:rsidRDefault="00B27631" w:rsidP="00F66C74">
            <w:pPr>
              <w:widowControl w:val="0"/>
              <w:suppressAutoHyphens/>
              <w:spacing w:before="20" w:after="20"/>
              <w:rPr>
                <w:sz w:val="18"/>
              </w:rPr>
            </w:pPr>
            <w:r w:rsidRPr="00314812">
              <w:rPr>
                <w:sz w:val="18"/>
                <w:szCs w:val="20"/>
              </w:rPr>
              <w:t>30</w:t>
            </w:r>
          </w:p>
        </w:tc>
      </w:tr>
      <w:tr w:rsidR="00B27631" w:rsidRPr="00314812" w14:paraId="3B22F12B" w14:textId="77777777" w:rsidTr="00F66C74">
        <w:tc>
          <w:tcPr>
            <w:tcW w:w="7513" w:type="dxa"/>
          </w:tcPr>
          <w:p w14:paraId="15AF3C7A" w14:textId="77777777" w:rsidR="00B27631" w:rsidRPr="00314812" w:rsidRDefault="00B27631" w:rsidP="00F66C74">
            <w:pPr>
              <w:widowControl w:val="0"/>
              <w:suppressAutoHyphens/>
              <w:spacing w:before="20" w:after="20"/>
              <w:jc w:val="both"/>
              <w:rPr>
                <w:sz w:val="18"/>
                <w:szCs w:val="20"/>
              </w:rPr>
            </w:pPr>
            <w:r w:rsidRPr="00314812">
              <w:rPr>
                <w:sz w:val="18"/>
                <w:szCs w:val="20"/>
              </w:rPr>
              <w:t xml:space="preserve"> - nega III</w:t>
            </w:r>
          </w:p>
        </w:tc>
        <w:tc>
          <w:tcPr>
            <w:tcW w:w="1379" w:type="dxa"/>
          </w:tcPr>
          <w:p w14:paraId="7EAFD8F3" w14:textId="77777777" w:rsidR="00B27631" w:rsidRPr="00314812" w:rsidRDefault="00B27631" w:rsidP="00F66C74">
            <w:pPr>
              <w:widowControl w:val="0"/>
              <w:suppressAutoHyphens/>
              <w:spacing w:before="20" w:after="20"/>
              <w:rPr>
                <w:sz w:val="18"/>
              </w:rPr>
            </w:pPr>
            <w:r w:rsidRPr="00314812">
              <w:rPr>
                <w:sz w:val="18"/>
              </w:rPr>
              <w:t>33</w:t>
            </w:r>
          </w:p>
        </w:tc>
      </w:tr>
      <w:tr w:rsidR="00B27631" w:rsidRPr="00314812" w14:paraId="22E091A3" w14:textId="77777777" w:rsidTr="00F66C74">
        <w:tc>
          <w:tcPr>
            <w:tcW w:w="7513" w:type="dxa"/>
          </w:tcPr>
          <w:p w14:paraId="468AC115" w14:textId="77777777" w:rsidR="00B27631" w:rsidRPr="00314812" w:rsidRDefault="00B27631" w:rsidP="00F66C74">
            <w:pPr>
              <w:widowControl w:val="0"/>
              <w:suppressAutoHyphens/>
              <w:spacing w:before="20" w:after="20"/>
              <w:jc w:val="both"/>
              <w:rPr>
                <w:sz w:val="18"/>
                <w:szCs w:val="20"/>
              </w:rPr>
            </w:pPr>
            <w:r w:rsidRPr="00314812">
              <w:rPr>
                <w:sz w:val="18"/>
                <w:szCs w:val="20"/>
              </w:rPr>
              <w:t xml:space="preserve"> - najzahtevnejša nega</w:t>
            </w:r>
          </w:p>
        </w:tc>
        <w:tc>
          <w:tcPr>
            <w:tcW w:w="1379" w:type="dxa"/>
          </w:tcPr>
          <w:p w14:paraId="541E20E3" w14:textId="77777777" w:rsidR="00B27631" w:rsidRPr="00314812" w:rsidRDefault="00B27631" w:rsidP="00F66C74">
            <w:pPr>
              <w:widowControl w:val="0"/>
              <w:suppressAutoHyphens/>
              <w:spacing w:before="20" w:after="20"/>
              <w:rPr>
                <w:sz w:val="18"/>
              </w:rPr>
            </w:pPr>
            <w:r w:rsidRPr="00314812">
              <w:rPr>
                <w:sz w:val="18"/>
                <w:szCs w:val="20"/>
              </w:rPr>
              <w:t>34</w:t>
            </w:r>
          </w:p>
        </w:tc>
      </w:tr>
    </w:tbl>
    <w:p w14:paraId="1C3FE6A5" w14:textId="77777777" w:rsidR="00B27631" w:rsidRPr="00314812" w:rsidRDefault="00B27631" w:rsidP="00B27631">
      <w:pPr>
        <w:widowControl w:val="0"/>
        <w:suppressAutoHyphens/>
        <w:spacing w:line="120" w:lineRule="exact"/>
        <w:jc w:val="both"/>
        <w:rPr>
          <w:color w:val="00B050"/>
          <w:szCs w:val="22"/>
        </w:rPr>
      </w:pPr>
    </w:p>
    <w:p w14:paraId="5A8005E8" w14:textId="77777777" w:rsidR="00B27631" w:rsidRDefault="00B27631" w:rsidP="00B27631">
      <w:pPr>
        <w:widowControl w:val="0"/>
        <w:suppressAutoHyphens/>
        <w:jc w:val="both"/>
        <w:rPr>
          <w:rFonts w:cs="Arial"/>
          <w:szCs w:val="22"/>
        </w:rPr>
      </w:pPr>
    </w:p>
    <w:p w14:paraId="7C6F776F" w14:textId="77777777" w:rsidR="00B27631" w:rsidRPr="00314812" w:rsidRDefault="00B27631" w:rsidP="00B27631">
      <w:pPr>
        <w:widowControl w:val="0"/>
        <w:suppressAutoHyphens/>
        <w:jc w:val="both"/>
        <w:rPr>
          <w:rFonts w:cs="Arial"/>
          <w:szCs w:val="22"/>
        </w:rPr>
      </w:pPr>
      <w:r>
        <w:rPr>
          <w:rFonts w:cs="Arial"/>
          <w:szCs w:val="22"/>
        </w:rPr>
        <w:t xml:space="preserve">(14) </w:t>
      </w:r>
      <w:r w:rsidRPr="00314812">
        <w:rPr>
          <w:rFonts w:cs="Arial"/>
          <w:szCs w:val="22"/>
        </w:rPr>
        <w:t xml:space="preserve">Pri izračunu osnovnih plač načrtovanih delavcev v socialnovarstvenih zavodih za usposabljanje, zavodih za usposabljanje, zavodih za izobraževanje otrok in mladostnikov z motnjami v razvoju, svetovalnih centrih, zavodih </w:t>
      </w:r>
      <w:r w:rsidRPr="00314812">
        <w:rPr>
          <w:rFonts w:cs="Arial"/>
          <w:szCs w:val="22"/>
        </w:rPr>
        <w:lastRenderedPageBreak/>
        <w:t>za poškodbo glave, zavodih za gibalno ovirane ter centrih za korekcijo sluha in govora ter socialnovarstvenem zavodu Hrastovec</w:t>
      </w:r>
      <w:r>
        <w:rPr>
          <w:rFonts w:cs="Arial"/>
          <w:szCs w:val="22"/>
        </w:rPr>
        <w:t>,</w:t>
      </w:r>
      <w:r w:rsidRPr="00314812">
        <w:rPr>
          <w:rFonts w:cs="Arial"/>
          <w:szCs w:val="22"/>
        </w:rPr>
        <w:t xml:space="preserve"> se zaradi njihove specifičnosti in napredovanja v nazive upoštevajo naslednji plačni razredi:</w:t>
      </w:r>
    </w:p>
    <w:p w14:paraId="5B45DB94" w14:textId="77777777" w:rsidR="00B27631" w:rsidRPr="00314812" w:rsidRDefault="00B27631" w:rsidP="00B27631">
      <w:pPr>
        <w:widowControl w:val="0"/>
        <w:suppressAutoHyphens/>
        <w:jc w:val="both"/>
        <w:rPr>
          <w:rFonts w:cs="Arial"/>
          <w:szCs w:val="22"/>
        </w:rPr>
      </w:pPr>
    </w:p>
    <w:tbl>
      <w:tblPr>
        <w:tblW w:w="0" w:type="auto"/>
        <w:tblInd w:w="-2"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7510"/>
        <w:gridCol w:w="1379"/>
      </w:tblGrid>
      <w:tr w:rsidR="00B27631" w:rsidRPr="00314812" w14:paraId="36674BDB" w14:textId="77777777" w:rsidTr="00F66C74">
        <w:trPr>
          <w:cantSplit/>
          <w:trHeight w:hRule="exact" w:val="284"/>
          <w:tblHeader/>
        </w:trPr>
        <w:tc>
          <w:tcPr>
            <w:tcW w:w="7510" w:type="dxa"/>
            <w:tcBorders>
              <w:top w:val="nil"/>
              <w:left w:val="nil"/>
            </w:tcBorders>
          </w:tcPr>
          <w:p w14:paraId="22059928" w14:textId="77777777" w:rsidR="00B27631" w:rsidRPr="00314812" w:rsidRDefault="00B27631" w:rsidP="00F66C74">
            <w:pPr>
              <w:widowControl w:val="0"/>
              <w:suppressAutoHyphens/>
              <w:jc w:val="both"/>
              <w:rPr>
                <w:rFonts w:cs="Arial"/>
                <w:sz w:val="18"/>
              </w:rPr>
            </w:pPr>
          </w:p>
        </w:tc>
        <w:tc>
          <w:tcPr>
            <w:tcW w:w="1379" w:type="dxa"/>
          </w:tcPr>
          <w:p w14:paraId="4BD14595" w14:textId="77777777" w:rsidR="00B27631" w:rsidRPr="00314812" w:rsidRDefault="00B27631" w:rsidP="00F66C74">
            <w:pPr>
              <w:widowControl w:val="0"/>
              <w:suppressAutoHyphens/>
              <w:rPr>
                <w:rFonts w:cs="Arial"/>
                <w:sz w:val="18"/>
              </w:rPr>
            </w:pPr>
            <w:r w:rsidRPr="00314812">
              <w:rPr>
                <w:rFonts w:cs="Arial"/>
                <w:sz w:val="18"/>
              </w:rPr>
              <w:t>Plačni razred</w:t>
            </w:r>
          </w:p>
        </w:tc>
      </w:tr>
      <w:tr w:rsidR="00B27631" w:rsidRPr="00314812" w14:paraId="4D111952" w14:textId="77777777" w:rsidTr="00F66C74">
        <w:trPr>
          <w:cantSplit/>
          <w:trHeight w:hRule="exact" w:val="284"/>
        </w:trPr>
        <w:tc>
          <w:tcPr>
            <w:tcW w:w="7510" w:type="dxa"/>
          </w:tcPr>
          <w:p w14:paraId="33D5EB86"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zdravniki in zobozdravniki specialisti</w:t>
            </w:r>
          </w:p>
        </w:tc>
        <w:tc>
          <w:tcPr>
            <w:tcW w:w="1379" w:type="dxa"/>
          </w:tcPr>
          <w:p w14:paraId="30B93ACA" w14:textId="77777777" w:rsidR="00B27631" w:rsidRPr="00314812" w:rsidRDefault="00B27631" w:rsidP="00F66C74">
            <w:pPr>
              <w:widowControl w:val="0"/>
              <w:suppressAutoHyphens/>
              <w:spacing w:before="20" w:after="20"/>
              <w:rPr>
                <w:sz w:val="18"/>
              </w:rPr>
            </w:pPr>
            <w:r w:rsidRPr="00314812">
              <w:rPr>
                <w:sz w:val="18"/>
              </w:rPr>
              <w:t>54</w:t>
            </w:r>
          </w:p>
        </w:tc>
      </w:tr>
      <w:tr w:rsidR="00B27631" w:rsidRPr="00314812" w14:paraId="67DAC907" w14:textId="77777777" w:rsidTr="00F66C74">
        <w:trPr>
          <w:cantSplit/>
          <w:trHeight w:hRule="exact" w:val="284"/>
        </w:trPr>
        <w:tc>
          <w:tcPr>
            <w:tcW w:w="7510" w:type="dxa"/>
          </w:tcPr>
          <w:p w14:paraId="240532A3"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diplomirane medicinske sestre</w:t>
            </w:r>
          </w:p>
        </w:tc>
        <w:tc>
          <w:tcPr>
            <w:tcW w:w="1379" w:type="dxa"/>
          </w:tcPr>
          <w:p w14:paraId="76745481" w14:textId="77777777" w:rsidR="00B27631" w:rsidRPr="00314812" w:rsidRDefault="00B27631" w:rsidP="00F66C74">
            <w:pPr>
              <w:widowControl w:val="0"/>
              <w:suppressAutoHyphens/>
              <w:spacing w:before="20" w:after="20"/>
              <w:rPr>
                <w:sz w:val="18"/>
              </w:rPr>
            </w:pPr>
            <w:r w:rsidRPr="00314812">
              <w:rPr>
                <w:sz w:val="18"/>
              </w:rPr>
              <w:t>41</w:t>
            </w:r>
          </w:p>
        </w:tc>
      </w:tr>
      <w:tr w:rsidR="00B27631" w:rsidRPr="00314812" w14:paraId="38871F6E" w14:textId="77777777" w:rsidTr="00F66C74">
        <w:trPr>
          <w:cantSplit/>
          <w:trHeight w:hRule="exact" w:val="284"/>
        </w:trPr>
        <w:tc>
          <w:tcPr>
            <w:tcW w:w="7510" w:type="dxa"/>
          </w:tcPr>
          <w:p w14:paraId="4F5F0E99"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fizioterapevti, dipl. fizioterapevti</w:t>
            </w:r>
          </w:p>
        </w:tc>
        <w:tc>
          <w:tcPr>
            <w:tcW w:w="1379" w:type="dxa"/>
          </w:tcPr>
          <w:p w14:paraId="0CBFE37E" w14:textId="77777777" w:rsidR="00B27631" w:rsidRPr="00314812" w:rsidRDefault="00B27631" w:rsidP="00F66C74">
            <w:pPr>
              <w:widowControl w:val="0"/>
              <w:suppressAutoHyphens/>
              <w:spacing w:before="20" w:after="20"/>
              <w:rPr>
                <w:sz w:val="18"/>
              </w:rPr>
            </w:pPr>
            <w:r w:rsidRPr="00314812">
              <w:rPr>
                <w:sz w:val="18"/>
              </w:rPr>
              <w:t>36</w:t>
            </w:r>
          </w:p>
        </w:tc>
      </w:tr>
      <w:tr w:rsidR="00B27631" w:rsidRPr="00314812" w14:paraId="5772ACC2" w14:textId="77777777" w:rsidTr="00F66C74">
        <w:trPr>
          <w:cantSplit/>
          <w:trHeight w:hRule="exact" w:val="284"/>
        </w:trPr>
        <w:tc>
          <w:tcPr>
            <w:tcW w:w="7510" w:type="dxa"/>
          </w:tcPr>
          <w:p w14:paraId="32CDA3D1"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psihologi</w:t>
            </w:r>
          </w:p>
        </w:tc>
        <w:tc>
          <w:tcPr>
            <w:tcW w:w="1379" w:type="dxa"/>
          </w:tcPr>
          <w:p w14:paraId="16124F23" w14:textId="77777777" w:rsidR="00B27631" w:rsidRPr="00314812" w:rsidRDefault="00B27631" w:rsidP="00F66C74">
            <w:pPr>
              <w:widowControl w:val="0"/>
              <w:suppressAutoHyphens/>
              <w:spacing w:before="20" w:after="20"/>
              <w:rPr>
                <w:sz w:val="18"/>
              </w:rPr>
            </w:pPr>
            <w:r w:rsidRPr="00314812">
              <w:rPr>
                <w:sz w:val="18"/>
              </w:rPr>
              <w:t>39</w:t>
            </w:r>
          </w:p>
        </w:tc>
      </w:tr>
      <w:tr w:rsidR="00B27631" w:rsidRPr="00314812" w14:paraId="5CF76209" w14:textId="77777777" w:rsidTr="00F66C74">
        <w:trPr>
          <w:cantSplit/>
          <w:trHeight w:hRule="exact" w:val="284"/>
        </w:trPr>
        <w:tc>
          <w:tcPr>
            <w:tcW w:w="7510" w:type="dxa"/>
          </w:tcPr>
          <w:p w14:paraId="655A6D69"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delavni terapevti, dipl. delavni terapevti</w:t>
            </w:r>
          </w:p>
        </w:tc>
        <w:tc>
          <w:tcPr>
            <w:tcW w:w="1379" w:type="dxa"/>
          </w:tcPr>
          <w:p w14:paraId="5924344D" w14:textId="77777777" w:rsidR="00B27631" w:rsidRPr="00314812" w:rsidRDefault="00B27631" w:rsidP="00F66C74">
            <w:pPr>
              <w:widowControl w:val="0"/>
              <w:suppressAutoHyphens/>
              <w:spacing w:before="20" w:after="20"/>
              <w:rPr>
                <w:sz w:val="18"/>
              </w:rPr>
            </w:pPr>
            <w:r w:rsidRPr="00314812">
              <w:rPr>
                <w:sz w:val="18"/>
              </w:rPr>
              <w:t>36</w:t>
            </w:r>
          </w:p>
        </w:tc>
      </w:tr>
      <w:tr w:rsidR="00B27631" w:rsidRPr="00314812" w14:paraId="49E1C9A1" w14:textId="77777777" w:rsidTr="00F66C74">
        <w:trPr>
          <w:cantSplit/>
          <w:trHeight w:hRule="exact" w:val="284"/>
        </w:trPr>
        <w:tc>
          <w:tcPr>
            <w:tcW w:w="7510" w:type="dxa"/>
          </w:tcPr>
          <w:p w14:paraId="1978DAF9"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logopedi</w:t>
            </w:r>
          </w:p>
        </w:tc>
        <w:tc>
          <w:tcPr>
            <w:tcW w:w="1379" w:type="dxa"/>
          </w:tcPr>
          <w:p w14:paraId="4C7544EB" w14:textId="77777777" w:rsidR="00B27631" w:rsidRPr="00314812" w:rsidRDefault="00B27631" w:rsidP="00F66C74">
            <w:pPr>
              <w:widowControl w:val="0"/>
              <w:suppressAutoHyphens/>
              <w:spacing w:before="20" w:after="20"/>
              <w:rPr>
                <w:sz w:val="18"/>
              </w:rPr>
            </w:pPr>
            <w:r w:rsidRPr="00314812">
              <w:rPr>
                <w:sz w:val="18"/>
              </w:rPr>
              <w:t>39</w:t>
            </w:r>
          </w:p>
        </w:tc>
      </w:tr>
      <w:tr w:rsidR="00B27631" w:rsidRPr="00314812" w14:paraId="7FC0C19D" w14:textId="77777777" w:rsidTr="00F66C74">
        <w:trPr>
          <w:cantSplit/>
          <w:trHeight w:hRule="exact" w:val="284"/>
        </w:trPr>
        <w:tc>
          <w:tcPr>
            <w:tcW w:w="7510" w:type="dxa"/>
          </w:tcPr>
          <w:p w14:paraId="760112A8"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specialisti klinične logopedije</w:t>
            </w:r>
          </w:p>
        </w:tc>
        <w:tc>
          <w:tcPr>
            <w:tcW w:w="1379" w:type="dxa"/>
          </w:tcPr>
          <w:p w14:paraId="2235A9D3" w14:textId="77777777" w:rsidR="00B27631" w:rsidRPr="00314812" w:rsidRDefault="00B27631" w:rsidP="00F66C74">
            <w:pPr>
              <w:widowControl w:val="0"/>
              <w:suppressAutoHyphens/>
              <w:spacing w:before="20" w:after="20"/>
              <w:rPr>
                <w:sz w:val="18"/>
              </w:rPr>
            </w:pPr>
            <w:r w:rsidRPr="00314812">
              <w:rPr>
                <w:sz w:val="18"/>
              </w:rPr>
              <w:t>50</w:t>
            </w:r>
          </w:p>
        </w:tc>
      </w:tr>
      <w:tr w:rsidR="00B27631" w:rsidRPr="00314812" w14:paraId="2DF73360" w14:textId="77777777" w:rsidTr="00F66C74">
        <w:trPr>
          <w:cantSplit/>
          <w:trHeight w:hRule="exact" w:val="284"/>
        </w:trPr>
        <w:tc>
          <w:tcPr>
            <w:tcW w:w="7510" w:type="dxa"/>
          </w:tcPr>
          <w:p w14:paraId="20D0AC8F"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specialisti klinične psihologije</w:t>
            </w:r>
          </w:p>
        </w:tc>
        <w:tc>
          <w:tcPr>
            <w:tcW w:w="1379" w:type="dxa"/>
          </w:tcPr>
          <w:p w14:paraId="00789BA2" w14:textId="77777777" w:rsidR="00B27631" w:rsidRPr="00314812" w:rsidRDefault="00B27631" w:rsidP="00F66C74">
            <w:pPr>
              <w:widowControl w:val="0"/>
              <w:suppressAutoHyphens/>
              <w:spacing w:before="20" w:after="20"/>
              <w:rPr>
                <w:sz w:val="18"/>
              </w:rPr>
            </w:pPr>
            <w:r w:rsidRPr="00314812">
              <w:rPr>
                <w:sz w:val="18"/>
              </w:rPr>
              <w:t>50</w:t>
            </w:r>
          </w:p>
        </w:tc>
      </w:tr>
      <w:tr w:rsidR="00B27631" w:rsidRPr="00314812" w14:paraId="08E8BB05" w14:textId="77777777" w:rsidTr="00F66C74">
        <w:trPr>
          <w:cantSplit/>
          <w:trHeight w:hRule="exact" w:val="284"/>
        </w:trPr>
        <w:tc>
          <w:tcPr>
            <w:tcW w:w="7510" w:type="dxa"/>
          </w:tcPr>
          <w:p w14:paraId="7F7AB314"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xml:space="preserve">- defektologi, </w:t>
            </w:r>
            <w:proofErr w:type="spellStart"/>
            <w:r w:rsidRPr="00314812">
              <w:rPr>
                <w:rFonts w:cs="Arial"/>
                <w:sz w:val="18"/>
              </w:rPr>
              <w:t>elektroakustiki</w:t>
            </w:r>
            <w:proofErr w:type="spellEnd"/>
            <w:r w:rsidRPr="00314812">
              <w:rPr>
                <w:rFonts w:cs="Arial"/>
                <w:sz w:val="18"/>
              </w:rPr>
              <w:t xml:space="preserve">, </w:t>
            </w:r>
            <w:proofErr w:type="spellStart"/>
            <w:r w:rsidRPr="00314812">
              <w:rPr>
                <w:rFonts w:cs="Arial"/>
                <w:sz w:val="18"/>
              </w:rPr>
              <w:t>ortopedagogi</w:t>
            </w:r>
            <w:proofErr w:type="spellEnd"/>
            <w:r w:rsidRPr="00314812">
              <w:rPr>
                <w:rFonts w:cs="Arial"/>
                <w:sz w:val="18"/>
              </w:rPr>
              <w:t xml:space="preserve">, </w:t>
            </w:r>
            <w:proofErr w:type="spellStart"/>
            <w:r w:rsidRPr="00314812">
              <w:rPr>
                <w:rFonts w:cs="Arial"/>
                <w:sz w:val="18"/>
              </w:rPr>
              <w:t>avdiologi</w:t>
            </w:r>
            <w:proofErr w:type="spellEnd"/>
          </w:p>
        </w:tc>
        <w:tc>
          <w:tcPr>
            <w:tcW w:w="1379" w:type="dxa"/>
          </w:tcPr>
          <w:p w14:paraId="2134FD5E" w14:textId="77777777" w:rsidR="00B27631" w:rsidRPr="00314812" w:rsidRDefault="00B27631" w:rsidP="00F66C74">
            <w:pPr>
              <w:widowControl w:val="0"/>
              <w:suppressAutoHyphens/>
              <w:spacing w:before="20" w:after="20"/>
              <w:rPr>
                <w:sz w:val="18"/>
              </w:rPr>
            </w:pPr>
            <w:r w:rsidRPr="00314812">
              <w:rPr>
                <w:sz w:val="18"/>
              </w:rPr>
              <w:t>38</w:t>
            </w:r>
          </w:p>
        </w:tc>
      </w:tr>
      <w:tr w:rsidR="00B27631" w:rsidRPr="00314812" w14:paraId="7988CF6F" w14:textId="77777777" w:rsidTr="00F66C74">
        <w:trPr>
          <w:cantSplit/>
          <w:trHeight w:hRule="exact" w:val="284"/>
        </w:trPr>
        <w:tc>
          <w:tcPr>
            <w:tcW w:w="7510" w:type="dxa"/>
          </w:tcPr>
          <w:p w14:paraId="635B674F"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tehniki zdravstvene nege</w:t>
            </w:r>
          </w:p>
        </w:tc>
        <w:tc>
          <w:tcPr>
            <w:tcW w:w="1379" w:type="dxa"/>
          </w:tcPr>
          <w:p w14:paraId="44974041" w14:textId="77777777" w:rsidR="00B27631" w:rsidRPr="00314812" w:rsidRDefault="00B27631" w:rsidP="00F66C74">
            <w:pPr>
              <w:widowControl w:val="0"/>
              <w:suppressAutoHyphens/>
              <w:spacing w:before="20" w:after="20"/>
              <w:rPr>
                <w:sz w:val="18"/>
              </w:rPr>
            </w:pPr>
            <w:r w:rsidRPr="00314812">
              <w:rPr>
                <w:sz w:val="18"/>
              </w:rPr>
              <w:t>32</w:t>
            </w:r>
          </w:p>
        </w:tc>
      </w:tr>
      <w:tr w:rsidR="00B27631" w:rsidRPr="00314812" w14:paraId="41E56B0A" w14:textId="77777777" w:rsidTr="00F66C74">
        <w:trPr>
          <w:cantSplit/>
          <w:trHeight w:hRule="exact" w:val="284"/>
        </w:trPr>
        <w:tc>
          <w:tcPr>
            <w:tcW w:w="7510" w:type="dxa"/>
          </w:tcPr>
          <w:p w14:paraId="108ABCA7"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administrativno tehnični delavci</w:t>
            </w:r>
          </w:p>
        </w:tc>
        <w:tc>
          <w:tcPr>
            <w:tcW w:w="1379" w:type="dxa"/>
          </w:tcPr>
          <w:p w14:paraId="357418BA" w14:textId="77777777" w:rsidR="00B27631" w:rsidRPr="00314812" w:rsidRDefault="00B27631" w:rsidP="00F66C74">
            <w:pPr>
              <w:widowControl w:val="0"/>
              <w:suppressAutoHyphens/>
              <w:spacing w:before="20" w:after="20"/>
              <w:rPr>
                <w:sz w:val="18"/>
              </w:rPr>
            </w:pPr>
            <w:r w:rsidRPr="00314812">
              <w:rPr>
                <w:sz w:val="18"/>
              </w:rPr>
              <w:t>27</w:t>
            </w:r>
          </w:p>
        </w:tc>
      </w:tr>
      <w:tr w:rsidR="00B27631" w:rsidRPr="00314812" w14:paraId="2D76D96B" w14:textId="77777777" w:rsidTr="00F66C74">
        <w:trPr>
          <w:cantSplit/>
          <w:trHeight w:hRule="exact" w:val="284"/>
        </w:trPr>
        <w:tc>
          <w:tcPr>
            <w:tcW w:w="7510" w:type="dxa"/>
          </w:tcPr>
          <w:p w14:paraId="194845D0"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bolničarji negovalci</w:t>
            </w:r>
          </w:p>
        </w:tc>
        <w:tc>
          <w:tcPr>
            <w:tcW w:w="1379" w:type="dxa"/>
          </w:tcPr>
          <w:p w14:paraId="04AAF49D" w14:textId="77777777" w:rsidR="00B27631" w:rsidRPr="00314812" w:rsidRDefault="00B27631" w:rsidP="00F66C74">
            <w:pPr>
              <w:widowControl w:val="0"/>
              <w:suppressAutoHyphens/>
              <w:spacing w:before="20" w:after="20"/>
              <w:rPr>
                <w:sz w:val="18"/>
              </w:rPr>
            </w:pPr>
            <w:r w:rsidRPr="00314812">
              <w:rPr>
                <w:sz w:val="18"/>
              </w:rPr>
              <w:t>25</w:t>
            </w:r>
          </w:p>
        </w:tc>
      </w:tr>
      <w:tr w:rsidR="00B27631" w:rsidRPr="00314812" w14:paraId="41099E5F" w14:textId="77777777" w:rsidTr="00F66C74">
        <w:trPr>
          <w:cantSplit/>
          <w:trHeight w:hRule="exact" w:val="284"/>
        </w:trPr>
        <w:tc>
          <w:tcPr>
            <w:tcW w:w="7510" w:type="dxa"/>
          </w:tcPr>
          <w:p w14:paraId="437FA20E" w14:textId="77777777" w:rsidR="00B27631" w:rsidRPr="00314812" w:rsidRDefault="00B27631" w:rsidP="00F66C74">
            <w:pPr>
              <w:widowControl w:val="0"/>
              <w:suppressAutoHyphens/>
              <w:spacing w:before="20" w:after="20"/>
              <w:ind w:left="139"/>
              <w:jc w:val="both"/>
              <w:rPr>
                <w:rFonts w:cs="Arial"/>
                <w:sz w:val="18"/>
              </w:rPr>
            </w:pPr>
            <w:r w:rsidRPr="00314812">
              <w:rPr>
                <w:rFonts w:cs="Arial"/>
                <w:sz w:val="18"/>
              </w:rPr>
              <w:t>- strežnice</w:t>
            </w:r>
          </w:p>
        </w:tc>
        <w:tc>
          <w:tcPr>
            <w:tcW w:w="1379" w:type="dxa"/>
          </w:tcPr>
          <w:p w14:paraId="1278D82B" w14:textId="77777777" w:rsidR="00B27631" w:rsidRPr="00314812" w:rsidRDefault="00B27631" w:rsidP="00F66C74">
            <w:pPr>
              <w:widowControl w:val="0"/>
              <w:suppressAutoHyphens/>
              <w:spacing w:before="20" w:after="20"/>
              <w:rPr>
                <w:sz w:val="18"/>
              </w:rPr>
            </w:pPr>
            <w:r w:rsidRPr="00314812">
              <w:rPr>
                <w:sz w:val="18"/>
              </w:rPr>
              <w:t>20</w:t>
            </w:r>
          </w:p>
        </w:tc>
      </w:tr>
    </w:tbl>
    <w:p w14:paraId="290D778F" w14:textId="77777777" w:rsidR="00B27631" w:rsidRPr="00253011" w:rsidRDefault="00B27631" w:rsidP="00B27631">
      <w:pPr>
        <w:widowControl w:val="0"/>
        <w:suppressAutoHyphens/>
        <w:jc w:val="both"/>
        <w:rPr>
          <w:rFonts w:ascii="Arial" w:hAnsi="Arial" w:cs="Arial"/>
          <w:sz w:val="20"/>
          <w:szCs w:val="20"/>
        </w:rPr>
      </w:pPr>
    </w:p>
    <w:p w14:paraId="04B062A6" w14:textId="77777777" w:rsidR="00B27631" w:rsidRPr="00253011" w:rsidRDefault="00B27631" w:rsidP="00B27631">
      <w:pPr>
        <w:widowControl w:val="0"/>
        <w:suppressAutoHyphens/>
        <w:jc w:val="both"/>
        <w:rPr>
          <w:rFonts w:ascii="Arial" w:hAnsi="Arial" w:cs="Arial"/>
          <w:sz w:val="20"/>
          <w:szCs w:val="20"/>
        </w:rPr>
      </w:pPr>
    </w:p>
    <w:p w14:paraId="7DC52888" w14:textId="77777777" w:rsidR="00B27631" w:rsidRPr="00253011" w:rsidRDefault="00B27631" w:rsidP="00B27631">
      <w:pPr>
        <w:widowControl w:val="0"/>
        <w:suppressAutoHyphens/>
        <w:rPr>
          <w:rFonts w:ascii="Arial" w:hAnsi="Arial" w:cs="Arial"/>
          <w:sz w:val="20"/>
          <w:szCs w:val="20"/>
        </w:rPr>
      </w:pPr>
      <w:r w:rsidRPr="00253011">
        <w:rPr>
          <w:rFonts w:ascii="Arial" w:hAnsi="Arial" w:cs="Arial"/>
          <w:sz w:val="20"/>
          <w:szCs w:val="20"/>
        </w:rPr>
        <w:t>(1</w:t>
      </w:r>
      <w:r>
        <w:rPr>
          <w:rFonts w:ascii="Arial" w:hAnsi="Arial" w:cs="Arial"/>
          <w:sz w:val="20"/>
          <w:szCs w:val="20"/>
        </w:rPr>
        <w:t>5</w:t>
      </w:r>
      <w:r w:rsidRPr="00253011">
        <w:rPr>
          <w:rFonts w:ascii="Arial" w:hAnsi="Arial" w:cs="Arial"/>
          <w:sz w:val="20"/>
          <w:szCs w:val="20"/>
        </w:rPr>
        <w:t xml:space="preserve">) Izvajalci lekarniške dejavnosti, zdraviliškega zdravljenja in UKC Ljubljana za izvajanje </w:t>
      </w:r>
      <w:proofErr w:type="spellStart"/>
      <w:r w:rsidRPr="00253011">
        <w:rPr>
          <w:rFonts w:ascii="Arial" w:hAnsi="Arial" w:cs="Arial"/>
          <w:sz w:val="20"/>
          <w:szCs w:val="20"/>
        </w:rPr>
        <w:t>paranteralne</w:t>
      </w:r>
      <w:proofErr w:type="spellEnd"/>
      <w:r w:rsidRPr="00253011">
        <w:rPr>
          <w:rFonts w:ascii="Arial" w:hAnsi="Arial" w:cs="Arial"/>
          <w:sz w:val="20"/>
          <w:szCs w:val="20"/>
        </w:rPr>
        <w:t xml:space="preserve"> prehrane za osebe s sindromom kratkega črevesja, načrtujejo za vrednotenje programov naslednje plačne razrede:</w:t>
      </w:r>
    </w:p>
    <w:p w14:paraId="0FB0EC62" w14:textId="77777777" w:rsidR="00B27631" w:rsidRPr="00314812" w:rsidRDefault="00B27631" w:rsidP="00B27631">
      <w:pPr>
        <w:widowControl w:val="0"/>
        <w:suppressAutoHyphens/>
        <w:spacing w:line="120" w:lineRule="exact"/>
        <w:jc w:val="both"/>
        <w:rPr>
          <w:szCs w:val="22"/>
        </w:rPr>
      </w:pPr>
    </w:p>
    <w:tbl>
      <w:tblPr>
        <w:tblW w:w="0" w:type="auto"/>
        <w:tblInd w:w="108"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1E0" w:firstRow="1" w:lastRow="1" w:firstColumn="1" w:lastColumn="1" w:noHBand="0" w:noVBand="0"/>
      </w:tblPr>
      <w:tblGrid>
        <w:gridCol w:w="7513"/>
        <w:gridCol w:w="1365"/>
      </w:tblGrid>
      <w:tr w:rsidR="00B27631" w:rsidRPr="00314812" w14:paraId="30BF4327" w14:textId="77777777" w:rsidTr="00F66C74">
        <w:trPr>
          <w:trHeight w:val="240"/>
        </w:trPr>
        <w:tc>
          <w:tcPr>
            <w:tcW w:w="7513" w:type="dxa"/>
            <w:tcBorders>
              <w:top w:val="nil"/>
              <w:left w:val="nil"/>
            </w:tcBorders>
            <w:vAlign w:val="center"/>
          </w:tcPr>
          <w:p w14:paraId="11693290" w14:textId="77777777" w:rsidR="00B27631" w:rsidRPr="00314812" w:rsidRDefault="00B27631" w:rsidP="00F66C74">
            <w:pPr>
              <w:widowControl w:val="0"/>
              <w:suppressAutoHyphens/>
              <w:jc w:val="both"/>
              <w:rPr>
                <w:sz w:val="18"/>
                <w:szCs w:val="20"/>
              </w:rPr>
            </w:pPr>
          </w:p>
        </w:tc>
        <w:tc>
          <w:tcPr>
            <w:tcW w:w="1365" w:type="dxa"/>
            <w:vAlign w:val="center"/>
          </w:tcPr>
          <w:p w14:paraId="0BC57251" w14:textId="77777777" w:rsidR="00B27631" w:rsidRPr="00314812" w:rsidRDefault="00B27631" w:rsidP="00F66C74">
            <w:pPr>
              <w:widowControl w:val="0"/>
              <w:suppressAutoHyphens/>
              <w:rPr>
                <w:sz w:val="18"/>
                <w:szCs w:val="20"/>
              </w:rPr>
            </w:pPr>
            <w:r w:rsidRPr="00314812">
              <w:rPr>
                <w:sz w:val="18"/>
                <w:szCs w:val="20"/>
              </w:rPr>
              <w:t>Plačni razred</w:t>
            </w:r>
          </w:p>
        </w:tc>
      </w:tr>
      <w:tr w:rsidR="00B27631" w:rsidRPr="00314812" w14:paraId="23D5DAD4" w14:textId="77777777" w:rsidTr="00F66C74">
        <w:trPr>
          <w:trHeight w:val="240"/>
        </w:trPr>
        <w:tc>
          <w:tcPr>
            <w:tcW w:w="7513" w:type="dxa"/>
          </w:tcPr>
          <w:p w14:paraId="347FEBB6" w14:textId="77777777" w:rsidR="00B27631" w:rsidRPr="00314812" w:rsidRDefault="00B27631" w:rsidP="00F66C74">
            <w:pPr>
              <w:widowControl w:val="0"/>
              <w:suppressAutoHyphens/>
              <w:jc w:val="both"/>
              <w:rPr>
                <w:sz w:val="18"/>
                <w:szCs w:val="20"/>
              </w:rPr>
            </w:pPr>
            <w:r w:rsidRPr="00314812">
              <w:rPr>
                <w:sz w:val="18"/>
                <w:szCs w:val="20"/>
              </w:rPr>
              <w:t xml:space="preserve"> - Lekarniška dejavnost</w:t>
            </w:r>
          </w:p>
          <w:p w14:paraId="2A8275F7" w14:textId="77777777" w:rsidR="00B27631" w:rsidRPr="00314812" w:rsidRDefault="00B27631" w:rsidP="00B27631">
            <w:pPr>
              <w:widowControl w:val="0"/>
              <w:numPr>
                <w:ilvl w:val="0"/>
                <w:numId w:val="1"/>
              </w:numPr>
              <w:suppressAutoHyphens/>
              <w:jc w:val="both"/>
              <w:rPr>
                <w:sz w:val="18"/>
                <w:szCs w:val="20"/>
              </w:rPr>
            </w:pPr>
            <w:r w:rsidRPr="00314812">
              <w:rPr>
                <w:sz w:val="18"/>
                <w:szCs w:val="20"/>
              </w:rPr>
              <w:t>farmacevt specialist</w:t>
            </w:r>
          </w:p>
          <w:p w14:paraId="69F45E31" w14:textId="77777777" w:rsidR="00B27631" w:rsidRPr="00314812" w:rsidRDefault="00B27631" w:rsidP="00B27631">
            <w:pPr>
              <w:widowControl w:val="0"/>
              <w:numPr>
                <w:ilvl w:val="0"/>
                <w:numId w:val="1"/>
              </w:numPr>
              <w:suppressAutoHyphens/>
              <w:jc w:val="both"/>
              <w:rPr>
                <w:sz w:val="18"/>
                <w:szCs w:val="20"/>
              </w:rPr>
            </w:pPr>
            <w:r w:rsidRPr="00314812">
              <w:rPr>
                <w:sz w:val="18"/>
                <w:szCs w:val="20"/>
              </w:rPr>
              <w:t>farmacevt receptar</w:t>
            </w:r>
          </w:p>
          <w:p w14:paraId="5ECE795B" w14:textId="77777777" w:rsidR="00B27631" w:rsidRPr="00314812" w:rsidRDefault="00B27631" w:rsidP="00B27631">
            <w:pPr>
              <w:widowControl w:val="0"/>
              <w:numPr>
                <w:ilvl w:val="0"/>
                <w:numId w:val="1"/>
              </w:numPr>
              <w:suppressAutoHyphens/>
              <w:jc w:val="both"/>
              <w:rPr>
                <w:sz w:val="18"/>
                <w:szCs w:val="20"/>
              </w:rPr>
            </w:pPr>
            <w:r w:rsidRPr="00314812">
              <w:rPr>
                <w:sz w:val="18"/>
                <w:szCs w:val="20"/>
              </w:rPr>
              <w:t>farmacevtski tehnik</w:t>
            </w:r>
          </w:p>
          <w:p w14:paraId="3212860E" w14:textId="77777777" w:rsidR="00B27631" w:rsidRPr="00314812" w:rsidRDefault="00B27631" w:rsidP="00B27631">
            <w:pPr>
              <w:widowControl w:val="0"/>
              <w:numPr>
                <w:ilvl w:val="0"/>
                <w:numId w:val="1"/>
              </w:numPr>
              <w:suppressAutoHyphens/>
              <w:jc w:val="both"/>
              <w:rPr>
                <w:sz w:val="18"/>
                <w:szCs w:val="20"/>
              </w:rPr>
            </w:pPr>
            <w:r w:rsidRPr="00314812">
              <w:rPr>
                <w:sz w:val="18"/>
                <w:szCs w:val="20"/>
              </w:rPr>
              <w:t>delavci drugih strok</w:t>
            </w:r>
          </w:p>
          <w:p w14:paraId="0BAD9371" w14:textId="77777777" w:rsidR="00B27631" w:rsidRPr="00314812" w:rsidRDefault="00B27631" w:rsidP="00B27631">
            <w:pPr>
              <w:widowControl w:val="0"/>
              <w:numPr>
                <w:ilvl w:val="0"/>
                <w:numId w:val="1"/>
              </w:numPr>
              <w:suppressAutoHyphens/>
              <w:jc w:val="both"/>
              <w:rPr>
                <w:sz w:val="18"/>
                <w:szCs w:val="20"/>
              </w:rPr>
            </w:pPr>
            <w:r w:rsidRPr="00314812">
              <w:rPr>
                <w:sz w:val="18"/>
                <w:szCs w:val="20"/>
              </w:rPr>
              <w:t>lekarniški delavec</w:t>
            </w:r>
          </w:p>
          <w:p w14:paraId="1CFE0D0D" w14:textId="77777777" w:rsidR="00B27631" w:rsidRPr="00314812" w:rsidRDefault="00B27631" w:rsidP="00B27631">
            <w:pPr>
              <w:widowControl w:val="0"/>
              <w:numPr>
                <w:ilvl w:val="0"/>
                <w:numId w:val="1"/>
              </w:numPr>
              <w:suppressAutoHyphens/>
              <w:jc w:val="both"/>
              <w:rPr>
                <w:sz w:val="18"/>
                <w:szCs w:val="20"/>
              </w:rPr>
            </w:pPr>
            <w:r w:rsidRPr="00314812">
              <w:rPr>
                <w:sz w:val="18"/>
                <w:szCs w:val="20"/>
              </w:rPr>
              <w:t>farmacevt v dežurni službi v lekarni</w:t>
            </w:r>
          </w:p>
        </w:tc>
        <w:tc>
          <w:tcPr>
            <w:tcW w:w="1365" w:type="dxa"/>
          </w:tcPr>
          <w:p w14:paraId="59476BA3" w14:textId="77777777" w:rsidR="00B27631" w:rsidRPr="00314812" w:rsidRDefault="00B27631" w:rsidP="00F66C74">
            <w:pPr>
              <w:widowControl w:val="0"/>
              <w:suppressAutoHyphens/>
              <w:rPr>
                <w:sz w:val="18"/>
              </w:rPr>
            </w:pPr>
          </w:p>
          <w:p w14:paraId="23F923BC" w14:textId="77777777" w:rsidR="00B27631" w:rsidRPr="00314812" w:rsidRDefault="00B27631" w:rsidP="00F66C74">
            <w:pPr>
              <w:widowControl w:val="0"/>
              <w:suppressAutoHyphens/>
              <w:rPr>
                <w:sz w:val="18"/>
                <w:szCs w:val="20"/>
              </w:rPr>
            </w:pPr>
            <w:r w:rsidRPr="00314812">
              <w:rPr>
                <w:sz w:val="18"/>
                <w:szCs w:val="20"/>
              </w:rPr>
              <w:t>45</w:t>
            </w:r>
          </w:p>
          <w:p w14:paraId="27DC9CC5" w14:textId="77777777" w:rsidR="00B27631" w:rsidRPr="00314812" w:rsidRDefault="00B27631" w:rsidP="00F66C74">
            <w:pPr>
              <w:widowControl w:val="0"/>
              <w:suppressAutoHyphens/>
              <w:rPr>
                <w:sz w:val="18"/>
                <w:szCs w:val="20"/>
              </w:rPr>
            </w:pPr>
            <w:r w:rsidRPr="00314812">
              <w:rPr>
                <w:sz w:val="18"/>
                <w:szCs w:val="20"/>
              </w:rPr>
              <w:t>41</w:t>
            </w:r>
          </w:p>
          <w:p w14:paraId="5576F141" w14:textId="77777777" w:rsidR="00B27631" w:rsidRPr="00314812" w:rsidRDefault="00B27631" w:rsidP="00F66C74">
            <w:pPr>
              <w:widowControl w:val="0"/>
              <w:suppressAutoHyphens/>
              <w:rPr>
                <w:sz w:val="18"/>
              </w:rPr>
            </w:pPr>
            <w:r w:rsidRPr="00314812">
              <w:rPr>
                <w:sz w:val="18"/>
              </w:rPr>
              <w:t>28</w:t>
            </w:r>
          </w:p>
          <w:p w14:paraId="4F123396" w14:textId="77777777" w:rsidR="00B27631" w:rsidRPr="00314812" w:rsidRDefault="00B27631" w:rsidP="00F66C74">
            <w:pPr>
              <w:widowControl w:val="0"/>
              <w:suppressAutoHyphens/>
              <w:rPr>
                <w:sz w:val="18"/>
                <w:szCs w:val="20"/>
              </w:rPr>
            </w:pPr>
            <w:r w:rsidRPr="00314812">
              <w:rPr>
                <w:sz w:val="18"/>
                <w:szCs w:val="20"/>
              </w:rPr>
              <w:t>29</w:t>
            </w:r>
          </w:p>
          <w:p w14:paraId="0851EDB1" w14:textId="77777777" w:rsidR="00B27631" w:rsidRPr="00314812" w:rsidRDefault="00B27631" w:rsidP="00F66C74">
            <w:pPr>
              <w:widowControl w:val="0"/>
              <w:suppressAutoHyphens/>
              <w:rPr>
                <w:sz w:val="18"/>
                <w:szCs w:val="20"/>
              </w:rPr>
            </w:pPr>
            <w:r w:rsidRPr="00314812">
              <w:rPr>
                <w:sz w:val="18"/>
                <w:szCs w:val="20"/>
              </w:rPr>
              <w:t>15</w:t>
            </w:r>
          </w:p>
          <w:p w14:paraId="4A185DDE" w14:textId="77777777" w:rsidR="00B27631" w:rsidRPr="00314812" w:rsidRDefault="00B27631" w:rsidP="00F66C74">
            <w:pPr>
              <w:widowControl w:val="0"/>
              <w:suppressAutoHyphens/>
              <w:rPr>
                <w:sz w:val="18"/>
              </w:rPr>
            </w:pPr>
            <w:r w:rsidRPr="00314812">
              <w:rPr>
                <w:sz w:val="18"/>
                <w:szCs w:val="20"/>
              </w:rPr>
              <w:t>41</w:t>
            </w:r>
          </w:p>
        </w:tc>
      </w:tr>
      <w:tr w:rsidR="00B27631" w:rsidRPr="00314812" w14:paraId="20DA76C7" w14:textId="77777777" w:rsidTr="00F66C74">
        <w:trPr>
          <w:trHeight w:val="240"/>
        </w:trPr>
        <w:tc>
          <w:tcPr>
            <w:tcW w:w="7513" w:type="dxa"/>
          </w:tcPr>
          <w:p w14:paraId="5E38ADF0" w14:textId="77777777" w:rsidR="00B27631" w:rsidRPr="00314812" w:rsidRDefault="00B27631" w:rsidP="00F66C74">
            <w:pPr>
              <w:widowControl w:val="0"/>
              <w:suppressAutoHyphens/>
              <w:spacing w:before="20" w:after="20"/>
              <w:jc w:val="both"/>
              <w:rPr>
                <w:sz w:val="18"/>
                <w:szCs w:val="20"/>
              </w:rPr>
            </w:pPr>
            <w:r w:rsidRPr="00314812">
              <w:rPr>
                <w:sz w:val="18"/>
                <w:szCs w:val="20"/>
              </w:rPr>
              <w:t xml:space="preserve"> - dejavnost zdraviliškega zdravljenja (točke)</w:t>
            </w:r>
          </w:p>
        </w:tc>
        <w:tc>
          <w:tcPr>
            <w:tcW w:w="1365" w:type="dxa"/>
          </w:tcPr>
          <w:p w14:paraId="3F75AF7F" w14:textId="77777777" w:rsidR="00B27631" w:rsidRPr="00314812" w:rsidRDefault="00B27631" w:rsidP="00F66C74">
            <w:pPr>
              <w:widowControl w:val="0"/>
              <w:suppressAutoHyphens/>
              <w:spacing w:before="20" w:after="20"/>
              <w:rPr>
                <w:sz w:val="18"/>
              </w:rPr>
            </w:pPr>
            <w:r w:rsidRPr="00314812">
              <w:rPr>
                <w:sz w:val="18"/>
                <w:szCs w:val="20"/>
              </w:rPr>
              <w:t>33</w:t>
            </w:r>
          </w:p>
        </w:tc>
      </w:tr>
      <w:tr w:rsidR="00B27631" w:rsidRPr="00314812" w14:paraId="170A596D" w14:textId="77777777" w:rsidTr="00F66C74">
        <w:trPr>
          <w:trHeight w:val="240"/>
        </w:trPr>
        <w:tc>
          <w:tcPr>
            <w:tcW w:w="7513" w:type="dxa"/>
          </w:tcPr>
          <w:p w14:paraId="780B6963" w14:textId="77777777" w:rsidR="00B27631" w:rsidRPr="00314812" w:rsidRDefault="00B27631" w:rsidP="00F66C74">
            <w:pPr>
              <w:widowControl w:val="0"/>
              <w:suppressAutoHyphens/>
              <w:spacing w:before="20" w:after="20"/>
              <w:jc w:val="both"/>
              <w:rPr>
                <w:sz w:val="18"/>
                <w:szCs w:val="20"/>
              </w:rPr>
            </w:pPr>
            <w:r w:rsidRPr="00314812">
              <w:rPr>
                <w:sz w:val="18"/>
                <w:szCs w:val="20"/>
              </w:rPr>
              <w:t xml:space="preserve"> - dejavnost zdraviliškega zdravljenja (nemedicinski oskrbni dan)</w:t>
            </w:r>
          </w:p>
        </w:tc>
        <w:tc>
          <w:tcPr>
            <w:tcW w:w="1365" w:type="dxa"/>
          </w:tcPr>
          <w:p w14:paraId="68D6E489" w14:textId="77777777" w:rsidR="00B27631" w:rsidRPr="00314812" w:rsidRDefault="00B27631" w:rsidP="00F66C74">
            <w:pPr>
              <w:widowControl w:val="0"/>
              <w:suppressAutoHyphens/>
              <w:spacing w:before="20" w:after="20"/>
              <w:rPr>
                <w:sz w:val="18"/>
              </w:rPr>
            </w:pPr>
            <w:r w:rsidRPr="00314812">
              <w:rPr>
                <w:sz w:val="18"/>
                <w:szCs w:val="20"/>
              </w:rPr>
              <w:t>24</w:t>
            </w:r>
          </w:p>
        </w:tc>
      </w:tr>
    </w:tbl>
    <w:p w14:paraId="03157588" w14:textId="77777777" w:rsidR="00B27631" w:rsidRPr="00314812" w:rsidRDefault="00B27631" w:rsidP="00B27631"/>
    <w:p w14:paraId="694A8818" w14:textId="77777777" w:rsidR="00B27631" w:rsidRPr="00314812" w:rsidRDefault="00B27631" w:rsidP="00B27631"/>
    <w:p w14:paraId="6B53E892" w14:textId="77777777" w:rsidR="00B27631" w:rsidRPr="00253011" w:rsidRDefault="00B27631" w:rsidP="00B27631">
      <w:pPr>
        <w:jc w:val="both"/>
        <w:rPr>
          <w:rFonts w:ascii="Arial" w:hAnsi="Arial" w:cs="Arial"/>
          <w:sz w:val="20"/>
          <w:szCs w:val="20"/>
        </w:rPr>
      </w:pPr>
      <w:r w:rsidRPr="00253011">
        <w:rPr>
          <w:rFonts w:ascii="Arial" w:hAnsi="Arial" w:cs="Arial"/>
          <w:sz w:val="20"/>
          <w:szCs w:val="20"/>
        </w:rPr>
        <w:t>(1</w:t>
      </w:r>
      <w:r>
        <w:rPr>
          <w:rFonts w:ascii="Arial" w:hAnsi="Arial" w:cs="Arial"/>
          <w:sz w:val="20"/>
          <w:szCs w:val="20"/>
        </w:rPr>
        <w:t>6</w:t>
      </w:r>
      <w:r w:rsidRPr="00253011">
        <w:rPr>
          <w:rFonts w:ascii="Arial" w:hAnsi="Arial" w:cs="Arial"/>
          <w:sz w:val="20"/>
          <w:szCs w:val="20"/>
        </w:rPr>
        <w:t>) Za dejavnost Dora in Zora se za vrednotenje programov upoštevajo naslednji povprečni plačni razredi:</w:t>
      </w:r>
    </w:p>
    <w:p w14:paraId="0D0E1072" w14:textId="77777777" w:rsidR="00B27631" w:rsidRPr="00314812" w:rsidRDefault="00B27631" w:rsidP="00B27631">
      <w:pPr>
        <w:spacing w:line="120" w:lineRule="auto"/>
      </w:pPr>
    </w:p>
    <w:p w14:paraId="6F998C00" w14:textId="77777777" w:rsidR="00B27631" w:rsidRPr="00314812" w:rsidRDefault="00B27631" w:rsidP="00B27631">
      <w:pPr>
        <w:spacing w:line="120" w:lineRule="auto"/>
      </w:pPr>
    </w:p>
    <w:tbl>
      <w:tblPr>
        <w:tblW w:w="0" w:type="auto"/>
        <w:tblInd w:w="-2"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CellMar>
          <w:left w:w="0" w:type="dxa"/>
          <w:right w:w="0" w:type="dxa"/>
        </w:tblCellMar>
        <w:tblLook w:val="0000" w:firstRow="0" w:lastRow="0" w:firstColumn="0" w:lastColumn="0" w:noHBand="0" w:noVBand="0"/>
      </w:tblPr>
      <w:tblGrid>
        <w:gridCol w:w="5384"/>
        <w:gridCol w:w="1276"/>
      </w:tblGrid>
      <w:tr w:rsidR="00B27631" w:rsidRPr="00314812" w14:paraId="004B34FF" w14:textId="77777777" w:rsidTr="00F66C74">
        <w:trPr>
          <w:cantSplit/>
          <w:trHeight w:hRule="exact" w:val="284"/>
          <w:tblHeader/>
        </w:trPr>
        <w:tc>
          <w:tcPr>
            <w:tcW w:w="5384" w:type="dxa"/>
          </w:tcPr>
          <w:p w14:paraId="709CCABE" w14:textId="77777777" w:rsidR="00B27631" w:rsidRPr="00314812" w:rsidRDefault="00B27631" w:rsidP="00F66C74">
            <w:pPr>
              <w:widowControl w:val="0"/>
              <w:suppressAutoHyphens/>
              <w:jc w:val="both"/>
              <w:rPr>
                <w:sz w:val="18"/>
                <w:szCs w:val="18"/>
              </w:rPr>
            </w:pPr>
          </w:p>
        </w:tc>
        <w:tc>
          <w:tcPr>
            <w:tcW w:w="1276" w:type="dxa"/>
          </w:tcPr>
          <w:p w14:paraId="4A1AC6D8" w14:textId="77777777" w:rsidR="00B27631" w:rsidRPr="00314812" w:rsidRDefault="00B27631" w:rsidP="00F66C74">
            <w:pPr>
              <w:widowControl w:val="0"/>
              <w:suppressAutoHyphens/>
              <w:rPr>
                <w:sz w:val="18"/>
                <w:szCs w:val="18"/>
              </w:rPr>
            </w:pPr>
            <w:r w:rsidRPr="00314812">
              <w:rPr>
                <w:sz w:val="18"/>
                <w:szCs w:val="18"/>
              </w:rPr>
              <w:t>Plačni razred</w:t>
            </w:r>
          </w:p>
        </w:tc>
      </w:tr>
      <w:tr w:rsidR="00B27631" w:rsidRPr="00314812" w14:paraId="08C529B1" w14:textId="77777777" w:rsidTr="00F66C74">
        <w:trPr>
          <w:cantSplit/>
          <w:trHeight w:hRule="exact" w:val="283"/>
        </w:trPr>
        <w:tc>
          <w:tcPr>
            <w:tcW w:w="5384" w:type="dxa"/>
          </w:tcPr>
          <w:p w14:paraId="603CDD06" w14:textId="77777777" w:rsidR="00B27631" w:rsidRPr="00314812" w:rsidRDefault="00B27631" w:rsidP="00B27631">
            <w:pPr>
              <w:widowControl w:val="0"/>
              <w:numPr>
                <w:ilvl w:val="0"/>
                <w:numId w:val="1"/>
              </w:numPr>
              <w:suppressAutoHyphens/>
              <w:spacing w:before="20" w:after="20"/>
              <w:contextualSpacing/>
              <w:jc w:val="both"/>
              <w:rPr>
                <w:rFonts w:eastAsia="Calibri"/>
                <w:sz w:val="18"/>
                <w:szCs w:val="18"/>
              </w:rPr>
            </w:pPr>
            <w:r w:rsidRPr="00314812">
              <w:rPr>
                <w:rFonts w:eastAsia="Calibri"/>
                <w:sz w:val="18"/>
                <w:szCs w:val="18"/>
              </w:rPr>
              <w:t xml:space="preserve">centralna upravljavska enota Dora brez </w:t>
            </w:r>
            <w:proofErr w:type="spellStart"/>
            <w:r w:rsidRPr="00314812">
              <w:rPr>
                <w:rFonts w:eastAsia="Calibri"/>
                <w:sz w:val="18"/>
                <w:szCs w:val="18"/>
              </w:rPr>
              <w:t>admin</w:t>
            </w:r>
            <w:proofErr w:type="spellEnd"/>
            <w:r w:rsidRPr="00314812">
              <w:rPr>
                <w:rFonts w:eastAsia="Calibri"/>
                <w:sz w:val="18"/>
                <w:szCs w:val="18"/>
              </w:rPr>
              <w:t>. tehničnih delavcev</w:t>
            </w:r>
          </w:p>
          <w:p w14:paraId="19F8067A" w14:textId="77777777" w:rsidR="00B27631" w:rsidRPr="00314812" w:rsidRDefault="00B27631" w:rsidP="00F66C74">
            <w:pPr>
              <w:widowControl w:val="0"/>
              <w:suppressAutoHyphens/>
              <w:spacing w:before="20" w:after="20"/>
              <w:ind w:left="227"/>
              <w:jc w:val="both"/>
              <w:rPr>
                <w:sz w:val="18"/>
                <w:szCs w:val="18"/>
              </w:rPr>
            </w:pPr>
          </w:p>
        </w:tc>
        <w:tc>
          <w:tcPr>
            <w:tcW w:w="1276" w:type="dxa"/>
          </w:tcPr>
          <w:p w14:paraId="5B1D2945" w14:textId="77777777" w:rsidR="00B27631" w:rsidRPr="00314812" w:rsidRDefault="00B27631" w:rsidP="00F66C74">
            <w:pPr>
              <w:widowControl w:val="0"/>
              <w:suppressAutoHyphens/>
              <w:spacing w:before="20" w:after="20"/>
              <w:rPr>
                <w:sz w:val="18"/>
                <w:szCs w:val="18"/>
              </w:rPr>
            </w:pPr>
            <w:r w:rsidRPr="00314812">
              <w:rPr>
                <w:sz w:val="18"/>
                <w:szCs w:val="18"/>
              </w:rPr>
              <w:t>41</w:t>
            </w:r>
          </w:p>
        </w:tc>
      </w:tr>
      <w:tr w:rsidR="00B27631" w:rsidRPr="00314812" w14:paraId="500E9EA9" w14:textId="77777777" w:rsidTr="00F66C74">
        <w:trPr>
          <w:cantSplit/>
          <w:trHeight w:hRule="exact" w:val="283"/>
        </w:trPr>
        <w:tc>
          <w:tcPr>
            <w:tcW w:w="5384" w:type="dxa"/>
          </w:tcPr>
          <w:p w14:paraId="0EDD14D0" w14:textId="77777777" w:rsidR="00B27631" w:rsidRPr="00314812" w:rsidRDefault="00B27631" w:rsidP="00B27631">
            <w:pPr>
              <w:widowControl w:val="0"/>
              <w:numPr>
                <w:ilvl w:val="0"/>
                <w:numId w:val="1"/>
              </w:numPr>
              <w:suppressAutoHyphens/>
              <w:spacing w:before="20" w:after="20"/>
              <w:contextualSpacing/>
              <w:jc w:val="both"/>
              <w:rPr>
                <w:rFonts w:eastAsia="Calibri"/>
                <w:sz w:val="18"/>
                <w:szCs w:val="18"/>
              </w:rPr>
            </w:pPr>
            <w:proofErr w:type="spellStart"/>
            <w:r w:rsidRPr="00314812">
              <w:rPr>
                <w:rFonts w:eastAsia="Calibri"/>
                <w:sz w:val="18"/>
                <w:szCs w:val="18"/>
              </w:rPr>
              <w:t>admin.tehnični</w:t>
            </w:r>
            <w:proofErr w:type="spellEnd"/>
            <w:r w:rsidRPr="00314812">
              <w:rPr>
                <w:rFonts w:eastAsia="Calibri"/>
                <w:sz w:val="18"/>
                <w:szCs w:val="18"/>
              </w:rPr>
              <w:t xml:space="preserve"> delavci v centralni upravljavski enoti Dora</w:t>
            </w:r>
          </w:p>
        </w:tc>
        <w:tc>
          <w:tcPr>
            <w:tcW w:w="1276" w:type="dxa"/>
          </w:tcPr>
          <w:p w14:paraId="52743B2A" w14:textId="77777777" w:rsidR="00B27631" w:rsidRPr="00314812" w:rsidRDefault="00B27631" w:rsidP="00F66C74">
            <w:pPr>
              <w:widowControl w:val="0"/>
              <w:suppressAutoHyphens/>
              <w:spacing w:before="20" w:after="20"/>
              <w:rPr>
                <w:sz w:val="18"/>
                <w:szCs w:val="18"/>
              </w:rPr>
            </w:pPr>
            <w:r w:rsidRPr="00314812">
              <w:rPr>
                <w:sz w:val="18"/>
                <w:szCs w:val="18"/>
              </w:rPr>
              <w:t>27</w:t>
            </w:r>
          </w:p>
        </w:tc>
      </w:tr>
      <w:tr w:rsidR="00B27631" w:rsidRPr="00314812" w14:paraId="57CCD4AD" w14:textId="77777777" w:rsidTr="00F66C74">
        <w:trPr>
          <w:cantSplit/>
          <w:trHeight w:hRule="exact" w:val="284"/>
        </w:trPr>
        <w:tc>
          <w:tcPr>
            <w:tcW w:w="5384" w:type="dxa"/>
          </w:tcPr>
          <w:p w14:paraId="5BE9A284" w14:textId="77777777" w:rsidR="00B27631" w:rsidRPr="00314812" w:rsidRDefault="00B27631" w:rsidP="00B27631">
            <w:pPr>
              <w:widowControl w:val="0"/>
              <w:numPr>
                <w:ilvl w:val="0"/>
                <w:numId w:val="1"/>
              </w:numPr>
              <w:suppressAutoHyphens/>
              <w:spacing w:before="20" w:after="20"/>
              <w:contextualSpacing/>
              <w:jc w:val="both"/>
              <w:rPr>
                <w:rFonts w:eastAsia="Calibri"/>
                <w:sz w:val="18"/>
                <w:szCs w:val="18"/>
              </w:rPr>
            </w:pPr>
            <w:proofErr w:type="spellStart"/>
            <w:r w:rsidRPr="00314812">
              <w:rPr>
                <w:rFonts w:eastAsia="Calibri"/>
                <w:sz w:val="18"/>
                <w:szCs w:val="18"/>
              </w:rPr>
              <w:t>mamografsko</w:t>
            </w:r>
            <w:proofErr w:type="spellEnd"/>
            <w:r w:rsidRPr="00314812">
              <w:rPr>
                <w:rFonts w:eastAsia="Calibri"/>
                <w:sz w:val="18"/>
                <w:szCs w:val="18"/>
              </w:rPr>
              <w:t xml:space="preserve"> slikanje Dora</w:t>
            </w:r>
          </w:p>
        </w:tc>
        <w:tc>
          <w:tcPr>
            <w:tcW w:w="1276" w:type="dxa"/>
          </w:tcPr>
          <w:p w14:paraId="2D0C9C16" w14:textId="77777777" w:rsidR="00B27631" w:rsidRPr="00314812" w:rsidRDefault="00B27631" w:rsidP="00F66C74">
            <w:pPr>
              <w:widowControl w:val="0"/>
              <w:suppressAutoHyphens/>
              <w:spacing w:before="20" w:after="20"/>
              <w:rPr>
                <w:sz w:val="18"/>
                <w:szCs w:val="18"/>
              </w:rPr>
            </w:pPr>
            <w:r w:rsidRPr="00314812">
              <w:rPr>
                <w:sz w:val="18"/>
                <w:szCs w:val="18"/>
              </w:rPr>
              <w:t>35</w:t>
            </w:r>
          </w:p>
        </w:tc>
      </w:tr>
      <w:tr w:rsidR="00B27631" w:rsidRPr="00314812" w14:paraId="7CFEA476" w14:textId="77777777" w:rsidTr="00F66C74">
        <w:trPr>
          <w:cantSplit/>
          <w:trHeight w:hRule="exact" w:val="284"/>
        </w:trPr>
        <w:tc>
          <w:tcPr>
            <w:tcW w:w="5384" w:type="dxa"/>
          </w:tcPr>
          <w:p w14:paraId="6807E522" w14:textId="77777777" w:rsidR="00B27631" w:rsidRPr="00314812" w:rsidRDefault="00B27631" w:rsidP="00B27631">
            <w:pPr>
              <w:widowControl w:val="0"/>
              <w:numPr>
                <w:ilvl w:val="0"/>
                <w:numId w:val="1"/>
              </w:numPr>
              <w:suppressAutoHyphens/>
              <w:spacing w:before="20" w:after="20"/>
              <w:contextualSpacing/>
              <w:jc w:val="both"/>
              <w:rPr>
                <w:rFonts w:eastAsia="Calibri"/>
                <w:sz w:val="18"/>
                <w:szCs w:val="18"/>
              </w:rPr>
            </w:pPr>
            <w:r w:rsidRPr="00314812">
              <w:rPr>
                <w:rFonts w:eastAsia="Calibri"/>
                <w:sz w:val="18"/>
                <w:szCs w:val="18"/>
              </w:rPr>
              <w:t>diagnostika Dora</w:t>
            </w:r>
          </w:p>
        </w:tc>
        <w:tc>
          <w:tcPr>
            <w:tcW w:w="1276" w:type="dxa"/>
          </w:tcPr>
          <w:p w14:paraId="11EE45F6" w14:textId="77777777" w:rsidR="00B27631" w:rsidRPr="00314812" w:rsidRDefault="00B27631" w:rsidP="00F66C74">
            <w:pPr>
              <w:widowControl w:val="0"/>
              <w:suppressAutoHyphens/>
              <w:spacing w:before="20" w:after="20"/>
              <w:rPr>
                <w:sz w:val="18"/>
                <w:szCs w:val="18"/>
              </w:rPr>
            </w:pPr>
            <w:r w:rsidRPr="00314812">
              <w:rPr>
                <w:sz w:val="18"/>
                <w:szCs w:val="18"/>
              </w:rPr>
              <w:t>35</w:t>
            </w:r>
          </w:p>
        </w:tc>
      </w:tr>
      <w:tr w:rsidR="00B27631" w:rsidRPr="00314812" w14:paraId="2E10FBCA" w14:textId="77777777" w:rsidTr="00F66C74">
        <w:trPr>
          <w:cantSplit/>
          <w:trHeight w:hRule="exact" w:val="284"/>
        </w:trPr>
        <w:tc>
          <w:tcPr>
            <w:tcW w:w="5384" w:type="dxa"/>
          </w:tcPr>
          <w:p w14:paraId="4FF8489D" w14:textId="77777777" w:rsidR="00B27631" w:rsidRPr="00314812" w:rsidRDefault="00B27631" w:rsidP="00B27631">
            <w:pPr>
              <w:widowControl w:val="0"/>
              <w:numPr>
                <w:ilvl w:val="0"/>
                <w:numId w:val="1"/>
              </w:numPr>
              <w:suppressAutoHyphens/>
              <w:spacing w:before="20" w:after="20"/>
              <w:contextualSpacing/>
              <w:jc w:val="both"/>
              <w:rPr>
                <w:rFonts w:eastAsia="Calibri"/>
                <w:sz w:val="18"/>
                <w:szCs w:val="18"/>
              </w:rPr>
            </w:pPr>
            <w:r w:rsidRPr="00314812">
              <w:rPr>
                <w:rFonts w:eastAsia="Calibri"/>
                <w:sz w:val="18"/>
                <w:szCs w:val="18"/>
              </w:rPr>
              <w:t>centralna upravljavska enota Zora</w:t>
            </w:r>
          </w:p>
        </w:tc>
        <w:tc>
          <w:tcPr>
            <w:tcW w:w="1276" w:type="dxa"/>
          </w:tcPr>
          <w:p w14:paraId="030691B8" w14:textId="77777777" w:rsidR="00B27631" w:rsidRPr="00314812" w:rsidRDefault="00B27631" w:rsidP="00F66C74">
            <w:pPr>
              <w:widowControl w:val="0"/>
              <w:suppressAutoHyphens/>
              <w:spacing w:before="20" w:after="20"/>
              <w:rPr>
                <w:sz w:val="18"/>
                <w:szCs w:val="18"/>
              </w:rPr>
            </w:pPr>
            <w:r w:rsidRPr="00314812">
              <w:rPr>
                <w:sz w:val="18"/>
                <w:szCs w:val="18"/>
              </w:rPr>
              <w:t>46</w:t>
            </w:r>
          </w:p>
        </w:tc>
      </w:tr>
    </w:tbl>
    <w:p w14:paraId="113BA26E" w14:textId="77777777" w:rsidR="00B27631" w:rsidRDefault="00B27631"/>
    <w:sectPr w:rsidR="00B27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12BDB"/>
    <w:multiLevelType w:val="hybridMultilevel"/>
    <w:tmpl w:val="4CB2C0EA"/>
    <w:lvl w:ilvl="0" w:tplc="D940F93C">
      <w:start w:val="73"/>
      <w:numFmt w:val="decimal"/>
      <w:suff w:val="space"/>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1E319A7"/>
    <w:multiLevelType w:val="hybridMultilevel"/>
    <w:tmpl w:val="AFF01F7E"/>
    <w:lvl w:ilvl="0" w:tplc="888A8C66">
      <w:numFmt w:val="bullet"/>
      <w:lvlText w:val="-"/>
      <w:lvlJc w:val="left"/>
      <w:pPr>
        <w:tabs>
          <w:tab w:val="num" w:pos="587"/>
        </w:tabs>
        <w:ind w:left="511" w:hanging="284"/>
      </w:pPr>
      <w:rPr>
        <w:rFonts w:ascii="Arial" w:eastAsia="Times New Roman" w:hAnsi="Arial" w:hint="default"/>
      </w:rPr>
    </w:lvl>
    <w:lvl w:ilvl="1" w:tplc="114E51A4">
      <w:start w:val="1"/>
      <w:numFmt w:val="bullet"/>
      <w:lvlText w:val="-"/>
      <w:lvlJc w:val="left"/>
      <w:pPr>
        <w:tabs>
          <w:tab w:val="num" w:pos="1800"/>
        </w:tabs>
        <w:ind w:left="1800" w:hanging="360"/>
      </w:pPr>
      <w:rPr>
        <w:rFonts w:ascii="Arial Narrow" w:eastAsia="Times New Roman" w:hAnsi="Arial Narrow" w:cs="Times New Roman" w:hint="default"/>
      </w:rPr>
    </w:lvl>
    <w:lvl w:ilvl="2" w:tplc="04240001">
      <w:start w:val="1"/>
      <w:numFmt w:val="bullet"/>
      <w:lvlText w:val=""/>
      <w:lvlJc w:val="left"/>
      <w:pPr>
        <w:tabs>
          <w:tab w:val="num" w:pos="2207"/>
        </w:tabs>
        <w:ind w:left="2207" w:hanging="360"/>
      </w:pPr>
      <w:rPr>
        <w:rFonts w:ascii="Symbol" w:hAnsi="Symbol" w:hint="default"/>
      </w:rPr>
    </w:lvl>
    <w:lvl w:ilvl="3" w:tplc="0424000F">
      <w:start w:val="1"/>
      <w:numFmt w:val="decimal"/>
      <w:lvlText w:val="%4."/>
      <w:lvlJc w:val="left"/>
      <w:pPr>
        <w:tabs>
          <w:tab w:val="num" w:pos="2747"/>
        </w:tabs>
        <w:ind w:left="2747" w:hanging="360"/>
      </w:pPr>
    </w:lvl>
    <w:lvl w:ilvl="4" w:tplc="04240019">
      <w:start w:val="1"/>
      <w:numFmt w:val="lowerLetter"/>
      <w:lvlText w:val="%5."/>
      <w:lvlJc w:val="left"/>
      <w:pPr>
        <w:tabs>
          <w:tab w:val="num" w:pos="3467"/>
        </w:tabs>
        <w:ind w:left="3467" w:hanging="360"/>
      </w:pPr>
    </w:lvl>
    <w:lvl w:ilvl="5" w:tplc="0424001B">
      <w:start w:val="1"/>
      <w:numFmt w:val="lowerRoman"/>
      <w:lvlText w:val="%6."/>
      <w:lvlJc w:val="right"/>
      <w:pPr>
        <w:tabs>
          <w:tab w:val="num" w:pos="4187"/>
        </w:tabs>
        <w:ind w:left="4187" w:hanging="180"/>
      </w:pPr>
    </w:lvl>
    <w:lvl w:ilvl="6" w:tplc="0424000F" w:tentative="1">
      <w:start w:val="1"/>
      <w:numFmt w:val="decimal"/>
      <w:lvlText w:val="%7."/>
      <w:lvlJc w:val="left"/>
      <w:pPr>
        <w:tabs>
          <w:tab w:val="num" w:pos="4907"/>
        </w:tabs>
        <w:ind w:left="4907" w:hanging="360"/>
      </w:pPr>
    </w:lvl>
    <w:lvl w:ilvl="7" w:tplc="04240019" w:tentative="1">
      <w:start w:val="1"/>
      <w:numFmt w:val="lowerLetter"/>
      <w:lvlText w:val="%8."/>
      <w:lvlJc w:val="left"/>
      <w:pPr>
        <w:tabs>
          <w:tab w:val="num" w:pos="5627"/>
        </w:tabs>
        <w:ind w:left="5627" w:hanging="360"/>
      </w:pPr>
    </w:lvl>
    <w:lvl w:ilvl="8" w:tplc="0424001B" w:tentative="1">
      <w:start w:val="1"/>
      <w:numFmt w:val="lowerRoman"/>
      <w:lvlText w:val="%9."/>
      <w:lvlJc w:val="right"/>
      <w:pPr>
        <w:tabs>
          <w:tab w:val="num" w:pos="6347"/>
        </w:tabs>
        <w:ind w:left="63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31"/>
    <w:rsid w:val="006D78C4"/>
    <w:rsid w:val="007F20EB"/>
    <w:rsid w:val="00882FF6"/>
    <w:rsid w:val="008A4FDA"/>
    <w:rsid w:val="0099704D"/>
    <w:rsid w:val="00A751BC"/>
    <w:rsid w:val="00B27631"/>
    <w:rsid w:val="00D16C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7177"/>
  <w15:chartTrackingRefBased/>
  <w15:docId w15:val="{ADDCA3D3-932E-4371-AA18-712E21AE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27631"/>
    <w:pPr>
      <w:spacing w:after="0"/>
      <w:jc w:val="center"/>
    </w:pPr>
    <w:rPr>
      <w:rFonts w:ascii="Arial Narrow" w:eastAsia="Times New Roman" w:hAnsi="Arial Narrow"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B27631"/>
    <w:pPr>
      <w:spacing w:after="200" w:line="276" w:lineRule="auto"/>
      <w:ind w:left="720"/>
      <w:contextualSpacing/>
    </w:pPr>
    <w:rPr>
      <w:rFonts w:ascii="Calibri" w:eastAsia="Calibri" w:hAnsi="Calibri"/>
      <w:szCs w:val="22"/>
    </w:rPr>
  </w:style>
  <w:style w:type="character" w:customStyle="1" w:styleId="OdstavekseznamaZnak">
    <w:name w:val="Odstavek seznama Znak"/>
    <w:link w:val="Odstavekseznama"/>
    <w:uiPriority w:val="34"/>
    <w:rsid w:val="00B27631"/>
    <w:rPr>
      <w:rFonts w:ascii="Calibri" w:eastAsia="Calibri" w:hAnsi="Calibri" w:cs="Times New Roman"/>
    </w:rPr>
  </w:style>
  <w:style w:type="character" w:styleId="Pripombasklic">
    <w:name w:val="annotation reference"/>
    <w:basedOn w:val="Privzetapisavaodstavka"/>
    <w:uiPriority w:val="99"/>
    <w:unhideWhenUsed/>
    <w:rsid w:val="00B27631"/>
    <w:rPr>
      <w:sz w:val="16"/>
      <w:szCs w:val="16"/>
    </w:rPr>
  </w:style>
  <w:style w:type="paragraph" w:styleId="Pripombabesedilo">
    <w:name w:val="annotation text"/>
    <w:basedOn w:val="Navaden"/>
    <w:link w:val="PripombabesediloZnak"/>
    <w:uiPriority w:val="99"/>
    <w:unhideWhenUsed/>
    <w:rsid w:val="00B27631"/>
    <w:rPr>
      <w:sz w:val="20"/>
      <w:szCs w:val="20"/>
    </w:rPr>
  </w:style>
  <w:style w:type="character" w:customStyle="1" w:styleId="PripombabesediloZnak">
    <w:name w:val="Pripomba – besedilo Znak"/>
    <w:basedOn w:val="Privzetapisavaodstavka"/>
    <w:link w:val="Pripombabesedilo"/>
    <w:uiPriority w:val="99"/>
    <w:rsid w:val="00B27631"/>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2503</Words>
  <Characters>14268</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Jamšek</dc:creator>
  <cp:keywords/>
  <dc:description/>
  <cp:lastModifiedBy>Andreja Rajh</cp:lastModifiedBy>
  <cp:revision>2</cp:revision>
  <dcterms:created xsi:type="dcterms:W3CDTF">2023-01-20T13:39:00Z</dcterms:created>
  <dcterms:modified xsi:type="dcterms:W3CDTF">2023-01-20T13:39:00Z</dcterms:modified>
</cp:coreProperties>
</file>