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2A8C8" w14:textId="459558AA" w:rsidR="00AC09F2" w:rsidRPr="00AC09F2" w:rsidRDefault="00AC09F2" w:rsidP="00AC09F2">
      <w:pPr>
        <w:widowControl w:val="0"/>
        <w:suppressAutoHyphens/>
        <w:spacing w:after="120" w:line="360" w:lineRule="auto"/>
        <w:jc w:val="right"/>
        <w:outlineLvl w:val="0"/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</w:pPr>
      <w:bookmarkStart w:id="0" w:name="_GoBack"/>
      <w:bookmarkEnd w:id="0"/>
      <w:r w:rsidRPr="00AC09F2"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  <w:t xml:space="preserve">Priloga </w:t>
      </w:r>
      <w:r w:rsidR="00B31511"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  <w:t>6</w:t>
      </w:r>
      <w:r w:rsidRPr="00AC09F2"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  <w:t xml:space="preserve"> </w:t>
      </w:r>
    </w:p>
    <w:p w14:paraId="3F51D819" w14:textId="77777777" w:rsidR="00AC09F2" w:rsidRPr="00AC09F2" w:rsidRDefault="00AC09F2" w:rsidP="00AC09F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color w:val="3330B0"/>
          <w:spacing w:val="30"/>
          <w:sz w:val="28"/>
          <w:szCs w:val="28"/>
        </w:rPr>
      </w:pPr>
      <w:bookmarkStart w:id="1" w:name="_Toc468349681"/>
      <w:bookmarkStart w:id="2" w:name="_Toc468354536"/>
      <w:r w:rsidRPr="00AC09F2">
        <w:rPr>
          <w:rFonts w:ascii="Arial Narrow" w:eastAsia="Times New Roman" w:hAnsi="Arial Narrow" w:cs="Times New Roman"/>
          <w:b/>
          <w:color w:val="3330B0"/>
          <w:spacing w:val="30"/>
          <w:sz w:val="28"/>
          <w:szCs w:val="28"/>
        </w:rPr>
        <w:t>Program zdravstvenih storitev za obsojence in pripornike na primarni ravni</w:t>
      </w:r>
      <w:bookmarkEnd w:id="1"/>
      <w:bookmarkEnd w:id="2"/>
    </w:p>
    <w:p w14:paraId="41DC0FF2" w14:textId="3A614F83" w:rsidR="00AC09F2" w:rsidRDefault="00AC09F2" w:rsidP="00771FAF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pacing w:val="30"/>
          <w:sz w:val="28"/>
          <w:szCs w:val="28"/>
        </w:rPr>
      </w:pPr>
    </w:p>
    <w:p w14:paraId="42341E78" w14:textId="77777777" w:rsidR="00771FAF" w:rsidRPr="00AC09F2" w:rsidRDefault="00771FAF" w:rsidP="00771FAF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pacing w:val="30"/>
          <w:sz w:val="28"/>
          <w:szCs w:val="28"/>
        </w:rPr>
      </w:pPr>
    </w:p>
    <w:tbl>
      <w:tblPr>
        <w:tblW w:w="8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26"/>
        <w:gridCol w:w="417"/>
        <w:gridCol w:w="417"/>
        <w:gridCol w:w="1420"/>
        <w:gridCol w:w="542"/>
        <w:gridCol w:w="2509"/>
      </w:tblGrid>
      <w:tr w:rsidR="00754E82" w:rsidRPr="00771FAF" w14:paraId="7EB67199" w14:textId="77777777" w:rsidTr="00754E82">
        <w:trPr>
          <w:trHeight w:val="737"/>
          <w:tblHeader/>
        </w:trPr>
        <w:tc>
          <w:tcPr>
            <w:tcW w:w="410" w:type="dxa"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8586F98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Zap</w:t>
            </w:r>
            <w:proofErr w:type="spellEnd"/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. št.</w:t>
            </w:r>
          </w:p>
        </w:tc>
        <w:tc>
          <w:tcPr>
            <w:tcW w:w="2626" w:type="dxa"/>
            <w:tcBorders>
              <w:top w:val="single" w:sz="8" w:space="0" w:color="538DD5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3BDE66B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Zdravstveni dom</w:t>
            </w:r>
          </w:p>
        </w:tc>
        <w:tc>
          <w:tcPr>
            <w:tcW w:w="834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73D8CAA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Število zapornikov</w:t>
            </w:r>
          </w:p>
        </w:tc>
        <w:tc>
          <w:tcPr>
            <w:tcW w:w="1420" w:type="dxa"/>
            <w:tcBorders>
              <w:top w:val="single" w:sz="8" w:space="0" w:color="538DD5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F49F78D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Vrsta tima</w:t>
            </w:r>
          </w:p>
        </w:tc>
        <w:tc>
          <w:tcPr>
            <w:tcW w:w="542" w:type="dxa"/>
            <w:tcBorders>
              <w:top w:val="single" w:sz="8" w:space="0" w:color="538DD5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3AAB2FE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Št.</w:t>
            </w: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br/>
              <w:t>timov</w:t>
            </w:r>
          </w:p>
        </w:tc>
        <w:tc>
          <w:tcPr>
            <w:tcW w:w="2509" w:type="dxa"/>
            <w:tcBorders>
              <w:top w:val="single" w:sz="8" w:space="0" w:color="538DD5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6BF059EB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Ordinacijski časi</w:t>
            </w:r>
          </w:p>
        </w:tc>
      </w:tr>
      <w:tr w:rsidR="00754E82" w:rsidRPr="00771FAF" w14:paraId="213F1F66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3830E3B5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6A9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Celje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79B2533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493014F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4A11E6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418F525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0,905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85DCAE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3B04F730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0DA4471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248690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EF19D9C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6385DE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6B769CBD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0,480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6BF1EC5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3 × tedensko po 2 ure</w:t>
            </w:r>
          </w:p>
        </w:tc>
      </w:tr>
      <w:tr w:rsidR="00754E82" w:rsidRPr="00771FAF" w14:paraId="36317A0A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488BB2C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257051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F6B1A0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AD31E4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703D03B9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0,230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6862ED2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3 × tedensko po 2 ure</w:t>
            </w:r>
          </w:p>
        </w:tc>
      </w:tr>
      <w:tr w:rsidR="00754E82" w:rsidRPr="00771FAF" w14:paraId="4F6716CC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2323AF4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B08AC0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6BC9C4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CC5174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001BE34E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0,120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CA05EF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 × tedensko 1 ura</w:t>
            </w:r>
          </w:p>
        </w:tc>
      </w:tr>
      <w:tr w:rsidR="00754E82" w:rsidRPr="00771FAF" w14:paraId="5285A21B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40E2626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7E50E0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9575CB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78C80D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4389AD2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0,075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814016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 × tedensko 2 uri</w:t>
            </w:r>
          </w:p>
        </w:tc>
      </w:tr>
      <w:tr w:rsidR="00754E82" w:rsidRPr="00771FAF" w14:paraId="77871436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6BA8C4AA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AC5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Radeče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0A184AF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6100874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C5356D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4371C9E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1,633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872648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28826337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141F49E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F6357E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12ED2E3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C5D363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spl.amb.za otroke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0EF6B20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0,544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2F7EA4B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 x tedensko 2 uri, MS vsak dan</w:t>
            </w:r>
          </w:p>
        </w:tc>
      </w:tr>
      <w:tr w:rsidR="00754E82" w:rsidRPr="00771FAF" w14:paraId="320919FF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2D25012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FAB377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67CF1A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24F90D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175A8DC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0,460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E21CED8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vsakih 14 dni 4 ure</w:t>
            </w:r>
          </w:p>
        </w:tc>
      </w:tr>
      <w:tr w:rsidR="00754E82" w:rsidRPr="00771FAF" w14:paraId="7054ECDD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22372A3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95AA2D8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5261AC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1DE03C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D42FD8C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0,080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C2631E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Se izvaja v okviru splošne ambulante</w:t>
            </w:r>
          </w:p>
        </w:tc>
      </w:tr>
      <w:tr w:rsidR="00754E82" w:rsidRPr="00771FAF" w14:paraId="448C81BC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050FCFD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AA5918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CCC856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D27152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mladino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F62D38E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0,224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2DB99B6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 x mesečno po 2 uri</w:t>
            </w:r>
          </w:p>
        </w:tc>
      </w:tr>
      <w:tr w:rsidR="00754E82" w:rsidRPr="00771FAF" w14:paraId="75028DA6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5D59DAA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B26B60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FCB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78B9C5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1FAC2A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klinična psihologija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C0A47DA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0,300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D48982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za psihološka testiranja mladostnikov</w:t>
            </w:r>
          </w:p>
        </w:tc>
      </w:tr>
      <w:tr w:rsidR="00754E82" w:rsidRPr="00771FAF" w14:paraId="517AD96E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7E0105F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84E23C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8C0584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60839D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dispanzer za žene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44A0E6D2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0,025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2779AC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 × mesečno 1 ura</w:t>
            </w:r>
          </w:p>
        </w:tc>
      </w:tr>
      <w:tr w:rsidR="00754E82" w:rsidRPr="00771FAF" w14:paraId="0B608BF6" w14:textId="77777777" w:rsidTr="00754E82">
        <w:trPr>
          <w:trHeight w:val="285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70F42FD1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637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Koper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1584379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0C55171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76282A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93BF3B9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1,600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202D77F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4E5A9CAE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11E6238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4EEA12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1A83EB7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E7AB02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43C46816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0,700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25B93CB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 × tedensko po 6 ur</w:t>
            </w:r>
          </w:p>
        </w:tc>
      </w:tr>
      <w:tr w:rsidR="00754E82" w:rsidRPr="00771FAF" w14:paraId="6F8F2B67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0539B08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13510E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BD6C8D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9E4705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0BB5CFCF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0,500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6ED7AD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 × tedensko po 6 ur</w:t>
            </w:r>
          </w:p>
        </w:tc>
      </w:tr>
      <w:tr w:rsidR="00754E82" w:rsidRPr="00771FAF" w14:paraId="1E0E3950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6280F45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829C8D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60A3B1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189C58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6D6BECFD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0,200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1762FA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 × tedensko po 5 ur</w:t>
            </w:r>
          </w:p>
        </w:tc>
      </w:tr>
      <w:tr w:rsidR="00754E82" w:rsidRPr="00771FAF" w14:paraId="5B56F194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22B9754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FD4D5A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315054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877D1E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67BB65D9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0,200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6225B328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 × tedensko po 3 ure</w:t>
            </w:r>
          </w:p>
        </w:tc>
      </w:tr>
      <w:tr w:rsidR="00754E82" w:rsidRPr="00771FAF" w14:paraId="63A0F1EE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shd w:val="clear" w:color="auto" w:fill="auto"/>
            <w:noWrap/>
            <w:hideMark/>
          </w:tcPr>
          <w:p w14:paraId="317E91C2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2626" w:type="dxa"/>
            <w:tcBorders>
              <w:top w:val="single" w:sz="8" w:space="0" w:color="538DD5"/>
              <w:left w:val="single" w:sz="4" w:space="0" w:color="538D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4E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Ljubljana</w:t>
            </w:r>
          </w:p>
        </w:tc>
        <w:tc>
          <w:tcPr>
            <w:tcW w:w="834" w:type="dxa"/>
            <w:gridSpan w:val="2"/>
            <w:tcBorders>
              <w:top w:val="single" w:sz="8" w:space="0" w:color="538DD5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2E1EF1B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single" w:sz="8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42C52E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6376063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3,260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D62D56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10A05147" w14:textId="77777777" w:rsidTr="00754E82">
        <w:trPr>
          <w:trHeight w:val="60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vAlign w:val="center"/>
            <w:hideMark/>
          </w:tcPr>
          <w:p w14:paraId="306E35C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F1269A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06C6C15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381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A7B4CD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7401E44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1,790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21BD3F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Povšetova: 3 x tedensko 6 ur + po potrebi</w:t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  <w:t>Ig: 2x tedensko 4 ure + po potrebi</w:t>
            </w:r>
          </w:p>
        </w:tc>
      </w:tr>
      <w:tr w:rsidR="00754E82" w:rsidRPr="00771FAF" w14:paraId="06C4F6D3" w14:textId="77777777" w:rsidTr="00754E82">
        <w:trPr>
          <w:trHeight w:val="55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vAlign w:val="center"/>
            <w:hideMark/>
          </w:tcPr>
          <w:p w14:paraId="715AC56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2537ACC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ženske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79ACC7D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8A38BD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5395675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0,760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2DD95CA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Povšetova: 2 x tedensko 4 ure + po potrebi</w:t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  <w:t>Ig: 2 x mesečno 4 ure + po potrebi</w:t>
            </w:r>
          </w:p>
        </w:tc>
      </w:tr>
      <w:tr w:rsidR="00754E82" w:rsidRPr="00771FAF" w14:paraId="665956AF" w14:textId="77777777" w:rsidTr="00754E8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vAlign w:val="center"/>
            <w:hideMark/>
          </w:tcPr>
          <w:p w14:paraId="4D3DA2F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0A0CA6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382670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CB7508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F9A4FB3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0,380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04D7D02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Povšetova: se izvaja v sklopu psihiatrične ambulante</w:t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  <w:t>Ig: se izvaja v sklopu splošne ambulante</w:t>
            </w:r>
          </w:p>
        </w:tc>
      </w:tr>
      <w:tr w:rsidR="00754E82" w:rsidRPr="00771FAF" w14:paraId="10B8B7E3" w14:textId="77777777" w:rsidTr="00754E82">
        <w:trPr>
          <w:trHeight w:val="55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vAlign w:val="center"/>
            <w:hideMark/>
          </w:tcPr>
          <w:p w14:paraId="0C5F74B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50D044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F698D9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F6A322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813AB09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0,255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0A87A45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Povšetova: 1x tedensko 6 ur</w:t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  <w:t>Ig: izmenično 4 ure na 2 oziroma 3 tedne + po potrebi</w:t>
            </w:r>
          </w:p>
        </w:tc>
      </w:tr>
      <w:tr w:rsidR="00754E82" w:rsidRPr="00771FAF" w14:paraId="438C0D41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vAlign w:val="center"/>
            <w:hideMark/>
          </w:tcPr>
          <w:p w14:paraId="197332D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373395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66C0F3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A90321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dipanzer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za žene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8DF0516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0,075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99711A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 × mesečno 4 ure</w:t>
            </w:r>
          </w:p>
        </w:tc>
      </w:tr>
      <w:tr w:rsidR="00754E82" w:rsidRPr="00771FAF" w14:paraId="4934764F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hideMark/>
          </w:tcPr>
          <w:p w14:paraId="6EE54031" w14:textId="77777777" w:rsidR="00754E82" w:rsidRPr="00771FAF" w:rsidRDefault="00754E82" w:rsidP="00771FAF">
            <w:pPr>
              <w:spacing w:after="24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5</w:t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7FE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Maribor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052299C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1B7151D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55C641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478A3CB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2,615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35118E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77E6559E" w14:textId="77777777" w:rsidTr="00754E82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7CAB973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DD586C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3A154B1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F3AEB8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26B9DF2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0,845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4BED46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Vošnjakova: 14 ur tedensko</w:t>
            </w: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br/>
              <w:t>Rogoza: 2x tedensko 2 uri</w:t>
            </w:r>
          </w:p>
        </w:tc>
      </w:tr>
      <w:tr w:rsidR="00754E82" w:rsidRPr="00771FAF" w14:paraId="41EA3F83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5A6F7A1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1AADF2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33EBF9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949E6F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32D9486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1,000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D38AA4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17 ur / teden + 1 ura / teden + pp</w:t>
            </w:r>
          </w:p>
        </w:tc>
      </w:tr>
      <w:tr w:rsidR="00754E82" w:rsidRPr="00771FAF" w14:paraId="729CC842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529361E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B1EADA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2F9EE3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9346D2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B4C3B5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0,400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11D784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4 ure / teden</w:t>
            </w:r>
          </w:p>
        </w:tc>
      </w:tr>
      <w:tr w:rsidR="00754E82" w:rsidRPr="00771FAF" w14:paraId="2F0C8DA4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03BB853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BF23E8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756DAE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A18996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CC2A55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0,370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000000" w:fill="FFFFFF"/>
            <w:vAlign w:val="bottom"/>
            <w:hideMark/>
          </w:tcPr>
          <w:p w14:paraId="4131D03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 x 4 ure / teden, 1 x 3,5 ure / teden</w:t>
            </w:r>
          </w:p>
        </w:tc>
      </w:tr>
      <w:tr w:rsidR="00754E82" w:rsidRPr="00771FAF" w14:paraId="264E75A2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0FA29C01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9A8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Murska Sobota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11FFB71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1A1F87A8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6A4088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DE719DA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0,585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77E1A39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5ACC2847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2B03994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41CE37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34EDA1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311955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749B4DDF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0,400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066E916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 x tedensko 2 uri (medicinska sestra 4x2 uri)</w:t>
            </w:r>
          </w:p>
        </w:tc>
      </w:tr>
      <w:tr w:rsidR="00754E82" w:rsidRPr="00771FAF" w14:paraId="761BB1C6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6532172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DAF8B4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27E5D7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4D5373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2B3F24D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0,100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86AD93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1 x tedensko po 2 uri </w:t>
            </w:r>
          </w:p>
        </w:tc>
      </w:tr>
      <w:tr w:rsidR="00754E82" w:rsidRPr="00771FAF" w14:paraId="00A40C45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1F7FEBD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988961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7F1CBA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21F092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BAF198D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0,050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7DBA70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V sklopu psihiatrične ambulante</w:t>
            </w:r>
          </w:p>
        </w:tc>
      </w:tr>
      <w:tr w:rsidR="00754E82" w:rsidRPr="00771FAF" w14:paraId="1CF4651A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30775A2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DCB698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F9B7A8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AB95F0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4801172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0,035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BC12D5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 potrebi</w:t>
            </w:r>
          </w:p>
        </w:tc>
      </w:tr>
      <w:tr w:rsidR="00754E82" w:rsidRPr="00771FAF" w14:paraId="15B42767" w14:textId="77777777" w:rsidTr="00754E82">
        <w:trPr>
          <w:trHeight w:val="495"/>
        </w:trPr>
        <w:tc>
          <w:tcPr>
            <w:tcW w:w="410" w:type="dxa"/>
            <w:tcBorders>
              <w:top w:val="nil"/>
              <w:left w:val="single" w:sz="8" w:space="0" w:color="538DD5"/>
              <w:bottom w:val="nil"/>
              <w:right w:val="nil"/>
            </w:tcBorders>
            <w:shd w:val="clear" w:color="auto" w:fill="auto"/>
            <w:noWrap/>
            <w:hideMark/>
          </w:tcPr>
          <w:p w14:paraId="66D766C4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lastRenderedPageBreak/>
              <w:t>7</w:t>
            </w:r>
          </w:p>
        </w:tc>
        <w:tc>
          <w:tcPr>
            <w:tcW w:w="4880" w:type="dxa"/>
            <w:gridSpan w:val="4"/>
            <w:tcBorders>
              <w:top w:val="single" w:sz="8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vAlign w:val="bottom"/>
            <w:hideMark/>
          </w:tcPr>
          <w:p w14:paraId="708E629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 xml:space="preserve">ZD osnovno varstvo Nova Gorica in </w:t>
            </w: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br w:type="page"/>
              <w:t>ZD zobozdravstveno varstvo Nova Gorica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bottom"/>
            <w:hideMark/>
          </w:tcPr>
          <w:p w14:paraId="216A131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003F412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5D567532" w14:textId="77777777" w:rsidTr="00754E82">
        <w:trPr>
          <w:trHeight w:val="285"/>
        </w:trPr>
        <w:tc>
          <w:tcPr>
            <w:tcW w:w="410" w:type="dxa"/>
            <w:tcBorders>
              <w:top w:val="nil"/>
              <w:left w:val="single" w:sz="8" w:space="0" w:color="538DD5"/>
              <w:bottom w:val="nil"/>
              <w:right w:val="nil"/>
            </w:tcBorders>
            <w:shd w:val="clear" w:color="auto" w:fill="auto"/>
            <w:noWrap/>
            <w:hideMark/>
          </w:tcPr>
          <w:p w14:paraId="3B585BE8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7CAB20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61D4F73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1420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D7DC77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D5B0903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0,305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F21C38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5BD280FA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58DADBA0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688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osnovno varstvo Nova Gorica</w:t>
            </w:r>
          </w:p>
        </w:tc>
        <w:tc>
          <w:tcPr>
            <w:tcW w:w="417" w:type="dxa"/>
            <w:tcBorders>
              <w:top w:val="single" w:sz="8" w:space="0" w:color="538DD5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2C3E25D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single" w:sz="8" w:space="0" w:color="538DD5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673E37B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single" w:sz="8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8EC516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CFCBCA7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0,280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97FEDC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6E7DAD54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35AAD6C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5FF6A7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2A41199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B44079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0BE483CD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0,160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6C9959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2x tedensko 2 uri</w:t>
            </w:r>
          </w:p>
        </w:tc>
      </w:tr>
      <w:tr w:rsidR="00754E82" w:rsidRPr="00771FAF" w14:paraId="40109559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666F750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CE9CE7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0A33A5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1013C5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0775E786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0,080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5A041F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 dogovoru</w:t>
            </w:r>
          </w:p>
        </w:tc>
      </w:tr>
      <w:tr w:rsidR="00754E82" w:rsidRPr="00771FAF" w14:paraId="3B77C341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14:paraId="573E5CA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E74A2D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B990DB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9AF207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E7DFF14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0,040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E1F8D2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 dogovoru</w:t>
            </w:r>
          </w:p>
        </w:tc>
      </w:tr>
      <w:tr w:rsidR="00754E82" w:rsidRPr="00771FAF" w14:paraId="0CC27CEF" w14:textId="77777777" w:rsidTr="00754E82">
        <w:trPr>
          <w:trHeight w:val="270"/>
        </w:trPr>
        <w:tc>
          <w:tcPr>
            <w:tcW w:w="410" w:type="dxa"/>
            <w:tcBorders>
              <w:top w:val="single" w:sz="8" w:space="0" w:color="538DD5"/>
              <w:left w:val="single" w:sz="8" w:space="0" w:color="538DD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5F2A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626" w:type="dxa"/>
            <w:tcBorders>
              <w:top w:val="single" w:sz="8" w:space="0" w:color="538DD5"/>
              <w:left w:val="single" w:sz="4" w:space="0" w:color="538D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C43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zobozdravstveno varstvo Nova Gorica</w:t>
            </w:r>
          </w:p>
        </w:tc>
        <w:tc>
          <w:tcPr>
            <w:tcW w:w="417" w:type="dxa"/>
            <w:tcBorders>
              <w:top w:val="single" w:sz="8" w:space="0" w:color="538DD5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1E80886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single" w:sz="8" w:space="0" w:color="538DD5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43FDDA3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single" w:sz="8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CAA5BE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E94B5E3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0,025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7AFC26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23D09FF4" w14:textId="77777777" w:rsidTr="00754E82">
        <w:trPr>
          <w:trHeight w:val="285"/>
        </w:trPr>
        <w:tc>
          <w:tcPr>
            <w:tcW w:w="410" w:type="dxa"/>
            <w:tcBorders>
              <w:top w:val="nil"/>
              <w:left w:val="single" w:sz="8" w:space="0" w:color="538DD5"/>
              <w:bottom w:val="nil"/>
              <w:right w:val="nil"/>
            </w:tcBorders>
            <w:shd w:val="clear" w:color="auto" w:fill="auto"/>
            <w:noWrap/>
            <w:hideMark/>
          </w:tcPr>
          <w:p w14:paraId="1C3F8C2E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626" w:type="dxa"/>
            <w:tcBorders>
              <w:top w:val="nil"/>
              <w:left w:val="single" w:sz="4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CF192C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A97F25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238F9F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ED9D344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0,025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75D2674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 dogovoru</w:t>
            </w:r>
          </w:p>
        </w:tc>
      </w:tr>
      <w:tr w:rsidR="00754E82" w:rsidRPr="00771FAF" w14:paraId="793E3C6D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15951E0C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740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Trebnje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03A4DBF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6697AD3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3DD9F1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482D8D26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4,370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218B75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3CD6D1E8" w14:textId="77777777" w:rsidTr="00754E82">
        <w:trPr>
          <w:trHeight w:val="278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63A107C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3B5140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4CDE7C5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A41563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27967505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2,070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68666FA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5x tedensko 6 ur</w:t>
            </w:r>
          </w:p>
        </w:tc>
      </w:tr>
      <w:tr w:rsidR="00754E82" w:rsidRPr="00771FAF" w14:paraId="418A79CB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183F828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77E64C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6EE19C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76023E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E4D9C92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1,300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BD97C8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3x tedensko 5 ur </w:t>
            </w:r>
          </w:p>
        </w:tc>
      </w:tr>
      <w:tr w:rsidR="00754E82" w:rsidRPr="00771FAF" w14:paraId="6607A44E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786F302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C97D02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718CBE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D53E438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666F6C3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0,500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789422C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skupaj s psihiatrijo </w:t>
            </w:r>
          </w:p>
        </w:tc>
      </w:tr>
      <w:tr w:rsidR="00754E82" w:rsidRPr="00771FAF" w14:paraId="2FE502C3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4E37272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4E6668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5F71A1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3B092C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7FD00B7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0,500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52D77D0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2x tedensko 6 ur</w:t>
            </w:r>
          </w:p>
        </w:tc>
      </w:tr>
      <w:tr w:rsidR="00754E82" w:rsidRPr="00771FAF" w14:paraId="2D9820D7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7FA7BEAA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791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ZD Novo mesto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01135E0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5F0A74F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F3582A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32E1B641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0,850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2BE5E53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636B4C0A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40309D1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408468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C86F046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FBCACF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44412D6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0,450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7FE731B8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zdravnik 2 x tedensko 2 uri, med. sestra 2x tedensko 3 ure</w:t>
            </w:r>
          </w:p>
        </w:tc>
      </w:tr>
      <w:tr w:rsidR="00754E82" w:rsidRPr="00771FAF" w14:paraId="7CE49FF3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2651009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C8F617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39BD5B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C61ECF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13CCE819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0,170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D0967E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psihiatrija+odvisnosti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od drog: 2 x mesečno 2 uri</w:t>
            </w:r>
          </w:p>
        </w:tc>
      </w:tr>
      <w:tr w:rsidR="00754E82" w:rsidRPr="00771FAF" w14:paraId="5B7D6041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69D9179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86B3F3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564293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E8F25A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54A59592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0,080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009E7F1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V sklopu psihiatrije</w:t>
            </w:r>
          </w:p>
        </w:tc>
      </w:tr>
      <w:tr w:rsidR="00754E82" w:rsidRPr="00771FAF" w14:paraId="5CC85B5D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73E2767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1E81BF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08566B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8C3273F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14:paraId="61C5536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0,150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0F94DBF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 potrebi</w:t>
            </w:r>
          </w:p>
        </w:tc>
      </w:tr>
      <w:tr w:rsidR="00754E82" w:rsidRPr="00771FAF" w14:paraId="670D9719" w14:textId="77777777" w:rsidTr="00754E82">
        <w:trPr>
          <w:trHeight w:val="270"/>
        </w:trPr>
        <w:tc>
          <w:tcPr>
            <w:tcW w:w="41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hideMark/>
          </w:tcPr>
          <w:p w14:paraId="0D65F28E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D70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5644E0A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auto" w:fill="auto"/>
            <w:noWrap/>
            <w:vAlign w:val="bottom"/>
            <w:hideMark/>
          </w:tcPr>
          <w:p w14:paraId="2B6BDCE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4059EF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6B16EC2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16,123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45409ED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54398FB6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0F6A774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26F509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3736A41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1.704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DBFF85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spl.amb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8A6D8F8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6,895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853DC5C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5790DB3E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3F4B0E3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D6DFAD3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12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59B459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0CA5B7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spl. amb. za otroke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E23F6B7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0,544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7496C858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3019CC07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6B37BC5A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441B8F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860ACE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FD6BC7E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psihiatrija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C09F0D5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4,600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4CD8B162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75AE2E27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68B4F0B2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082D9C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6EA27A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FFEE7A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odvisnost od drog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10A2F17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1,850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3D4E08A3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61356F77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362D7F5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A79DE5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053143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E3A167C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odrasle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57D4A7E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1,610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4F6F583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57ED1A65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5A02100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C2CE629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66AD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C1D9BAB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6E9B807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proofErr w:type="spellStart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zobozdr</w:t>
            </w:r>
            <w:proofErr w:type="spellEnd"/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. za mladino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F45BFC5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0,224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6E5898DC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378D686F" w14:textId="77777777" w:rsidTr="00754E82">
        <w:trPr>
          <w:trHeight w:val="270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3E1A72E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7B5E19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BB5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C6DD004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BD20F2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klinična psihologija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49B518F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0,300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60ACDFF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754E82" w:rsidRPr="00771FAF" w14:paraId="6A13048C" w14:textId="77777777" w:rsidTr="00754E82">
        <w:trPr>
          <w:trHeight w:val="285"/>
        </w:trPr>
        <w:tc>
          <w:tcPr>
            <w:tcW w:w="41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4" w:space="0" w:color="538DD5"/>
            </w:tcBorders>
            <w:vAlign w:val="center"/>
            <w:hideMark/>
          </w:tcPr>
          <w:p w14:paraId="46EC3806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F2E25E1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8701190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E5E9FA5" w14:textId="77777777" w:rsidR="00754E82" w:rsidRPr="00771FAF" w:rsidRDefault="00754E82" w:rsidP="00771FA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dispanzer za žene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F1F7114" w14:textId="77777777" w:rsidR="00754E82" w:rsidRPr="00771FAF" w:rsidRDefault="00754E82" w:rsidP="00771FA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0,100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bottom"/>
            <w:hideMark/>
          </w:tcPr>
          <w:p w14:paraId="1244879B" w14:textId="77777777" w:rsidR="00754E82" w:rsidRPr="00771FAF" w:rsidRDefault="00754E82" w:rsidP="00771F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</w:pPr>
            <w:r w:rsidRPr="00771FA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</w:tbl>
    <w:p w14:paraId="1958DC43" w14:textId="77777777" w:rsidR="00AC09F2" w:rsidRPr="00AC09F2" w:rsidRDefault="00AC09F2" w:rsidP="00AC09F2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14:paraId="0106C133" w14:textId="7B4FF59D" w:rsidR="00AC09F2" w:rsidRPr="00AC09F2" w:rsidRDefault="00AC09F2" w:rsidP="00AC09F2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AC09F2">
        <w:rPr>
          <w:rFonts w:ascii="Arial Narrow" w:eastAsia="Times New Roman" w:hAnsi="Arial Narrow" w:cs="Arial"/>
          <w:color w:val="000000"/>
        </w:rPr>
        <w:t xml:space="preserve">V ambulantah iz Priloge </w:t>
      </w:r>
      <w:r w:rsidR="006108CC">
        <w:rPr>
          <w:rFonts w:ascii="Arial Narrow" w:eastAsia="Times New Roman" w:hAnsi="Arial Narrow" w:cs="Arial"/>
          <w:color w:val="000000"/>
        </w:rPr>
        <w:t>6</w:t>
      </w:r>
      <w:r w:rsidRPr="00AC09F2">
        <w:rPr>
          <w:rFonts w:ascii="Arial Narrow" w:eastAsia="Times New Roman" w:hAnsi="Arial Narrow" w:cs="Arial"/>
          <w:color w:val="000000"/>
        </w:rPr>
        <w:t xml:space="preserve"> koristijo zdravstvene storitve tudi zavarovane osebe z izrečenim ukrepom obveznega psihiatričnega zdravljenja in varstva v zdravstvenem zavodu.</w:t>
      </w:r>
    </w:p>
    <w:p w14:paraId="7B2E603F" w14:textId="77777777" w:rsidR="00AC09F2" w:rsidRPr="00AC09F2" w:rsidRDefault="00AC09F2" w:rsidP="00AC09F2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14:paraId="4E4F909C" w14:textId="0B02CB5A" w:rsidR="0012141D" w:rsidRDefault="0012141D"/>
    <w:sectPr w:rsidR="0012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F2"/>
    <w:rsid w:val="001041CF"/>
    <w:rsid w:val="0012141D"/>
    <w:rsid w:val="00371F66"/>
    <w:rsid w:val="006108CC"/>
    <w:rsid w:val="00754E82"/>
    <w:rsid w:val="00771FAF"/>
    <w:rsid w:val="00AC09F2"/>
    <w:rsid w:val="00B3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F54"/>
  <w15:chartTrackingRefBased/>
  <w15:docId w15:val="{E85EB883-7F37-4516-9118-C3D7F191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Jeromen</dc:creator>
  <cp:keywords/>
  <dc:description/>
  <cp:lastModifiedBy>Andreja Rajh</cp:lastModifiedBy>
  <cp:revision>2</cp:revision>
  <dcterms:created xsi:type="dcterms:W3CDTF">2023-01-20T13:40:00Z</dcterms:created>
  <dcterms:modified xsi:type="dcterms:W3CDTF">2023-01-20T13:40:00Z</dcterms:modified>
</cp:coreProperties>
</file>