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EA" w:rsidRDefault="003636EA" w:rsidP="00FB3DC6">
      <w:pPr>
        <w:pStyle w:val="datumtevilka"/>
        <w:rPr>
          <w:rFonts w:cs="Arial"/>
          <w:color w:val="000000"/>
        </w:rPr>
      </w:pPr>
    </w:p>
    <w:p w:rsidR="003636EA" w:rsidRDefault="003636EA" w:rsidP="00FB3DC6">
      <w:pPr>
        <w:pStyle w:val="datumtevilka"/>
        <w:rPr>
          <w:rFonts w:cs="Arial"/>
          <w:color w:val="000000"/>
        </w:rPr>
      </w:pPr>
    </w:p>
    <w:p w:rsidR="003636EA" w:rsidRPr="002760DC" w:rsidRDefault="003636EA" w:rsidP="00FB3DC6">
      <w:pPr>
        <w:pStyle w:val="datumtevilka"/>
      </w:pPr>
      <w:r w:rsidRPr="002760DC">
        <w:rPr>
          <w:rFonts w:cs="Arial"/>
          <w:color w:val="000000"/>
        </w:rPr>
        <w:tab/>
      </w:r>
    </w:p>
    <w:p w:rsidR="003636EA" w:rsidRPr="002760DC" w:rsidRDefault="003636EA" w:rsidP="00FB3DC6">
      <w:pPr>
        <w:pStyle w:val="datumtevilka"/>
      </w:pPr>
      <w:r w:rsidRPr="002760DC">
        <w:t xml:space="preserve">Številka: </w:t>
      </w:r>
      <w:r w:rsidRPr="002760DC">
        <w:tab/>
      </w:r>
      <w:r w:rsidR="00D13494">
        <w:rPr>
          <w:rFonts w:cs="Arial"/>
          <w:color w:val="000000"/>
        </w:rPr>
        <w:t>40400-2/2025/3</w:t>
      </w:r>
    </w:p>
    <w:p w:rsidR="003636EA" w:rsidRPr="002760DC" w:rsidRDefault="003636EA" w:rsidP="00FB3DC6">
      <w:pPr>
        <w:pStyle w:val="datumtevilka"/>
      </w:pPr>
      <w:r>
        <w:t>Datum:</w:t>
      </w:r>
      <w:r w:rsidRPr="002760DC">
        <w:t xml:space="preserve"> </w:t>
      </w:r>
      <w:r w:rsidRPr="002760DC">
        <w:tab/>
      </w:r>
      <w:r w:rsidR="00D13494">
        <w:rPr>
          <w:rFonts w:cs="Arial"/>
          <w:color w:val="000000"/>
        </w:rPr>
        <w:t>18. 9. 2025</w:t>
      </w:r>
      <w:r w:rsidRPr="002760DC">
        <w:t xml:space="preserve"> </w:t>
      </w:r>
    </w:p>
    <w:p w:rsidR="003636EA" w:rsidRPr="002760DC" w:rsidRDefault="003636EA" w:rsidP="00FB3DC6"/>
    <w:p w:rsidR="003636EA" w:rsidRDefault="003636EA" w:rsidP="00FB3DC6">
      <w:pPr>
        <w:autoSpaceDE w:val="0"/>
        <w:autoSpaceDN w:val="0"/>
        <w:adjustRightInd w:val="0"/>
        <w:rPr>
          <w:rFonts w:cs="Arial"/>
          <w:color w:val="000000"/>
          <w:szCs w:val="20"/>
        </w:rPr>
      </w:pPr>
    </w:p>
    <w:p w:rsidR="003636EA" w:rsidRPr="002760DC" w:rsidRDefault="006A1124" w:rsidP="00FB3DC6">
      <w:pPr>
        <w:autoSpaceDE w:val="0"/>
        <w:autoSpaceDN w:val="0"/>
        <w:adjustRightInd w:val="0"/>
        <w:jc w:val="both"/>
        <w:rPr>
          <w:rFonts w:cs="Arial"/>
          <w:color w:val="000000"/>
          <w:szCs w:val="20"/>
        </w:rPr>
      </w:pPr>
      <w:r w:rsidRPr="00D215E7">
        <w:rPr>
          <w:rFonts w:cs="Arial"/>
          <w:szCs w:val="22"/>
        </w:rPr>
        <w:t>Na podlagi četrtega odstavka 4. člena in prvega odstavka 6. člena Zakona o priložnostnih kovancih (Uradni list RS, št. 53/07</w:t>
      </w:r>
      <w:r>
        <w:rPr>
          <w:rFonts w:cs="Arial"/>
          <w:szCs w:val="22"/>
        </w:rPr>
        <w:t xml:space="preserve"> in 43/22</w:t>
      </w:r>
      <w:r w:rsidR="0032700B">
        <w:rPr>
          <w:rFonts w:cs="Arial"/>
          <w:szCs w:val="22"/>
        </w:rPr>
        <w:t xml:space="preserve">) </w:t>
      </w:r>
      <w:r w:rsidRPr="00D215E7">
        <w:rPr>
          <w:rFonts w:cs="Arial"/>
          <w:szCs w:val="22"/>
        </w:rPr>
        <w:t>v zvezi s prvo alinejo drugega odstavka 1. člena Uredbe o določitvi dogodkov, ob katerih se v letu 20</w:t>
      </w:r>
      <w:r>
        <w:rPr>
          <w:rFonts w:cs="Arial"/>
          <w:szCs w:val="22"/>
        </w:rPr>
        <w:t>26</w:t>
      </w:r>
      <w:r w:rsidRPr="00D215E7">
        <w:rPr>
          <w:rFonts w:cs="Arial"/>
          <w:szCs w:val="22"/>
        </w:rPr>
        <w:t xml:space="preserve"> izdajo priložnostni kovanci (Uradn</w:t>
      </w:r>
      <w:r>
        <w:rPr>
          <w:rFonts w:cs="Arial"/>
          <w:szCs w:val="22"/>
        </w:rPr>
        <w:t>i list RS, št. 13/25</w:t>
      </w:r>
      <w:r w:rsidR="00C7629A">
        <w:rPr>
          <w:rFonts w:cs="Arial"/>
          <w:szCs w:val="22"/>
        </w:rPr>
        <w:t xml:space="preserve">) je </w:t>
      </w:r>
      <w:r w:rsidR="00C7629A">
        <w:rPr>
          <w:rFonts w:cs="Arial"/>
          <w:color w:val="000000"/>
          <w:szCs w:val="20"/>
        </w:rPr>
        <w:t xml:space="preserve">Vlada Republike Slovenije </w:t>
      </w:r>
      <w:r w:rsidR="003636EA" w:rsidRPr="002760DC">
        <w:rPr>
          <w:rFonts w:cs="Arial"/>
          <w:color w:val="000000"/>
          <w:szCs w:val="20"/>
        </w:rPr>
        <w:t xml:space="preserve">na </w:t>
      </w:r>
      <w:r w:rsidR="00D13494">
        <w:rPr>
          <w:rFonts w:cs="Arial"/>
          <w:color w:val="000000"/>
          <w:szCs w:val="20"/>
        </w:rPr>
        <w:t>169. redni seji</w:t>
      </w:r>
      <w:r w:rsidR="003636EA" w:rsidRPr="002760DC">
        <w:rPr>
          <w:rFonts w:cs="Arial"/>
          <w:color w:val="000000"/>
          <w:szCs w:val="20"/>
        </w:rPr>
        <w:t xml:space="preserve"> dne </w:t>
      </w:r>
      <w:r w:rsidR="00D13494">
        <w:rPr>
          <w:rFonts w:cs="Arial"/>
          <w:color w:val="000000"/>
          <w:szCs w:val="20"/>
        </w:rPr>
        <w:t>18. 9. 2025</w:t>
      </w:r>
      <w:r w:rsidR="003636EA" w:rsidRPr="002760DC">
        <w:rPr>
          <w:rFonts w:cs="Arial"/>
          <w:color w:val="000000"/>
          <w:szCs w:val="20"/>
        </w:rPr>
        <w:t xml:space="preserve"> pod točko </w:t>
      </w:r>
      <w:r w:rsidR="00E33137">
        <w:rPr>
          <w:rFonts w:cs="Arial"/>
          <w:color w:val="000000"/>
          <w:szCs w:val="20"/>
        </w:rPr>
        <w:t>1.7</w:t>
      </w:r>
      <w:r w:rsidR="003636EA" w:rsidRPr="002760DC">
        <w:rPr>
          <w:rFonts w:cs="Arial"/>
          <w:color w:val="000000"/>
          <w:szCs w:val="20"/>
        </w:rPr>
        <w:t xml:space="preserve"> sprejela naslednji</w:t>
      </w:r>
    </w:p>
    <w:p w:rsidR="003636EA" w:rsidRPr="002760DC" w:rsidRDefault="003636EA" w:rsidP="00FB3DC6">
      <w:pPr>
        <w:autoSpaceDE w:val="0"/>
        <w:autoSpaceDN w:val="0"/>
        <w:adjustRightInd w:val="0"/>
        <w:jc w:val="both"/>
        <w:rPr>
          <w:rFonts w:cs="Arial"/>
          <w:color w:val="000000"/>
          <w:szCs w:val="20"/>
        </w:rPr>
      </w:pPr>
    </w:p>
    <w:p w:rsidR="003636EA" w:rsidRPr="002760DC" w:rsidRDefault="003636EA" w:rsidP="00FB3DC6">
      <w:pPr>
        <w:autoSpaceDE w:val="0"/>
        <w:autoSpaceDN w:val="0"/>
        <w:adjustRightInd w:val="0"/>
        <w:jc w:val="both"/>
        <w:rPr>
          <w:rFonts w:cs="Arial"/>
          <w:color w:val="000000"/>
          <w:szCs w:val="20"/>
        </w:rPr>
      </w:pPr>
    </w:p>
    <w:p w:rsidR="003636EA" w:rsidRPr="002760DC" w:rsidRDefault="003636EA" w:rsidP="00FB3DC6">
      <w:pPr>
        <w:autoSpaceDE w:val="0"/>
        <w:autoSpaceDN w:val="0"/>
        <w:adjustRightInd w:val="0"/>
        <w:jc w:val="center"/>
        <w:rPr>
          <w:rFonts w:cs="Arial"/>
          <w:color w:val="000000"/>
          <w:szCs w:val="20"/>
        </w:rPr>
      </w:pPr>
      <w:r w:rsidRPr="002760DC">
        <w:rPr>
          <w:rFonts w:cs="Arial"/>
          <w:color w:val="000000"/>
          <w:szCs w:val="20"/>
        </w:rPr>
        <w:t>S K L E P</w:t>
      </w:r>
    </w:p>
    <w:p w:rsidR="003636EA" w:rsidRPr="002760DC" w:rsidRDefault="003636EA" w:rsidP="00FB3DC6">
      <w:pPr>
        <w:autoSpaceDE w:val="0"/>
        <w:autoSpaceDN w:val="0"/>
        <w:adjustRightInd w:val="0"/>
        <w:jc w:val="both"/>
        <w:rPr>
          <w:rFonts w:cs="Arial"/>
          <w:color w:val="000000"/>
          <w:szCs w:val="20"/>
        </w:rPr>
      </w:pPr>
    </w:p>
    <w:p w:rsidR="00D13494" w:rsidRDefault="00D13494" w:rsidP="00FB3DC6">
      <w:pPr>
        <w:jc w:val="both"/>
      </w:pPr>
    </w:p>
    <w:p w:rsidR="006A1124" w:rsidRDefault="006A1124" w:rsidP="006D394B">
      <w:pPr>
        <w:numPr>
          <w:ilvl w:val="0"/>
          <w:numId w:val="4"/>
        </w:numPr>
        <w:tabs>
          <w:tab w:val="clear" w:pos="360"/>
          <w:tab w:val="num" w:pos="709"/>
        </w:tabs>
        <w:overflowPunct w:val="0"/>
        <w:autoSpaceDE w:val="0"/>
        <w:autoSpaceDN w:val="0"/>
        <w:adjustRightInd w:val="0"/>
        <w:ind w:left="709" w:hanging="709"/>
        <w:jc w:val="both"/>
        <w:textAlignment w:val="baseline"/>
        <w:rPr>
          <w:rFonts w:cs="Arial"/>
          <w:szCs w:val="22"/>
        </w:rPr>
      </w:pPr>
      <w:bookmarkStart w:id="0" w:name="_Hlk140063374"/>
      <w:r w:rsidRPr="00F6535A">
        <w:rPr>
          <w:rFonts w:cs="Arial"/>
          <w:szCs w:val="22"/>
        </w:rPr>
        <w:t>Vlada Republike Slovenije je določila videz spominskega kovanca ob 1</w:t>
      </w:r>
      <w:r>
        <w:rPr>
          <w:rFonts w:cs="Arial"/>
          <w:szCs w:val="22"/>
        </w:rPr>
        <w:t>5</w:t>
      </w:r>
      <w:r w:rsidRPr="00F6535A">
        <w:rPr>
          <w:rFonts w:cs="Arial"/>
          <w:szCs w:val="22"/>
        </w:rPr>
        <w:t xml:space="preserve">0. obletnici rojstva </w:t>
      </w:r>
      <w:r>
        <w:rPr>
          <w:rFonts w:cs="Arial"/>
          <w:szCs w:val="22"/>
        </w:rPr>
        <w:t>Ivana Cankarja</w:t>
      </w:r>
      <w:r w:rsidRPr="00F6535A">
        <w:rPr>
          <w:rFonts w:cs="Arial"/>
          <w:szCs w:val="22"/>
        </w:rPr>
        <w:t>, ki je kot priloga sestavni del tega sklepa.</w:t>
      </w:r>
    </w:p>
    <w:p w:rsidR="00FB3DC6" w:rsidRDefault="00FB3DC6" w:rsidP="006D394B">
      <w:pPr>
        <w:tabs>
          <w:tab w:val="num" w:pos="709"/>
        </w:tabs>
        <w:overflowPunct w:val="0"/>
        <w:autoSpaceDE w:val="0"/>
        <w:autoSpaceDN w:val="0"/>
        <w:adjustRightInd w:val="0"/>
        <w:ind w:left="709" w:hanging="709"/>
        <w:jc w:val="both"/>
        <w:textAlignment w:val="baseline"/>
        <w:rPr>
          <w:rFonts w:cs="Arial"/>
          <w:szCs w:val="22"/>
        </w:rPr>
      </w:pPr>
    </w:p>
    <w:p w:rsidR="006A1124" w:rsidRPr="00FB3DC6" w:rsidRDefault="006A1124" w:rsidP="006D394B">
      <w:pPr>
        <w:numPr>
          <w:ilvl w:val="0"/>
          <w:numId w:val="4"/>
        </w:numPr>
        <w:tabs>
          <w:tab w:val="clear" w:pos="360"/>
          <w:tab w:val="num" w:pos="709"/>
        </w:tabs>
        <w:overflowPunct w:val="0"/>
        <w:autoSpaceDE w:val="0"/>
        <w:autoSpaceDN w:val="0"/>
        <w:adjustRightInd w:val="0"/>
        <w:ind w:left="709" w:hanging="709"/>
        <w:jc w:val="both"/>
        <w:textAlignment w:val="baseline"/>
        <w:rPr>
          <w:rFonts w:cs="Arial"/>
          <w:szCs w:val="22"/>
        </w:rPr>
      </w:pPr>
      <w:r w:rsidRPr="00897A64">
        <w:t xml:space="preserve">Videz spominskega kovanca: </w:t>
      </w:r>
      <w:r w:rsidRPr="00423081">
        <w:rPr>
          <w:rFonts w:cs="Arial"/>
          <w:szCs w:val="20"/>
        </w:rPr>
        <w:t>Na kovancu je upodobljen portret Ivana Cankarja. Navdih zanj je kip Ivana Cankarja, ki stoji pred Cankarjevim domom in je delo kiparja Slavka Tihca. Vertikalni rezi, značilni za kip, so na kovancu prevedeni v koncentrične kolobarjaste strukture z izmenjujočimi poglobljenimi in izbočenimi deli kovanca, ki ustvarjajo silhueto Ivana Cankarja. V levem delu kovanca je ob kolobarju napis »IVAN CANKAR« in njegova letnica rojstva »1876«, spodaj desno pa še država izdajateljica »SLOVENIJA« in letnica kovanja »2026«. Na kolobarju kovanca je razvrščenih dvanajst zvezd evropske zastave, na obodu kovanca pa je napis »SLOVENIJA«</w:t>
      </w:r>
      <w:r>
        <w:rPr>
          <w:rFonts w:cs="Arial"/>
          <w:szCs w:val="20"/>
        </w:rPr>
        <w:t xml:space="preserve"> in vtisnjena pika.</w:t>
      </w:r>
    </w:p>
    <w:p w:rsidR="00FB3DC6" w:rsidRPr="00897A64" w:rsidRDefault="00FB3DC6" w:rsidP="006D394B">
      <w:pPr>
        <w:tabs>
          <w:tab w:val="num" w:pos="709"/>
        </w:tabs>
        <w:overflowPunct w:val="0"/>
        <w:autoSpaceDE w:val="0"/>
        <w:autoSpaceDN w:val="0"/>
        <w:adjustRightInd w:val="0"/>
        <w:ind w:left="709" w:hanging="709"/>
        <w:jc w:val="both"/>
        <w:textAlignment w:val="baseline"/>
        <w:rPr>
          <w:rFonts w:cs="Arial"/>
          <w:szCs w:val="22"/>
        </w:rPr>
      </w:pPr>
    </w:p>
    <w:p w:rsidR="006A1124" w:rsidRDefault="006A1124" w:rsidP="006D394B">
      <w:pPr>
        <w:numPr>
          <w:ilvl w:val="0"/>
          <w:numId w:val="4"/>
        </w:numPr>
        <w:tabs>
          <w:tab w:val="clear" w:pos="360"/>
          <w:tab w:val="num" w:pos="709"/>
        </w:tabs>
        <w:overflowPunct w:val="0"/>
        <w:autoSpaceDE w:val="0"/>
        <w:autoSpaceDN w:val="0"/>
        <w:adjustRightInd w:val="0"/>
        <w:ind w:left="709" w:hanging="709"/>
        <w:jc w:val="both"/>
        <w:textAlignment w:val="baseline"/>
        <w:rPr>
          <w:rFonts w:cs="Arial"/>
          <w:szCs w:val="22"/>
        </w:rPr>
      </w:pPr>
      <w:r w:rsidRPr="00897A64">
        <w:rPr>
          <w:rFonts w:cs="Arial"/>
          <w:szCs w:val="22"/>
        </w:rPr>
        <w:t>Obseg izdaje spominskega kovanc</w:t>
      </w:r>
      <w:bookmarkStart w:id="1" w:name="_GoBack"/>
      <w:bookmarkEnd w:id="1"/>
      <w:r w:rsidRPr="00897A64">
        <w:rPr>
          <w:rFonts w:cs="Arial"/>
          <w:szCs w:val="22"/>
        </w:rPr>
        <w:t>a ob 150. obletnici rojstva Ivana Cankarja je en milijon kovancev.</w:t>
      </w:r>
    </w:p>
    <w:p w:rsidR="00FB3DC6" w:rsidRDefault="00FB3DC6" w:rsidP="006D394B">
      <w:pPr>
        <w:tabs>
          <w:tab w:val="num" w:pos="709"/>
        </w:tabs>
        <w:overflowPunct w:val="0"/>
        <w:autoSpaceDE w:val="0"/>
        <w:autoSpaceDN w:val="0"/>
        <w:adjustRightInd w:val="0"/>
        <w:ind w:left="709" w:hanging="709"/>
        <w:jc w:val="both"/>
        <w:textAlignment w:val="baseline"/>
        <w:rPr>
          <w:rFonts w:cs="Arial"/>
          <w:szCs w:val="22"/>
        </w:rPr>
      </w:pPr>
    </w:p>
    <w:p w:rsidR="006A1124" w:rsidRPr="00FB3DC6" w:rsidRDefault="006C1929" w:rsidP="006D394B">
      <w:pPr>
        <w:numPr>
          <w:ilvl w:val="0"/>
          <w:numId w:val="4"/>
        </w:numPr>
        <w:tabs>
          <w:tab w:val="clear" w:pos="360"/>
          <w:tab w:val="num" w:pos="709"/>
        </w:tabs>
        <w:overflowPunct w:val="0"/>
        <w:autoSpaceDE w:val="0"/>
        <w:autoSpaceDN w:val="0"/>
        <w:adjustRightInd w:val="0"/>
        <w:ind w:left="709" w:hanging="709"/>
        <w:jc w:val="both"/>
        <w:textAlignment w:val="baseline"/>
        <w:rPr>
          <w:rFonts w:cs="Arial"/>
          <w:szCs w:val="22"/>
        </w:rPr>
      </w:pPr>
      <w:r>
        <w:t>Ministrstvo za finance</w:t>
      </w:r>
      <w:r w:rsidR="006A1124" w:rsidRPr="00897A64">
        <w:t xml:space="preserve"> v zvezi z motivom na spominskem kovancu ob 150. obletnici rojstva Ivana Cankarja izvede postopke za pridobitev soglasja Sveta E</w:t>
      </w:r>
      <w:r w:rsidR="00FB3DC6">
        <w:t>vropske unije</w:t>
      </w:r>
      <w:r w:rsidR="006A1124" w:rsidRPr="00897A64">
        <w:t>.</w:t>
      </w:r>
    </w:p>
    <w:p w:rsidR="00FB3DC6" w:rsidRPr="00897A64" w:rsidRDefault="00FB3DC6" w:rsidP="006D394B">
      <w:pPr>
        <w:tabs>
          <w:tab w:val="num" w:pos="709"/>
        </w:tabs>
        <w:overflowPunct w:val="0"/>
        <w:autoSpaceDE w:val="0"/>
        <w:autoSpaceDN w:val="0"/>
        <w:adjustRightInd w:val="0"/>
        <w:ind w:left="709" w:hanging="709"/>
        <w:jc w:val="both"/>
        <w:textAlignment w:val="baseline"/>
        <w:rPr>
          <w:rFonts w:cs="Arial"/>
          <w:szCs w:val="22"/>
        </w:rPr>
      </w:pPr>
    </w:p>
    <w:p w:rsidR="006A1124" w:rsidRPr="00897A64" w:rsidRDefault="006A1124" w:rsidP="006D394B">
      <w:pPr>
        <w:numPr>
          <w:ilvl w:val="0"/>
          <w:numId w:val="4"/>
        </w:numPr>
        <w:tabs>
          <w:tab w:val="clear" w:pos="360"/>
          <w:tab w:val="num" w:pos="709"/>
        </w:tabs>
        <w:overflowPunct w:val="0"/>
        <w:autoSpaceDE w:val="0"/>
        <w:autoSpaceDN w:val="0"/>
        <w:adjustRightInd w:val="0"/>
        <w:ind w:left="709" w:hanging="709"/>
        <w:jc w:val="both"/>
        <w:textAlignment w:val="baseline"/>
        <w:rPr>
          <w:rFonts w:cs="Arial"/>
          <w:szCs w:val="22"/>
        </w:rPr>
      </w:pPr>
      <w:r w:rsidRPr="00897A64">
        <w:t>1., 2. in 3. točka tega sklepa začnejo veljati z dnem pridobitve soglasja iz prejšnje točke.</w:t>
      </w:r>
    </w:p>
    <w:bookmarkEnd w:id="0"/>
    <w:p w:rsidR="003636EA" w:rsidRPr="002760DC" w:rsidRDefault="003636EA" w:rsidP="006D394B">
      <w:pPr>
        <w:tabs>
          <w:tab w:val="num" w:pos="709"/>
        </w:tabs>
        <w:autoSpaceDE w:val="0"/>
        <w:autoSpaceDN w:val="0"/>
        <w:adjustRightInd w:val="0"/>
        <w:ind w:left="709" w:hanging="709"/>
        <w:jc w:val="both"/>
        <w:rPr>
          <w:rFonts w:cs="Arial"/>
          <w:color w:val="000000"/>
          <w:szCs w:val="20"/>
        </w:rPr>
      </w:pPr>
    </w:p>
    <w:p w:rsidR="003636EA" w:rsidRDefault="003636EA" w:rsidP="00FB3DC6">
      <w:pPr>
        <w:tabs>
          <w:tab w:val="left" w:pos="7920"/>
        </w:tabs>
        <w:autoSpaceDE w:val="0"/>
        <w:autoSpaceDN w:val="0"/>
        <w:adjustRightInd w:val="0"/>
        <w:jc w:val="both"/>
        <w:rPr>
          <w:rFonts w:cs="Arial"/>
          <w:color w:val="000000"/>
          <w:szCs w:val="20"/>
        </w:rPr>
      </w:pPr>
    </w:p>
    <w:p w:rsidR="003636EA" w:rsidRPr="002760DC" w:rsidRDefault="003636EA" w:rsidP="00FB3DC6">
      <w:pPr>
        <w:tabs>
          <w:tab w:val="left" w:pos="7920"/>
        </w:tabs>
        <w:autoSpaceDE w:val="0"/>
        <w:autoSpaceDN w:val="0"/>
        <w:adjustRightInd w:val="0"/>
        <w:jc w:val="both"/>
        <w:rPr>
          <w:rFonts w:cs="Arial"/>
          <w:color w:val="000000"/>
          <w:szCs w:val="20"/>
        </w:rPr>
      </w:pPr>
    </w:p>
    <w:p w:rsidR="003636EA" w:rsidRPr="002760DC" w:rsidRDefault="003636EA" w:rsidP="00FB3DC6">
      <w:pPr>
        <w:tabs>
          <w:tab w:val="left" w:pos="7920"/>
        </w:tabs>
        <w:autoSpaceDE w:val="0"/>
        <w:autoSpaceDN w:val="0"/>
        <w:adjustRightInd w:val="0"/>
        <w:jc w:val="both"/>
        <w:rPr>
          <w:rFonts w:cs="Arial"/>
          <w:color w:val="000000"/>
          <w:szCs w:val="20"/>
        </w:rPr>
      </w:pPr>
    </w:p>
    <w:p w:rsidR="003636EA" w:rsidRDefault="003636EA" w:rsidP="00FB3DC6">
      <w:pPr>
        <w:tabs>
          <w:tab w:val="left" w:pos="7920"/>
        </w:tabs>
        <w:autoSpaceDE w:val="0"/>
        <w:autoSpaceDN w:val="0"/>
        <w:adjustRightInd w:val="0"/>
        <w:ind w:left="3400"/>
        <w:rPr>
          <w:rFonts w:cs="Arial"/>
          <w:color w:val="000000"/>
          <w:szCs w:val="20"/>
        </w:rPr>
      </w:pPr>
    </w:p>
    <w:p w:rsidR="003636EA" w:rsidRDefault="00D13494" w:rsidP="00FB3DC6">
      <w:pPr>
        <w:tabs>
          <w:tab w:val="left" w:pos="7920"/>
        </w:tabs>
        <w:autoSpaceDE w:val="0"/>
        <w:autoSpaceDN w:val="0"/>
        <w:adjustRightInd w:val="0"/>
        <w:ind w:left="3400"/>
        <w:rPr>
          <w:rFonts w:cs="Arial"/>
          <w:color w:val="000000"/>
          <w:szCs w:val="20"/>
          <w:lang w:eastAsia="sl-SI"/>
        </w:rPr>
      </w:pPr>
      <w:r>
        <w:rPr>
          <w:rFonts w:cs="Arial"/>
          <w:color w:val="000000"/>
          <w:szCs w:val="20"/>
        </w:rPr>
        <w:t>Barbara Kolenko Helbl</w:t>
      </w:r>
    </w:p>
    <w:p w:rsidR="003636EA" w:rsidRPr="003314F7" w:rsidRDefault="00D13494" w:rsidP="00FB3DC6">
      <w:pPr>
        <w:autoSpaceDE w:val="0"/>
        <w:autoSpaceDN w:val="0"/>
        <w:adjustRightInd w:val="0"/>
        <w:ind w:left="3402"/>
        <w:rPr>
          <w:rFonts w:cs="Arial"/>
          <w:color w:val="000000"/>
          <w:szCs w:val="20"/>
        </w:rPr>
      </w:pPr>
      <w:r>
        <w:rPr>
          <w:rFonts w:cs="Arial"/>
          <w:color w:val="000000"/>
          <w:szCs w:val="20"/>
        </w:rPr>
        <w:t>generalna sekretarka</w:t>
      </w:r>
    </w:p>
    <w:p w:rsidR="003636EA" w:rsidRPr="002760DC" w:rsidRDefault="003636EA" w:rsidP="00FB3DC6">
      <w:pPr>
        <w:tabs>
          <w:tab w:val="left" w:pos="7920"/>
        </w:tabs>
        <w:autoSpaceDE w:val="0"/>
        <w:autoSpaceDN w:val="0"/>
        <w:adjustRightInd w:val="0"/>
        <w:jc w:val="both"/>
        <w:rPr>
          <w:rFonts w:cs="Arial"/>
          <w:color w:val="000000"/>
          <w:szCs w:val="20"/>
        </w:rPr>
      </w:pPr>
    </w:p>
    <w:p w:rsidR="003636EA" w:rsidRPr="002760DC" w:rsidRDefault="003636EA" w:rsidP="00FB3DC6">
      <w:pPr>
        <w:tabs>
          <w:tab w:val="left" w:pos="7920"/>
        </w:tabs>
        <w:autoSpaceDE w:val="0"/>
        <w:autoSpaceDN w:val="0"/>
        <w:adjustRightInd w:val="0"/>
        <w:jc w:val="both"/>
        <w:rPr>
          <w:rFonts w:cs="Arial"/>
          <w:color w:val="000000"/>
          <w:szCs w:val="20"/>
        </w:rPr>
      </w:pPr>
    </w:p>
    <w:p w:rsidR="003636EA" w:rsidRPr="002760DC" w:rsidRDefault="003636EA" w:rsidP="00FB3DC6">
      <w:pPr>
        <w:tabs>
          <w:tab w:val="left" w:pos="5570"/>
        </w:tabs>
        <w:autoSpaceDE w:val="0"/>
        <w:autoSpaceDN w:val="0"/>
        <w:adjustRightInd w:val="0"/>
        <w:jc w:val="both"/>
        <w:rPr>
          <w:rFonts w:cs="Arial"/>
          <w:color w:val="000000"/>
          <w:szCs w:val="20"/>
        </w:rPr>
      </w:pPr>
    </w:p>
    <w:p w:rsidR="006A1124" w:rsidRDefault="006A1124" w:rsidP="00FB3DC6">
      <w:pPr>
        <w:autoSpaceDE w:val="0"/>
        <w:autoSpaceDN w:val="0"/>
        <w:adjustRightInd w:val="0"/>
        <w:jc w:val="both"/>
        <w:rPr>
          <w:rFonts w:cs="Arial"/>
          <w:color w:val="000000"/>
          <w:szCs w:val="20"/>
        </w:rPr>
      </w:pPr>
    </w:p>
    <w:p w:rsidR="006A1124" w:rsidRDefault="006A1124" w:rsidP="00FB3DC6">
      <w:pPr>
        <w:autoSpaceDE w:val="0"/>
        <w:autoSpaceDN w:val="0"/>
        <w:adjustRightInd w:val="0"/>
        <w:jc w:val="both"/>
        <w:rPr>
          <w:rFonts w:cs="Arial"/>
          <w:color w:val="000000"/>
          <w:szCs w:val="20"/>
        </w:rPr>
      </w:pPr>
    </w:p>
    <w:p w:rsidR="006A1124" w:rsidRDefault="006A1124" w:rsidP="00FB3DC6">
      <w:pPr>
        <w:autoSpaceDE w:val="0"/>
        <w:autoSpaceDN w:val="0"/>
        <w:adjustRightInd w:val="0"/>
        <w:jc w:val="both"/>
        <w:rPr>
          <w:rFonts w:cs="Arial"/>
          <w:color w:val="000000"/>
          <w:szCs w:val="20"/>
        </w:rPr>
      </w:pPr>
      <w:r>
        <w:rPr>
          <w:rFonts w:cs="Arial"/>
          <w:color w:val="000000"/>
          <w:szCs w:val="20"/>
        </w:rPr>
        <w:lastRenderedPageBreak/>
        <w:t>Priloga:</w:t>
      </w:r>
    </w:p>
    <w:p w:rsidR="006A1124" w:rsidRPr="00FB3DC6" w:rsidRDefault="00FB3DC6" w:rsidP="00FB3DC6">
      <w:pPr>
        <w:pStyle w:val="Odstavekseznama"/>
        <w:numPr>
          <w:ilvl w:val="0"/>
          <w:numId w:val="5"/>
        </w:numPr>
        <w:autoSpaceDE w:val="0"/>
        <w:autoSpaceDN w:val="0"/>
        <w:adjustRightInd w:val="0"/>
        <w:ind w:hanging="720"/>
        <w:jc w:val="both"/>
        <w:rPr>
          <w:rFonts w:cs="Arial"/>
          <w:color w:val="000000"/>
          <w:szCs w:val="20"/>
        </w:rPr>
      </w:pPr>
      <w:r w:rsidRPr="00FB3DC6">
        <w:rPr>
          <w:rFonts w:cs="Arial"/>
          <w:szCs w:val="22"/>
        </w:rPr>
        <w:t>videz spominskega kovanca ob 150. obletnici rojstva Ivana Cankarja</w:t>
      </w:r>
      <w:r w:rsidR="005F0D16">
        <w:rPr>
          <w:rFonts w:cs="Arial"/>
          <w:szCs w:val="22"/>
        </w:rPr>
        <w:t xml:space="preserve"> z obrazložitvijo avtorja</w:t>
      </w:r>
    </w:p>
    <w:p w:rsidR="006A1124" w:rsidRDefault="006A1124" w:rsidP="00FB3DC6">
      <w:pPr>
        <w:autoSpaceDE w:val="0"/>
        <w:autoSpaceDN w:val="0"/>
        <w:adjustRightInd w:val="0"/>
        <w:jc w:val="both"/>
        <w:rPr>
          <w:rFonts w:cs="Arial"/>
          <w:color w:val="000000"/>
          <w:szCs w:val="20"/>
        </w:rPr>
      </w:pPr>
    </w:p>
    <w:p w:rsidR="006A1124" w:rsidRDefault="006A1124" w:rsidP="00FB3DC6">
      <w:pPr>
        <w:autoSpaceDE w:val="0"/>
        <w:autoSpaceDN w:val="0"/>
        <w:adjustRightInd w:val="0"/>
        <w:jc w:val="both"/>
        <w:rPr>
          <w:rFonts w:cs="Arial"/>
          <w:color w:val="000000"/>
          <w:szCs w:val="20"/>
        </w:rPr>
      </w:pPr>
    </w:p>
    <w:p w:rsidR="006A1124" w:rsidRDefault="006A1124" w:rsidP="00FB3DC6">
      <w:pPr>
        <w:autoSpaceDE w:val="0"/>
        <w:autoSpaceDN w:val="0"/>
        <w:adjustRightInd w:val="0"/>
        <w:jc w:val="both"/>
        <w:rPr>
          <w:rFonts w:cs="Arial"/>
          <w:color w:val="000000"/>
          <w:szCs w:val="20"/>
        </w:rPr>
      </w:pPr>
    </w:p>
    <w:p w:rsidR="006A1124" w:rsidRDefault="006A1124" w:rsidP="00FB3DC6">
      <w:pPr>
        <w:autoSpaceDE w:val="0"/>
        <w:autoSpaceDN w:val="0"/>
        <w:adjustRightInd w:val="0"/>
        <w:jc w:val="both"/>
        <w:rPr>
          <w:rFonts w:cs="Arial"/>
          <w:color w:val="000000"/>
          <w:szCs w:val="20"/>
        </w:rPr>
      </w:pPr>
    </w:p>
    <w:p w:rsidR="003636EA" w:rsidRPr="002760DC" w:rsidRDefault="003636EA" w:rsidP="00FB3DC6">
      <w:pPr>
        <w:autoSpaceDE w:val="0"/>
        <w:autoSpaceDN w:val="0"/>
        <w:adjustRightInd w:val="0"/>
        <w:jc w:val="both"/>
        <w:rPr>
          <w:rFonts w:cs="Arial"/>
          <w:color w:val="000000"/>
          <w:szCs w:val="20"/>
        </w:rPr>
      </w:pPr>
      <w:r w:rsidRPr="002760DC">
        <w:rPr>
          <w:rFonts w:cs="Arial"/>
          <w:color w:val="000000"/>
          <w:szCs w:val="20"/>
        </w:rPr>
        <w:t>Prejmejo:</w:t>
      </w:r>
    </w:p>
    <w:p w:rsidR="00D13494" w:rsidRDefault="006A1124" w:rsidP="00FB3DC6">
      <w:pPr>
        <w:numPr>
          <w:ilvl w:val="0"/>
          <w:numId w:val="1"/>
        </w:numPr>
        <w:autoSpaceDE w:val="0"/>
        <w:autoSpaceDN w:val="0"/>
        <w:adjustRightInd w:val="0"/>
        <w:ind w:left="0" w:firstLine="0"/>
        <w:jc w:val="both"/>
        <w:rPr>
          <w:rFonts w:cs="Arial"/>
          <w:color w:val="000000"/>
          <w:szCs w:val="20"/>
        </w:rPr>
      </w:pPr>
      <w:r>
        <w:rPr>
          <w:rFonts w:cs="Arial"/>
          <w:color w:val="000000"/>
          <w:szCs w:val="20"/>
        </w:rPr>
        <w:t>Ministrstvo za finance</w:t>
      </w:r>
    </w:p>
    <w:p w:rsidR="00D13494" w:rsidRDefault="00D13494" w:rsidP="00FB3DC6">
      <w:pPr>
        <w:numPr>
          <w:ilvl w:val="0"/>
          <w:numId w:val="1"/>
        </w:numPr>
        <w:autoSpaceDE w:val="0"/>
        <w:autoSpaceDN w:val="0"/>
        <w:adjustRightInd w:val="0"/>
        <w:ind w:left="0" w:firstLine="0"/>
        <w:jc w:val="both"/>
        <w:rPr>
          <w:rFonts w:cs="Arial"/>
          <w:color w:val="000000"/>
          <w:szCs w:val="20"/>
        </w:rPr>
      </w:pPr>
      <w:r>
        <w:rPr>
          <w:rFonts w:cs="Arial"/>
          <w:color w:val="000000"/>
          <w:szCs w:val="20"/>
        </w:rPr>
        <w:t>Služba Vlade Rep</w:t>
      </w:r>
      <w:r w:rsidR="006A1124">
        <w:rPr>
          <w:rFonts w:cs="Arial"/>
          <w:color w:val="000000"/>
          <w:szCs w:val="20"/>
        </w:rPr>
        <w:t>ublike Slovenije za zakonodajo</w:t>
      </w:r>
    </w:p>
    <w:p w:rsidR="00D13494" w:rsidRDefault="00D13494" w:rsidP="00FB3DC6">
      <w:pPr>
        <w:numPr>
          <w:ilvl w:val="0"/>
          <w:numId w:val="1"/>
        </w:numPr>
        <w:autoSpaceDE w:val="0"/>
        <w:autoSpaceDN w:val="0"/>
        <w:adjustRightInd w:val="0"/>
        <w:ind w:left="0" w:firstLine="0"/>
        <w:jc w:val="both"/>
        <w:rPr>
          <w:rFonts w:cs="Arial"/>
          <w:color w:val="000000"/>
          <w:szCs w:val="20"/>
        </w:rPr>
      </w:pPr>
      <w:r>
        <w:rPr>
          <w:rFonts w:cs="Arial"/>
          <w:color w:val="000000"/>
          <w:szCs w:val="20"/>
        </w:rPr>
        <w:t>Urad Vlade Republ</w:t>
      </w:r>
      <w:r w:rsidR="006A1124">
        <w:rPr>
          <w:rFonts w:cs="Arial"/>
          <w:color w:val="000000"/>
          <w:szCs w:val="20"/>
        </w:rPr>
        <w:t>ike Slovenije za komuniciranje</w:t>
      </w:r>
    </w:p>
    <w:p w:rsidR="003636EA" w:rsidRPr="002760DC" w:rsidRDefault="006A1124" w:rsidP="00FB3DC6">
      <w:pPr>
        <w:numPr>
          <w:ilvl w:val="0"/>
          <w:numId w:val="1"/>
        </w:numPr>
        <w:autoSpaceDE w:val="0"/>
        <w:autoSpaceDN w:val="0"/>
        <w:adjustRightInd w:val="0"/>
        <w:ind w:left="0" w:firstLine="0"/>
        <w:jc w:val="both"/>
        <w:rPr>
          <w:rFonts w:cs="Arial"/>
          <w:color w:val="000000"/>
          <w:szCs w:val="20"/>
        </w:rPr>
      </w:pPr>
      <w:r>
        <w:rPr>
          <w:rFonts w:cs="Arial"/>
          <w:color w:val="000000"/>
          <w:szCs w:val="20"/>
        </w:rPr>
        <w:t>Banka Slovenije</w:t>
      </w:r>
    </w:p>
    <w:p w:rsidR="003636EA" w:rsidRDefault="003636EA" w:rsidP="00FB3DC6">
      <w:pPr>
        <w:autoSpaceDE w:val="0"/>
        <w:autoSpaceDN w:val="0"/>
        <w:adjustRightInd w:val="0"/>
        <w:rPr>
          <w:rFonts w:cs="Arial"/>
          <w:color w:val="000000"/>
          <w:szCs w:val="20"/>
        </w:rPr>
      </w:pPr>
    </w:p>
    <w:p w:rsidR="00E37094" w:rsidRDefault="00E37094" w:rsidP="00FB3DC6">
      <w:pPr>
        <w:autoSpaceDE w:val="0"/>
        <w:autoSpaceDN w:val="0"/>
        <w:adjustRightInd w:val="0"/>
        <w:rPr>
          <w:rFonts w:cs="Arial"/>
          <w:color w:val="000000"/>
          <w:szCs w:val="20"/>
        </w:rPr>
      </w:pPr>
    </w:p>
    <w:p w:rsidR="00E37094" w:rsidRDefault="00E37094" w:rsidP="00FB3DC6">
      <w:pPr>
        <w:autoSpaceDE w:val="0"/>
        <w:autoSpaceDN w:val="0"/>
        <w:adjustRightInd w:val="0"/>
        <w:rPr>
          <w:rFonts w:cs="Arial"/>
          <w:color w:val="000000"/>
          <w:szCs w:val="20"/>
        </w:rPr>
      </w:pPr>
    </w:p>
    <w:p w:rsidR="009E0C40" w:rsidRPr="002760DC" w:rsidRDefault="009E0C40" w:rsidP="00FB3DC6">
      <w:pPr>
        <w:autoSpaceDE w:val="0"/>
        <w:autoSpaceDN w:val="0"/>
        <w:adjustRightInd w:val="0"/>
        <w:rPr>
          <w:rFonts w:cs="Arial"/>
          <w:color w:val="000000"/>
          <w:szCs w:val="20"/>
        </w:rPr>
      </w:pPr>
    </w:p>
    <w:p w:rsidR="00FB3DC6" w:rsidRPr="002760DC" w:rsidRDefault="00FB3DC6">
      <w:pPr>
        <w:autoSpaceDE w:val="0"/>
        <w:autoSpaceDN w:val="0"/>
        <w:adjustRightInd w:val="0"/>
        <w:rPr>
          <w:rFonts w:cs="Arial"/>
          <w:color w:val="000000"/>
          <w:szCs w:val="20"/>
        </w:rPr>
      </w:pPr>
    </w:p>
    <w:sectPr w:rsidR="00FB3DC6" w:rsidRPr="002760DC" w:rsidSect="005C3E5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11C" w:rsidRDefault="009A711C" w:rsidP="00767987">
      <w:pPr>
        <w:spacing w:line="240" w:lineRule="auto"/>
      </w:pPr>
      <w:r>
        <w:separator/>
      </w:r>
    </w:p>
  </w:endnote>
  <w:endnote w:type="continuationSeparator" w:id="0">
    <w:p w:rsidR="009A711C" w:rsidRDefault="009A711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F73" w:rsidRDefault="00525F7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rsidR="00E37094" w:rsidRDefault="00E37094">
        <w:pPr>
          <w:pStyle w:val="Noga"/>
          <w:jc w:val="right"/>
        </w:pPr>
        <w:r>
          <w:fldChar w:fldCharType="begin"/>
        </w:r>
        <w:r>
          <w:instrText>PAGE   \* MERGEFORMAT</w:instrText>
        </w:r>
        <w:r>
          <w:fldChar w:fldCharType="separate"/>
        </w:r>
        <w:r w:rsidR="008A25E9">
          <w:rPr>
            <w:noProof/>
          </w:rPr>
          <w:t>2</w:t>
        </w:r>
        <w:r>
          <w:fldChar w:fldCharType="end"/>
        </w:r>
      </w:p>
    </w:sdtContent>
  </w:sdt>
  <w:p w:rsidR="00E37094" w:rsidRDefault="00E3709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5C" w:rsidRDefault="00552E5C" w:rsidP="00B01357">
    <w:pPr>
      <w:pStyle w:val="Noga"/>
      <w:jc w:val="right"/>
    </w:pPr>
  </w:p>
  <w:p w:rsidR="006C69EC" w:rsidRDefault="006C69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11C" w:rsidRDefault="009A711C" w:rsidP="00767987">
      <w:pPr>
        <w:spacing w:line="240" w:lineRule="auto"/>
      </w:pPr>
      <w:r>
        <w:separator/>
      </w:r>
    </w:p>
  </w:footnote>
  <w:footnote w:type="continuationSeparator" w:id="0">
    <w:p w:rsidR="009A711C" w:rsidRDefault="009A711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F73" w:rsidRDefault="00525F7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F73" w:rsidRDefault="00525F7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50" w:rsidRPr="00A9231D" w:rsidRDefault="005C3E5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C3E50" w:rsidRPr="00A9231D" w:rsidRDefault="005C3E5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B6E9B"/>
    <w:multiLevelType w:val="hybridMultilevel"/>
    <w:tmpl w:val="27EE471C"/>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33A510A4"/>
    <w:multiLevelType w:val="hybridMultilevel"/>
    <w:tmpl w:val="D4EE6DA2"/>
    <w:lvl w:ilvl="0" w:tplc="72EE9E7E">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718ED"/>
    <w:rsid w:val="000B1BC5"/>
    <w:rsid w:val="000B3FE6"/>
    <w:rsid w:val="000E21B2"/>
    <w:rsid w:val="0016516F"/>
    <w:rsid w:val="00204177"/>
    <w:rsid w:val="0032700B"/>
    <w:rsid w:val="003636EA"/>
    <w:rsid w:val="00366636"/>
    <w:rsid w:val="00367DE6"/>
    <w:rsid w:val="003B3E19"/>
    <w:rsid w:val="004076C6"/>
    <w:rsid w:val="00430C15"/>
    <w:rsid w:val="004914E2"/>
    <w:rsid w:val="004B7F76"/>
    <w:rsid w:val="004C51FE"/>
    <w:rsid w:val="004E1BCE"/>
    <w:rsid w:val="00525F73"/>
    <w:rsid w:val="00552E5C"/>
    <w:rsid w:val="005729C6"/>
    <w:rsid w:val="00592079"/>
    <w:rsid w:val="005C3E50"/>
    <w:rsid w:val="005F0D16"/>
    <w:rsid w:val="00682FFE"/>
    <w:rsid w:val="00692EB6"/>
    <w:rsid w:val="006A1124"/>
    <w:rsid w:val="006C1929"/>
    <w:rsid w:val="006C69EC"/>
    <w:rsid w:val="006D17B5"/>
    <w:rsid w:val="006D394B"/>
    <w:rsid w:val="007039D0"/>
    <w:rsid w:val="00710C90"/>
    <w:rsid w:val="00717DDF"/>
    <w:rsid w:val="00767987"/>
    <w:rsid w:val="00773356"/>
    <w:rsid w:val="00782FD4"/>
    <w:rsid w:val="007D04F3"/>
    <w:rsid w:val="00811140"/>
    <w:rsid w:val="00834401"/>
    <w:rsid w:val="00855D00"/>
    <w:rsid w:val="008A25E9"/>
    <w:rsid w:val="008A27E1"/>
    <w:rsid w:val="008A3F94"/>
    <w:rsid w:val="008D30A8"/>
    <w:rsid w:val="00904A48"/>
    <w:rsid w:val="00980294"/>
    <w:rsid w:val="009A711C"/>
    <w:rsid w:val="009C5392"/>
    <w:rsid w:val="009E0C40"/>
    <w:rsid w:val="00A42D14"/>
    <w:rsid w:val="00A50E4B"/>
    <w:rsid w:val="00A715DC"/>
    <w:rsid w:val="00A9231D"/>
    <w:rsid w:val="00AC543F"/>
    <w:rsid w:val="00B01357"/>
    <w:rsid w:val="00B40287"/>
    <w:rsid w:val="00C0216A"/>
    <w:rsid w:val="00C7629A"/>
    <w:rsid w:val="00CA1460"/>
    <w:rsid w:val="00CC6C23"/>
    <w:rsid w:val="00CD6077"/>
    <w:rsid w:val="00CD7777"/>
    <w:rsid w:val="00CE234E"/>
    <w:rsid w:val="00D02973"/>
    <w:rsid w:val="00D13494"/>
    <w:rsid w:val="00DA09BE"/>
    <w:rsid w:val="00DD6ACE"/>
    <w:rsid w:val="00DE3553"/>
    <w:rsid w:val="00E27E7B"/>
    <w:rsid w:val="00E30579"/>
    <w:rsid w:val="00E33137"/>
    <w:rsid w:val="00E37094"/>
    <w:rsid w:val="00F46C2D"/>
    <w:rsid w:val="00FB00DD"/>
    <w:rsid w:val="00FB3DC6"/>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290</Words>
  <Characters>1655</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Andreja Rajh</cp:lastModifiedBy>
  <cp:revision>12</cp:revision>
  <dcterms:created xsi:type="dcterms:W3CDTF">2025-09-16T10:15:00Z</dcterms:created>
  <dcterms:modified xsi:type="dcterms:W3CDTF">2025-09-18T05:58:00Z</dcterms:modified>
</cp:coreProperties>
</file>