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998" w:rsidRPr="00355384" w:rsidRDefault="00083998" w:rsidP="00C0571B">
      <w:pPr>
        <w:pStyle w:val="datumtevilka"/>
        <w:rPr>
          <w:rFonts w:cs="Arial"/>
          <w:color w:val="000000"/>
        </w:rPr>
      </w:pPr>
    </w:p>
    <w:p w:rsidR="00083998" w:rsidRPr="00355384" w:rsidRDefault="00083998" w:rsidP="00C0571B">
      <w:pPr>
        <w:pStyle w:val="datumtevilka"/>
        <w:rPr>
          <w:rFonts w:cs="Arial"/>
          <w:color w:val="000000"/>
        </w:rPr>
      </w:pPr>
    </w:p>
    <w:p w:rsidR="00083998" w:rsidRPr="00355384" w:rsidRDefault="00083998" w:rsidP="009209ED">
      <w:pPr>
        <w:pStyle w:val="datumtevilka"/>
      </w:pPr>
      <w:r w:rsidRPr="00355384">
        <w:rPr>
          <w:rFonts w:cs="Arial"/>
          <w:color w:val="000000"/>
        </w:rPr>
        <w:tab/>
      </w:r>
    </w:p>
    <w:p w:rsidR="007D75CF" w:rsidRPr="00355384" w:rsidRDefault="007D75CF" w:rsidP="009209ED">
      <w:pPr>
        <w:pStyle w:val="datumtevilka"/>
      </w:pPr>
      <w:r w:rsidRPr="00355384">
        <w:t xml:space="preserve">Številka: </w:t>
      </w:r>
      <w:r w:rsidRPr="00355384">
        <w:tab/>
      </w:r>
      <w:r w:rsidR="00171258">
        <w:rPr>
          <w:rFonts w:cs="Arial"/>
          <w:color w:val="000000"/>
        </w:rPr>
        <w:t>36001-2/2025/4</w:t>
      </w:r>
    </w:p>
    <w:p w:rsidR="007D75CF" w:rsidRPr="00355384" w:rsidRDefault="00F65A4C" w:rsidP="009209ED">
      <w:pPr>
        <w:pStyle w:val="datumtevilka"/>
      </w:pPr>
      <w:r w:rsidRPr="00355384">
        <w:rPr>
          <w:rFonts w:cs="Arial"/>
          <w:color w:val="000000"/>
        </w:rPr>
        <w:t>Datum:</w:t>
      </w:r>
      <w:r w:rsidR="00C250D5" w:rsidRPr="00355384">
        <w:t xml:space="preserve"> </w:t>
      </w:r>
      <w:r w:rsidR="00C250D5" w:rsidRPr="00355384">
        <w:tab/>
      </w:r>
      <w:r w:rsidR="00171258">
        <w:rPr>
          <w:rFonts w:cs="Arial"/>
          <w:color w:val="000000"/>
        </w:rPr>
        <w:t>29. 10. 2025</w:t>
      </w:r>
      <w:r w:rsidR="007D75CF" w:rsidRPr="00355384">
        <w:t xml:space="preserve"> </w:t>
      </w:r>
    </w:p>
    <w:p w:rsidR="007D75CF" w:rsidRPr="00355384" w:rsidRDefault="007D75CF" w:rsidP="009209ED"/>
    <w:p w:rsidR="00295034" w:rsidRPr="00904B35" w:rsidRDefault="00537C52" w:rsidP="009209ED">
      <w:pPr>
        <w:autoSpaceDE w:val="0"/>
        <w:autoSpaceDN w:val="0"/>
        <w:adjustRightInd w:val="0"/>
        <w:jc w:val="both"/>
        <w:rPr>
          <w:rFonts w:eastAsia="Calibri" w:cs="Arial"/>
          <w:szCs w:val="20"/>
        </w:rPr>
      </w:pPr>
      <w:r w:rsidRPr="00B90F21">
        <w:rPr>
          <w:rFonts w:eastAsia="Calibri" w:cs="Arial"/>
          <w:szCs w:val="20"/>
        </w:rPr>
        <w:t xml:space="preserve">Na podlagi šestega odstavka 21. člena Zakona o Vladi Republike Slovenije </w:t>
      </w:r>
      <w:r w:rsidR="00904B35">
        <w:rPr>
          <w:rFonts w:eastAsia="Calibri" w:cs="Arial"/>
          <w:szCs w:val="20"/>
        </w:rPr>
        <w:t xml:space="preserve">(Uradni list RS, </w:t>
      </w:r>
      <w:r w:rsidR="00B23E11">
        <w:rPr>
          <w:rFonts w:eastAsia="Calibri" w:cs="Arial"/>
          <w:szCs w:val="20"/>
        </w:rPr>
        <w:t xml:space="preserve">    </w:t>
      </w:r>
      <w:r w:rsidR="00904B35">
        <w:rPr>
          <w:rFonts w:eastAsia="Calibri" w:cs="Arial"/>
          <w:szCs w:val="20"/>
        </w:rPr>
        <w:t xml:space="preserve">št. </w:t>
      </w:r>
      <w:r w:rsidRPr="00B90F21">
        <w:rPr>
          <w:rFonts w:eastAsia="Calibri" w:cs="Arial"/>
          <w:szCs w:val="20"/>
        </w:rPr>
        <w:t>24/05 – uradno prečiščeno besedilo,</w:t>
      </w:r>
      <w:r w:rsidR="00B23E11">
        <w:rPr>
          <w:rFonts w:eastAsia="Calibri" w:cs="Arial"/>
          <w:szCs w:val="20"/>
        </w:rPr>
        <w:t xml:space="preserve"> </w:t>
      </w:r>
      <w:bookmarkStart w:id="0" w:name="_GoBack"/>
      <w:bookmarkEnd w:id="0"/>
      <w:r w:rsidRPr="00B90F21">
        <w:rPr>
          <w:rFonts w:eastAsia="Calibri" w:cs="Arial"/>
          <w:szCs w:val="20"/>
        </w:rPr>
        <w:t xml:space="preserve">109/08, </w:t>
      </w:r>
      <w:r w:rsidR="00BD1D4F">
        <w:rPr>
          <w:rFonts w:eastAsia="Calibri" w:cs="Arial"/>
          <w:szCs w:val="20"/>
        </w:rPr>
        <w:br/>
      </w:r>
      <w:r w:rsidRPr="00B90F21">
        <w:rPr>
          <w:rFonts w:eastAsia="Calibri" w:cs="Arial"/>
          <w:szCs w:val="20"/>
        </w:rPr>
        <w:t>38/10 – ZUKN, 8/12, 21/13, 47/13 – ZDU-1G, 65/14, 55/17</w:t>
      </w:r>
      <w:r>
        <w:rPr>
          <w:rFonts w:eastAsia="Calibri" w:cs="Arial"/>
          <w:szCs w:val="20"/>
        </w:rPr>
        <w:t xml:space="preserve">, </w:t>
      </w:r>
      <w:r w:rsidRPr="00B90F21">
        <w:rPr>
          <w:rFonts w:eastAsia="Calibri" w:cs="Arial"/>
          <w:szCs w:val="20"/>
        </w:rPr>
        <w:t>163/22</w:t>
      </w:r>
      <w:r>
        <w:rPr>
          <w:rFonts w:eastAsia="Calibri" w:cs="Arial"/>
          <w:szCs w:val="20"/>
        </w:rPr>
        <w:t xml:space="preserve"> </w:t>
      </w:r>
      <w:r w:rsidRPr="00751642">
        <w:rPr>
          <w:rFonts w:eastAsia="Calibri" w:cs="Arial"/>
          <w:szCs w:val="20"/>
        </w:rPr>
        <w:t>in 57/25 – ZF</w:t>
      </w:r>
      <w:r w:rsidRPr="00B90F21">
        <w:rPr>
          <w:rFonts w:eastAsia="Calibri" w:cs="Arial"/>
          <w:szCs w:val="20"/>
        </w:rPr>
        <w:t xml:space="preserve">) in tretjega odstavka 17. člena Zakona o spodbujanju rabe obnovljivih virov energije (Uradni list RS, </w:t>
      </w:r>
      <w:r w:rsidR="00904B35">
        <w:rPr>
          <w:rFonts w:eastAsia="Calibri" w:cs="Arial"/>
          <w:szCs w:val="20"/>
        </w:rPr>
        <w:t xml:space="preserve">    </w:t>
      </w:r>
      <w:r w:rsidR="00904B35">
        <w:rPr>
          <w:rFonts w:eastAsia="Calibri" w:cs="Arial"/>
          <w:szCs w:val="20"/>
        </w:rPr>
        <w:br/>
      </w:r>
      <w:r w:rsidRPr="00B90F21">
        <w:rPr>
          <w:rFonts w:eastAsia="Calibri" w:cs="Arial"/>
          <w:szCs w:val="20"/>
        </w:rPr>
        <w:t>št. 121/21, 189/21</w:t>
      </w:r>
      <w:r>
        <w:rPr>
          <w:rFonts w:eastAsia="Calibri" w:cs="Arial"/>
          <w:szCs w:val="20"/>
        </w:rPr>
        <w:t>,</w:t>
      </w:r>
      <w:r w:rsidRPr="00B90F21">
        <w:rPr>
          <w:rFonts w:eastAsia="Calibri" w:cs="Arial"/>
          <w:szCs w:val="20"/>
        </w:rPr>
        <w:t xml:space="preserve"> 121/22 – ZUOKPOE</w:t>
      </w:r>
      <w:r>
        <w:rPr>
          <w:rFonts w:eastAsia="Calibri" w:cs="Arial"/>
          <w:szCs w:val="20"/>
        </w:rPr>
        <w:t xml:space="preserve"> </w:t>
      </w:r>
      <w:bookmarkStart w:id="1" w:name="_Hlk212447918"/>
      <w:r w:rsidRPr="00751642">
        <w:rPr>
          <w:rFonts w:eastAsia="Calibri" w:cs="Arial"/>
          <w:szCs w:val="20"/>
        </w:rPr>
        <w:t>in 102/24</w:t>
      </w:r>
      <w:bookmarkEnd w:id="1"/>
      <w:r w:rsidRPr="00B90F21">
        <w:rPr>
          <w:rFonts w:eastAsia="Calibri" w:cs="Arial"/>
          <w:szCs w:val="20"/>
        </w:rPr>
        <w:t xml:space="preserve">) </w:t>
      </w:r>
      <w:r w:rsidR="006A15C0">
        <w:rPr>
          <w:rFonts w:eastAsia="Calibri" w:cs="Arial"/>
          <w:szCs w:val="20"/>
        </w:rPr>
        <w:t xml:space="preserve">je </w:t>
      </w:r>
      <w:r w:rsidR="006A15C0">
        <w:rPr>
          <w:rFonts w:cs="Arial"/>
          <w:color w:val="000000"/>
          <w:szCs w:val="20"/>
        </w:rPr>
        <w:t xml:space="preserve">Vlada Republike Slovenije </w:t>
      </w:r>
      <w:r w:rsidR="00295034" w:rsidRPr="00355384">
        <w:rPr>
          <w:rFonts w:cs="Arial"/>
          <w:color w:val="000000"/>
          <w:szCs w:val="20"/>
        </w:rPr>
        <w:t xml:space="preserve">na </w:t>
      </w:r>
      <w:r w:rsidR="00171258">
        <w:rPr>
          <w:rFonts w:cs="Arial"/>
          <w:color w:val="000000"/>
          <w:szCs w:val="20"/>
        </w:rPr>
        <w:t>370. dopisni seji</w:t>
      </w:r>
      <w:r w:rsidR="00295034" w:rsidRPr="00355384">
        <w:rPr>
          <w:rFonts w:cs="Arial"/>
          <w:color w:val="000000"/>
          <w:szCs w:val="20"/>
        </w:rPr>
        <w:t xml:space="preserve"> dne </w:t>
      </w:r>
      <w:r w:rsidR="00171258">
        <w:rPr>
          <w:rFonts w:cs="Arial"/>
          <w:color w:val="000000"/>
          <w:szCs w:val="20"/>
        </w:rPr>
        <w:t>29. 10. 2025</w:t>
      </w:r>
      <w:r w:rsidR="00295034" w:rsidRPr="00355384">
        <w:rPr>
          <w:rFonts w:cs="Arial"/>
          <w:color w:val="000000"/>
          <w:szCs w:val="20"/>
        </w:rPr>
        <w:t xml:space="preserve"> pod točko </w:t>
      </w:r>
      <w:r w:rsidR="00171258">
        <w:rPr>
          <w:rFonts w:cs="Arial"/>
          <w:color w:val="000000"/>
          <w:szCs w:val="20"/>
        </w:rPr>
        <w:t>6</w:t>
      </w:r>
      <w:r w:rsidR="00295034" w:rsidRPr="00355384">
        <w:rPr>
          <w:rFonts w:cs="Arial"/>
          <w:color w:val="000000"/>
          <w:szCs w:val="20"/>
        </w:rPr>
        <w:t xml:space="preserve"> sprejela naslednji</w:t>
      </w:r>
    </w:p>
    <w:p w:rsidR="00083998" w:rsidRPr="00355384" w:rsidRDefault="00083998" w:rsidP="009209E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9209E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9209E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355384">
        <w:rPr>
          <w:rFonts w:cs="Arial"/>
          <w:color w:val="000000"/>
          <w:szCs w:val="20"/>
        </w:rPr>
        <w:t>S K L E P</w:t>
      </w:r>
    </w:p>
    <w:p w:rsidR="00083998" w:rsidRPr="00355384" w:rsidRDefault="00083998" w:rsidP="009209E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6A15C0" w:rsidRDefault="006A15C0" w:rsidP="00537C52">
      <w:pPr>
        <w:overflowPunct w:val="0"/>
        <w:autoSpaceDE w:val="0"/>
        <w:autoSpaceDN w:val="0"/>
        <w:adjustRightInd w:val="0"/>
        <w:spacing w:before="60" w:line="240" w:lineRule="exact"/>
        <w:jc w:val="both"/>
        <w:textAlignment w:val="baseline"/>
        <w:rPr>
          <w:rFonts w:cs="Arial"/>
          <w:color w:val="000000"/>
          <w:szCs w:val="20"/>
        </w:rPr>
      </w:pPr>
    </w:p>
    <w:p w:rsidR="00537C52" w:rsidRPr="00B90F21" w:rsidRDefault="00537C52" w:rsidP="00537C52">
      <w:pPr>
        <w:overflowPunct w:val="0"/>
        <w:autoSpaceDE w:val="0"/>
        <w:autoSpaceDN w:val="0"/>
        <w:adjustRightInd w:val="0"/>
        <w:spacing w:before="60" w:line="240" w:lineRule="exact"/>
        <w:jc w:val="both"/>
        <w:textAlignment w:val="baseline"/>
        <w:rPr>
          <w:rFonts w:cs="Arial"/>
          <w:iCs/>
        </w:rPr>
      </w:pPr>
      <w:r w:rsidRPr="00B90F21">
        <w:rPr>
          <w:rFonts w:cs="Arial"/>
          <w:iCs/>
        </w:rPr>
        <w:t>Vlada Republike Slovenije daje soglasje k</w:t>
      </w:r>
      <w:r>
        <w:rPr>
          <w:rFonts w:cs="Arial"/>
          <w:iCs/>
        </w:rPr>
        <w:t xml:space="preserve"> Aktu o</w:t>
      </w:r>
      <w:r w:rsidRPr="00B90F21">
        <w:rPr>
          <w:rFonts w:cs="Arial"/>
          <w:iCs/>
        </w:rPr>
        <w:t xml:space="preserve"> </w:t>
      </w:r>
      <w:r w:rsidRPr="0015101F">
        <w:rPr>
          <w:rFonts w:cs="Arial"/>
          <w:iCs/>
        </w:rPr>
        <w:t>dopolnitvi Akta o prispevkih za zagotavljanje podpor za proizvodnjo električne energije iz obnovljivih virov energije in v soproizvodnji z visokim izkoristkom</w:t>
      </w:r>
      <w:r w:rsidR="00904B35">
        <w:rPr>
          <w:rFonts w:cs="Arial"/>
          <w:iCs/>
        </w:rPr>
        <w:t xml:space="preserve">, </w:t>
      </w:r>
      <w:r w:rsidR="00904B35" w:rsidRPr="00904B35">
        <w:rPr>
          <w:rFonts w:cs="Arial"/>
          <w:iCs/>
        </w:rPr>
        <w:t>ki je priloga tega sklepa</w:t>
      </w:r>
      <w:r w:rsidRPr="00B90F21">
        <w:rPr>
          <w:rFonts w:cs="Arial"/>
          <w:iCs/>
        </w:rPr>
        <w:t>.</w:t>
      </w:r>
    </w:p>
    <w:p w:rsidR="00537C52" w:rsidRPr="00B90F21" w:rsidRDefault="00537C52" w:rsidP="00537C52">
      <w:pPr>
        <w:overflowPunct w:val="0"/>
        <w:autoSpaceDE w:val="0"/>
        <w:autoSpaceDN w:val="0"/>
        <w:adjustRightInd w:val="0"/>
        <w:spacing w:before="60" w:line="240" w:lineRule="exact"/>
        <w:ind w:left="720"/>
        <w:contextualSpacing/>
        <w:jc w:val="center"/>
        <w:textAlignment w:val="baseline"/>
        <w:rPr>
          <w:rFonts w:cs="Arial"/>
          <w:iCs/>
          <w:szCs w:val="20"/>
        </w:rPr>
      </w:pPr>
    </w:p>
    <w:p w:rsidR="00083998" w:rsidRPr="00355384" w:rsidRDefault="00083998" w:rsidP="009209E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Default="00083998" w:rsidP="009209E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C6984" w:rsidRDefault="004C6984" w:rsidP="009209E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C6984" w:rsidRPr="00355384" w:rsidRDefault="004C6984" w:rsidP="009209E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9209E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C0405" w:rsidRPr="00355384" w:rsidRDefault="00083998" w:rsidP="009209ED">
      <w:pPr>
        <w:pStyle w:val="podpisi"/>
        <w:rPr>
          <w:rFonts w:cs="Arial"/>
          <w:color w:val="000000"/>
          <w:szCs w:val="20"/>
          <w:lang w:val="sl-SI"/>
        </w:rPr>
      </w:pPr>
      <w:r w:rsidRPr="00355384">
        <w:rPr>
          <w:lang w:val="sl-SI"/>
        </w:rPr>
        <w:tab/>
      </w:r>
    </w:p>
    <w:p w:rsidR="001B0AFF" w:rsidRDefault="00171258" w:rsidP="001B0AF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1B0AFF" w:rsidRPr="00C60BCB" w:rsidRDefault="00171258" w:rsidP="001B0AFF">
      <w:pPr>
        <w:tabs>
          <w:tab w:val="left" w:pos="5760"/>
        </w:tabs>
        <w:autoSpaceDE w:val="0"/>
        <w:autoSpaceDN w:val="0"/>
        <w:adjustRightInd w:val="0"/>
        <w:ind w:left="342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83998" w:rsidRPr="00355384" w:rsidRDefault="00083998" w:rsidP="00915086">
      <w:pPr>
        <w:tabs>
          <w:tab w:val="left" w:pos="7920"/>
        </w:tabs>
        <w:autoSpaceDE w:val="0"/>
        <w:autoSpaceDN w:val="0"/>
        <w:adjustRightInd w:val="0"/>
        <w:ind w:firstLine="340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9209E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Default="00537C52" w:rsidP="009209E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A45A6F" w:rsidRPr="00A45A6F" w:rsidRDefault="00A45A6F" w:rsidP="00183620">
      <w:pPr>
        <w:pStyle w:val="Odstavekseznama"/>
        <w:numPr>
          <w:ilvl w:val="0"/>
          <w:numId w:val="8"/>
        </w:numPr>
        <w:overflowPunct w:val="0"/>
        <w:autoSpaceDE w:val="0"/>
        <w:autoSpaceDN w:val="0"/>
        <w:adjustRightInd w:val="0"/>
        <w:spacing w:line="240" w:lineRule="exact"/>
        <w:ind w:hanging="720"/>
        <w:textAlignment w:val="baseline"/>
        <w:rPr>
          <w:rFonts w:cs="Arial"/>
          <w:iCs/>
        </w:rPr>
      </w:pPr>
      <w:r w:rsidRPr="00A45A6F">
        <w:rPr>
          <w:rFonts w:cs="Arial"/>
          <w:iCs/>
        </w:rPr>
        <w:t xml:space="preserve">Akt o dopolnitvi Akta prispevkih za zagotavljanje podpor za proizvodnjo električne energije iz obnovljivih virov energije in v soproizvodnji z visokim izkoristkom </w:t>
      </w:r>
    </w:p>
    <w:p w:rsidR="00537C52" w:rsidRPr="00355384" w:rsidRDefault="00537C52" w:rsidP="009209E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37C52" w:rsidRDefault="00537C52" w:rsidP="009209E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37C52" w:rsidRDefault="00537C52" w:rsidP="009209E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0571B" w:rsidRPr="00355384" w:rsidRDefault="00CF63B0" w:rsidP="009209E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55384">
        <w:rPr>
          <w:rFonts w:cs="Arial"/>
          <w:color w:val="000000"/>
          <w:szCs w:val="20"/>
        </w:rPr>
        <w:t>Prejmejo:</w:t>
      </w:r>
    </w:p>
    <w:p w:rsidR="00183620" w:rsidRDefault="00171258" w:rsidP="007C5004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183620">
        <w:rPr>
          <w:rFonts w:cs="Arial"/>
          <w:color w:val="000000"/>
          <w:szCs w:val="20"/>
        </w:rPr>
        <w:t>Ministrstvo z</w:t>
      </w:r>
      <w:r w:rsidR="00183620">
        <w:rPr>
          <w:rFonts w:cs="Arial"/>
          <w:color w:val="000000"/>
          <w:szCs w:val="20"/>
        </w:rPr>
        <w:t>a okolje, podnebje in energijo</w:t>
      </w:r>
    </w:p>
    <w:p w:rsidR="00171258" w:rsidRPr="00183620" w:rsidRDefault="00183620" w:rsidP="007C5004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71258" w:rsidRDefault="00171258" w:rsidP="00183620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183620">
        <w:rPr>
          <w:rFonts w:cs="Arial"/>
          <w:color w:val="000000"/>
          <w:szCs w:val="20"/>
        </w:rPr>
        <w:t>ublike Slovenije za zakonodajo</w:t>
      </w:r>
    </w:p>
    <w:p w:rsidR="00183620" w:rsidRDefault="00171258" w:rsidP="002733E6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183620">
        <w:rPr>
          <w:rFonts w:cs="Arial"/>
          <w:color w:val="000000"/>
          <w:szCs w:val="20"/>
        </w:rPr>
        <w:t>Urad Vlade Republ</w:t>
      </w:r>
      <w:r w:rsidR="00183620">
        <w:rPr>
          <w:rFonts w:cs="Arial"/>
          <w:color w:val="000000"/>
          <w:szCs w:val="20"/>
        </w:rPr>
        <w:t>ike Slovenije za komuniciranje</w:t>
      </w:r>
    </w:p>
    <w:p w:rsidR="00537C52" w:rsidRPr="00183620" w:rsidRDefault="00537C52" w:rsidP="002733E6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183620">
        <w:rPr>
          <w:rFonts w:cs="Arial"/>
          <w:color w:val="000000"/>
          <w:szCs w:val="20"/>
        </w:rPr>
        <w:t>Agencija za energijo</w:t>
      </w:r>
    </w:p>
    <w:p w:rsidR="005E5C99" w:rsidRPr="00355384" w:rsidRDefault="005E5C99" w:rsidP="009209ED"/>
    <w:sectPr w:rsidR="005E5C99" w:rsidRPr="00355384" w:rsidSect="005E5C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1531" w:footer="79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67D" w:rsidRDefault="00C7467D">
      <w:r>
        <w:separator/>
      </w:r>
    </w:p>
  </w:endnote>
  <w:endnote w:type="continuationSeparator" w:id="0">
    <w:p w:rsidR="00C7467D" w:rsidRDefault="00C74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9ED" w:rsidRDefault="009209ED" w:rsidP="00CE17D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09ED" w:rsidRDefault="009209ED" w:rsidP="009209ED">
    <w:pPr>
      <w:pStyle w:val="Nog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7638995"/>
      <w:docPartObj>
        <w:docPartGallery w:val="Page Numbers (Bottom of Page)"/>
        <w:docPartUnique/>
      </w:docPartObj>
    </w:sdtPr>
    <w:sdtEndPr/>
    <w:sdtContent>
      <w:p w:rsidR="005E5C99" w:rsidRDefault="005E5C9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648">
          <w:rPr>
            <w:noProof/>
          </w:rPr>
          <w:t>2</w:t>
        </w:r>
        <w:r>
          <w:fldChar w:fldCharType="end"/>
        </w:r>
      </w:p>
    </w:sdtContent>
  </w:sdt>
  <w:p w:rsidR="00C0571B" w:rsidRDefault="00C0571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C99" w:rsidRDefault="005E5C99">
    <w:pPr>
      <w:pStyle w:val="Noga"/>
      <w:jc w:val="right"/>
    </w:pPr>
  </w:p>
  <w:p w:rsidR="00F055C9" w:rsidRDefault="00F055C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67D" w:rsidRDefault="00C7467D">
      <w:r>
        <w:separator/>
      </w:r>
    </w:p>
  </w:footnote>
  <w:footnote w:type="continuationSeparator" w:id="0">
    <w:p w:rsidR="00C7467D" w:rsidRDefault="00C746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2DD" w:rsidRDefault="00F532D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:rsidR="000C0405" w:rsidRDefault="002761F4" w:rsidP="000C0405">
    <w:pPr>
      <w:pStyle w:val="Glava"/>
      <w:tabs>
        <w:tab w:val="clear" w:pos="432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21" name="Slika 21" descr="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1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0405">
      <w:rPr>
        <w:rFonts w:cs="Arial"/>
        <w:sz w:val="16"/>
      </w:rPr>
      <w:t>Gregorčičeva 20–25, Sl-1001 Ljubljana</w:t>
    </w:r>
    <w:r w:rsidR="000C0405">
      <w:rPr>
        <w:rFonts w:cs="Arial"/>
        <w:sz w:val="16"/>
      </w:rPr>
      <w:tab/>
      <w:t>T: +386 1 478 1000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F: +386 1 478 1607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gp.gs@gov.si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http://www.vlada.si/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A472C4"/>
    <w:multiLevelType w:val="hybridMultilevel"/>
    <w:tmpl w:val="F0A22816"/>
    <w:lvl w:ilvl="0" w:tplc="FB1C10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1715A1"/>
    <w:multiLevelType w:val="hybridMultilevel"/>
    <w:tmpl w:val="5B322158"/>
    <w:lvl w:ilvl="0" w:tplc="D458C300">
      <w:numFmt w:val="bullet"/>
      <w:lvlText w:val="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605"/>
    <w:rsid w:val="00023A88"/>
    <w:rsid w:val="00083998"/>
    <w:rsid w:val="000A7238"/>
    <w:rsid w:val="000B5689"/>
    <w:rsid w:val="000C0405"/>
    <w:rsid w:val="00130648"/>
    <w:rsid w:val="001357B2"/>
    <w:rsid w:val="00171258"/>
    <w:rsid w:val="0017478F"/>
    <w:rsid w:val="00183620"/>
    <w:rsid w:val="001B0AFF"/>
    <w:rsid w:val="001C1C95"/>
    <w:rsid w:val="001E5FFF"/>
    <w:rsid w:val="00202A77"/>
    <w:rsid w:val="00207642"/>
    <w:rsid w:val="00271CE5"/>
    <w:rsid w:val="002761F4"/>
    <w:rsid w:val="00282020"/>
    <w:rsid w:val="00295034"/>
    <w:rsid w:val="002A2B69"/>
    <w:rsid w:val="002C6A66"/>
    <w:rsid w:val="003124D6"/>
    <w:rsid w:val="00321395"/>
    <w:rsid w:val="00355384"/>
    <w:rsid w:val="003636BF"/>
    <w:rsid w:val="00371442"/>
    <w:rsid w:val="003845B4"/>
    <w:rsid w:val="00387B1A"/>
    <w:rsid w:val="003A2C95"/>
    <w:rsid w:val="003C5EE5"/>
    <w:rsid w:val="003E1C74"/>
    <w:rsid w:val="0041628A"/>
    <w:rsid w:val="004657EE"/>
    <w:rsid w:val="004C6984"/>
    <w:rsid w:val="004C6C95"/>
    <w:rsid w:val="00526246"/>
    <w:rsid w:val="00537C52"/>
    <w:rsid w:val="00567106"/>
    <w:rsid w:val="00594644"/>
    <w:rsid w:val="005E1D3C"/>
    <w:rsid w:val="005E5C99"/>
    <w:rsid w:val="00625AE6"/>
    <w:rsid w:val="00632253"/>
    <w:rsid w:val="00642714"/>
    <w:rsid w:val="006455CE"/>
    <w:rsid w:val="00655841"/>
    <w:rsid w:val="00661505"/>
    <w:rsid w:val="006A15C0"/>
    <w:rsid w:val="006C32AF"/>
    <w:rsid w:val="007063CC"/>
    <w:rsid w:val="0072516B"/>
    <w:rsid w:val="00733017"/>
    <w:rsid w:val="00783310"/>
    <w:rsid w:val="007A4A6D"/>
    <w:rsid w:val="007D1BCF"/>
    <w:rsid w:val="007D75CF"/>
    <w:rsid w:val="007E0440"/>
    <w:rsid w:val="007E6DC5"/>
    <w:rsid w:val="00800924"/>
    <w:rsid w:val="00821562"/>
    <w:rsid w:val="0085122D"/>
    <w:rsid w:val="00856177"/>
    <w:rsid w:val="0088043C"/>
    <w:rsid w:val="00884889"/>
    <w:rsid w:val="008906C9"/>
    <w:rsid w:val="008C5738"/>
    <w:rsid w:val="008D04F0"/>
    <w:rsid w:val="008F3500"/>
    <w:rsid w:val="00904B35"/>
    <w:rsid w:val="00915086"/>
    <w:rsid w:val="009150C9"/>
    <w:rsid w:val="009209ED"/>
    <w:rsid w:val="00924E3C"/>
    <w:rsid w:val="009612BB"/>
    <w:rsid w:val="009C740A"/>
    <w:rsid w:val="00A125C5"/>
    <w:rsid w:val="00A15DB1"/>
    <w:rsid w:val="00A2451C"/>
    <w:rsid w:val="00A45A6F"/>
    <w:rsid w:val="00A65EE7"/>
    <w:rsid w:val="00A70133"/>
    <w:rsid w:val="00A770A6"/>
    <w:rsid w:val="00A813B1"/>
    <w:rsid w:val="00AB36C4"/>
    <w:rsid w:val="00AC32B2"/>
    <w:rsid w:val="00B1347C"/>
    <w:rsid w:val="00B17141"/>
    <w:rsid w:val="00B23E11"/>
    <w:rsid w:val="00B31575"/>
    <w:rsid w:val="00B8547D"/>
    <w:rsid w:val="00BD1D4F"/>
    <w:rsid w:val="00C0571B"/>
    <w:rsid w:val="00C250D5"/>
    <w:rsid w:val="00C31E00"/>
    <w:rsid w:val="00C35666"/>
    <w:rsid w:val="00C45F60"/>
    <w:rsid w:val="00C60BCB"/>
    <w:rsid w:val="00C7467D"/>
    <w:rsid w:val="00C92898"/>
    <w:rsid w:val="00C96619"/>
    <w:rsid w:val="00CA4340"/>
    <w:rsid w:val="00CE17DD"/>
    <w:rsid w:val="00CE5238"/>
    <w:rsid w:val="00CE7514"/>
    <w:rsid w:val="00CF63B0"/>
    <w:rsid w:val="00D04605"/>
    <w:rsid w:val="00D248DE"/>
    <w:rsid w:val="00D364BC"/>
    <w:rsid w:val="00D47F15"/>
    <w:rsid w:val="00D8542D"/>
    <w:rsid w:val="00DC3A11"/>
    <w:rsid w:val="00DC6A71"/>
    <w:rsid w:val="00E0357D"/>
    <w:rsid w:val="00EB7E92"/>
    <w:rsid w:val="00ED1C3E"/>
    <w:rsid w:val="00EE1372"/>
    <w:rsid w:val="00F02D7D"/>
    <w:rsid w:val="00F055C9"/>
    <w:rsid w:val="00F240BB"/>
    <w:rsid w:val="00F404E2"/>
    <w:rsid w:val="00F532DD"/>
    <w:rsid w:val="00F57FED"/>
    <w:rsid w:val="00F64BED"/>
    <w:rsid w:val="00F65A4C"/>
    <w:rsid w:val="00F83E33"/>
    <w:rsid w:val="00FE493C"/>
    <w:rsid w:val="00FF225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5:docId w15:val="{FD85BB7F-F254-4627-9ABD-79BA2363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0C0405"/>
    <w:rPr>
      <w:rFonts w:ascii="Arial" w:hAnsi="Arial"/>
      <w:szCs w:val="24"/>
      <w:lang w:val="en-US" w:eastAsia="en-US"/>
    </w:rPr>
  </w:style>
  <w:style w:type="character" w:customStyle="1" w:styleId="NogaZnak">
    <w:name w:val="Noga Znak"/>
    <w:link w:val="Noga"/>
    <w:uiPriority w:val="99"/>
    <w:rsid w:val="00C0571B"/>
    <w:rPr>
      <w:rFonts w:ascii="Arial" w:hAnsi="Arial"/>
      <w:szCs w:val="24"/>
      <w:lang w:eastAsia="en-US"/>
    </w:rPr>
  </w:style>
  <w:style w:type="character" w:styleId="tevilkastrani">
    <w:name w:val="page number"/>
    <w:basedOn w:val="Privzetapisavaodstavka"/>
    <w:rsid w:val="009209ED"/>
  </w:style>
  <w:style w:type="paragraph" w:styleId="Odstavekseznama">
    <w:name w:val="List Paragraph"/>
    <w:aliases w:val="numbered list,za tekst,Označevanje,List Paragraph2,K1,Table of contents numbered,Elenco num ARGEA,body,Odsek zoznamu2,Tabela - prazna vrstica,List Paragraph compact,Normal bullet 2,Paragraphe de liste 2,Reference list,Bullet list,List L"/>
    <w:basedOn w:val="Navaden"/>
    <w:link w:val="OdstavekseznamaZnak"/>
    <w:uiPriority w:val="34"/>
    <w:qFormat/>
    <w:rsid w:val="00A45A6F"/>
    <w:pPr>
      <w:spacing w:after="120" w:line="264" w:lineRule="auto"/>
      <w:ind w:left="720"/>
      <w:contextualSpacing/>
      <w:jc w:val="both"/>
    </w:pPr>
    <w:rPr>
      <w:rFonts w:eastAsia="SimHei"/>
      <w:szCs w:val="20"/>
      <w:lang w:eastAsia="ja-JP"/>
    </w:rPr>
  </w:style>
  <w:style w:type="character" w:customStyle="1" w:styleId="OdstavekseznamaZnak">
    <w:name w:val="Odstavek seznama Znak"/>
    <w:aliases w:val="numbered list Znak,za tekst Znak,Označevanje Znak,List Paragraph2 Znak,K1 Znak,Table of contents numbered Znak,Elenco num ARGEA Znak,body Znak,Odsek zoznamu2 Znak,Tabela - prazna vrstica Znak,List Paragraph compact Znak,List L Znak"/>
    <w:link w:val="Odstavekseznama"/>
    <w:uiPriority w:val="34"/>
    <w:qFormat/>
    <w:rsid w:val="00A45A6F"/>
    <w:rPr>
      <w:rFonts w:ascii="Arial" w:eastAsia="SimHei" w:hAnsi="Arial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Andreja Rajh</dc:creator>
  <cp:lastModifiedBy>Patricija Hvale Perc</cp:lastModifiedBy>
  <cp:revision>8</cp:revision>
  <cp:lastPrinted>2010-07-16T08:41:00Z</cp:lastPrinted>
  <dcterms:created xsi:type="dcterms:W3CDTF">2025-10-29T16:25:00Z</dcterms:created>
  <dcterms:modified xsi:type="dcterms:W3CDTF">2025-10-29T16:40:00Z</dcterms:modified>
</cp:coreProperties>
</file>