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774" w:rsidRPr="00711774" w:rsidRDefault="00711774" w:rsidP="00711774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711774">
        <w:rPr>
          <w:rFonts w:cs="Arial"/>
          <w:szCs w:val="20"/>
        </w:rPr>
        <w:t xml:space="preserve">Na podlagi tretjega odstavka 22. člena Zakona o gospodarjenju z gozdovi v lasti Republike Slovenije (Uradni list RS, št. 9/16, 36/21 – ZZIRDKG in 140/22 – ZSDH-1A) je Vlada Republike Slovenije na _____ redni seji dne ____________ pod točko __ sprejela </w:t>
      </w:r>
    </w:p>
    <w:p w:rsidR="00711774" w:rsidRPr="00711774" w:rsidRDefault="00711774" w:rsidP="00711774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711774" w:rsidRPr="00711774" w:rsidRDefault="00711774" w:rsidP="00711774">
      <w:pPr>
        <w:jc w:val="center"/>
        <w:rPr>
          <w:b/>
          <w:szCs w:val="20"/>
        </w:rPr>
      </w:pPr>
    </w:p>
    <w:p w:rsidR="00711774" w:rsidRPr="00711774" w:rsidRDefault="00437088" w:rsidP="00711774">
      <w:pPr>
        <w:jc w:val="center"/>
        <w:rPr>
          <w:b/>
          <w:szCs w:val="20"/>
        </w:rPr>
      </w:pPr>
      <w:r>
        <w:rPr>
          <w:b/>
          <w:szCs w:val="20"/>
        </w:rPr>
        <w:t>SPREMEMBE ŠT. 2</w:t>
      </w:r>
    </w:p>
    <w:p w:rsidR="00711774" w:rsidRPr="00711774" w:rsidRDefault="00711774" w:rsidP="00711774">
      <w:pPr>
        <w:jc w:val="center"/>
        <w:rPr>
          <w:b/>
          <w:szCs w:val="20"/>
        </w:rPr>
      </w:pPr>
      <w:r w:rsidRPr="00711774">
        <w:rPr>
          <w:b/>
          <w:szCs w:val="20"/>
        </w:rPr>
        <w:t>LETNEGA NAČRTA RAZPOLAGANJA Z DRŽAVNIMI GOZDOVI ZA LETO 2024</w:t>
      </w:r>
    </w:p>
    <w:p w:rsidR="00711774" w:rsidRPr="00711774" w:rsidRDefault="00711774" w:rsidP="00711774">
      <w:pPr>
        <w:jc w:val="center"/>
        <w:rPr>
          <w:b/>
          <w:szCs w:val="20"/>
        </w:rPr>
      </w:pPr>
    </w:p>
    <w:p w:rsidR="00437088" w:rsidRPr="00B87653" w:rsidRDefault="00437088" w:rsidP="00437088">
      <w:pPr>
        <w:spacing w:after="120" w:line="276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>V Letnem načrtu razpolaganja z državnimi gozdovi za leto 2024, ki ga je s sklepom št. 34000-</w:t>
      </w:r>
      <w:r>
        <w:rPr>
          <w:rFonts w:cs="Arial"/>
          <w:szCs w:val="20"/>
        </w:rPr>
        <w:t xml:space="preserve">1/2024/4 </w:t>
      </w:r>
      <w:r w:rsidRPr="00B87653">
        <w:rPr>
          <w:rFonts w:cs="Arial"/>
          <w:szCs w:val="20"/>
        </w:rPr>
        <w:t xml:space="preserve">dne 7. 3. 2024 sprejela Vlada Republike Slovenije in je bil dopolnjen s Spremembami št. 1 Letnega načrta razpolaganja z državnimi gozdovi za leto 2024, ki jih je s sklepom št. </w:t>
      </w:r>
      <w:r w:rsidRPr="00B87653">
        <w:rPr>
          <w:rFonts w:eastAsiaTheme="minorHAnsi" w:cs="Arial"/>
          <w:szCs w:val="20"/>
        </w:rPr>
        <w:t>34000-1/2024/8</w:t>
      </w:r>
      <w:r w:rsidRPr="00B87653">
        <w:rPr>
          <w:rFonts w:cs="Arial"/>
          <w:szCs w:val="20"/>
        </w:rPr>
        <w:t xml:space="preserve"> dne 22. 8. 2024 sprejela Vlada Republike Slovenije, se Tabela 1 v poglavju 2. PROGRAM PRODAJE NEPREMIČNIN spremeni tako, da se glasi: </w:t>
      </w:r>
    </w:p>
    <w:p w:rsidR="00437088" w:rsidRPr="00B87653" w:rsidRDefault="00437088" w:rsidP="00437088">
      <w:pPr>
        <w:spacing w:line="240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>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3"/>
        <w:gridCol w:w="2524"/>
      </w:tblGrid>
      <w:tr w:rsidR="00437088" w:rsidRPr="00B87653" w:rsidTr="00DD39C2">
        <w:trPr>
          <w:trHeight w:hRule="exact" w:val="298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Bold"/>
                <w:szCs w:val="20"/>
              </w:rPr>
              <w:t>Prodaja zemljišč - skupne vrednosti vseh programov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Skupno število pravnih poslov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103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Skupno število zemljišč za prodajo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190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površina gozda za prodajo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21,84 ha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vrednost gozda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474.875,33 €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površina zemljišč za prodajo (vse dejanske rabe)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36,43 ha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vrednost zemljišč za prodajo (vse dejanske rabe)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1.753.929,86 €</w:t>
            </w:r>
          </w:p>
        </w:tc>
      </w:tr>
    </w:tbl>
    <w:p w:rsidR="00437088" w:rsidRPr="00B87653" w:rsidRDefault="00437088" w:rsidP="00437088">
      <w:pPr>
        <w:spacing w:line="240" w:lineRule="auto"/>
        <w:ind w:left="7788"/>
        <w:jc w:val="center"/>
        <w:rPr>
          <w:rFonts w:cs="Arial"/>
          <w:szCs w:val="20"/>
        </w:rPr>
      </w:pPr>
      <w:r w:rsidRPr="00B87653">
        <w:rPr>
          <w:rFonts w:cs="Arial"/>
          <w:szCs w:val="20"/>
        </w:rPr>
        <w:t>«.</w:t>
      </w:r>
    </w:p>
    <w:p w:rsidR="00437088" w:rsidRPr="00B87653" w:rsidRDefault="00437088" w:rsidP="00437088">
      <w:pPr>
        <w:spacing w:line="240" w:lineRule="auto"/>
        <w:ind w:left="7788"/>
        <w:jc w:val="right"/>
        <w:rPr>
          <w:rFonts w:cs="Arial"/>
          <w:szCs w:val="20"/>
        </w:rPr>
      </w:pPr>
    </w:p>
    <w:p w:rsidR="00437088" w:rsidRPr="00B87653" w:rsidRDefault="00437088" w:rsidP="00437088">
      <w:pPr>
        <w:spacing w:line="276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 xml:space="preserve">Tabela 2 v podpoglavju 2.1. Program prodaje – izključna lastnina RS se spremeni tako, da se glasi: </w:t>
      </w:r>
    </w:p>
    <w:p w:rsidR="00437088" w:rsidRPr="00B87653" w:rsidRDefault="00437088" w:rsidP="00437088">
      <w:pPr>
        <w:spacing w:line="240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>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5"/>
        <w:gridCol w:w="2552"/>
      </w:tblGrid>
      <w:tr w:rsidR="00437088" w:rsidRPr="00B87653" w:rsidTr="00DD39C2">
        <w:trPr>
          <w:trHeight w:hRule="exact" w:val="24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Bold"/>
                <w:szCs w:val="20"/>
              </w:rPr>
              <w:t>Program prodaje - izključna lastnina 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Skupno število pravnih poslov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52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Style w:val="Bodytext2"/>
                <w:szCs w:val="20"/>
              </w:rPr>
            </w:pPr>
            <w:r w:rsidRPr="00B87653">
              <w:rPr>
                <w:rStyle w:val="Bodytext2"/>
                <w:szCs w:val="20"/>
              </w:rPr>
              <w:t>Skupno število zemljišč za prodajo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Style w:val="Bodytext2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88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Style w:val="Bodytext2"/>
                <w:szCs w:val="20"/>
              </w:rPr>
            </w:pPr>
            <w:r w:rsidRPr="00B87653">
              <w:rPr>
                <w:rStyle w:val="Bodytext2"/>
                <w:szCs w:val="20"/>
              </w:rPr>
              <w:t>Skupna površina gozda za prodajo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Style w:val="Bodytext2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12,45 ha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vrednost gozda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367.361,80 €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površina zemljišč za prodajo (vse dejanske rabe)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23,66 ha</w:t>
            </w:r>
          </w:p>
        </w:tc>
      </w:tr>
      <w:tr w:rsidR="00437088" w:rsidRPr="00B87653" w:rsidTr="00DD39C2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vrednost zemljišč za prodajo (vse dejanske rabe)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1.572.943,55 €</w:t>
            </w:r>
          </w:p>
        </w:tc>
      </w:tr>
    </w:tbl>
    <w:p w:rsidR="00437088" w:rsidRPr="00B87653" w:rsidRDefault="00437088" w:rsidP="00437088">
      <w:pPr>
        <w:spacing w:line="240" w:lineRule="auto"/>
        <w:ind w:left="7080" w:firstLine="708"/>
        <w:jc w:val="center"/>
        <w:rPr>
          <w:rFonts w:cs="Arial"/>
          <w:szCs w:val="20"/>
        </w:rPr>
      </w:pPr>
      <w:r w:rsidRPr="00B87653">
        <w:rPr>
          <w:rFonts w:cs="Arial"/>
          <w:szCs w:val="20"/>
        </w:rPr>
        <w:t>«.</w:t>
      </w:r>
    </w:p>
    <w:p w:rsidR="00437088" w:rsidRPr="00B87653" w:rsidRDefault="00437088" w:rsidP="00437088">
      <w:pPr>
        <w:spacing w:line="240" w:lineRule="auto"/>
        <w:ind w:left="7080" w:firstLine="708"/>
        <w:jc w:val="right"/>
        <w:rPr>
          <w:rFonts w:cs="Arial"/>
          <w:szCs w:val="20"/>
        </w:rPr>
      </w:pPr>
    </w:p>
    <w:p w:rsidR="00437088" w:rsidRPr="00B87653" w:rsidRDefault="00437088" w:rsidP="00437088">
      <w:pPr>
        <w:spacing w:line="276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>Tabela 4 v podpoglavju 2.1.2. Program prodaje (</w:t>
      </w:r>
      <w:proofErr w:type="spellStart"/>
      <w:r w:rsidRPr="00B87653">
        <w:rPr>
          <w:rFonts w:cs="Arial"/>
          <w:szCs w:val="20"/>
        </w:rPr>
        <w:t>SiDG</w:t>
      </w:r>
      <w:proofErr w:type="spellEnd"/>
      <w:r w:rsidRPr="00B87653">
        <w:rPr>
          <w:rFonts w:cs="Arial"/>
          <w:szCs w:val="20"/>
        </w:rPr>
        <w:t xml:space="preserve"> – SKZG RS) – izključna lastnina se spremeni tako, da se glasi:   </w:t>
      </w:r>
    </w:p>
    <w:p w:rsidR="00437088" w:rsidRPr="00B87653" w:rsidRDefault="00437088" w:rsidP="00437088">
      <w:pPr>
        <w:spacing w:line="240" w:lineRule="auto"/>
        <w:rPr>
          <w:rFonts w:cs="Arial"/>
          <w:szCs w:val="20"/>
        </w:rPr>
      </w:pPr>
      <w:r w:rsidRPr="00B87653">
        <w:rPr>
          <w:rFonts w:cs="Arial"/>
          <w:szCs w:val="20"/>
        </w:rPr>
        <w:t>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3"/>
        <w:gridCol w:w="2524"/>
      </w:tblGrid>
      <w:tr w:rsidR="00437088" w:rsidRPr="00B87653" w:rsidTr="00DD39C2">
        <w:trPr>
          <w:trHeight w:hRule="exact" w:val="298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Bold"/>
                <w:szCs w:val="20"/>
              </w:rPr>
              <w:t xml:space="preserve">Program prodaje </w:t>
            </w:r>
            <w:proofErr w:type="spellStart"/>
            <w:r w:rsidRPr="00B87653">
              <w:rPr>
                <w:rStyle w:val="Bodytext2Bold"/>
                <w:szCs w:val="20"/>
              </w:rPr>
              <w:t>SiDG</w:t>
            </w:r>
            <w:proofErr w:type="spellEnd"/>
            <w:r w:rsidRPr="00B87653">
              <w:rPr>
                <w:rStyle w:val="Bodytext2Bold"/>
                <w:szCs w:val="20"/>
              </w:rPr>
              <w:t xml:space="preserve"> - izključna lastnina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Skupno število pravnih poslov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16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Skupno število zemljišč za prodajo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28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površina gozda za prodajo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5,21</w:t>
            </w:r>
            <w:r w:rsidRPr="00B87653">
              <w:rPr>
                <w:rStyle w:val="Bodytext2"/>
                <w:szCs w:val="20"/>
              </w:rPr>
              <w:t xml:space="preserve"> ha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vrednost gozda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10</w:t>
            </w:r>
            <w:r>
              <w:rPr>
                <w:rStyle w:val="Bodytext2"/>
                <w:szCs w:val="20"/>
              </w:rPr>
              <w:t>6.</w:t>
            </w:r>
            <w:r w:rsidRPr="00B87653">
              <w:rPr>
                <w:rStyle w:val="Bodytext2"/>
                <w:szCs w:val="20"/>
              </w:rPr>
              <w:t>65</w:t>
            </w:r>
            <w:r>
              <w:rPr>
                <w:rStyle w:val="Bodytext2"/>
                <w:szCs w:val="20"/>
              </w:rPr>
              <w:t>8</w:t>
            </w:r>
            <w:r w:rsidRPr="00B87653">
              <w:rPr>
                <w:rStyle w:val="Bodytext2"/>
                <w:szCs w:val="20"/>
              </w:rPr>
              <w:t>,10 €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površina zemljišč za prodajo (vse dejanske rabe)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6</w:t>
            </w:r>
            <w:r w:rsidRPr="00B87653">
              <w:rPr>
                <w:rStyle w:val="Bodytext2"/>
                <w:szCs w:val="20"/>
              </w:rPr>
              <w:t>,</w:t>
            </w:r>
            <w:r>
              <w:rPr>
                <w:rStyle w:val="Bodytext2"/>
                <w:szCs w:val="20"/>
              </w:rPr>
              <w:t>53</w:t>
            </w:r>
            <w:r w:rsidRPr="00B87653">
              <w:rPr>
                <w:rStyle w:val="Bodytext2"/>
                <w:szCs w:val="20"/>
              </w:rPr>
              <w:t xml:space="preserve"> ha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vrednost zemljišč za prodajo (vse dejanske rabe)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128</w:t>
            </w:r>
            <w:r w:rsidRPr="00B87653">
              <w:rPr>
                <w:rStyle w:val="Bodytext2"/>
                <w:szCs w:val="20"/>
              </w:rPr>
              <w:t>.</w:t>
            </w:r>
            <w:r>
              <w:rPr>
                <w:rStyle w:val="Bodytext2"/>
                <w:szCs w:val="20"/>
              </w:rPr>
              <w:t>500</w:t>
            </w:r>
            <w:r w:rsidRPr="00B87653">
              <w:rPr>
                <w:rStyle w:val="Bodytext2"/>
                <w:szCs w:val="20"/>
              </w:rPr>
              <w:t>,</w:t>
            </w:r>
            <w:r>
              <w:rPr>
                <w:rStyle w:val="Bodytext2"/>
                <w:szCs w:val="20"/>
              </w:rPr>
              <w:t>95</w:t>
            </w:r>
            <w:r w:rsidRPr="00B87653">
              <w:rPr>
                <w:rStyle w:val="Bodytext2"/>
                <w:szCs w:val="20"/>
              </w:rPr>
              <w:t xml:space="preserve"> €</w:t>
            </w:r>
          </w:p>
        </w:tc>
      </w:tr>
    </w:tbl>
    <w:p w:rsidR="00437088" w:rsidRPr="00B87653" w:rsidRDefault="00437088" w:rsidP="00437088">
      <w:pPr>
        <w:spacing w:line="240" w:lineRule="auto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                                             </w:t>
      </w:r>
      <w:r w:rsidRPr="00B87653">
        <w:rPr>
          <w:rFonts w:cs="Arial"/>
          <w:szCs w:val="20"/>
        </w:rPr>
        <w:t>«.</w:t>
      </w:r>
    </w:p>
    <w:p w:rsidR="00437088" w:rsidRPr="00B87653" w:rsidRDefault="00437088" w:rsidP="00437088">
      <w:pPr>
        <w:spacing w:line="240" w:lineRule="auto"/>
        <w:jc w:val="both"/>
        <w:rPr>
          <w:rFonts w:cs="Arial"/>
          <w:szCs w:val="20"/>
        </w:rPr>
      </w:pPr>
    </w:p>
    <w:p w:rsidR="00437088" w:rsidRDefault="00437088" w:rsidP="00437088">
      <w:pPr>
        <w:spacing w:line="240" w:lineRule="auto"/>
        <w:jc w:val="both"/>
        <w:rPr>
          <w:rFonts w:cs="Arial"/>
          <w:szCs w:val="20"/>
        </w:rPr>
      </w:pPr>
    </w:p>
    <w:p w:rsidR="00437088" w:rsidRDefault="00437088" w:rsidP="00437088">
      <w:pPr>
        <w:spacing w:line="240" w:lineRule="auto"/>
        <w:jc w:val="both"/>
        <w:rPr>
          <w:rFonts w:cs="Arial"/>
          <w:szCs w:val="20"/>
        </w:rPr>
      </w:pPr>
    </w:p>
    <w:p w:rsidR="00437088" w:rsidRDefault="00437088" w:rsidP="00437088">
      <w:pPr>
        <w:spacing w:line="240" w:lineRule="auto"/>
        <w:jc w:val="both"/>
        <w:rPr>
          <w:rFonts w:cs="Arial"/>
          <w:szCs w:val="20"/>
        </w:rPr>
      </w:pPr>
    </w:p>
    <w:p w:rsidR="00437088" w:rsidRPr="00B87653" w:rsidRDefault="00437088" w:rsidP="00437088">
      <w:pPr>
        <w:spacing w:line="240" w:lineRule="auto"/>
        <w:jc w:val="both"/>
        <w:rPr>
          <w:rFonts w:cs="Arial"/>
          <w:szCs w:val="20"/>
        </w:rPr>
      </w:pPr>
    </w:p>
    <w:p w:rsidR="00437088" w:rsidRPr="00B87653" w:rsidRDefault="00437088" w:rsidP="00437088">
      <w:pPr>
        <w:spacing w:line="240" w:lineRule="auto"/>
        <w:jc w:val="both"/>
        <w:rPr>
          <w:rFonts w:cs="Arial"/>
          <w:szCs w:val="20"/>
        </w:rPr>
      </w:pPr>
    </w:p>
    <w:p w:rsidR="00437088" w:rsidRPr="00B87653" w:rsidRDefault="00437088" w:rsidP="00437088">
      <w:pPr>
        <w:spacing w:line="276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>Tabela 10 v podpoglavju 2.3</w:t>
      </w:r>
      <w:r>
        <w:rPr>
          <w:rFonts w:cs="Arial"/>
          <w:szCs w:val="20"/>
        </w:rPr>
        <w:t>.</w:t>
      </w:r>
      <w:r w:rsidRPr="00B87653">
        <w:rPr>
          <w:rFonts w:cs="Arial"/>
          <w:szCs w:val="20"/>
        </w:rPr>
        <w:t xml:space="preserve"> Program prodaje zemljišč na območjih zavarovanih naravnih parkov in naravnih vrednot (85. in 85.a čl. ZON) se spremeni tako, da se glasi:   </w:t>
      </w:r>
    </w:p>
    <w:p w:rsidR="00437088" w:rsidRPr="00B87653" w:rsidRDefault="00437088" w:rsidP="00437088">
      <w:pPr>
        <w:spacing w:line="240" w:lineRule="auto"/>
        <w:rPr>
          <w:rFonts w:cs="Arial"/>
          <w:szCs w:val="20"/>
        </w:rPr>
      </w:pPr>
      <w:r w:rsidRPr="00B87653">
        <w:rPr>
          <w:rFonts w:cs="Arial"/>
          <w:szCs w:val="20"/>
        </w:rPr>
        <w:t xml:space="preserve">» 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3"/>
        <w:gridCol w:w="2524"/>
      </w:tblGrid>
      <w:tr w:rsidR="00437088" w:rsidRPr="00B87653" w:rsidTr="00DD39C2">
        <w:trPr>
          <w:trHeight w:hRule="exact" w:val="475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Bold"/>
                <w:szCs w:val="20"/>
              </w:rPr>
              <w:t>Program prodaje na območjih zavarovanih naravnih</w:t>
            </w:r>
            <w:r w:rsidRPr="00B87653">
              <w:rPr>
                <w:rStyle w:val="Bodytext2Bold"/>
                <w:szCs w:val="20"/>
              </w:rPr>
              <w:br/>
              <w:t>parkov in naravnih vrednot (85. in 85.a čl. ZON</w:t>
            </w:r>
            <w:r w:rsidRPr="00B87653">
              <w:rPr>
                <w:rStyle w:val="Bodytext2"/>
                <w:szCs w:val="20"/>
              </w:rPr>
              <w:t>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Skupno število pravnih poslov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28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Skupno število zemljišč za prodajo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59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površina gozda za prodajo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7,07 ha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vrednost gozda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78.507,38 €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površina zemljišč za prodajo (vse dejanske rabe)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8,67 ha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vrednost zemljišč za prodajo (vse dejanske rabe)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127.416,28 €</w:t>
            </w:r>
          </w:p>
        </w:tc>
      </w:tr>
    </w:tbl>
    <w:p w:rsidR="00437088" w:rsidRPr="00B87653" w:rsidRDefault="00437088" w:rsidP="00437088">
      <w:pPr>
        <w:spacing w:line="240" w:lineRule="auto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                                           </w:t>
      </w:r>
      <w:r w:rsidRPr="00B87653">
        <w:rPr>
          <w:rFonts w:cs="Arial"/>
          <w:szCs w:val="20"/>
        </w:rPr>
        <w:t>«.</w:t>
      </w:r>
    </w:p>
    <w:p w:rsidR="00437088" w:rsidRPr="00B87653" w:rsidRDefault="00437088" w:rsidP="00437088">
      <w:pPr>
        <w:spacing w:line="240" w:lineRule="auto"/>
        <w:rPr>
          <w:rFonts w:cs="Arial"/>
          <w:szCs w:val="20"/>
        </w:rPr>
      </w:pPr>
    </w:p>
    <w:p w:rsidR="00437088" w:rsidRPr="00B87653" w:rsidRDefault="00437088" w:rsidP="00437088">
      <w:pPr>
        <w:spacing w:line="276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>Tabela 12 v podpoglavju 2.3.2. Program prodaje (</w:t>
      </w:r>
      <w:proofErr w:type="spellStart"/>
      <w:r w:rsidRPr="00B87653">
        <w:rPr>
          <w:rFonts w:cs="Arial"/>
          <w:szCs w:val="20"/>
        </w:rPr>
        <w:t>SiDG</w:t>
      </w:r>
      <w:proofErr w:type="spellEnd"/>
      <w:r w:rsidRPr="00B87653">
        <w:rPr>
          <w:rFonts w:cs="Arial"/>
          <w:szCs w:val="20"/>
        </w:rPr>
        <w:t xml:space="preserve"> – SKZG RS) na območjih zavarovanih naravnih parkov in naravnih vrednot (85. in 85.a čl. ZON) se spremeni tako, da se glasi:   </w:t>
      </w:r>
    </w:p>
    <w:p w:rsidR="00437088" w:rsidRPr="00B87653" w:rsidRDefault="00437088" w:rsidP="00437088">
      <w:pPr>
        <w:spacing w:line="240" w:lineRule="auto"/>
        <w:rPr>
          <w:rFonts w:cs="Arial"/>
          <w:szCs w:val="20"/>
        </w:rPr>
      </w:pPr>
      <w:r w:rsidRPr="00B87653">
        <w:rPr>
          <w:rFonts w:cs="Arial"/>
          <w:szCs w:val="20"/>
        </w:rPr>
        <w:t xml:space="preserve">» 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3"/>
        <w:gridCol w:w="2524"/>
      </w:tblGrid>
      <w:tr w:rsidR="00437088" w:rsidRPr="00B87653" w:rsidTr="00DD39C2">
        <w:trPr>
          <w:trHeight w:hRule="exact" w:val="789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Bold"/>
                <w:szCs w:val="20"/>
              </w:rPr>
              <w:t>Program prodaje (</w:t>
            </w:r>
            <w:proofErr w:type="spellStart"/>
            <w:r w:rsidRPr="00B87653">
              <w:rPr>
                <w:rStyle w:val="Bodytext2Bold"/>
                <w:szCs w:val="20"/>
              </w:rPr>
              <w:t>SiDG</w:t>
            </w:r>
            <w:proofErr w:type="spellEnd"/>
            <w:r w:rsidRPr="00B87653">
              <w:rPr>
                <w:rStyle w:val="Bodytext2Bold"/>
                <w:szCs w:val="20"/>
              </w:rPr>
              <w:t xml:space="preserve"> - SKZG RS) na območjih</w:t>
            </w:r>
            <w:r w:rsidRPr="00B87653">
              <w:rPr>
                <w:rStyle w:val="Bodytext2Bold"/>
                <w:szCs w:val="20"/>
              </w:rPr>
              <w:br/>
              <w:t>zavarovanih naravnih parkov in naravnih vrednot (85. in</w:t>
            </w:r>
            <w:r w:rsidRPr="00B87653">
              <w:rPr>
                <w:rStyle w:val="Bodytext2Bold"/>
                <w:szCs w:val="20"/>
              </w:rPr>
              <w:br/>
              <w:t>85.a čl. ZON</w:t>
            </w:r>
            <w:r w:rsidRPr="00B87653">
              <w:rPr>
                <w:rStyle w:val="Bodytext2"/>
                <w:szCs w:val="20"/>
              </w:rPr>
              <w:t>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Skupno število pravnih poslov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10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Skupno število zemljišč za prodajo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21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površina gozda za prodajo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4,49 ha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vrednost gozda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50.851,00 €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površina zemljišč za prodajo (vse dejanske rabe)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5,21 ha</w:t>
            </w:r>
          </w:p>
        </w:tc>
      </w:tr>
      <w:tr w:rsidR="00437088" w:rsidRPr="00B87653" w:rsidTr="00DD39C2">
        <w:trPr>
          <w:trHeight w:val="286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Skupna vrednost zemljišč za prodajo (vse dejanske rabe)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</w:t>
            </w:r>
            <w:r w:rsidRPr="00B87653">
              <w:rPr>
                <w:rStyle w:val="Bodytext2"/>
                <w:szCs w:val="20"/>
              </w:rPr>
              <w:t>88.148,00 €</w:t>
            </w:r>
          </w:p>
        </w:tc>
      </w:tr>
    </w:tbl>
    <w:p w:rsidR="00437088" w:rsidRPr="00B87653" w:rsidRDefault="00437088" w:rsidP="00437088">
      <w:pPr>
        <w:spacing w:line="240" w:lineRule="auto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                                             </w:t>
      </w:r>
      <w:r w:rsidRPr="00B87653">
        <w:rPr>
          <w:rFonts w:cs="Arial"/>
          <w:szCs w:val="20"/>
        </w:rPr>
        <w:t>«.</w:t>
      </w:r>
    </w:p>
    <w:p w:rsidR="00437088" w:rsidRPr="00B87653" w:rsidRDefault="00437088" w:rsidP="00437088">
      <w:pPr>
        <w:spacing w:line="240" w:lineRule="auto"/>
        <w:rPr>
          <w:rFonts w:cs="Arial"/>
          <w:szCs w:val="20"/>
        </w:rPr>
      </w:pPr>
    </w:p>
    <w:p w:rsidR="00437088" w:rsidRPr="00B87653" w:rsidRDefault="00437088" w:rsidP="00437088">
      <w:pPr>
        <w:spacing w:after="120" w:line="276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 xml:space="preserve">Besedilo poglavja 3. PROGRAM MENJAVE NEPREMIČNIN se spremeni tako, da se glasi: </w:t>
      </w:r>
    </w:p>
    <w:p w:rsidR="00437088" w:rsidRPr="00B87653" w:rsidRDefault="00437088" w:rsidP="00437088">
      <w:pPr>
        <w:spacing w:line="276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>»Program menjave nepremičnin vključuje 27 poslov menjav. Podrobnejše so pravni posli navedeni v Prilogi 10, ki je sestavni del tega LNR 2024«.</w:t>
      </w:r>
    </w:p>
    <w:p w:rsidR="00437088" w:rsidRPr="00B87653" w:rsidRDefault="00437088" w:rsidP="00437088">
      <w:pPr>
        <w:spacing w:line="240" w:lineRule="auto"/>
        <w:jc w:val="both"/>
        <w:rPr>
          <w:rFonts w:cs="Arial"/>
          <w:szCs w:val="20"/>
        </w:rPr>
      </w:pPr>
    </w:p>
    <w:p w:rsidR="00437088" w:rsidRPr="00B87653" w:rsidRDefault="00437088" w:rsidP="00437088">
      <w:pPr>
        <w:spacing w:line="240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 xml:space="preserve">Tabela 14 v poglavju 3. PROGRAM MENJAVE NEPREMIČNIN se spremeni tako, da se glasi:   </w:t>
      </w:r>
    </w:p>
    <w:p w:rsidR="00437088" w:rsidRPr="00B87653" w:rsidRDefault="00437088" w:rsidP="00437088">
      <w:pPr>
        <w:spacing w:line="240" w:lineRule="auto"/>
        <w:rPr>
          <w:rFonts w:cs="Arial"/>
          <w:szCs w:val="20"/>
        </w:rPr>
      </w:pPr>
      <w:r w:rsidRPr="00B87653">
        <w:rPr>
          <w:rFonts w:cs="Arial"/>
          <w:szCs w:val="20"/>
        </w:rPr>
        <w:t>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5"/>
        <w:gridCol w:w="2552"/>
      </w:tblGrid>
      <w:tr w:rsidR="00437088" w:rsidRPr="00B87653" w:rsidTr="00DD39C2">
        <w:trPr>
          <w:trHeight w:hRule="exact" w:val="33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Bold"/>
                <w:szCs w:val="20"/>
              </w:rPr>
              <w:t>Program menjave nepremičnin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Št. poslov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26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Št. zemljišč, ki se odtujujejo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77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 w:rsidRPr="00B87653">
              <w:rPr>
                <w:rStyle w:val="Bodytext2"/>
                <w:szCs w:val="20"/>
              </w:rPr>
              <w:t>Št. zemljišč, ki se pridobivajo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Style w:val="Bodytext2"/>
                <w:szCs w:val="20"/>
              </w:rPr>
              <w:t xml:space="preserve"> 121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Skupna površina zemljišč, ki se odtujujejo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125,24 ha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Skupna površina zemljišč, ki se pridobivajo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133,78 ha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Skupna površina gozda, ki se odtujuje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122,56 ha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Skupna površina gozda, ki se pridobiva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126,31 ha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Skupna vrednost zemljišč, ki se odtujujejo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402.909,43 €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Skupna vrednost zemljišč, ki se pridobivajo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376.321,23 €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Skupna vrednost gozda, ki se odtujuje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378.665,38 €</w:t>
            </w:r>
          </w:p>
        </w:tc>
      </w:tr>
      <w:tr w:rsidR="00437088" w:rsidRPr="00B87653" w:rsidTr="00DD39C2">
        <w:trPr>
          <w:trHeight w:val="28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Skupna vrednost gozda, ki se pridobiva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088" w:rsidRPr="00B87653" w:rsidRDefault="00437088" w:rsidP="00DD39C2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szCs w:val="20"/>
              </w:rPr>
              <w:t>338.982,72 €</w:t>
            </w:r>
          </w:p>
        </w:tc>
      </w:tr>
    </w:tbl>
    <w:p w:rsidR="00437088" w:rsidRPr="00B87653" w:rsidRDefault="00437088" w:rsidP="00437088">
      <w:pPr>
        <w:spacing w:line="240" w:lineRule="auto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                                            </w:t>
      </w:r>
      <w:r w:rsidRPr="00B87653">
        <w:rPr>
          <w:rFonts w:cs="Arial"/>
          <w:szCs w:val="20"/>
        </w:rPr>
        <w:t>«.</w:t>
      </w:r>
    </w:p>
    <w:p w:rsidR="00437088" w:rsidRPr="00B87653" w:rsidRDefault="00437088" w:rsidP="00437088">
      <w:pPr>
        <w:spacing w:line="240" w:lineRule="auto"/>
        <w:jc w:val="both"/>
        <w:rPr>
          <w:rFonts w:cs="Arial"/>
          <w:szCs w:val="20"/>
        </w:rPr>
      </w:pPr>
    </w:p>
    <w:p w:rsidR="00437088" w:rsidRDefault="00437088" w:rsidP="00437088">
      <w:pPr>
        <w:spacing w:line="240" w:lineRule="auto"/>
        <w:jc w:val="both"/>
        <w:rPr>
          <w:rFonts w:cs="Arial"/>
          <w:szCs w:val="20"/>
        </w:rPr>
      </w:pPr>
    </w:p>
    <w:p w:rsidR="00437088" w:rsidRDefault="00437088" w:rsidP="00437088">
      <w:pPr>
        <w:spacing w:line="240" w:lineRule="auto"/>
        <w:jc w:val="both"/>
        <w:rPr>
          <w:rFonts w:cs="Arial"/>
          <w:szCs w:val="20"/>
        </w:rPr>
      </w:pPr>
    </w:p>
    <w:p w:rsidR="00437088" w:rsidRPr="00B87653" w:rsidRDefault="00437088" w:rsidP="00437088">
      <w:pPr>
        <w:spacing w:line="240" w:lineRule="auto"/>
        <w:jc w:val="both"/>
        <w:rPr>
          <w:rFonts w:cs="Arial"/>
          <w:szCs w:val="20"/>
        </w:rPr>
      </w:pPr>
    </w:p>
    <w:p w:rsidR="00437088" w:rsidRDefault="00437088" w:rsidP="00437088">
      <w:pPr>
        <w:spacing w:after="120" w:line="276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>Priloge 2, 8 in 10 se nadomestijo z novimi Prilogami 2, 8 in 10, ki so sestavni del te spremembe Letnega načrta razpolaganja z državnimi gozdovi za leto 2024.</w:t>
      </w:r>
    </w:p>
    <w:p w:rsidR="00437088" w:rsidRPr="00B87653" w:rsidRDefault="00437088" w:rsidP="00437088">
      <w:pPr>
        <w:spacing w:after="120" w:line="276" w:lineRule="auto"/>
        <w:jc w:val="both"/>
        <w:rPr>
          <w:rFonts w:cs="Arial"/>
          <w:szCs w:val="20"/>
        </w:rPr>
      </w:pPr>
      <w:bookmarkStart w:id="0" w:name="_GoBack"/>
      <w:bookmarkEnd w:id="0"/>
    </w:p>
    <w:p w:rsidR="00437088" w:rsidRPr="00B87653" w:rsidRDefault="00437088" w:rsidP="00437088">
      <w:pPr>
        <w:spacing w:after="120" w:line="276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>Priloge:</w:t>
      </w:r>
    </w:p>
    <w:p w:rsidR="00437088" w:rsidRPr="00B87653" w:rsidRDefault="00437088" w:rsidP="00437088">
      <w:pPr>
        <w:pStyle w:val="Odstavekseznama"/>
        <w:numPr>
          <w:ilvl w:val="0"/>
          <w:numId w:val="1"/>
        </w:numPr>
        <w:spacing w:after="120" w:line="276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>Priloga 2,</w:t>
      </w:r>
    </w:p>
    <w:p w:rsidR="00437088" w:rsidRPr="00B87653" w:rsidRDefault="00437088" w:rsidP="00437088">
      <w:pPr>
        <w:pStyle w:val="Odstavekseznama"/>
        <w:numPr>
          <w:ilvl w:val="0"/>
          <w:numId w:val="1"/>
        </w:numPr>
        <w:spacing w:after="120" w:line="276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>Priloga 8 in</w:t>
      </w:r>
    </w:p>
    <w:p w:rsidR="00437088" w:rsidRDefault="00437088" w:rsidP="00437088">
      <w:pPr>
        <w:pStyle w:val="Odstavekseznama"/>
        <w:numPr>
          <w:ilvl w:val="0"/>
          <w:numId w:val="1"/>
        </w:numPr>
        <w:spacing w:after="120" w:line="276" w:lineRule="auto"/>
        <w:jc w:val="both"/>
        <w:rPr>
          <w:rFonts w:cs="Arial"/>
          <w:szCs w:val="20"/>
        </w:rPr>
      </w:pPr>
      <w:r w:rsidRPr="00B87653">
        <w:rPr>
          <w:rFonts w:cs="Arial"/>
          <w:szCs w:val="20"/>
        </w:rPr>
        <w:t xml:space="preserve">Priloga 10 </w:t>
      </w:r>
    </w:p>
    <w:p w:rsidR="00437088" w:rsidRDefault="00437088" w:rsidP="00437088">
      <w:pPr>
        <w:spacing w:after="120" w:line="276" w:lineRule="auto"/>
        <w:jc w:val="both"/>
        <w:rPr>
          <w:rFonts w:cs="Arial"/>
          <w:szCs w:val="20"/>
        </w:rPr>
      </w:pPr>
    </w:p>
    <w:p w:rsidR="00437088" w:rsidRPr="001704DE" w:rsidRDefault="00437088" w:rsidP="00437088">
      <w:pPr>
        <w:spacing w:after="120" w:line="276" w:lineRule="auto"/>
        <w:jc w:val="both"/>
        <w:rPr>
          <w:rFonts w:cs="Arial"/>
          <w:szCs w:val="20"/>
        </w:rPr>
      </w:pPr>
    </w:p>
    <w:p w:rsidR="00437088" w:rsidRPr="00B87653" w:rsidRDefault="00437088" w:rsidP="00437088">
      <w:pPr>
        <w:spacing w:line="240" w:lineRule="auto"/>
        <w:rPr>
          <w:rFonts w:cs="Arial"/>
          <w:szCs w:val="20"/>
        </w:rPr>
      </w:pPr>
      <w:r w:rsidRPr="00B87653">
        <w:rPr>
          <w:rFonts w:cs="Arial"/>
          <w:szCs w:val="20"/>
        </w:rPr>
        <w:t xml:space="preserve">                                                                                                          Barbara Kolenko </w:t>
      </w:r>
      <w:proofErr w:type="spellStart"/>
      <w:r w:rsidRPr="00B87653">
        <w:rPr>
          <w:rFonts w:cs="Arial"/>
          <w:szCs w:val="20"/>
        </w:rPr>
        <w:t>Helbl</w:t>
      </w:r>
      <w:proofErr w:type="spellEnd"/>
    </w:p>
    <w:p w:rsidR="00437088" w:rsidRPr="00B87653" w:rsidRDefault="00437088" w:rsidP="00437088">
      <w:pPr>
        <w:spacing w:line="240" w:lineRule="auto"/>
        <w:rPr>
          <w:rFonts w:cs="Arial"/>
          <w:szCs w:val="20"/>
        </w:rPr>
      </w:pPr>
      <w:r w:rsidRPr="00B87653">
        <w:rPr>
          <w:rFonts w:cs="Arial"/>
          <w:szCs w:val="20"/>
        </w:rPr>
        <w:t xml:space="preserve">                                                                                                           generalna sekretarka</w:t>
      </w:r>
    </w:p>
    <w:p w:rsidR="00C76AAC" w:rsidRPr="009F5EF1" w:rsidRDefault="00C76AAC" w:rsidP="009F5EF1"/>
    <w:sectPr w:rsidR="00C76AAC" w:rsidRPr="009F5EF1" w:rsidSect="00D50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8D3"/>
    <w:multiLevelType w:val="hybridMultilevel"/>
    <w:tmpl w:val="027A8194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9F2"/>
    <w:multiLevelType w:val="hybridMultilevel"/>
    <w:tmpl w:val="89307528"/>
    <w:lvl w:ilvl="0" w:tplc="79C2ADC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26CD8"/>
    <w:multiLevelType w:val="hybridMultilevel"/>
    <w:tmpl w:val="E6501DD0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E9D6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28D1"/>
    <w:multiLevelType w:val="hybridMultilevel"/>
    <w:tmpl w:val="00D67CB2"/>
    <w:lvl w:ilvl="0" w:tplc="5204DB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2EDE"/>
    <w:multiLevelType w:val="hybridMultilevel"/>
    <w:tmpl w:val="4F72282A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B1365"/>
    <w:multiLevelType w:val="hybridMultilevel"/>
    <w:tmpl w:val="7666B0DA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2D4929A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A3413"/>
    <w:multiLevelType w:val="hybridMultilevel"/>
    <w:tmpl w:val="21C4BBDC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C1EE7"/>
    <w:multiLevelType w:val="hybridMultilevel"/>
    <w:tmpl w:val="5A7CD232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E9D6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14F55"/>
    <w:multiLevelType w:val="hybridMultilevel"/>
    <w:tmpl w:val="9D50A0E4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E1E9D62">
      <w:start w:val="4"/>
      <w:numFmt w:val="bullet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2" w:tplc="E5BC16C6">
      <w:numFmt w:val="bullet"/>
      <w:lvlText w:val="–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114A3"/>
    <w:multiLevelType w:val="hybridMultilevel"/>
    <w:tmpl w:val="F2C4CBB8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57E9A6A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E2146"/>
    <w:multiLevelType w:val="hybridMultilevel"/>
    <w:tmpl w:val="37D205B4"/>
    <w:lvl w:ilvl="0" w:tplc="9560267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6507"/>
    <w:multiLevelType w:val="hybridMultilevel"/>
    <w:tmpl w:val="27AEA628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E9D6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C6927"/>
    <w:multiLevelType w:val="hybridMultilevel"/>
    <w:tmpl w:val="3E862DBC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E9D6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51224"/>
    <w:multiLevelType w:val="hybridMultilevel"/>
    <w:tmpl w:val="5160392E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0039C"/>
    <w:multiLevelType w:val="hybridMultilevel"/>
    <w:tmpl w:val="5804FF2E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E69D3"/>
    <w:multiLevelType w:val="hybridMultilevel"/>
    <w:tmpl w:val="5B7C353A"/>
    <w:lvl w:ilvl="0" w:tplc="1D5A7E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863A9"/>
    <w:multiLevelType w:val="hybridMultilevel"/>
    <w:tmpl w:val="09487DFC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67F2D"/>
    <w:multiLevelType w:val="hybridMultilevel"/>
    <w:tmpl w:val="503EBB62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E1E9D62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5E4D606">
      <w:numFmt w:val="bullet"/>
      <w:lvlText w:val="–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71EFF"/>
    <w:multiLevelType w:val="hybridMultilevel"/>
    <w:tmpl w:val="9E7809FE"/>
    <w:lvl w:ilvl="0" w:tplc="79C2A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E07EF"/>
    <w:multiLevelType w:val="hybridMultilevel"/>
    <w:tmpl w:val="BCE67904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E1E9D62">
      <w:start w:val="4"/>
      <w:numFmt w:val="bullet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51BFE"/>
    <w:multiLevelType w:val="hybridMultilevel"/>
    <w:tmpl w:val="7A72C810"/>
    <w:lvl w:ilvl="0" w:tplc="06DEE7F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0484D"/>
    <w:multiLevelType w:val="hybridMultilevel"/>
    <w:tmpl w:val="F8B0180C"/>
    <w:lvl w:ilvl="0" w:tplc="8188D2D6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E7A60"/>
    <w:multiLevelType w:val="hybridMultilevel"/>
    <w:tmpl w:val="23361AFE"/>
    <w:lvl w:ilvl="0" w:tplc="5204DB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403A7"/>
    <w:multiLevelType w:val="hybridMultilevel"/>
    <w:tmpl w:val="28CC7EE4"/>
    <w:lvl w:ilvl="0" w:tplc="CE28721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1107C"/>
    <w:multiLevelType w:val="hybridMultilevel"/>
    <w:tmpl w:val="4D5AFDEC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21CF3"/>
    <w:multiLevelType w:val="hybridMultilevel"/>
    <w:tmpl w:val="457061A8"/>
    <w:lvl w:ilvl="0" w:tplc="34923F2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52B87"/>
    <w:multiLevelType w:val="hybridMultilevel"/>
    <w:tmpl w:val="14BCCD8E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A484C"/>
    <w:multiLevelType w:val="hybridMultilevel"/>
    <w:tmpl w:val="AB24F56A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E9D6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F45FF"/>
    <w:multiLevelType w:val="hybridMultilevel"/>
    <w:tmpl w:val="9A54EE88"/>
    <w:lvl w:ilvl="0" w:tplc="5204DB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937DB"/>
    <w:multiLevelType w:val="hybridMultilevel"/>
    <w:tmpl w:val="50F8B05C"/>
    <w:lvl w:ilvl="0" w:tplc="C1660C0A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5837ED"/>
    <w:multiLevelType w:val="hybridMultilevel"/>
    <w:tmpl w:val="31363D98"/>
    <w:lvl w:ilvl="0" w:tplc="0E60DA9C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82D40"/>
    <w:multiLevelType w:val="hybridMultilevel"/>
    <w:tmpl w:val="9BC2126A"/>
    <w:lvl w:ilvl="0" w:tplc="EE1E9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22E5C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EE1E9D6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60129"/>
    <w:multiLevelType w:val="hybridMultilevel"/>
    <w:tmpl w:val="916EB5FA"/>
    <w:lvl w:ilvl="0" w:tplc="02FCDD2C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F1056"/>
    <w:multiLevelType w:val="hybridMultilevel"/>
    <w:tmpl w:val="E460B6F0"/>
    <w:lvl w:ilvl="0" w:tplc="821615B4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6"/>
  </w:num>
  <w:num w:numId="4">
    <w:abstractNumId w:val="1"/>
  </w:num>
  <w:num w:numId="5">
    <w:abstractNumId w:val="21"/>
  </w:num>
  <w:num w:numId="6">
    <w:abstractNumId w:val="33"/>
  </w:num>
  <w:num w:numId="7">
    <w:abstractNumId w:val="32"/>
  </w:num>
  <w:num w:numId="8">
    <w:abstractNumId w:val="10"/>
  </w:num>
  <w:num w:numId="9">
    <w:abstractNumId w:val="29"/>
  </w:num>
  <w:num w:numId="10">
    <w:abstractNumId w:val="25"/>
  </w:num>
  <w:num w:numId="11">
    <w:abstractNumId w:val="20"/>
  </w:num>
  <w:num w:numId="12">
    <w:abstractNumId w:val="30"/>
  </w:num>
  <w:num w:numId="13">
    <w:abstractNumId w:val="18"/>
  </w:num>
  <w:num w:numId="14">
    <w:abstractNumId w:val="22"/>
  </w:num>
  <w:num w:numId="15">
    <w:abstractNumId w:val="3"/>
  </w:num>
  <w:num w:numId="16">
    <w:abstractNumId w:val="9"/>
  </w:num>
  <w:num w:numId="17">
    <w:abstractNumId w:val="14"/>
  </w:num>
  <w:num w:numId="18">
    <w:abstractNumId w:val="19"/>
  </w:num>
  <w:num w:numId="19">
    <w:abstractNumId w:val="5"/>
  </w:num>
  <w:num w:numId="20">
    <w:abstractNumId w:val="28"/>
  </w:num>
  <w:num w:numId="21">
    <w:abstractNumId w:val="17"/>
  </w:num>
  <w:num w:numId="22">
    <w:abstractNumId w:val="31"/>
  </w:num>
  <w:num w:numId="23">
    <w:abstractNumId w:val="13"/>
  </w:num>
  <w:num w:numId="24">
    <w:abstractNumId w:val="8"/>
  </w:num>
  <w:num w:numId="25">
    <w:abstractNumId w:val="0"/>
  </w:num>
  <w:num w:numId="26">
    <w:abstractNumId w:val="7"/>
  </w:num>
  <w:num w:numId="27">
    <w:abstractNumId w:val="26"/>
  </w:num>
  <w:num w:numId="28">
    <w:abstractNumId w:val="2"/>
  </w:num>
  <w:num w:numId="29">
    <w:abstractNumId w:val="16"/>
  </w:num>
  <w:num w:numId="30">
    <w:abstractNumId w:val="27"/>
  </w:num>
  <w:num w:numId="31">
    <w:abstractNumId w:val="11"/>
  </w:num>
  <w:num w:numId="32">
    <w:abstractNumId w:val="12"/>
  </w:num>
  <w:num w:numId="33">
    <w:abstractNumId w:val="4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B9"/>
    <w:rsid w:val="0006542E"/>
    <w:rsid w:val="0012470D"/>
    <w:rsid w:val="00264643"/>
    <w:rsid w:val="00320912"/>
    <w:rsid w:val="00335145"/>
    <w:rsid w:val="00414E32"/>
    <w:rsid w:val="00437088"/>
    <w:rsid w:val="00455514"/>
    <w:rsid w:val="00521F1F"/>
    <w:rsid w:val="00543217"/>
    <w:rsid w:val="005B19F9"/>
    <w:rsid w:val="005B6A3A"/>
    <w:rsid w:val="006A40B9"/>
    <w:rsid w:val="006B3DB5"/>
    <w:rsid w:val="00711774"/>
    <w:rsid w:val="007E538B"/>
    <w:rsid w:val="007F1B25"/>
    <w:rsid w:val="0095303D"/>
    <w:rsid w:val="009F5EF1"/>
    <w:rsid w:val="00A37DD3"/>
    <w:rsid w:val="00AE61CE"/>
    <w:rsid w:val="00B61ADD"/>
    <w:rsid w:val="00BD7B60"/>
    <w:rsid w:val="00BE4C2A"/>
    <w:rsid w:val="00C45F5D"/>
    <w:rsid w:val="00C76AAC"/>
    <w:rsid w:val="00C937EB"/>
    <w:rsid w:val="00D20928"/>
    <w:rsid w:val="00D501FA"/>
    <w:rsid w:val="00E563CC"/>
    <w:rsid w:val="00EC1F82"/>
    <w:rsid w:val="00F32FED"/>
    <w:rsid w:val="00F6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34E3"/>
  <w15:docId w15:val="{7EFEDE97-CB77-4486-B546-186BDFFA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A40B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40B9"/>
    <w:pPr>
      <w:ind w:left="720"/>
      <w:contextualSpacing/>
    </w:pPr>
  </w:style>
  <w:style w:type="paragraph" w:customStyle="1" w:styleId="a">
    <w:basedOn w:val="Navaden"/>
    <w:next w:val="Pripombabesedilo"/>
    <w:link w:val="Komentar-besediloZnak"/>
    <w:uiPriority w:val="99"/>
    <w:unhideWhenUsed/>
    <w:rsid w:val="0012470D"/>
    <w:rPr>
      <w:rFonts w:cstheme="minorBidi"/>
      <w:sz w:val="22"/>
      <w:szCs w:val="22"/>
    </w:rPr>
  </w:style>
  <w:style w:type="character" w:customStyle="1" w:styleId="Komentar-besediloZnak">
    <w:name w:val="Komentar - besedilo Znak"/>
    <w:link w:val="a"/>
    <w:uiPriority w:val="99"/>
    <w:rsid w:val="0012470D"/>
    <w:rPr>
      <w:rFonts w:ascii="Arial" w:eastAsia="Times New Roman" w:hAnsi="Arial"/>
    </w:rPr>
  </w:style>
  <w:style w:type="character" w:styleId="Pripombasklic">
    <w:name w:val="annotation reference"/>
    <w:basedOn w:val="Privzetapisavaodstavka"/>
    <w:uiPriority w:val="99"/>
    <w:semiHidden/>
    <w:unhideWhenUsed/>
    <w:rsid w:val="0012470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2470D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2470D"/>
    <w:rPr>
      <w:rFonts w:ascii="Arial" w:eastAsia="Times New Roman" w:hAnsi="Arial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47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470D"/>
    <w:rPr>
      <w:rFonts w:ascii="Segoe UI" w:eastAsia="Times New Roman" w:hAnsi="Segoe UI" w:cs="Segoe UI"/>
      <w:sz w:val="18"/>
      <w:szCs w:val="18"/>
    </w:rPr>
  </w:style>
  <w:style w:type="table" w:customStyle="1" w:styleId="Tabelamrea1">
    <w:name w:val="Tabela – mreža1"/>
    <w:basedOn w:val="Navadnatabela"/>
    <w:next w:val="Tabelamrea"/>
    <w:uiPriority w:val="39"/>
    <w:rsid w:val="0071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71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Bold">
    <w:name w:val="Body text (2) + Bold"/>
    <w:basedOn w:val="Privzetapisavaodstavka"/>
    <w:rsid w:val="0043708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l-SI" w:eastAsia="sl-SI" w:bidi="sl-SI"/>
    </w:rPr>
  </w:style>
  <w:style w:type="character" w:customStyle="1" w:styleId="Bodytext2">
    <w:name w:val="Body text (2)"/>
    <w:basedOn w:val="Privzetapisavaodstavka"/>
    <w:rsid w:val="0043708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l-SI"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Gašper Bevc</dc:creator>
  <cp:lastModifiedBy> </cp:lastModifiedBy>
  <cp:revision>2</cp:revision>
  <dcterms:created xsi:type="dcterms:W3CDTF">2024-10-18T12:42:00Z</dcterms:created>
  <dcterms:modified xsi:type="dcterms:W3CDTF">2024-10-18T12:42:00Z</dcterms:modified>
</cp:coreProperties>
</file>