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AF11BA">
        <w:rPr>
          <w:rFonts w:cs="Arial"/>
          <w:color w:val="000000"/>
        </w:rPr>
        <w:t>00407-2/2022/3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75483">
        <w:rPr>
          <w:rFonts w:cs="Arial"/>
          <w:color w:val="000000"/>
        </w:rPr>
        <w:t>1. 6. </w:t>
      </w:r>
      <w:r w:rsidR="00AF11BA">
        <w:rPr>
          <w:rFonts w:cs="Arial"/>
          <w:color w:val="000000"/>
        </w:rPr>
        <w:t>2022</w:t>
      </w:r>
      <w:r w:rsidRPr="002760DC">
        <w:t xml:space="preserve"> </w:t>
      </w:r>
    </w:p>
    <w:p w:rsidR="003636EA" w:rsidRPr="002760DC" w:rsidRDefault="003636EA" w:rsidP="00F46C2D"/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 xml:space="preserve">Na podlagi četrtega odstavka 21. člena Zakona o Vladi Republike Slovenije (Uradni list RS, </w:t>
      </w:r>
      <w:r>
        <w:rPr>
          <w:rFonts w:cs="Arial"/>
          <w:szCs w:val="20"/>
        </w:rPr>
        <w:br/>
      </w:r>
      <w:r w:rsidRPr="003C2427">
        <w:rPr>
          <w:rFonts w:cs="Arial"/>
          <w:szCs w:val="20"/>
        </w:rPr>
        <w:t xml:space="preserve">št. 24/05 – uradno prečiščeno besedilo, 109/08, 38/10 – ZUKN, 8/12, 21/13, 47/13 – ZDU-1G, 65/14 in 55/17) in 4. člena Poslovnika Vlade Republike Slovenije (Uradni list RS, št. 43/01, </w:t>
      </w:r>
      <w:r w:rsidRPr="003C2427">
        <w:rPr>
          <w:rFonts w:cs="Arial"/>
          <w:szCs w:val="20"/>
        </w:rPr>
        <w:br/>
        <w:t>23/02 – popr., 54/03, 103/03, 114/04, 26/06, 21/07, 32/10, 73/10, 95/11, 64/12, 10/14,</w:t>
      </w:r>
      <w:r w:rsidR="00EF0DF1">
        <w:rPr>
          <w:rFonts w:cs="Arial"/>
          <w:szCs w:val="20"/>
        </w:rPr>
        <w:t xml:space="preserve"> 164/20, 35/21, 51/21 in 114/21</w:t>
      </w:r>
      <w:r w:rsidRPr="003C2427">
        <w:rPr>
          <w:rFonts w:cs="Arial"/>
          <w:szCs w:val="20"/>
        </w:rPr>
        <w:t xml:space="preserve">; v nadaljnjem besedilu: poslovnik) je Vlada Republike Slovenije na 1. redni seji </w:t>
      </w:r>
      <w:r>
        <w:rPr>
          <w:rFonts w:cs="Arial"/>
          <w:szCs w:val="20"/>
        </w:rPr>
        <w:t>dne 1. 6. 2022 pod točko 4</w:t>
      </w:r>
      <w:r w:rsidRPr="003C2427">
        <w:rPr>
          <w:rFonts w:cs="Arial"/>
          <w:szCs w:val="20"/>
        </w:rPr>
        <w:t xml:space="preserve"> sprejela 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875483" w:rsidRPr="003C2427" w:rsidRDefault="00875483" w:rsidP="00875483">
      <w:pPr>
        <w:jc w:val="center"/>
        <w:rPr>
          <w:rFonts w:cs="Arial"/>
          <w:szCs w:val="20"/>
        </w:rPr>
      </w:pPr>
      <w:r w:rsidRPr="003C2427">
        <w:rPr>
          <w:rFonts w:cs="Arial"/>
          <w:szCs w:val="20"/>
        </w:rPr>
        <w:t>S K L E P</w:t>
      </w: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 xml:space="preserve">o ustanovitvi, nalogah in sestavi </w:t>
      </w: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Odbora Vlade Republike Slovenije za državno ureditev in javne zadeve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I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Ustanovi se Odbor Vlade Republike Slovenije za državno ureditev in javne zadeve (v nadaljnjem besedilu: odbor) kot delovno telo Vlade Republike Slovenije z naslednjimi pooblastili in nalogami:</w:t>
      </w:r>
    </w:p>
    <w:p w:rsidR="00875483" w:rsidRPr="003C2427" w:rsidRDefault="00875483" w:rsidP="00875483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usklajevanje predpisov in drugih splošnih aktov ter ukrepov, ki jih sprejema Vlada Republike Slovenije ali jih predlaga Državnemu zboru,</w:t>
      </w:r>
    </w:p>
    <w:p w:rsidR="00875483" w:rsidRPr="003C2427" w:rsidRDefault="00875483" w:rsidP="00875483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predhodno obravnavanje vseh zadev in ukrepov s svojih delovnih področij, ki jih obravnava Vlada Republike Slovenije,</w:t>
      </w:r>
    </w:p>
    <w:p w:rsidR="00875483" w:rsidRPr="003C2427" w:rsidRDefault="00875483" w:rsidP="00875483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predlaganje predpisov in drugih ukrepov s svojih delovnih področij Vladi Republike Slovenije.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II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Odbor obravnava vprašanja z naslednjih delovnih področij: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 xml:space="preserve">ustavne ureditve, varstva človekovih pravic in temeljnih svoboščin, volilnega in parlamentarnega sistema, 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pravosodja,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notranjih zadev,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obrambe in varstva pred naravnimi in drugimi nesrečami,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javnih financ in proračuna,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financiranja, organiziranosti in delovanja na področjih vzgoje, izobraževanja, športa in mladine,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družine,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socialne varnosti,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delovnih razmerij in pravic iz njih ter zaposlovanja in poklicnega usposabljanja,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enakih možnosti,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vojnih invalidov, vojnih veteranov in žrtev vojnega nasilja ter vojnih grobišč,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 xml:space="preserve">zdravja in zdravstvenega varstva, 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lastRenderedPageBreak/>
        <w:t>kulture in medijev,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informacijske družbe in informacijske varnosti,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varovanja in dostopa do tajnih podatkov,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dostopa do informacij javnega značaja,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javne uprave, sistema javnih uslužbencev in plačnega sistema v javnem sektorju,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lokalne samouprave,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delovanja nevladnih organizacij,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 xml:space="preserve">vprašanj Slovencev po svetu in avtohtone slovenske narodne skupnosti v sosednjih državah ter narodnosti v Sloveniji, </w:t>
      </w:r>
    </w:p>
    <w:p w:rsidR="00875483" w:rsidRPr="003C2427" w:rsidRDefault="00875483" w:rsidP="00875483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mednarodnega sodelovanja ter zadev Evropske unije z delovnih področij iz te točke ter zadev zveze NATO in mednarodnega prava.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III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szCs w:val="20"/>
        </w:rPr>
        <w:t>Generalni sekretar oziroma generalna sekretarka Vlade Republike Slovenije (v nadaljnjem besedilu: generalni sekretar vlade) lahko na podlagi 4. in 16. člena poslovnika odboru dodeli v dokončno obravnavo naslednja gradiva z delovnih področij iz prejšnje točke: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 xml:space="preserve">soglasja k programom dela, finančnim načrtom, letnim poročilom, statutom in drugim aktom javnih zavodov, katerih ustanoviteljske pravice izvršuje vlada, 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odgovore, mnenja in stališča o prošnjah, pobudah nevladnih oziroma nepooblaščenih predlagateljev,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predloge sprememb načrta razvojnih programov,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razporeditve pravic porabe iz proračunske rezerve in prerazporeditve pravic porabe med proračunskimi uporabniki, vključno z odprtjem proračunskih postavk,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soglasja za prevzemanje in plačevanje obveznosti prek načrtovanih pravic porabe v sprejetem proračunu,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odgovore na poslanske pobude in vprašanja,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določitve besedil predlogov zakonov za tretjo obravnavo v Državnem zboru,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szCs w:val="20"/>
        </w:rPr>
        <w:t>predloge aktov o ustanovitvi javnih zavodov, ki se ne objavijo v Uradnem listu Republike Slovenije,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szCs w:val="20"/>
        </w:rPr>
        <w:t>p</w:t>
      </w:r>
      <w:r w:rsidRPr="003C2427">
        <w:rPr>
          <w:rFonts w:cs="Arial"/>
          <w:color w:val="000000"/>
          <w:szCs w:val="20"/>
        </w:rPr>
        <w:t xml:space="preserve">osredovanje splošnih aktov javnih agencij v objavo v Uradni list </w:t>
      </w:r>
      <w:r w:rsidRPr="003C2427">
        <w:rPr>
          <w:rFonts w:cs="Arial"/>
          <w:szCs w:val="20"/>
        </w:rPr>
        <w:t>Republike Slovenije,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szCs w:val="20"/>
        </w:rPr>
        <w:t xml:space="preserve">odgovore na uradne opomine Evropske komisije iz 49.m člena poslovnika zaradi </w:t>
      </w:r>
      <w:proofErr w:type="spellStart"/>
      <w:r w:rsidRPr="003C2427">
        <w:rPr>
          <w:rFonts w:cs="Arial"/>
          <w:szCs w:val="20"/>
        </w:rPr>
        <w:t>nenotifikacije</w:t>
      </w:r>
      <w:proofErr w:type="spellEnd"/>
      <w:r w:rsidRPr="003C2427">
        <w:rPr>
          <w:rFonts w:cs="Arial"/>
          <w:szCs w:val="20"/>
        </w:rPr>
        <w:t>, če je bil postopek notifikacije že izveden,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zadeve glede izvajanja projektov tesnega medinstitucionalnega sodelovanja,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color w:val="000000"/>
          <w:szCs w:val="20"/>
        </w:rPr>
        <w:t>poročila o udeležbah na mednarodnih srečanjih in zasedanjih svetov Evropske unije,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prošnje za sprejem v državljanstvo,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določitev cen učbenikov in cenikom storitev lastne dejavnosti,</w:t>
      </w:r>
    </w:p>
    <w:p w:rsidR="00875483" w:rsidRPr="003C2427" w:rsidRDefault="00875483" w:rsidP="00875483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urgentne in druge zadeve na podlagi odločitve generalnega sekretarja vlade.</w:t>
      </w:r>
    </w:p>
    <w:p w:rsidR="00875483" w:rsidRPr="003C2427" w:rsidRDefault="00875483" w:rsidP="00875483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IV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FD201D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D201D">
        <w:rPr>
          <w:rFonts w:cs="Arial"/>
          <w:szCs w:val="20"/>
        </w:rPr>
        <w:t>Odbor sestavljajo:</w:t>
      </w:r>
    </w:p>
    <w:p w:rsidR="00875483" w:rsidRPr="00FD201D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FD201D">
        <w:rPr>
          <w:rFonts w:cs="Arial"/>
          <w:color w:val="000000"/>
          <w:szCs w:val="20"/>
        </w:rPr>
        <w:t>minister oziroma ministrica (v nadaljnjem besedilu: minister) za notranje zadeve, predsednik,</w:t>
      </w:r>
    </w:p>
    <w:p w:rsidR="00875483" w:rsidRPr="00FD201D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FD201D">
        <w:rPr>
          <w:rFonts w:cs="Arial"/>
          <w:color w:val="000000"/>
          <w:szCs w:val="20"/>
        </w:rPr>
        <w:t>minister za delo, družino, socialne zadeve in enake možnosti, podpredsednik,</w:t>
      </w:r>
    </w:p>
    <w:p w:rsidR="00875483" w:rsidRPr="00FD201D" w:rsidRDefault="00875483" w:rsidP="00875483">
      <w:pPr>
        <w:pStyle w:val="Odstavekseznama"/>
        <w:numPr>
          <w:ilvl w:val="0"/>
          <w:numId w:val="8"/>
        </w:numPr>
        <w:ind w:left="709" w:hanging="709"/>
        <w:jc w:val="both"/>
        <w:rPr>
          <w:rFonts w:cs="Arial"/>
          <w:szCs w:val="20"/>
        </w:rPr>
      </w:pPr>
      <w:r w:rsidRPr="00FD201D">
        <w:rPr>
          <w:rFonts w:cs="Arial"/>
          <w:szCs w:val="20"/>
        </w:rPr>
        <w:t>minister za finance,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izobraževanje, znanost in šport,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javno upravo,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kmetijstvo, gozdarstvo in prehrano,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kulturo,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obrambo,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szCs w:val="20"/>
        </w:rPr>
        <w:lastRenderedPageBreak/>
        <w:t>minister za</w:t>
      </w:r>
      <w:r w:rsidRPr="003C2427">
        <w:rPr>
          <w:rFonts w:cs="Arial"/>
          <w:color w:val="000000"/>
          <w:szCs w:val="20"/>
        </w:rPr>
        <w:t xml:space="preserve"> okolje in prostor,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pravosodje,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zdravje,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za zunanje zadeve,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brez resorja za področje odnosov med Republiko Slovenijo in avtohtono slovensko narodno skupnostjo v sosednjih državah ter med Republiko Slovenijo in Slovenci po svetu,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brez resorja, pristojen za razvoj, strateške projekte in kohezijo,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minister brez resorja, pristojen za digitalno preobrazbo,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generalni sekretar</w:t>
      </w:r>
      <w:r>
        <w:rPr>
          <w:rFonts w:cs="Arial"/>
          <w:color w:val="000000"/>
          <w:szCs w:val="20"/>
        </w:rPr>
        <w:t xml:space="preserve"> </w:t>
      </w:r>
      <w:r w:rsidRPr="003C2427">
        <w:rPr>
          <w:rFonts w:cs="Arial"/>
          <w:color w:val="000000"/>
          <w:szCs w:val="20"/>
        </w:rPr>
        <w:t>vlade,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direktor oziroma direktorica (v nadaljnjem besedilu: direktor) Službe Vlade Republike Slovenije za zakonodajo, član,</w:t>
      </w:r>
    </w:p>
    <w:p w:rsidR="00875483" w:rsidRPr="003C2427" w:rsidRDefault="00875483" w:rsidP="00875483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direktor Urada Republike Slovenije za makroekonomske analize in razvoj, član.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Predsednik odbora po potrebi vabi na seje odbora druge ministre in predstojnike pristojnih vladnih služb.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3C2427">
        <w:rPr>
          <w:rFonts w:cs="Arial"/>
          <w:color w:val="000000"/>
          <w:szCs w:val="20"/>
        </w:rPr>
        <w:t>V primeru odsotnosti ali zadržanosti lahko člana odbora nadomešča državni sekretar, člana, ki je predstojnik vladne službe</w:t>
      </w:r>
      <w:r w:rsidR="006618BC">
        <w:rPr>
          <w:rFonts w:cs="Arial"/>
          <w:color w:val="000000"/>
          <w:szCs w:val="20"/>
        </w:rPr>
        <w:t>,</w:t>
      </w:r>
      <w:bookmarkStart w:id="0" w:name="_GoBack"/>
      <w:bookmarkEnd w:id="0"/>
      <w:r w:rsidRPr="003C2427">
        <w:rPr>
          <w:rFonts w:cs="Arial"/>
          <w:color w:val="000000"/>
          <w:szCs w:val="20"/>
        </w:rPr>
        <w:t xml:space="preserve"> pa njegov namestnik.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Na predlog predlagatelja gradiva in v soglasju s predsednikom odbora lahko izjemoma pri posamezni točki dnevnega reda sodelujejo tudi predstavniki drugih organov in organizacij ter zunanji znanstveni in strokovni sodelavci.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V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Strokovne naloge za odbor ter administrativno-tehnična opravila za njegovo delovanje opravlja Generalni sekretariat Vlade Republike Slovenije.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VI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szCs w:val="20"/>
        </w:rPr>
        <w:t xml:space="preserve">Sklep o ustanovitvi, nalogah in sestavi Odbora Vlade Republike Slovenije za državno ureditev in javne zadeve št. </w:t>
      </w:r>
      <w:r w:rsidRPr="003C2427">
        <w:rPr>
          <w:rFonts w:cs="Arial"/>
          <w:color w:val="000000"/>
          <w:szCs w:val="20"/>
        </w:rPr>
        <w:t>00407-4/2020/2</w:t>
      </w:r>
      <w:r w:rsidRPr="003C2427">
        <w:rPr>
          <w:rFonts w:cs="Arial"/>
          <w:iCs/>
          <w:color w:val="000000"/>
          <w:szCs w:val="20"/>
          <w:lang w:eastAsia="sl-SI"/>
        </w:rPr>
        <w:t xml:space="preserve"> </w:t>
      </w:r>
      <w:r w:rsidRPr="003C2427">
        <w:rPr>
          <w:rFonts w:cs="Arial"/>
          <w:szCs w:val="20"/>
        </w:rPr>
        <w:t xml:space="preserve">z dne 13. 3. 2020 </w:t>
      </w:r>
      <w:r w:rsidRPr="003C2427">
        <w:rPr>
          <w:rFonts w:cs="Arial"/>
          <w:color w:val="000000"/>
          <w:szCs w:val="20"/>
        </w:rPr>
        <w:t xml:space="preserve">in št. </w:t>
      </w:r>
      <w:r w:rsidRPr="003C2427">
        <w:rPr>
          <w:rFonts w:cs="Arial"/>
          <w:iCs/>
          <w:color w:val="000000"/>
          <w:szCs w:val="20"/>
          <w:lang w:eastAsia="sl-SI"/>
        </w:rPr>
        <w:t>00407-4/2020/4</w:t>
      </w:r>
      <w:r w:rsidRPr="003C2427">
        <w:rPr>
          <w:rFonts w:cs="Arial"/>
          <w:color w:val="000000"/>
          <w:szCs w:val="20"/>
        </w:rPr>
        <w:t xml:space="preserve"> z dne 27. 8. 2021 </w:t>
      </w:r>
      <w:r w:rsidRPr="003C2427">
        <w:rPr>
          <w:rFonts w:cs="Arial"/>
          <w:szCs w:val="20"/>
        </w:rPr>
        <w:t>preneha veljati.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ind w:left="3828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Dr. Robert Golob</w:t>
      </w:r>
    </w:p>
    <w:p w:rsidR="00875483" w:rsidRPr="003C2427" w:rsidRDefault="00875483" w:rsidP="00875483">
      <w:pPr>
        <w:ind w:left="3828"/>
        <w:jc w:val="both"/>
        <w:rPr>
          <w:rFonts w:cs="Arial"/>
          <w:szCs w:val="20"/>
        </w:rPr>
      </w:pPr>
      <w:r w:rsidRPr="003C2427">
        <w:rPr>
          <w:rFonts w:cs="Arial"/>
          <w:szCs w:val="20"/>
        </w:rPr>
        <w:t>predsednik</w:t>
      </w: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5483" w:rsidRPr="003C2427" w:rsidRDefault="00875483" w:rsidP="0087548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Prejmejo:</w:t>
      </w:r>
    </w:p>
    <w:p w:rsidR="00875483" w:rsidRPr="003C2427" w:rsidRDefault="00875483" w:rsidP="00875483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Odbor Vlade Republike Slovenije za državno ureditev in javne zadeve</w:t>
      </w:r>
    </w:p>
    <w:p w:rsidR="00875483" w:rsidRPr="003C2427" w:rsidRDefault="00875483" w:rsidP="00875483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ministrstva</w:t>
      </w:r>
    </w:p>
    <w:p w:rsidR="00875483" w:rsidRPr="003C2427" w:rsidRDefault="00875483" w:rsidP="00875483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vladne službe</w:t>
      </w:r>
    </w:p>
    <w:p w:rsidR="00875483" w:rsidRPr="006405F2" w:rsidRDefault="00875483" w:rsidP="00875483">
      <w:pPr>
        <w:autoSpaceDE w:val="0"/>
        <w:autoSpaceDN w:val="0"/>
        <w:adjustRightInd w:val="0"/>
        <w:jc w:val="both"/>
        <w:rPr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116" w:rsidRDefault="00E97116" w:rsidP="00767987">
      <w:pPr>
        <w:spacing w:line="240" w:lineRule="auto"/>
      </w:pPr>
      <w:r>
        <w:separator/>
      </w:r>
    </w:p>
  </w:endnote>
  <w:endnote w:type="continuationSeparator" w:id="0">
    <w:p w:rsidR="00E97116" w:rsidRDefault="00E9711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12" w:rsidRDefault="00E4531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8BC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116" w:rsidRDefault="00E97116" w:rsidP="00767987">
      <w:pPr>
        <w:spacing w:line="240" w:lineRule="auto"/>
      </w:pPr>
      <w:r>
        <w:separator/>
      </w:r>
    </w:p>
  </w:footnote>
  <w:footnote w:type="continuationSeparator" w:id="0">
    <w:p w:rsidR="00E97116" w:rsidRDefault="00E9711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12" w:rsidRDefault="00E4531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12" w:rsidRDefault="00E4531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7BA1"/>
    <w:multiLevelType w:val="hybridMultilevel"/>
    <w:tmpl w:val="2FD20116"/>
    <w:lvl w:ilvl="0" w:tplc="7E26E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0AE39FB"/>
    <w:multiLevelType w:val="hybridMultilevel"/>
    <w:tmpl w:val="3E022C30"/>
    <w:lvl w:ilvl="0" w:tplc="7E26E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536793"/>
    <w:multiLevelType w:val="hybridMultilevel"/>
    <w:tmpl w:val="91CE3614"/>
    <w:lvl w:ilvl="0" w:tplc="7E26E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8789E"/>
    <w:multiLevelType w:val="hybridMultilevel"/>
    <w:tmpl w:val="2208079A"/>
    <w:lvl w:ilvl="0" w:tplc="7E26E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" w15:restartNumberingAfterBreak="0">
    <w:nsid w:val="7B2F1E8B"/>
    <w:multiLevelType w:val="hybridMultilevel"/>
    <w:tmpl w:val="EDBC0DAC"/>
    <w:lvl w:ilvl="0" w:tplc="7E26E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205E"/>
    <w:rsid w:val="00055E88"/>
    <w:rsid w:val="000718ED"/>
    <w:rsid w:val="000B3FE6"/>
    <w:rsid w:val="000E21B2"/>
    <w:rsid w:val="001D28E3"/>
    <w:rsid w:val="00204177"/>
    <w:rsid w:val="003636EA"/>
    <w:rsid w:val="00366636"/>
    <w:rsid w:val="00367DE6"/>
    <w:rsid w:val="003B3E19"/>
    <w:rsid w:val="004076C6"/>
    <w:rsid w:val="004857CC"/>
    <w:rsid w:val="004914E2"/>
    <w:rsid w:val="004B7F76"/>
    <w:rsid w:val="004E1BCE"/>
    <w:rsid w:val="00552E5C"/>
    <w:rsid w:val="005729C6"/>
    <w:rsid w:val="00592079"/>
    <w:rsid w:val="005C3E50"/>
    <w:rsid w:val="006618BC"/>
    <w:rsid w:val="00682FFE"/>
    <w:rsid w:val="00692EB6"/>
    <w:rsid w:val="006C69EC"/>
    <w:rsid w:val="006D17B5"/>
    <w:rsid w:val="006E7F1B"/>
    <w:rsid w:val="007039D0"/>
    <w:rsid w:val="00710C90"/>
    <w:rsid w:val="00717DDF"/>
    <w:rsid w:val="00767987"/>
    <w:rsid w:val="00782FD4"/>
    <w:rsid w:val="007D04F3"/>
    <w:rsid w:val="00811140"/>
    <w:rsid w:val="00834401"/>
    <w:rsid w:val="00875483"/>
    <w:rsid w:val="008A27E1"/>
    <w:rsid w:val="008A3F94"/>
    <w:rsid w:val="008B5D12"/>
    <w:rsid w:val="008D30A8"/>
    <w:rsid w:val="00904A48"/>
    <w:rsid w:val="00980294"/>
    <w:rsid w:val="009C5392"/>
    <w:rsid w:val="009E0C40"/>
    <w:rsid w:val="00A275F1"/>
    <w:rsid w:val="00A50E4B"/>
    <w:rsid w:val="00A715DC"/>
    <w:rsid w:val="00A9231D"/>
    <w:rsid w:val="00AF11BA"/>
    <w:rsid w:val="00B01357"/>
    <w:rsid w:val="00B40287"/>
    <w:rsid w:val="00C0216A"/>
    <w:rsid w:val="00C675C6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45312"/>
    <w:rsid w:val="00E97116"/>
    <w:rsid w:val="00EF0DF1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7</cp:revision>
  <dcterms:created xsi:type="dcterms:W3CDTF">2022-06-01T18:31:00Z</dcterms:created>
  <dcterms:modified xsi:type="dcterms:W3CDTF">2022-06-02T09:42:00Z</dcterms:modified>
</cp:coreProperties>
</file>