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D1C8F" w14:textId="77777777" w:rsidR="00201AD7" w:rsidRPr="00201AD7" w:rsidRDefault="00201AD7" w:rsidP="00201AD7">
      <w:pPr>
        <w:pStyle w:val="datumtevilka"/>
        <w:rPr>
          <w:rFonts w:cs="Arial"/>
        </w:rPr>
      </w:pPr>
      <w:r w:rsidRPr="00201AD7">
        <w:rPr>
          <w:rFonts w:cs="Arial"/>
        </w:rPr>
        <w:t xml:space="preserve">Številka: </w:t>
      </w:r>
      <w:r w:rsidRPr="00201AD7">
        <w:rPr>
          <w:rFonts w:cs="Arial"/>
        </w:rPr>
        <w:tab/>
      </w:r>
      <w:r w:rsidRPr="00201AD7">
        <w:rPr>
          <w:rFonts w:cs="Arial"/>
          <w:color w:val="000000"/>
        </w:rPr>
        <w:t>18700-1/2024/3</w:t>
      </w:r>
    </w:p>
    <w:p w14:paraId="7C9DFC83" w14:textId="14570DC6" w:rsidR="00201AD7" w:rsidRPr="00201AD7" w:rsidRDefault="00201AD7" w:rsidP="00201AD7">
      <w:pPr>
        <w:pStyle w:val="datumtevilka"/>
        <w:rPr>
          <w:rFonts w:cs="Arial"/>
        </w:rPr>
      </w:pPr>
      <w:r w:rsidRPr="00201AD7">
        <w:rPr>
          <w:rFonts w:cs="Arial"/>
          <w:color w:val="000000"/>
        </w:rPr>
        <w:t>Datum:</w:t>
      </w:r>
      <w:r w:rsidRPr="00201AD7">
        <w:rPr>
          <w:rFonts w:cs="Arial"/>
        </w:rPr>
        <w:t xml:space="preserve"> </w:t>
      </w:r>
      <w:r w:rsidRPr="00201AD7">
        <w:rPr>
          <w:rFonts w:cs="Arial"/>
        </w:rPr>
        <w:tab/>
      </w:r>
      <w:r w:rsidRPr="00201AD7">
        <w:rPr>
          <w:rFonts w:cs="Arial"/>
          <w:color w:val="000000"/>
        </w:rPr>
        <w:t>7. 2. 2024</w:t>
      </w:r>
      <w:r w:rsidRPr="00201AD7">
        <w:rPr>
          <w:rFonts w:cs="Arial"/>
        </w:rPr>
        <w:t xml:space="preserve"> </w:t>
      </w:r>
    </w:p>
    <w:p w14:paraId="36503FA4" w14:textId="77777777" w:rsidR="00201AD7" w:rsidRPr="00201AD7" w:rsidRDefault="00201AD7" w:rsidP="00133F7E">
      <w:pPr>
        <w:spacing w:after="160" w:line="259" w:lineRule="auto"/>
        <w:rPr>
          <w:rFonts w:ascii="Arial" w:hAnsi="Arial" w:cs="Arial"/>
          <w:b/>
          <w:bCs/>
          <w:sz w:val="20"/>
          <w:szCs w:val="20"/>
        </w:rPr>
      </w:pPr>
    </w:p>
    <w:p w14:paraId="4B53D4A9" w14:textId="77777777" w:rsidR="00C84E83" w:rsidRPr="00201AD7" w:rsidRDefault="00C84E83" w:rsidP="00133F7E">
      <w:pPr>
        <w:spacing w:after="0" w:line="260" w:lineRule="exact"/>
        <w:jc w:val="center"/>
        <w:rPr>
          <w:rFonts w:ascii="Arial" w:hAnsi="Arial" w:cs="Arial"/>
          <w:b/>
          <w:bCs/>
          <w:sz w:val="20"/>
          <w:szCs w:val="20"/>
        </w:rPr>
      </w:pPr>
      <w:r w:rsidRPr="00201AD7">
        <w:rPr>
          <w:rFonts w:ascii="Arial" w:hAnsi="Arial" w:cs="Arial"/>
          <w:b/>
          <w:bCs/>
          <w:sz w:val="20"/>
          <w:szCs w:val="20"/>
        </w:rPr>
        <w:t>AKCIJSKI NAČRT NA PODROČJU PREPOVEDANIH DROG ZA OBDOBJE 2024</w:t>
      </w:r>
      <w:r w:rsidR="00E90DC9" w:rsidRPr="00201AD7">
        <w:rPr>
          <w:rFonts w:ascii="Arial" w:hAnsi="Arial" w:cs="Arial"/>
          <w:b/>
          <w:bCs/>
          <w:sz w:val="20"/>
          <w:szCs w:val="20"/>
        </w:rPr>
        <w:t>–</w:t>
      </w:r>
      <w:r w:rsidRPr="00201AD7">
        <w:rPr>
          <w:rFonts w:ascii="Arial" w:hAnsi="Arial" w:cs="Arial"/>
          <w:b/>
          <w:bCs/>
          <w:sz w:val="20"/>
          <w:szCs w:val="20"/>
        </w:rPr>
        <w:t>2025</w:t>
      </w:r>
    </w:p>
    <w:p w14:paraId="44C1CE44" w14:textId="77777777" w:rsidR="00F7000E" w:rsidRDefault="00F7000E" w:rsidP="00133F7E">
      <w:pPr>
        <w:spacing w:after="0" w:line="260" w:lineRule="exact"/>
        <w:jc w:val="both"/>
        <w:rPr>
          <w:rFonts w:ascii="Arial" w:hAnsi="Arial" w:cs="Arial"/>
          <w:sz w:val="20"/>
          <w:szCs w:val="20"/>
        </w:rPr>
      </w:pPr>
    </w:p>
    <w:p w14:paraId="1622DB8D" w14:textId="7418678A" w:rsidR="00133F7E" w:rsidRDefault="00133F7E" w:rsidP="00133F7E">
      <w:pPr>
        <w:spacing w:after="0" w:line="260" w:lineRule="exact"/>
        <w:ind w:left="709"/>
        <w:jc w:val="both"/>
        <w:rPr>
          <w:rFonts w:ascii="Arial" w:hAnsi="Arial" w:cs="Arial"/>
          <w:sz w:val="20"/>
          <w:szCs w:val="20"/>
        </w:rPr>
      </w:pPr>
      <w:r>
        <w:rPr>
          <w:rFonts w:ascii="Arial" w:hAnsi="Arial" w:cs="Arial"/>
          <w:sz w:val="20"/>
          <w:szCs w:val="20"/>
        </w:rPr>
        <w:t>Uvod</w:t>
      </w:r>
    </w:p>
    <w:p w14:paraId="524D8065" w14:textId="77777777" w:rsidR="00133F7E" w:rsidRDefault="00133F7E" w:rsidP="00133F7E">
      <w:pPr>
        <w:spacing w:after="0" w:line="260" w:lineRule="exact"/>
        <w:jc w:val="both"/>
        <w:rPr>
          <w:rFonts w:ascii="Arial" w:hAnsi="Arial" w:cs="Arial"/>
          <w:sz w:val="20"/>
          <w:szCs w:val="20"/>
        </w:rPr>
      </w:pPr>
    </w:p>
    <w:p w14:paraId="4CD96BF1" w14:textId="018B17F0" w:rsidR="00201AD7" w:rsidRPr="00201AD7" w:rsidRDefault="00C84E83" w:rsidP="00133F7E">
      <w:pPr>
        <w:spacing w:after="0" w:line="260" w:lineRule="exact"/>
        <w:ind w:left="708"/>
        <w:jc w:val="both"/>
        <w:rPr>
          <w:rFonts w:ascii="Arial" w:hAnsi="Arial" w:cs="Arial"/>
          <w:sz w:val="20"/>
          <w:szCs w:val="20"/>
        </w:rPr>
      </w:pPr>
      <w:r w:rsidRPr="00201AD7">
        <w:rPr>
          <w:rFonts w:ascii="Arial" w:hAnsi="Arial" w:cs="Arial"/>
          <w:sz w:val="20"/>
          <w:szCs w:val="20"/>
        </w:rPr>
        <w:t xml:space="preserve">Vlada Republike Slovenije sprejema akcijski načrt na področju prepovedanih drog za dvoletno obdobje, in sicer za leti 2024 in 2025. V akcijskem načrtu so podrobneje opredeljeni oziroma operacionalizirani posamezni cilji, ki so zapisani v Resoluciji o </w:t>
      </w:r>
      <w:r w:rsidR="00452B6A" w:rsidRPr="00201AD7">
        <w:rPr>
          <w:rFonts w:ascii="Arial" w:hAnsi="Arial" w:cs="Arial"/>
          <w:sz w:val="20"/>
          <w:szCs w:val="20"/>
        </w:rPr>
        <w:t>n</w:t>
      </w:r>
      <w:r w:rsidRPr="00201AD7">
        <w:rPr>
          <w:rFonts w:ascii="Arial" w:hAnsi="Arial" w:cs="Arial"/>
          <w:sz w:val="20"/>
          <w:szCs w:val="20"/>
        </w:rPr>
        <w:t xml:space="preserve">acionalnem programu na področju prepovedanih drog za obdobje 2023–2030 (v nadaljnjem besedilu: resolucija), načini njihovega uresničevanja in naloge posameznih nosilcev za uresničevanje tega dokumenta. Vsebinska podlaga za pripravo akcijskega načrta </w:t>
      </w:r>
      <w:r w:rsidR="00510336" w:rsidRPr="00201AD7">
        <w:rPr>
          <w:rFonts w:ascii="Arial" w:hAnsi="Arial" w:cs="Arial"/>
          <w:sz w:val="20"/>
          <w:szCs w:val="20"/>
        </w:rPr>
        <w:t xml:space="preserve">so </w:t>
      </w:r>
      <w:r w:rsidRPr="00201AD7">
        <w:rPr>
          <w:rFonts w:ascii="Arial" w:hAnsi="Arial" w:cs="Arial"/>
          <w:sz w:val="20"/>
          <w:szCs w:val="20"/>
        </w:rPr>
        <w:t>torej resolucija ter pr</w:t>
      </w:r>
      <w:r w:rsidR="00510336" w:rsidRPr="00201AD7">
        <w:rPr>
          <w:rFonts w:ascii="Arial" w:hAnsi="Arial" w:cs="Arial"/>
          <w:sz w:val="20"/>
          <w:szCs w:val="20"/>
        </w:rPr>
        <w:t>ednostne nalog</w:t>
      </w:r>
      <w:r w:rsidR="00452B6A" w:rsidRPr="00201AD7">
        <w:rPr>
          <w:rFonts w:ascii="Arial" w:hAnsi="Arial" w:cs="Arial"/>
          <w:sz w:val="20"/>
          <w:szCs w:val="20"/>
        </w:rPr>
        <w:t>e</w:t>
      </w:r>
      <w:r w:rsidRPr="00201AD7">
        <w:rPr>
          <w:rFonts w:ascii="Arial" w:hAnsi="Arial" w:cs="Arial"/>
          <w:sz w:val="20"/>
          <w:szCs w:val="20"/>
        </w:rPr>
        <w:t xml:space="preserve"> in možnosti posameznih resorjev in nevladnih organizacij, ki so nosilci tega akcijskega načrta.</w:t>
      </w:r>
    </w:p>
    <w:p w14:paraId="44263D98" w14:textId="77777777" w:rsidR="00201AD7" w:rsidRPr="00201AD7" w:rsidRDefault="00201AD7" w:rsidP="00201AD7">
      <w:pPr>
        <w:spacing w:after="0" w:line="260" w:lineRule="exact"/>
        <w:ind w:hanging="284"/>
        <w:jc w:val="both"/>
        <w:rPr>
          <w:rFonts w:ascii="Arial" w:hAnsi="Arial" w:cs="Arial"/>
          <w:sz w:val="20"/>
          <w:szCs w:val="20"/>
        </w:rPr>
      </w:pPr>
    </w:p>
    <w:p w14:paraId="1A92165B" w14:textId="77777777" w:rsidR="00F7000E" w:rsidRDefault="00C84E83" w:rsidP="00F7000E">
      <w:pPr>
        <w:spacing w:after="0" w:line="260" w:lineRule="exact"/>
        <w:ind w:left="708"/>
        <w:jc w:val="both"/>
        <w:rPr>
          <w:rFonts w:ascii="Arial" w:hAnsi="Arial" w:cs="Arial"/>
          <w:sz w:val="20"/>
          <w:szCs w:val="20"/>
        </w:rPr>
      </w:pPr>
      <w:r w:rsidRPr="00201AD7">
        <w:rPr>
          <w:rFonts w:ascii="Arial" w:hAnsi="Arial" w:cs="Arial"/>
          <w:sz w:val="20"/>
          <w:szCs w:val="20"/>
        </w:rPr>
        <w:t>Ukrepi in aktivnosti, ki so vključeni v akcijski načrt, so bili izbrani na podlagi ugotovljene dodane vrednosti ukrepov ter evidentiranih, izmerljivih, vnaprej predvidenih in verjetnih rezultatov. V akcijskem načrtu je izrecno naveden tudi časovni okvir, znotraj katerega naj se izvedejo dejavnosti, pa tudi institucije, odgovorne za njihovo izvajanje in poročanje</w:t>
      </w:r>
      <w:r w:rsidR="00510336" w:rsidRPr="00201AD7">
        <w:rPr>
          <w:rFonts w:ascii="Arial" w:hAnsi="Arial" w:cs="Arial"/>
          <w:sz w:val="20"/>
          <w:szCs w:val="20"/>
        </w:rPr>
        <w:t xml:space="preserve"> o njih</w:t>
      </w:r>
      <w:r w:rsidRPr="00201AD7">
        <w:rPr>
          <w:rFonts w:ascii="Arial" w:hAnsi="Arial" w:cs="Arial"/>
          <w:sz w:val="20"/>
          <w:szCs w:val="20"/>
        </w:rPr>
        <w:t>.</w:t>
      </w:r>
    </w:p>
    <w:p w14:paraId="01FCA8AE" w14:textId="77777777" w:rsidR="00F7000E" w:rsidRDefault="00F7000E" w:rsidP="00F7000E">
      <w:pPr>
        <w:spacing w:after="0" w:line="260" w:lineRule="exact"/>
        <w:jc w:val="both"/>
        <w:rPr>
          <w:rFonts w:ascii="Arial" w:hAnsi="Arial" w:cs="Arial"/>
          <w:sz w:val="20"/>
          <w:szCs w:val="20"/>
        </w:rPr>
      </w:pPr>
    </w:p>
    <w:p w14:paraId="0A0BB22E" w14:textId="7170731A" w:rsidR="00C84E83" w:rsidRPr="00201AD7" w:rsidRDefault="00C84E83" w:rsidP="00F7000E">
      <w:pPr>
        <w:spacing w:after="0" w:line="260" w:lineRule="exact"/>
        <w:ind w:left="708"/>
        <w:jc w:val="both"/>
        <w:rPr>
          <w:rFonts w:ascii="Arial" w:hAnsi="Arial" w:cs="Arial"/>
          <w:sz w:val="20"/>
          <w:szCs w:val="20"/>
        </w:rPr>
      </w:pPr>
      <w:r w:rsidRPr="00201AD7">
        <w:rPr>
          <w:rFonts w:ascii="Arial" w:hAnsi="Arial" w:cs="Arial"/>
          <w:sz w:val="20"/>
          <w:szCs w:val="20"/>
        </w:rPr>
        <w:t>Krovni cilj resolucije je zmanjšati in omejiti škodo, ki jo za posameznika, družino in družbo p</w:t>
      </w:r>
      <w:r w:rsidR="00510336" w:rsidRPr="00201AD7">
        <w:rPr>
          <w:rFonts w:ascii="Arial" w:hAnsi="Arial" w:cs="Arial"/>
          <w:sz w:val="20"/>
          <w:szCs w:val="20"/>
        </w:rPr>
        <w:t>omeni</w:t>
      </w:r>
      <w:r w:rsidRPr="00201AD7">
        <w:rPr>
          <w:rFonts w:ascii="Arial" w:hAnsi="Arial" w:cs="Arial"/>
          <w:sz w:val="20"/>
          <w:szCs w:val="20"/>
        </w:rPr>
        <w:t xml:space="preserve"> uporaba prepovedanih drog. Z njo in izvedbenim akcijskim načrtom se nadaljuje celovit</w:t>
      </w:r>
      <w:r w:rsidR="00510336" w:rsidRPr="00201AD7">
        <w:rPr>
          <w:rFonts w:ascii="Arial" w:hAnsi="Arial" w:cs="Arial"/>
          <w:sz w:val="20"/>
          <w:szCs w:val="20"/>
        </w:rPr>
        <w:t>o</w:t>
      </w:r>
      <w:r w:rsidRPr="00201AD7">
        <w:rPr>
          <w:rFonts w:ascii="Arial" w:hAnsi="Arial" w:cs="Arial"/>
          <w:sz w:val="20"/>
          <w:szCs w:val="20"/>
        </w:rPr>
        <w:t xml:space="preserve"> in uravnotežen</w:t>
      </w:r>
      <w:r w:rsidR="00510336" w:rsidRPr="00201AD7">
        <w:rPr>
          <w:rFonts w:ascii="Arial" w:hAnsi="Arial" w:cs="Arial"/>
          <w:sz w:val="20"/>
          <w:szCs w:val="20"/>
        </w:rPr>
        <w:t>o urejanje</w:t>
      </w:r>
      <w:r w:rsidRPr="00201AD7">
        <w:rPr>
          <w:rFonts w:ascii="Arial" w:hAnsi="Arial" w:cs="Arial"/>
          <w:sz w:val="20"/>
          <w:szCs w:val="20"/>
        </w:rPr>
        <w:t xml:space="preserve"> področj</w:t>
      </w:r>
      <w:r w:rsidR="00510336" w:rsidRPr="00201AD7">
        <w:rPr>
          <w:rFonts w:ascii="Arial" w:hAnsi="Arial" w:cs="Arial"/>
          <w:sz w:val="20"/>
          <w:szCs w:val="20"/>
        </w:rPr>
        <w:t>a</w:t>
      </w:r>
      <w:r w:rsidRPr="00201AD7">
        <w:rPr>
          <w:rFonts w:ascii="Arial" w:hAnsi="Arial" w:cs="Arial"/>
          <w:sz w:val="20"/>
          <w:szCs w:val="20"/>
        </w:rPr>
        <w:t xml:space="preserve"> drog v Sloveniji, ki zajema programe zmanjševanja povpraševanja </w:t>
      </w:r>
      <w:r w:rsidR="00201AD7" w:rsidRPr="00201AD7">
        <w:rPr>
          <w:rFonts w:ascii="Arial" w:hAnsi="Arial" w:cs="Arial"/>
          <w:sz w:val="20"/>
          <w:szCs w:val="20"/>
        </w:rPr>
        <w:t xml:space="preserve"> </w:t>
      </w:r>
      <w:r w:rsidRPr="00201AD7">
        <w:rPr>
          <w:rFonts w:ascii="Arial" w:hAnsi="Arial" w:cs="Arial"/>
          <w:sz w:val="20"/>
          <w:szCs w:val="20"/>
        </w:rPr>
        <w:t xml:space="preserve">po drogah in programe zmanjševanja ponudbe prepovedanih drog. Akcijski načrt se smiselno navezuje tudi na strategije s področja preprečevanja in zatiranja kriminalitete ter na </w:t>
      </w:r>
      <w:r w:rsidR="00A05DF4" w:rsidRPr="00201AD7">
        <w:rPr>
          <w:rFonts w:ascii="Arial" w:hAnsi="Arial" w:cs="Arial"/>
          <w:sz w:val="20"/>
          <w:szCs w:val="20"/>
        </w:rPr>
        <w:t xml:space="preserve">sprejete </w:t>
      </w:r>
      <w:r w:rsidRPr="00201AD7">
        <w:rPr>
          <w:rFonts w:ascii="Arial" w:hAnsi="Arial" w:cs="Arial"/>
          <w:sz w:val="20"/>
          <w:szCs w:val="20"/>
        </w:rPr>
        <w:t>strategije na področju socialnega varstva.</w:t>
      </w:r>
    </w:p>
    <w:p w14:paraId="026B2250" w14:textId="77777777" w:rsidR="00201AD7" w:rsidRPr="00201AD7" w:rsidRDefault="00201AD7" w:rsidP="00201AD7">
      <w:pPr>
        <w:spacing w:after="0" w:line="260" w:lineRule="exact"/>
        <w:jc w:val="both"/>
        <w:rPr>
          <w:rFonts w:ascii="Arial" w:hAnsi="Arial" w:cs="Arial"/>
          <w:sz w:val="20"/>
          <w:szCs w:val="20"/>
        </w:rPr>
      </w:pPr>
    </w:p>
    <w:p w14:paraId="7DBF536B" w14:textId="14BF6F4A" w:rsidR="00C84E83" w:rsidRPr="00201AD7" w:rsidRDefault="00C84E83" w:rsidP="00F7000E">
      <w:pPr>
        <w:spacing w:after="0" w:line="260" w:lineRule="exact"/>
        <w:ind w:left="708"/>
        <w:jc w:val="both"/>
        <w:rPr>
          <w:rFonts w:ascii="Arial" w:hAnsi="Arial" w:cs="Arial"/>
          <w:sz w:val="20"/>
          <w:szCs w:val="20"/>
        </w:rPr>
      </w:pPr>
      <w:r w:rsidRPr="00201AD7">
        <w:rPr>
          <w:rFonts w:ascii="Arial" w:hAnsi="Arial" w:cs="Arial"/>
          <w:sz w:val="20"/>
          <w:szCs w:val="20"/>
        </w:rPr>
        <w:t xml:space="preserve">Pripravo akcijskega načrta je </w:t>
      </w:r>
      <w:r w:rsidR="00510336" w:rsidRPr="00201AD7">
        <w:rPr>
          <w:rFonts w:ascii="Arial" w:hAnsi="Arial" w:cs="Arial"/>
          <w:sz w:val="20"/>
          <w:szCs w:val="20"/>
        </w:rPr>
        <w:t>vodi</w:t>
      </w:r>
      <w:r w:rsidRPr="00201AD7">
        <w:rPr>
          <w:rFonts w:ascii="Arial" w:hAnsi="Arial" w:cs="Arial"/>
          <w:sz w:val="20"/>
          <w:szCs w:val="20"/>
        </w:rPr>
        <w:t xml:space="preserve">lo </w:t>
      </w:r>
      <w:r w:rsidR="00FD10CF" w:rsidRPr="00201AD7">
        <w:rPr>
          <w:rFonts w:ascii="Arial" w:hAnsi="Arial" w:cs="Arial"/>
          <w:sz w:val="20"/>
          <w:szCs w:val="20"/>
        </w:rPr>
        <w:t>MZ</w:t>
      </w:r>
      <w:r w:rsidRPr="00201AD7">
        <w:rPr>
          <w:rFonts w:ascii="Arial" w:hAnsi="Arial" w:cs="Arial"/>
          <w:sz w:val="20"/>
          <w:szCs w:val="20"/>
        </w:rPr>
        <w:t xml:space="preserve"> in </w:t>
      </w:r>
      <w:r w:rsidR="00510336" w:rsidRPr="00201AD7">
        <w:rPr>
          <w:rFonts w:ascii="Arial" w:hAnsi="Arial" w:cs="Arial"/>
          <w:sz w:val="20"/>
          <w:szCs w:val="20"/>
        </w:rPr>
        <w:t xml:space="preserve">se pri tem </w:t>
      </w:r>
      <w:r w:rsidRPr="00201AD7">
        <w:rPr>
          <w:rFonts w:ascii="Arial" w:hAnsi="Arial" w:cs="Arial"/>
          <w:sz w:val="20"/>
          <w:szCs w:val="20"/>
        </w:rPr>
        <w:t>usklajevalo z ministrstvi</w:t>
      </w:r>
      <w:r w:rsidR="00461503" w:rsidRPr="00201AD7">
        <w:rPr>
          <w:rFonts w:ascii="Arial" w:hAnsi="Arial" w:cs="Arial"/>
          <w:sz w:val="20"/>
          <w:szCs w:val="20"/>
        </w:rPr>
        <w:t>,</w:t>
      </w:r>
      <w:r w:rsidRPr="00201AD7">
        <w:rPr>
          <w:rFonts w:ascii="Arial" w:hAnsi="Arial" w:cs="Arial"/>
          <w:sz w:val="20"/>
          <w:szCs w:val="20"/>
        </w:rPr>
        <w:t xml:space="preserve"> pristojnimi na področju drog, predstavniki raziskovalne skupnosti in predstavniki nevladnih organizacij. Komisija Vlade Republike Slovenije za droge je spremljala proces nastajanja akcijskega načrta in ga na koncu procesa priprave tudi potrdila.</w:t>
      </w:r>
    </w:p>
    <w:p w14:paraId="63100B70" w14:textId="77777777" w:rsidR="00201AD7" w:rsidRPr="00201AD7" w:rsidRDefault="00201AD7" w:rsidP="00201AD7">
      <w:pPr>
        <w:spacing w:after="0" w:line="260" w:lineRule="exact"/>
        <w:jc w:val="both"/>
        <w:rPr>
          <w:rFonts w:ascii="Arial" w:hAnsi="Arial" w:cs="Arial"/>
          <w:sz w:val="20"/>
          <w:szCs w:val="20"/>
        </w:rPr>
      </w:pPr>
    </w:p>
    <w:p w14:paraId="2FF01F5E" w14:textId="697DD54B" w:rsidR="00C84E83" w:rsidRPr="00201AD7" w:rsidRDefault="00C84E83" w:rsidP="00F7000E">
      <w:pPr>
        <w:spacing w:after="0" w:line="260" w:lineRule="exact"/>
        <w:ind w:left="708"/>
        <w:jc w:val="both"/>
        <w:rPr>
          <w:rFonts w:ascii="Arial" w:hAnsi="Arial" w:cs="Arial"/>
          <w:sz w:val="20"/>
          <w:szCs w:val="20"/>
        </w:rPr>
      </w:pPr>
      <w:r w:rsidRPr="00201AD7">
        <w:rPr>
          <w:rFonts w:ascii="Arial" w:hAnsi="Arial" w:cs="Arial"/>
          <w:sz w:val="20"/>
          <w:szCs w:val="20"/>
        </w:rPr>
        <w:t xml:space="preserve">Za spremljanje izvajanja akcijskega načrta je zadolženo </w:t>
      </w:r>
      <w:r w:rsidR="00FD10CF" w:rsidRPr="00201AD7">
        <w:rPr>
          <w:rFonts w:ascii="Arial" w:hAnsi="Arial" w:cs="Arial"/>
          <w:sz w:val="20"/>
          <w:szCs w:val="20"/>
        </w:rPr>
        <w:t>MZ</w:t>
      </w:r>
      <w:r w:rsidRPr="00201AD7">
        <w:rPr>
          <w:rFonts w:ascii="Arial" w:hAnsi="Arial" w:cs="Arial"/>
          <w:sz w:val="20"/>
          <w:szCs w:val="20"/>
        </w:rPr>
        <w:t xml:space="preserve"> kot pristojno ministrstvo za reševanje problematike prepovedanih drog, ki imenuje ožjo delovno skupino za spremljanje izvajanja tega akcijskega načrta. Predstavniki ožje delovne skupine redno poročajo Komisiji Vlade Republike Slovenije za droge o izvajanj</w:t>
      </w:r>
      <w:r w:rsidR="00461503" w:rsidRPr="00201AD7">
        <w:rPr>
          <w:rFonts w:ascii="Arial" w:hAnsi="Arial" w:cs="Arial"/>
          <w:sz w:val="20"/>
          <w:szCs w:val="20"/>
        </w:rPr>
        <w:t>u</w:t>
      </w:r>
      <w:r w:rsidRPr="00201AD7">
        <w:rPr>
          <w:rFonts w:ascii="Arial" w:hAnsi="Arial" w:cs="Arial"/>
          <w:sz w:val="20"/>
          <w:szCs w:val="20"/>
        </w:rPr>
        <w:t xml:space="preserve"> akcijskega načrta.</w:t>
      </w:r>
    </w:p>
    <w:p w14:paraId="7993A040" w14:textId="77777777" w:rsidR="00201AD7" w:rsidRPr="00201AD7" w:rsidRDefault="00201AD7" w:rsidP="00201AD7">
      <w:pPr>
        <w:spacing w:after="0" w:line="260" w:lineRule="exact"/>
        <w:jc w:val="both"/>
        <w:rPr>
          <w:rFonts w:ascii="Arial" w:hAnsi="Arial" w:cs="Arial"/>
          <w:sz w:val="20"/>
          <w:szCs w:val="20"/>
        </w:rPr>
      </w:pPr>
    </w:p>
    <w:p w14:paraId="29F0176A" w14:textId="3C8E0329" w:rsidR="00C84E83" w:rsidRPr="00201AD7" w:rsidRDefault="00C84E83" w:rsidP="00F7000E">
      <w:pPr>
        <w:spacing w:after="0" w:line="260" w:lineRule="exact"/>
        <w:ind w:left="708"/>
        <w:jc w:val="both"/>
        <w:rPr>
          <w:rFonts w:ascii="Arial" w:hAnsi="Arial" w:cs="Arial"/>
          <w:sz w:val="20"/>
          <w:szCs w:val="20"/>
        </w:rPr>
      </w:pPr>
      <w:r w:rsidRPr="00201AD7">
        <w:rPr>
          <w:rFonts w:ascii="Arial" w:hAnsi="Arial" w:cs="Arial"/>
          <w:sz w:val="20"/>
          <w:szCs w:val="20"/>
        </w:rPr>
        <w:t xml:space="preserve">Odebeljena imena pri odgovornih institucijah pomenijo nosilno – koordinativno institucijo za izvedbo </w:t>
      </w:r>
      <w:r w:rsidR="00510336" w:rsidRPr="00201AD7">
        <w:rPr>
          <w:rFonts w:ascii="Arial" w:hAnsi="Arial" w:cs="Arial"/>
          <w:sz w:val="20"/>
          <w:szCs w:val="20"/>
        </w:rPr>
        <w:t>posamez</w:t>
      </w:r>
      <w:r w:rsidRPr="00201AD7">
        <w:rPr>
          <w:rFonts w:ascii="Arial" w:hAnsi="Arial" w:cs="Arial"/>
          <w:sz w:val="20"/>
          <w:szCs w:val="20"/>
        </w:rPr>
        <w:t>ne naloge. Druge navedene institucije so partnerji pri izvedbi.</w:t>
      </w:r>
    </w:p>
    <w:p w14:paraId="2F77C2EB" w14:textId="77777777" w:rsidR="00201AD7" w:rsidRPr="00201AD7" w:rsidRDefault="00201AD7" w:rsidP="00201AD7">
      <w:pPr>
        <w:spacing w:after="0" w:line="260" w:lineRule="exact"/>
        <w:jc w:val="both"/>
        <w:rPr>
          <w:rFonts w:ascii="Arial" w:hAnsi="Arial" w:cs="Arial"/>
          <w:sz w:val="20"/>
          <w:szCs w:val="20"/>
        </w:rPr>
      </w:pPr>
    </w:p>
    <w:p w14:paraId="7ABF152C" w14:textId="72ADDDE8" w:rsidR="000F6630" w:rsidRPr="00201AD7" w:rsidRDefault="006B05F6" w:rsidP="00F7000E">
      <w:pPr>
        <w:spacing w:after="0" w:line="260" w:lineRule="exact"/>
        <w:ind w:left="708"/>
        <w:jc w:val="both"/>
        <w:rPr>
          <w:rFonts w:ascii="Arial" w:hAnsi="Arial" w:cs="Arial"/>
          <w:sz w:val="20"/>
          <w:szCs w:val="20"/>
        </w:rPr>
        <w:sectPr w:rsidR="000F6630" w:rsidRPr="00201AD7" w:rsidSect="00E60E8F">
          <w:headerReference w:type="default" r:id="rId8"/>
          <w:footerReference w:type="default" r:id="rId9"/>
          <w:headerReference w:type="first" r:id="rId10"/>
          <w:pgSz w:w="11906" w:h="16838"/>
          <w:pgMar w:top="1418" w:right="1418" w:bottom="1418" w:left="1418" w:header="709" w:footer="709" w:gutter="0"/>
          <w:cols w:space="708"/>
          <w:titlePg/>
          <w:docGrid w:linePitch="360"/>
        </w:sectPr>
      </w:pPr>
      <w:r w:rsidRPr="00201AD7">
        <w:rPr>
          <w:rFonts w:ascii="Arial" w:hAnsi="Arial" w:cs="Arial"/>
          <w:sz w:val="20"/>
          <w:szCs w:val="20"/>
        </w:rPr>
        <w:t xml:space="preserve">Financiranje aktivnosti </w:t>
      </w:r>
      <w:r w:rsidR="00510336" w:rsidRPr="00201AD7">
        <w:rPr>
          <w:rFonts w:ascii="Arial" w:hAnsi="Arial" w:cs="Arial"/>
          <w:sz w:val="20"/>
          <w:szCs w:val="20"/>
        </w:rPr>
        <w:t xml:space="preserve">iz </w:t>
      </w:r>
      <w:r w:rsidRPr="00201AD7">
        <w:rPr>
          <w:rFonts w:ascii="Arial" w:hAnsi="Arial" w:cs="Arial"/>
          <w:sz w:val="20"/>
          <w:szCs w:val="20"/>
        </w:rPr>
        <w:t xml:space="preserve">tega akcijskega načrta je predvideno v sprejetih finančnih načrtih Ministrstva za zdravje, Ministrstva za vzgojo in izobraževanje </w:t>
      </w:r>
      <w:r w:rsidR="00510336" w:rsidRPr="00201AD7">
        <w:rPr>
          <w:rFonts w:ascii="Arial" w:hAnsi="Arial" w:cs="Arial"/>
          <w:sz w:val="20"/>
          <w:szCs w:val="20"/>
        </w:rPr>
        <w:t xml:space="preserve">ter </w:t>
      </w:r>
      <w:r w:rsidRPr="00201AD7">
        <w:rPr>
          <w:rFonts w:ascii="Arial" w:hAnsi="Arial" w:cs="Arial"/>
          <w:sz w:val="20"/>
          <w:szCs w:val="20"/>
        </w:rPr>
        <w:t xml:space="preserve">Ministrstva za delo, družino, socialne zadeve in enake možnosti za leti 2024 in 2025. </w:t>
      </w:r>
      <w:r w:rsidR="00510336" w:rsidRPr="00201AD7">
        <w:rPr>
          <w:rFonts w:ascii="Arial" w:hAnsi="Arial" w:cs="Arial"/>
          <w:sz w:val="20"/>
          <w:szCs w:val="20"/>
        </w:rPr>
        <w:t xml:space="preserve">Poleg tega </w:t>
      </w:r>
      <w:r w:rsidRPr="00201AD7">
        <w:rPr>
          <w:rFonts w:ascii="Arial" w:hAnsi="Arial" w:cs="Arial"/>
          <w:sz w:val="20"/>
          <w:szCs w:val="20"/>
        </w:rPr>
        <w:t xml:space="preserve">so aktivnosti </w:t>
      </w:r>
      <w:r w:rsidR="00510336" w:rsidRPr="00201AD7">
        <w:rPr>
          <w:rFonts w:ascii="Arial" w:hAnsi="Arial" w:cs="Arial"/>
          <w:sz w:val="20"/>
          <w:szCs w:val="20"/>
        </w:rPr>
        <w:t xml:space="preserve">iz </w:t>
      </w:r>
      <w:r w:rsidRPr="00201AD7">
        <w:rPr>
          <w:rFonts w:ascii="Arial" w:hAnsi="Arial" w:cs="Arial"/>
          <w:sz w:val="20"/>
          <w:szCs w:val="20"/>
        </w:rPr>
        <w:t xml:space="preserve">tega akcijskega načrta predvidene tudi v finančnem načrtu Zavoda za zdravstveno zavarovanje Slovenije za leto 2024. </w:t>
      </w:r>
      <w:r w:rsidR="00ED437C" w:rsidRPr="00201AD7">
        <w:rPr>
          <w:rFonts w:ascii="Arial" w:hAnsi="Arial" w:cs="Arial"/>
          <w:sz w:val="20"/>
          <w:szCs w:val="20"/>
        </w:rPr>
        <w:t>Dodatno financiranje je predvideno tudi s strani lokalnih skupnosti in Fundacije za financiranje invalidskih in humanitarnih organizacij v Sloveniji.</w:t>
      </w:r>
    </w:p>
    <w:p w14:paraId="748797FF" w14:textId="2C405A0E" w:rsidR="00C84E83" w:rsidRPr="00201AD7" w:rsidRDefault="00C84E83" w:rsidP="004C236F">
      <w:pPr>
        <w:keepNext/>
        <w:keepLines/>
        <w:spacing w:before="240" w:after="0" w:line="259" w:lineRule="auto"/>
        <w:outlineLvl w:val="0"/>
        <w:rPr>
          <w:rFonts w:ascii="Arial" w:eastAsia="Arial" w:hAnsi="Arial" w:cs="Arial"/>
          <w:b/>
          <w:color w:val="000000"/>
          <w:sz w:val="20"/>
          <w:szCs w:val="20"/>
        </w:rPr>
      </w:pPr>
      <w:r w:rsidRPr="00201AD7">
        <w:rPr>
          <w:rFonts w:ascii="Arial" w:eastAsia="Arial" w:hAnsi="Arial" w:cs="Arial"/>
          <w:b/>
          <w:color w:val="000000"/>
          <w:sz w:val="20"/>
          <w:szCs w:val="20"/>
        </w:rPr>
        <w:lastRenderedPageBreak/>
        <w:t>Preventiva na področju prepovedanih drog</w:t>
      </w:r>
      <w:bookmarkStart w:id="0" w:name="_GoBack"/>
      <w:bookmarkEnd w:id="0"/>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2"/>
        <w:gridCol w:w="2410"/>
        <w:gridCol w:w="852"/>
        <w:gridCol w:w="850"/>
        <w:gridCol w:w="851"/>
        <w:gridCol w:w="992"/>
        <w:gridCol w:w="4111"/>
        <w:gridCol w:w="1527"/>
      </w:tblGrid>
      <w:tr w:rsidR="00C84E83" w:rsidRPr="00201AD7" w14:paraId="5669318C" w14:textId="77777777" w:rsidTr="00C84E83">
        <w:trPr>
          <w:trHeight w:val="709"/>
        </w:trPr>
        <w:tc>
          <w:tcPr>
            <w:tcW w:w="13855" w:type="dxa"/>
            <w:gridSpan w:val="8"/>
            <w:tcBorders>
              <w:bottom w:val="single" w:sz="4" w:space="0" w:color="auto"/>
            </w:tcBorders>
            <w:shd w:val="clear" w:color="auto" w:fill="BFBFBF"/>
          </w:tcPr>
          <w:p w14:paraId="10DF0255" w14:textId="77777777" w:rsidR="00C84E83" w:rsidRPr="00201AD7" w:rsidRDefault="00C84E83" w:rsidP="00C84E83">
            <w:pPr>
              <w:overflowPunct w:val="0"/>
              <w:autoSpaceDE w:val="0"/>
              <w:autoSpaceDN w:val="0"/>
              <w:adjustRightInd w:val="0"/>
              <w:spacing w:before="240" w:after="0" w:line="240" w:lineRule="auto"/>
              <w:ind w:right="2935"/>
              <w:jc w:val="right"/>
              <w:textAlignment w:val="baseline"/>
              <w:rPr>
                <w:rFonts w:ascii="Arial" w:eastAsia="Arial" w:hAnsi="Arial" w:cs="Arial"/>
                <w:sz w:val="20"/>
                <w:szCs w:val="20"/>
                <w:lang w:eastAsia="sl-SI"/>
              </w:rPr>
            </w:pPr>
            <w:r w:rsidRPr="00201AD7">
              <w:rPr>
                <w:rFonts w:ascii="Arial" w:eastAsia="Arial" w:hAnsi="Arial" w:cs="Arial"/>
                <w:b/>
                <w:sz w:val="20"/>
                <w:szCs w:val="20"/>
                <w:lang w:eastAsia="sl-SI"/>
              </w:rPr>
              <w:t xml:space="preserve">Poglavje iz strategije: </w:t>
            </w:r>
            <w:r w:rsidRPr="00201AD7">
              <w:rPr>
                <w:rFonts w:ascii="Arial" w:eastAsia="Arial" w:hAnsi="Arial" w:cs="Arial"/>
                <w:sz w:val="20"/>
                <w:szCs w:val="20"/>
                <w:lang w:eastAsia="sl-SI"/>
              </w:rPr>
              <w:t>Preventiva na področju prepovedanih drog</w:t>
            </w:r>
          </w:p>
        </w:tc>
      </w:tr>
      <w:tr w:rsidR="00C84E83" w:rsidRPr="00201AD7" w14:paraId="3B912A1C" w14:textId="77777777" w:rsidTr="00B277EC">
        <w:trPr>
          <w:trHeight w:val="458"/>
        </w:trPr>
        <w:tc>
          <w:tcPr>
            <w:tcW w:w="2262" w:type="dxa"/>
            <w:vMerge w:val="restart"/>
            <w:shd w:val="clear" w:color="auto" w:fill="auto"/>
            <w:vAlign w:val="center"/>
          </w:tcPr>
          <w:p w14:paraId="1C9EAA51" w14:textId="5D25F53E" w:rsidR="00C84E83" w:rsidRPr="00201AD7" w:rsidRDefault="00510336" w:rsidP="00510336">
            <w:pPr>
              <w:spacing w:after="0" w:line="240" w:lineRule="auto"/>
              <w:jc w:val="center"/>
              <w:rPr>
                <w:rFonts w:ascii="Arial" w:eastAsia="Arial" w:hAnsi="Arial" w:cs="Arial"/>
                <w:b/>
                <w:sz w:val="20"/>
                <w:szCs w:val="20"/>
              </w:rPr>
            </w:pPr>
            <w:r w:rsidRPr="00201AD7">
              <w:rPr>
                <w:rFonts w:ascii="Arial" w:eastAsia="Arial" w:hAnsi="Arial" w:cs="Arial"/>
                <w:b/>
                <w:sz w:val="20"/>
                <w:szCs w:val="20"/>
              </w:rPr>
              <w:t>Zastavlje</w:t>
            </w:r>
            <w:r w:rsidR="00C84E83" w:rsidRPr="00201AD7">
              <w:rPr>
                <w:rFonts w:ascii="Arial" w:eastAsia="Arial" w:hAnsi="Arial" w:cs="Arial"/>
                <w:b/>
                <w:sz w:val="20"/>
                <w:szCs w:val="20"/>
              </w:rPr>
              <w:t>ni cilji</w:t>
            </w:r>
          </w:p>
        </w:tc>
        <w:tc>
          <w:tcPr>
            <w:tcW w:w="2410" w:type="dxa"/>
            <w:vMerge w:val="restart"/>
            <w:shd w:val="clear" w:color="auto" w:fill="auto"/>
            <w:vAlign w:val="center"/>
          </w:tcPr>
          <w:p w14:paraId="0DF8B2D5"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Izvedbene aktivnosti</w:t>
            </w:r>
          </w:p>
        </w:tc>
        <w:tc>
          <w:tcPr>
            <w:tcW w:w="3545" w:type="dxa"/>
            <w:gridSpan w:val="4"/>
            <w:shd w:val="clear" w:color="auto" w:fill="auto"/>
            <w:vAlign w:val="center"/>
          </w:tcPr>
          <w:p w14:paraId="18F13AD9" w14:textId="143E3061" w:rsidR="00C84E83" w:rsidRPr="00201AD7" w:rsidRDefault="00C84E83" w:rsidP="00510336">
            <w:pPr>
              <w:spacing w:after="0" w:line="240" w:lineRule="auto"/>
              <w:jc w:val="center"/>
              <w:rPr>
                <w:rFonts w:ascii="Arial" w:eastAsia="Arial" w:hAnsi="Arial" w:cs="Arial"/>
                <w:b/>
                <w:sz w:val="20"/>
                <w:szCs w:val="20"/>
              </w:rPr>
            </w:pPr>
            <w:r w:rsidRPr="00201AD7">
              <w:rPr>
                <w:rFonts w:ascii="Arial" w:eastAsia="Arial" w:hAnsi="Arial" w:cs="Arial"/>
                <w:b/>
                <w:sz w:val="20"/>
                <w:szCs w:val="20"/>
              </w:rPr>
              <w:t xml:space="preserve">Časovno obdobje za </w:t>
            </w:r>
            <w:r w:rsidR="00510336" w:rsidRPr="00201AD7">
              <w:rPr>
                <w:rFonts w:ascii="Arial" w:eastAsia="Arial" w:hAnsi="Arial" w:cs="Arial"/>
                <w:b/>
                <w:sz w:val="20"/>
                <w:szCs w:val="20"/>
              </w:rPr>
              <w:t>izvedb</w:t>
            </w:r>
            <w:r w:rsidRPr="00201AD7">
              <w:rPr>
                <w:rFonts w:ascii="Arial" w:eastAsia="Arial" w:hAnsi="Arial" w:cs="Arial"/>
                <w:b/>
                <w:sz w:val="20"/>
                <w:szCs w:val="20"/>
              </w:rPr>
              <w:t>o aktivnosti</w:t>
            </w:r>
          </w:p>
        </w:tc>
        <w:tc>
          <w:tcPr>
            <w:tcW w:w="4111" w:type="dxa"/>
            <w:vMerge w:val="restart"/>
            <w:shd w:val="clear" w:color="auto" w:fill="auto"/>
            <w:vAlign w:val="center"/>
          </w:tcPr>
          <w:p w14:paraId="796B4369"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Pričakovani rezultati</w:t>
            </w:r>
          </w:p>
        </w:tc>
        <w:tc>
          <w:tcPr>
            <w:tcW w:w="1527" w:type="dxa"/>
            <w:shd w:val="clear" w:color="auto" w:fill="auto"/>
            <w:vAlign w:val="center"/>
          </w:tcPr>
          <w:p w14:paraId="23061645"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Odgovorne institucije</w:t>
            </w:r>
          </w:p>
        </w:tc>
      </w:tr>
      <w:tr w:rsidR="00C84E83" w:rsidRPr="00201AD7" w14:paraId="5AE0DD88" w14:textId="77777777" w:rsidTr="00B277EC">
        <w:trPr>
          <w:trHeight w:val="457"/>
        </w:trPr>
        <w:tc>
          <w:tcPr>
            <w:tcW w:w="2262" w:type="dxa"/>
            <w:vMerge/>
            <w:vAlign w:val="center"/>
          </w:tcPr>
          <w:p w14:paraId="4B09543B"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2410" w:type="dxa"/>
            <w:vMerge/>
            <w:vAlign w:val="center"/>
          </w:tcPr>
          <w:p w14:paraId="3FF13007"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852" w:type="dxa"/>
            <w:shd w:val="clear" w:color="auto" w:fill="auto"/>
            <w:vAlign w:val="center"/>
          </w:tcPr>
          <w:p w14:paraId="22CC5928"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2024-1</w:t>
            </w:r>
          </w:p>
        </w:tc>
        <w:tc>
          <w:tcPr>
            <w:tcW w:w="850" w:type="dxa"/>
            <w:shd w:val="clear" w:color="auto" w:fill="auto"/>
            <w:vAlign w:val="center"/>
          </w:tcPr>
          <w:p w14:paraId="14851A7E"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2024-2</w:t>
            </w:r>
          </w:p>
        </w:tc>
        <w:tc>
          <w:tcPr>
            <w:tcW w:w="851" w:type="dxa"/>
            <w:shd w:val="clear" w:color="auto" w:fill="auto"/>
            <w:vAlign w:val="center"/>
          </w:tcPr>
          <w:p w14:paraId="515607C6"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2025-1</w:t>
            </w:r>
          </w:p>
        </w:tc>
        <w:tc>
          <w:tcPr>
            <w:tcW w:w="992" w:type="dxa"/>
            <w:vAlign w:val="center"/>
          </w:tcPr>
          <w:p w14:paraId="6C751304" w14:textId="200759D3" w:rsidR="00C84E83" w:rsidRPr="00201AD7" w:rsidRDefault="00C84E83" w:rsidP="00510336">
            <w:pPr>
              <w:spacing w:after="0" w:line="240" w:lineRule="auto"/>
              <w:jc w:val="both"/>
              <w:rPr>
                <w:rFonts w:ascii="Arial" w:eastAsia="Arial" w:hAnsi="Arial" w:cs="Arial"/>
                <w:b/>
                <w:sz w:val="20"/>
                <w:szCs w:val="20"/>
              </w:rPr>
            </w:pPr>
            <w:r w:rsidRPr="00201AD7">
              <w:rPr>
                <w:rFonts w:ascii="Arial" w:eastAsia="Arial" w:hAnsi="Arial" w:cs="Arial"/>
                <w:b/>
                <w:sz w:val="20"/>
                <w:szCs w:val="20"/>
              </w:rPr>
              <w:t>2025-2</w:t>
            </w:r>
          </w:p>
        </w:tc>
        <w:tc>
          <w:tcPr>
            <w:tcW w:w="4111" w:type="dxa"/>
            <w:vMerge/>
            <w:vAlign w:val="center"/>
          </w:tcPr>
          <w:p w14:paraId="6267635B"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527" w:type="dxa"/>
            <w:shd w:val="clear" w:color="auto" w:fill="auto"/>
            <w:vAlign w:val="center"/>
          </w:tcPr>
          <w:p w14:paraId="335B9145"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i/>
                <w:sz w:val="20"/>
                <w:szCs w:val="20"/>
              </w:rPr>
              <w:t xml:space="preserve">(prva navedena institucija je odgovorna, </w:t>
            </w:r>
            <w:r w:rsidR="00510336" w:rsidRPr="00201AD7">
              <w:rPr>
                <w:rFonts w:ascii="Arial" w:eastAsia="Arial" w:hAnsi="Arial" w:cs="Arial"/>
                <w:i/>
                <w:sz w:val="20"/>
                <w:szCs w:val="20"/>
              </w:rPr>
              <w:t>pre</w:t>
            </w:r>
            <w:r w:rsidRPr="00201AD7">
              <w:rPr>
                <w:rFonts w:ascii="Arial" w:eastAsia="Arial" w:hAnsi="Arial" w:cs="Arial"/>
                <w:i/>
                <w:sz w:val="20"/>
                <w:szCs w:val="20"/>
              </w:rPr>
              <w:t>ostale so sodelujoče)</w:t>
            </w:r>
          </w:p>
        </w:tc>
      </w:tr>
      <w:tr w:rsidR="00C84E83" w:rsidRPr="00201AD7" w14:paraId="0618687B" w14:textId="77777777" w:rsidTr="00B277EC">
        <w:trPr>
          <w:trHeight w:val="457"/>
        </w:trPr>
        <w:tc>
          <w:tcPr>
            <w:tcW w:w="2262" w:type="dxa"/>
            <w:vMerge w:val="restart"/>
            <w:shd w:val="clear" w:color="auto" w:fill="auto"/>
            <w:vAlign w:val="center"/>
          </w:tcPr>
          <w:p w14:paraId="7F9F7F99" w14:textId="77777777" w:rsidR="00C84E83" w:rsidRPr="00201AD7" w:rsidRDefault="00C84E83" w:rsidP="00C84E83">
            <w:pPr>
              <w:spacing w:after="160" w:line="259" w:lineRule="auto"/>
              <w:jc w:val="center"/>
              <w:rPr>
                <w:rFonts w:ascii="Arial" w:eastAsia="Arial" w:hAnsi="Arial" w:cs="Arial"/>
                <w:b/>
                <w:sz w:val="20"/>
                <w:szCs w:val="20"/>
                <w:lang w:eastAsia="en-GB"/>
              </w:rPr>
            </w:pPr>
            <w:r w:rsidRPr="00201AD7">
              <w:rPr>
                <w:rFonts w:ascii="Arial" w:eastAsia="Arial" w:hAnsi="Arial" w:cs="Arial"/>
                <w:b/>
                <w:sz w:val="20"/>
                <w:szCs w:val="20"/>
                <w:lang w:eastAsia="en-GB"/>
              </w:rPr>
              <w:t>Vzpostavitev nacionalne koordinacije na področju preventive</w:t>
            </w:r>
          </w:p>
        </w:tc>
        <w:tc>
          <w:tcPr>
            <w:tcW w:w="2410" w:type="dxa"/>
            <w:shd w:val="clear" w:color="auto" w:fill="auto"/>
            <w:vAlign w:val="center"/>
          </w:tcPr>
          <w:p w14:paraId="24EEFE94" w14:textId="53434359" w:rsidR="00C84E83" w:rsidRPr="00201AD7" w:rsidRDefault="00C84E83" w:rsidP="00B667A8">
            <w:pPr>
              <w:spacing w:after="160" w:line="259" w:lineRule="auto"/>
              <w:jc w:val="center"/>
              <w:rPr>
                <w:rFonts w:ascii="Arial" w:eastAsia="Arial" w:hAnsi="Arial" w:cs="Arial"/>
                <w:sz w:val="20"/>
                <w:szCs w:val="20"/>
              </w:rPr>
            </w:pPr>
            <w:r w:rsidRPr="00201AD7">
              <w:rPr>
                <w:rFonts w:ascii="Arial" w:eastAsia="Arial" w:hAnsi="Arial" w:cs="Arial"/>
                <w:sz w:val="20"/>
                <w:szCs w:val="20"/>
              </w:rPr>
              <w:t xml:space="preserve">Vzpostavitev </w:t>
            </w:r>
            <w:r w:rsidR="00B667A8" w:rsidRPr="00201AD7">
              <w:rPr>
                <w:rFonts w:ascii="Arial" w:eastAsia="Arial" w:hAnsi="Arial" w:cs="Arial"/>
                <w:sz w:val="20"/>
                <w:szCs w:val="20"/>
              </w:rPr>
              <w:t xml:space="preserve">usklajevanja </w:t>
            </w:r>
            <w:r w:rsidRPr="00201AD7">
              <w:rPr>
                <w:rFonts w:ascii="Arial" w:eastAsia="Arial" w:hAnsi="Arial" w:cs="Arial"/>
                <w:sz w:val="20"/>
                <w:szCs w:val="20"/>
              </w:rPr>
              <w:t>vseh deležnikov na področju preventive za preventivo na področju zasvojenosti</w:t>
            </w:r>
            <w:r w:rsidR="00B667A8" w:rsidRPr="00201AD7">
              <w:rPr>
                <w:rFonts w:ascii="Arial" w:eastAsia="Arial" w:hAnsi="Arial" w:cs="Arial"/>
                <w:sz w:val="20"/>
                <w:szCs w:val="20"/>
              </w:rPr>
              <w:t>.</w:t>
            </w:r>
          </w:p>
        </w:tc>
        <w:tc>
          <w:tcPr>
            <w:tcW w:w="852" w:type="dxa"/>
            <w:shd w:val="clear" w:color="auto" w:fill="auto"/>
            <w:vAlign w:val="center"/>
          </w:tcPr>
          <w:p w14:paraId="7FA9401D"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850" w:type="dxa"/>
            <w:shd w:val="clear" w:color="auto" w:fill="auto"/>
            <w:vAlign w:val="center"/>
          </w:tcPr>
          <w:p w14:paraId="1B0D9C43"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851" w:type="dxa"/>
            <w:shd w:val="clear" w:color="auto" w:fill="auto"/>
            <w:vAlign w:val="center"/>
          </w:tcPr>
          <w:p w14:paraId="74307667"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992" w:type="dxa"/>
            <w:vAlign w:val="center"/>
          </w:tcPr>
          <w:p w14:paraId="023B32E0"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4111" w:type="dxa"/>
            <w:shd w:val="clear" w:color="auto" w:fill="auto"/>
            <w:vAlign w:val="center"/>
          </w:tcPr>
          <w:p w14:paraId="341B6CC1" w14:textId="567B9508" w:rsidR="00C84E83" w:rsidRPr="00201AD7" w:rsidRDefault="00C84E83" w:rsidP="00BA4196">
            <w:pPr>
              <w:spacing w:after="160" w:line="259" w:lineRule="auto"/>
              <w:jc w:val="center"/>
              <w:rPr>
                <w:rFonts w:ascii="Arial" w:eastAsia="Arial" w:hAnsi="Arial" w:cs="Arial"/>
                <w:sz w:val="20"/>
                <w:szCs w:val="20"/>
              </w:rPr>
            </w:pPr>
            <w:r w:rsidRPr="00201AD7">
              <w:rPr>
                <w:rFonts w:ascii="Arial" w:eastAsia="Arial" w:hAnsi="Arial" w:cs="Arial"/>
                <w:sz w:val="20"/>
                <w:szCs w:val="20"/>
                <w:lang w:eastAsia="en-GB"/>
              </w:rPr>
              <w:t xml:space="preserve">Krepitev medsektorskega sodelovanja na področju preventive in izboljšanje institucionalnih in kadrovskih </w:t>
            </w:r>
            <w:r w:rsidR="00BA4196" w:rsidRPr="00201AD7">
              <w:rPr>
                <w:rFonts w:ascii="Arial" w:eastAsia="Arial" w:hAnsi="Arial" w:cs="Arial"/>
                <w:sz w:val="20"/>
                <w:szCs w:val="20"/>
                <w:lang w:eastAsia="en-GB"/>
              </w:rPr>
              <w:t xml:space="preserve">razmer </w:t>
            </w:r>
            <w:r w:rsidRPr="00201AD7">
              <w:rPr>
                <w:rFonts w:ascii="Arial" w:eastAsia="Arial" w:hAnsi="Arial" w:cs="Arial"/>
                <w:sz w:val="20"/>
                <w:szCs w:val="20"/>
                <w:lang w:eastAsia="en-GB"/>
              </w:rPr>
              <w:t>za nadaljnji celostni razvoj področja preventive.</w:t>
            </w:r>
          </w:p>
        </w:tc>
        <w:tc>
          <w:tcPr>
            <w:tcW w:w="1527" w:type="dxa"/>
            <w:shd w:val="clear" w:color="auto" w:fill="auto"/>
            <w:vAlign w:val="center"/>
          </w:tcPr>
          <w:p w14:paraId="1B27F67E" w14:textId="2CDD036E" w:rsidR="00C84E83" w:rsidRPr="00201AD7" w:rsidRDefault="00FD10CF" w:rsidP="00C84E83">
            <w:pPr>
              <w:spacing w:after="160" w:line="259" w:lineRule="auto"/>
              <w:jc w:val="center"/>
              <w:rPr>
                <w:rFonts w:ascii="Arial" w:eastAsia="Arial" w:hAnsi="Arial" w:cs="Arial"/>
                <w:b/>
                <w:sz w:val="20"/>
                <w:szCs w:val="20"/>
              </w:rPr>
            </w:pPr>
            <w:r w:rsidRPr="00201AD7">
              <w:rPr>
                <w:rFonts w:ascii="Arial" w:eastAsia="Arial" w:hAnsi="Arial" w:cs="Arial"/>
                <w:b/>
                <w:sz w:val="20"/>
                <w:szCs w:val="20"/>
              </w:rPr>
              <w:t>MZ</w:t>
            </w:r>
          </w:p>
          <w:p w14:paraId="67280A1A" w14:textId="77777777" w:rsidR="00C84E83" w:rsidRPr="00201AD7" w:rsidRDefault="00C84E83" w:rsidP="00C84E83">
            <w:pPr>
              <w:spacing w:after="160" w:line="259" w:lineRule="auto"/>
              <w:jc w:val="center"/>
              <w:rPr>
                <w:rFonts w:ascii="Arial" w:eastAsia="Arial" w:hAnsi="Arial" w:cs="Arial"/>
                <w:i/>
                <w:sz w:val="20"/>
                <w:szCs w:val="20"/>
              </w:rPr>
            </w:pPr>
            <w:r w:rsidRPr="00201AD7">
              <w:rPr>
                <w:rFonts w:ascii="Arial" w:eastAsia="Arial" w:hAnsi="Arial" w:cs="Arial"/>
                <w:sz w:val="20"/>
                <w:szCs w:val="20"/>
              </w:rPr>
              <w:t>NIJZ, MVI, MDDSZ, NVO, CPZOPD, raziskovalne ustanove</w:t>
            </w:r>
          </w:p>
        </w:tc>
      </w:tr>
      <w:tr w:rsidR="00C84E83" w:rsidRPr="00201AD7" w14:paraId="6CB94A71" w14:textId="77777777" w:rsidTr="00B277EC">
        <w:trPr>
          <w:trHeight w:val="457"/>
        </w:trPr>
        <w:tc>
          <w:tcPr>
            <w:tcW w:w="2262" w:type="dxa"/>
            <w:vMerge/>
            <w:vAlign w:val="center"/>
          </w:tcPr>
          <w:p w14:paraId="716CF2C6" w14:textId="77777777" w:rsidR="00C84E83" w:rsidRPr="00201AD7" w:rsidRDefault="00C84E83" w:rsidP="00C84E83">
            <w:pPr>
              <w:spacing w:after="160" w:line="259" w:lineRule="auto"/>
              <w:jc w:val="center"/>
              <w:rPr>
                <w:rFonts w:ascii="Arial" w:eastAsia="Times New Roman" w:hAnsi="Arial" w:cs="Arial"/>
                <w:b/>
                <w:bCs/>
                <w:sz w:val="20"/>
                <w:szCs w:val="20"/>
              </w:rPr>
            </w:pPr>
          </w:p>
        </w:tc>
        <w:tc>
          <w:tcPr>
            <w:tcW w:w="2410" w:type="dxa"/>
            <w:shd w:val="clear" w:color="auto" w:fill="auto"/>
            <w:vAlign w:val="center"/>
          </w:tcPr>
          <w:p w14:paraId="7BAA89B1"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Razvoj protokolov sodelovanja med strokovnimi in svetovalnimi službami, ki delujejo na področju preventive.</w:t>
            </w:r>
          </w:p>
        </w:tc>
        <w:tc>
          <w:tcPr>
            <w:tcW w:w="852" w:type="dxa"/>
            <w:shd w:val="clear" w:color="auto" w:fill="auto"/>
            <w:vAlign w:val="center"/>
          </w:tcPr>
          <w:p w14:paraId="58713D91"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850" w:type="dxa"/>
            <w:shd w:val="clear" w:color="auto" w:fill="auto"/>
            <w:vAlign w:val="center"/>
          </w:tcPr>
          <w:p w14:paraId="0B53BDAB"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851" w:type="dxa"/>
            <w:shd w:val="clear" w:color="auto" w:fill="auto"/>
            <w:vAlign w:val="center"/>
          </w:tcPr>
          <w:p w14:paraId="26A0025E"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992" w:type="dxa"/>
            <w:vAlign w:val="center"/>
          </w:tcPr>
          <w:p w14:paraId="6387A14B"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4111" w:type="dxa"/>
            <w:shd w:val="clear" w:color="auto" w:fill="auto"/>
            <w:vAlign w:val="center"/>
          </w:tcPr>
          <w:p w14:paraId="6543AF95" w14:textId="544C00E2" w:rsidR="00C84E83" w:rsidRPr="00201AD7" w:rsidRDefault="00C84E83" w:rsidP="00BA4196">
            <w:pPr>
              <w:spacing w:after="160" w:line="259" w:lineRule="auto"/>
              <w:jc w:val="center"/>
              <w:rPr>
                <w:rFonts w:ascii="Arial" w:eastAsia="Arial" w:hAnsi="Arial" w:cs="Arial"/>
                <w:sz w:val="20"/>
                <w:szCs w:val="20"/>
              </w:rPr>
            </w:pPr>
            <w:r w:rsidRPr="00201AD7">
              <w:rPr>
                <w:rFonts w:ascii="Arial" w:eastAsia="Arial" w:hAnsi="Arial" w:cs="Arial"/>
                <w:sz w:val="20"/>
                <w:szCs w:val="20"/>
              </w:rPr>
              <w:t xml:space="preserve">Vzpostavitev trajnih strokovnih povezav med </w:t>
            </w:r>
            <w:r w:rsidR="00BA4196" w:rsidRPr="00201AD7">
              <w:rPr>
                <w:rFonts w:ascii="Arial" w:eastAsia="Arial" w:hAnsi="Arial" w:cs="Arial"/>
                <w:sz w:val="20"/>
                <w:szCs w:val="20"/>
              </w:rPr>
              <w:t>c</w:t>
            </w:r>
            <w:r w:rsidRPr="00201AD7">
              <w:rPr>
                <w:rFonts w:ascii="Arial" w:eastAsia="Arial" w:hAnsi="Arial" w:cs="Arial"/>
                <w:sz w:val="20"/>
                <w:szCs w:val="20"/>
              </w:rPr>
              <w:t xml:space="preserve">entri za duševno zdravje otrok in mladostnikov, šolskimi svetovalnimi službami, </w:t>
            </w:r>
            <w:r w:rsidR="00BA4196" w:rsidRPr="00201AD7">
              <w:rPr>
                <w:rFonts w:ascii="Arial" w:eastAsia="Arial" w:hAnsi="Arial" w:cs="Arial"/>
                <w:sz w:val="20"/>
                <w:szCs w:val="20"/>
              </w:rPr>
              <w:t>c</w:t>
            </w:r>
            <w:r w:rsidRPr="00201AD7">
              <w:rPr>
                <w:rFonts w:ascii="Arial" w:eastAsia="Arial" w:hAnsi="Arial" w:cs="Arial"/>
                <w:sz w:val="20"/>
                <w:szCs w:val="20"/>
              </w:rPr>
              <w:t>entri za krepitev zdravja, nevladnimi organizacijami in drugimi strokovnimi službami.</w:t>
            </w:r>
          </w:p>
        </w:tc>
        <w:tc>
          <w:tcPr>
            <w:tcW w:w="1527" w:type="dxa"/>
            <w:shd w:val="clear" w:color="auto" w:fill="auto"/>
            <w:vAlign w:val="center"/>
          </w:tcPr>
          <w:p w14:paraId="70B3D233" w14:textId="7046F09E" w:rsidR="00C84E83" w:rsidRPr="00201AD7" w:rsidRDefault="00FD10CF" w:rsidP="00C84E83">
            <w:pPr>
              <w:spacing w:after="160" w:line="259" w:lineRule="auto"/>
              <w:jc w:val="center"/>
              <w:rPr>
                <w:rFonts w:ascii="Arial" w:eastAsia="Arial" w:hAnsi="Arial" w:cs="Arial"/>
                <w:b/>
                <w:sz w:val="20"/>
                <w:szCs w:val="20"/>
              </w:rPr>
            </w:pPr>
            <w:r w:rsidRPr="00201AD7">
              <w:rPr>
                <w:rFonts w:ascii="Arial" w:eastAsia="Arial" w:hAnsi="Arial" w:cs="Arial"/>
                <w:b/>
                <w:sz w:val="20"/>
                <w:szCs w:val="20"/>
              </w:rPr>
              <w:t>MZ</w:t>
            </w:r>
          </w:p>
          <w:p w14:paraId="3D93DE05" w14:textId="77777777" w:rsidR="00C84E83" w:rsidRPr="00201AD7" w:rsidRDefault="00C84E83" w:rsidP="00C84E83">
            <w:pPr>
              <w:spacing w:after="160" w:line="259" w:lineRule="auto"/>
              <w:jc w:val="center"/>
              <w:rPr>
                <w:rFonts w:ascii="Arial" w:eastAsia="Arial" w:hAnsi="Arial" w:cs="Arial"/>
                <w:i/>
                <w:sz w:val="20"/>
                <w:szCs w:val="20"/>
              </w:rPr>
            </w:pPr>
            <w:r w:rsidRPr="00201AD7">
              <w:rPr>
                <w:rFonts w:ascii="Arial" w:eastAsia="Arial" w:hAnsi="Arial" w:cs="Arial"/>
                <w:sz w:val="20"/>
                <w:szCs w:val="20"/>
              </w:rPr>
              <w:t>NIJZ, MVI, MDDSZ, ZRSŠ, lokalne skupnosti, NVO</w:t>
            </w:r>
          </w:p>
        </w:tc>
      </w:tr>
      <w:tr w:rsidR="00C84E83" w:rsidRPr="00201AD7" w14:paraId="6D699B17" w14:textId="77777777" w:rsidTr="00B277EC">
        <w:trPr>
          <w:trHeight w:val="457"/>
        </w:trPr>
        <w:tc>
          <w:tcPr>
            <w:tcW w:w="2262" w:type="dxa"/>
            <w:shd w:val="clear" w:color="auto" w:fill="auto"/>
            <w:vAlign w:val="center"/>
          </w:tcPr>
          <w:p w14:paraId="1B69CF15" w14:textId="77777777" w:rsidR="00C84E83" w:rsidRPr="00201AD7" w:rsidRDefault="00C84E83" w:rsidP="00C84E83">
            <w:pPr>
              <w:spacing w:after="160" w:line="259" w:lineRule="auto"/>
              <w:jc w:val="center"/>
              <w:rPr>
                <w:rFonts w:ascii="Arial" w:eastAsia="Arial" w:hAnsi="Arial" w:cs="Arial"/>
                <w:b/>
                <w:sz w:val="20"/>
                <w:szCs w:val="20"/>
              </w:rPr>
            </w:pPr>
            <w:r w:rsidRPr="00201AD7">
              <w:rPr>
                <w:rFonts w:ascii="Arial" w:eastAsia="Arial" w:hAnsi="Arial" w:cs="Arial"/>
                <w:b/>
                <w:sz w:val="20"/>
                <w:szCs w:val="20"/>
              </w:rPr>
              <w:t>Vzpostavitev nacionalnega sistema kakovosti izvajanja programov preventive</w:t>
            </w:r>
          </w:p>
        </w:tc>
        <w:tc>
          <w:tcPr>
            <w:tcW w:w="2410" w:type="dxa"/>
            <w:shd w:val="clear" w:color="auto" w:fill="auto"/>
            <w:vAlign w:val="center"/>
          </w:tcPr>
          <w:p w14:paraId="453A202F"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Pregled obstoječih preventivnih programov glede na diferenciacijo (regije, ciljne skupine, osnovna tema, mediji)</w:t>
            </w:r>
            <w:r w:rsidR="00B667A8" w:rsidRPr="00201AD7">
              <w:rPr>
                <w:rFonts w:ascii="Arial" w:eastAsia="Arial" w:hAnsi="Arial" w:cs="Arial"/>
                <w:sz w:val="20"/>
                <w:szCs w:val="20"/>
              </w:rPr>
              <w:t>.</w:t>
            </w:r>
          </w:p>
        </w:tc>
        <w:tc>
          <w:tcPr>
            <w:tcW w:w="852" w:type="dxa"/>
            <w:shd w:val="clear" w:color="auto" w:fill="auto"/>
            <w:vAlign w:val="center"/>
          </w:tcPr>
          <w:p w14:paraId="61F196D2"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850" w:type="dxa"/>
            <w:shd w:val="clear" w:color="auto" w:fill="auto"/>
            <w:vAlign w:val="center"/>
          </w:tcPr>
          <w:p w14:paraId="0C33D7C6"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851" w:type="dxa"/>
            <w:shd w:val="clear" w:color="auto" w:fill="auto"/>
            <w:vAlign w:val="center"/>
          </w:tcPr>
          <w:p w14:paraId="3BE98678"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992" w:type="dxa"/>
            <w:vAlign w:val="center"/>
          </w:tcPr>
          <w:p w14:paraId="08D884A3"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4111" w:type="dxa"/>
            <w:shd w:val="clear" w:color="auto" w:fill="auto"/>
            <w:vAlign w:val="center"/>
          </w:tcPr>
          <w:p w14:paraId="756508ED"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Razvoj enotne nacionalne metodologije spremljanja, evalviranja in certificiranja programov na področju zasvojenosti.</w:t>
            </w:r>
          </w:p>
        </w:tc>
        <w:tc>
          <w:tcPr>
            <w:tcW w:w="1527" w:type="dxa"/>
            <w:shd w:val="clear" w:color="auto" w:fill="auto"/>
            <w:vAlign w:val="center"/>
          </w:tcPr>
          <w:p w14:paraId="40145047" w14:textId="7E3E232D" w:rsidR="00C84E83" w:rsidRPr="00201AD7" w:rsidRDefault="00FD10CF" w:rsidP="00C84E83">
            <w:pPr>
              <w:spacing w:after="160" w:line="259" w:lineRule="auto"/>
              <w:jc w:val="center"/>
              <w:rPr>
                <w:rFonts w:ascii="Arial" w:eastAsia="Arial" w:hAnsi="Arial" w:cs="Arial"/>
                <w:b/>
                <w:sz w:val="20"/>
                <w:szCs w:val="20"/>
              </w:rPr>
            </w:pPr>
            <w:r w:rsidRPr="00201AD7">
              <w:rPr>
                <w:rFonts w:ascii="Arial" w:eastAsia="Arial" w:hAnsi="Arial" w:cs="Arial"/>
                <w:b/>
                <w:sz w:val="20"/>
                <w:szCs w:val="20"/>
              </w:rPr>
              <w:t>MZ</w:t>
            </w:r>
          </w:p>
          <w:p w14:paraId="66588816" w14:textId="77777777" w:rsidR="00C84E83" w:rsidRPr="00201AD7" w:rsidRDefault="00C84E83" w:rsidP="00C84E83">
            <w:pPr>
              <w:spacing w:after="160" w:line="259" w:lineRule="auto"/>
              <w:jc w:val="center"/>
              <w:rPr>
                <w:rFonts w:ascii="Arial" w:eastAsia="Arial" w:hAnsi="Arial" w:cs="Arial"/>
                <w:i/>
                <w:sz w:val="20"/>
                <w:szCs w:val="20"/>
              </w:rPr>
            </w:pPr>
            <w:r w:rsidRPr="00201AD7">
              <w:rPr>
                <w:rFonts w:ascii="Arial" w:eastAsia="Arial" w:hAnsi="Arial" w:cs="Arial"/>
                <w:sz w:val="20"/>
                <w:szCs w:val="20"/>
              </w:rPr>
              <w:t>MDDSZ, NIJZ, MVI</w:t>
            </w:r>
          </w:p>
        </w:tc>
      </w:tr>
      <w:tr w:rsidR="00C84E83" w:rsidRPr="00201AD7" w14:paraId="618D17C4" w14:textId="77777777" w:rsidTr="00B277EC">
        <w:trPr>
          <w:trHeight w:val="457"/>
        </w:trPr>
        <w:tc>
          <w:tcPr>
            <w:tcW w:w="2262" w:type="dxa"/>
            <w:shd w:val="clear" w:color="auto" w:fill="auto"/>
            <w:vAlign w:val="center"/>
          </w:tcPr>
          <w:p w14:paraId="076FBF2A" w14:textId="02CAC26F" w:rsidR="00C84E83" w:rsidRPr="00201AD7" w:rsidRDefault="00C84E83" w:rsidP="00EC0428">
            <w:pPr>
              <w:spacing w:after="160" w:line="259" w:lineRule="auto"/>
              <w:jc w:val="center"/>
              <w:rPr>
                <w:rFonts w:ascii="Arial" w:eastAsia="Arial" w:hAnsi="Arial" w:cs="Arial"/>
                <w:b/>
                <w:sz w:val="20"/>
                <w:szCs w:val="20"/>
              </w:rPr>
            </w:pPr>
            <w:r w:rsidRPr="00201AD7">
              <w:rPr>
                <w:rFonts w:ascii="Arial" w:eastAsia="Arial" w:hAnsi="Arial" w:cs="Arial"/>
                <w:b/>
                <w:sz w:val="20"/>
                <w:szCs w:val="20"/>
              </w:rPr>
              <w:t>Izmenjava strokovn</w:t>
            </w:r>
            <w:r w:rsidR="00EC0428" w:rsidRPr="00201AD7">
              <w:rPr>
                <w:rFonts w:ascii="Arial" w:eastAsia="Arial" w:hAnsi="Arial" w:cs="Arial"/>
                <w:b/>
                <w:sz w:val="20"/>
                <w:szCs w:val="20"/>
              </w:rPr>
              <w:t>ega</w:t>
            </w:r>
            <w:r w:rsidRPr="00201AD7">
              <w:rPr>
                <w:rFonts w:ascii="Arial" w:eastAsia="Arial" w:hAnsi="Arial" w:cs="Arial"/>
                <w:b/>
                <w:sz w:val="20"/>
                <w:szCs w:val="20"/>
              </w:rPr>
              <w:t xml:space="preserve"> znanj</w:t>
            </w:r>
            <w:r w:rsidR="00EC0428" w:rsidRPr="00201AD7">
              <w:rPr>
                <w:rFonts w:ascii="Arial" w:eastAsia="Arial" w:hAnsi="Arial" w:cs="Arial"/>
                <w:b/>
                <w:sz w:val="20"/>
                <w:szCs w:val="20"/>
              </w:rPr>
              <w:t>a</w:t>
            </w:r>
            <w:r w:rsidRPr="00201AD7">
              <w:rPr>
                <w:rFonts w:ascii="Arial" w:eastAsia="Arial" w:hAnsi="Arial" w:cs="Arial"/>
                <w:b/>
                <w:sz w:val="20"/>
                <w:szCs w:val="20"/>
              </w:rPr>
              <w:t xml:space="preserve"> </w:t>
            </w:r>
            <w:r w:rsidRPr="00201AD7">
              <w:rPr>
                <w:rFonts w:ascii="Arial" w:eastAsia="Arial" w:hAnsi="Arial" w:cs="Arial"/>
                <w:b/>
                <w:sz w:val="20"/>
                <w:szCs w:val="20"/>
              </w:rPr>
              <w:lastRenderedPageBreak/>
              <w:t>za višjo kakovost preventivnih programov</w:t>
            </w:r>
          </w:p>
        </w:tc>
        <w:tc>
          <w:tcPr>
            <w:tcW w:w="2410" w:type="dxa"/>
            <w:shd w:val="clear" w:color="auto" w:fill="auto"/>
            <w:vAlign w:val="center"/>
          </w:tcPr>
          <w:p w14:paraId="650560D5"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lastRenderedPageBreak/>
              <w:t xml:space="preserve">Izmenjava dobrih praks in spodbujanje </w:t>
            </w:r>
            <w:r w:rsidRPr="00201AD7">
              <w:rPr>
                <w:rFonts w:ascii="Arial" w:eastAsia="Arial" w:hAnsi="Arial" w:cs="Arial"/>
                <w:sz w:val="20"/>
                <w:szCs w:val="20"/>
              </w:rPr>
              <w:lastRenderedPageBreak/>
              <w:t>raziskovanja na področju preventivnih programov</w:t>
            </w:r>
            <w:r w:rsidR="00B667A8" w:rsidRPr="00201AD7">
              <w:rPr>
                <w:rFonts w:ascii="Arial" w:eastAsia="Arial" w:hAnsi="Arial" w:cs="Arial"/>
                <w:sz w:val="20"/>
                <w:szCs w:val="20"/>
              </w:rPr>
              <w:t>.</w:t>
            </w:r>
          </w:p>
        </w:tc>
        <w:tc>
          <w:tcPr>
            <w:tcW w:w="852" w:type="dxa"/>
            <w:shd w:val="clear" w:color="auto" w:fill="auto"/>
            <w:vAlign w:val="center"/>
          </w:tcPr>
          <w:p w14:paraId="1A60BC86"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lastRenderedPageBreak/>
              <w:t>X</w:t>
            </w:r>
          </w:p>
        </w:tc>
        <w:tc>
          <w:tcPr>
            <w:tcW w:w="850" w:type="dxa"/>
            <w:shd w:val="clear" w:color="auto" w:fill="auto"/>
            <w:vAlign w:val="center"/>
          </w:tcPr>
          <w:p w14:paraId="0C2D1ECC"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851" w:type="dxa"/>
            <w:shd w:val="clear" w:color="auto" w:fill="auto"/>
            <w:vAlign w:val="center"/>
          </w:tcPr>
          <w:p w14:paraId="3A0341D7"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992" w:type="dxa"/>
            <w:vAlign w:val="center"/>
          </w:tcPr>
          <w:p w14:paraId="2A01A4C2"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4111" w:type="dxa"/>
            <w:shd w:val="clear" w:color="auto" w:fill="auto"/>
            <w:vAlign w:val="center"/>
          </w:tcPr>
          <w:p w14:paraId="1C1A5D2D"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Letna nacionalna preventivna konferenca s področja zasvojenosti in preventive</w:t>
            </w:r>
            <w:r w:rsidR="00BA4196" w:rsidRPr="00201AD7">
              <w:rPr>
                <w:rFonts w:ascii="Arial" w:eastAsia="Arial" w:hAnsi="Arial" w:cs="Arial"/>
                <w:sz w:val="20"/>
                <w:szCs w:val="20"/>
              </w:rPr>
              <w:t>.</w:t>
            </w:r>
          </w:p>
          <w:p w14:paraId="3A7551C1"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lastRenderedPageBreak/>
              <w:t>Strokovni dogodek z izmenjavo znanstvenih dosežkov na področju preventive in preprečevanja odvisnosti</w:t>
            </w:r>
            <w:r w:rsidR="00BA4196" w:rsidRPr="00201AD7">
              <w:rPr>
                <w:rFonts w:ascii="Arial" w:eastAsia="Arial" w:hAnsi="Arial" w:cs="Arial"/>
                <w:sz w:val="20"/>
                <w:szCs w:val="20"/>
              </w:rPr>
              <w:t>.</w:t>
            </w:r>
          </w:p>
        </w:tc>
        <w:tc>
          <w:tcPr>
            <w:tcW w:w="1527" w:type="dxa"/>
            <w:shd w:val="clear" w:color="auto" w:fill="auto"/>
            <w:vAlign w:val="center"/>
          </w:tcPr>
          <w:p w14:paraId="41CE1AC0" w14:textId="5C967AA1" w:rsidR="00C84E83" w:rsidRPr="00201AD7" w:rsidRDefault="00FD10CF" w:rsidP="00C84E83">
            <w:pPr>
              <w:spacing w:after="160" w:line="259" w:lineRule="auto"/>
              <w:jc w:val="center"/>
              <w:rPr>
                <w:rFonts w:ascii="Arial" w:eastAsia="Arial" w:hAnsi="Arial" w:cs="Arial"/>
                <w:b/>
                <w:sz w:val="20"/>
                <w:szCs w:val="20"/>
              </w:rPr>
            </w:pPr>
            <w:r w:rsidRPr="00201AD7">
              <w:rPr>
                <w:rFonts w:ascii="Arial" w:eastAsia="Arial" w:hAnsi="Arial" w:cs="Arial"/>
                <w:b/>
                <w:sz w:val="20"/>
                <w:szCs w:val="20"/>
              </w:rPr>
              <w:lastRenderedPageBreak/>
              <w:t>NIJZ</w:t>
            </w:r>
          </w:p>
          <w:p w14:paraId="1AE51616" w14:textId="7B89EF4F" w:rsidR="002344FD" w:rsidRPr="00201AD7" w:rsidRDefault="00FD10CF" w:rsidP="002344FD">
            <w:pPr>
              <w:spacing w:after="160" w:line="259" w:lineRule="auto"/>
              <w:jc w:val="center"/>
              <w:rPr>
                <w:rFonts w:ascii="Arial" w:eastAsia="Arial" w:hAnsi="Arial" w:cs="Arial"/>
                <w:sz w:val="20"/>
                <w:szCs w:val="20"/>
              </w:rPr>
            </w:pPr>
            <w:r w:rsidRPr="00201AD7">
              <w:rPr>
                <w:rFonts w:ascii="Arial" w:eastAsia="Arial" w:hAnsi="Arial" w:cs="Arial"/>
                <w:bCs/>
                <w:sz w:val="20"/>
                <w:szCs w:val="20"/>
              </w:rPr>
              <w:lastRenderedPageBreak/>
              <w:t>MZ</w:t>
            </w:r>
            <w:r w:rsidR="00C84E83" w:rsidRPr="00201AD7">
              <w:rPr>
                <w:rFonts w:ascii="Arial" w:eastAsia="Arial" w:hAnsi="Arial" w:cs="Arial"/>
                <w:bCs/>
                <w:sz w:val="20"/>
                <w:szCs w:val="20"/>
              </w:rPr>
              <w:t xml:space="preserve">, </w:t>
            </w:r>
            <w:r w:rsidR="00C84E83" w:rsidRPr="00201AD7">
              <w:rPr>
                <w:rFonts w:ascii="Arial" w:eastAsia="Arial" w:hAnsi="Arial" w:cs="Arial"/>
                <w:sz w:val="20"/>
                <w:szCs w:val="20"/>
              </w:rPr>
              <w:t>druge organizacije in strokovnjaki</w:t>
            </w:r>
          </w:p>
        </w:tc>
      </w:tr>
    </w:tbl>
    <w:p w14:paraId="7CD5A8DE" w14:textId="77777777" w:rsidR="00C84E83" w:rsidRPr="00201AD7" w:rsidRDefault="00C84E83" w:rsidP="00C84E83">
      <w:pPr>
        <w:spacing w:after="160" w:line="259" w:lineRule="auto"/>
        <w:jc w:val="center"/>
        <w:rPr>
          <w:rFonts w:ascii="Arial" w:eastAsia="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2409"/>
        <w:gridCol w:w="850"/>
        <w:gridCol w:w="849"/>
        <w:gridCol w:w="851"/>
        <w:gridCol w:w="992"/>
        <w:gridCol w:w="4133"/>
        <w:gridCol w:w="1505"/>
      </w:tblGrid>
      <w:tr w:rsidR="00C84E83" w:rsidRPr="00201AD7" w14:paraId="737DE61D" w14:textId="77777777" w:rsidTr="00C84E83">
        <w:trPr>
          <w:trHeight w:val="709"/>
        </w:trPr>
        <w:tc>
          <w:tcPr>
            <w:tcW w:w="13855" w:type="dxa"/>
            <w:gridSpan w:val="8"/>
            <w:tcBorders>
              <w:bottom w:val="single" w:sz="4" w:space="0" w:color="auto"/>
            </w:tcBorders>
            <w:shd w:val="clear" w:color="auto" w:fill="BFBFBF"/>
            <w:vAlign w:val="center"/>
          </w:tcPr>
          <w:p w14:paraId="2BBC57B8" w14:textId="77777777" w:rsidR="00C84E83" w:rsidRPr="00201AD7" w:rsidRDefault="00C84E83" w:rsidP="00C84E83">
            <w:pPr>
              <w:spacing w:after="160" w:line="259" w:lineRule="auto"/>
              <w:jc w:val="center"/>
              <w:rPr>
                <w:rFonts w:ascii="Arial" w:eastAsia="Arial" w:hAnsi="Arial" w:cs="Arial"/>
                <w:b/>
                <w:sz w:val="20"/>
                <w:szCs w:val="20"/>
              </w:rPr>
            </w:pPr>
            <w:r w:rsidRPr="00201AD7">
              <w:rPr>
                <w:rFonts w:ascii="Arial" w:eastAsia="Arial" w:hAnsi="Arial" w:cs="Arial"/>
                <w:b/>
                <w:sz w:val="20"/>
                <w:szCs w:val="20"/>
              </w:rPr>
              <w:t xml:space="preserve">Poglavje iz strategije: </w:t>
            </w:r>
            <w:r w:rsidRPr="00201AD7">
              <w:rPr>
                <w:rFonts w:ascii="Arial" w:eastAsia="Arial" w:hAnsi="Arial" w:cs="Arial"/>
                <w:sz w:val="20"/>
                <w:szCs w:val="20"/>
              </w:rPr>
              <w:t>Razvoj in krepitev programov zgodnje preventive</w:t>
            </w:r>
          </w:p>
        </w:tc>
      </w:tr>
      <w:tr w:rsidR="00C84E83" w:rsidRPr="00201AD7" w14:paraId="743C61E0" w14:textId="77777777" w:rsidTr="00B277EC">
        <w:trPr>
          <w:trHeight w:val="458"/>
        </w:trPr>
        <w:tc>
          <w:tcPr>
            <w:tcW w:w="2266" w:type="dxa"/>
            <w:vMerge w:val="restart"/>
            <w:shd w:val="clear" w:color="auto" w:fill="auto"/>
            <w:vAlign w:val="center"/>
          </w:tcPr>
          <w:p w14:paraId="3FF1D02F" w14:textId="711CCECA" w:rsidR="00C84E83" w:rsidRPr="00201AD7" w:rsidRDefault="00510336"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Zastavljeni</w:t>
            </w:r>
            <w:r w:rsidR="00C84E83" w:rsidRPr="00201AD7">
              <w:rPr>
                <w:rFonts w:ascii="Arial" w:eastAsia="Arial" w:hAnsi="Arial" w:cs="Arial"/>
                <w:b/>
                <w:sz w:val="20"/>
                <w:szCs w:val="20"/>
              </w:rPr>
              <w:t xml:space="preserve"> cilji</w:t>
            </w:r>
          </w:p>
        </w:tc>
        <w:tc>
          <w:tcPr>
            <w:tcW w:w="2409" w:type="dxa"/>
            <w:vMerge w:val="restart"/>
            <w:shd w:val="clear" w:color="auto" w:fill="auto"/>
            <w:vAlign w:val="center"/>
          </w:tcPr>
          <w:p w14:paraId="3ACC7969"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Izvedbene aktivnosti</w:t>
            </w:r>
          </w:p>
        </w:tc>
        <w:tc>
          <w:tcPr>
            <w:tcW w:w="3542" w:type="dxa"/>
            <w:gridSpan w:val="4"/>
            <w:shd w:val="clear" w:color="auto" w:fill="auto"/>
            <w:vAlign w:val="center"/>
          </w:tcPr>
          <w:p w14:paraId="515A7EEB" w14:textId="79360EB2"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 xml:space="preserve">Časovno obdobje za </w:t>
            </w:r>
            <w:r w:rsidR="00510336" w:rsidRPr="00201AD7">
              <w:rPr>
                <w:rFonts w:ascii="Arial" w:eastAsia="Arial" w:hAnsi="Arial" w:cs="Arial"/>
                <w:b/>
                <w:sz w:val="20"/>
                <w:szCs w:val="20"/>
              </w:rPr>
              <w:t>izvedbo</w:t>
            </w:r>
            <w:r w:rsidRPr="00201AD7">
              <w:rPr>
                <w:rFonts w:ascii="Arial" w:eastAsia="Arial" w:hAnsi="Arial" w:cs="Arial"/>
                <w:b/>
                <w:sz w:val="20"/>
                <w:szCs w:val="20"/>
              </w:rPr>
              <w:t xml:space="preserve"> aktivnosti</w:t>
            </w:r>
          </w:p>
        </w:tc>
        <w:tc>
          <w:tcPr>
            <w:tcW w:w="4133" w:type="dxa"/>
            <w:vMerge w:val="restart"/>
            <w:shd w:val="clear" w:color="auto" w:fill="auto"/>
            <w:vAlign w:val="center"/>
          </w:tcPr>
          <w:p w14:paraId="17C3EC0B"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Pričakovani rezultati</w:t>
            </w:r>
          </w:p>
        </w:tc>
        <w:tc>
          <w:tcPr>
            <w:tcW w:w="1505" w:type="dxa"/>
            <w:vMerge w:val="restart"/>
            <w:shd w:val="clear" w:color="auto" w:fill="auto"/>
            <w:vAlign w:val="center"/>
          </w:tcPr>
          <w:p w14:paraId="52432056"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Odgovorne institucije</w:t>
            </w:r>
          </w:p>
        </w:tc>
      </w:tr>
      <w:tr w:rsidR="00C84E83" w:rsidRPr="00201AD7" w14:paraId="509B77F1" w14:textId="77777777" w:rsidTr="00B277EC">
        <w:trPr>
          <w:trHeight w:val="457"/>
        </w:trPr>
        <w:tc>
          <w:tcPr>
            <w:tcW w:w="2266" w:type="dxa"/>
            <w:vMerge/>
            <w:vAlign w:val="center"/>
          </w:tcPr>
          <w:p w14:paraId="4B83B806" w14:textId="77777777" w:rsidR="00C84E83" w:rsidRPr="00201AD7" w:rsidRDefault="00C84E83" w:rsidP="00C84E83">
            <w:pPr>
              <w:spacing w:after="0" w:line="240" w:lineRule="auto"/>
              <w:jc w:val="center"/>
              <w:rPr>
                <w:rFonts w:ascii="Arial" w:eastAsia="Arial" w:hAnsi="Arial" w:cs="Arial"/>
                <w:b/>
                <w:sz w:val="20"/>
                <w:szCs w:val="20"/>
              </w:rPr>
            </w:pPr>
          </w:p>
        </w:tc>
        <w:tc>
          <w:tcPr>
            <w:tcW w:w="2409" w:type="dxa"/>
            <w:vMerge/>
            <w:vAlign w:val="center"/>
          </w:tcPr>
          <w:p w14:paraId="17379C84" w14:textId="77777777" w:rsidR="00C84E83" w:rsidRPr="00201AD7" w:rsidRDefault="00C84E83" w:rsidP="00C84E83">
            <w:pPr>
              <w:spacing w:after="0" w:line="240" w:lineRule="auto"/>
              <w:jc w:val="center"/>
              <w:rPr>
                <w:rFonts w:ascii="Arial" w:eastAsia="Arial" w:hAnsi="Arial" w:cs="Arial"/>
                <w:b/>
                <w:sz w:val="20"/>
                <w:szCs w:val="20"/>
              </w:rPr>
            </w:pPr>
          </w:p>
        </w:tc>
        <w:tc>
          <w:tcPr>
            <w:tcW w:w="850" w:type="dxa"/>
            <w:shd w:val="clear" w:color="auto" w:fill="auto"/>
            <w:vAlign w:val="center"/>
          </w:tcPr>
          <w:p w14:paraId="4B7C41BA"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2024-1</w:t>
            </w:r>
          </w:p>
        </w:tc>
        <w:tc>
          <w:tcPr>
            <w:tcW w:w="849" w:type="dxa"/>
            <w:shd w:val="clear" w:color="auto" w:fill="auto"/>
            <w:vAlign w:val="center"/>
          </w:tcPr>
          <w:p w14:paraId="78F26B3C"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2024-2</w:t>
            </w:r>
          </w:p>
        </w:tc>
        <w:tc>
          <w:tcPr>
            <w:tcW w:w="851" w:type="dxa"/>
            <w:shd w:val="clear" w:color="auto" w:fill="auto"/>
            <w:vAlign w:val="center"/>
          </w:tcPr>
          <w:p w14:paraId="0708E7DE"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2025-1</w:t>
            </w:r>
          </w:p>
        </w:tc>
        <w:tc>
          <w:tcPr>
            <w:tcW w:w="992" w:type="dxa"/>
            <w:vAlign w:val="center"/>
          </w:tcPr>
          <w:p w14:paraId="7BB3E7EB" w14:textId="29DEB17C" w:rsidR="00C84E83" w:rsidRPr="00201AD7" w:rsidRDefault="00C84E83" w:rsidP="00510336">
            <w:pPr>
              <w:spacing w:after="0" w:line="240" w:lineRule="auto"/>
              <w:jc w:val="center"/>
              <w:rPr>
                <w:rFonts w:ascii="Arial" w:eastAsia="Arial" w:hAnsi="Arial" w:cs="Arial"/>
                <w:b/>
                <w:sz w:val="20"/>
                <w:szCs w:val="20"/>
              </w:rPr>
            </w:pPr>
            <w:r w:rsidRPr="00201AD7">
              <w:rPr>
                <w:rFonts w:ascii="Arial" w:eastAsia="Arial" w:hAnsi="Arial" w:cs="Arial"/>
                <w:b/>
                <w:sz w:val="20"/>
                <w:szCs w:val="20"/>
              </w:rPr>
              <w:t>2025</w:t>
            </w:r>
            <w:r w:rsidR="00510336" w:rsidRPr="00201AD7">
              <w:rPr>
                <w:rFonts w:ascii="Arial" w:eastAsia="Arial" w:hAnsi="Arial" w:cs="Arial"/>
                <w:b/>
                <w:sz w:val="20"/>
                <w:szCs w:val="20"/>
              </w:rPr>
              <w:t>-2</w:t>
            </w:r>
          </w:p>
        </w:tc>
        <w:tc>
          <w:tcPr>
            <w:tcW w:w="4133" w:type="dxa"/>
            <w:vMerge/>
            <w:vAlign w:val="center"/>
          </w:tcPr>
          <w:p w14:paraId="3FD50C05" w14:textId="77777777" w:rsidR="00C84E83" w:rsidRPr="00201AD7" w:rsidRDefault="00C84E83" w:rsidP="00C84E83">
            <w:pPr>
              <w:spacing w:after="0" w:line="240" w:lineRule="auto"/>
              <w:jc w:val="center"/>
              <w:rPr>
                <w:rFonts w:ascii="Arial" w:eastAsia="Arial" w:hAnsi="Arial" w:cs="Arial"/>
                <w:b/>
                <w:sz w:val="20"/>
                <w:szCs w:val="20"/>
              </w:rPr>
            </w:pPr>
          </w:p>
        </w:tc>
        <w:tc>
          <w:tcPr>
            <w:tcW w:w="1505" w:type="dxa"/>
            <w:vMerge/>
            <w:shd w:val="clear" w:color="auto" w:fill="auto"/>
            <w:vAlign w:val="center"/>
          </w:tcPr>
          <w:p w14:paraId="6B3AFA26" w14:textId="77777777" w:rsidR="00C84E83" w:rsidRPr="00201AD7" w:rsidRDefault="00C84E83" w:rsidP="00C84E83">
            <w:pPr>
              <w:spacing w:after="0" w:line="240" w:lineRule="auto"/>
              <w:jc w:val="center"/>
              <w:rPr>
                <w:rFonts w:ascii="Arial" w:eastAsia="Arial" w:hAnsi="Arial" w:cs="Arial"/>
                <w:b/>
                <w:sz w:val="20"/>
                <w:szCs w:val="20"/>
              </w:rPr>
            </w:pPr>
          </w:p>
        </w:tc>
      </w:tr>
      <w:tr w:rsidR="00C84E83" w:rsidRPr="00201AD7" w14:paraId="79F8D196" w14:textId="77777777" w:rsidTr="00B277EC">
        <w:trPr>
          <w:trHeight w:val="457"/>
        </w:trPr>
        <w:tc>
          <w:tcPr>
            <w:tcW w:w="2266" w:type="dxa"/>
            <w:shd w:val="clear" w:color="auto" w:fill="auto"/>
            <w:vAlign w:val="center"/>
          </w:tcPr>
          <w:p w14:paraId="7755475E" w14:textId="756E5C6A" w:rsidR="00C84E83" w:rsidRPr="00201AD7" w:rsidRDefault="00C84E83" w:rsidP="00EC0428">
            <w:pPr>
              <w:spacing w:after="160" w:line="259" w:lineRule="auto"/>
              <w:jc w:val="center"/>
              <w:rPr>
                <w:rFonts w:ascii="Arial" w:eastAsia="Arial" w:hAnsi="Arial" w:cs="Arial"/>
                <w:b/>
                <w:sz w:val="20"/>
                <w:szCs w:val="20"/>
                <w:lang w:eastAsia="sl-SI"/>
              </w:rPr>
            </w:pPr>
            <w:r w:rsidRPr="00201AD7">
              <w:rPr>
                <w:rFonts w:ascii="Arial" w:eastAsia="Arial" w:hAnsi="Arial" w:cs="Arial"/>
                <w:b/>
                <w:sz w:val="20"/>
                <w:szCs w:val="20"/>
                <w:lang w:eastAsia="sl-SI"/>
              </w:rPr>
              <w:t>Krepitev programov zgodnje preventive za otroke in starše ter družine</w:t>
            </w:r>
          </w:p>
        </w:tc>
        <w:tc>
          <w:tcPr>
            <w:tcW w:w="2409" w:type="dxa"/>
            <w:shd w:val="clear" w:color="auto" w:fill="auto"/>
            <w:vAlign w:val="center"/>
          </w:tcPr>
          <w:p w14:paraId="1D9FD3CB" w14:textId="25DC34C9"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Krepitev izobraževanj za izvajanj</w:t>
            </w:r>
            <w:r w:rsidR="00B667A8" w:rsidRPr="00201AD7">
              <w:rPr>
                <w:rFonts w:ascii="Arial" w:eastAsia="Arial" w:hAnsi="Arial" w:cs="Arial"/>
                <w:sz w:val="20"/>
                <w:szCs w:val="20"/>
                <w:lang w:eastAsia="sl-SI"/>
              </w:rPr>
              <w:t>e</w:t>
            </w:r>
            <w:r w:rsidRPr="00201AD7">
              <w:rPr>
                <w:rFonts w:ascii="Arial" w:eastAsia="Arial" w:hAnsi="Arial" w:cs="Arial"/>
                <w:sz w:val="20"/>
                <w:szCs w:val="20"/>
                <w:lang w:eastAsia="sl-SI"/>
              </w:rPr>
              <w:t xml:space="preserve"> programov zgodnje preventive v šolskem, socialnem in zdravstvenem sektorju.</w:t>
            </w:r>
          </w:p>
          <w:p w14:paraId="178CC2EE" w14:textId="0BE1DA9D"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lang w:eastAsia="sl-SI"/>
              </w:rPr>
              <w:t>Spodbujanj</w:t>
            </w:r>
            <w:r w:rsidR="00D02362" w:rsidRPr="00201AD7">
              <w:rPr>
                <w:rFonts w:ascii="Arial" w:eastAsia="Arial" w:hAnsi="Arial" w:cs="Arial"/>
                <w:sz w:val="20"/>
                <w:szCs w:val="20"/>
                <w:lang w:eastAsia="sl-SI"/>
              </w:rPr>
              <w:t>e</w:t>
            </w:r>
            <w:r w:rsidRPr="00201AD7">
              <w:rPr>
                <w:rFonts w:ascii="Arial" w:eastAsia="Arial" w:hAnsi="Arial" w:cs="Arial"/>
                <w:sz w:val="20"/>
                <w:szCs w:val="20"/>
                <w:lang w:eastAsia="sl-SI"/>
              </w:rPr>
              <w:t xml:space="preserve"> povezovanja organizacij, ki delujejo na področju preventive.</w:t>
            </w:r>
          </w:p>
        </w:tc>
        <w:tc>
          <w:tcPr>
            <w:tcW w:w="850" w:type="dxa"/>
            <w:shd w:val="clear" w:color="auto" w:fill="auto"/>
            <w:vAlign w:val="center"/>
          </w:tcPr>
          <w:p w14:paraId="0E1ED013"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849" w:type="dxa"/>
            <w:shd w:val="clear" w:color="auto" w:fill="auto"/>
            <w:vAlign w:val="center"/>
          </w:tcPr>
          <w:p w14:paraId="4F211170"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851" w:type="dxa"/>
            <w:shd w:val="clear" w:color="auto" w:fill="auto"/>
            <w:vAlign w:val="center"/>
          </w:tcPr>
          <w:p w14:paraId="42A6D9CB"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992" w:type="dxa"/>
            <w:vAlign w:val="center"/>
          </w:tcPr>
          <w:p w14:paraId="15FE0E00"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4133" w:type="dxa"/>
            <w:shd w:val="clear" w:color="auto" w:fill="auto"/>
            <w:vAlign w:val="center"/>
          </w:tcPr>
          <w:p w14:paraId="4E6BD3E4"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Krepitev izvajanja obstoječih programov nevladnih organizacij in podpora razvoju novih programov.</w:t>
            </w:r>
          </w:p>
          <w:p w14:paraId="19ACAD05" w14:textId="121CF8E4" w:rsidR="00C84E83" w:rsidRPr="00201AD7" w:rsidRDefault="00C84E83" w:rsidP="00BA4196">
            <w:pPr>
              <w:spacing w:after="160" w:line="259" w:lineRule="auto"/>
              <w:jc w:val="center"/>
              <w:rPr>
                <w:rFonts w:ascii="Arial" w:eastAsia="Arial" w:hAnsi="Arial" w:cs="Arial"/>
                <w:sz w:val="20"/>
                <w:szCs w:val="20"/>
              </w:rPr>
            </w:pPr>
            <w:r w:rsidRPr="00201AD7">
              <w:rPr>
                <w:rFonts w:ascii="Arial" w:eastAsia="Arial" w:hAnsi="Arial" w:cs="Arial"/>
                <w:sz w:val="20"/>
                <w:szCs w:val="20"/>
              </w:rPr>
              <w:t xml:space="preserve">Vzpostavitev foruma za nevladne organizacije, strokovne </w:t>
            </w:r>
            <w:r w:rsidR="00BA4196" w:rsidRPr="00201AD7">
              <w:rPr>
                <w:rFonts w:ascii="Arial" w:eastAsia="Arial" w:hAnsi="Arial" w:cs="Arial"/>
                <w:sz w:val="20"/>
                <w:szCs w:val="20"/>
              </w:rPr>
              <w:t>ustanov</w:t>
            </w:r>
            <w:r w:rsidRPr="00201AD7">
              <w:rPr>
                <w:rFonts w:ascii="Arial" w:eastAsia="Arial" w:hAnsi="Arial" w:cs="Arial"/>
                <w:sz w:val="20"/>
                <w:szCs w:val="20"/>
              </w:rPr>
              <w:t xml:space="preserve">e, vladne organizacije in druge deležnike s področja preventive, ki bo omogočal izmenjavo informacij, stališč, dobrih praks in </w:t>
            </w:r>
            <w:r w:rsidR="00BA4196" w:rsidRPr="00201AD7">
              <w:rPr>
                <w:rFonts w:ascii="Arial" w:eastAsia="Arial" w:hAnsi="Arial" w:cs="Arial"/>
                <w:sz w:val="20"/>
                <w:szCs w:val="20"/>
              </w:rPr>
              <w:t xml:space="preserve">tako </w:t>
            </w:r>
            <w:r w:rsidRPr="00201AD7">
              <w:rPr>
                <w:rFonts w:ascii="Arial" w:eastAsia="Arial" w:hAnsi="Arial" w:cs="Arial"/>
                <w:sz w:val="20"/>
                <w:szCs w:val="20"/>
              </w:rPr>
              <w:t>prispeval k razvoju področja preventive.</w:t>
            </w:r>
          </w:p>
        </w:tc>
        <w:tc>
          <w:tcPr>
            <w:tcW w:w="1505" w:type="dxa"/>
            <w:shd w:val="clear" w:color="auto" w:fill="auto"/>
            <w:vAlign w:val="center"/>
          </w:tcPr>
          <w:p w14:paraId="10764E78" w14:textId="4A7660B2" w:rsidR="00C84E83" w:rsidRPr="00201AD7" w:rsidRDefault="00FD10CF" w:rsidP="00C84E83">
            <w:pPr>
              <w:spacing w:after="160" w:line="259" w:lineRule="auto"/>
              <w:jc w:val="center"/>
              <w:rPr>
                <w:rFonts w:ascii="Arial" w:eastAsia="Arial" w:hAnsi="Arial" w:cs="Arial"/>
                <w:sz w:val="20"/>
                <w:szCs w:val="20"/>
              </w:rPr>
            </w:pPr>
            <w:r w:rsidRPr="00201AD7">
              <w:rPr>
                <w:rFonts w:ascii="Arial" w:eastAsia="Arial" w:hAnsi="Arial" w:cs="Arial"/>
                <w:b/>
                <w:sz w:val="20"/>
                <w:szCs w:val="20"/>
              </w:rPr>
              <w:t>MZ</w:t>
            </w:r>
          </w:p>
          <w:p w14:paraId="25AD072B" w14:textId="163FC51C" w:rsidR="00C84E83" w:rsidRPr="00201AD7" w:rsidRDefault="00C84E83" w:rsidP="00BA4196">
            <w:pPr>
              <w:spacing w:after="160" w:line="259" w:lineRule="auto"/>
              <w:jc w:val="center"/>
              <w:rPr>
                <w:rFonts w:ascii="Arial" w:eastAsia="Arial" w:hAnsi="Arial" w:cs="Arial"/>
                <w:i/>
                <w:sz w:val="20"/>
                <w:szCs w:val="20"/>
              </w:rPr>
            </w:pPr>
            <w:r w:rsidRPr="00201AD7">
              <w:rPr>
                <w:rFonts w:ascii="Arial" w:eastAsia="Arial" w:hAnsi="Arial" w:cs="Arial"/>
                <w:sz w:val="20"/>
                <w:szCs w:val="20"/>
              </w:rPr>
              <w:t>MVI, MDDSZ, ZRSŠ, NIJZ, NVO, lokalne skupnosti</w:t>
            </w:r>
          </w:p>
        </w:tc>
      </w:tr>
    </w:tbl>
    <w:p w14:paraId="598D66F2" w14:textId="77777777" w:rsidR="00C84E83" w:rsidRPr="00201AD7" w:rsidRDefault="00C84E83" w:rsidP="00C84E83">
      <w:pPr>
        <w:spacing w:after="160" w:line="259" w:lineRule="auto"/>
        <w:jc w:val="both"/>
        <w:rPr>
          <w:rFonts w:ascii="Arial" w:eastAsia="Arial" w:hAnsi="Arial" w:cs="Arial"/>
          <w:b/>
          <w:sz w:val="20"/>
          <w:szCs w:val="20"/>
        </w:rPr>
      </w:pPr>
    </w:p>
    <w:tbl>
      <w:tblPr>
        <w:tblW w:w="13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2436"/>
        <w:gridCol w:w="921"/>
        <w:gridCol w:w="850"/>
        <w:gridCol w:w="851"/>
        <w:gridCol w:w="1043"/>
        <w:gridCol w:w="4120"/>
        <w:gridCol w:w="1416"/>
      </w:tblGrid>
      <w:tr w:rsidR="00C84E83" w:rsidRPr="00201AD7" w14:paraId="147A1E99" w14:textId="77777777" w:rsidTr="00C84E83">
        <w:trPr>
          <w:trHeight w:val="709"/>
        </w:trPr>
        <w:tc>
          <w:tcPr>
            <w:tcW w:w="13804" w:type="dxa"/>
            <w:gridSpan w:val="8"/>
            <w:tcBorders>
              <w:bottom w:val="nil"/>
            </w:tcBorders>
            <w:shd w:val="clear" w:color="auto" w:fill="BFBFBF"/>
            <w:vAlign w:val="center"/>
          </w:tcPr>
          <w:p w14:paraId="20B32AB5" w14:textId="77777777" w:rsidR="00C84E83" w:rsidRPr="00201AD7" w:rsidRDefault="00C84E83" w:rsidP="00C84E83">
            <w:pPr>
              <w:spacing w:after="160" w:line="259" w:lineRule="auto"/>
              <w:jc w:val="center"/>
              <w:rPr>
                <w:rFonts w:ascii="Arial" w:eastAsia="Arial" w:hAnsi="Arial" w:cs="Arial"/>
                <w:b/>
                <w:sz w:val="20"/>
                <w:szCs w:val="20"/>
              </w:rPr>
            </w:pPr>
            <w:r w:rsidRPr="00201AD7">
              <w:rPr>
                <w:rFonts w:ascii="Arial" w:eastAsia="Arial" w:hAnsi="Arial" w:cs="Arial"/>
                <w:b/>
                <w:sz w:val="20"/>
                <w:szCs w:val="20"/>
              </w:rPr>
              <w:t xml:space="preserve">Poglavje iz strategije: </w:t>
            </w:r>
            <w:r w:rsidRPr="00201AD7">
              <w:rPr>
                <w:rFonts w:ascii="Arial" w:eastAsia="Arial" w:hAnsi="Arial" w:cs="Arial"/>
                <w:bCs/>
                <w:sz w:val="20"/>
                <w:szCs w:val="20"/>
              </w:rPr>
              <w:t>Preventiva v družini, vzgoji in izobraževanju</w:t>
            </w:r>
          </w:p>
        </w:tc>
      </w:tr>
      <w:tr w:rsidR="00C84E83" w:rsidRPr="00201AD7" w14:paraId="01C7DE65" w14:textId="77777777" w:rsidTr="00B277EC">
        <w:trPr>
          <w:trHeight w:val="458"/>
        </w:trPr>
        <w:tc>
          <w:tcPr>
            <w:tcW w:w="2167" w:type="dxa"/>
            <w:vMerge w:val="restart"/>
            <w:shd w:val="clear" w:color="auto" w:fill="auto"/>
            <w:vAlign w:val="center"/>
          </w:tcPr>
          <w:p w14:paraId="2BF499F1" w14:textId="27798F87" w:rsidR="00C84E83" w:rsidRPr="00201AD7" w:rsidRDefault="00510336"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Zastavljeni</w:t>
            </w:r>
            <w:r w:rsidR="00C84E83" w:rsidRPr="00201AD7">
              <w:rPr>
                <w:rFonts w:ascii="Arial" w:eastAsia="Arial" w:hAnsi="Arial" w:cs="Arial"/>
                <w:b/>
                <w:sz w:val="20"/>
                <w:szCs w:val="20"/>
              </w:rPr>
              <w:t xml:space="preserve"> cilji</w:t>
            </w:r>
          </w:p>
        </w:tc>
        <w:tc>
          <w:tcPr>
            <w:tcW w:w="2436" w:type="dxa"/>
            <w:vMerge w:val="restart"/>
            <w:shd w:val="clear" w:color="auto" w:fill="auto"/>
            <w:vAlign w:val="center"/>
          </w:tcPr>
          <w:p w14:paraId="61C27B87"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Izvedbene aktivnosti</w:t>
            </w:r>
          </w:p>
        </w:tc>
        <w:tc>
          <w:tcPr>
            <w:tcW w:w="3665" w:type="dxa"/>
            <w:gridSpan w:val="4"/>
            <w:shd w:val="clear" w:color="auto" w:fill="auto"/>
            <w:vAlign w:val="center"/>
          </w:tcPr>
          <w:p w14:paraId="7D09E718" w14:textId="7D83E509"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 xml:space="preserve">Časovno obdobje za </w:t>
            </w:r>
            <w:r w:rsidR="00510336" w:rsidRPr="00201AD7">
              <w:rPr>
                <w:rFonts w:ascii="Arial" w:eastAsia="Arial" w:hAnsi="Arial" w:cs="Arial"/>
                <w:b/>
                <w:sz w:val="20"/>
                <w:szCs w:val="20"/>
              </w:rPr>
              <w:t>izvedbo</w:t>
            </w:r>
            <w:r w:rsidRPr="00201AD7">
              <w:rPr>
                <w:rFonts w:ascii="Arial" w:eastAsia="Arial" w:hAnsi="Arial" w:cs="Arial"/>
                <w:b/>
                <w:sz w:val="20"/>
                <w:szCs w:val="20"/>
              </w:rPr>
              <w:t xml:space="preserve"> aktivnosti</w:t>
            </w:r>
          </w:p>
        </w:tc>
        <w:tc>
          <w:tcPr>
            <w:tcW w:w="4120" w:type="dxa"/>
            <w:vMerge w:val="restart"/>
            <w:shd w:val="clear" w:color="auto" w:fill="auto"/>
            <w:vAlign w:val="center"/>
          </w:tcPr>
          <w:p w14:paraId="7FF389FD"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Pričakovani rezultati</w:t>
            </w:r>
          </w:p>
        </w:tc>
        <w:tc>
          <w:tcPr>
            <w:tcW w:w="1416" w:type="dxa"/>
            <w:vMerge w:val="restart"/>
            <w:shd w:val="clear" w:color="auto" w:fill="auto"/>
            <w:vAlign w:val="center"/>
          </w:tcPr>
          <w:p w14:paraId="3D019BEE" w14:textId="77777777" w:rsidR="00C84E83" w:rsidRPr="00201AD7" w:rsidRDefault="00C84E83" w:rsidP="00C84E83">
            <w:pPr>
              <w:spacing w:after="0" w:line="240" w:lineRule="auto"/>
              <w:jc w:val="center"/>
              <w:rPr>
                <w:rFonts w:ascii="Arial" w:eastAsia="Arial" w:hAnsi="Arial" w:cs="Arial"/>
                <w:b/>
                <w:sz w:val="20"/>
                <w:szCs w:val="20"/>
              </w:rPr>
            </w:pPr>
          </w:p>
        </w:tc>
      </w:tr>
      <w:tr w:rsidR="00C84E83" w:rsidRPr="00201AD7" w14:paraId="3A2CBF00" w14:textId="77777777" w:rsidTr="00B277EC">
        <w:trPr>
          <w:trHeight w:val="457"/>
        </w:trPr>
        <w:tc>
          <w:tcPr>
            <w:tcW w:w="2167" w:type="dxa"/>
            <w:vMerge/>
            <w:vAlign w:val="center"/>
          </w:tcPr>
          <w:p w14:paraId="6BAB6F80"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2436" w:type="dxa"/>
            <w:vMerge/>
            <w:vAlign w:val="center"/>
          </w:tcPr>
          <w:p w14:paraId="2AE18527"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921" w:type="dxa"/>
            <w:shd w:val="clear" w:color="auto" w:fill="auto"/>
            <w:vAlign w:val="center"/>
          </w:tcPr>
          <w:p w14:paraId="28BDF91E"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2024-1</w:t>
            </w:r>
          </w:p>
        </w:tc>
        <w:tc>
          <w:tcPr>
            <w:tcW w:w="850" w:type="dxa"/>
            <w:shd w:val="clear" w:color="auto" w:fill="auto"/>
            <w:vAlign w:val="center"/>
          </w:tcPr>
          <w:p w14:paraId="1B0AC679"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2024-2</w:t>
            </w:r>
          </w:p>
        </w:tc>
        <w:tc>
          <w:tcPr>
            <w:tcW w:w="851" w:type="dxa"/>
            <w:shd w:val="clear" w:color="auto" w:fill="auto"/>
            <w:vAlign w:val="center"/>
          </w:tcPr>
          <w:p w14:paraId="076CC9E1"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2025-1</w:t>
            </w:r>
          </w:p>
        </w:tc>
        <w:tc>
          <w:tcPr>
            <w:tcW w:w="1043" w:type="dxa"/>
            <w:vAlign w:val="center"/>
          </w:tcPr>
          <w:p w14:paraId="73897FDF"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2025-2</w:t>
            </w:r>
          </w:p>
        </w:tc>
        <w:tc>
          <w:tcPr>
            <w:tcW w:w="4120" w:type="dxa"/>
            <w:vMerge/>
            <w:vAlign w:val="center"/>
          </w:tcPr>
          <w:p w14:paraId="7CFB849F"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416" w:type="dxa"/>
            <w:vMerge/>
            <w:shd w:val="clear" w:color="auto" w:fill="auto"/>
            <w:vAlign w:val="center"/>
          </w:tcPr>
          <w:p w14:paraId="581BB648" w14:textId="77777777" w:rsidR="00C84E83" w:rsidRPr="00201AD7" w:rsidRDefault="00C84E83" w:rsidP="00C84E83">
            <w:pPr>
              <w:spacing w:after="0" w:line="240" w:lineRule="auto"/>
              <w:jc w:val="center"/>
              <w:rPr>
                <w:rFonts w:ascii="Arial" w:eastAsia="Arial" w:hAnsi="Arial" w:cs="Arial"/>
                <w:b/>
                <w:sz w:val="20"/>
                <w:szCs w:val="20"/>
              </w:rPr>
            </w:pPr>
          </w:p>
        </w:tc>
      </w:tr>
      <w:tr w:rsidR="00C84E83" w:rsidRPr="00201AD7" w14:paraId="2CF410B2" w14:textId="77777777" w:rsidTr="00B277EC">
        <w:trPr>
          <w:trHeight w:val="457"/>
        </w:trPr>
        <w:tc>
          <w:tcPr>
            <w:tcW w:w="2167" w:type="dxa"/>
            <w:shd w:val="clear" w:color="auto" w:fill="auto"/>
            <w:vAlign w:val="center"/>
          </w:tcPr>
          <w:p w14:paraId="61A82A7B" w14:textId="47F696E9"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lang w:eastAsia="sl-SI"/>
              </w:rPr>
              <w:t>Krepitev strokovnega znanja in veščin s področja preventive za deležnike, ki delujejo v šolskem in lokalnem okolju</w:t>
            </w:r>
          </w:p>
        </w:tc>
        <w:tc>
          <w:tcPr>
            <w:tcW w:w="2436" w:type="dxa"/>
            <w:shd w:val="clear" w:color="auto" w:fill="auto"/>
            <w:vAlign w:val="center"/>
          </w:tcPr>
          <w:p w14:paraId="0B729577" w14:textId="77777777" w:rsidR="00C84E83" w:rsidRPr="00201AD7" w:rsidRDefault="00C84E83" w:rsidP="00C84E83">
            <w:pPr>
              <w:spacing w:after="0" w:line="240" w:lineRule="auto"/>
              <w:jc w:val="both"/>
              <w:rPr>
                <w:rFonts w:ascii="Arial" w:eastAsia="Arial" w:hAnsi="Arial" w:cs="Arial"/>
                <w:sz w:val="20"/>
                <w:szCs w:val="20"/>
              </w:rPr>
            </w:pPr>
          </w:p>
          <w:p w14:paraId="45DCB578" w14:textId="5A08403C" w:rsidR="00C84E83" w:rsidRPr="00201AD7" w:rsidRDefault="00C84E83" w:rsidP="00B667A8">
            <w:pPr>
              <w:spacing w:after="0" w:line="240" w:lineRule="auto"/>
              <w:jc w:val="both"/>
              <w:rPr>
                <w:rFonts w:ascii="Arial" w:eastAsia="Arial" w:hAnsi="Arial" w:cs="Arial"/>
                <w:b/>
                <w:sz w:val="20"/>
                <w:szCs w:val="20"/>
              </w:rPr>
            </w:pPr>
            <w:r w:rsidRPr="00201AD7">
              <w:rPr>
                <w:rFonts w:ascii="Arial" w:eastAsia="Arial" w:hAnsi="Arial" w:cs="Arial"/>
                <w:sz w:val="20"/>
                <w:szCs w:val="20"/>
              </w:rPr>
              <w:t xml:space="preserve">Krepitev strokovnega znanja in veščin na področju izvajanja preventivnih aktivnosti v lokalnem in šolskem okolju s poudarkom na </w:t>
            </w:r>
            <w:r w:rsidRPr="00201AD7">
              <w:rPr>
                <w:rFonts w:ascii="Arial" w:eastAsia="Arial" w:hAnsi="Arial" w:cs="Arial"/>
                <w:sz w:val="20"/>
                <w:szCs w:val="20"/>
              </w:rPr>
              <w:lastRenderedPageBreak/>
              <w:t>preventivi pred uporabo psihoaktivnih snovi.</w:t>
            </w:r>
          </w:p>
        </w:tc>
        <w:tc>
          <w:tcPr>
            <w:tcW w:w="921" w:type="dxa"/>
            <w:shd w:val="clear" w:color="auto" w:fill="auto"/>
            <w:vAlign w:val="center"/>
          </w:tcPr>
          <w:p w14:paraId="3F2AA21F" w14:textId="77777777" w:rsidR="00C84E83" w:rsidRPr="00201AD7" w:rsidRDefault="00C84E83" w:rsidP="00C84E83">
            <w:pPr>
              <w:spacing w:after="0" w:line="240" w:lineRule="auto"/>
              <w:jc w:val="center"/>
              <w:rPr>
                <w:rFonts w:ascii="Arial" w:eastAsia="Arial" w:hAnsi="Arial" w:cs="Arial"/>
                <w:b/>
                <w:sz w:val="20"/>
                <w:szCs w:val="20"/>
              </w:rPr>
            </w:pPr>
          </w:p>
        </w:tc>
        <w:tc>
          <w:tcPr>
            <w:tcW w:w="850" w:type="dxa"/>
            <w:shd w:val="clear" w:color="auto" w:fill="auto"/>
            <w:vAlign w:val="center"/>
          </w:tcPr>
          <w:p w14:paraId="619A5DD2"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851" w:type="dxa"/>
            <w:shd w:val="clear" w:color="auto" w:fill="auto"/>
            <w:vAlign w:val="center"/>
          </w:tcPr>
          <w:p w14:paraId="7A0E23F7"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1043" w:type="dxa"/>
            <w:vAlign w:val="center"/>
          </w:tcPr>
          <w:p w14:paraId="0B86C367"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4120" w:type="dxa"/>
            <w:shd w:val="clear" w:color="auto" w:fill="auto"/>
            <w:vAlign w:val="center"/>
          </w:tcPr>
          <w:p w14:paraId="4C0305E2" w14:textId="39A9E384"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Ciljn</w:t>
            </w:r>
            <w:r w:rsidR="00232C85" w:rsidRPr="00201AD7">
              <w:rPr>
                <w:rFonts w:ascii="Arial" w:eastAsia="Arial" w:hAnsi="Arial" w:cs="Arial"/>
                <w:sz w:val="20"/>
                <w:szCs w:val="20"/>
              </w:rPr>
              <w:t xml:space="preserve">i </w:t>
            </w:r>
            <w:r w:rsidRPr="00201AD7">
              <w:rPr>
                <w:rFonts w:ascii="Arial" w:eastAsia="Arial" w:hAnsi="Arial" w:cs="Arial"/>
                <w:sz w:val="20"/>
                <w:szCs w:val="20"/>
              </w:rPr>
              <w:t>raziskovalni projekt za razvoj smernic za izvajanje indicirane preventive s področja zasvojenosti od PAS v OŠ, SŠ in dijaških domovih</w:t>
            </w:r>
            <w:r w:rsidR="00BA4196" w:rsidRPr="00201AD7">
              <w:rPr>
                <w:rFonts w:ascii="Arial" w:eastAsia="Arial" w:hAnsi="Arial" w:cs="Arial"/>
                <w:sz w:val="20"/>
                <w:szCs w:val="20"/>
              </w:rPr>
              <w:t>.</w:t>
            </w:r>
          </w:p>
          <w:p w14:paraId="2B05832C" w14:textId="458A01F0" w:rsidR="00C84E83" w:rsidRPr="00201AD7" w:rsidRDefault="00C84E83" w:rsidP="00BA4196">
            <w:pPr>
              <w:spacing w:after="0" w:line="240" w:lineRule="auto"/>
              <w:jc w:val="center"/>
              <w:rPr>
                <w:rFonts w:ascii="Arial" w:eastAsia="Arial" w:hAnsi="Arial" w:cs="Arial"/>
                <w:b/>
                <w:sz w:val="20"/>
                <w:szCs w:val="20"/>
              </w:rPr>
            </w:pPr>
            <w:r w:rsidRPr="00201AD7">
              <w:rPr>
                <w:rFonts w:ascii="Arial" w:eastAsia="Arial" w:hAnsi="Arial" w:cs="Arial"/>
                <w:sz w:val="20"/>
                <w:szCs w:val="20"/>
              </w:rPr>
              <w:t xml:space="preserve">Priprava predloga modula za vključevanje in sodelovanje </w:t>
            </w:r>
            <w:r w:rsidR="00BA4196" w:rsidRPr="00201AD7">
              <w:rPr>
                <w:rFonts w:ascii="Arial" w:eastAsia="Arial" w:hAnsi="Arial" w:cs="Arial"/>
                <w:sz w:val="20"/>
                <w:szCs w:val="20"/>
              </w:rPr>
              <w:t>p</w:t>
            </w:r>
            <w:r w:rsidRPr="00201AD7">
              <w:rPr>
                <w:rFonts w:ascii="Arial" w:eastAsia="Arial" w:hAnsi="Arial" w:cs="Arial"/>
                <w:sz w:val="20"/>
                <w:szCs w:val="20"/>
              </w:rPr>
              <w:t xml:space="preserve">olicije in drugih ključnih </w:t>
            </w:r>
            <w:r w:rsidRPr="00201AD7">
              <w:rPr>
                <w:rFonts w:ascii="Arial" w:eastAsia="Arial" w:hAnsi="Arial" w:cs="Arial"/>
                <w:sz w:val="20"/>
                <w:szCs w:val="20"/>
              </w:rPr>
              <w:lastRenderedPageBreak/>
              <w:t>deležnikov na področju izvajanja preventivnih aktivnosti v lokalni skupnosti s poudarkom na preventivi pred uporabo psihoaktivnih snovi.</w:t>
            </w:r>
          </w:p>
        </w:tc>
        <w:tc>
          <w:tcPr>
            <w:tcW w:w="1416" w:type="dxa"/>
            <w:shd w:val="clear" w:color="auto" w:fill="auto"/>
            <w:vAlign w:val="center"/>
          </w:tcPr>
          <w:p w14:paraId="0D86012F" w14:textId="5EA48BCB" w:rsidR="00C84E83" w:rsidRPr="00201AD7" w:rsidRDefault="00FD10CF" w:rsidP="00C84E83">
            <w:pPr>
              <w:spacing w:after="160" w:line="259" w:lineRule="auto"/>
              <w:jc w:val="center"/>
              <w:rPr>
                <w:rFonts w:ascii="Arial" w:eastAsia="Arial" w:hAnsi="Arial" w:cs="Arial"/>
                <w:b/>
                <w:sz w:val="20"/>
                <w:szCs w:val="20"/>
              </w:rPr>
            </w:pPr>
            <w:r w:rsidRPr="00201AD7">
              <w:rPr>
                <w:rFonts w:ascii="Arial" w:eastAsia="Arial" w:hAnsi="Arial" w:cs="Arial"/>
                <w:b/>
                <w:sz w:val="20"/>
                <w:szCs w:val="20"/>
              </w:rPr>
              <w:lastRenderedPageBreak/>
              <w:t>MZ</w:t>
            </w:r>
          </w:p>
          <w:p w14:paraId="68E82583" w14:textId="77777777" w:rsidR="00C84E83" w:rsidRPr="00201AD7" w:rsidRDefault="00C84E83" w:rsidP="00C84E83">
            <w:pPr>
              <w:spacing w:after="0" w:line="240" w:lineRule="auto"/>
              <w:jc w:val="center"/>
              <w:rPr>
                <w:rFonts w:ascii="Arial" w:eastAsia="Arial" w:hAnsi="Arial" w:cs="Arial"/>
                <w:sz w:val="20"/>
                <w:szCs w:val="20"/>
              </w:rPr>
            </w:pPr>
            <w:r w:rsidRPr="00201AD7">
              <w:rPr>
                <w:rFonts w:ascii="Arial" w:eastAsia="Arial" w:hAnsi="Arial" w:cs="Arial"/>
                <w:sz w:val="20"/>
                <w:szCs w:val="20"/>
              </w:rPr>
              <w:t>NIJZ, MVI, ZRSŠ, MDDSZ</w:t>
            </w:r>
          </w:p>
        </w:tc>
      </w:tr>
      <w:tr w:rsidR="00C84E83" w:rsidRPr="00201AD7" w14:paraId="25E406CF" w14:textId="77777777" w:rsidTr="00B277EC">
        <w:trPr>
          <w:trHeight w:val="457"/>
        </w:trPr>
        <w:tc>
          <w:tcPr>
            <w:tcW w:w="2167" w:type="dxa"/>
            <w:shd w:val="clear" w:color="auto" w:fill="auto"/>
            <w:vAlign w:val="center"/>
          </w:tcPr>
          <w:p w14:paraId="2A314B0A" w14:textId="7820BA9B" w:rsidR="00C84E83" w:rsidRPr="00201AD7" w:rsidRDefault="00C84E83" w:rsidP="00452B6A">
            <w:pPr>
              <w:spacing w:after="0" w:line="240" w:lineRule="auto"/>
              <w:jc w:val="center"/>
              <w:rPr>
                <w:rFonts w:ascii="Arial" w:eastAsia="Arial" w:hAnsi="Arial" w:cs="Arial"/>
                <w:b/>
                <w:sz w:val="20"/>
                <w:szCs w:val="20"/>
              </w:rPr>
            </w:pPr>
            <w:r w:rsidRPr="00201AD7">
              <w:rPr>
                <w:rFonts w:ascii="Arial" w:eastAsia="Arial" w:hAnsi="Arial" w:cs="Arial"/>
                <w:b/>
                <w:sz w:val="20"/>
                <w:szCs w:val="20"/>
                <w:lang w:eastAsia="sl-SI"/>
              </w:rPr>
              <w:t>Krepitev vsebin telesnega in duševnega zdravja in preprečevanja odvisnosti na vseh ravneh vzgojno</w:t>
            </w:r>
            <w:r w:rsidR="00452B6A" w:rsidRPr="00201AD7">
              <w:rPr>
                <w:rFonts w:ascii="Arial" w:eastAsia="Arial" w:hAnsi="Arial" w:cs="Arial"/>
                <w:b/>
                <w:sz w:val="20"/>
                <w:szCs w:val="20"/>
                <w:lang w:eastAsia="sl-SI"/>
              </w:rPr>
              <w:t>-</w:t>
            </w:r>
            <w:r w:rsidRPr="00201AD7">
              <w:rPr>
                <w:rFonts w:ascii="Arial" w:eastAsia="Arial" w:hAnsi="Arial" w:cs="Arial"/>
                <w:b/>
                <w:sz w:val="20"/>
                <w:szCs w:val="20"/>
                <w:lang w:eastAsia="sl-SI"/>
              </w:rPr>
              <w:t>izobraževalnega sistema</w:t>
            </w:r>
          </w:p>
        </w:tc>
        <w:tc>
          <w:tcPr>
            <w:tcW w:w="2436" w:type="dxa"/>
            <w:shd w:val="clear" w:color="auto" w:fill="auto"/>
            <w:vAlign w:val="center"/>
          </w:tcPr>
          <w:p w14:paraId="40189853"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Krepitev programov, izobraževanj</w:t>
            </w:r>
            <w:r w:rsidR="00B667A8" w:rsidRPr="00201AD7">
              <w:rPr>
                <w:rFonts w:ascii="Arial" w:eastAsia="Arial" w:hAnsi="Arial" w:cs="Arial"/>
                <w:sz w:val="20"/>
                <w:szCs w:val="20"/>
              </w:rPr>
              <w:t>a</w:t>
            </w:r>
            <w:r w:rsidRPr="00201AD7">
              <w:rPr>
                <w:rFonts w:ascii="Arial" w:eastAsia="Arial" w:hAnsi="Arial" w:cs="Arial"/>
                <w:sz w:val="20"/>
                <w:szCs w:val="20"/>
              </w:rPr>
              <w:t xml:space="preserve"> in drugih ukrepov za sistematično vključevanje preventivnih vsebin na vseh ravneh vzgojno-izobraževalnega sistema.</w:t>
            </w:r>
          </w:p>
          <w:p w14:paraId="0A986BE4"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Usposabljanje strokovnih delavcev in zdravstvenih delavcev za izvajanje preventivnih programov in aktivnosti za otroke in mladostnike, starše</w:t>
            </w:r>
            <w:r w:rsidR="00B667A8" w:rsidRPr="00201AD7">
              <w:rPr>
                <w:rFonts w:ascii="Arial" w:eastAsia="Arial" w:hAnsi="Arial" w:cs="Arial"/>
                <w:sz w:val="20"/>
                <w:szCs w:val="20"/>
              </w:rPr>
              <w:t>.</w:t>
            </w:r>
          </w:p>
        </w:tc>
        <w:tc>
          <w:tcPr>
            <w:tcW w:w="921" w:type="dxa"/>
            <w:shd w:val="clear" w:color="auto" w:fill="auto"/>
            <w:vAlign w:val="center"/>
          </w:tcPr>
          <w:p w14:paraId="146FC519"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850" w:type="dxa"/>
            <w:shd w:val="clear" w:color="auto" w:fill="auto"/>
            <w:vAlign w:val="center"/>
          </w:tcPr>
          <w:p w14:paraId="1EE91D8F"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851" w:type="dxa"/>
            <w:shd w:val="clear" w:color="auto" w:fill="auto"/>
            <w:vAlign w:val="center"/>
          </w:tcPr>
          <w:p w14:paraId="701FC9BE"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1043" w:type="dxa"/>
            <w:vAlign w:val="center"/>
          </w:tcPr>
          <w:p w14:paraId="0E8B7337"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4120" w:type="dxa"/>
            <w:shd w:val="clear" w:color="auto" w:fill="auto"/>
            <w:vAlign w:val="center"/>
          </w:tcPr>
          <w:p w14:paraId="16CFBBC2" w14:textId="1AA3C1B9" w:rsidR="00C84E83" w:rsidRPr="00201AD7" w:rsidRDefault="00C84E83" w:rsidP="00BA4196">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Ponudba kakovostnih in z dokazi podprtih izobraževalnih programov o preventivi na področju psihoaktivnih snovi in nekemičnih zasvojenostih v okviru Kataloga programov nadaljnjega izobraževanja in usposabljanja strokovnih delavcev v vzgoji in izobraževanju (KATIS).</w:t>
            </w:r>
          </w:p>
        </w:tc>
        <w:tc>
          <w:tcPr>
            <w:tcW w:w="1416" w:type="dxa"/>
            <w:shd w:val="clear" w:color="auto" w:fill="auto"/>
            <w:vAlign w:val="center"/>
          </w:tcPr>
          <w:p w14:paraId="3A62AC7C" w14:textId="6993C867" w:rsidR="00C84E83" w:rsidRPr="00201AD7" w:rsidRDefault="00AB23D9" w:rsidP="00C84E83">
            <w:pPr>
              <w:spacing w:after="160" w:line="259" w:lineRule="auto"/>
              <w:jc w:val="center"/>
              <w:rPr>
                <w:rFonts w:ascii="Arial" w:eastAsia="Arial" w:hAnsi="Arial" w:cs="Arial"/>
                <w:b/>
                <w:sz w:val="20"/>
                <w:szCs w:val="20"/>
              </w:rPr>
            </w:pPr>
            <w:r w:rsidRPr="00201AD7">
              <w:rPr>
                <w:rFonts w:ascii="Arial" w:eastAsia="Arial" w:hAnsi="Arial" w:cs="Arial"/>
                <w:b/>
                <w:sz w:val="20"/>
                <w:szCs w:val="20"/>
              </w:rPr>
              <w:t>MVI</w:t>
            </w:r>
          </w:p>
          <w:p w14:paraId="767FF4EC" w14:textId="3FDA701A" w:rsidR="00C84E83" w:rsidRPr="00201AD7" w:rsidRDefault="00492277" w:rsidP="00C84E83">
            <w:pPr>
              <w:spacing w:after="0" w:line="240" w:lineRule="auto"/>
              <w:jc w:val="center"/>
              <w:rPr>
                <w:rFonts w:ascii="Arial" w:eastAsia="Arial" w:hAnsi="Arial" w:cs="Arial"/>
                <w:i/>
                <w:sz w:val="20"/>
                <w:szCs w:val="20"/>
              </w:rPr>
            </w:pPr>
            <w:r w:rsidRPr="00201AD7">
              <w:rPr>
                <w:rFonts w:ascii="Arial" w:eastAsia="Arial" w:hAnsi="Arial" w:cs="Arial"/>
                <w:sz w:val="20"/>
                <w:szCs w:val="20"/>
              </w:rPr>
              <w:t>ZIRS</w:t>
            </w:r>
            <w:r w:rsidR="00C84E83" w:rsidRPr="00201AD7">
              <w:rPr>
                <w:rFonts w:ascii="Arial" w:eastAsia="Arial" w:hAnsi="Arial" w:cs="Arial"/>
                <w:sz w:val="20"/>
                <w:szCs w:val="20"/>
              </w:rPr>
              <w:t>, MZ, NIJZ</w:t>
            </w:r>
          </w:p>
        </w:tc>
      </w:tr>
    </w:tbl>
    <w:p w14:paraId="37E5FD74" w14:textId="77777777" w:rsidR="00C84E83" w:rsidRPr="00201AD7" w:rsidRDefault="00C84E83" w:rsidP="00C84E83">
      <w:pPr>
        <w:spacing w:after="160" w:line="259" w:lineRule="auto"/>
        <w:jc w:val="both"/>
        <w:rPr>
          <w:rFonts w:ascii="Arial" w:eastAsia="Arial" w:hAnsi="Arial" w:cs="Arial"/>
          <w:sz w:val="20"/>
          <w:szCs w:val="20"/>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9"/>
        <w:gridCol w:w="2191"/>
        <w:gridCol w:w="992"/>
        <w:gridCol w:w="850"/>
        <w:gridCol w:w="993"/>
        <w:gridCol w:w="992"/>
        <w:gridCol w:w="4111"/>
        <w:gridCol w:w="1559"/>
      </w:tblGrid>
      <w:tr w:rsidR="00C84E83" w:rsidRPr="00201AD7" w14:paraId="64552277" w14:textId="77777777" w:rsidTr="00C84E83">
        <w:trPr>
          <w:trHeight w:val="711"/>
        </w:trPr>
        <w:tc>
          <w:tcPr>
            <w:tcW w:w="13887" w:type="dxa"/>
            <w:gridSpan w:val="8"/>
            <w:tcBorders>
              <w:bottom w:val="single" w:sz="4" w:space="0" w:color="auto"/>
            </w:tcBorders>
            <w:shd w:val="clear" w:color="auto" w:fill="BFBFBF"/>
            <w:vAlign w:val="center"/>
          </w:tcPr>
          <w:p w14:paraId="0D392535" w14:textId="77777777" w:rsidR="00C84E83" w:rsidRPr="00201AD7" w:rsidRDefault="00C84E83" w:rsidP="00C84E83">
            <w:pPr>
              <w:spacing w:after="160" w:line="259" w:lineRule="auto"/>
              <w:jc w:val="center"/>
              <w:rPr>
                <w:rFonts w:ascii="Arial" w:eastAsia="Arial" w:hAnsi="Arial" w:cs="Arial"/>
                <w:b/>
                <w:sz w:val="20"/>
                <w:szCs w:val="20"/>
              </w:rPr>
            </w:pPr>
            <w:r w:rsidRPr="00201AD7">
              <w:rPr>
                <w:rFonts w:ascii="Arial" w:eastAsia="Arial" w:hAnsi="Arial" w:cs="Arial"/>
                <w:b/>
                <w:bCs/>
                <w:sz w:val="20"/>
                <w:szCs w:val="20"/>
              </w:rPr>
              <w:t xml:space="preserve">Poglavje iz strategije: </w:t>
            </w:r>
            <w:r w:rsidRPr="00201AD7">
              <w:rPr>
                <w:rFonts w:ascii="Arial" w:eastAsia="Arial" w:hAnsi="Arial" w:cs="Arial"/>
                <w:sz w:val="20"/>
                <w:szCs w:val="20"/>
              </w:rPr>
              <w:t>Preventiva za kakovostno preživljanje prostega časa</w:t>
            </w:r>
          </w:p>
        </w:tc>
      </w:tr>
      <w:tr w:rsidR="00C84E83" w:rsidRPr="00201AD7" w14:paraId="23B8B1C4" w14:textId="77777777" w:rsidTr="00B277EC">
        <w:trPr>
          <w:trHeight w:val="458"/>
        </w:trPr>
        <w:tc>
          <w:tcPr>
            <w:tcW w:w="2199" w:type="dxa"/>
            <w:vMerge w:val="restart"/>
            <w:shd w:val="clear" w:color="auto" w:fill="auto"/>
            <w:vAlign w:val="center"/>
          </w:tcPr>
          <w:p w14:paraId="3118229F" w14:textId="174BA1F6" w:rsidR="00C84E83" w:rsidRPr="00201AD7" w:rsidRDefault="00510336"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Zastavljeni</w:t>
            </w:r>
            <w:r w:rsidR="00C84E83" w:rsidRPr="00201AD7">
              <w:rPr>
                <w:rFonts w:ascii="Arial" w:eastAsia="Arial" w:hAnsi="Arial" w:cs="Arial"/>
                <w:b/>
                <w:sz w:val="20"/>
                <w:szCs w:val="20"/>
              </w:rPr>
              <w:t xml:space="preserve"> cilji</w:t>
            </w:r>
          </w:p>
        </w:tc>
        <w:tc>
          <w:tcPr>
            <w:tcW w:w="2191" w:type="dxa"/>
            <w:vMerge w:val="restart"/>
            <w:shd w:val="clear" w:color="auto" w:fill="auto"/>
            <w:vAlign w:val="center"/>
          </w:tcPr>
          <w:p w14:paraId="05F4FD1D"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Izvedbene aktivnosti</w:t>
            </w:r>
          </w:p>
        </w:tc>
        <w:tc>
          <w:tcPr>
            <w:tcW w:w="3827" w:type="dxa"/>
            <w:gridSpan w:val="4"/>
            <w:shd w:val="clear" w:color="auto" w:fill="auto"/>
            <w:vAlign w:val="center"/>
          </w:tcPr>
          <w:p w14:paraId="229F02BA" w14:textId="4B912658"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 xml:space="preserve">Časovno obdobje za </w:t>
            </w:r>
            <w:r w:rsidR="00510336" w:rsidRPr="00201AD7">
              <w:rPr>
                <w:rFonts w:ascii="Arial" w:eastAsia="Arial" w:hAnsi="Arial" w:cs="Arial"/>
                <w:b/>
                <w:sz w:val="20"/>
                <w:szCs w:val="20"/>
              </w:rPr>
              <w:t>izvedbo</w:t>
            </w:r>
            <w:r w:rsidRPr="00201AD7">
              <w:rPr>
                <w:rFonts w:ascii="Arial" w:eastAsia="Arial" w:hAnsi="Arial" w:cs="Arial"/>
                <w:b/>
                <w:sz w:val="20"/>
                <w:szCs w:val="20"/>
              </w:rPr>
              <w:t xml:space="preserve"> aktivnosti</w:t>
            </w:r>
          </w:p>
        </w:tc>
        <w:tc>
          <w:tcPr>
            <w:tcW w:w="4111" w:type="dxa"/>
            <w:vMerge w:val="restart"/>
            <w:shd w:val="clear" w:color="auto" w:fill="auto"/>
            <w:vAlign w:val="center"/>
          </w:tcPr>
          <w:p w14:paraId="49384E18"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Pričakovani rezultati</w:t>
            </w:r>
          </w:p>
        </w:tc>
        <w:tc>
          <w:tcPr>
            <w:tcW w:w="1559" w:type="dxa"/>
            <w:vMerge w:val="restart"/>
            <w:shd w:val="clear" w:color="auto" w:fill="auto"/>
            <w:vAlign w:val="center"/>
          </w:tcPr>
          <w:p w14:paraId="1018D539"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Odgovorne institucije</w:t>
            </w:r>
          </w:p>
        </w:tc>
      </w:tr>
      <w:tr w:rsidR="00C84E83" w:rsidRPr="00201AD7" w14:paraId="270FCCAF" w14:textId="77777777" w:rsidTr="00B277EC">
        <w:trPr>
          <w:trHeight w:val="457"/>
        </w:trPr>
        <w:tc>
          <w:tcPr>
            <w:tcW w:w="2199" w:type="dxa"/>
            <w:vMerge/>
            <w:vAlign w:val="center"/>
          </w:tcPr>
          <w:p w14:paraId="7F887FAB"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2191" w:type="dxa"/>
            <w:vMerge/>
            <w:vAlign w:val="center"/>
          </w:tcPr>
          <w:p w14:paraId="3296D0A9"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992" w:type="dxa"/>
            <w:shd w:val="clear" w:color="auto" w:fill="auto"/>
            <w:vAlign w:val="center"/>
          </w:tcPr>
          <w:p w14:paraId="5ECFC1E1"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2024-1</w:t>
            </w:r>
          </w:p>
        </w:tc>
        <w:tc>
          <w:tcPr>
            <w:tcW w:w="850" w:type="dxa"/>
            <w:shd w:val="clear" w:color="auto" w:fill="auto"/>
            <w:vAlign w:val="center"/>
          </w:tcPr>
          <w:p w14:paraId="634DB073"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2024-2</w:t>
            </w:r>
          </w:p>
        </w:tc>
        <w:tc>
          <w:tcPr>
            <w:tcW w:w="993" w:type="dxa"/>
            <w:shd w:val="clear" w:color="auto" w:fill="auto"/>
            <w:vAlign w:val="center"/>
          </w:tcPr>
          <w:p w14:paraId="36771235"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2025-1</w:t>
            </w:r>
          </w:p>
        </w:tc>
        <w:tc>
          <w:tcPr>
            <w:tcW w:w="992" w:type="dxa"/>
            <w:vAlign w:val="center"/>
          </w:tcPr>
          <w:p w14:paraId="11023A59" w14:textId="1A78DEDB" w:rsidR="00C84E83" w:rsidRPr="00201AD7" w:rsidRDefault="00510336"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2025-2</w:t>
            </w:r>
          </w:p>
        </w:tc>
        <w:tc>
          <w:tcPr>
            <w:tcW w:w="4111" w:type="dxa"/>
            <w:vMerge/>
            <w:vAlign w:val="center"/>
          </w:tcPr>
          <w:p w14:paraId="1D851990"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559" w:type="dxa"/>
            <w:vMerge/>
            <w:shd w:val="clear" w:color="auto" w:fill="auto"/>
            <w:vAlign w:val="center"/>
          </w:tcPr>
          <w:p w14:paraId="163269C1" w14:textId="77777777" w:rsidR="00C84E83" w:rsidRPr="00201AD7" w:rsidRDefault="00C84E83" w:rsidP="00C84E83">
            <w:pPr>
              <w:spacing w:after="0" w:line="240" w:lineRule="auto"/>
              <w:jc w:val="center"/>
              <w:rPr>
                <w:rFonts w:ascii="Arial" w:eastAsia="Arial" w:hAnsi="Arial" w:cs="Arial"/>
                <w:b/>
                <w:sz w:val="20"/>
                <w:szCs w:val="20"/>
              </w:rPr>
            </w:pPr>
          </w:p>
        </w:tc>
      </w:tr>
      <w:tr w:rsidR="00C84E83" w:rsidRPr="00201AD7" w14:paraId="566E1157" w14:textId="77777777" w:rsidTr="00B277EC">
        <w:trPr>
          <w:trHeight w:val="457"/>
        </w:trPr>
        <w:tc>
          <w:tcPr>
            <w:tcW w:w="2199" w:type="dxa"/>
            <w:shd w:val="clear" w:color="auto" w:fill="auto"/>
            <w:vAlign w:val="center"/>
          </w:tcPr>
          <w:p w14:paraId="242C1890"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lang w:eastAsia="sl-SI"/>
              </w:rPr>
              <w:t>Razvoj in nadaljnja krepitev brezplačnih preventivnih programov za kakovostno preživljanje prostega časa</w:t>
            </w:r>
          </w:p>
        </w:tc>
        <w:tc>
          <w:tcPr>
            <w:tcW w:w="2191" w:type="dxa"/>
            <w:shd w:val="clear" w:color="auto" w:fill="auto"/>
            <w:vAlign w:val="center"/>
          </w:tcPr>
          <w:p w14:paraId="4AB70EA0" w14:textId="2A0A25B7" w:rsidR="00C84E83" w:rsidRPr="00201AD7" w:rsidRDefault="00C84E83" w:rsidP="00B667A8">
            <w:pPr>
              <w:spacing w:after="0" w:line="240" w:lineRule="auto"/>
              <w:jc w:val="center"/>
              <w:rPr>
                <w:rFonts w:ascii="Arial" w:eastAsia="Arial" w:hAnsi="Arial" w:cs="Arial"/>
                <w:b/>
                <w:sz w:val="20"/>
                <w:szCs w:val="20"/>
              </w:rPr>
            </w:pPr>
            <w:r w:rsidRPr="00201AD7">
              <w:rPr>
                <w:rFonts w:ascii="Arial" w:eastAsia="Arial" w:hAnsi="Arial" w:cs="Arial"/>
                <w:sz w:val="20"/>
                <w:szCs w:val="20"/>
                <w:lang w:eastAsia="sl-SI"/>
              </w:rPr>
              <w:t xml:space="preserve">Pregled potreb po izvajanju preventivnih programov za kakovostno preživljanje prostega časa v socialno deprivilegiranih okoljih in okoljih/prostorih, </w:t>
            </w:r>
            <w:r w:rsidRPr="00201AD7">
              <w:rPr>
                <w:rFonts w:ascii="Arial" w:eastAsia="Arial" w:hAnsi="Arial" w:cs="Arial"/>
                <w:sz w:val="20"/>
                <w:szCs w:val="20"/>
                <w:lang w:eastAsia="sl-SI"/>
              </w:rPr>
              <w:lastRenderedPageBreak/>
              <w:t>primernih za izvajanje programov.</w:t>
            </w:r>
          </w:p>
        </w:tc>
        <w:tc>
          <w:tcPr>
            <w:tcW w:w="992" w:type="dxa"/>
            <w:shd w:val="clear" w:color="auto" w:fill="auto"/>
            <w:vAlign w:val="center"/>
          </w:tcPr>
          <w:p w14:paraId="6BB8E072"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lastRenderedPageBreak/>
              <w:t>X</w:t>
            </w:r>
          </w:p>
        </w:tc>
        <w:tc>
          <w:tcPr>
            <w:tcW w:w="850" w:type="dxa"/>
            <w:shd w:val="clear" w:color="auto" w:fill="auto"/>
            <w:vAlign w:val="center"/>
          </w:tcPr>
          <w:p w14:paraId="2E876AD4"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993" w:type="dxa"/>
            <w:shd w:val="clear" w:color="auto" w:fill="auto"/>
            <w:vAlign w:val="center"/>
          </w:tcPr>
          <w:p w14:paraId="1C1A12C5"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992" w:type="dxa"/>
            <w:vAlign w:val="center"/>
          </w:tcPr>
          <w:p w14:paraId="2F4EDB8C"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4111" w:type="dxa"/>
            <w:shd w:val="clear" w:color="auto" w:fill="auto"/>
            <w:vAlign w:val="center"/>
          </w:tcPr>
          <w:p w14:paraId="7F494460" w14:textId="6255B31F" w:rsidR="00C84E83" w:rsidRPr="00201AD7" w:rsidRDefault="00C84E83" w:rsidP="001C03D6">
            <w:pPr>
              <w:spacing w:after="0" w:line="240" w:lineRule="auto"/>
              <w:jc w:val="center"/>
              <w:rPr>
                <w:rFonts w:ascii="Arial" w:eastAsia="Arial" w:hAnsi="Arial" w:cs="Arial"/>
                <w:sz w:val="20"/>
                <w:szCs w:val="20"/>
              </w:rPr>
            </w:pPr>
            <w:r w:rsidRPr="00201AD7">
              <w:rPr>
                <w:rFonts w:ascii="Arial" w:eastAsia="Arial" w:hAnsi="Arial" w:cs="Arial"/>
                <w:sz w:val="20"/>
                <w:szCs w:val="20"/>
              </w:rPr>
              <w:t>Izvajanja in krepitev nevladnih preventivnih programov za prosti čas s posebnim poudarkom na mladih in drugih ranljivih skupinah (dnevni centri, terensko delo z mladimi, mladinski klubi)</w:t>
            </w:r>
            <w:r w:rsidR="001C03D6" w:rsidRPr="00201AD7">
              <w:rPr>
                <w:rFonts w:ascii="Arial" w:eastAsia="Arial" w:hAnsi="Arial" w:cs="Arial"/>
                <w:sz w:val="20"/>
                <w:szCs w:val="20"/>
              </w:rPr>
              <w:t>.</w:t>
            </w:r>
          </w:p>
        </w:tc>
        <w:tc>
          <w:tcPr>
            <w:tcW w:w="1559" w:type="dxa"/>
            <w:shd w:val="clear" w:color="auto" w:fill="auto"/>
            <w:vAlign w:val="center"/>
          </w:tcPr>
          <w:p w14:paraId="38D111C2" w14:textId="1D4F654D" w:rsidR="00C84E83" w:rsidRPr="00201AD7" w:rsidRDefault="00FD10CF" w:rsidP="00C84E83">
            <w:pPr>
              <w:spacing w:after="160" w:line="259" w:lineRule="auto"/>
              <w:jc w:val="center"/>
              <w:rPr>
                <w:rFonts w:ascii="Arial" w:eastAsia="Arial" w:hAnsi="Arial" w:cs="Arial"/>
                <w:b/>
                <w:sz w:val="20"/>
                <w:szCs w:val="20"/>
              </w:rPr>
            </w:pPr>
            <w:r w:rsidRPr="00201AD7">
              <w:rPr>
                <w:rFonts w:ascii="Arial" w:eastAsia="Arial" w:hAnsi="Arial" w:cs="Arial"/>
                <w:b/>
                <w:sz w:val="20"/>
                <w:szCs w:val="20"/>
              </w:rPr>
              <w:t>MZ</w:t>
            </w:r>
          </w:p>
          <w:p w14:paraId="47A3151F" w14:textId="77777777" w:rsidR="00C84E83" w:rsidRPr="00201AD7" w:rsidRDefault="00C84E83" w:rsidP="00C84E83">
            <w:pPr>
              <w:spacing w:after="0" w:line="240" w:lineRule="auto"/>
              <w:jc w:val="center"/>
              <w:rPr>
                <w:rFonts w:ascii="Arial" w:eastAsia="Arial" w:hAnsi="Arial" w:cs="Arial"/>
                <w:i/>
                <w:sz w:val="20"/>
                <w:szCs w:val="20"/>
              </w:rPr>
            </w:pPr>
            <w:r w:rsidRPr="00201AD7">
              <w:rPr>
                <w:rFonts w:ascii="Arial" w:eastAsia="Arial" w:hAnsi="Arial" w:cs="Arial"/>
                <w:sz w:val="20"/>
                <w:szCs w:val="20"/>
              </w:rPr>
              <w:t>MDDSZ, NIJZ, NVO, lokalne skupnosti</w:t>
            </w:r>
          </w:p>
        </w:tc>
      </w:tr>
      <w:tr w:rsidR="00C84E83" w:rsidRPr="00201AD7" w14:paraId="7F58F19A" w14:textId="77777777" w:rsidTr="00B277EC">
        <w:trPr>
          <w:trHeight w:val="457"/>
        </w:trPr>
        <w:tc>
          <w:tcPr>
            <w:tcW w:w="2199" w:type="dxa"/>
            <w:shd w:val="clear" w:color="auto" w:fill="auto"/>
            <w:vAlign w:val="center"/>
          </w:tcPr>
          <w:p w14:paraId="579C1098"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Razvoj pilotnega projekta analize zlorab v športu prepovedanih snovi med splošno populacijo in priprava ukrepov</w:t>
            </w:r>
          </w:p>
        </w:tc>
        <w:tc>
          <w:tcPr>
            <w:tcW w:w="2191" w:type="dxa"/>
            <w:shd w:val="clear" w:color="auto" w:fill="auto"/>
            <w:vAlign w:val="center"/>
          </w:tcPr>
          <w:p w14:paraId="193576D4" w14:textId="143FDC62" w:rsidR="00C84E83" w:rsidRPr="00201AD7" w:rsidRDefault="00C84E83" w:rsidP="00B667A8">
            <w:pPr>
              <w:spacing w:after="0" w:line="240" w:lineRule="auto"/>
              <w:jc w:val="center"/>
              <w:rPr>
                <w:rFonts w:ascii="Arial" w:eastAsia="Arial" w:hAnsi="Arial" w:cs="Arial"/>
                <w:b/>
                <w:sz w:val="20"/>
                <w:szCs w:val="20"/>
              </w:rPr>
            </w:pPr>
            <w:r w:rsidRPr="00201AD7">
              <w:rPr>
                <w:rFonts w:ascii="Arial" w:eastAsia="Arial" w:hAnsi="Arial" w:cs="Arial"/>
                <w:sz w:val="20"/>
                <w:szCs w:val="20"/>
              </w:rPr>
              <w:t>Izvedba analize in ocen</w:t>
            </w:r>
            <w:r w:rsidR="00B667A8" w:rsidRPr="00201AD7">
              <w:rPr>
                <w:rFonts w:ascii="Arial" w:eastAsia="Arial" w:hAnsi="Arial" w:cs="Arial"/>
                <w:sz w:val="20"/>
                <w:szCs w:val="20"/>
              </w:rPr>
              <w:t>jevanje</w:t>
            </w:r>
            <w:r w:rsidRPr="00201AD7">
              <w:rPr>
                <w:rFonts w:ascii="Arial" w:eastAsia="Arial" w:hAnsi="Arial" w:cs="Arial"/>
                <w:sz w:val="20"/>
                <w:szCs w:val="20"/>
              </w:rPr>
              <w:t xml:space="preserve"> stanja.</w:t>
            </w:r>
          </w:p>
        </w:tc>
        <w:tc>
          <w:tcPr>
            <w:tcW w:w="992" w:type="dxa"/>
            <w:shd w:val="clear" w:color="auto" w:fill="auto"/>
            <w:vAlign w:val="center"/>
          </w:tcPr>
          <w:p w14:paraId="331C742A" w14:textId="77777777" w:rsidR="00C84E83" w:rsidRPr="00201AD7" w:rsidRDefault="00C84E83" w:rsidP="00C84E83">
            <w:pPr>
              <w:spacing w:after="0" w:line="240" w:lineRule="auto"/>
              <w:jc w:val="center"/>
              <w:rPr>
                <w:rFonts w:ascii="Arial" w:eastAsia="Arial" w:hAnsi="Arial" w:cs="Arial"/>
                <w:b/>
                <w:sz w:val="20"/>
                <w:szCs w:val="20"/>
              </w:rPr>
            </w:pPr>
          </w:p>
        </w:tc>
        <w:tc>
          <w:tcPr>
            <w:tcW w:w="850" w:type="dxa"/>
            <w:shd w:val="clear" w:color="auto" w:fill="auto"/>
            <w:vAlign w:val="center"/>
          </w:tcPr>
          <w:p w14:paraId="65A13E3B"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993" w:type="dxa"/>
            <w:shd w:val="clear" w:color="auto" w:fill="auto"/>
            <w:vAlign w:val="center"/>
          </w:tcPr>
          <w:p w14:paraId="75DD4881"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992" w:type="dxa"/>
            <w:vAlign w:val="center"/>
          </w:tcPr>
          <w:p w14:paraId="45336C5B"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4111" w:type="dxa"/>
            <w:shd w:val="clear" w:color="auto" w:fill="auto"/>
            <w:vAlign w:val="center"/>
          </w:tcPr>
          <w:p w14:paraId="60D0C3B0"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Vmesno poročilo o rezultatih analize</w:t>
            </w:r>
            <w:r w:rsidR="001C03D6" w:rsidRPr="00201AD7">
              <w:rPr>
                <w:rFonts w:ascii="Arial" w:eastAsia="Arial" w:hAnsi="Arial" w:cs="Arial"/>
                <w:sz w:val="20"/>
                <w:szCs w:val="20"/>
              </w:rPr>
              <w:t>.</w:t>
            </w:r>
          </w:p>
          <w:p w14:paraId="43F00E9B"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Priprava preventivnih ukrepov za preprečevanje zlorab v športu prepovedanih snovi med splošno populacijo.</w:t>
            </w:r>
          </w:p>
        </w:tc>
        <w:tc>
          <w:tcPr>
            <w:tcW w:w="1559" w:type="dxa"/>
            <w:shd w:val="clear" w:color="auto" w:fill="auto"/>
            <w:vAlign w:val="center"/>
          </w:tcPr>
          <w:p w14:paraId="6B6D17B7" w14:textId="0B3FDCA8" w:rsidR="00C84E83" w:rsidRPr="00201AD7" w:rsidRDefault="00FD10CF" w:rsidP="00C84E83">
            <w:pPr>
              <w:spacing w:after="160" w:line="259" w:lineRule="auto"/>
              <w:jc w:val="center"/>
              <w:rPr>
                <w:rFonts w:ascii="Arial" w:eastAsia="Arial" w:hAnsi="Arial" w:cs="Arial"/>
                <w:b/>
                <w:sz w:val="20"/>
                <w:szCs w:val="20"/>
              </w:rPr>
            </w:pPr>
            <w:r w:rsidRPr="00201AD7">
              <w:rPr>
                <w:rFonts w:ascii="Arial" w:eastAsia="Arial" w:hAnsi="Arial" w:cs="Arial"/>
                <w:b/>
                <w:sz w:val="20"/>
                <w:szCs w:val="20"/>
              </w:rPr>
              <w:t>MZ</w:t>
            </w:r>
          </w:p>
          <w:p w14:paraId="5333A54A" w14:textId="77777777" w:rsidR="00C84E83" w:rsidRPr="00201AD7" w:rsidRDefault="00C84E83" w:rsidP="00C84E83">
            <w:pPr>
              <w:spacing w:after="0" w:line="240" w:lineRule="auto"/>
              <w:jc w:val="center"/>
              <w:rPr>
                <w:rFonts w:ascii="Arial" w:eastAsia="Arial" w:hAnsi="Arial" w:cs="Arial"/>
                <w:i/>
                <w:sz w:val="20"/>
                <w:szCs w:val="20"/>
              </w:rPr>
            </w:pPr>
            <w:r w:rsidRPr="00201AD7">
              <w:rPr>
                <w:rFonts w:ascii="Arial" w:eastAsia="Arial" w:hAnsi="Arial" w:cs="Arial"/>
                <w:sz w:val="20"/>
                <w:szCs w:val="20"/>
              </w:rPr>
              <w:t>NIJZ, NVO</w:t>
            </w:r>
          </w:p>
        </w:tc>
      </w:tr>
    </w:tbl>
    <w:p w14:paraId="1239AC77" w14:textId="77777777" w:rsidR="00C84E83" w:rsidRPr="00201AD7" w:rsidRDefault="00C84E83" w:rsidP="00C84E83">
      <w:pPr>
        <w:spacing w:after="160" w:line="259" w:lineRule="auto"/>
        <w:jc w:val="center"/>
        <w:rPr>
          <w:rFonts w:ascii="Arial" w:eastAsia="Arial" w:hAnsi="Arial" w:cs="Arial"/>
          <w:sz w:val="20"/>
          <w:szCs w:val="20"/>
        </w:rPr>
      </w:pPr>
    </w:p>
    <w:p w14:paraId="499A0D19" w14:textId="77777777" w:rsidR="00C84E83" w:rsidRPr="00201AD7" w:rsidRDefault="00C84E83" w:rsidP="00C84E83">
      <w:pPr>
        <w:spacing w:after="160" w:line="259" w:lineRule="auto"/>
        <w:jc w:val="center"/>
        <w:rPr>
          <w:rFonts w:ascii="Arial" w:eastAsia="Arial" w:hAnsi="Arial" w:cs="Arial"/>
          <w:sz w:val="20"/>
          <w:szCs w:val="20"/>
        </w:rPr>
      </w:pPr>
    </w:p>
    <w:p w14:paraId="20CBC723" w14:textId="77777777" w:rsidR="00102F2F" w:rsidRPr="00201AD7" w:rsidRDefault="00102F2F" w:rsidP="00C84E83">
      <w:pPr>
        <w:spacing w:after="160" w:line="259" w:lineRule="auto"/>
        <w:jc w:val="center"/>
        <w:rPr>
          <w:rFonts w:ascii="Arial" w:eastAsia="Arial" w:hAnsi="Arial" w:cs="Arial"/>
          <w:sz w:val="20"/>
          <w:szCs w:val="20"/>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2435"/>
        <w:gridCol w:w="992"/>
        <w:gridCol w:w="850"/>
        <w:gridCol w:w="993"/>
        <w:gridCol w:w="992"/>
        <w:gridCol w:w="4111"/>
        <w:gridCol w:w="1559"/>
      </w:tblGrid>
      <w:tr w:rsidR="00C84E83" w:rsidRPr="00201AD7" w14:paraId="201533BE" w14:textId="77777777" w:rsidTr="00C84E83">
        <w:trPr>
          <w:trHeight w:val="711"/>
        </w:trPr>
        <w:tc>
          <w:tcPr>
            <w:tcW w:w="13887" w:type="dxa"/>
            <w:gridSpan w:val="8"/>
            <w:tcBorders>
              <w:bottom w:val="single" w:sz="4" w:space="0" w:color="auto"/>
            </w:tcBorders>
            <w:shd w:val="clear" w:color="auto" w:fill="BFBFBF"/>
            <w:vAlign w:val="center"/>
          </w:tcPr>
          <w:p w14:paraId="35F556F1" w14:textId="77777777" w:rsidR="00C84E83" w:rsidRPr="00201AD7" w:rsidRDefault="00C84E83" w:rsidP="00C84E83">
            <w:pPr>
              <w:spacing w:after="160" w:line="259" w:lineRule="auto"/>
              <w:jc w:val="center"/>
              <w:rPr>
                <w:rFonts w:ascii="Arial" w:eastAsia="Arial" w:hAnsi="Arial" w:cs="Arial"/>
                <w:b/>
                <w:bCs/>
                <w:sz w:val="20"/>
                <w:szCs w:val="20"/>
              </w:rPr>
            </w:pPr>
            <w:r w:rsidRPr="00201AD7">
              <w:rPr>
                <w:rFonts w:ascii="Arial" w:eastAsia="Arial" w:hAnsi="Arial" w:cs="Arial"/>
                <w:b/>
                <w:bCs/>
                <w:sz w:val="20"/>
                <w:szCs w:val="20"/>
              </w:rPr>
              <w:t xml:space="preserve">Poglavje iz strategije: </w:t>
            </w:r>
            <w:r w:rsidRPr="00201AD7">
              <w:rPr>
                <w:rFonts w:ascii="Arial" w:eastAsia="Arial" w:hAnsi="Arial" w:cs="Arial"/>
                <w:color w:val="000000"/>
                <w:sz w:val="20"/>
                <w:szCs w:val="20"/>
              </w:rPr>
              <w:t>Ozaveščanje, informiranje in zagovorništvo</w:t>
            </w:r>
          </w:p>
        </w:tc>
      </w:tr>
      <w:tr w:rsidR="00C84E83" w:rsidRPr="00201AD7" w14:paraId="3F01AF44" w14:textId="77777777" w:rsidTr="00B277EC">
        <w:trPr>
          <w:trHeight w:val="458"/>
        </w:trPr>
        <w:tc>
          <w:tcPr>
            <w:tcW w:w="1955" w:type="dxa"/>
            <w:vMerge w:val="restart"/>
            <w:shd w:val="clear" w:color="auto" w:fill="auto"/>
            <w:vAlign w:val="center"/>
          </w:tcPr>
          <w:p w14:paraId="686ED1D8" w14:textId="3521D9FB" w:rsidR="00C84E83" w:rsidRPr="00201AD7" w:rsidRDefault="00510336" w:rsidP="00C84E83">
            <w:pPr>
              <w:spacing w:after="0" w:line="240" w:lineRule="auto"/>
              <w:jc w:val="center"/>
              <w:rPr>
                <w:rFonts w:ascii="Arial" w:eastAsia="Arial" w:hAnsi="Arial" w:cs="Arial"/>
                <w:b/>
                <w:bCs/>
                <w:sz w:val="20"/>
                <w:szCs w:val="20"/>
              </w:rPr>
            </w:pPr>
            <w:r w:rsidRPr="00201AD7">
              <w:rPr>
                <w:rFonts w:ascii="Arial" w:eastAsia="Arial" w:hAnsi="Arial" w:cs="Arial"/>
                <w:b/>
                <w:bCs/>
                <w:sz w:val="20"/>
                <w:szCs w:val="20"/>
              </w:rPr>
              <w:t>Zastavljeni</w:t>
            </w:r>
            <w:r w:rsidR="00C84E83" w:rsidRPr="00201AD7">
              <w:rPr>
                <w:rFonts w:ascii="Arial" w:eastAsia="Arial" w:hAnsi="Arial" w:cs="Arial"/>
                <w:b/>
                <w:bCs/>
                <w:sz w:val="20"/>
                <w:szCs w:val="20"/>
              </w:rPr>
              <w:t xml:space="preserve"> cilji</w:t>
            </w:r>
          </w:p>
        </w:tc>
        <w:tc>
          <w:tcPr>
            <w:tcW w:w="2435" w:type="dxa"/>
            <w:vMerge w:val="restart"/>
            <w:shd w:val="clear" w:color="auto" w:fill="auto"/>
            <w:vAlign w:val="center"/>
          </w:tcPr>
          <w:p w14:paraId="7E7532CB" w14:textId="77777777" w:rsidR="00C84E83" w:rsidRPr="00201AD7" w:rsidRDefault="00C84E83" w:rsidP="00C84E83">
            <w:pPr>
              <w:spacing w:after="0" w:line="240" w:lineRule="auto"/>
              <w:jc w:val="center"/>
              <w:rPr>
                <w:rFonts w:ascii="Arial" w:eastAsia="Arial" w:hAnsi="Arial" w:cs="Arial"/>
                <w:b/>
                <w:bCs/>
                <w:sz w:val="20"/>
                <w:szCs w:val="20"/>
              </w:rPr>
            </w:pPr>
            <w:r w:rsidRPr="00201AD7">
              <w:rPr>
                <w:rFonts w:ascii="Arial" w:eastAsia="Arial" w:hAnsi="Arial" w:cs="Arial"/>
                <w:b/>
                <w:bCs/>
                <w:sz w:val="20"/>
                <w:szCs w:val="20"/>
              </w:rPr>
              <w:t>Izvedbene aktivnosti</w:t>
            </w:r>
          </w:p>
        </w:tc>
        <w:tc>
          <w:tcPr>
            <w:tcW w:w="3827" w:type="dxa"/>
            <w:gridSpan w:val="4"/>
            <w:shd w:val="clear" w:color="auto" w:fill="auto"/>
            <w:vAlign w:val="center"/>
          </w:tcPr>
          <w:p w14:paraId="712A8217" w14:textId="6EB4413B" w:rsidR="00C84E83" w:rsidRPr="00201AD7" w:rsidRDefault="00C84E83" w:rsidP="00C84E83">
            <w:pPr>
              <w:spacing w:after="0" w:line="240" w:lineRule="auto"/>
              <w:jc w:val="center"/>
              <w:rPr>
                <w:rFonts w:ascii="Arial" w:eastAsia="Arial" w:hAnsi="Arial" w:cs="Arial"/>
                <w:b/>
                <w:bCs/>
                <w:sz w:val="20"/>
                <w:szCs w:val="20"/>
              </w:rPr>
            </w:pPr>
            <w:r w:rsidRPr="00201AD7">
              <w:rPr>
                <w:rFonts w:ascii="Arial" w:eastAsia="Arial" w:hAnsi="Arial" w:cs="Arial"/>
                <w:b/>
                <w:bCs/>
                <w:sz w:val="20"/>
                <w:szCs w:val="20"/>
              </w:rPr>
              <w:t xml:space="preserve">Časovno obdobje za </w:t>
            </w:r>
            <w:r w:rsidR="00510336" w:rsidRPr="00201AD7">
              <w:rPr>
                <w:rFonts w:ascii="Arial" w:eastAsia="Arial" w:hAnsi="Arial" w:cs="Arial"/>
                <w:b/>
                <w:bCs/>
                <w:sz w:val="20"/>
                <w:szCs w:val="20"/>
              </w:rPr>
              <w:t>izvedbo</w:t>
            </w:r>
            <w:r w:rsidRPr="00201AD7">
              <w:rPr>
                <w:rFonts w:ascii="Arial" w:eastAsia="Arial" w:hAnsi="Arial" w:cs="Arial"/>
                <w:b/>
                <w:bCs/>
                <w:sz w:val="20"/>
                <w:szCs w:val="20"/>
              </w:rPr>
              <w:t xml:space="preserve"> aktivnosti</w:t>
            </w:r>
          </w:p>
        </w:tc>
        <w:tc>
          <w:tcPr>
            <w:tcW w:w="4111" w:type="dxa"/>
            <w:vMerge w:val="restart"/>
            <w:shd w:val="clear" w:color="auto" w:fill="auto"/>
            <w:vAlign w:val="center"/>
          </w:tcPr>
          <w:p w14:paraId="06CD9F60" w14:textId="77777777" w:rsidR="00C84E83" w:rsidRPr="00201AD7" w:rsidRDefault="00C84E83" w:rsidP="00C84E83">
            <w:pPr>
              <w:spacing w:after="0" w:line="240" w:lineRule="auto"/>
              <w:jc w:val="center"/>
              <w:rPr>
                <w:rFonts w:ascii="Arial" w:eastAsia="Arial" w:hAnsi="Arial" w:cs="Arial"/>
                <w:b/>
                <w:bCs/>
                <w:sz w:val="20"/>
                <w:szCs w:val="20"/>
              </w:rPr>
            </w:pPr>
            <w:r w:rsidRPr="00201AD7">
              <w:rPr>
                <w:rFonts w:ascii="Arial" w:eastAsia="Arial" w:hAnsi="Arial" w:cs="Arial"/>
                <w:b/>
                <w:bCs/>
                <w:sz w:val="20"/>
                <w:szCs w:val="20"/>
              </w:rPr>
              <w:t>Pričakovani rezultati</w:t>
            </w:r>
          </w:p>
        </w:tc>
        <w:tc>
          <w:tcPr>
            <w:tcW w:w="1559" w:type="dxa"/>
            <w:vMerge w:val="restart"/>
            <w:shd w:val="clear" w:color="auto" w:fill="auto"/>
            <w:vAlign w:val="center"/>
          </w:tcPr>
          <w:p w14:paraId="1967D276" w14:textId="77777777" w:rsidR="00C84E83" w:rsidRPr="00201AD7" w:rsidRDefault="00C84E83" w:rsidP="00C84E83">
            <w:pPr>
              <w:spacing w:after="0" w:line="240" w:lineRule="auto"/>
              <w:jc w:val="center"/>
              <w:rPr>
                <w:rFonts w:ascii="Arial" w:eastAsia="Arial" w:hAnsi="Arial" w:cs="Arial"/>
                <w:b/>
                <w:bCs/>
                <w:sz w:val="20"/>
                <w:szCs w:val="20"/>
              </w:rPr>
            </w:pPr>
            <w:r w:rsidRPr="00201AD7">
              <w:rPr>
                <w:rFonts w:ascii="Arial" w:eastAsia="Arial" w:hAnsi="Arial" w:cs="Arial"/>
                <w:b/>
                <w:bCs/>
                <w:sz w:val="20"/>
                <w:szCs w:val="20"/>
              </w:rPr>
              <w:t>Odgovorne institucije</w:t>
            </w:r>
          </w:p>
        </w:tc>
      </w:tr>
      <w:tr w:rsidR="00C84E83" w:rsidRPr="00201AD7" w14:paraId="2887E230" w14:textId="77777777" w:rsidTr="00B277EC">
        <w:trPr>
          <w:trHeight w:val="457"/>
        </w:trPr>
        <w:tc>
          <w:tcPr>
            <w:tcW w:w="1955" w:type="dxa"/>
            <w:vMerge/>
            <w:vAlign w:val="center"/>
          </w:tcPr>
          <w:p w14:paraId="3EAD9899" w14:textId="77777777" w:rsidR="00C84E83" w:rsidRPr="00201AD7" w:rsidRDefault="00C84E83" w:rsidP="00C84E83">
            <w:pPr>
              <w:spacing w:after="160" w:line="259" w:lineRule="auto"/>
              <w:jc w:val="center"/>
              <w:rPr>
                <w:rFonts w:ascii="Arial" w:hAnsi="Arial" w:cs="Arial"/>
                <w:sz w:val="20"/>
                <w:szCs w:val="20"/>
              </w:rPr>
            </w:pPr>
          </w:p>
        </w:tc>
        <w:tc>
          <w:tcPr>
            <w:tcW w:w="2435" w:type="dxa"/>
            <w:vMerge/>
            <w:vAlign w:val="center"/>
          </w:tcPr>
          <w:p w14:paraId="24C3F7B5" w14:textId="77777777" w:rsidR="00C84E83" w:rsidRPr="00201AD7" w:rsidRDefault="00C84E83" w:rsidP="00C84E83">
            <w:pPr>
              <w:spacing w:after="160" w:line="259" w:lineRule="auto"/>
              <w:jc w:val="center"/>
              <w:rPr>
                <w:rFonts w:ascii="Arial" w:hAnsi="Arial" w:cs="Arial"/>
                <w:sz w:val="20"/>
                <w:szCs w:val="20"/>
              </w:rPr>
            </w:pPr>
          </w:p>
        </w:tc>
        <w:tc>
          <w:tcPr>
            <w:tcW w:w="992" w:type="dxa"/>
            <w:shd w:val="clear" w:color="auto" w:fill="auto"/>
            <w:vAlign w:val="center"/>
          </w:tcPr>
          <w:p w14:paraId="0D02913B" w14:textId="77777777" w:rsidR="00C84E83" w:rsidRPr="00201AD7" w:rsidRDefault="00C84E83" w:rsidP="00C84E83">
            <w:pPr>
              <w:spacing w:after="0" w:line="240" w:lineRule="auto"/>
              <w:jc w:val="center"/>
              <w:rPr>
                <w:rFonts w:ascii="Arial" w:eastAsia="Arial" w:hAnsi="Arial" w:cs="Arial"/>
                <w:b/>
                <w:bCs/>
                <w:sz w:val="20"/>
                <w:szCs w:val="20"/>
              </w:rPr>
            </w:pPr>
            <w:r w:rsidRPr="00201AD7">
              <w:rPr>
                <w:rFonts w:ascii="Arial" w:eastAsia="Arial" w:hAnsi="Arial" w:cs="Arial"/>
                <w:b/>
                <w:bCs/>
                <w:sz w:val="20"/>
                <w:szCs w:val="20"/>
              </w:rPr>
              <w:t>2024-1</w:t>
            </w:r>
          </w:p>
        </w:tc>
        <w:tc>
          <w:tcPr>
            <w:tcW w:w="850" w:type="dxa"/>
            <w:shd w:val="clear" w:color="auto" w:fill="auto"/>
            <w:vAlign w:val="center"/>
          </w:tcPr>
          <w:p w14:paraId="368A39EF" w14:textId="77777777" w:rsidR="00C84E83" w:rsidRPr="00201AD7" w:rsidRDefault="00C84E83" w:rsidP="00C84E83">
            <w:pPr>
              <w:spacing w:after="0" w:line="240" w:lineRule="auto"/>
              <w:jc w:val="center"/>
              <w:rPr>
                <w:rFonts w:ascii="Arial" w:eastAsia="Arial" w:hAnsi="Arial" w:cs="Arial"/>
                <w:b/>
                <w:bCs/>
                <w:sz w:val="20"/>
                <w:szCs w:val="20"/>
              </w:rPr>
            </w:pPr>
            <w:r w:rsidRPr="00201AD7">
              <w:rPr>
                <w:rFonts w:ascii="Arial" w:eastAsia="Arial" w:hAnsi="Arial" w:cs="Arial"/>
                <w:b/>
                <w:bCs/>
                <w:sz w:val="20"/>
                <w:szCs w:val="20"/>
              </w:rPr>
              <w:t>2024-2</w:t>
            </w:r>
          </w:p>
        </w:tc>
        <w:tc>
          <w:tcPr>
            <w:tcW w:w="993" w:type="dxa"/>
            <w:shd w:val="clear" w:color="auto" w:fill="auto"/>
            <w:vAlign w:val="center"/>
          </w:tcPr>
          <w:p w14:paraId="6FDD53D2" w14:textId="77777777" w:rsidR="00C84E83" w:rsidRPr="00201AD7" w:rsidRDefault="00C84E83" w:rsidP="00C84E83">
            <w:pPr>
              <w:spacing w:after="0" w:line="240" w:lineRule="auto"/>
              <w:jc w:val="center"/>
              <w:rPr>
                <w:rFonts w:ascii="Arial" w:eastAsia="Arial" w:hAnsi="Arial" w:cs="Arial"/>
                <w:b/>
                <w:bCs/>
                <w:sz w:val="20"/>
                <w:szCs w:val="20"/>
              </w:rPr>
            </w:pPr>
            <w:r w:rsidRPr="00201AD7">
              <w:rPr>
                <w:rFonts w:ascii="Arial" w:eastAsia="Arial" w:hAnsi="Arial" w:cs="Arial"/>
                <w:b/>
                <w:bCs/>
                <w:sz w:val="20"/>
                <w:szCs w:val="20"/>
              </w:rPr>
              <w:t>2025-1</w:t>
            </w:r>
          </w:p>
        </w:tc>
        <w:tc>
          <w:tcPr>
            <w:tcW w:w="992" w:type="dxa"/>
            <w:vAlign w:val="center"/>
          </w:tcPr>
          <w:p w14:paraId="18E5A2DE" w14:textId="1437667A" w:rsidR="00C84E83" w:rsidRPr="00201AD7" w:rsidRDefault="00510336" w:rsidP="00C84E83">
            <w:pPr>
              <w:spacing w:after="0" w:line="240" w:lineRule="auto"/>
              <w:jc w:val="center"/>
              <w:rPr>
                <w:rFonts w:ascii="Arial" w:eastAsia="Arial" w:hAnsi="Arial" w:cs="Arial"/>
                <w:b/>
                <w:bCs/>
                <w:sz w:val="20"/>
                <w:szCs w:val="20"/>
              </w:rPr>
            </w:pPr>
            <w:r w:rsidRPr="00201AD7">
              <w:rPr>
                <w:rFonts w:ascii="Arial" w:eastAsia="Arial" w:hAnsi="Arial" w:cs="Arial"/>
                <w:b/>
                <w:bCs/>
                <w:sz w:val="20"/>
                <w:szCs w:val="20"/>
              </w:rPr>
              <w:t>2025-2</w:t>
            </w:r>
          </w:p>
        </w:tc>
        <w:tc>
          <w:tcPr>
            <w:tcW w:w="4111" w:type="dxa"/>
            <w:vMerge/>
            <w:vAlign w:val="center"/>
          </w:tcPr>
          <w:p w14:paraId="3CA5D0A0" w14:textId="77777777" w:rsidR="00C84E83" w:rsidRPr="00201AD7" w:rsidRDefault="00C84E83" w:rsidP="00C84E83">
            <w:pPr>
              <w:spacing w:after="160" w:line="259" w:lineRule="auto"/>
              <w:jc w:val="center"/>
              <w:rPr>
                <w:rFonts w:ascii="Arial" w:hAnsi="Arial" w:cs="Arial"/>
                <w:sz w:val="20"/>
                <w:szCs w:val="20"/>
              </w:rPr>
            </w:pPr>
          </w:p>
        </w:tc>
        <w:tc>
          <w:tcPr>
            <w:tcW w:w="1559" w:type="dxa"/>
            <w:vMerge/>
            <w:shd w:val="clear" w:color="auto" w:fill="auto"/>
            <w:vAlign w:val="center"/>
          </w:tcPr>
          <w:p w14:paraId="404169E2" w14:textId="77777777" w:rsidR="00C84E83" w:rsidRPr="00201AD7" w:rsidRDefault="00C84E83" w:rsidP="00C84E83">
            <w:pPr>
              <w:spacing w:after="0" w:line="240" w:lineRule="auto"/>
              <w:jc w:val="center"/>
              <w:rPr>
                <w:rFonts w:ascii="Arial" w:eastAsia="Arial" w:hAnsi="Arial" w:cs="Arial"/>
                <w:b/>
                <w:bCs/>
                <w:sz w:val="20"/>
                <w:szCs w:val="20"/>
              </w:rPr>
            </w:pPr>
          </w:p>
        </w:tc>
      </w:tr>
      <w:tr w:rsidR="00C84E83" w:rsidRPr="00201AD7" w14:paraId="6C47B01C" w14:textId="77777777" w:rsidTr="00B277EC">
        <w:trPr>
          <w:trHeight w:val="457"/>
        </w:trPr>
        <w:tc>
          <w:tcPr>
            <w:tcW w:w="1955" w:type="dxa"/>
            <w:shd w:val="clear" w:color="auto" w:fill="auto"/>
            <w:vAlign w:val="center"/>
          </w:tcPr>
          <w:p w14:paraId="7FFD122B" w14:textId="11E9CD34" w:rsidR="00C84E83" w:rsidRPr="00201AD7" w:rsidRDefault="00C84E83" w:rsidP="00452B6A">
            <w:pPr>
              <w:spacing w:after="160" w:line="240" w:lineRule="auto"/>
              <w:jc w:val="center"/>
              <w:rPr>
                <w:rFonts w:ascii="Arial" w:eastAsia="Arial" w:hAnsi="Arial" w:cs="Arial"/>
                <w:b/>
                <w:bCs/>
                <w:sz w:val="20"/>
                <w:szCs w:val="20"/>
                <w:lang w:eastAsia="sl-SI"/>
              </w:rPr>
            </w:pPr>
            <w:r w:rsidRPr="00201AD7">
              <w:rPr>
                <w:rFonts w:ascii="Arial" w:eastAsia="Arial" w:hAnsi="Arial" w:cs="Arial"/>
                <w:b/>
                <w:bCs/>
                <w:sz w:val="20"/>
                <w:szCs w:val="20"/>
                <w:lang w:eastAsia="sl-SI"/>
              </w:rPr>
              <w:t>Informiranje in o</w:t>
            </w:r>
            <w:r w:rsidR="00452B6A" w:rsidRPr="00201AD7">
              <w:rPr>
                <w:rFonts w:ascii="Arial" w:eastAsia="Arial" w:hAnsi="Arial" w:cs="Arial"/>
                <w:b/>
                <w:bCs/>
                <w:sz w:val="20"/>
                <w:szCs w:val="20"/>
                <w:lang w:eastAsia="sl-SI"/>
              </w:rPr>
              <w:t>za</w:t>
            </w:r>
            <w:r w:rsidRPr="00201AD7">
              <w:rPr>
                <w:rFonts w:ascii="Arial" w:eastAsia="Arial" w:hAnsi="Arial" w:cs="Arial"/>
                <w:b/>
                <w:bCs/>
                <w:sz w:val="20"/>
                <w:szCs w:val="20"/>
                <w:lang w:eastAsia="sl-SI"/>
              </w:rPr>
              <w:t xml:space="preserve">veščanje </w:t>
            </w:r>
            <w:r w:rsidR="00452B6A" w:rsidRPr="00201AD7">
              <w:rPr>
                <w:rFonts w:ascii="Arial" w:eastAsia="Arial" w:hAnsi="Arial" w:cs="Arial"/>
                <w:b/>
                <w:bCs/>
                <w:sz w:val="20"/>
                <w:szCs w:val="20"/>
                <w:lang w:eastAsia="sl-SI"/>
              </w:rPr>
              <w:t xml:space="preserve">o </w:t>
            </w:r>
            <w:r w:rsidRPr="00201AD7">
              <w:rPr>
                <w:rFonts w:ascii="Arial" w:eastAsia="Arial" w:hAnsi="Arial" w:cs="Arial"/>
                <w:b/>
                <w:bCs/>
                <w:sz w:val="20"/>
                <w:szCs w:val="20"/>
                <w:lang w:eastAsia="sl-SI"/>
              </w:rPr>
              <w:t>problematik</w:t>
            </w:r>
            <w:r w:rsidR="00452B6A" w:rsidRPr="00201AD7">
              <w:rPr>
                <w:rFonts w:ascii="Arial" w:eastAsia="Arial" w:hAnsi="Arial" w:cs="Arial"/>
                <w:b/>
                <w:bCs/>
                <w:sz w:val="20"/>
                <w:szCs w:val="20"/>
                <w:lang w:eastAsia="sl-SI"/>
              </w:rPr>
              <w:t>i</w:t>
            </w:r>
            <w:r w:rsidRPr="00201AD7">
              <w:rPr>
                <w:rFonts w:ascii="Arial" w:eastAsia="Arial" w:hAnsi="Arial" w:cs="Arial"/>
                <w:b/>
                <w:bCs/>
                <w:sz w:val="20"/>
                <w:szCs w:val="20"/>
                <w:lang w:eastAsia="sl-SI"/>
              </w:rPr>
              <w:t xml:space="preserve"> odvisnosti in dejavnik</w:t>
            </w:r>
            <w:r w:rsidR="00452B6A" w:rsidRPr="00201AD7">
              <w:rPr>
                <w:rFonts w:ascii="Arial" w:eastAsia="Arial" w:hAnsi="Arial" w:cs="Arial"/>
                <w:b/>
                <w:bCs/>
                <w:sz w:val="20"/>
                <w:szCs w:val="20"/>
                <w:lang w:eastAsia="sl-SI"/>
              </w:rPr>
              <w:t>ih</w:t>
            </w:r>
            <w:r w:rsidRPr="00201AD7">
              <w:rPr>
                <w:rFonts w:ascii="Arial" w:eastAsia="Arial" w:hAnsi="Arial" w:cs="Arial"/>
                <w:b/>
                <w:bCs/>
                <w:sz w:val="20"/>
                <w:szCs w:val="20"/>
                <w:lang w:eastAsia="sl-SI"/>
              </w:rPr>
              <w:t xml:space="preserve"> tveganja ter zaščitnih dejavnik</w:t>
            </w:r>
            <w:r w:rsidR="00452B6A" w:rsidRPr="00201AD7">
              <w:rPr>
                <w:rFonts w:ascii="Arial" w:eastAsia="Arial" w:hAnsi="Arial" w:cs="Arial"/>
                <w:b/>
                <w:bCs/>
                <w:sz w:val="20"/>
                <w:szCs w:val="20"/>
                <w:lang w:eastAsia="sl-SI"/>
              </w:rPr>
              <w:t>ih</w:t>
            </w:r>
          </w:p>
        </w:tc>
        <w:tc>
          <w:tcPr>
            <w:tcW w:w="2435" w:type="dxa"/>
            <w:shd w:val="clear" w:color="auto" w:fill="auto"/>
            <w:vAlign w:val="center"/>
          </w:tcPr>
          <w:p w14:paraId="2AAEE772" w14:textId="428E28EA" w:rsidR="00C84E83" w:rsidRPr="00201AD7" w:rsidRDefault="00C84E83" w:rsidP="00B667A8">
            <w:pPr>
              <w:spacing w:after="160" w:line="240" w:lineRule="auto"/>
              <w:jc w:val="center"/>
              <w:rPr>
                <w:rFonts w:ascii="Arial" w:eastAsia="Arial" w:hAnsi="Arial" w:cs="Arial"/>
                <w:sz w:val="20"/>
                <w:szCs w:val="20"/>
                <w:lang w:eastAsia="sl-SI"/>
              </w:rPr>
            </w:pPr>
            <w:r w:rsidRPr="00201AD7">
              <w:rPr>
                <w:rFonts w:ascii="Arial" w:eastAsia="Arial" w:hAnsi="Arial" w:cs="Arial"/>
                <w:sz w:val="20"/>
                <w:szCs w:val="20"/>
                <w:lang w:eastAsia="sl-SI"/>
              </w:rPr>
              <w:t>Komunikacijske aktivnosti z</w:t>
            </w:r>
            <w:r w:rsidR="00B667A8" w:rsidRPr="00201AD7">
              <w:rPr>
                <w:rFonts w:ascii="Arial" w:eastAsia="Arial" w:hAnsi="Arial" w:cs="Arial"/>
                <w:sz w:val="20"/>
                <w:szCs w:val="20"/>
                <w:lang w:eastAsia="sl-SI"/>
              </w:rPr>
              <w:t xml:space="preserve">a </w:t>
            </w:r>
            <w:r w:rsidRPr="00201AD7">
              <w:rPr>
                <w:rFonts w:ascii="Arial" w:eastAsia="Arial" w:hAnsi="Arial" w:cs="Arial"/>
                <w:sz w:val="20"/>
                <w:szCs w:val="20"/>
                <w:lang w:eastAsia="sl-SI"/>
              </w:rPr>
              <w:t>preprečevanj</w:t>
            </w:r>
            <w:r w:rsidR="00B667A8" w:rsidRPr="00201AD7">
              <w:rPr>
                <w:rFonts w:ascii="Arial" w:eastAsia="Arial" w:hAnsi="Arial" w:cs="Arial"/>
                <w:sz w:val="20"/>
                <w:szCs w:val="20"/>
                <w:lang w:eastAsia="sl-SI"/>
              </w:rPr>
              <w:t>e</w:t>
            </w:r>
            <w:r w:rsidRPr="00201AD7">
              <w:rPr>
                <w:rFonts w:ascii="Arial" w:eastAsia="Arial" w:hAnsi="Arial" w:cs="Arial"/>
                <w:sz w:val="20"/>
                <w:szCs w:val="20"/>
                <w:lang w:eastAsia="sl-SI"/>
              </w:rPr>
              <w:t xml:space="preserve"> tvegan</w:t>
            </w:r>
            <w:r w:rsidR="00B667A8" w:rsidRPr="00201AD7">
              <w:rPr>
                <w:rFonts w:ascii="Arial" w:eastAsia="Arial" w:hAnsi="Arial" w:cs="Arial"/>
                <w:sz w:val="20"/>
                <w:szCs w:val="20"/>
                <w:lang w:eastAsia="sl-SI"/>
              </w:rPr>
              <w:t>ega</w:t>
            </w:r>
            <w:r w:rsidRPr="00201AD7">
              <w:rPr>
                <w:rFonts w:ascii="Arial" w:eastAsia="Arial" w:hAnsi="Arial" w:cs="Arial"/>
                <w:sz w:val="20"/>
                <w:szCs w:val="20"/>
                <w:lang w:eastAsia="sl-SI"/>
              </w:rPr>
              <w:t xml:space="preserve"> vedenj</w:t>
            </w:r>
            <w:r w:rsidR="00B667A8" w:rsidRPr="00201AD7">
              <w:rPr>
                <w:rFonts w:ascii="Arial" w:eastAsia="Arial" w:hAnsi="Arial" w:cs="Arial"/>
                <w:sz w:val="20"/>
                <w:szCs w:val="20"/>
                <w:lang w:eastAsia="sl-SI"/>
              </w:rPr>
              <w:t>a</w:t>
            </w:r>
            <w:r w:rsidRPr="00201AD7">
              <w:rPr>
                <w:rFonts w:ascii="Arial" w:eastAsia="Arial" w:hAnsi="Arial" w:cs="Arial"/>
                <w:sz w:val="20"/>
                <w:szCs w:val="20"/>
                <w:lang w:eastAsia="sl-SI"/>
              </w:rPr>
              <w:t xml:space="preserve"> in spodbujanj</w:t>
            </w:r>
            <w:r w:rsidR="00B667A8" w:rsidRPr="00201AD7">
              <w:rPr>
                <w:rFonts w:ascii="Arial" w:eastAsia="Arial" w:hAnsi="Arial" w:cs="Arial"/>
                <w:sz w:val="20"/>
                <w:szCs w:val="20"/>
                <w:lang w:eastAsia="sl-SI"/>
              </w:rPr>
              <w:t>e</w:t>
            </w:r>
            <w:r w:rsidRPr="00201AD7">
              <w:rPr>
                <w:rFonts w:ascii="Arial" w:eastAsia="Arial" w:hAnsi="Arial" w:cs="Arial"/>
                <w:sz w:val="20"/>
                <w:szCs w:val="20"/>
                <w:lang w:eastAsia="sl-SI"/>
              </w:rPr>
              <w:t xml:space="preserve"> pozitivnega, zdravega načina življenja</w:t>
            </w:r>
            <w:r w:rsidR="00B667A8" w:rsidRPr="00201AD7">
              <w:rPr>
                <w:rFonts w:ascii="Arial" w:eastAsia="Arial" w:hAnsi="Arial" w:cs="Arial"/>
                <w:sz w:val="20"/>
                <w:szCs w:val="20"/>
                <w:lang w:eastAsia="sl-SI"/>
              </w:rPr>
              <w:t>.</w:t>
            </w:r>
          </w:p>
        </w:tc>
        <w:tc>
          <w:tcPr>
            <w:tcW w:w="992" w:type="dxa"/>
            <w:shd w:val="clear" w:color="auto" w:fill="auto"/>
            <w:vAlign w:val="center"/>
          </w:tcPr>
          <w:p w14:paraId="12F1C294" w14:textId="77777777" w:rsidR="00C84E83" w:rsidRPr="00201AD7" w:rsidRDefault="00C84E83" w:rsidP="00C84E83">
            <w:pPr>
              <w:spacing w:after="160" w:line="240" w:lineRule="auto"/>
              <w:jc w:val="center"/>
              <w:rPr>
                <w:rFonts w:ascii="Arial" w:eastAsia="Arial" w:hAnsi="Arial" w:cs="Arial"/>
                <w:sz w:val="20"/>
                <w:szCs w:val="20"/>
              </w:rPr>
            </w:pPr>
            <w:r w:rsidRPr="00201AD7">
              <w:rPr>
                <w:rFonts w:ascii="Arial" w:eastAsia="Arial" w:hAnsi="Arial" w:cs="Arial"/>
                <w:sz w:val="20"/>
                <w:szCs w:val="20"/>
              </w:rPr>
              <w:t>X</w:t>
            </w:r>
          </w:p>
        </w:tc>
        <w:tc>
          <w:tcPr>
            <w:tcW w:w="850" w:type="dxa"/>
            <w:shd w:val="clear" w:color="auto" w:fill="auto"/>
            <w:vAlign w:val="center"/>
          </w:tcPr>
          <w:p w14:paraId="5FC26A27" w14:textId="77777777" w:rsidR="00C84E83" w:rsidRPr="00201AD7" w:rsidRDefault="00C84E83" w:rsidP="00C84E83">
            <w:pPr>
              <w:spacing w:after="160" w:line="240" w:lineRule="auto"/>
              <w:jc w:val="center"/>
              <w:rPr>
                <w:rFonts w:ascii="Arial" w:eastAsia="Arial" w:hAnsi="Arial" w:cs="Arial"/>
                <w:sz w:val="20"/>
                <w:szCs w:val="20"/>
              </w:rPr>
            </w:pPr>
            <w:r w:rsidRPr="00201AD7">
              <w:rPr>
                <w:rFonts w:ascii="Arial" w:eastAsia="Arial" w:hAnsi="Arial" w:cs="Arial"/>
                <w:sz w:val="20"/>
                <w:szCs w:val="20"/>
              </w:rPr>
              <w:t>X</w:t>
            </w:r>
          </w:p>
        </w:tc>
        <w:tc>
          <w:tcPr>
            <w:tcW w:w="993" w:type="dxa"/>
            <w:shd w:val="clear" w:color="auto" w:fill="auto"/>
            <w:vAlign w:val="center"/>
          </w:tcPr>
          <w:p w14:paraId="406F3176" w14:textId="77777777" w:rsidR="00C84E83" w:rsidRPr="00201AD7" w:rsidRDefault="00C84E83" w:rsidP="00C84E83">
            <w:pPr>
              <w:spacing w:after="160" w:line="240" w:lineRule="auto"/>
              <w:jc w:val="center"/>
              <w:rPr>
                <w:rFonts w:ascii="Arial" w:eastAsia="Arial" w:hAnsi="Arial" w:cs="Arial"/>
                <w:sz w:val="20"/>
                <w:szCs w:val="20"/>
              </w:rPr>
            </w:pPr>
            <w:r w:rsidRPr="00201AD7">
              <w:rPr>
                <w:rFonts w:ascii="Arial" w:eastAsia="Arial" w:hAnsi="Arial" w:cs="Arial"/>
                <w:sz w:val="20"/>
                <w:szCs w:val="20"/>
              </w:rPr>
              <w:t>X</w:t>
            </w:r>
          </w:p>
        </w:tc>
        <w:tc>
          <w:tcPr>
            <w:tcW w:w="992" w:type="dxa"/>
            <w:vAlign w:val="center"/>
          </w:tcPr>
          <w:p w14:paraId="04C946CD" w14:textId="77777777" w:rsidR="00C84E83" w:rsidRPr="00201AD7" w:rsidRDefault="00C84E83" w:rsidP="00C84E83">
            <w:pPr>
              <w:spacing w:after="160" w:line="240" w:lineRule="auto"/>
              <w:jc w:val="center"/>
              <w:rPr>
                <w:rFonts w:ascii="Arial" w:eastAsia="Arial" w:hAnsi="Arial" w:cs="Arial"/>
                <w:sz w:val="20"/>
                <w:szCs w:val="20"/>
              </w:rPr>
            </w:pPr>
            <w:r w:rsidRPr="00201AD7">
              <w:rPr>
                <w:rFonts w:ascii="Arial" w:eastAsia="Arial" w:hAnsi="Arial" w:cs="Arial"/>
                <w:sz w:val="20"/>
                <w:szCs w:val="20"/>
              </w:rPr>
              <w:t>X</w:t>
            </w:r>
          </w:p>
        </w:tc>
        <w:tc>
          <w:tcPr>
            <w:tcW w:w="4111" w:type="dxa"/>
            <w:shd w:val="clear" w:color="auto" w:fill="auto"/>
            <w:vAlign w:val="center"/>
          </w:tcPr>
          <w:p w14:paraId="38ADCC2A" w14:textId="5F5F7E82" w:rsidR="00C84E83" w:rsidRPr="00201AD7" w:rsidRDefault="00C84E83" w:rsidP="001C03D6">
            <w:pPr>
              <w:spacing w:after="160" w:line="259" w:lineRule="auto"/>
              <w:jc w:val="center"/>
              <w:rPr>
                <w:rFonts w:ascii="Arial" w:eastAsia="Arial" w:hAnsi="Arial" w:cs="Arial"/>
                <w:sz w:val="20"/>
                <w:szCs w:val="20"/>
              </w:rPr>
            </w:pPr>
            <w:r w:rsidRPr="00201AD7">
              <w:rPr>
                <w:rFonts w:ascii="Arial" w:eastAsia="Arial" w:hAnsi="Arial" w:cs="Arial"/>
                <w:sz w:val="20"/>
                <w:szCs w:val="20"/>
              </w:rPr>
              <w:t>Delovanje spletnega portala Infodroga, izvedene komunikacijske aktivnosti po družbenih in drugih spletnih omrežj</w:t>
            </w:r>
            <w:r w:rsidR="001C03D6" w:rsidRPr="00201AD7">
              <w:rPr>
                <w:rFonts w:ascii="Arial" w:eastAsia="Arial" w:hAnsi="Arial" w:cs="Arial"/>
                <w:sz w:val="20"/>
                <w:szCs w:val="20"/>
              </w:rPr>
              <w:t>ih</w:t>
            </w:r>
            <w:r w:rsidRPr="00201AD7">
              <w:rPr>
                <w:rFonts w:ascii="Arial" w:eastAsia="Arial" w:hAnsi="Arial" w:cs="Arial"/>
                <w:sz w:val="20"/>
                <w:szCs w:val="20"/>
              </w:rPr>
              <w:t>, izvedene posamezne medijske kampanje (Slovenija piha 0,0, varna raba zaslonov, problematika tobaka</w:t>
            </w:r>
            <w:r w:rsidR="001C03D6" w:rsidRPr="00201AD7">
              <w:rPr>
                <w:rFonts w:ascii="Arial" w:eastAsia="Arial" w:hAnsi="Arial" w:cs="Arial"/>
                <w:sz w:val="20"/>
                <w:szCs w:val="20"/>
              </w:rPr>
              <w:t xml:space="preserve"> idr</w:t>
            </w:r>
            <w:r w:rsidRPr="00201AD7">
              <w:rPr>
                <w:rFonts w:ascii="Arial" w:eastAsia="Arial" w:hAnsi="Arial" w:cs="Arial"/>
                <w:sz w:val="20"/>
                <w:szCs w:val="20"/>
              </w:rPr>
              <w:t>.)</w:t>
            </w:r>
            <w:r w:rsidR="001C03D6" w:rsidRPr="00201AD7">
              <w:rPr>
                <w:rFonts w:ascii="Arial" w:eastAsia="Arial" w:hAnsi="Arial" w:cs="Arial"/>
                <w:sz w:val="20"/>
                <w:szCs w:val="20"/>
              </w:rPr>
              <w:t>.</w:t>
            </w:r>
          </w:p>
        </w:tc>
        <w:tc>
          <w:tcPr>
            <w:tcW w:w="1559" w:type="dxa"/>
            <w:shd w:val="clear" w:color="auto" w:fill="auto"/>
            <w:vAlign w:val="center"/>
          </w:tcPr>
          <w:p w14:paraId="7E7E28BE" w14:textId="3453B8AD" w:rsidR="00C84E83" w:rsidRPr="00201AD7" w:rsidRDefault="00FD10CF" w:rsidP="00C84E83">
            <w:pPr>
              <w:spacing w:after="160" w:line="240" w:lineRule="auto"/>
              <w:jc w:val="center"/>
              <w:rPr>
                <w:rFonts w:ascii="Arial" w:eastAsia="Arial" w:hAnsi="Arial" w:cs="Arial"/>
                <w:b/>
                <w:sz w:val="20"/>
                <w:szCs w:val="20"/>
              </w:rPr>
            </w:pPr>
            <w:r w:rsidRPr="00201AD7">
              <w:rPr>
                <w:rFonts w:ascii="Arial" w:eastAsia="Arial" w:hAnsi="Arial" w:cs="Arial"/>
                <w:b/>
                <w:sz w:val="20"/>
                <w:szCs w:val="20"/>
              </w:rPr>
              <w:t>MZ</w:t>
            </w:r>
          </w:p>
          <w:p w14:paraId="48EDF7C9" w14:textId="77777777" w:rsidR="00C84E83" w:rsidRPr="00201AD7" w:rsidRDefault="00C84E83" w:rsidP="00C84E83">
            <w:pPr>
              <w:spacing w:after="160" w:line="240" w:lineRule="auto"/>
              <w:jc w:val="center"/>
              <w:rPr>
                <w:rFonts w:ascii="Arial" w:eastAsia="Arial" w:hAnsi="Arial" w:cs="Arial"/>
                <w:sz w:val="20"/>
                <w:szCs w:val="20"/>
              </w:rPr>
            </w:pPr>
            <w:r w:rsidRPr="00201AD7">
              <w:rPr>
                <w:rFonts w:ascii="Arial" w:eastAsia="Arial" w:hAnsi="Arial" w:cs="Arial"/>
                <w:sz w:val="20"/>
                <w:szCs w:val="20"/>
              </w:rPr>
              <w:t>NIJZ, MDDSZ, MVI, NVO</w:t>
            </w:r>
          </w:p>
        </w:tc>
      </w:tr>
      <w:tr w:rsidR="00C84E83" w:rsidRPr="00201AD7" w14:paraId="10A5044A" w14:textId="77777777" w:rsidTr="00B277EC">
        <w:trPr>
          <w:trHeight w:val="457"/>
        </w:trPr>
        <w:tc>
          <w:tcPr>
            <w:tcW w:w="1955" w:type="dxa"/>
            <w:shd w:val="clear" w:color="auto" w:fill="auto"/>
            <w:vAlign w:val="center"/>
          </w:tcPr>
          <w:p w14:paraId="153C1710" w14:textId="77777777" w:rsidR="00C84E83" w:rsidRPr="00201AD7" w:rsidRDefault="00C84E83" w:rsidP="00C84E83">
            <w:pPr>
              <w:spacing w:after="0" w:line="240" w:lineRule="auto"/>
              <w:jc w:val="center"/>
              <w:rPr>
                <w:rFonts w:ascii="Arial" w:eastAsia="Arial" w:hAnsi="Arial" w:cs="Arial"/>
                <w:b/>
                <w:bCs/>
                <w:sz w:val="20"/>
                <w:szCs w:val="20"/>
                <w:lang w:eastAsia="sl-SI"/>
              </w:rPr>
            </w:pPr>
            <w:r w:rsidRPr="00201AD7">
              <w:rPr>
                <w:rFonts w:ascii="Arial" w:eastAsia="Arial" w:hAnsi="Arial" w:cs="Arial"/>
                <w:b/>
                <w:bCs/>
                <w:sz w:val="20"/>
                <w:szCs w:val="20"/>
                <w:lang w:eastAsia="sl-SI"/>
              </w:rPr>
              <w:t>Večja informiranost strokovne</w:t>
            </w:r>
            <w:r w:rsidR="00452B6A" w:rsidRPr="00201AD7">
              <w:rPr>
                <w:rFonts w:ascii="Arial" w:eastAsia="Arial" w:hAnsi="Arial" w:cs="Arial"/>
                <w:b/>
                <w:bCs/>
                <w:sz w:val="20"/>
                <w:szCs w:val="20"/>
                <w:lang w:eastAsia="sl-SI"/>
              </w:rPr>
              <w:t xml:space="preserve"> javnosti</w:t>
            </w:r>
            <w:r w:rsidRPr="00201AD7">
              <w:rPr>
                <w:rFonts w:ascii="Arial" w:eastAsia="Arial" w:hAnsi="Arial" w:cs="Arial"/>
                <w:b/>
                <w:bCs/>
                <w:sz w:val="20"/>
                <w:szCs w:val="20"/>
                <w:lang w:eastAsia="sl-SI"/>
              </w:rPr>
              <w:t xml:space="preserve"> in drugih javnosti o programih učinkovite preventive</w:t>
            </w:r>
          </w:p>
        </w:tc>
        <w:tc>
          <w:tcPr>
            <w:tcW w:w="2435" w:type="dxa"/>
            <w:shd w:val="clear" w:color="auto" w:fill="auto"/>
            <w:vAlign w:val="center"/>
          </w:tcPr>
          <w:p w14:paraId="3D4D8213" w14:textId="77777777" w:rsidR="00C84E83" w:rsidRPr="00201AD7" w:rsidRDefault="00C84E83" w:rsidP="00C84E83">
            <w:pPr>
              <w:spacing w:after="0" w:line="240" w:lineRule="auto"/>
              <w:jc w:val="center"/>
              <w:rPr>
                <w:rFonts w:ascii="Arial" w:eastAsia="Arial" w:hAnsi="Arial" w:cs="Arial"/>
                <w:sz w:val="20"/>
                <w:szCs w:val="20"/>
                <w:lang w:eastAsia="sl-SI"/>
              </w:rPr>
            </w:pPr>
            <w:r w:rsidRPr="00201AD7">
              <w:rPr>
                <w:rFonts w:ascii="Arial" w:eastAsia="Arial" w:hAnsi="Arial" w:cs="Arial"/>
                <w:sz w:val="20"/>
                <w:szCs w:val="20"/>
                <w:lang w:eastAsia="sl-SI"/>
              </w:rPr>
              <w:t>Komunikacijske aktivnosti za večjo informiranost različnih javnosti (splošne, strokovne, odločevalcev in drugih) o znanstveno dokazano učinkovitih preventivnih programih</w:t>
            </w:r>
            <w:r w:rsidR="00BA4196" w:rsidRPr="00201AD7">
              <w:rPr>
                <w:rFonts w:ascii="Arial" w:eastAsia="Arial" w:hAnsi="Arial" w:cs="Arial"/>
                <w:sz w:val="20"/>
                <w:szCs w:val="20"/>
                <w:lang w:eastAsia="sl-SI"/>
              </w:rPr>
              <w:t>.</w:t>
            </w:r>
          </w:p>
        </w:tc>
        <w:tc>
          <w:tcPr>
            <w:tcW w:w="992" w:type="dxa"/>
            <w:shd w:val="clear" w:color="auto" w:fill="auto"/>
            <w:vAlign w:val="center"/>
          </w:tcPr>
          <w:p w14:paraId="6183F4C2" w14:textId="77777777" w:rsidR="00C84E83" w:rsidRPr="00201AD7" w:rsidRDefault="00C84E83" w:rsidP="00C84E83">
            <w:pPr>
              <w:spacing w:after="0" w:line="240" w:lineRule="auto"/>
              <w:jc w:val="center"/>
              <w:rPr>
                <w:rFonts w:ascii="Arial" w:eastAsia="Arial" w:hAnsi="Arial" w:cs="Arial"/>
                <w:b/>
                <w:bCs/>
                <w:sz w:val="20"/>
                <w:szCs w:val="20"/>
              </w:rPr>
            </w:pPr>
            <w:r w:rsidRPr="00201AD7">
              <w:rPr>
                <w:rFonts w:ascii="Arial" w:eastAsia="Arial" w:hAnsi="Arial" w:cs="Arial"/>
                <w:sz w:val="20"/>
                <w:szCs w:val="20"/>
              </w:rPr>
              <w:t>X</w:t>
            </w:r>
          </w:p>
        </w:tc>
        <w:tc>
          <w:tcPr>
            <w:tcW w:w="850" w:type="dxa"/>
            <w:shd w:val="clear" w:color="auto" w:fill="auto"/>
            <w:vAlign w:val="center"/>
          </w:tcPr>
          <w:p w14:paraId="1E5198DC" w14:textId="77777777" w:rsidR="00C84E83" w:rsidRPr="00201AD7" w:rsidRDefault="00C84E83" w:rsidP="00C84E83">
            <w:pPr>
              <w:spacing w:after="0" w:line="240" w:lineRule="auto"/>
              <w:jc w:val="center"/>
              <w:rPr>
                <w:rFonts w:ascii="Arial" w:eastAsia="Arial" w:hAnsi="Arial" w:cs="Arial"/>
                <w:b/>
                <w:bCs/>
                <w:sz w:val="20"/>
                <w:szCs w:val="20"/>
              </w:rPr>
            </w:pPr>
            <w:r w:rsidRPr="00201AD7">
              <w:rPr>
                <w:rFonts w:ascii="Arial" w:eastAsia="Arial" w:hAnsi="Arial" w:cs="Arial"/>
                <w:sz w:val="20"/>
                <w:szCs w:val="20"/>
              </w:rPr>
              <w:t>X</w:t>
            </w:r>
          </w:p>
        </w:tc>
        <w:tc>
          <w:tcPr>
            <w:tcW w:w="993" w:type="dxa"/>
            <w:shd w:val="clear" w:color="auto" w:fill="auto"/>
            <w:vAlign w:val="center"/>
          </w:tcPr>
          <w:p w14:paraId="3B61F65B" w14:textId="77777777" w:rsidR="00C84E83" w:rsidRPr="00201AD7" w:rsidRDefault="00C84E83" w:rsidP="00C84E83">
            <w:pPr>
              <w:spacing w:after="0" w:line="240" w:lineRule="auto"/>
              <w:jc w:val="center"/>
              <w:rPr>
                <w:rFonts w:ascii="Arial" w:eastAsia="Arial" w:hAnsi="Arial" w:cs="Arial"/>
                <w:b/>
                <w:bCs/>
                <w:sz w:val="20"/>
                <w:szCs w:val="20"/>
              </w:rPr>
            </w:pPr>
            <w:r w:rsidRPr="00201AD7">
              <w:rPr>
                <w:rFonts w:ascii="Arial" w:eastAsia="Arial" w:hAnsi="Arial" w:cs="Arial"/>
                <w:sz w:val="20"/>
                <w:szCs w:val="20"/>
              </w:rPr>
              <w:t>X</w:t>
            </w:r>
          </w:p>
        </w:tc>
        <w:tc>
          <w:tcPr>
            <w:tcW w:w="992" w:type="dxa"/>
            <w:vAlign w:val="center"/>
          </w:tcPr>
          <w:p w14:paraId="3834D102" w14:textId="77777777" w:rsidR="00C84E83" w:rsidRPr="00201AD7" w:rsidRDefault="00C84E83" w:rsidP="00C84E83">
            <w:pPr>
              <w:spacing w:after="0" w:line="240" w:lineRule="auto"/>
              <w:jc w:val="center"/>
              <w:rPr>
                <w:rFonts w:ascii="Arial" w:eastAsia="Arial" w:hAnsi="Arial" w:cs="Arial"/>
                <w:b/>
                <w:bCs/>
                <w:sz w:val="20"/>
                <w:szCs w:val="20"/>
              </w:rPr>
            </w:pPr>
            <w:r w:rsidRPr="00201AD7">
              <w:rPr>
                <w:rFonts w:ascii="Arial" w:eastAsia="Arial" w:hAnsi="Arial" w:cs="Arial"/>
                <w:sz w:val="20"/>
                <w:szCs w:val="20"/>
              </w:rPr>
              <w:t>X</w:t>
            </w:r>
          </w:p>
        </w:tc>
        <w:tc>
          <w:tcPr>
            <w:tcW w:w="4111" w:type="dxa"/>
            <w:shd w:val="clear" w:color="auto" w:fill="auto"/>
            <w:vAlign w:val="center"/>
          </w:tcPr>
          <w:p w14:paraId="5D430C4C" w14:textId="270485FF" w:rsidR="00C84E83" w:rsidRPr="00201AD7" w:rsidRDefault="00C84E83" w:rsidP="001C03D6">
            <w:pPr>
              <w:spacing w:after="160" w:line="259" w:lineRule="auto"/>
              <w:jc w:val="center"/>
              <w:rPr>
                <w:rFonts w:ascii="Arial" w:eastAsia="Arial" w:hAnsi="Arial" w:cs="Arial"/>
                <w:sz w:val="20"/>
                <w:szCs w:val="20"/>
              </w:rPr>
            </w:pPr>
            <w:r w:rsidRPr="00201AD7">
              <w:rPr>
                <w:rFonts w:ascii="Arial" w:eastAsia="Arial" w:hAnsi="Arial" w:cs="Arial"/>
                <w:sz w:val="20"/>
                <w:szCs w:val="20"/>
              </w:rPr>
              <w:t>Vključitev informacij o pomenu znanstveno dokazano učinkovite preventive v komunikacijske aktivnosti na nacionalni in lokalni ravni, namenjenih strokovni javnosti (zdravstvo, socialno varstvo, šolstvo) ter mladim in staršem.</w:t>
            </w:r>
          </w:p>
        </w:tc>
        <w:tc>
          <w:tcPr>
            <w:tcW w:w="1559" w:type="dxa"/>
            <w:shd w:val="clear" w:color="auto" w:fill="auto"/>
            <w:vAlign w:val="center"/>
          </w:tcPr>
          <w:p w14:paraId="703B9FE4" w14:textId="45BC3A1A" w:rsidR="00C84E83" w:rsidRPr="00201AD7" w:rsidRDefault="00FD10CF" w:rsidP="00C84E83">
            <w:pPr>
              <w:spacing w:after="0" w:line="240" w:lineRule="auto"/>
              <w:jc w:val="center"/>
              <w:rPr>
                <w:rFonts w:ascii="Arial" w:eastAsia="Arial" w:hAnsi="Arial" w:cs="Arial"/>
                <w:sz w:val="20"/>
                <w:szCs w:val="20"/>
              </w:rPr>
            </w:pPr>
            <w:r w:rsidRPr="00201AD7">
              <w:rPr>
                <w:rFonts w:ascii="Arial" w:eastAsia="Arial" w:hAnsi="Arial" w:cs="Arial"/>
                <w:b/>
                <w:bCs/>
                <w:sz w:val="20"/>
                <w:szCs w:val="20"/>
              </w:rPr>
              <w:t>NIJZ</w:t>
            </w:r>
            <w:r w:rsidR="00C84E83" w:rsidRPr="00201AD7">
              <w:rPr>
                <w:rFonts w:ascii="Arial" w:eastAsia="Arial" w:hAnsi="Arial" w:cs="Arial"/>
                <w:b/>
                <w:bCs/>
                <w:sz w:val="20"/>
                <w:szCs w:val="20"/>
              </w:rPr>
              <w:t xml:space="preserve">, </w:t>
            </w:r>
            <w:r w:rsidRPr="00201AD7">
              <w:rPr>
                <w:rFonts w:ascii="Arial" w:eastAsia="Arial" w:hAnsi="Arial" w:cs="Arial"/>
                <w:b/>
                <w:bCs/>
                <w:sz w:val="20"/>
                <w:szCs w:val="20"/>
              </w:rPr>
              <w:t>MZ</w:t>
            </w:r>
          </w:p>
          <w:p w14:paraId="3A71D754" w14:textId="77777777" w:rsidR="005B3173" w:rsidRPr="00201AD7" w:rsidRDefault="005B3173" w:rsidP="00C84E83">
            <w:pPr>
              <w:spacing w:after="0" w:line="240" w:lineRule="auto"/>
              <w:jc w:val="center"/>
              <w:rPr>
                <w:rFonts w:ascii="Arial" w:eastAsia="Arial" w:hAnsi="Arial" w:cs="Arial"/>
                <w:b/>
                <w:bCs/>
                <w:sz w:val="20"/>
                <w:szCs w:val="20"/>
              </w:rPr>
            </w:pPr>
          </w:p>
          <w:p w14:paraId="3C5E81C4" w14:textId="77777777" w:rsidR="00C84E83" w:rsidRPr="00201AD7" w:rsidRDefault="00C84E83" w:rsidP="00C84E83">
            <w:pPr>
              <w:spacing w:after="0" w:line="240" w:lineRule="auto"/>
              <w:jc w:val="center"/>
              <w:rPr>
                <w:rFonts w:ascii="Arial" w:eastAsia="Arial" w:hAnsi="Arial" w:cs="Arial"/>
                <w:b/>
                <w:bCs/>
                <w:sz w:val="20"/>
                <w:szCs w:val="20"/>
              </w:rPr>
            </w:pPr>
            <w:r w:rsidRPr="00201AD7">
              <w:rPr>
                <w:rFonts w:ascii="Arial" w:eastAsia="Arial" w:hAnsi="Arial" w:cs="Arial"/>
                <w:sz w:val="20"/>
                <w:szCs w:val="20"/>
              </w:rPr>
              <w:t>MVI, MDDSZ, raziskovalne ustanove, lokalne skupnosti, NVO</w:t>
            </w:r>
          </w:p>
        </w:tc>
      </w:tr>
      <w:tr w:rsidR="00C84E83" w:rsidRPr="00201AD7" w14:paraId="3B04B3C7" w14:textId="77777777" w:rsidTr="00B277EC">
        <w:trPr>
          <w:trHeight w:val="457"/>
        </w:trPr>
        <w:tc>
          <w:tcPr>
            <w:tcW w:w="1955" w:type="dxa"/>
            <w:shd w:val="clear" w:color="auto" w:fill="auto"/>
            <w:vAlign w:val="center"/>
          </w:tcPr>
          <w:p w14:paraId="25A23452" w14:textId="68163F2C" w:rsidR="00C84E83" w:rsidRPr="00201AD7" w:rsidRDefault="00C84E83" w:rsidP="00B667A8">
            <w:pPr>
              <w:spacing w:after="0" w:line="240" w:lineRule="auto"/>
              <w:jc w:val="center"/>
              <w:rPr>
                <w:rFonts w:ascii="Arial" w:eastAsia="Arial" w:hAnsi="Arial" w:cs="Arial"/>
                <w:b/>
                <w:bCs/>
                <w:sz w:val="20"/>
                <w:szCs w:val="20"/>
              </w:rPr>
            </w:pPr>
            <w:r w:rsidRPr="00201AD7">
              <w:rPr>
                <w:rFonts w:ascii="Arial" w:eastAsia="Arial" w:hAnsi="Arial" w:cs="Arial"/>
                <w:b/>
                <w:bCs/>
                <w:sz w:val="20"/>
                <w:szCs w:val="20"/>
              </w:rPr>
              <w:lastRenderedPageBreak/>
              <w:t>Večja informiranost ranljivih skupin in staršev ter skrbnikov o tvegan</w:t>
            </w:r>
            <w:r w:rsidR="00452B6A" w:rsidRPr="00201AD7">
              <w:rPr>
                <w:rFonts w:ascii="Arial" w:eastAsia="Arial" w:hAnsi="Arial" w:cs="Arial"/>
                <w:b/>
                <w:bCs/>
                <w:sz w:val="20"/>
                <w:szCs w:val="20"/>
              </w:rPr>
              <w:t>e</w:t>
            </w:r>
            <w:r w:rsidR="00B667A8" w:rsidRPr="00201AD7">
              <w:rPr>
                <w:rFonts w:ascii="Arial" w:eastAsia="Arial" w:hAnsi="Arial" w:cs="Arial"/>
                <w:b/>
                <w:bCs/>
                <w:sz w:val="20"/>
                <w:szCs w:val="20"/>
              </w:rPr>
              <w:t>m</w:t>
            </w:r>
            <w:r w:rsidRPr="00201AD7">
              <w:rPr>
                <w:rFonts w:ascii="Arial" w:eastAsia="Arial" w:hAnsi="Arial" w:cs="Arial"/>
                <w:b/>
                <w:bCs/>
                <w:sz w:val="20"/>
                <w:szCs w:val="20"/>
              </w:rPr>
              <w:t xml:space="preserve"> vedenj</w:t>
            </w:r>
            <w:r w:rsidR="00B667A8" w:rsidRPr="00201AD7">
              <w:rPr>
                <w:rFonts w:ascii="Arial" w:eastAsia="Arial" w:hAnsi="Arial" w:cs="Arial"/>
                <w:b/>
                <w:bCs/>
                <w:sz w:val="20"/>
                <w:szCs w:val="20"/>
              </w:rPr>
              <w:t>u</w:t>
            </w:r>
            <w:r w:rsidRPr="00201AD7">
              <w:rPr>
                <w:rFonts w:ascii="Arial" w:eastAsia="Arial" w:hAnsi="Arial" w:cs="Arial"/>
                <w:b/>
                <w:bCs/>
                <w:sz w:val="20"/>
                <w:szCs w:val="20"/>
              </w:rPr>
              <w:t xml:space="preserve"> in programih pomoči, ki so na voljo</w:t>
            </w:r>
          </w:p>
        </w:tc>
        <w:tc>
          <w:tcPr>
            <w:tcW w:w="2435" w:type="dxa"/>
            <w:shd w:val="clear" w:color="auto" w:fill="auto"/>
            <w:vAlign w:val="center"/>
          </w:tcPr>
          <w:p w14:paraId="5ABDF26C" w14:textId="77777777" w:rsidR="00C84E83" w:rsidRPr="00201AD7" w:rsidRDefault="00C84E83" w:rsidP="00C84E83">
            <w:pPr>
              <w:spacing w:after="0" w:line="240" w:lineRule="auto"/>
              <w:jc w:val="center"/>
              <w:rPr>
                <w:rFonts w:ascii="Arial" w:eastAsia="Arial" w:hAnsi="Arial" w:cs="Arial"/>
                <w:sz w:val="20"/>
                <w:szCs w:val="20"/>
              </w:rPr>
            </w:pPr>
            <w:r w:rsidRPr="00201AD7">
              <w:rPr>
                <w:rFonts w:ascii="Arial" w:eastAsia="Arial" w:hAnsi="Arial" w:cs="Arial"/>
                <w:sz w:val="20"/>
                <w:szCs w:val="20"/>
              </w:rPr>
              <w:t>Komunikacijske aktivnosti za večjo informiranost ranljivih skupin o programih pomoči, ki so jim na voljo. Komunikacijske aktivnosti o socialno-čustvenem učenju za starše in skrbnike.</w:t>
            </w:r>
          </w:p>
          <w:p w14:paraId="440A01C2" w14:textId="77777777" w:rsidR="00C84E83" w:rsidRPr="00201AD7" w:rsidRDefault="00C84E83" w:rsidP="00C84E83">
            <w:pPr>
              <w:spacing w:after="0" w:line="240" w:lineRule="auto"/>
              <w:jc w:val="center"/>
              <w:rPr>
                <w:rFonts w:ascii="Arial" w:eastAsia="Arial" w:hAnsi="Arial" w:cs="Arial"/>
                <w:sz w:val="20"/>
                <w:szCs w:val="20"/>
              </w:rPr>
            </w:pPr>
          </w:p>
          <w:p w14:paraId="4EF2583A" w14:textId="388269BB" w:rsidR="00C84E83" w:rsidRPr="00201AD7" w:rsidRDefault="00C84E83" w:rsidP="00BA4196">
            <w:pPr>
              <w:spacing w:after="0" w:line="240" w:lineRule="auto"/>
              <w:jc w:val="center"/>
              <w:rPr>
                <w:rFonts w:ascii="Arial" w:eastAsia="Arial" w:hAnsi="Arial" w:cs="Arial"/>
                <w:sz w:val="20"/>
                <w:szCs w:val="20"/>
              </w:rPr>
            </w:pPr>
            <w:r w:rsidRPr="00201AD7">
              <w:rPr>
                <w:rFonts w:ascii="Arial" w:eastAsia="Arial" w:hAnsi="Arial" w:cs="Arial"/>
                <w:sz w:val="20"/>
                <w:szCs w:val="20"/>
              </w:rPr>
              <w:t xml:space="preserve">Komunikacijske aktivnosti o tveganjih </w:t>
            </w:r>
            <w:r w:rsidR="00BA4196" w:rsidRPr="00201AD7">
              <w:rPr>
                <w:rFonts w:ascii="Arial" w:eastAsia="Arial" w:hAnsi="Arial" w:cs="Arial"/>
                <w:sz w:val="20"/>
                <w:szCs w:val="20"/>
              </w:rPr>
              <w:t xml:space="preserve">pri </w:t>
            </w:r>
            <w:r w:rsidRPr="00201AD7">
              <w:rPr>
                <w:rFonts w:ascii="Arial" w:eastAsia="Arial" w:hAnsi="Arial" w:cs="Arial"/>
                <w:sz w:val="20"/>
                <w:szCs w:val="20"/>
              </w:rPr>
              <w:t>uporab</w:t>
            </w:r>
            <w:r w:rsidR="00BA4196" w:rsidRPr="00201AD7">
              <w:rPr>
                <w:rFonts w:ascii="Arial" w:eastAsia="Arial" w:hAnsi="Arial" w:cs="Arial"/>
                <w:sz w:val="20"/>
                <w:szCs w:val="20"/>
              </w:rPr>
              <w:t>i</w:t>
            </w:r>
            <w:r w:rsidRPr="00201AD7">
              <w:rPr>
                <w:rFonts w:ascii="Arial" w:eastAsia="Arial" w:hAnsi="Arial" w:cs="Arial"/>
                <w:sz w:val="20"/>
                <w:szCs w:val="20"/>
              </w:rPr>
              <w:t xml:space="preserve"> konoplje.</w:t>
            </w:r>
          </w:p>
        </w:tc>
        <w:tc>
          <w:tcPr>
            <w:tcW w:w="992" w:type="dxa"/>
            <w:shd w:val="clear" w:color="auto" w:fill="auto"/>
            <w:vAlign w:val="center"/>
          </w:tcPr>
          <w:p w14:paraId="422F805D" w14:textId="77777777" w:rsidR="00C84E83" w:rsidRPr="00201AD7" w:rsidRDefault="00C84E83" w:rsidP="00C84E83">
            <w:pPr>
              <w:spacing w:after="0" w:line="240" w:lineRule="auto"/>
              <w:jc w:val="center"/>
              <w:rPr>
                <w:rFonts w:ascii="Arial" w:eastAsia="Arial" w:hAnsi="Arial" w:cs="Arial"/>
                <w:b/>
                <w:bCs/>
                <w:sz w:val="20"/>
                <w:szCs w:val="20"/>
              </w:rPr>
            </w:pPr>
            <w:r w:rsidRPr="00201AD7">
              <w:rPr>
                <w:rFonts w:ascii="Arial" w:eastAsia="Arial" w:hAnsi="Arial" w:cs="Arial"/>
                <w:sz w:val="20"/>
                <w:szCs w:val="20"/>
              </w:rPr>
              <w:t>X</w:t>
            </w:r>
          </w:p>
          <w:p w14:paraId="335C3AB7" w14:textId="77777777" w:rsidR="00C84E83" w:rsidRPr="00201AD7" w:rsidRDefault="00C84E83" w:rsidP="00C84E83">
            <w:pPr>
              <w:spacing w:after="0" w:line="240" w:lineRule="auto"/>
              <w:jc w:val="center"/>
              <w:rPr>
                <w:rFonts w:ascii="Arial" w:eastAsia="Arial" w:hAnsi="Arial" w:cs="Arial"/>
                <w:b/>
                <w:bCs/>
                <w:sz w:val="20"/>
                <w:szCs w:val="20"/>
              </w:rPr>
            </w:pPr>
          </w:p>
        </w:tc>
        <w:tc>
          <w:tcPr>
            <w:tcW w:w="850" w:type="dxa"/>
            <w:shd w:val="clear" w:color="auto" w:fill="auto"/>
            <w:vAlign w:val="center"/>
          </w:tcPr>
          <w:p w14:paraId="74454A88" w14:textId="77777777" w:rsidR="00C84E83" w:rsidRPr="00201AD7" w:rsidRDefault="00C84E83" w:rsidP="00C84E83">
            <w:pPr>
              <w:spacing w:after="0" w:line="240" w:lineRule="auto"/>
              <w:jc w:val="center"/>
              <w:rPr>
                <w:rFonts w:ascii="Arial" w:eastAsia="Arial" w:hAnsi="Arial" w:cs="Arial"/>
                <w:b/>
                <w:bCs/>
                <w:sz w:val="20"/>
                <w:szCs w:val="20"/>
              </w:rPr>
            </w:pPr>
            <w:r w:rsidRPr="00201AD7">
              <w:rPr>
                <w:rFonts w:ascii="Arial" w:eastAsia="Arial" w:hAnsi="Arial" w:cs="Arial"/>
                <w:sz w:val="20"/>
                <w:szCs w:val="20"/>
              </w:rPr>
              <w:t>X</w:t>
            </w:r>
          </w:p>
        </w:tc>
        <w:tc>
          <w:tcPr>
            <w:tcW w:w="993" w:type="dxa"/>
            <w:shd w:val="clear" w:color="auto" w:fill="auto"/>
            <w:vAlign w:val="center"/>
          </w:tcPr>
          <w:p w14:paraId="21492B42" w14:textId="77777777" w:rsidR="00C84E83" w:rsidRPr="00201AD7" w:rsidRDefault="00C84E83" w:rsidP="00C84E83">
            <w:pPr>
              <w:spacing w:after="0" w:line="240" w:lineRule="auto"/>
              <w:jc w:val="center"/>
              <w:rPr>
                <w:rFonts w:ascii="Arial" w:eastAsia="Arial" w:hAnsi="Arial" w:cs="Arial"/>
                <w:b/>
                <w:bCs/>
                <w:sz w:val="20"/>
                <w:szCs w:val="20"/>
              </w:rPr>
            </w:pPr>
            <w:r w:rsidRPr="00201AD7">
              <w:rPr>
                <w:rFonts w:ascii="Arial" w:eastAsia="Arial" w:hAnsi="Arial" w:cs="Arial"/>
                <w:sz w:val="20"/>
                <w:szCs w:val="20"/>
              </w:rPr>
              <w:t>X</w:t>
            </w:r>
          </w:p>
        </w:tc>
        <w:tc>
          <w:tcPr>
            <w:tcW w:w="992" w:type="dxa"/>
            <w:vAlign w:val="center"/>
          </w:tcPr>
          <w:p w14:paraId="0F0D5387" w14:textId="77777777" w:rsidR="00C84E83" w:rsidRPr="00201AD7" w:rsidRDefault="00C84E83" w:rsidP="00C84E83">
            <w:pPr>
              <w:spacing w:after="0" w:line="240" w:lineRule="auto"/>
              <w:jc w:val="center"/>
              <w:rPr>
                <w:rFonts w:ascii="Arial" w:eastAsia="Arial" w:hAnsi="Arial" w:cs="Arial"/>
                <w:b/>
                <w:bCs/>
                <w:sz w:val="20"/>
                <w:szCs w:val="20"/>
              </w:rPr>
            </w:pPr>
            <w:r w:rsidRPr="00201AD7">
              <w:rPr>
                <w:rFonts w:ascii="Arial" w:eastAsia="Arial" w:hAnsi="Arial" w:cs="Arial"/>
                <w:sz w:val="20"/>
                <w:szCs w:val="20"/>
              </w:rPr>
              <w:t>X</w:t>
            </w:r>
          </w:p>
        </w:tc>
        <w:tc>
          <w:tcPr>
            <w:tcW w:w="4111" w:type="dxa"/>
            <w:shd w:val="clear" w:color="auto" w:fill="auto"/>
            <w:vAlign w:val="center"/>
          </w:tcPr>
          <w:p w14:paraId="0D4A1FA3" w14:textId="2912244B" w:rsidR="00C84E83" w:rsidRPr="00201AD7" w:rsidRDefault="00C84E83" w:rsidP="00C84E83">
            <w:pPr>
              <w:spacing w:after="0" w:line="240" w:lineRule="auto"/>
              <w:jc w:val="center"/>
              <w:rPr>
                <w:rFonts w:ascii="Arial" w:eastAsia="Arial" w:hAnsi="Arial" w:cs="Arial"/>
                <w:sz w:val="20"/>
                <w:szCs w:val="20"/>
              </w:rPr>
            </w:pPr>
            <w:r w:rsidRPr="00201AD7">
              <w:rPr>
                <w:rFonts w:ascii="Arial" w:eastAsia="Arial" w:hAnsi="Arial" w:cs="Arial"/>
                <w:sz w:val="20"/>
                <w:szCs w:val="20"/>
              </w:rPr>
              <w:t>Večja ozaveščenost ranljivih skupin ter staršev in skrbnikov o programih pomoči</w:t>
            </w:r>
            <w:r w:rsidR="005B3173" w:rsidRPr="00201AD7">
              <w:rPr>
                <w:rFonts w:ascii="Arial" w:eastAsia="Arial" w:hAnsi="Arial" w:cs="Arial"/>
                <w:sz w:val="20"/>
                <w:szCs w:val="20"/>
              </w:rPr>
              <w:t xml:space="preserve"> v zvez</w:t>
            </w:r>
            <w:r w:rsidR="00232C85" w:rsidRPr="00201AD7">
              <w:rPr>
                <w:rFonts w:ascii="Arial" w:eastAsia="Arial" w:hAnsi="Arial" w:cs="Arial"/>
                <w:sz w:val="20"/>
                <w:szCs w:val="20"/>
              </w:rPr>
              <w:t>i</w:t>
            </w:r>
            <w:r w:rsidRPr="00201AD7">
              <w:rPr>
                <w:rFonts w:ascii="Arial" w:eastAsia="Arial" w:hAnsi="Arial" w:cs="Arial"/>
                <w:sz w:val="20"/>
                <w:szCs w:val="20"/>
              </w:rPr>
              <w:t xml:space="preserve"> </w:t>
            </w:r>
            <w:r w:rsidR="005B3173" w:rsidRPr="00201AD7">
              <w:rPr>
                <w:rFonts w:ascii="Arial" w:eastAsia="Arial" w:hAnsi="Arial" w:cs="Arial"/>
                <w:sz w:val="20"/>
                <w:szCs w:val="20"/>
              </w:rPr>
              <w:t>s</w:t>
            </w:r>
            <w:r w:rsidRPr="00201AD7">
              <w:rPr>
                <w:rFonts w:ascii="Arial" w:eastAsia="Arial" w:hAnsi="Arial" w:cs="Arial"/>
                <w:sz w:val="20"/>
                <w:szCs w:val="20"/>
              </w:rPr>
              <w:t xml:space="preserve"> </w:t>
            </w:r>
            <w:r w:rsidR="001C03D6" w:rsidRPr="00201AD7">
              <w:rPr>
                <w:rFonts w:ascii="Arial" w:eastAsia="Arial" w:hAnsi="Arial" w:cs="Arial"/>
                <w:sz w:val="20"/>
                <w:szCs w:val="20"/>
              </w:rPr>
              <w:t>posamezn</w:t>
            </w:r>
            <w:r w:rsidR="005B3173" w:rsidRPr="00201AD7">
              <w:rPr>
                <w:rFonts w:ascii="Arial" w:eastAsia="Arial" w:hAnsi="Arial" w:cs="Arial"/>
                <w:sz w:val="20"/>
                <w:szCs w:val="20"/>
              </w:rPr>
              <w:t>imi</w:t>
            </w:r>
            <w:r w:rsidR="001C03D6" w:rsidRPr="00201AD7">
              <w:rPr>
                <w:rFonts w:ascii="Arial" w:eastAsia="Arial" w:hAnsi="Arial" w:cs="Arial"/>
                <w:sz w:val="20"/>
                <w:szCs w:val="20"/>
              </w:rPr>
              <w:t xml:space="preserve"> oblik</w:t>
            </w:r>
            <w:r w:rsidR="005B3173" w:rsidRPr="00201AD7">
              <w:rPr>
                <w:rFonts w:ascii="Arial" w:eastAsia="Arial" w:hAnsi="Arial" w:cs="Arial"/>
                <w:sz w:val="20"/>
                <w:szCs w:val="20"/>
              </w:rPr>
              <w:t>ami</w:t>
            </w:r>
            <w:r w:rsidR="001C03D6" w:rsidRPr="00201AD7">
              <w:rPr>
                <w:rFonts w:ascii="Arial" w:eastAsia="Arial" w:hAnsi="Arial" w:cs="Arial"/>
                <w:sz w:val="20"/>
                <w:szCs w:val="20"/>
              </w:rPr>
              <w:t xml:space="preserve"> </w:t>
            </w:r>
            <w:r w:rsidRPr="00201AD7">
              <w:rPr>
                <w:rFonts w:ascii="Arial" w:eastAsia="Arial" w:hAnsi="Arial" w:cs="Arial"/>
                <w:sz w:val="20"/>
                <w:szCs w:val="20"/>
              </w:rPr>
              <w:t>tvegan</w:t>
            </w:r>
            <w:r w:rsidR="001C03D6" w:rsidRPr="00201AD7">
              <w:rPr>
                <w:rFonts w:ascii="Arial" w:eastAsia="Arial" w:hAnsi="Arial" w:cs="Arial"/>
                <w:sz w:val="20"/>
                <w:szCs w:val="20"/>
              </w:rPr>
              <w:t>eg</w:t>
            </w:r>
            <w:r w:rsidRPr="00201AD7">
              <w:rPr>
                <w:rFonts w:ascii="Arial" w:eastAsia="Arial" w:hAnsi="Arial" w:cs="Arial"/>
                <w:sz w:val="20"/>
                <w:szCs w:val="20"/>
              </w:rPr>
              <w:t>a vedenja.</w:t>
            </w:r>
          </w:p>
          <w:p w14:paraId="6FAC6F87" w14:textId="77777777" w:rsidR="00C84E83" w:rsidRPr="00201AD7" w:rsidRDefault="00C84E83" w:rsidP="00C84E83">
            <w:pPr>
              <w:spacing w:after="0" w:line="240" w:lineRule="auto"/>
              <w:jc w:val="center"/>
              <w:rPr>
                <w:rFonts w:ascii="Arial" w:eastAsia="Arial" w:hAnsi="Arial" w:cs="Arial"/>
                <w:sz w:val="20"/>
                <w:szCs w:val="20"/>
              </w:rPr>
            </w:pPr>
          </w:p>
          <w:p w14:paraId="453F7A8A" w14:textId="062C5B3F" w:rsidR="00C84E83" w:rsidRPr="00201AD7" w:rsidRDefault="00C84E83" w:rsidP="00C84E83">
            <w:pPr>
              <w:spacing w:after="0" w:line="240" w:lineRule="auto"/>
              <w:jc w:val="center"/>
              <w:rPr>
                <w:rFonts w:ascii="Arial" w:eastAsia="Arial" w:hAnsi="Arial" w:cs="Arial"/>
                <w:sz w:val="20"/>
                <w:szCs w:val="20"/>
              </w:rPr>
            </w:pPr>
            <w:r w:rsidRPr="00201AD7">
              <w:rPr>
                <w:rFonts w:ascii="Arial" w:eastAsia="Arial" w:hAnsi="Arial" w:cs="Arial"/>
                <w:sz w:val="20"/>
                <w:szCs w:val="20"/>
              </w:rPr>
              <w:t>Izvedena analiza spreminjanja družbenega odnosa do konoplje v obdobju 2000–2020.</w:t>
            </w:r>
          </w:p>
          <w:p w14:paraId="2F4CDA93" w14:textId="77777777" w:rsidR="00C84E83" w:rsidRPr="00201AD7" w:rsidRDefault="00C84E83" w:rsidP="00C84E83">
            <w:pPr>
              <w:spacing w:after="0" w:line="240" w:lineRule="auto"/>
              <w:jc w:val="center"/>
              <w:rPr>
                <w:rFonts w:ascii="Arial" w:eastAsia="Arial" w:hAnsi="Arial" w:cs="Arial"/>
                <w:sz w:val="20"/>
                <w:szCs w:val="20"/>
              </w:rPr>
            </w:pPr>
          </w:p>
          <w:p w14:paraId="3269F618" w14:textId="77777777" w:rsidR="00C84E83" w:rsidRPr="00201AD7" w:rsidRDefault="00C84E83" w:rsidP="00C84E83">
            <w:pPr>
              <w:spacing w:after="0" w:line="240" w:lineRule="auto"/>
              <w:jc w:val="center"/>
              <w:rPr>
                <w:rFonts w:ascii="Arial" w:eastAsia="Arial" w:hAnsi="Arial" w:cs="Arial"/>
                <w:sz w:val="20"/>
                <w:szCs w:val="20"/>
              </w:rPr>
            </w:pPr>
            <w:r w:rsidRPr="00201AD7">
              <w:rPr>
                <w:rFonts w:ascii="Arial" w:eastAsia="Arial" w:hAnsi="Arial" w:cs="Arial"/>
                <w:sz w:val="20"/>
                <w:szCs w:val="20"/>
              </w:rPr>
              <w:t>Pripravljene smernice in priporočila za poročanje ter medijski in javni diskurz o konoplji in drugih prepovedanih drogah.</w:t>
            </w:r>
          </w:p>
        </w:tc>
        <w:tc>
          <w:tcPr>
            <w:tcW w:w="1559" w:type="dxa"/>
            <w:shd w:val="clear" w:color="auto" w:fill="auto"/>
            <w:vAlign w:val="center"/>
          </w:tcPr>
          <w:p w14:paraId="2612D581" w14:textId="67E3C90E" w:rsidR="00C84E83" w:rsidRPr="00201AD7" w:rsidRDefault="00FD10CF" w:rsidP="00C84E83">
            <w:pPr>
              <w:spacing w:after="0" w:line="240" w:lineRule="auto"/>
              <w:jc w:val="center"/>
              <w:rPr>
                <w:rFonts w:ascii="Arial" w:eastAsia="Arial" w:hAnsi="Arial" w:cs="Arial"/>
                <w:b/>
                <w:bCs/>
                <w:sz w:val="20"/>
                <w:szCs w:val="20"/>
              </w:rPr>
            </w:pPr>
            <w:r w:rsidRPr="00201AD7">
              <w:rPr>
                <w:rFonts w:ascii="Arial" w:eastAsia="Arial" w:hAnsi="Arial" w:cs="Arial"/>
                <w:b/>
                <w:bCs/>
                <w:sz w:val="20"/>
                <w:szCs w:val="20"/>
              </w:rPr>
              <w:t>NIJZ</w:t>
            </w:r>
          </w:p>
          <w:p w14:paraId="3B958716" w14:textId="77777777" w:rsidR="005B3173" w:rsidRPr="00201AD7" w:rsidRDefault="005B3173" w:rsidP="00C84E83">
            <w:pPr>
              <w:spacing w:after="0" w:line="240" w:lineRule="auto"/>
              <w:jc w:val="center"/>
              <w:rPr>
                <w:rFonts w:ascii="Arial" w:eastAsia="Arial" w:hAnsi="Arial" w:cs="Arial"/>
                <w:sz w:val="20"/>
                <w:szCs w:val="20"/>
              </w:rPr>
            </w:pPr>
          </w:p>
          <w:p w14:paraId="726C2CEF" w14:textId="77777777" w:rsidR="00C84E83" w:rsidRPr="00201AD7" w:rsidRDefault="00C84E83" w:rsidP="00C84E83">
            <w:pPr>
              <w:spacing w:after="0" w:line="240" w:lineRule="auto"/>
              <w:jc w:val="center"/>
              <w:rPr>
                <w:rFonts w:ascii="Arial" w:eastAsia="Arial" w:hAnsi="Arial" w:cs="Arial"/>
                <w:b/>
                <w:bCs/>
                <w:sz w:val="20"/>
                <w:szCs w:val="20"/>
              </w:rPr>
            </w:pPr>
            <w:r w:rsidRPr="00201AD7">
              <w:rPr>
                <w:rFonts w:ascii="Arial" w:eastAsia="Arial" w:hAnsi="Arial" w:cs="Arial"/>
                <w:sz w:val="20"/>
                <w:szCs w:val="20"/>
              </w:rPr>
              <w:t>MZ, MVI, MDDSZ, raziskovalne ustanove, lokalne skupnosti, NVO</w:t>
            </w:r>
          </w:p>
        </w:tc>
      </w:tr>
      <w:tr w:rsidR="00C84E83" w:rsidRPr="00201AD7" w14:paraId="5255371F" w14:textId="77777777" w:rsidTr="00B277EC">
        <w:trPr>
          <w:trHeight w:val="457"/>
        </w:trPr>
        <w:tc>
          <w:tcPr>
            <w:tcW w:w="1955" w:type="dxa"/>
            <w:shd w:val="clear" w:color="auto" w:fill="auto"/>
            <w:vAlign w:val="center"/>
          </w:tcPr>
          <w:p w14:paraId="3E71A2F3" w14:textId="77777777" w:rsidR="00C84E83" w:rsidRPr="00201AD7" w:rsidRDefault="00C84E83" w:rsidP="00C84E83">
            <w:pPr>
              <w:spacing w:after="160" w:line="240" w:lineRule="auto"/>
              <w:jc w:val="center"/>
              <w:rPr>
                <w:rFonts w:ascii="Arial" w:eastAsia="Arial" w:hAnsi="Arial" w:cs="Arial"/>
                <w:b/>
                <w:bCs/>
                <w:sz w:val="20"/>
                <w:szCs w:val="20"/>
              </w:rPr>
            </w:pPr>
            <w:r w:rsidRPr="00201AD7">
              <w:rPr>
                <w:rFonts w:ascii="Arial" w:eastAsia="Arial" w:hAnsi="Arial" w:cs="Arial"/>
                <w:b/>
                <w:bCs/>
                <w:sz w:val="20"/>
                <w:szCs w:val="20"/>
              </w:rPr>
              <w:t>Ozaveščanje strokovne in širše javnosti glede varnega predpisovanja zdravil in možnosti vračila neuporabljenih zdravil</w:t>
            </w:r>
          </w:p>
        </w:tc>
        <w:tc>
          <w:tcPr>
            <w:tcW w:w="2435" w:type="dxa"/>
            <w:shd w:val="clear" w:color="auto" w:fill="auto"/>
            <w:vAlign w:val="center"/>
          </w:tcPr>
          <w:p w14:paraId="28850CF6" w14:textId="3763B543" w:rsidR="00C84E83" w:rsidRPr="00201AD7" w:rsidRDefault="00C84E83" w:rsidP="00C84E83">
            <w:pPr>
              <w:spacing w:after="160" w:line="240" w:lineRule="auto"/>
              <w:jc w:val="center"/>
              <w:rPr>
                <w:rFonts w:ascii="Arial" w:eastAsia="Arial" w:hAnsi="Arial" w:cs="Arial"/>
                <w:sz w:val="20"/>
                <w:szCs w:val="20"/>
              </w:rPr>
            </w:pPr>
            <w:r w:rsidRPr="00201AD7">
              <w:rPr>
                <w:rFonts w:ascii="Arial" w:eastAsia="Arial" w:hAnsi="Arial" w:cs="Arial"/>
                <w:sz w:val="20"/>
                <w:szCs w:val="20"/>
              </w:rPr>
              <w:t xml:space="preserve">Komunikacijske aktivnosti med zdravniki o varnem predpisovanju zdravil, ki </w:t>
            </w:r>
            <w:r w:rsidR="00BA4196" w:rsidRPr="00201AD7">
              <w:rPr>
                <w:rFonts w:ascii="Arial" w:eastAsia="Arial" w:hAnsi="Arial" w:cs="Arial"/>
                <w:sz w:val="20"/>
                <w:szCs w:val="20"/>
              </w:rPr>
              <w:t>lahko povzročijo</w:t>
            </w:r>
            <w:r w:rsidRPr="00201AD7">
              <w:rPr>
                <w:rFonts w:ascii="Arial" w:eastAsia="Arial" w:hAnsi="Arial" w:cs="Arial"/>
                <w:sz w:val="20"/>
                <w:szCs w:val="20"/>
              </w:rPr>
              <w:t xml:space="preserve"> zasvojenost.</w:t>
            </w:r>
          </w:p>
          <w:p w14:paraId="134EF430" w14:textId="77777777" w:rsidR="00C84E83" w:rsidRPr="00201AD7" w:rsidRDefault="00C84E83" w:rsidP="00C84E83">
            <w:pPr>
              <w:spacing w:after="160" w:line="240" w:lineRule="auto"/>
              <w:jc w:val="center"/>
              <w:rPr>
                <w:rFonts w:ascii="Arial" w:eastAsia="Arial" w:hAnsi="Arial" w:cs="Arial"/>
                <w:sz w:val="20"/>
                <w:szCs w:val="20"/>
              </w:rPr>
            </w:pPr>
          </w:p>
          <w:p w14:paraId="56FA9F77" w14:textId="77777777" w:rsidR="00C84E83" w:rsidRPr="00201AD7" w:rsidRDefault="00C84E83" w:rsidP="00C84E83">
            <w:pPr>
              <w:spacing w:after="160" w:line="240" w:lineRule="auto"/>
              <w:jc w:val="center"/>
              <w:rPr>
                <w:rFonts w:ascii="Arial" w:eastAsia="Arial" w:hAnsi="Arial" w:cs="Arial"/>
                <w:sz w:val="20"/>
                <w:szCs w:val="20"/>
              </w:rPr>
            </w:pPr>
            <w:r w:rsidRPr="00201AD7">
              <w:rPr>
                <w:rFonts w:ascii="Arial" w:eastAsia="Arial" w:hAnsi="Arial" w:cs="Arial"/>
                <w:sz w:val="20"/>
                <w:szCs w:val="20"/>
              </w:rPr>
              <w:t>Komunikacijske aktivnosti v splošni javnosti, ki bodo podpirale programe za vračilo neuporabljenih zdravil s pretečenim rokom uporabe.</w:t>
            </w:r>
          </w:p>
        </w:tc>
        <w:tc>
          <w:tcPr>
            <w:tcW w:w="992" w:type="dxa"/>
            <w:shd w:val="clear" w:color="auto" w:fill="auto"/>
            <w:vAlign w:val="center"/>
          </w:tcPr>
          <w:p w14:paraId="67C483C0" w14:textId="77777777" w:rsidR="00C84E83" w:rsidRPr="00201AD7" w:rsidRDefault="00C84E83" w:rsidP="00C84E83">
            <w:pPr>
              <w:spacing w:after="0" w:line="240" w:lineRule="auto"/>
              <w:jc w:val="center"/>
              <w:rPr>
                <w:rFonts w:ascii="Arial" w:eastAsia="Arial" w:hAnsi="Arial" w:cs="Arial"/>
                <w:b/>
                <w:bCs/>
                <w:sz w:val="20"/>
                <w:szCs w:val="20"/>
              </w:rPr>
            </w:pPr>
            <w:r w:rsidRPr="00201AD7">
              <w:rPr>
                <w:rFonts w:ascii="Arial" w:eastAsia="Arial" w:hAnsi="Arial" w:cs="Arial"/>
                <w:sz w:val="20"/>
                <w:szCs w:val="20"/>
              </w:rPr>
              <w:t>X</w:t>
            </w:r>
          </w:p>
          <w:p w14:paraId="78FF4FB0" w14:textId="77777777" w:rsidR="00C84E83" w:rsidRPr="00201AD7" w:rsidRDefault="00C84E83" w:rsidP="00C84E83">
            <w:pPr>
              <w:spacing w:after="160" w:line="240" w:lineRule="auto"/>
              <w:jc w:val="center"/>
              <w:rPr>
                <w:rFonts w:ascii="Arial" w:eastAsia="Arial" w:hAnsi="Arial" w:cs="Arial"/>
                <w:b/>
                <w:bCs/>
                <w:sz w:val="20"/>
                <w:szCs w:val="20"/>
              </w:rPr>
            </w:pPr>
          </w:p>
        </w:tc>
        <w:tc>
          <w:tcPr>
            <w:tcW w:w="850" w:type="dxa"/>
            <w:shd w:val="clear" w:color="auto" w:fill="auto"/>
            <w:vAlign w:val="center"/>
          </w:tcPr>
          <w:p w14:paraId="75A10533" w14:textId="77777777" w:rsidR="00C84E83" w:rsidRPr="00201AD7" w:rsidRDefault="00C84E83" w:rsidP="00C84E83">
            <w:pPr>
              <w:spacing w:after="0" w:line="240" w:lineRule="auto"/>
              <w:jc w:val="center"/>
              <w:rPr>
                <w:rFonts w:ascii="Arial" w:eastAsia="Arial" w:hAnsi="Arial" w:cs="Arial"/>
                <w:b/>
                <w:bCs/>
                <w:sz w:val="20"/>
                <w:szCs w:val="20"/>
              </w:rPr>
            </w:pPr>
            <w:r w:rsidRPr="00201AD7">
              <w:rPr>
                <w:rFonts w:ascii="Arial" w:eastAsia="Arial" w:hAnsi="Arial" w:cs="Arial"/>
                <w:sz w:val="20"/>
                <w:szCs w:val="20"/>
              </w:rPr>
              <w:t>X</w:t>
            </w:r>
          </w:p>
          <w:p w14:paraId="3D5175E1" w14:textId="77777777" w:rsidR="00C84E83" w:rsidRPr="00201AD7" w:rsidRDefault="00C84E83" w:rsidP="00C84E83">
            <w:pPr>
              <w:spacing w:after="160" w:line="240" w:lineRule="auto"/>
              <w:jc w:val="center"/>
              <w:rPr>
                <w:rFonts w:ascii="Arial" w:eastAsia="Arial" w:hAnsi="Arial" w:cs="Arial"/>
                <w:sz w:val="20"/>
                <w:szCs w:val="20"/>
              </w:rPr>
            </w:pPr>
          </w:p>
        </w:tc>
        <w:tc>
          <w:tcPr>
            <w:tcW w:w="993" w:type="dxa"/>
            <w:shd w:val="clear" w:color="auto" w:fill="auto"/>
            <w:vAlign w:val="center"/>
          </w:tcPr>
          <w:p w14:paraId="7924186B" w14:textId="77777777" w:rsidR="00C84E83" w:rsidRPr="00201AD7" w:rsidRDefault="00C84E83" w:rsidP="00C84E83">
            <w:pPr>
              <w:spacing w:after="0" w:line="240" w:lineRule="auto"/>
              <w:jc w:val="center"/>
              <w:rPr>
                <w:rFonts w:ascii="Arial" w:eastAsia="Arial" w:hAnsi="Arial" w:cs="Arial"/>
                <w:b/>
                <w:bCs/>
                <w:sz w:val="20"/>
                <w:szCs w:val="20"/>
              </w:rPr>
            </w:pPr>
            <w:r w:rsidRPr="00201AD7">
              <w:rPr>
                <w:rFonts w:ascii="Arial" w:eastAsia="Arial" w:hAnsi="Arial" w:cs="Arial"/>
                <w:sz w:val="20"/>
                <w:szCs w:val="20"/>
              </w:rPr>
              <w:t>X</w:t>
            </w:r>
          </w:p>
          <w:p w14:paraId="78C9BF59" w14:textId="77777777" w:rsidR="00C84E83" w:rsidRPr="00201AD7" w:rsidRDefault="00C84E83" w:rsidP="00C84E83">
            <w:pPr>
              <w:spacing w:after="160" w:line="240" w:lineRule="auto"/>
              <w:jc w:val="center"/>
              <w:rPr>
                <w:rFonts w:ascii="Arial" w:eastAsia="Arial" w:hAnsi="Arial" w:cs="Arial"/>
                <w:sz w:val="20"/>
                <w:szCs w:val="20"/>
              </w:rPr>
            </w:pPr>
          </w:p>
        </w:tc>
        <w:tc>
          <w:tcPr>
            <w:tcW w:w="992" w:type="dxa"/>
            <w:vAlign w:val="center"/>
          </w:tcPr>
          <w:p w14:paraId="6EBEAA8C" w14:textId="77777777" w:rsidR="00C84E83" w:rsidRPr="00201AD7" w:rsidRDefault="00C84E83" w:rsidP="00C84E83">
            <w:pPr>
              <w:spacing w:after="0" w:line="240" w:lineRule="auto"/>
              <w:jc w:val="center"/>
              <w:rPr>
                <w:rFonts w:ascii="Arial" w:eastAsia="Arial" w:hAnsi="Arial" w:cs="Arial"/>
                <w:b/>
                <w:bCs/>
                <w:sz w:val="20"/>
                <w:szCs w:val="20"/>
              </w:rPr>
            </w:pPr>
            <w:r w:rsidRPr="00201AD7">
              <w:rPr>
                <w:rFonts w:ascii="Arial" w:eastAsia="Arial" w:hAnsi="Arial" w:cs="Arial"/>
                <w:sz w:val="20"/>
                <w:szCs w:val="20"/>
              </w:rPr>
              <w:t>X</w:t>
            </w:r>
          </w:p>
          <w:p w14:paraId="23A1A862" w14:textId="77777777" w:rsidR="00C84E83" w:rsidRPr="00201AD7" w:rsidRDefault="00C84E83" w:rsidP="00C84E83">
            <w:pPr>
              <w:spacing w:after="160" w:line="240" w:lineRule="auto"/>
              <w:jc w:val="center"/>
              <w:rPr>
                <w:rFonts w:ascii="Arial" w:eastAsia="Arial" w:hAnsi="Arial" w:cs="Arial"/>
                <w:sz w:val="20"/>
                <w:szCs w:val="20"/>
              </w:rPr>
            </w:pPr>
          </w:p>
        </w:tc>
        <w:tc>
          <w:tcPr>
            <w:tcW w:w="4111" w:type="dxa"/>
            <w:shd w:val="clear" w:color="auto" w:fill="auto"/>
            <w:vAlign w:val="center"/>
          </w:tcPr>
          <w:p w14:paraId="0BC58442" w14:textId="072D96CC" w:rsidR="00C84E83" w:rsidRPr="00201AD7" w:rsidRDefault="00C84E83" w:rsidP="005B3173">
            <w:pPr>
              <w:spacing w:after="160" w:line="240" w:lineRule="auto"/>
              <w:jc w:val="center"/>
              <w:rPr>
                <w:rFonts w:ascii="Arial" w:eastAsia="Arial" w:hAnsi="Arial" w:cs="Arial"/>
                <w:sz w:val="20"/>
                <w:szCs w:val="20"/>
              </w:rPr>
            </w:pPr>
            <w:r w:rsidRPr="00201AD7">
              <w:rPr>
                <w:rFonts w:ascii="Arial" w:eastAsia="Arial" w:hAnsi="Arial" w:cs="Arial"/>
                <w:sz w:val="20"/>
                <w:szCs w:val="20"/>
              </w:rPr>
              <w:t>Varnejše predpisovanje zdravil</w:t>
            </w:r>
            <w:r w:rsidR="005B3173" w:rsidRPr="00201AD7">
              <w:rPr>
                <w:rFonts w:ascii="Arial" w:eastAsia="Arial" w:hAnsi="Arial" w:cs="Arial"/>
                <w:sz w:val="20"/>
                <w:szCs w:val="20"/>
              </w:rPr>
              <w:t>, ki lahko povzročijo</w:t>
            </w:r>
            <w:r w:rsidRPr="00201AD7">
              <w:rPr>
                <w:rFonts w:ascii="Arial" w:eastAsia="Arial" w:hAnsi="Arial" w:cs="Arial"/>
                <w:sz w:val="20"/>
                <w:szCs w:val="20"/>
              </w:rPr>
              <w:t xml:space="preserve"> zasvojenost. Večja ozaveščenost glede zdravil s pretečenim rokom uporabe in njihovo vračanje.</w:t>
            </w:r>
          </w:p>
        </w:tc>
        <w:tc>
          <w:tcPr>
            <w:tcW w:w="1559" w:type="dxa"/>
            <w:shd w:val="clear" w:color="auto" w:fill="auto"/>
            <w:vAlign w:val="center"/>
          </w:tcPr>
          <w:p w14:paraId="336F847C" w14:textId="31E8DEC6" w:rsidR="005B3173" w:rsidRPr="00201AD7" w:rsidRDefault="00FD10CF" w:rsidP="005B3173">
            <w:pPr>
              <w:spacing w:after="160" w:line="240" w:lineRule="auto"/>
              <w:jc w:val="center"/>
              <w:rPr>
                <w:rFonts w:ascii="Arial" w:eastAsia="Arial" w:hAnsi="Arial" w:cs="Arial"/>
                <w:sz w:val="20"/>
                <w:szCs w:val="20"/>
              </w:rPr>
            </w:pPr>
            <w:r w:rsidRPr="00201AD7">
              <w:rPr>
                <w:rFonts w:ascii="Arial" w:eastAsia="Arial" w:hAnsi="Arial" w:cs="Arial"/>
                <w:b/>
                <w:bCs/>
                <w:sz w:val="20"/>
                <w:szCs w:val="20"/>
              </w:rPr>
              <w:t>MZ</w:t>
            </w:r>
          </w:p>
          <w:p w14:paraId="583A5ED7" w14:textId="77777777" w:rsidR="00C84E83" w:rsidRPr="00201AD7" w:rsidRDefault="00C84E83" w:rsidP="005B3173">
            <w:pPr>
              <w:spacing w:after="160" w:line="240" w:lineRule="auto"/>
              <w:jc w:val="center"/>
              <w:rPr>
                <w:rFonts w:ascii="Arial" w:eastAsia="Arial" w:hAnsi="Arial" w:cs="Arial"/>
                <w:b/>
                <w:bCs/>
                <w:sz w:val="20"/>
                <w:szCs w:val="20"/>
              </w:rPr>
            </w:pPr>
            <w:r w:rsidRPr="00201AD7">
              <w:rPr>
                <w:rFonts w:ascii="Arial" w:eastAsia="Arial" w:hAnsi="Arial" w:cs="Arial"/>
                <w:sz w:val="20"/>
                <w:szCs w:val="20"/>
              </w:rPr>
              <w:t xml:space="preserve"> strokovne zbornice, lokalne skupnosti, nevladne organizacije</w:t>
            </w:r>
          </w:p>
        </w:tc>
      </w:tr>
    </w:tbl>
    <w:p w14:paraId="2A307203" w14:textId="77777777" w:rsidR="00C84E83" w:rsidRPr="00201AD7" w:rsidRDefault="00C84E83" w:rsidP="00C84E83">
      <w:pPr>
        <w:spacing w:after="160" w:line="259" w:lineRule="auto"/>
        <w:rPr>
          <w:rFonts w:ascii="Arial" w:eastAsia="Arial" w:hAnsi="Arial" w:cs="Arial"/>
          <w:b/>
          <w:color w:val="000000"/>
          <w:sz w:val="20"/>
          <w:szCs w:val="20"/>
        </w:rPr>
      </w:pPr>
    </w:p>
    <w:p w14:paraId="55BAF118" w14:textId="4BB76CCA" w:rsidR="00C84E83" w:rsidRPr="00201AD7" w:rsidRDefault="00E026D0" w:rsidP="004C236F">
      <w:pPr>
        <w:keepNext/>
        <w:keepLines/>
        <w:spacing w:before="240" w:after="0" w:line="259" w:lineRule="auto"/>
        <w:outlineLvl w:val="0"/>
        <w:rPr>
          <w:rFonts w:ascii="Arial" w:eastAsia="Arial" w:hAnsi="Arial" w:cs="Arial"/>
          <w:b/>
          <w:color w:val="000000"/>
          <w:sz w:val="20"/>
          <w:szCs w:val="20"/>
        </w:rPr>
      </w:pPr>
      <w:r w:rsidRPr="00201AD7">
        <w:rPr>
          <w:rFonts w:ascii="Arial" w:eastAsia="Arial" w:hAnsi="Arial" w:cs="Arial"/>
          <w:b/>
          <w:color w:val="000000"/>
          <w:sz w:val="20"/>
          <w:szCs w:val="20"/>
        </w:rPr>
        <w:br w:type="page"/>
      </w:r>
      <w:r w:rsidR="00C84E83" w:rsidRPr="00201AD7">
        <w:rPr>
          <w:rFonts w:ascii="Arial" w:eastAsia="Arial" w:hAnsi="Arial" w:cs="Arial"/>
          <w:b/>
          <w:color w:val="000000"/>
          <w:sz w:val="20"/>
          <w:szCs w:val="20"/>
        </w:rPr>
        <w:lastRenderedPageBreak/>
        <w:t>Vključevanje posameznika v življenje in skupnost</w:t>
      </w:r>
    </w:p>
    <w:tbl>
      <w:tblPr>
        <w:tblW w:w="13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2304"/>
        <w:gridCol w:w="1065"/>
        <w:gridCol w:w="910"/>
        <w:gridCol w:w="882"/>
        <w:gridCol w:w="967"/>
        <w:gridCol w:w="3739"/>
        <w:gridCol w:w="1862"/>
      </w:tblGrid>
      <w:tr w:rsidR="00C84E83" w:rsidRPr="00201AD7" w14:paraId="076D9814" w14:textId="77777777" w:rsidTr="00C84E83">
        <w:trPr>
          <w:trHeight w:val="709"/>
        </w:trPr>
        <w:tc>
          <w:tcPr>
            <w:tcW w:w="13900" w:type="dxa"/>
            <w:gridSpan w:val="8"/>
            <w:tcBorders>
              <w:bottom w:val="single" w:sz="4" w:space="0" w:color="auto"/>
            </w:tcBorders>
            <w:shd w:val="clear" w:color="auto" w:fill="BFBFBF"/>
            <w:vAlign w:val="center"/>
          </w:tcPr>
          <w:p w14:paraId="7FC01835" w14:textId="77777777" w:rsidR="00C84E83" w:rsidRPr="00201AD7" w:rsidRDefault="00C84E83" w:rsidP="005B3173">
            <w:pPr>
              <w:overflowPunct w:val="0"/>
              <w:autoSpaceDE w:val="0"/>
              <w:autoSpaceDN w:val="0"/>
              <w:adjustRightInd w:val="0"/>
              <w:spacing w:before="240" w:after="0" w:line="240" w:lineRule="auto"/>
              <w:ind w:firstLine="1021"/>
              <w:jc w:val="center"/>
              <w:textAlignment w:val="baseline"/>
              <w:rPr>
                <w:rFonts w:ascii="Arial" w:eastAsia="Arial" w:hAnsi="Arial" w:cs="Arial"/>
                <w:sz w:val="20"/>
                <w:szCs w:val="20"/>
                <w:lang w:eastAsia="sl-SI"/>
              </w:rPr>
            </w:pPr>
            <w:r w:rsidRPr="00201AD7">
              <w:rPr>
                <w:rFonts w:ascii="Arial" w:eastAsia="Arial" w:hAnsi="Arial" w:cs="Arial"/>
                <w:b/>
                <w:sz w:val="20"/>
                <w:szCs w:val="20"/>
                <w:lang w:eastAsia="sl-SI"/>
              </w:rPr>
              <w:t xml:space="preserve">Poglavje iz strategije: </w:t>
            </w:r>
            <w:r w:rsidRPr="00201AD7">
              <w:rPr>
                <w:rFonts w:ascii="Arial" w:eastAsia="Arial" w:hAnsi="Arial" w:cs="Arial"/>
                <w:sz w:val="20"/>
                <w:szCs w:val="20"/>
                <w:lang w:eastAsia="sl-SI"/>
              </w:rPr>
              <w:t>Celostna reintegracija uporabnikov v skupnosti, s poudarkom na povečevanju socialne vključenosti</w:t>
            </w:r>
          </w:p>
        </w:tc>
      </w:tr>
      <w:tr w:rsidR="00C84E83" w:rsidRPr="00201AD7" w14:paraId="0298C3BF" w14:textId="77777777" w:rsidTr="00FD10CF">
        <w:trPr>
          <w:trHeight w:val="458"/>
        </w:trPr>
        <w:tc>
          <w:tcPr>
            <w:tcW w:w="2184" w:type="dxa"/>
            <w:vMerge w:val="restart"/>
            <w:shd w:val="clear" w:color="auto" w:fill="auto"/>
            <w:vAlign w:val="center"/>
          </w:tcPr>
          <w:p w14:paraId="126FDD42" w14:textId="1A20C8FD" w:rsidR="00C84E83" w:rsidRPr="00201AD7" w:rsidRDefault="00510336"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Zastavljeni</w:t>
            </w:r>
            <w:r w:rsidR="00C84E83" w:rsidRPr="00201AD7">
              <w:rPr>
                <w:rFonts w:ascii="Arial" w:eastAsia="Arial" w:hAnsi="Arial" w:cs="Arial"/>
                <w:b/>
                <w:sz w:val="20"/>
                <w:szCs w:val="20"/>
              </w:rPr>
              <w:t xml:space="preserve"> cilji</w:t>
            </w:r>
          </w:p>
        </w:tc>
        <w:tc>
          <w:tcPr>
            <w:tcW w:w="2336" w:type="dxa"/>
            <w:vMerge w:val="restart"/>
            <w:shd w:val="clear" w:color="auto" w:fill="auto"/>
            <w:vAlign w:val="center"/>
          </w:tcPr>
          <w:p w14:paraId="6887E3F9"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 xml:space="preserve">Izvedbene aktivnosti  </w:t>
            </w:r>
          </w:p>
        </w:tc>
        <w:tc>
          <w:tcPr>
            <w:tcW w:w="3861" w:type="dxa"/>
            <w:gridSpan w:val="4"/>
            <w:shd w:val="clear" w:color="auto" w:fill="auto"/>
            <w:vAlign w:val="center"/>
          </w:tcPr>
          <w:p w14:paraId="4041ADBC" w14:textId="76CB3EA4"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 xml:space="preserve">Časovno obdobje za </w:t>
            </w:r>
            <w:r w:rsidR="00510336" w:rsidRPr="00201AD7">
              <w:rPr>
                <w:rFonts w:ascii="Arial" w:eastAsia="Arial" w:hAnsi="Arial" w:cs="Arial"/>
                <w:b/>
                <w:sz w:val="20"/>
                <w:szCs w:val="20"/>
              </w:rPr>
              <w:t>izvedbo</w:t>
            </w:r>
            <w:r w:rsidRPr="00201AD7">
              <w:rPr>
                <w:rFonts w:ascii="Arial" w:eastAsia="Arial" w:hAnsi="Arial" w:cs="Arial"/>
                <w:b/>
                <w:sz w:val="20"/>
                <w:szCs w:val="20"/>
              </w:rPr>
              <w:t xml:space="preserve"> aktivnosti </w:t>
            </w:r>
          </w:p>
        </w:tc>
        <w:tc>
          <w:tcPr>
            <w:tcW w:w="3822" w:type="dxa"/>
            <w:vMerge w:val="restart"/>
            <w:shd w:val="clear" w:color="auto" w:fill="auto"/>
            <w:vAlign w:val="center"/>
          </w:tcPr>
          <w:p w14:paraId="32B2DCD0"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Pričakovani rezultati</w:t>
            </w:r>
          </w:p>
        </w:tc>
        <w:tc>
          <w:tcPr>
            <w:tcW w:w="1697" w:type="dxa"/>
            <w:vMerge w:val="restart"/>
            <w:shd w:val="clear" w:color="auto" w:fill="auto"/>
            <w:vAlign w:val="center"/>
          </w:tcPr>
          <w:p w14:paraId="12CDF766"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Odgovorne institucije</w:t>
            </w:r>
          </w:p>
        </w:tc>
      </w:tr>
      <w:tr w:rsidR="00C84E83" w:rsidRPr="00201AD7" w14:paraId="76C6901E" w14:textId="77777777" w:rsidTr="00FD10CF">
        <w:trPr>
          <w:trHeight w:val="457"/>
        </w:trPr>
        <w:tc>
          <w:tcPr>
            <w:tcW w:w="2184" w:type="dxa"/>
            <w:vMerge/>
            <w:vAlign w:val="center"/>
          </w:tcPr>
          <w:p w14:paraId="399A3900"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2336" w:type="dxa"/>
            <w:vMerge/>
            <w:vAlign w:val="center"/>
          </w:tcPr>
          <w:p w14:paraId="6C897AD5"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079" w:type="dxa"/>
            <w:shd w:val="clear" w:color="auto" w:fill="auto"/>
            <w:vAlign w:val="center"/>
          </w:tcPr>
          <w:p w14:paraId="713A394F"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2024-1</w:t>
            </w:r>
          </w:p>
        </w:tc>
        <w:tc>
          <w:tcPr>
            <w:tcW w:w="917" w:type="dxa"/>
            <w:shd w:val="clear" w:color="auto" w:fill="auto"/>
            <w:vAlign w:val="center"/>
          </w:tcPr>
          <w:p w14:paraId="61B57652"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2024-2</w:t>
            </w:r>
          </w:p>
        </w:tc>
        <w:tc>
          <w:tcPr>
            <w:tcW w:w="888" w:type="dxa"/>
            <w:shd w:val="clear" w:color="auto" w:fill="auto"/>
            <w:vAlign w:val="center"/>
          </w:tcPr>
          <w:p w14:paraId="098913EA"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2025-1</w:t>
            </w:r>
          </w:p>
        </w:tc>
        <w:tc>
          <w:tcPr>
            <w:tcW w:w="977" w:type="dxa"/>
          </w:tcPr>
          <w:p w14:paraId="6ACDAF9A" w14:textId="6E2F0446" w:rsidR="00C84E83" w:rsidRPr="00201AD7" w:rsidRDefault="00510336"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2025-2</w:t>
            </w:r>
          </w:p>
        </w:tc>
        <w:tc>
          <w:tcPr>
            <w:tcW w:w="3822" w:type="dxa"/>
            <w:vMerge/>
            <w:vAlign w:val="center"/>
          </w:tcPr>
          <w:p w14:paraId="6FD69E9A"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697" w:type="dxa"/>
            <w:vMerge/>
            <w:shd w:val="clear" w:color="auto" w:fill="auto"/>
            <w:vAlign w:val="center"/>
          </w:tcPr>
          <w:p w14:paraId="178F7D4C" w14:textId="77777777" w:rsidR="00C84E83" w:rsidRPr="00201AD7" w:rsidRDefault="00C84E83" w:rsidP="00C84E83">
            <w:pPr>
              <w:spacing w:after="0" w:line="240" w:lineRule="auto"/>
              <w:jc w:val="center"/>
              <w:rPr>
                <w:rFonts w:ascii="Arial" w:eastAsia="Arial" w:hAnsi="Arial" w:cs="Arial"/>
                <w:b/>
                <w:sz w:val="20"/>
                <w:szCs w:val="20"/>
              </w:rPr>
            </w:pPr>
          </w:p>
        </w:tc>
      </w:tr>
      <w:tr w:rsidR="00C84E83" w:rsidRPr="00201AD7" w14:paraId="0B9F1D2E" w14:textId="77777777" w:rsidTr="00FD10CF">
        <w:trPr>
          <w:trHeight w:val="457"/>
        </w:trPr>
        <w:tc>
          <w:tcPr>
            <w:tcW w:w="2184" w:type="dxa"/>
            <w:vMerge w:val="restart"/>
            <w:shd w:val="clear" w:color="auto" w:fill="auto"/>
            <w:vAlign w:val="center"/>
          </w:tcPr>
          <w:p w14:paraId="3A93C1FD" w14:textId="1CC3E472" w:rsidR="00C84E83" w:rsidRPr="00201AD7" w:rsidRDefault="00C84E83" w:rsidP="005B3173">
            <w:pPr>
              <w:spacing w:after="0" w:line="240" w:lineRule="auto"/>
              <w:ind w:left="425"/>
              <w:jc w:val="center"/>
              <w:rPr>
                <w:rFonts w:ascii="Arial" w:eastAsia="Arial" w:hAnsi="Arial" w:cs="Arial"/>
                <w:b/>
                <w:bCs/>
                <w:sz w:val="20"/>
                <w:szCs w:val="20"/>
                <w:lang w:eastAsia="sl-SI"/>
              </w:rPr>
            </w:pPr>
            <w:r w:rsidRPr="00201AD7">
              <w:rPr>
                <w:rFonts w:ascii="Arial" w:eastAsia="Arial" w:hAnsi="Arial" w:cs="Arial"/>
                <w:b/>
                <w:bCs/>
                <w:sz w:val="20"/>
                <w:szCs w:val="20"/>
                <w:lang w:eastAsia="sl-SI"/>
              </w:rPr>
              <w:t>Celostna reintegracija uporabnikov in uporabnic v skupnosti s poudarkom na povečevanju socialne vključenosti</w:t>
            </w:r>
          </w:p>
        </w:tc>
        <w:tc>
          <w:tcPr>
            <w:tcW w:w="2336" w:type="dxa"/>
            <w:shd w:val="clear" w:color="auto" w:fill="auto"/>
            <w:vAlign w:val="center"/>
          </w:tcPr>
          <w:p w14:paraId="5185E0C0" w14:textId="1C7D0138" w:rsidR="00C84E83" w:rsidRPr="00201AD7" w:rsidRDefault="005B3173" w:rsidP="005B3173">
            <w:pPr>
              <w:spacing w:after="160" w:line="259" w:lineRule="auto"/>
              <w:jc w:val="center"/>
              <w:rPr>
                <w:rFonts w:ascii="Arial" w:eastAsia="Arial" w:hAnsi="Arial" w:cs="Arial"/>
                <w:sz w:val="20"/>
                <w:szCs w:val="20"/>
              </w:rPr>
            </w:pPr>
            <w:r w:rsidRPr="00201AD7">
              <w:rPr>
                <w:rFonts w:ascii="Arial" w:eastAsia="Arial" w:hAnsi="Arial" w:cs="Arial"/>
                <w:sz w:val="20"/>
                <w:szCs w:val="20"/>
              </w:rPr>
              <w:t>Stal</w:t>
            </w:r>
            <w:r w:rsidR="00C84E83" w:rsidRPr="00201AD7">
              <w:rPr>
                <w:rFonts w:ascii="Arial" w:eastAsia="Arial" w:hAnsi="Arial" w:cs="Arial"/>
                <w:sz w:val="20"/>
                <w:szCs w:val="20"/>
              </w:rPr>
              <w:t>n</w:t>
            </w:r>
            <w:r w:rsidRPr="00201AD7">
              <w:rPr>
                <w:rFonts w:ascii="Arial" w:eastAsia="Arial" w:hAnsi="Arial" w:cs="Arial"/>
                <w:sz w:val="20"/>
                <w:szCs w:val="20"/>
              </w:rPr>
              <w:t>o</w:t>
            </w:r>
            <w:r w:rsidR="00C84E83" w:rsidRPr="00201AD7">
              <w:rPr>
                <w:rFonts w:ascii="Arial" w:eastAsia="Arial" w:hAnsi="Arial" w:cs="Arial"/>
                <w:sz w:val="20"/>
                <w:szCs w:val="20"/>
              </w:rPr>
              <w:t xml:space="preserve"> usposabljanj</w:t>
            </w:r>
            <w:r w:rsidRPr="00201AD7">
              <w:rPr>
                <w:rFonts w:ascii="Arial" w:eastAsia="Arial" w:hAnsi="Arial" w:cs="Arial"/>
                <w:sz w:val="20"/>
                <w:szCs w:val="20"/>
              </w:rPr>
              <w:t>e</w:t>
            </w:r>
            <w:r w:rsidR="00C84E83" w:rsidRPr="00201AD7">
              <w:rPr>
                <w:rFonts w:ascii="Arial" w:eastAsia="Arial" w:hAnsi="Arial" w:cs="Arial"/>
                <w:sz w:val="20"/>
                <w:szCs w:val="20"/>
              </w:rPr>
              <w:t xml:space="preserve"> in izobraževanj</w:t>
            </w:r>
            <w:r w:rsidRPr="00201AD7">
              <w:rPr>
                <w:rFonts w:ascii="Arial" w:eastAsia="Arial" w:hAnsi="Arial" w:cs="Arial"/>
                <w:sz w:val="20"/>
                <w:szCs w:val="20"/>
              </w:rPr>
              <w:t>e</w:t>
            </w:r>
            <w:r w:rsidR="00C84E83" w:rsidRPr="00201AD7">
              <w:rPr>
                <w:rFonts w:ascii="Arial" w:eastAsia="Arial" w:hAnsi="Arial" w:cs="Arial"/>
                <w:sz w:val="20"/>
                <w:szCs w:val="20"/>
              </w:rPr>
              <w:t xml:space="preserve"> zaposlenih v soc. varstvu za zagotavljanje kakovostne obravnave uporabnikov</w:t>
            </w:r>
            <w:r w:rsidRPr="00201AD7">
              <w:rPr>
                <w:rFonts w:ascii="Arial" w:eastAsia="Arial" w:hAnsi="Arial" w:cs="Arial"/>
                <w:sz w:val="20"/>
                <w:szCs w:val="20"/>
              </w:rPr>
              <w:t>.</w:t>
            </w:r>
          </w:p>
        </w:tc>
        <w:tc>
          <w:tcPr>
            <w:tcW w:w="1079" w:type="dxa"/>
            <w:shd w:val="clear" w:color="auto" w:fill="auto"/>
            <w:vAlign w:val="center"/>
          </w:tcPr>
          <w:p w14:paraId="180BF76D"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917" w:type="dxa"/>
            <w:shd w:val="clear" w:color="auto" w:fill="auto"/>
            <w:vAlign w:val="center"/>
          </w:tcPr>
          <w:p w14:paraId="1E1FC3A0"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888" w:type="dxa"/>
            <w:shd w:val="clear" w:color="auto" w:fill="auto"/>
            <w:vAlign w:val="center"/>
          </w:tcPr>
          <w:p w14:paraId="43A09F5A"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977" w:type="dxa"/>
            <w:vAlign w:val="center"/>
          </w:tcPr>
          <w:p w14:paraId="040E0B74"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3822" w:type="dxa"/>
            <w:shd w:val="clear" w:color="auto" w:fill="auto"/>
            <w:vAlign w:val="center"/>
          </w:tcPr>
          <w:p w14:paraId="29DA06C2"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lang w:eastAsia="en-GB"/>
              </w:rPr>
              <w:t>Opolnomočeni strokovni delavci/sodelavci v socialnem varstvu ob upoštevanju sodobnih standardov obravnave</w:t>
            </w:r>
            <w:r w:rsidR="005B3173" w:rsidRPr="00201AD7">
              <w:rPr>
                <w:rFonts w:ascii="Arial" w:eastAsia="Arial" w:hAnsi="Arial" w:cs="Arial"/>
                <w:sz w:val="20"/>
                <w:szCs w:val="20"/>
                <w:lang w:eastAsia="en-GB"/>
              </w:rPr>
              <w:t>.</w:t>
            </w:r>
          </w:p>
        </w:tc>
        <w:tc>
          <w:tcPr>
            <w:tcW w:w="1697" w:type="dxa"/>
            <w:shd w:val="clear" w:color="auto" w:fill="auto"/>
            <w:vAlign w:val="center"/>
          </w:tcPr>
          <w:p w14:paraId="2C41FAFF" w14:textId="02A477D2" w:rsidR="005B3173" w:rsidRPr="00201AD7" w:rsidRDefault="00C84E83" w:rsidP="005B3173">
            <w:pPr>
              <w:spacing w:after="160" w:line="259" w:lineRule="auto"/>
              <w:jc w:val="center"/>
              <w:rPr>
                <w:rFonts w:ascii="Arial" w:eastAsia="Arial" w:hAnsi="Arial" w:cs="Arial"/>
                <w:b/>
                <w:sz w:val="20"/>
                <w:szCs w:val="20"/>
              </w:rPr>
            </w:pPr>
            <w:r w:rsidRPr="00201AD7">
              <w:rPr>
                <w:rFonts w:ascii="Arial" w:eastAsia="Arial" w:hAnsi="Arial" w:cs="Arial"/>
                <w:b/>
                <w:sz w:val="20"/>
                <w:szCs w:val="20"/>
              </w:rPr>
              <w:t>MDDSZ</w:t>
            </w:r>
          </w:p>
          <w:p w14:paraId="7A46DD27" w14:textId="77777777" w:rsidR="00C84E83" w:rsidRPr="00201AD7" w:rsidRDefault="00C84E83" w:rsidP="005B3173">
            <w:pPr>
              <w:spacing w:after="160" w:line="259" w:lineRule="auto"/>
              <w:jc w:val="center"/>
              <w:rPr>
                <w:rFonts w:ascii="Arial" w:eastAsia="Arial" w:hAnsi="Arial" w:cs="Arial"/>
                <w:sz w:val="20"/>
                <w:szCs w:val="20"/>
              </w:rPr>
            </w:pPr>
            <w:r w:rsidRPr="00201AD7">
              <w:rPr>
                <w:rFonts w:ascii="Arial" w:eastAsia="Arial" w:hAnsi="Arial" w:cs="Arial"/>
                <w:b/>
                <w:sz w:val="20"/>
                <w:szCs w:val="20"/>
              </w:rPr>
              <w:t xml:space="preserve"> </w:t>
            </w:r>
            <w:r w:rsidRPr="00201AD7">
              <w:rPr>
                <w:rFonts w:ascii="Arial" w:eastAsia="Arial" w:hAnsi="Arial" w:cs="Arial"/>
                <w:sz w:val="20"/>
                <w:szCs w:val="20"/>
              </w:rPr>
              <w:t xml:space="preserve">Socialna zbornica Slovenije, MZ, NIJZ, MVI, URSIKS </w:t>
            </w:r>
          </w:p>
        </w:tc>
      </w:tr>
      <w:tr w:rsidR="00C84E83" w:rsidRPr="00201AD7" w14:paraId="6D839669" w14:textId="77777777" w:rsidTr="00FD10CF">
        <w:trPr>
          <w:trHeight w:val="457"/>
        </w:trPr>
        <w:tc>
          <w:tcPr>
            <w:tcW w:w="2184" w:type="dxa"/>
            <w:vMerge/>
            <w:vAlign w:val="center"/>
          </w:tcPr>
          <w:p w14:paraId="722F127F" w14:textId="77777777" w:rsidR="00C84E83" w:rsidRPr="00201AD7" w:rsidRDefault="00C84E83" w:rsidP="00C84E83">
            <w:pPr>
              <w:spacing w:after="160" w:line="259" w:lineRule="auto"/>
              <w:jc w:val="center"/>
              <w:rPr>
                <w:rFonts w:ascii="Arial" w:eastAsia="Times New Roman" w:hAnsi="Arial" w:cs="Arial"/>
                <w:b/>
                <w:bCs/>
                <w:sz w:val="20"/>
                <w:szCs w:val="20"/>
              </w:rPr>
            </w:pPr>
          </w:p>
        </w:tc>
        <w:tc>
          <w:tcPr>
            <w:tcW w:w="2336" w:type="dxa"/>
            <w:shd w:val="clear" w:color="auto" w:fill="auto"/>
            <w:vAlign w:val="center"/>
          </w:tcPr>
          <w:p w14:paraId="12E59976" w14:textId="7A9568C9"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Razvoj/širitev in nadgradnja programov za rehabilitacijo, reintegracijo, resocializacijo</w:t>
            </w:r>
            <w:r w:rsidR="005B3173" w:rsidRPr="00201AD7">
              <w:rPr>
                <w:rFonts w:ascii="Arial" w:eastAsia="Arial" w:hAnsi="Arial" w:cs="Arial"/>
                <w:sz w:val="20"/>
                <w:szCs w:val="20"/>
              </w:rPr>
              <w:t xml:space="preserve"> –</w:t>
            </w:r>
            <w:r w:rsidRPr="00201AD7">
              <w:rPr>
                <w:rFonts w:ascii="Arial" w:eastAsia="Arial" w:hAnsi="Arial" w:cs="Arial"/>
                <w:sz w:val="20"/>
                <w:szCs w:val="20"/>
              </w:rPr>
              <w:t xml:space="preserve"> vključevanj</w:t>
            </w:r>
            <w:r w:rsidR="005B3173" w:rsidRPr="00201AD7">
              <w:rPr>
                <w:rFonts w:ascii="Arial" w:eastAsia="Arial" w:hAnsi="Arial" w:cs="Arial"/>
                <w:sz w:val="20"/>
                <w:szCs w:val="20"/>
              </w:rPr>
              <w:t>e</w:t>
            </w:r>
            <w:r w:rsidRPr="00201AD7">
              <w:rPr>
                <w:rFonts w:ascii="Arial" w:eastAsia="Arial" w:hAnsi="Arial" w:cs="Arial"/>
                <w:sz w:val="20"/>
                <w:szCs w:val="20"/>
              </w:rPr>
              <w:t xml:space="preserve"> v skupnost za različne ciljne skupine ter po institucionalni obravnavi</w:t>
            </w:r>
            <w:r w:rsidR="005B3173" w:rsidRPr="00201AD7">
              <w:rPr>
                <w:rFonts w:ascii="Arial" w:eastAsia="Arial" w:hAnsi="Arial" w:cs="Arial"/>
                <w:sz w:val="20"/>
                <w:szCs w:val="20"/>
              </w:rPr>
              <w:t>.</w:t>
            </w:r>
          </w:p>
        </w:tc>
        <w:tc>
          <w:tcPr>
            <w:tcW w:w="1079" w:type="dxa"/>
            <w:shd w:val="clear" w:color="auto" w:fill="auto"/>
            <w:vAlign w:val="center"/>
          </w:tcPr>
          <w:p w14:paraId="0D3CF925"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917" w:type="dxa"/>
            <w:shd w:val="clear" w:color="auto" w:fill="auto"/>
            <w:vAlign w:val="center"/>
          </w:tcPr>
          <w:p w14:paraId="772EB989"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888" w:type="dxa"/>
            <w:shd w:val="clear" w:color="auto" w:fill="auto"/>
            <w:vAlign w:val="center"/>
          </w:tcPr>
          <w:p w14:paraId="5690A658"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977" w:type="dxa"/>
            <w:vAlign w:val="center"/>
          </w:tcPr>
          <w:p w14:paraId="064A5544"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3822" w:type="dxa"/>
            <w:shd w:val="clear" w:color="auto" w:fill="auto"/>
            <w:vAlign w:val="center"/>
          </w:tcPr>
          <w:p w14:paraId="6CB5B644" w14:textId="50E1DB63"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 xml:space="preserve">Razviti/razširjeni in dodatni programi za socialno vključevanje uporabnikov v skupnost (skladno z </w:t>
            </w:r>
            <w:r w:rsidR="00E622E2" w:rsidRPr="00201AD7">
              <w:rPr>
                <w:rFonts w:ascii="Arial" w:eastAsia="Arial" w:hAnsi="Arial" w:cs="Arial"/>
                <w:sz w:val="20"/>
                <w:szCs w:val="20"/>
              </w:rPr>
              <w:t>ugotovlje</w:t>
            </w:r>
            <w:r w:rsidRPr="00201AD7">
              <w:rPr>
                <w:rFonts w:ascii="Arial" w:eastAsia="Arial" w:hAnsi="Arial" w:cs="Arial"/>
                <w:sz w:val="20"/>
                <w:szCs w:val="20"/>
              </w:rPr>
              <w:t>nimi potrebami)</w:t>
            </w:r>
            <w:r w:rsidR="00E622E2" w:rsidRPr="00201AD7">
              <w:rPr>
                <w:rFonts w:ascii="Arial" w:eastAsia="Arial" w:hAnsi="Arial" w:cs="Arial"/>
                <w:sz w:val="20"/>
                <w:szCs w:val="20"/>
              </w:rPr>
              <w:t>.</w:t>
            </w:r>
          </w:p>
          <w:p w14:paraId="121E411F"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Več uporabnikov, vključenih v različne aktivnosti, zaposlitvene programe in na trg dela</w:t>
            </w:r>
            <w:r w:rsidR="00E622E2" w:rsidRPr="00201AD7">
              <w:rPr>
                <w:rFonts w:ascii="Arial" w:eastAsia="Arial" w:hAnsi="Arial" w:cs="Arial"/>
                <w:sz w:val="20"/>
                <w:szCs w:val="20"/>
              </w:rPr>
              <w:t>.</w:t>
            </w:r>
          </w:p>
          <w:p w14:paraId="2DB503D3" w14:textId="5C8DC41C" w:rsidR="00C84E83" w:rsidRPr="00201AD7" w:rsidRDefault="00C84E83" w:rsidP="00E622E2">
            <w:pPr>
              <w:spacing w:after="160" w:line="259" w:lineRule="auto"/>
              <w:jc w:val="center"/>
              <w:rPr>
                <w:rFonts w:ascii="Arial" w:eastAsia="Arial" w:hAnsi="Arial" w:cs="Arial"/>
                <w:sz w:val="20"/>
                <w:szCs w:val="20"/>
              </w:rPr>
            </w:pPr>
            <w:r w:rsidRPr="00201AD7">
              <w:rPr>
                <w:rFonts w:ascii="Arial" w:eastAsia="Arial" w:hAnsi="Arial" w:cs="Arial"/>
                <w:sz w:val="20"/>
                <w:szCs w:val="20"/>
              </w:rPr>
              <w:t xml:space="preserve">Nadgrajene storitve in programi za podporo uporabnikom po institucionalni obravnavi glede na intenzivnost, </w:t>
            </w:r>
            <w:r w:rsidR="00E622E2" w:rsidRPr="00201AD7">
              <w:rPr>
                <w:rFonts w:ascii="Arial" w:eastAsia="Arial" w:hAnsi="Arial" w:cs="Arial"/>
                <w:sz w:val="20"/>
                <w:szCs w:val="20"/>
              </w:rPr>
              <w:t>neprekinjenost</w:t>
            </w:r>
            <w:r w:rsidRPr="00201AD7">
              <w:rPr>
                <w:rFonts w:ascii="Arial" w:eastAsia="Arial" w:hAnsi="Arial" w:cs="Arial"/>
                <w:sz w:val="20"/>
                <w:szCs w:val="20"/>
              </w:rPr>
              <w:t xml:space="preserve"> in obliko pomoči/podpore</w:t>
            </w:r>
            <w:r w:rsidR="00E622E2" w:rsidRPr="00201AD7">
              <w:rPr>
                <w:rFonts w:ascii="Arial" w:eastAsia="Arial" w:hAnsi="Arial" w:cs="Arial"/>
                <w:sz w:val="20"/>
                <w:szCs w:val="20"/>
              </w:rPr>
              <w:t>.</w:t>
            </w:r>
          </w:p>
        </w:tc>
        <w:tc>
          <w:tcPr>
            <w:tcW w:w="1697" w:type="dxa"/>
            <w:shd w:val="clear" w:color="auto" w:fill="auto"/>
            <w:vAlign w:val="center"/>
          </w:tcPr>
          <w:p w14:paraId="14608D06" w14:textId="45A9452E" w:rsidR="005B3173" w:rsidRPr="00201AD7" w:rsidRDefault="00C84E83" w:rsidP="005B3173">
            <w:pPr>
              <w:spacing w:after="160" w:line="259" w:lineRule="auto"/>
              <w:jc w:val="center"/>
              <w:rPr>
                <w:rFonts w:ascii="Arial" w:eastAsia="Arial" w:hAnsi="Arial" w:cs="Arial"/>
                <w:b/>
                <w:sz w:val="20"/>
                <w:szCs w:val="20"/>
              </w:rPr>
            </w:pPr>
            <w:r w:rsidRPr="00201AD7">
              <w:rPr>
                <w:rFonts w:ascii="Arial" w:eastAsia="Arial" w:hAnsi="Arial" w:cs="Arial"/>
                <w:b/>
                <w:sz w:val="20"/>
                <w:szCs w:val="20"/>
              </w:rPr>
              <w:t>MDDSZ</w:t>
            </w:r>
          </w:p>
          <w:p w14:paraId="570ECAB6" w14:textId="77777777" w:rsidR="00C84E83" w:rsidRPr="00201AD7" w:rsidRDefault="00C84E83" w:rsidP="005B3173">
            <w:pPr>
              <w:spacing w:after="160" w:line="259" w:lineRule="auto"/>
              <w:jc w:val="center"/>
              <w:rPr>
                <w:rFonts w:ascii="Arial" w:eastAsia="Arial" w:hAnsi="Arial" w:cs="Arial"/>
                <w:b/>
                <w:sz w:val="20"/>
                <w:szCs w:val="20"/>
              </w:rPr>
            </w:pPr>
            <w:r w:rsidRPr="00201AD7">
              <w:rPr>
                <w:rFonts w:ascii="Arial" w:eastAsia="Arial" w:hAnsi="Arial" w:cs="Arial"/>
                <w:b/>
                <w:sz w:val="20"/>
                <w:szCs w:val="20"/>
              </w:rPr>
              <w:t xml:space="preserve"> </w:t>
            </w:r>
            <w:r w:rsidRPr="00201AD7">
              <w:rPr>
                <w:rFonts w:ascii="Arial" w:eastAsia="Arial" w:hAnsi="Arial" w:cs="Arial"/>
                <w:sz w:val="20"/>
                <w:szCs w:val="20"/>
              </w:rPr>
              <w:t>IRSSV, MZ, MOP, MSP, ZRSZ, izvajalci socialnovarstvenih programov, lokalne skupnosti, raziskovalne ustanove, URSIKS</w:t>
            </w:r>
          </w:p>
        </w:tc>
      </w:tr>
      <w:tr w:rsidR="00C84E83" w:rsidRPr="00201AD7" w14:paraId="199B6477" w14:textId="77777777" w:rsidTr="00FD10CF">
        <w:trPr>
          <w:trHeight w:val="457"/>
        </w:trPr>
        <w:tc>
          <w:tcPr>
            <w:tcW w:w="2184" w:type="dxa"/>
            <w:vMerge/>
            <w:shd w:val="clear" w:color="auto" w:fill="auto"/>
            <w:vAlign w:val="center"/>
          </w:tcPr>
          <w:p w14:paraId="6C2E225E" w14:textId="77777777" w:rsidR="00C84E83" w:rsidRPr="00201AD7" w:rsidRDefault="00C84E83" w:rsidP="00C84E83">
            <w:pPr>
              <w:spacing w:after="160" w:line="259" w:lineRule="auto"/>
              <w:jc w:val="center"/>
              <w:rPr>
                <w:rFonts w:ascii="Arial" w:eastAsia="Arial" w:hAnsi="Arial" w:cs="Arial"/>
                <w:b/>
                <w:sz w:val="20"/>
                <w:szCs w:val="20"/>
              </w:rPr>
            </w:pPr>
          </w:p>
        </w:tc>
        <w:tc>
          <w:tcPr>
            <w:tcW w:w="2336" w:type="dxa"/>
            <w:shd w:val="clear" w:color="auto" w:fill="auto"/>
            <w:vAlign w:val="center"/>
          </w:tcPr>
          <w:p w14:paraId="40E96377"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Vzpostavitev srednjepražnih programov</w:t>
            </w:r>
            <w:r w:rsidR="005B3173" w:rsidRPr="00201AD7">
              <w:rPr>
                <w:rFonts w:ascii="Arial" w:eastAsia="Arial" w:hAnsi="Arial" w:cs="Arial"/>
                <w:sz w:val="20"/>
                <w:szCs w:val="20"/>
              </w:rPr>
              <w:t>.</w:t>
            </w:r>
            <w:r w:rsidRPr="00201AD7">
              <w:rPr>
                <w:rFonts w:ascii="Arial" w:eastAsia="Arial" w:hAnsi="Arial" w:cs="Arial"/>
                <w:sz w:val="20"/>
                <w:szCs w:val="20"/>
              </w:rPr>
              <w:t xml:space="preserve"> </w:t>
            </w:r>
          </w:p>
        </w:tc>
        <w:tc>
          <w:tcPr>
            <w:tcW w:w="1079" w:type="dxa"/>
            <w:shd w:val="clear" w:color="auto" w:fill="auto"/>
            <w:vAlign w:val="center"/>
          </w:tcPr>
          <w:p w14:paraId="549994AF" w14:textId="77777777" w:rsidR="00C84E83" w:rsidRPr="00201AD7" w:rsidRDefault="00C84E83" w:rsidP="00C84E83">
            <w:pPr>
              <w:spacing w:after="160" w:line="259" w:lineRule="auto"/>
              <w:jc w:val="center"/>
              <w:rPr>
                <w:rFonts w:ascii="Arial" w:eastAsia="Arial" w:hAnsi="Arial" w:cs="Arial"/>
                <w:sz w:val="20"/>
                <w:szCs w:val="20"/>
              </w:rPr>
            </w:pPr>
          </w:p>
        </w:tc>
        <w:tc>
          <w:tcPr>
            <w:tcW w:w="917" w:type="dxa"/>
            <w:shd w:val="clear" w:color="auto" w:fill="auto"/>
            <w:vAlign w:val="center"/>
          </w:tcPr>
          <w:p w14:paraId="22E9F037" w14:textId="77777777" w:rsidR="00C84E83" w:rsidRPr="00201AD7" w:rsidRDefault="00C84E83" w:rsidP="00C84E83">
            <w:pPr>
              <w:spacing w:after="160" w:line="259" w:lineRule="auto"/>
              <w:jc w:val="center"/>
              <w:rPr>
                <w:rFonts w:ascii="Arial" w:eastAsia="Arial" w:hAnsi="Arial" w:cs="Arial"/>
                <w:sz w:val="20"/>
                <w:szCs w:val="20"/>
              </w:rPr>
            </w:pPr>
          </w:p>
        </w:tc>
        <w:tc>
          <w:tcPr>
            <w:tcW w:w="888" w:type="dxa"/>
            <w:shd w:val="clear" w:color="auto" w:fill="auto"/>
            <w:vAlign w:val="center"/>
          </w:tcPr>
          <w:p w14:paraId="03B14460"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977" w:type="dxa"/>
            <w:vAlign w:val="center"/>
          </w:tcPr>
          <w:p w14:paraId="4298DAE9"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3822" w:type="dxa"/>
            <w:shd w:val="clear" w:color="auto" w:fill="auto"/>
            <w:vAlign w:val="center"/>
          </w:tcPr>
          <w:p w14:paraId="7D12F3C8" w14:textId="368871A7" w:rsidR="00C84E83" w:rsidRPr="00201AD7" w:rsidRDefault="00C84E83" w:rsidP="00E622E2">
            <w:pPr>
              <w:spacing w:after="160" w:line="259" w:lineRule="auto"/>
              <w:jc w:val="center"/>
              <w:rPr>
                <w:rFonts w:ascii="Arial" w:eastAsia="Arial" w:hAnsi="Arial" w:cs="Arial"/>
                <w:sz w:val="20"/>
                <w:szCs w:val="20"/>
              </w:rPr>
            </w:pPr>
            <w:r w:rsidRPr="00201AD7">
              <w:rPr>
                <w:rFonts w:ascii="Arial" w:eastAsia="Arial" w:hAnsi="Arial" w:cs="Arial"/>
                <w:sz w:val="20"/>
                <w:szCs w:val="20"/>
              </w:rPr>
              <w:t>Vzpostavljeni srednjepražni programi z</w:t>
            </w:r>
            <w:r w:rsidR="00E622E2" w:rsidRPr="00201AD7">
              <w:rPr>
                <w:rFonts w:ascii="Arial" w:eastAsia="Arial" w:hAnsi="Arial" w:cs="Arial"/>
                <w:sz w:val="20"/>
                <w:szCs w:val="20"/>
              </w:rPr>
              <w:t>a</w:t>
            </w:r>
            <w:r w:rsidRPr="00201AD7">
              <w:rPr>
                <w:rFonts w:ascii="Arial" w:eastAsia="Arial" w:hAnsi="Arial" w:cs="Arial"/>
                <w:sz w:val="20"/>
                <w:szCs w:val="20"/>
              </w:rPr>
              <w:t xml:space="preserve"> lažj</w:t>
            </w:r>
            <w:r w:rsidR="00E622E2" w:rsidRPr="00201AD7">
              <w:rPr>
                <w:rFonts w:ascii="Arial" w:eastAsia="Arial" w:hAnsi="Arial" w:cs="Arial"/>
                <w:sz w:val="20"/>
                <w:szCs w:val="20"/>
              </w:rPr>
              <w:t>i</w:t>
            </w:r>
            <w:r w:rsidRPr="00201AD7">
              <w:rPr>
                <w:rFonts w:ascii="Arial" w:eastAsia="Arial" w:hAnsi="Arial" w:cs="Arial"/>
                <w:sz w:val="20"/>
                <w:szCs w:val="20"/>
              </w:rPr>
              <w:t xml:space="preserve"> prehod uporabnikov med visokopražnimi in nizkopražnimi programi ter olajšan dostop do programov detoksikacije</w:t>
            </w:r>
            <w:r w:rsidR="0067723C" w:rsidRPr="00201AD7">
              <w:rPr>
                <w:rFonts w:ascii="Arial" w:eastAsia="Arial" w:hAnsi="Arial" w:cs="Arial"/>
                <w:sz w:val="20"/>
                <w:szCs w:val="20"/>
              </w:rPr>
              <w:t>.</w:t>
            </w:r>
          </w:p>
        </w:tc>
        <w:tc>
          <w:tcPr>
            <w:tcW w:w="1697" w:type="dxa"/>
            <w:shd w:val="clear" w:color="auto" w:fill="auto"/>
            <w:vAlign w:val="center"/>
          </w:tcPr>
          <w:p w14:paraId="5B1F4960" w14:textId="2B7CD29C" w:rsidR="005B3173" w:rsidRPr="00201AD7" w:rsidRDefault="00C84E83" w:rsidP="005B3173">
            <w:pPr>
              <w:spacing w:after="160" w:line="259" w:lineRule="auto"/>
              <w:jc w:val="center"/>
              <w:rPr>
                <w:rFonts w:ascii="Arial" w:eastAsia="Arial" w:hAnsi="Arial" w:cs="Arial"/>
                <w:b/>
                <w:sz w:val="20"/>
                <w:szCs w:val="20"/>
              </w:rPr>
            </w:pPr>
            <w:r w:rsidRPr="00201AD7">
              <w:rPr>
                <w:rFonts w:ascii="Arial" w:eastAsia="Arial" w:hAnsi="Arial" w:cs="Arial"/>
                <w:b/>
                <w:sz w:val="20"/>
                <w:szCs w:val="20"/>
              </w:rPr>
              <w:t>MDDSZ</w:t>
            </w:r>
          </w:p>
          <w:p w14:paraId="5A4EBC51" w14:textId="77777777" w:rsidR="00C84E83" w:rsidRPr="00201AD7" w:rsidRDefault="00C84E83" w:rsidP="005B3173">
            <w:pPr>
              <w:spacing w:after="160" w:line="259" w:lineRule="auto"/>
              <w:jc w:val="center"/>
              <w:rPr>
                <w:rFonts w:ascii="Arial" w:eastAsia="Arial" w:hAnsi="Arial" w:cs="Arial"/>
                <w:bCs/>
                <w:sz w:val="20"/>
                <w:szCs w:val="20"/>
              </w:rPr>
            </w:pPr>
            <w:r w:rsidRPr="00201AD7">
              <w:rPr>
                <w:rFonts w:ascii="Arial" w:eastAsia="Arial" w:hAnsi="Arial" w:cs="Arial"/>
                <w:b/>
                <w:sz w:val="20"/>
                <w:szCs w:val="20"/>
              </w:rPr>
              <w:t xml:space="preserve"> </w:t>
            </w:r>
            <w:r w:rsidRPr="00201AD7">
              <w:rPr>
                <w:rFonts w:ascii="Arial" w:eastAsia="Arial" w:hAnsi="Arial" w:cs="Arial"/>
                <w:bCs/>
                <w:sz w:val="20"/>
                <w:szCs w:val="20"/>
              </w:rPr>
              <w:t>IRSSV, MZ, NIJZ,</w:t>
            </w:r>
            <w:r w:rsidR="005B3173" w:rsidRPr="00201AD7">
              <w:rPr>
                <w:rFonts w:ascii="Arial" w:eastAsia="Arial" w:hAnsi="Arial" w:cs="Arial"/>
                <w:bCs/>
                <w:sz w:val="20"/>
                <w:szCs w:val="20"/>
              </w:rPr>
              <w:t xml:space="preserve"> </w:t>
            </w:r>
            <w:r w:rsidRPr="00201AD7">
              <w:rPr>
                <w:rFonts w:ascii="Arial" w:eastAsia="Arial" w:hAnsi="Arial" w:cs="Arial"/>
                <w:sz w:val="20"/>
                <w:szCs w:val="20"/>
              </w:rPr>
              <w:t xml:space="preserve">CPZOPD, </w:t>
            </w:r>
            <w:r w:rsidRPr="00201AD7">
              <w:rPr>
                <w:rFonts w:ascii="Arial" w:eastAsia="Arial" w:hAnsi="Arial" w:cs="Arial"/>
                <w:bCs/>
                <w:sz w:val="20"/>
                <w:szCs w:val="20"/>
              </w:rPr>
              <w:t xml:space="preserve">izvajalci socialnovarstvenih programov </w:t>
            </w:r>
          </w:p>
        </w:tc>
      </w:tr>
      <w:tr w:rsidR="00C84E83" w:rsidRPr="00201AD7" w14:paraId="7123D91C" w14:textId="77777777" w:rsidTr="00FD10CF">
        <w:trPr>
          <w:trHeight w:val="457"/>
        </w:trPr>
        <w:tc>
          <w:tcPr>
            <w:tcW w:w="2184" w:type="dxa"/>
            <w:vMerge/>
            <w:shd w:val="clear" w:color="auto" w:fill="auto"/>
            <w:vAlign w:val="center"/>
          </w:tcPr>
          <w:p w14:paraId="7969F86D" w14:textId="77777777" w:rsidR="00C84E83" w:rsidRPr="00201AD7" w:rsidRDefault="00C84E83" w:rsidP="00C84E83">
            <w:pPr>
              <w:spacing w:after="160" w:line="259" w:lineRule="auto"/>
              <w:jc w:val="center"/>
              <w:rPr>
                <w:rFonts w:ascii="Arial" w:eastAsia="Arial" w:hAnsi="Arial" w:cs="Arial"/>
                <w:b/>
                <w:sz w:val="20"/>
                <w:szCs w:val="20"/>
              </w:rPr>
            </w:pPr>
          </w:p>
        </w:tc>
        <w:tc>
          <w:tcPr>
            <w:tcW w:w="2336" w:type="dxa"/>
            <w:shd w:val="clear" w:color="auto" w:fill="auto"/>
            <w:vAlign w:val="center"/>
          </w:tcPr>
          <w:p w14:paraId="716C6D93"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Širitev in nadgradnja preventivnih programov na področju nekemičnih oziroma vedenjskih zasvojenosti za različne ciljne skupine</w:t>
            </w:r>
            <w:r w:rsidR="005B3173" w:rsidRPr="00201AD7">
              <w:rPr>
                <w:rFonts w:ascii="Arial" w:eastAsia="Arial" w:hAnsi="Arial" w:cs="Arial"/>
                <w:sz w:val="20"/>
                <w:szCs w:val="20"/>
              </w:rPr>
              <w:t>.</w:t>
            </w:r>
          </w:p>
        </w:tc>
        <w:tc>
          <w:tcPr>
            <w:tcW w:w="1079" w:type="dxa"/>
            <w:shd w:val="clear" w:color="auto" w:fill="auto"/>
            <w:vAlign w:val="center"/>
          </w:tcPr>
          <w:p w14:paraId="67B48388"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917" w:type="dxa"/>
            <w:shd w:val="clear" w:color="auto" w:fill="auto"/>
            <w:vAlign w:val="center"/>
          </w:tcPr>
          <w:p w14:paraId="1326DE3D"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888" w:type="dxa"/>
            <w:shd w:val="clear" w:color="auto" w:fill="auto"/>
            <w:vAlign w:val="center"/>
          </w:tcPr>
          <w:p w14:paraId="552877DE"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977" w:type="dxa"/>
            <w:vAlign w:val="center"/>
          </w:tcPr>
          <w:p w14:paraId="0C8B51D9"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3822" w:type="dxa"/>
            <w:shd w:val="clear" w:color="auto" w:fill="auto"/>
            <w:vAlign w:val="center"/>
          </w:tcPr>
          <w:p w14:paraId="57CFAF46"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Večje število programov na področju nekemičnih oziroma vedenjskih zasvojenosti</w:t>
            </w:r>
            <w:r w:rsidR="00E622E2" w:rsidRPr="00201AD7">
              <w:rPr>
                <w:rFonts w:ascii="Arial" w:eastAsia="Arial" w:hAnsi="Arial" w:cs="Arial"/>
                <w:sz w:val="20"/>
                <w:szCs w:val="20"/>
              </w:rPr>
              <w:t>.</w:t>
            </w:r>
          </w:p>
        </w:tc>
        <w:tc>
          <w:tcPr>
            <w:tcW w:w="1697" w:type="dxa"/>
            <w:shd w:val="clear" w:color="auto" w:fill="auto"/>
            <w:vAlign w:val="center"/>
          </w:tcPr>
          <w:p w14:paraId="5583E82B" w14:textId="6EA87453" w:rsidR="005B3173" w:rsidRPr="00201AD7" w:rsidRDefault="00C84E83" w:rsidP="005B3173">
            <w:pPr>
              <w:spacing w:after="160" w:line="259" w:lineRule="auto"/>
              <w:jc w:val="center"/>
              <w:rPr>
                <w:rFonts w:ascii="Arial" w:eastAsia="Arial" w:hAnsi="Arial" w:cs="Arial"/>
                <w:b/>
                <w:sz w:val="20"/>
                <w:szCs w:val="20"/>
              </w:rPr>
            </w:pPr>
            <w:r w:rsidRPr="00201AD7">
              <w:rPr>
                <w:rFonts w:ascii="Arial" w:eastAsia="Arial" w:hAnsi="Arial" w:cs="Arial"/>
                <w:b/>
                <w:sz w:val="20"/>
                <w:szCs w:val="20"/>
              </w:rPr>
              <w:t>MDDSZ</w:t>
            </w:r>
          </w:p>
          <w:p w14:paraId="406EAE5C" w14:textId="77777777" w:rsidR="00C84E83" w:rsidRPr="00201AD7" w:rsidRDefault="00C84E83" w:rsidP="005B3173">
            <w:pPr>
              <w:spacing w:after="160" w:line="259" w:lineRule="auto"/>
              <w:jc w:val="center"/>
              <w:rPr>
                <w:rFonts w:ascii="Arial" w:eastAsia="Arial" w:hAnsi="Arial" w:cs="Arial"/>
                <w:b/>
                <w:sz w:val="20"/>
                <w:szCs w:val="20"/>
              </w:rPr>
            </w:pPr>
            <w:r w:rsidRPr="00201AD7">
              <w:rPr>
                <w:rFonts w:ascii="Arial" w:eastAsia="Arial" w:hAnsi="Arial" w:cs="Arial"/>
                <w:b/>
                <w:sz w:val="20"/>
                <w:szCs w:val="20"/>
              </w:rPr>
              <w:t xml:space="preserve"> </w:t>
            </w:r>
            <w:r w:rsidRPr="00201AD7">
              <w:rPr>
                <w:rFonts w:ascii="Arial" w:eastAsia="Arial" w:hAnsi="Arial" w:cs="Arial"/>
                <w:bCs/>
                <w:sz w:val="20"/>
                <w:szCs w:val="20"/>
              </w:rPr>
              <w:t>MZ, MVI, IRSSV, izvajalci socialnovarstvenih programov, lokalne skupnosti</w:t>
            </w:r>
          </w:p>
        </w:tc>
      </w:tr>
    </w:tbl>
    <w:p w14:paraId="074CF146" w14:textId="77777777" w:rsidR="00C84E83" w:rsidRPr="00201AD7" w:rsidRDefault="00C84E83" w:rsidP="00C84E83">
      <w:pPr>
        <w:overflowPunct w:val="0"/>
        <w:autoSpaceDE w:val="0"/>
        <w:autoSpaceDN w:val="0"/>
        <w:adjustRightInd w:val="0"/>
        <w:spacing w:before="240" w:after="0" w:line="240" w:lineRule="auto"/>
        <w:jc w:val="both"/>
        <w:textAlignment w:val="baseline"/>
        <w:rPr>
          <w:rFonts w:ascii="Arial" w:eastAsia="Arial" w:hAnsi="Arial" w:cs="Arial"/>
          <w:iCs/>
          <w:sz w:val="20"/>
          <w:szCs w:val="20"/>
          <w:lang w:eastAsia="sl-SI"/>
        </w:rPr>
      </w:pP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1905"/>
        <w:gridCol w:w="1208"/>
        <w:gridCol w:w="847"/>
        <w:gridCol w:w="987"/>
        <w:gridCol w:w="986"/>
        <w:gridCol w:w="3811"/>
        <w:gridCol w:w="1862"/>
      </w:tblGrid>
      <w:tr w:rsidR="00C84E83" w:rsidRPr="00201AD7" w14:paraId="3D3D3181" w14:textId="77777777" w:rsidTr="00C84E83">
        <w:trPr>
          <w:trHeight w:val="709"/>
        </w:trPr>
        <w:tc>
          <w:tcPr>
            <w:tcW w:w="13855" w:type="dxa"/>
            <w:gridSpan w:val="8"/>
            <w:tcBorders>
              <w:bottom w:val="single" w:sz="4" w:space="0" w:color="auto"/>
            </w:tcBorders>
            <w:shd w:val="clear" w:color="auto" w:fill="BFBFBF"/>
          </w:tcPr>
          <w:p w14:paraId="2DD0C5B3" w14:textId="77777777" w:rsidR="00C84E83" w:rsidRPr="00201AD7" w:rsidRDefault="00C84E83" w:rsidP="00C84E83">
            <w:pPr>
              <w:overflowPunct w:val="0"/>
              <w:autoSpaceDE w:val="0"/>
              <w:autoSpaceDN w:val="0"/>
              <w:adjustRightInd w:val="0"/>
              <w:spacing w:before="240" w:after="0" w:line="240" w:lineRule="auto"/>
              <w:ind w:firstLine="1021"/>
              <w:jc w:val="center"/>
              <w:textAlignment w:val="baseline"/>
              <w:rPr>
                <w:rFonts w:ascii="Arial" w:eastAsia="Arial" w:hAnsi="Arial" w:cs="Arial"/>
                <w:sz w:val="20"/>
                <w:szCs w:val="20"/>
                <w:lang w:eastAsia="sl-SI"/>
              </w:rPr>
            </w:pPr>
            <w:r w:rsidRPr="00201AD7">
              <w:rPr>
                <w:rFonts w:ascii="Arial" w:eastAsia="Arial" w:hAnsi="Arial" w:cs="Arial"/>
                <w:b/>
                <w:sz w:val="20"/>
                <w:szCs w:val="20"/>
                <w:lang w:eastAsia="sl-SI"/>
              </w:rPr>
              <w:t xml:space="preserve">Poglavje iz strategije: </w:t>
            </w:r>
            <w:r w:rsidRPr="00201AD7">
              <w:rPr>
                <w:rFonts w:ascii="Arial" w:eastAsia="Arial" w:hAnsi="Arial" w:cs="Arial"/>
                <w:sz w:val="20"/>
                <w:szCs w:val="20"/>
                <w:lang w:eastAsia="sl-SI"/>
              </w:rPr>
              <w:t>Destigmatizacija in aktivacijski programi</w:t>
            </w:r>
          </w:p>
        </w:tc>
      </w:tr>
      <w:tr w:rsidR="00C84E83" w:rsidRPr="00201AD7" w14:paraId="21089984" w14:textId="77777777" w:rsidTr="00B277EC">
        <w:trPr>
          <w:trHeight w:val="458"/>
        </w:trPr>
        <w:tc>
          <w:tcPr>
            <w:tcW w:w="2250" w:type="dxa"/>
            <w:vMerge w:val="restart"/>
            <w:shd w:val="clear" w:color="auto" w:fill="auto"/>
            <w:vAlign w:val="center"/>
          </w:tcPr>
          <w:p w14:paraId="6FA0F4A8" w14:textId="4F838332" w:rsidR="00C84E83" w:rsidRPr="00201AD7" w:rsidRDefault="00510336"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Zastavljeni</w:t>
            </w:r>
            <w:r w:rsidR="00C84E83" w:rsidRPr="00201AD7">
              <w:rPr>
                <w:rFonts w:ascii="Arial" w:eastAsia="Arial" w:hAnsi="Arial" w:cs="Arial"/>
                <w:b/>
                <w:sz w:val="20"/>
                <w:szCs w:val="20"/>
              </w:rPr>
              <w:t xml:space="preserve"> cilji</w:t>
            </w:r>
          </w:p>
        </w:tc>
        <w:tc>
          <w:tcPr>
            <w:tcW w:w="1913" w:type="dxa"/>
            <w:vMerge w:val="restart"/>
            <w:shd w:val="clear" w:color="auto" w:fill="auto"/>
            <w:vAlign w:val="center"/>
          </w:tcPr>
          <w:p w14:paraId="0CD6C639"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 xml:space="preserve">Izvedbene aktivnosti  </w:t>
            </w:r>
          </w:p>
        </w:tc>
        <w:tc>
          <w:tcPr>
            <w:tcW w:w="4054" w:type="dxa"/>
            <w:gridSpan w:val="4"/>
            <w:shd w:val="clear" w:color="auto" w:fill="auto"/>
            <w:vAlign w:val="center"/>
          </w:tcPr>
          <w:p w14:paraId="267F2F7B" w14:textId="034CF680"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 xml:space="preserve">Časovno obdobje za </w:t>
            </w:r>
            <w:r w:rsidR="00510336" w:rsidRPr="00201AD7">
              <w:rPr>
                <w:rFonts w:ascii="Arial" w:eastAsia="Arial" w:hAnsi="Arial" w:cs="Arial"/>
                <w:b/>
                <w:sz w:val="20"/>
                <w:szCs w:val="20"/>
              </w:rPr>
              <w:t>izvedbo</w:t>
            </w:r>
            <w:r w:rsidRPr="00201AD7">
              <w:rPr>
                <w:rFonts w:ascii="Arial" w:eastAsia="Arial" w:hAnsi="Arial" w:cs="Arial"/>
                <w:b/>
                <w:sz w:val="20"/>
                <w:szCs w:val="20"/>
              </w:rPr>
              <w:t xml:space="preserve"> aktivnosti </w:t>
            </w:r>
          </w:p>
        </w:tc>
        <w:tc>
          <w:tcPr>
            <w:tcW w:w="3863" w:type="dxa"/>
            <w:vMerge w:val="restart"/>
            <w:shd w:val="clear" w:color="auto" w:fill="auto"/>
            <w:vAlign w:val="center"/>
          </w:tcPr>
          <w:p w14:paraId="784D530D"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Pričakovani rezultati</w:t>
            </w:r>
          </w:p>
        </w:tc>
        <w:tc>
          <w:tcPr>
            <w:tcW w:w="1775" w:type="dxa"/>
            <w:vMerge w:val="restart"/>
            <w:shd w:val="clear" w:color="auto" w:fill="auto"/>
            <w:vAlign w:val="center"/>
          </w:tcPr>
          <w:p w14:paraId="497823F7"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Odgovorne institucije</w:t>
            </w:r>
          </w:p>
        </w:tc>
      </w:tr>
      <w:tr w:rsidR="00C84E83" w:rsidRPr="00201AD7" w14:paraId="663CB13B" w14:textId="77777777" w:rsidTr="00FD10CF">
        <w:trPr>
          <w:trHeight w:val="457"/>
        </w:trPr>
        <w:tc>
          <w:tcPr>
            <w:tcW w:w="2250" w:type="dxa"/>
            <w:vMerge/>
            <w:vAlign w:val="center"/>
          </w:tcPr>
          <w:p w14:paraId="61F62E2C"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913" w:type="dxa"/>
            <w:vMerge/>
            <w:vAlign w:val="center"/>
          </w:tcPr>
          <w:p w14:paraId="3C564A4A"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219" w:type="dxa"/>
            <w:shd w:val="clear" w:color="auto" w:fill="auto"/>
            <w:vAlign w:val="center"/>
          </w:tcPr>
          <w:p w14:paraId="556CDFD5"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2024-1</w:t>
            </w:r>
          </w:p>
        </w:tc>
        <w:tc>
          <w:tcPr>
            <w:tcW w:w="850" w:type="dxa"/>
            <w:shd w:val="clear" w:color="auto" w:fill="auto"/>
            <w:vAlign w:val="center"/>
          </w:tcPr>
          <w:p w14:paraId="4CD3DE3F"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2024-2</w:t>
            </w:r>
          </w:p>
        </w:tc>
        <w:tc>
          <w:tcPr>
            <w:tcW w:w="993" w:type="dxa"/>
            <w:shd w:val="clear" w:color="auto" w:fill="auto"/>
            <w:vAlign w:val="center"/>
          </w:tcPr>
          <w:p w14:paraId="7701F7FE"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2025-1</w:t>
            </w:r>
          </w:p>
        </w:tc>
        <w:tc>
          <w:tcPr>
            <w:tcW w:w="992" w:type="dxa"/>
            <w:tcBorders>
              <w:bottom w:val="nil"/>
            </w:tcBorders>
          </w:tcPr>
          <w:p w14:paraId="2193B4B3" w14:textId="3A993E1A" w:rsidR="00C84E83" w:rsidRPr="00201AD7" w:rsidRDefault="00510336"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2025-2</w:t>
            </w:r>
          </w:p>
        </w:tc>
        <w:tc>
          <w:tcPr>
            <w:tcW w:w="3863" w:type="dxa"/>
            <w:vMerge/>
            <w:vAlign w:val="center"/>
          </w:tcPr>
          <w:p w14:paraId="3A880062"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775" w:type="dxa"/>
            <w:vMerge/>
            <w:shd w:val="clear" w:color="auto" w:fill="auto"/>
            <w:vAlign w:val="center"/>
          </w:tcPr>
          <w:p w14:paraId="0E8382C6" w14:textId="77777777" w:rsidR="00C84E83" w:rsidRPr="00201AD7" w:rsidRDefault="00C84E83" w:rsidP="00C84E83">
            <w:pPr>
              <w:spacing w:after="0" w:line="240" w:lineRule="auto"/>
              <w:jc w:val="center"/>
              <w:rPr>
                <w:rFonts w:ascii="Arial" w:eastAsia="Arial" w:hAnsi="Arial" w:cs="Arial"/>
                <w:b/>
                <w:sz w:val="20"/>
                <w:szCs w:val="20"/>
              </w:rPr>
            </w:pPr>
          </w:p>
        </w:tc>
      </w:tr>
      <w:tr w:rsidR="00C84E83" w:rsidRPr="00201AD7" w14:paraId="7193BA58" w14:textId="77777777" w:rsidTr="00B277EC">
        <w:trPr>
          <w:trHeight w:val="457"/>
        </w:trPr>
        <w:tc>
          <w:tcPr>
            <w:tcW w:w="2250" w:type="dxa"/>
            <w:vMerge w:val="restart"/>
            <w:shd w:val="clear" w:color="auto" w:fill="auto"/>
            <w:vAlign w:val="center"/>
          </w:tcPr>
          <w:p w14:paraId="41681354" w14:textId="77777777" w:rsidR="00C84E83" w:rsidRPr="00201AD7" w:rsidRDefault="00C84E83" w:rsidP="00C84E83">
            <w:pPr>
              <w:spacing w:after="0" w:line="240" w:lineRule="auto"/>
              <w:ind w:left="425"/>
              <w:jc w:val="both"/>
              <w:rPr>
                <w:rFonts w:ascii="Arial" w:eastAsia="Arial" w:hAnsi="Arial" w:cs="Arial"/>
                <w:b/>
                <w:bCs/>
                <w:sz w:val="20"/>
                <w:szCs w:val="20"/>
                <w:lang w:eastAsia="sl-SI"/>
              </w:rPr>
            </w:pPr>
          </w:p>
          <w:p w14:paraId="50BA50C3" w14:textId="77777777" w:rsidR="00C84E83" w:rsidRPr="00201AD7" w:rsidRDefault="00C84E83" w:rsidP="00C84E83">
            <w:pPr>
              <w:spacing w:after="0" w:line="240" w:lineRule="auto"/>
              <w:ind w:left="425"/>
              <w:jc w:val="center"/>
              <w:rPr>
                <w:rFonts w:ascii="Arial" w:eastAsia="Arial" w:hAnsi="Arial" w:cs="Arial"/>
                <w:b/>
                <w:bCs/>
                <w:sz w:val="20"/>
                <w:szCs w:val="20"/>
                <w:lang w:eastAsia="sl-SI"/>
              </w:rPr>
            </w:pPr>
            <w:r w:rsidRPr="00201AD7">
              <w:rPr>
                <w:rFonts w:ascii="Arial" w:eastAsia="Arial" w:hAnsi="Arial" w:cs="Arial"/>
                <w:b/>
                <w:bCs/>
                <w:sz w:val="20"/>
                <w:szCs w:val="20"/>
                <w:lang w:eastAsia="sl-SI"/>
              </w:rPr>
              <w:t>Destigmatizacija in aktivacijski programi</w:t>
            </w:r>
          </w:p>
        </w:tc>
        <w:tc>
          <w:tcPr>
            <w:tcW w:w="1913" w:type="dxa"/>
            <w:shd w:val="clear" w:color="auto" w:fill="auto"/>
            <w:vAlign w:val="center"/>
          </w:tcPr>
          <w:p w14:paraId="16B91B1D"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Krepitev prilagojenih aktivacijskih in zaposlitvenih programov za aktivne uporabnike prepovedanih drog</w:t>
            </w:r>
            <w:r w:rsidR="005B3173" w:rsidRPr="00201AD7">
              <w:rPr>
                <w:rFonts w:ascii="Arial" w:eastAsia="Arial" w:hAnsi="Arial" w:cs="Arial"/>
                <w:sz w:val="20"/>
                <w:szCs w:val="20"/>
              </w:rPr>
              <w:t>.</w:t>
            </w:r>
            <w:r w:rsidRPr="00201AD7">
              <w:rPr>
                <w:rFonts w:ascii="Arial" w:eastAsia="Arial" w:hAnsi="Arial" w:cs="Arial"/>
                <w:sz w:val="20"/>
                <w:szCs w:val="20"/>
              </w:rPr>
              <w:t xml:space="preserve"> </w:t>
            </w:r>
          </w:p>
        </w:tc>
        <w:tc>
          <w:tcPr>
            <w:tcW w:w="1219" w:type="dxa"/>
            <w:shd w:val="clear" w:color="auto" w:fill="auto"/>
            <w:vAlign w:val="center"/>
          </w:tcPr>
          <w:p w14:paraId="5651EBF2"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850" w:type="dxa"/>
            <w:shd w:val="clear" w:color="auto" w:fill="auto"/>
            <w:vAlign w:val="center"/>
          </w:tcPr>
          <w:p w14:paraId="1FD57689"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993" w:type="dxa"/>
            <w:shd w:val="clear" w:color="auto" w:fill="auto"/>
            <w:vAlign w:val="center"/>
          </w:tcPr>
          <w:p w14:paraId="5B313485"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992" w:type="dxa"/>
            <w:vAlign w:val="center"/>
          </w:tcPr>
          <w:p w14:paraId="09B8A87D"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3863" w:type="dxa"/>
            <w:shd w:val="clear" w:color="auto" w:fill="auto"/>
            <w:vAlign w:val="center"/>
          </w:tcPr>
          <w:p w14:paraId="0C24728B" w14:textId="77777777" w:rsidR="00C84E83" w:rsidRPr="00201AD7" w:rsidRDefault="00C84E83" w:rsidP="00C84E83">
            <w:pPr>
              <w:spacing w:after="160" w:line="259" w:lineRule="auto"/>
              <w:jc w:val="center"/>
              <w:rPr>
                <w:rFonts w:ascii="Arial" w:eastAsia="Arial" w:hAnsi="Arial" w:cs="Arial"/>
                <w:sz w:val="20"/>
                <w:szCs w:val="20"/>
                <w:lang w:eastAsia="en-GB"/>
              </w:rPr>
            </w:pPr>
            <w:r w:rsidRPr="00201AD7">
              <w:rPr>
                <w:rFonts w:ascii="Arial" w:eastAsia="Arial" w:hAnsi="Arial" w:cs="Arial"/>
                <w:sz w:val="20"/>
                <w:szCs w:val="20"/>
                <w:lang w:eastAsia="en-GB"/>
              </w:rPr>
              <w:t>Večje število programov za vstop uporabnikov prepovedanih drog na trg dela</w:t>
            </w:r>
            <w:r w:rsidR="00E622E2" w:rsidRPr="00201AD7">
              <w:rPr>
                <w:rFonts w:ascii="Arial" w:eastAsia="Arial" w:hAnsi="Arial" w:cs="Arial"/>
                <w:sz w:val="20"/>
                <w:szCs w:val="20"/>
                <w:lang w:eastAsia="en-GB"/>
              </w:rPr>
              <w:t>.</w:t>
            </w:r>
          </w:p>
        </w:tc>
        <w:tc>
          <w:tcPr>
            <w:tcW w:w="1775" w:type="dxa"/>
            <w:shd w:val="clear" w:color="auto" w:fill="auto"/>
            <w:vAlign w:val="center"/>
          </w:tcPr>
          <w:p w14:paraId="6D4AFBA3" w14:textId="23F04EBB" w:rsidR="005B3173" w:rsidRPr="00201AD7" w:rsidRDefault="00C84E83" w:rsidP="005B3173">
            <w:pPr>
              <w:spacing w:after="160" w:line="259" w:lineRule="auto"/>
              <w:jc w:val="center"/>
              <w:rPr>
                <w:rFonts w:ascii="Arial" w:eastAsia="Arial" w:hAnsi="Arial" w:cs="Arial"/>
                <w:b/>
                <w:sz w:val="20"/>
                <w:szCs w:val="20"/>
              </w:rPr>
            </w:pPr>
            <w:r w:rsidRPr="00201AD7">
              <w:rPr>
                <w:rFonts w:ascii="Arial" w:eastAsia="Arial" w:hAnsi="Arial" w:cs="Arial"/>
                <w:b/>
                <w:sz w:val="20"/>
                <w:szCs w:val="20"/>
              </w:rPr>
              <w:t>MDDSZ</w:t>
            </w:r>
          </w:p>
          <w:p w14:paraId="70A47E71" w14:textId="77777777" w:rsidR="00C84E83" w:rsidRPr="00201AD7" w:rsidRDefault="00C84E83" w:rsidP="005B3173">
            <w:pPr>
              <w:spacing w:after="160" w:line="259" w:lineRule="auto"/>
              <w:jc w:val="center"/>
              <w:rPr>
                <w:rFonts w:ascii="Arial" w:eastAsia="Arial" w:hAnsi="Arial" w:cs="Arial"/>
                <w:sz w:val="20"/>
                <w:szCs w:val="20"/>
              </w:rPr>
            </w:pPr>
            <w:r w:rsidRPr="00201AD7">
              <w:rPr>
                <w:rFonts w:ascii="Arial" w:eastAsia="Arial" w:hAnsi="Arial" w:cs="Arial"/>
                <w:b/>
                <w:sz w:val="20"/>
                <w:szCs w:val="20"/>
              </w:rPr>
              <w:t xml:space="preserve"> </w:t>
            </w:r>
            <w:r w:rsidRPr="00201AD7">
              <w:rPr>
                <w:rFonts w:ascii="Arial" w:eastAsia="Arial" w:hAnsi="Arial" w:cs="Arial"/>
                <w:sz w:val="20"/>
                <w:szCs w:val="20"/>
              </w:rPr>
              <w:t>ZRSZ, MVI, izvajalci socialnovarstvenih programov, lokalne skupnosti</w:t>
            </w:r>
          </w:p>
        </w:tc>
      </w:tr>
      <w:tr w:rsidR="00C84E83" w:rsidRPr="00201AD7" w14:paraId="6B3D32F3" w14:textId="77777777" w:rsidTr="00B277EC">
        <w:trPr>
          <w:trHeight w:val="457"/>
        </w:trPr>
        <w:tc>
          <w:tcPr>
            <w:tcW w:w="2250" w:type="dxa"/>
            <w:vMerge/>
            <w:vAlign w:val="center"/>
          </w:tcPr>
          <w:p w14:paraId="4B60C791" w14:textId="77777777" w:rsidR="00C84E83" w:rsidRPr="00201AD7" w:rsidRDefault="00C84E83" w:rsidP="00C84E83">
            <w:pPr>
              <w:spacing w:after="160" w:line="259" w:lineRule="auto"/>
              <w:jc w:val="center"/>
              <w:rPr>
                <w:rFonts w:ascii="Arial" w:eastAsia="Times New Roman" w:hAnsi="Arial" w:cs="Arial"/>
                <w:b/>
                <w:bCs/>
                <w:sz w:val="20"/>
                <w:szCs w:val="20"/>
              </w:rPr>
            </w:pPr>
          </w:p>
        </w:tc>
        <w:tc>
          <w:tcPr>
            <w:tcW w:w="1913" w:type="dxa"/>
            <w:shd w:val="clear" w:color="auto" w:fill="auto"/>
            <w:vAlign w:val="center"/>
          </w:tcPr>
          <w:p w14:paraId="5AD4DA6B" w14:textId="550919E6" w:rsidR="00C84E83" w:rsidRPr="00201AD7" w:rsidRDefault="00C84E83" w:rsidP="005B3173">
            <w:pPr>
              <w:spacing w:after="160" w:line="259" w:lineRule="auto"/>
              <w:jc w:val="center"/>
              <w:rPr>
                <w:rFonts w:ascii="Arial" w:eastAsia="Arial" w:hAnsi="Arial" w:cs="Arial"/>
                <w:sz w:val="20"/>
                <w:szCs w:val="20"/>
              </w:rPr>
            </w:pPr>
            <w:r w:rsidRPr="00201AD7">
              <w:rPr>
                <w:rFonts w:ascii="Arial" w:eastAsia="Arial" w:hAnsi="Arial" w:cs="Arial"/>
                <w:sz w:val="20"/>
                <w:szCs w:val="20"/>
              </w:rPr>
              <w:t xml:space="preserve">Vzpostavitev </w:t>
            </w:r>
            <w:r w:rsidR="005B3173" w:rsidRPr="00201AD7">
              <w:rPr>
                <w:rFonts w:ascii="Arial" w:eastAsia="Arial" w:hAnsi="Arial" w:cs="Arial"/>
                <w:sz w:val="20"/>
                <w:szCs w:val="20"/>
              </w:rPr>
              <w:t xml:space="preserve">ustreznih razmer </w:t>
            </w:r>
            <w:r w:rsidRPr="00201AD7">
              <w:rPr>
                <w:rFonts w:ascii="Arial" w:eastAsia="Arial" w:hAnsi="Arial" w:cs="Arial"/>
                <w:sz w:val="20"/>
                <w:szCs w:val="20"/>
              </w:rPr>
              <w:t>za prilagojene oblike zaposlitve za nekdanje uporabnike</w:t>
            </w:r>
            <w:r w:rsidR="005B3173" w:rsidRPr="00201AD7">
              <w:rPr>
                <w:rFonts w:ascii="Arial" w:eastAsia="Arial" w:hAnsi="Arial" w:cs="Arial"/>
                <w:sz w:val="20"/>
                <w:szCs w:val="20"/>
              </w:rPr>
              <w:t xml:space="preserve"> prepovedanih drog.</w:t>
            </w:r>
          </w:p>
        </w:tc>
        <w:tc>
          <w:tcPr>
            <w:tcW w:w="1219" w:type="dxa"/>
            <w:shd w:val="clear" w:color="auto" w:fill="auto"/>
            <w:vAlign w:val="center"/>
          </w:tcPr>
          <w:p w14:paraId="32CC256C" w14:textId="77777777" w:rsidR="00C84E83" w:rsidRPr="00201AD7" w:rsidRDefault="00C84E83" w:rsidP="00C84E83">
            <w:pPr>
              <w:spacing w:after="160" w:line="259" w:lineRule="auto"/>
              <w:jc w:val="center"/>
              <w:rPr>
                <w:rFonts w:ascii="Arial" w:eastAsia="Arial" w:hAnsi="Arial" w:cs="Arial"/>
                <w:sz w:val="20"/>
                <w:szCs w:val="20"/>
              </w:rPr>
            </w:pPr>
          </w:p>
        </w:tc>
        <w:tc>
          <w:tcPr>
            <w:tcW w:w="850" w:type="dxa"/>
            <w:shd w:val="clear" w:color="auto" w:fill="auto"/>
            <w:vAlign w:val="center"/>
          </w:tcPr>
          <w:p w14:paraId="5CC45EF3" w14:textId="77777777" w:rsidR="00C84E83" w:rsidRPr="00201AD7" w:rsidRDefault="00C84E83" w:rsidP="00C84E83">
            <w:pPr>
              <w:spacing w:after="160" w:line="259" w:lineRule="auto"/>
              <w:jc w:val="center"/>
              <w:rPr>
                <w:rFonts w:ascii="Arial" w:eastAsia="Arial" w:hAnsi="Arial" w:cs="Arial"/>
                <w:sz w:val="20"/>
                <w:szCs w:val="20"/>
              </w:rPr>
            </w:pPr>
          </w:p>
        </w:tc>
        <w:tc>
          <w:tcPr>
            <w:tcW w:w="993" w:type="dxa"/>
            <w:shd w:val="clear" w:color="auto" w:fill="auto"/>
            <w:vAlign w:val="center"/>
          </w:tcPr>
          <w:p w14:paraId="747B6B63"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992" w:type="dxa"/>
            <w:vAlign w:val="center"/>
          </w:tcPr>
          <w:p w14:paraId="3DD3B05F"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3863" w:type="dxa"/>
            <w:shd w:val="clear" w:color="auto" w:fill="auto"/>
            <w:vAlign w:val="center"/>
          </w:tcPr>
          <w:p w14:paraId="7D220CA4" w14:textId="77777777" w:rsidR="00C84E83" w:rsidRPr="00201AD7" w:rsidRDefault="00C84E83" w:rsidP="00C84E83">
            <w:pPr>
              <w:spacing w:after="160" w:line="259" w:lineRule="auto"/>
              <w:jc w:val="center"/>
              <w:rPr>
                <w:rFonts w:ascii="Arial" w:eastAsia="Arial" w:hAnsi="Arial" w:cs="Arial"/>
                <w:sz w:val="20"/>
                <w:szCs w:val="20"/>
                <w:lang w:eastAsia="en-GB"/>
              </w:rPr>
            </w:pPr>
            <w:r w:rsidRPr="00201AD7">
              <w:rPr>
                <w:rFonts w:ascii="Arial" w:eastAsia="Arial" w:hAnsi="Arial" w:cs="Arial"/>
                <w:sz w:val="20"/>
                <w:szCs w:val="20"/>
                <w:lang w:eastAsia="en-GB"/>
              </w:rPr>
              <w:t xml:space="preserve">Razvoj oblik zaposlitev za lažji vstop nekdanjih uporabnikov </w:t>
            </w:r>
            <w:r w:rsidR="00E622E2" w:rsidRPr="00201AD7">
              <w:rPr>
                <w:rFonts w:ascii="Arial" w:eastAsia="Arial" w:hAnsi="Arial" w:cs="Arial"/>
                <w:sz w:val="20"/>
                <w:szCs w:val="20"/>
                <w:lang w:eastAsia="en-GB"/>
              </w:rPr>
              <w:t xml:space="preserve">prepovedanih drog </w:t>
            </w:r>
            <w:r w:rsidRPr="00201AD7">
              <w:rPr>
                <w:rFonts w:ascii="Arial" w:eastAsia="Arial" w:hAnsi="Arial" w:cs="Arial"/>
                <w:sz w:val="20"/>
                <w:szCs w:val="20"/>
                <w:lang w:eastAsia="en-GB"/>
              </w:rPr>
              <w:t>na trg dela</w:t>
            </w:r>
            <w:r w:rsidR="00E622E2" w:rsidRPr="00201AD7">
              <w:rPr>
                <w:rFonts w:ascii="Arial" w:eastAsia="Arial" w:hAnsi="Arial" w:cs="Arial"/>
                <w:sz w:val="20"/>
                <w:szCs w:val="20"/>
                <w:lang w:eastAsia="en-GB"/>
              </w:rPr>
              <w:t>.</w:t>
            </w:r>
          </w:p>
          <w:p w14:paraId="1E4BF182" w14:textId="77777777" w:rsidR="00C84E83" w:rsidRPr="00201AD7" w:rsidRDefault="00C84E83" w:rsidP="00C84E83">
            <w:pPr>
              <w:spacing w:after="160" w:line="259" w:lineRule="auto"/>
              <w:jc w:val="center"/>
              <w:rPr>
                <w:rFonts w:ascii="Arial" w:eastAsia="Arial" w:hAnsi="Arial" w:cs="Arial"/>
                <w:sz w:val="20"/>
                <w:szCs w:val="20"/>
                <w:lang w:eastAsia="en-GB"/>
              </w:rPr>
            </w:pPr>
            <w:r w:rsidRPr="00201AD7">
              <w:rPr>
                <w:rFonts w:ascii="Arial" w:eastAsia="Arial" w:hAnsi="Arial" w:cs="Arial"/>
                <w:sz w:val="20"/>
                <w:szCs w:val="20"/>
                <w:lang w:eastAsia="en-GB"/>
              </w:rPr>
              <w:t>Večje število uporabnikov, ki se po zaključku zdravljenja vključijo v različne aktivnosti, zaposlitvene programe in na trg dela</w:t>
            </w:r>
            <w:r w:rsidR="00E622E2" w:rsidRPr="00201AD7">
              <w:rPr>
                <w:rFonts w:ascii="Arial" w:eastAsia="Arial" w:hAnsi="Arial" w:cs="Arial"/>
                <w:sz w:val="20"/>
                <w:szCs w:val="20"/>
                <w:lang w:eastAsia="en-GB"/>
              </w:rPr>
              <w:t>.</w:t>
            </w:r>
          </w:p>
        </w:tc>
        <w:tc>
          <w:tcPr>
            <w:tcW w:w="1775" w:type="dxa"/>
            <w:shd w:val="clear" w:color="auto" w:fill="auto"/>
            <w:vAlign w:val="center"/>
          </w:tcPr>
          <w:p w14:paraId="627CBA80" w14:textId="59336EB6" w:rsidR="005B3173" w:rsidRPr="00201AD7" w:rsidRDefault="00C84E83" w:rsidP="005B3173">
            <w:pPr>
              <w:spacing w:after="160" w:line="259" w:lineRule="auto"/>
              <w:jc w:val="center"/>
              <w:rPr>
                <w:rFonts w:ascii="Arial" w:eastAsia="Arial" w:hAnsi="Arial" w:cs="Arial"/>
                <w:b/>
                <w:sz w:val="20"/>
                <w:szCs w:val="20"/>
              </w:rPr>
            </w:pPr>
            <w:r w:rsidRPr="00201AD7">
              <w:rPr>
                <w:rFonts w:ascii="Arial" w:eastAsia="Arial" w:hAnsi="Arial" w:cs="Arial"/>
                <w:b/>
                <w:sz w:val="20"/>
                <w:szCs w:val="20"/>
              </w:rPr>
              <w:t>MDDSZ</w:t>
            </w:r>
          </w:p>
          <w:p w14:paraId="660BBC21" w14:textId="77777777" w:rsidR="00C84E83" w:rsidRPr="00201AD7" w:rsidRDefault="00C84E83" w:rsidP="005B3173">
            <w:pPr>
              <w:spacing w:after="160" w:line="259" w:lineRule="auto"/>
              <w:jc w:val="center"/>
              <w:rPr>
                <w:rFonts w:ascii="Arial" w:eastAsia="Arial" w:hAnsi="Arial" w:cs="Arial"/>
                <w:b/>
                <w:sz w:val="20"/>
                <w:szCs w:val="20"/>
              </w:rPr>
            </w:pPr>
            <w:r w:rsidRPr="00201AD7">
              <w:rPr>
                <w:rFonts w:ascii="Arial" w:eastAsia="Arial" w:hAnsi="Arial" w:cs="Arial"/>
                <w:b/>
                <w:sz w:val="20"/>
                <w:szCs w:val="20"/>
              </w:rPr>
              <w:t xml:space="preserve"> </w:t>
            </w:r>
            <w:r w:rsidRPr="00201AD7">
              <w:rPr>
                <w:rFonts w:ascii="Arial" w:eastAsia="Arial" w:hAnsi="Arial" w:cs="Arial"/>
                <w:sz w:val="20"/>
                <w:szCs w:val="20"/>
              </w:rPr>
              <w:t>ZRSZ, izvajalci socialnovarstvenih programov, lokalne skupnosti</w:t>
            </w:r>
          </w:p>
        </w:tc>
      </w:tr>
      <w:tr w:rsidR="00C84E83" w:rsidRPr="00201AD7" w14:paraId="46A4A5F8" w14:textId="77777777" w:rsidTr="00B277EC">
        <w:trPr>
          <w:trHeight w:val="457"/>
        </w:trPr>
        <w:tc>
          <w:tcPr>
            <w:tcW w:w="2250" w:type="dxa"/>
            <w:vMerge/>
            <w:shd w:val="clear" w:color="auto" w:fill="auto"/>
            <w:vAlign w:val="center"/>
          </w:tcPr>
          <w:p w14:paraId="25D882E0" w14:textId="77777777" w:rsidR="00C84E83" w:rsidRPr="00201AD7" w:rsidRDefault="00C84E83" w:rsidP="00C84E83">
            <w:pPr>
              <w:spacing w:after="160" w:line="259" w:lineRule="auto"/>
              <w:jc w:val="center"/>
              <w:rPr>
                <w:rFonts w:ascii="Arial" w:eastAsia="Arial" w:hAnsi="Arial" w:cs="Arial"/>
                <w:b/>
                <w:sz w:val="20"/>
                <w:szCs w:val="20"/>
              </w:rPr>
            </w:pPr>
          </w:p>
        </w:tc>
        <w:tc>
          <w:tcPr>
            <w:tcW w:w="1913" w:type="dxa"/>
            <w:shd w:val="clear" w:color="auto" w:fill="auto"/>
            <w:vAlign w:val="center"/>
          </w:tcPr>
          <w:p w14:paraId="7E2182BE" w14:textId="252B1403" w:rsidR="00C84E83" w:rsidRPr="00201AD7" w:rsidRDefault="00C84E83" w:rsidP="005B3173">
            <w:pPr>
              <w:spacing w:after="160" w:line="259" w:lineRule="auto"/>
              <w:jc w:val="center"/>
              <w:rPr>
                <w:rFonts w:ascii="Arial" w:eastAsia="Arial" w:hAnsi="Arial" w:cs="Arial"/>
                <w:sz w:val="20"/>
                <w:szCs w:val="20"/>
              </w:rPr>
            </w:pPr>
            <w:r w:rsidRPr="00201AD7">
              <w:rPr>
                <w:rFonts w:ascii="Arial" w:eastAsia="Arial" w:hAnsi="Arial" w:cs="Arial"/>
                <w:sz w:val="20"/>
                <w:szCs w:val="20"/>
              </w:rPr>
              <w:t xml:space="preserve">Spodbujanje delodajalcev k </w:t>
            </w:r>
            <w:r w:rsidRPr="00201AD7">
              <w:rPr>
                <w:rFonts w:ascii="Arial" w:eastAsia="Arial" w:hAnsi="Arial" w:cs="Arial"/>
                <w:sz w:val="20"/>
                <w:szCs w:val="20"/>
              </w:rPr>
              <w:lastRenderedPageBreak/>
              <w:t>zaposlovanju kadrov z različnih področij (socialni delavci, psihologi, psihiatri i</w:t>
            </w:r>
            <w:r w:rsidR="005B3173" w:rsidRPr="00201AD7">
              <w:rPr>
                <w:rFonts w:ascii="Arial" w:eastAsia="Arial" w:hAnsi="Arial" w:cs="Arial"/>
                <w:sz w:val="20"/>
                <w:szCs w:val="20"/>
              </w:rPr>
              <w:t>dr</w:t>
            </w:r>
            <w:r w:rsidRPr="00201AD7">
              <w:rPr>
                <w:rFonts w:ascii="Arial" w:eastAsia="Arial" w:hAnsi="Arial" w:cs="Arial"/>
                <w:sz w:val="20"/>
                <w:szCs w:val="20"/>
              </w:rPr>
              <w:t>.) v programih rehabilitacije in integracije</w:t>
            </w:r>
            <w:r w:rsidR="005B3173" w:rsidRPr="00201AD7">
              <w:rPr>
                <w:rFonts w:ascii="Arial" w:eastAsia="Arial" w:hAnsi="Arial" w:cs="Arial"/>
                <w:sz w:val="20"/>
                <w:szCs w:val="20"/>
              </w:rPr>
              <w:t>.</w:t>
            </w:r>
          </w:p>
        </w:tc>
        <w:tc>
          <w:tcPr>
            <w:tcW w:w="1219" w:type="dxa"/>
            <w:shd w:val="clear" w:color="auto" w:fill="auto"/>
            <w:vAlign w:val="center"/>
          </w:tcPr>
          <w:p w14:paraId="66A1BC24"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lastRenderedPageBreak/>
              <w:t>X</w:t>
            </w:r>
          </w:p>
        </w:tc>
        <w:tc>
          <w:tcPr>
            <w:tcW w:w="850" w:type="dxa"/>
            <w:shd w:val="clear" w:color="auto" w:fill="auto"/>
            <w:vAlign w:val="center"/>
          </w:tcPr>
          <w:p w14:paraId="65BB9A80"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993" w:type="dxa"/>
            <w:shd w:val="clear" w:color="auto" w:fill="auto"/>
            <w:vAlign w:val="center"/>
          </w:tcPr>
          <w:p w14:paraId="69231024"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992" w:type="dxa"/>
            <w:vAlign w:val="center"/>
          </w:tcPr>
          <w:p w14:paraId="012F27A6"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3863" w:type="dxa"/>
            <w:shd w:val="clear" w:color="auto" w:fill="auto"/>
            <w:vAlign w:val="center"/>
          </w:tcPr>
          <w:p w14:paraId="0910B45E" w14:textId="00AB6D0B"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 xml:space="preserve">Okrepljeno medresorsko sodelovanje za oblikovanje ukrepov </w:t>
            </w:r>
            <w:r w:rsidR="000D739F" w:rsidRPr="00201AD7">
              <w:rPr>
                <w:rFonts w:ascii="Arial" w:eastAsia="Arial" w:hAnsi="Arial" w:cs="Arial"/>
                <w:sz w:val="20"/>
                <w:szCs w:val="20"/>
              </w:rPr>
              <w:t xml:space="preserve">za </w:t>
            </w:r>
            <w:r w:rsidRPr="00201AD7">
              <w:rPr>
                <w:rFonts w:ascii="Arial" w:eastAsia="Arial" w:hAnsi="Arial" w:cs="Arial"/>
                <w:sz w:val="20"/>
                <w:szCs w:val="20"/>
              </w:rPr>
              <w:t>zaposlovanj</w:t>
            </w:r>
            <w:r w:rsidR="000D739F" w:rsidRPr="00201AD7">
              <w:rPr>
                <w:rFonts w:ascii="Arial" w:eastAsia="Arial" w:hAnsi="Arial" w:cs="Arial"/>
                <w:sz w:val="20"/>
                <w:szCs w:val="20"/>
              </w:rPr>
              <w:t>e</w:t>
            </w:r>
            <w:r w:rsidRPr="00201AD7">
              <w:rPr>
                <w:rFonts w:ascii="Arial" w:eastAsia="Arial" w:hAnsi="Arial" w:cs="Arial"/>
                <w:sz w:val="20"/>
                <w:szCs w:val="20"/>
              </w:rPr>
              <w:t xml:space="preserve"> </w:t>
            </w:r>
            <w:r w:rsidRPr="00201AD7">
              <w:rPr>
                <w:rFonts w:ascii="Arial" w:eastAsia="Arial" w:hAnsi="Arial" w:cs="Arial"/>
                <w:sz w:val="20"/>
                <w:szCs w:val="20"/>
              </w:rPr>
              <w:lastRenderedPageBreak/>
              <w:t>kadrov v programih rehabilitacije in integracije</w:t>
            </w:r>
            <w:r w:rsidR="00E622E2" w:rsidRPr="00201AD7">
              <w:rPr>
                <w:rFonts w:ascii="Arial" w:eastAsia="Arial" w:hAnsi="Arial" w:cs="Arial"/>
                <w:sz w:val="20"/>
                <w:szCs w:val="20"/>
              </w:rPr>
              <w:t>.</w:t>
            </w:r>
          </w:p>
          <w:p w14:paraId="60E4424E" w14:textId="785AEC1D" w:rsidR="00C84E83" w:rsidRPr="00201AD7" w:rsidRDefault="00C84E83" w:rsidP="00E622E2">
            <w:pPr>
              <w:spacing w:after="160" w:line="259" w:lineRule="auto"/>
              <w:jc w:val="center"/>
              <w:rPr>
                <w:rFonts w:ascii="Arial" w:eastAsia="Arial" w:hAnsi="Arial" w:cs="Arial"/>
                <w:sz w:val="20"/>
                <w:szCs w:val="20"/>
              </w:rPr>
            </w:pPr>
            <w:r w:rsidRPr="00201AD7">
              <w:rPr>
                <w:rFonts w:ascii="Arial" w:eastAsia="Arial" w:hAnsi="Arial" w:cs="Arial"/>
                <w:sz w:val="20"/>
                <w:szCs w:val="20"/>
              </w:rPr>
              <w:t xml:space="preserve">Razvite in okrepljene politike, ki omogočajo sodelovanje med </w:t>
            </w:r>
            <w:r w:rsidR="00E622E2" w:rsidRPr="00201AD7">
              <w:rPr>
                <w:rFonts w:ascii="Arial" w:eastAsia="Arial" w:hAnsi="Arial" w:cs="Arial"/>
                <w:sz w:val="20"/>
                <w:szCs w:val="20"/>
              </w:rPr>
              <w:t>ustrez</w:t>
            </w:r>
            <w:r w:rsidRPr="00201AD7">
              <w:rPr>
                <w:rFonts w:ascii="Arial" w:eastAsia="Arial" w:hAnsi="Arial" w:cs="Arial"/>
                <w:sz w:val="20"/>
                <w:szCs w:val="20"/>
              </w:rPr>
              <w:t>nimi deležniki na področju zaposlovanja</w:t>
            </w:r>
            <w:r w:rsidR="00E622E2" w:rsidRPr="00201AD7">
              <w:rPr>
                <w:rFonts w:ascii="Arial" w:eastAsia="Arial" w:hAnsi="Arial" w:cs="Arial"/>
                <w:sz w:val="20"/>
                <w:szCs w:val="20"/>
              </w:rPr>
              <w:t>.</w:t>
            </w:r>
          </w:p>
        </w:tc>
        <w:tc>
          <w:tcPr>
            <w:tcW w:w="1775" w:type="dxa"/>
            <w:shd w:val="clear" w:color="auto" w:fill="auto"/>
            <w:vAlign w:val="center"/>
          </w:tcPr>
          <w:p w14:paraId="2FD08C9B" w14:textId="5320FA96" w:rsidR="005B3173" w:rsidRPr="00201AD7" w:rsidRDefault="00C84E83" w:rsidP="005B3173">
            <w:pPr>
              <w:spacing w:after="160" w:line="259" w:lineRule="auto"/>
              <w:jc w:val="center"/>
              <w:rPr>
                <w:rFonts w:ascii="Arial" w:eastAsia="Arial" w:hAnsi="Arial" w:cs="Arial"/>
                <w:b/>
                <w:sz w:val="20"/>
                <w:szCs w:val="20"/>
              </w:rPr>
            </w:pPr>
            <w:r w:rsidRPr="00201AD7">
              <w:rPr>
                <w:rFonts w:ascii="Arial" w:eastAsia="Arial" w:hAnsi="Arial" w:cs="Arial"/>
                <w:b/>
                <w:sz w:val="20"/>
                <w:szCs w:val="20"/>
              </w:rPr>
              <w:lastRenderedPageBreak/>
              <w:t>MDDSZ</w:t>
            </w:r>
          </w:p>
          <w:p w14:paraId="6EAEE56E" w14:textId="333A359E" w:rsidR="00C84E83" w:rsidRPr="00201AD7" w:rsidRDefault="00C84E83" w:rsidP="005B3173">
            <w:pPr>
              <w:spacing w:after="160" w:line="259" w:lineRule="auto"/>
              <w:jc w:val="center"/>
              <w:rPr>
                <w:rFonts w:ascii="Arial" w:eastAsia="Arial" w:hAnsi="Arial" w:cs="Arial"/>
                <w:b/>
                <w:sz w:val="20"/>
                <w:szCs w:val="20"/>
              </w:rPr>
            </w:pPr>
            <w:r w:rsidRPr="00201AD7">
              <w:rPr>
                <w:rFonts w:ascii="Arial" w:eastAsia="Arial" w:hAnsi="Arial" w:cs="Arial"/>
                <w:b/>
                <w:sz w:val="20"/>
                <w:szCs w:val="20"/>
              </w:rPr>
              <w:lastRenderedPageBreak/>
              <w:t xml:space="preserve"> </w:t>
            </w:r>
            <w:r w:rsidRPr="00201AD7">
              <w:rPr>
                <w:rFonts w:ascii="Arial" w:eastAsia="Arial" w:hAnsi="Arial" w:cs="Arial"/>
                <w:sz w:val="20"/>
                <w:szCs w:val="20"/>
              </w:rPr>
              <w:t xml:space="preserve">MZ, ZRSZ, MGTŠ, </w:t>
            </w:r>
            <w:r w:rsidR="005B3173" w:rsidRPr="00201AD7">
              <w:rPr>
                <w:rFonts w:ascii="Arial" w:eastAsia="Arial" w:hAnsi="Arial" w:cs="Arial"/>
                <w:sz w:val="20"/>
                <w:szCs w:val="20"/>
              </w:rPr>
              <w:t>a</w:t>
            </w:r>
            <w:r w:rsidRPr="00201AD7">
              <w:rPr>
                <w:rFonts w:ascii="Arial" w:eastAsia="Arial" w:hAnsi="Arial" w:cs="Arial"/>
                <w:sz w:val="20"/>
                <w:szCs w:val="20"/>
              </w:rPr>
              <w:t>gencije za delo; URSIKS</w:t>
            </w:r>
          </w:p>
        </w:tc>
      </w:tr>
      <w:tr w:rsidR="00C84E83" w:rsidRPr="00201AD7" w14:paraId="62F6A53E" w14:textId="77777777" w:rsidTr="00B277EC">
        <w:trPr>
          <w:trHeight w:val="457"/>
        </w:trPr>
        <w:tc>
          <w:tcPr>
            <w:tcW w:w="2250" w:type="dxa"/>
            <w:vMerge/>
            <w:shd w:val="clear" w:color="auto" w:fill="auto"/>
            <w:vAlign w:val="center"/>
          </w:tcPr>
          <w:p w14:paraId="3580026C" w14:textId="77777777" w:rsidR="00C84E83" w:rsidRPr="00201AD7" w:rsidRDefault="00C84E83" w:rsidP="00C84E83">
            <w:pPr>
              <w:spacing w:after="160" w:line="259" w:lineRule="auto"/>
              <w:jc w:val="center"/>
              <w:rPr>
                <w:rFonts w:ascii="Arial" w:eastAsia="Arial" w:hAnsi="Arial" w:cs="Arial"/>
                <w:b/>
                <w:sz w:val="20"/>
                <w:szCs w:val="20"/>
              </w:rPr>
            </w:pPr>
          </w:p>
        </w:tc>
        <w:tc>
          <w:tcPr>
            <w:tcW w:w="1913" w:type="dxa"/>
            <w:shd w:val="clear" w:color="auto" w:fill="auto"/>
            <w:vAlign w:val="center"/>
          </w:tcPr>
          <w:p w14:paraId="0AE9AF39"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Informiranje in senzibiliziranje delodajalcev za aktivno zaposlovanje ranljivih posameznikov</w:t>
            </w:r>
            <w:r w:rsidR="005B3173" w:rsidRPr="00201AD7">
              <w:rPr>
                <w:rFonts w:ascii="Arial" w:eastAsia="Arial" w:hAnsi="Arial" w:cs="Arial"/>
                <w:sz w:val="20"/>
                <w:szCs w:val="20"/>
              </w:rPr>
              <w:t>.</w:t>
            </w:r>
          </w:p>
        </w:tc>
        <w:tc>
          <w:tcPr>
            <w:tcW w:w="1219" w:type="dxa"/>
            <w:shd w:val="clear" w:color="auto" w:fill="auto"/>
            <w:vAlign w:val="center"/>
          </w:tcPr>
          <w:p w14:paraId="41F3C3D9" w14:textId="77777777" w:rsidR="00C84E83" w:rsidRPr="00201AD7" w:rsidRDefault="00C84E83" w:rsidP="00C84E83">
            <w:pPr>
              <w:spacing w:after="160" w:line="259" w:lineRule="auto"/>
              <w:jc w:val="center"/>
              <w:rPr>
                <w:rFonts w:ascii="Arial" w:eastAsia="Arial" w:hAnsi="Arial" w:cs="Arial"/>
                <w:sz w:val="20"/>
                <w:szCs w:val="20"/>
              </w:rPr>
            </w:pPr>
          </w:p>
        </w:tc>
        <w:tc>
          <w:tcPr>
            <w:tcW w:w="850" w:type="dxa"/>
            <w:shd w:val="clear" w:color="auto" w:fill="auto"/>
            <w:vAlign w:val="center"/>
          </w:tcPr>
          <w:p w14:paraId="3FAD20C4"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993" w:type="dxa"/>
            <w:shd w:val="clear" w:color="auto" w:fill="auto"/>
            <w:vAlign w:val="center"/>
          </w:tcPr>
          <w:p w14:paraId="6FCEDD3C"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992" w:type="dxa"/>
            <w:vAlign w:val="center"/>
          </w:tcPr>
          <w:p w14:paraId="6E0A456C"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3863" w:type="dxa"/>
            <w:shd w:val="clear" w:color="auto" w:fill="auto"/>
            <w:vAlign w:val="center"/>
          </w:tcPr>
          <w:p w14:paraId="1B163F8A" w14:textId="0D856C5F" w:rsidR="00C84E83" w:rsidRPr="00201AD7" w:rsidRDefault="00C84E83" w:rsidP="00E622E2">
            <w:pPr>
              <w:spacing w:after="160" w:line="259" w:lineRule="auto"/>
              <w:jc w:val="center"/>
              <w:rPr>
                <w:rFonts w:ascii="Arial" w:eastAsia="Arial" w:hAnsi="Arial" w:cs="Arial"/>
                <w:sz w:val="20"/>
                <w:szCs w:val="20"/>
              </w:rPr>
            </w:pPr>
            <w:r w:rsidRPr="00201AD7">
              <w:rPr>
                <w:rFonts w:ascii="Arial" w:eastAsia="Arial" w:hAnsi="Arial" w:cs="Arial"/>
                <w:sz w:val="20"/>
                <w:szCs w:val="20"/>
              </w:rPr>
              <w:t xml:space="preserve">Izvedene komunikacijske aktivnosti za informiranje delodajalcev </w:t>
            </w:r>
            <w:r w:rsidR="00E622E2" w:rsidRPr="00201AD7">
              <w:rPr>
                <w:rFonts w:ascii="Arial" w:eastAsia="Arial" w:hAnsi="Arial" w:cs="Arial"/>
                <w:sz w:val="20"/>
                <w:szCs w:val="20"/>
              </w:rPr>
              <w:t xml:space="preserve">o </w:t>
            </w:r>
            <w:r w:rsidRPr="00201AD7">
              <w:rPr>
                <w:rFonts w:ascii="Arial" w:eastAsia="Arial" w:hAnsi="Arial" w:cs="Arial"/>
                <w:sz w:val="20"/>
                <w:szCs w:val="20"/>
              </w:rPr>
              <w:t>bolj aktivn</w:t>
            </w:r>
            <w:r w:rsidR="00E622E2" w:rsidRPr="00201AD7">
              <w:rPr>
                <w:rFonts w:ascii="Arial" w:eastAsia="Arial" w:hAnsi="Arial" w:cs="Arial"/>
                <w:sz w:val="20"/>
                <w:szCs w:val="20"/>
              </w:rPr>
              <w:t>em</w:t>
            </w:r>
            <w:r w:rsidRPr="00201AD7">
              <w:rPr>
                <w:rFonts w:ascii="Arial" w:eastAsia="Arial" w:hAnsi="Arial" w:cs="Arial"/>
                <w:sz w:val="20"/>
                <w:szCs w:val="20"/>
              </w:rPr>
              <w:t xml:space="preserve"> zaposlovanj</w:t>
            </w:r>
            <w:r w:rsidR="00E622E2" w:rsidRPr="00201AD7">
              <w:rPr>
                <w:rFonts w:ascii="Arial" w:eastAsia="Arial" w:hAnsi="Arial" w:cs="Arial"/>
                <w:sz w:val="20"/>
                <w:szCs w:val="20"/>
              </w:rPr>
              <w:t>u</w:t>
            </w:r>
            <w:r w:rsidRPr="00201AD7">
              <w:rPr>
                <w:rFonts w:ascii="Arial" w:eastAsia="Arial" w:hAnsi="Arial" w:cs="Arial"/>
                <w:sz w:val="20"/>
                <w:szCs w:val="20"/>
              </w:rPr>
              <w:t xml:space="preserve"> ranljivih posameznikov</w:t>
            </w:r>
            <w:r w:rsidR="00E622E2" w:rsidRPr="00201AD7">
              <w:rPr>
                <w:rFonts w:ascii="Arial" w:eastAsia="Arial" w:hAnsi="Arial" w:cs="Arial"/>
                <w:sz w:val="20"/>
                <w:szCs w:val="20"/>
              </w:rPr>
              <w:t>.</w:t>
            </w:r>
          </w:p>
        </w:tc>
        <w:tc>
          <w:tcPr>
            <w:tcW w:w="1775" w:type="dxa"/>
            <w:shd w:val="clear" w:color="auto" w:fill="auto"/>
            <w:vAlign w:val="center"/>
          </w:tcPr>
          <w:p w14:paraId="3F905BFD" w14:textId="529B2EAF" w:rsidR="005B3173" w:rsidRPr="00201AD7" w:rsidRDefault="00C84E83" w:rsidP="005B3173">
            <w:pPr>
              <w:spacing w:after="160" w:line="259" w:lineRule="auto"/>
              <w:jc w:val="center"/>
              <w:rPr>
                <w:rFonts w:ascii="Arial" w:eastAsia="Arial" w:hAnsi="Arial" w:cs="Arial"/>
                <w:b/>
                <w:sz w:val="20"/>
                <w:szCs w:val="20"/>
              </w:rPr>
            </w:pPr>
            <w:r w:rsidRPr="00201AD7">
              <w:rPr>
                <w:rFonts w:ascii="Arial" w:eastAsia="Arial" w:hAnsi="Arial" w:cs="Arial"/>
                <w:b/>
                <w:sz w:val="20"/>
                <w:szCs w:val="20"/>
              </w:rPr>
              <w:t>MDDSZ</w:t>
            </w:r>
          </w:p>
          <w:p w14:paraId="2025BDFF" w14:textId="265AD5EE" w:rsidR="00C84E83" w:rsidRPr="00201AD7" w:rsidRDefault="00C84E83" w:rsidP="005B3173">
            <w:pPr>
              <w:spacing w:after="160" w:line="259" w:lineRule="auto"/>
              <w:jc w:val="center"/>
              <w:rPr>
                <w:rFonts w:ascii="Arial" w:eastAsia="Arial" w:hAnsi="Arial" w:cs="Arial"/>
                <w:b/>
                <w:sz w:val="20"/>
                <w:szCs w:val="20"/>
              </w:rPr>
            </w:pPr>
            <w:r w:rsidRPr="00201AD7">
              <w:rPr>
                <w:rFonts w:ascii="Arial" w:eastAsia="Arial" w:hAnsi="Arial" w:cs="Arial"/>
                <w:b/>
                <w:sz w:val="20"/>
                <w:szCs w:val="20"/>
              </w:rPr>
              <w:t xml:space="preserve"> </w:t>
            </w:r>
            <w:r w:rsidRPr="00201AD7">
              <w:rPr>
                <w:rFonts w:ascii="Arial" w:eastAsia="Arial" w:hAnsi="Arial" w:cs="Arial"/>
                <w:bCs/>
                <w:sz w:val="20"/>
                <w:szCs w:val="20"/>
              </w:rPr>
              <w:t xml:space="preserve">ZRSZ, izvajalci socialnovarstvenih programov, </w:t>
            </w:r>
            <w:r w:rsidR="005B3173" w:rsidRPr="00201AD7">
              <w:rPr>
                <w:rFonts w:ascii="Arial" w:eastAsia="Arial" w:hAnsi="Arial" w:cs="Arial"/>
                <w:bCs/>
                <w:sz w:val="20"/>
                <w:szCs w:val="20"/>
              </w:rPr>
              <w:t>a</w:t>
            </w:r>
            <w:r w:rsidRPr="00201AD7">
              <w:rPr>
                <w:rFonts w:ascii="Arial" w:eastAsia="Arial" w:hAnsi="Arial" w:cs="Arial"/>
                <w:bCs/>
                <w:sz w:val="20"/>
                <w:szCs w:val="20"/>
              </w:rPr>
              <w:t xml:space="preserve">gencije za delo, lokalne skupnosti, </w:t>
            </w:r>
            <w:r w:rsidRPr="00201AD7">
              <w:rPr>
                <w:rFonts w:ascii="Arial" w:eastAsia="Arial" w:hAnsi="Arial" w:cs="Arial"/>
                <w:sz w:val="20"/>
                <w:szCs w:val="20"/>
              </w:rPr>
              <w:t>URSIKS</w:t>
            </w:r>
          </w:p>
        </w:tc>
      </w:tr>
      <w:tr w:rsidR="00C84E83" w:rsidRPr="00201AD7" w14:paraId="242C4C38" w14:textId="77777777" w:rsidTr="00B277EC">
        <w:trPr>
          <w:trHeight w:val="457"/>
        </w:trPr>
        <w:tc>
          <w:tcPr>
            <w:tcW w:w="2250" w:type="dxa"/>
            <w:vMerge/>
            <w:shd w:val="clear" w:color="auto" w:fill="auto"/>
            <w:vAlign w:val="center"/>
          </w:tcPr>
          <w:p w14:paraId="2B2E31E9" w14:textId="77777777" w:rsidR="00C84E83" w:rsidRPr="00201AD7" w:rsidRDefault="00C84E83" w:rsidP="00C84E83">
            <w:pPr>
              <w:spacing w:after="160" w:line="259" w:lineRule="auto"/>
              <w:jc w:val="center"/>
              <w:rPr>
                <w:rFonts w:ascii="Arial" w:eastAsia="Arial" w:hAnsi="Arial" w:cs="Arial"/>
                <w:b/>
                <w:sz w:val="20"/>
                <w:szCs w:val="20"/>
              </w:rPr>
            </w:pPr>
          </w:p>
        </w:tc>
        <w:tc>
          <w:tcPr>
            <w:tcW w:w="1913" w:type="dxa"/>
            <w:shd w:val="clear" w:color="auto" w:fill="auto"/>
            <w:vAlign w:val="center"/>
          </w:tcPr>
          <w:p w14:paraId="263D9130"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Podpora in načrtovanje zaposlitvenih programov za aktivne uporabnike prepovedanih drog</w:t>
            </w:r>
            <w:r w:rsidR="005B3173" w:rsidRPr="00201AD7">
              <w:rPr>
                <w:rFonts w:ascii="Arial" w:eastAsia="Arial" w:hAnsi="Arial" w:cs="Arial"/>
                <w:sz w:val="20"/>
                <w:szCs w:val="20"/>
              </w:rPr>
              <w:t>.</w:t>
            </w:r>
          </w:p>
        </w:tc>
        <w:tc>
          <w:tcPr>
            <w:tcW w:w="1219" w:type="dxa"/>
            <w:shd w:val="clear" w:color="auto" w:fill="auto"/>
            <w:vAlign w:val="center"/>
          </w:tcPr>
          <w:p w14:paraId="22F7943D"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850" w:type="dxa"/>
            <w:shd w:val="clear" w:color="auto" w:fill="auto"/>
            <w:vAlign w:val="center"/>
          </w:tcPr>
          <w:p w14:paraId="0EFEABAD"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993" w:type="dxa"/>
            <w:shd w:val="clear" w:color="auto" w:fill="auto"/>
            <w:vAlign w:val="center"/>
          </w:tcPr>
          <w:p w14:paraId="5B0CB236"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992" w:type="dxa"/>
            <w:vAlign w:val="center"/>
          </w:tcPr>
          <w:p w14:paraId="111D9B76"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3863" w:type="dxa"/>
            <w:shd w:val="clear" w:color="auto" w:fill="auto"/>
            <w:vAlign w:val="center"/>
          </w:tcPr>
          <w:p w14:paraId="37E1A92D"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Večje število programov za vključevanje aktivnih uporabnikov prepovedanih drog na trg dela</w:t>
            </w:r>
            <w:r w:rsidR="00E622E2" w:rsidRPr="00201AD7">
              <w:rPr>
                <w:rFonts w:ascii="Arial" w:eastAsia="Arial" w:hAnsi="Arial" w:cs="Arial"/>
                <w:sz w:val="20"/>
                <w:szCs w:val="20"/>
              </w:rPr>
              <w:t>.</w:t>
            </w:r>
          </w:p>
        </w:tc>
        <w:tc>
          <w:tcPr>
            <w:tcW w:w="1775" w:type="dxa"/>
            <w:shd w:val="clear" w:color="auto" w:fill="auto"/>
            <w:vAlign w:val="center"/>
          </w:tcPr>
          <w:p w14:paraId="6723FCBC" w14:textId="05CDC396" w:rsidR="005B3173" w:rsidRPr="00201AD7" w:rsidRDefault="00C84E83" w:rsidP="005B3173">
            <w:pPr>
              <w:spacing w:after="160" w:line="259" w:lineRule="auto"/>
              <w:jc w:val="center"/>
              <w:rPr>
                <w:rFonts w:ascii="Arial" w:eastAsia="Arial" w:hAnsi="Arial" w:cs="Arial"/>
                <w:b/>
                <w:sz w:val="20"/>
                <w:szCs w:val="20"/>
              </w:rPr>
            </w:pPr>
            <w:r w:rsidRPr="00201AD7">
              <w:rPr>
                <w:rFonts w:ascii="Arial" w:eastAsia="Arial" w:hAnsi="Arial" w:cs="Arial"/>
                <w:b/>
                <w:sz w:val="20"/>
                <w:szCs w:val="20"/>
              </w:rPr>
              <w:t>MDDSZ</w:t>
            </w:r>
          </w:p>
          <w:p w14:paraId="6AA3ACE2" w14:textId="41D506D7" w:rsidR="00C84E83" w:rsidRPr="00201AD7" w:rsidRDefault="00C84E83" w:rsidP="005B3173">
            <w:pPr>
              <w:spacing w:after="160" w:line="259" w:lineRule="auto"/>
              <w:jc w:val="center"/>
              <w:rPr>
                <w:rFonts w:ascii="Arial" w:eastAsia="Arial" w:hAnsi="Arial" w:cs="Arial"/>
                <w:b/>
                <w:sz w:val="20"/>
                <w:szCs w:val="20"/>
              </w:rPr>
            </w:pPr>
            <w:r w:rsidRPr="00201AD7">
              <w:rPr>
                <w:rFonts w:ascii="Arial" w:eastAsia="Arial" w:hAnsi="Arial" w:cs="Arial"/>
                <w:b/>
                <w:sz w:val="20"/>
                <w:szCs w:val="20"/>
              </w:rPr>
              <w:t xml:space="preserve"> </w:t>
            </w:r>
            <w:r w:rsidRPr="00201AD7">
              <w:rPr>
                <w:rFonts w:ascii="Arial" w:eastAsia="Arial" w:hAnsi="Arial" w:cs="Arial"/>
                <w:bCs/>
                <w:sz w:val="20"/>
                <w:szCs w:val="20"/>
              </w:rPr>
              <w:t xml:space="preserve">IRSSV, ZRSZ, </w:t>
            </w:r>
            <w:r w:rsidR="005B3173" w:rsidRPr="00201AD7">
              <w:rPr>
                <w:rFonts w:ascii="Arial" w:eastAsia="Arial" w:hAnsi="Arial" w:cs="Arial"/>
                <w:bCs/>
                <w:sz w:val="20"/>
                <w:szCs w:val="20"/>
              </w:rPr>
              <w:t>a</w:t>
            </w:r>
            <w:r w:rsidRPr="00201AD7">
              <w:rPr>
                <w:rFonts w:ascii="Arial" w:eastAsia="Arial" w:hAnsi="Arial" w:cs="Arial"/>
                <w:bCs/>
                <w:sz w:val="20"/>
                <w:szCs w:val="20"/>
              </w:rPr>
              <w:t xml:space="preserve">gencije za delo, MZ, izvajalci socialnovarstvenih programov, lokalne skupnosti, </w:t>
            </w:r>
            <w:r w:rsidRPr="00201AD7">
              <w:rPr>
                <w:rFonts w:ascii="Arial" w:eastAsia="Arial" w:hAnsi="Arial" w:cs="Arial"/>
                <w:sz w:val="20"/>
                <w:szCs w:val="20"/>
              </w:rPr>
              <w:t>URSIKS</w:t>
            </w:r>
          </w:p>
        </w:tc>
      </w:tr>
      <w:tr w:rsidR="00C84E83" w:rsidRPr="00201AD7" w14:paraId="54B9BBC4" w14:textId="77777777" w:rsidTr="00B277EC">
        <w:trPr>
          <w:trHeight w:val="457"/>
        </w:trPr>
        <w:tc>
          <w:tcPr>
            <w:tcW w:w="2250" w:type="dxa"/>
            <w:vMerge/>
            <w:shd w:val="clear" w:color="auto" w:fill="auto"/>
            <w:vAlign w:val="center"/>
          </w:tcPr>
          <w:p w14:paraId="5274CC52" w14:textId="77777777" w:rsidR="00C84E83" w:rsidRPr="00201AD7" w:rsidRDefault="00C84E83" w:rsidP="00C84E83">
            <w:pPr>
              <w:spacing w:after="160" w:line="259" w:lineRule="auto"/>
              <w:jc w:val="center"/>
              <w:rPr>
                <w:rFonts w:ascii="Arial" w:eastAsia="Arial" w:hAnsi="Arial" w:cs="Arial"/>
                <w:b/>
                <w:sz w:val="20"/>
                <w:szCs w:val="20"/>
              </w:rPr>
            </w:pPr>
          </w:p>
        </w:tc>
        <w:tc>
          <w:tcPr>
            <w:tcW w:w="1913" w:type="dxa"/>
            <w:shd w:val="clear" w:color="auto" w:fill="auto"/>
            <w:vAlign w:val="center"/>
          </w:tcPr>
          <w:p w14:paraId="65CF46AB"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Nadgradnja programov</w:t>
            </w:r>
            <w:r w:rsidR="005B3173" w:rsidRPr="00201AD7">
              <w:rPr>
                <w:rFonts w:ascii="Arial" w:eastAsia="Arial" w:hAnsi="Arial" w:cs="Arial"/>
                <w:sz w:val="20"/>
                <w:szCs w:val="20"/>
              </w:rPr>
              <w:t>,</w:t>
            </w:r>
            <w:r w:rsidRPr="00201AD7">
              <w:rPr>
                <w:rFonts w:ascii="Arial" w:eastAsia="Arial" w:hAnsi="Arial" w:cs="Arial"/>
                <w:sz w:val="20"/>
                <w:szCs w:val="20"/>
              </w:rPr>
              <w:t xml:space="preserve"> namenjenih različnim skupinam uporabnikov</w:t>
            </w:r>
            <w:r w:rsidR="005B3173" w:rsidRPr="00201AD7">
              <w:rPr>
                <w:rFonts w:ascii="Arial" w:eastAsia="Arial" w:hAnsi="Arial" w:cs="Arial"/>
                <w:sz w:val="20"/>
                <w:szCs w:val="20"/>
              </w:rPr>
              <w:t>.</w:t>
            </w:r>
            <w:r w:rsidRPr="00201AD7">
              <w:rPr>
                <w:rFonts w:ascii="Arial" w:eastAsia="Arial" w:hAnsi="Arial" w:cs="Arial"/>
                <w:sz w:val="20"/>
                <w:szCs w:val="20"/>
              </w:rPr>
              <w:t xml:space="preserve"> </w:t>
            </w:r>
          </w:p>
        </w:tc>
        <w:tc>
          <w:tcPr>
            <w:tcW w:w="1219" w:type="dxa"/>
            <w:shd w:val="clear" w:color="auto" w:fill="auto"/>
            <w:vAlign w:val="center"/>
          </w:tcPr>
          <w:p w14:paraId="5BD70901"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850" w:type="dxa"/>
            <w:shd w:val="clear" w:color="auto" w:fill="auto"/>
            <w:vAlign w:val="center"/>
          </w:tcPr>
          <w:p w14:paraId="63814101"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993" w:type="dxa"/>
            <w:shd w:val="clear" w:color="auto" w:fill="auto"/>
            <w:vAlign w:val="center"/>
          </w:tcPr>
          <w:p w14:paraId="70A7B4CD"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992" w:type="dxa"/>
            <w:vAlign w:val="center"/>
          </w:tcPr>
          <w:p w14:paraId="6CD01CD3"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3863" w:type="dxa"/>
            <w:shd w:val="clear" w:color="auto" w:fill="auto"/>
            <w:vAlign w:val="center"/>
          </w:tcPr>
          <w:p w14:paraId="06EEAA57" w14:textId="1CA8E2DD" w:rsidR="00C84E83" w:rsidRPr="00201AD7" w:rsidRDefault="00C84E83" w:rsidP="00E622E2">
            <w:pPr>
              <w:spacing w:after="160" w:line="259" w:lineRule="auto"/>
              <w:jc w:val="center"/>
              <w:rPr>
                <w:rFonts w:ascii="Arial" w:eastAsia="Arial" w:hAnsi="Arial" w:cs="Arial"/>
                <w:sz w:val="20"/>
                <w:szCs w:val="20"/>
              </w:rPr>
            </w:pPr>
            <w:r w:rsidRPr="00201AD7">
              <w:rPr>
                <w:rFonts w:ascii="Arial" w:eastAsia="Arial" w:hAnsi="Arial" w:cs="Arial"/>
                <w:sz w:val="20"/>
                <w:szCs w:val="20"/>
              </w:rPr>
              <w:t xml:space="preserve">Nadgrajeni programi z aktivnostmi: za mlade v nočnem življenju, abstinente po zaključeni obravnavi oziroma zdravstveni rehabilitaciji, </w:t>
            </w:r>
            <w:r w:rsidR="00E622E2" w:rsidRPr="00201AD7">
              <w:rPr>
                <w:rFonts w:ascii="Arial" w:eastAsia="Arial" w:hAnsi="Arial" w:cs="Arial"/>
                <w:sz w:val="20"/>
                <w:szCs w:val="20"/>
              </w:rPr>
              <w:t xml:space="preserve">za </w:t>
            </w:r>
            <w:r w:rsidRPr="00201AD7">
              <w:rPr>
                <w:rFonts w:ascii="Arial" w:eastAsia="Arial" w:hAnsi="Arial" w:cs="Arial"/>
                <w:sz w:val="20"/>
                <w:szCs w:val="20"/>
              </w:rPr>
              <w:t>uporabnik</w:t>
            </w:r>
            <w:r w:rsidR="00E622E2" w:rsidRPr="00201AD7">
              <w:rPr>
                <w:rFonts w:ascii="Arial" w:eastAsia="Arial" w:hAnsi="Arial" w:cs="Arial"/>
                <w:sz w:val="20"/>
                <w:szCs w:val="20"/>
              </w:rPr>
              <w:t>e</w:t>
            </w:r>
            <w:r w:rsidRPr="00201AD7">
              <w:rPr>
                <w:rFonts w:ascii="Arial" w:eastAsia="Arial" w:hAnsi="Arial" w:cs="Arial"/>
                <w:sz w:val="20"/>
                <w:szCs w:val="20"/>
              </w:rPr>
              <w:t xml:space="preserve"> substitucijske terapije id</w:t>
            </w:r>
            <w:r w:rsidR="00E622E2" w:rsidRPr="00201AD7">
              <w:rPr>
                <w:rFonts w:ascii="Arial" w:eastAsia="Arial" w:hAnsi="Arial" w:cs="Arial"/>
                <w:sz w:val="20"/>
                <w:szCs w:val="20"/>
              </w:rPr>
              <w:t>r</w:t>
            </w:r>
            <w:r w:rsidRPr="00201AD7">
              <w:rPr>
                <w:rFonts w:ascii="Arial" w:eastAsia="Arial" w:hAnsi="Arial" w:cs="Arial"/>
                <w:sz w:val="20"/>
                <w:szCs w:val="20"/>
              </w:rPr>
              <w:t>.</w:t>
            </w:r>
          </w:p>
        </w:tc>
        <w:tc>
          <w:tcPr>
            <w:tcW w:w="1775" w:type="dxa"/>
            <w:shd w:val="clear" w:color="auto" w:fill="auto"/>
            <w:vAlign w:val="center"/>
          </w:tcPr>
          <w:p w14:paraId="0D097D70" w14:textId="1613E984" w:rsidR="005B3173" w:rsidRPr="00201AD7" w:rsidRDefault="00C84E83" w:rsidP="005B3173">
            <w:pPr>
              <w:spacing w:after="160" w:line="259" w:lineRule="auto"/>
              <w:jc w:val="center"/>
              <w:rPr>
                <w:rFonts w:ascii="Arial" w:eastAsia="Arial" w:hAnsi="Arial" w:cs="Arial"/>
                <w:b/>
                <w:sz w:val="20"/>
                <w:szCs w:val="20"/>
              </w:rPr>
            </w:pPr>
            <w:r w:rsidRPr="00201AD7">
              <w:rPr>
                <w:rFonts w:ascii="Arial" w:eastAsia="Arial" w:hAnsi="Arial" w:cs="Arial"/>
                <w:b/>
                <w:sz w:val="20"/>
                <w:szCs w:val="20"/>
              </w:rPr>
              <w:t>MDDSZ</w:t>
            </w:r>
          </w:p>
          <w:p w14:paraId="401DDD25" w14:textId="77777777" w:rsidR="00C84E83" w:rsidRPr="00201AD7" w:rsidRDefault="00C84E83" w:rsidP="005B3173">
            <w:pPr>
              <w:spacing w:after="160" w:line="259" w:lineRule="auto"/>
              <w:jc w:val="center"/>
              <w:rPr>
                <w:rFonts w:ascii="Arial" w:eastAsia="Arial" w:hAnsi="Arial" w:cs="Arial"/>
                <w:b/>
                <w:sz w:val="20"/>
                <w:szCs w:val="20"/>
              </w:rPr>
            </w:pPr>
            <w:r w:rsidRPr="00201AD7">
              <w:rPr>
                <w:rFonts w:ascii="Arial" w:eastAsia="Arial" w:hAnsi="Arial" w:cs="Arial"/>
                <w:b/>
                <w:sz w:val="20"/>
                <w:szCs w:val="20"/>
              </w:rPr>
              <w:t xml:space="preserve"> </w:t>
            </w:r>
            <w:r w:rsidRPr="00201AD7">
              <w:rPr>
                <w:rFonts w:ascii="Arial" w:eastAsia="Arial" w:hAnsi="Arial" w:cs="Arial"/>
                <w:bCs/>
                <w:sz w:val="20"/>
                <w:szCs w:val="20"/>
              </w:rPr>
              <w:t xml:space="preserve">IRSSV, MZ, izvajalci socialnovarstvenih programov, lokalne skupnosti, </w:t>
            </w:r>
            <w:r w:rsidRPr="00201AD7">
              <w:rPr>
                <w:rFonts w:ascii="Arial" w:eastAsia="Arial" w:hAnsi="Arial" w:cs="Arial"/>
                <w:sz w:val="20"/>
                <w:szCs w:val="20"/>
              </w:rPr>
              <w:t>URSIKS</w:t>
            </w:r>
          </w:p>
        </w:tc>
      </w:tr>
    </w:tbl>
    <w:p w14:paraId="74653A8C" w14:textId="77777777" w:rsidR="00C84E83" w:rsidRPr="00201AD7" w:rsidRDefault="00C84E83" w:rsidP="00C84E83">
      <w:pPr>
        <w:spacing w:after="160" w:line="259" w:lineRule="auto"/>
        <w:rPr>
          <w:rFonts w:ascii="Arial" w:eastAsia="Arial" w:hAnsi="Arial" w:cs="Arial"/>
          <w:b/>
          <w:color w:val="000000"/>
          <w:sz w:val="20"/>
          <w:szCs w:val="20"/>
          <w:lang w:eastAsia="sl-SI"/>
        </w:rPr>
      </w:pPr>
    </w:p>
    <w:p w14:paraId="64F64794" w14:textId="55FC9900" w:rsidR="00C84E83" w:rsidRPr="00201AD7" w:rsidRDefault="00E026D0" w:rsidP="004C236F">
      <w:pPr>
        <w:keepNext/>
        <w:keepLines/>
        <w:spacing w:before="240" w:after="0" w:line="259" w:lineRule="auto"/>
        <w:outlineLvl w:val="0"/>
        <w:rPr>
          <w:rFonts w:ascii="Arial" w:eastAsia="Arial" w:hAnsi="Arial" w:cs="Arial"/>
          <w:b/>
          <w:color w:val="000000"/>
          <w:sz w:val="20"/>
          <w:szCs w:val="20"/>
          <w:lang w:eastAsia="sl-SI"/>
        </w:rPr>
      </w:pPr>
      <w:r w:rsidRPr="00201AD7">
        <w:rPr>
          <w:rFonts w:ascii="Arial" w:eastAsia="Arial" w:hAnsi="Arial" w:cs="Arial"/>
          <w:b/>
          <w:color w:val="000000"/>
          <w:sz w:val="20"/>
          <w:szCs w:val="20"/>
          <w:lang w:eastAsia="sl-SI"/>
        </w:rPr>
        <w:br w:type="page"/>
      </w:r>
      <w:r w:rsidR="00C84E83" w:rsidRPr="00201AD7">
        <w:rPr>
          <w:rFonts w:ascii="Arial" w:eastAsia="Arial" w:hAnsi="Arial" w:cs="Arial"/>
          <w:b/>
          <w:color w:val="000000"/>
          <w:sz w:val="20"/>
          <w:szCs w:val="20"/>
          <w:lang w:eastAsia="sl-SI"/>
        </w:rPr>
        <w:lastRenderedPageBreak/>
        <w:t xml:space="preserve">Zdravstvena obravnava uporabnikov prepovedanih drog in </w:t>
      </w:r>
      <w:r w:rsidR="00E622E2" w:rsidRPr="00201AD7">
        <w:rPr>
          <w:rFonts w:ascii="Arial" w:eastAsia="Arial" w:hAnsi="Arial" w:cs="Arial"/>
          <w:b/>
          <w:color w:val="000000"/>
          <w:sz w:val="20"/>
          <w:szCs w:val="20"/>
          <w:lang w:eastAsia="sl-SI"/>
        </w:rPr>
        <w:t xml:space="preserve">oseb z </w:t>
      </w:r>
      <w:r w:rsidR="00C84E83" w:rsidRPr="00201AD7">
        <w:rPr>
          <w:rFonts w:ascii="Arial" w:eastAsia="Arial" w:hAnsi="Arial" w:cs="Arial"/>
          <w:b/>
          <w:color w:val="000000"/>
          <w:sz w:val="20"/>
          <w:szCs w:val="20"/>
          <w:lang w:eastAsia="sl-SI"/>
        </w:rPr>
        <w:t>drugi</w:t>
      </w:r>
      <w:r w:rsidR="00E622E2" w:rsidRPr="00201AD7">
        <w:rPr>
          <w:rFonts w:ascii="Arial" w:eastAsia="Arial" w:hAnsi="Arial" w:cs="Arial"/>
          <w:b/>
          <w:color w:val="000000"/>
          <w:sz w:val="20"/>
          <w:szCs w:val="20"/>
          <w:lang w:eastAsia="sl-SI"/>
        </w:rPr>
        <w:t>mi vrstami</w:t>
      </w:r>
      <w:r w:rsidR="00C84E83" w:rsidRPr="00201AD7">
        <w:rPr>
          <w:rFonts w:ascii="Arial" w:eastAsia="Arial" w:hAnsi="Arial" w:cs="Arial"/>
          <w:b/>
          <w:color w:val="000000"/>
          <w:sz w:val="20"/>
          <w:szCs w:val="20"/>
          <w:lang w:eastAsia="sl-SI"/>
        </w:rPr>
        <w:t xml:space="preserve"> odvisnosti</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843"/>
        <w:gridCol w:w="1276"/>
        <w:gridCol w:w="850"/>
        <w:gridCol w:w="945"/>
        <w:gridCol w:w="898"/>
        <w:gridCol w:w="4111"/>
        <w:gridCol w:w="1669"/>
      </w:tblGrid>
      <w:tr w:rsidR="00C84E83" w:rsidRPr="00201AD7" w14:paraId="3C5CA2B6" w14:textId="77777777" w:rsidTr="00C84E83">
        <w:trPr>
          <w:trHeight w:val="711"/>
        </w:trPr>
        <w:tc>
          <w:tcPr>
            <w:tcW w:w="13855" w:type="dxa"/>
            <w:gridSpan w:val="8"/>
            <w:tcBorders>
              <w:bottom w:val="single" w:sz="4" w:space="0" w:color="auto"/>
            </w:tcBorders>
            <w:shd w:val="clear" w:color="auto" w:fill="BFBFBF"/>
            <w:vAlign w:val="center"/>
          </w:tcPr>
          <w:p w14:paraId="5724DDC5" w14:textId="29C43743" w:rsidR="00C84E83" w:rsidRPr="00201AD7" w:rsidRDefault="00C84E83" w:rsidP="00E622E2">
            <w:pPr>
              <w:spacing w:after="160" w:line="259" w:lineRule="auto"/>
              <w:jc w:val="center"/>
              <w:rPr>
                <w:rFonts w:ascii="Arial" w:eastAsia="Arial" w:hAnsi="Arial" w:cs="Arial"/>
                <w:b/>
                <w:bCs/>
                <w:sz w:val="20"/>
                <w:szCs w:val="20"/>
              </w:rPr>
            </w:pPr>
            <w:r w:rsidRPr="00201AD7">
              <w:rPr>
                <w:rFonts w:ascii="Arial" w:eastAsia="Arial" w:hAnsi="Arial" w:cs="Arial"/>
                <w:b/>
                <w:bCs/>
                <w:sz w:val="20"/>
                <w:szCs w:val="20"/>
              </w:rPr>
              <w:t>Poglavje iz strategije</w:t>
            </w:r>
            <w:r w:rsidRPr="00201AD7">
              <w:rPr>
                <w:rFonts w:ascii="Arial" w:eastAsia="Arial" w:hAnsi="Arial" w:cs="Arial"/>
                <w:sz w:val="20"/>
                <w:szCs w:val="20"/>
              </w:rPr>
              <w:t xml:space="preserve">: Zdravstvena obravnava uporabnikov prepovedanih drog in </w:t>
            </w:r>
            <w:r w:rsidR="00E622E2" w:rsidRPr="00201AD7">
              <w:rPr>
                <w:rFonts w:ascii="Arial" w:eastAsia="Arial" w:hAnsi="Arial" w:cs="Arial"/>
                <w:sz w:val="20"/>
                <w:szCs w:val="20"/>
              </w:rPr>
              <w:t xml:space="preserve">oseb z </w:t>
            </w:r>
            <w:r w:rsidRPr="00201AD7">
              <w:rPr>
                <w:rFonts w:ascii="Arial" w:eastAsia="Arial" w:hAnsi="Arial" w:cs="Arial"/>
                <w:sz w:val="20"/>
                <w:szCs w:val="20"/>
              </w:rPr>
              <w:t>drugi</w:t>
            </w:r>
            <w:r w:rsidR="00E622E2" w:rsidRPr="00201AD7">
              <w:rPr>
                <w:rFonts w:ascii="Arial" w:eastAsia="Arial" w:hAnsi="Arial" w:cs="Arial"/>
                <w:sz w:val="20"/>
                <w:szCs w:val="20"/>
              </w:rPr>
              <w:t>mi</w:t>
            </w:r>
            <w:r w:rsidRPr="00201AD7">
              <w:rPr>
                <w:rFonts w:ascii="Arial" w:eastAsia="Arial" w:hAnsi="Arial" w:cs="Arial"/>
                <w:sz w:val="20"/>
                <w:szCs w:val="20"/>
              </w:rPr>
              <w:t xml:space="preserve"> </w:t>
            </w:r>
            <w:r w:rsidR="00E622E2" w:rsidRPr="00201AD7">
              <w:rPr>
                <w:rFonts w:ascii="Arial" w:eastAsia="Arial" w:hAnsi="Arial" w:cs="Arial"/>
                <w:sz w:val="20"/>
                <w:szCs w:val="20"/>
              </w:rPr>
              <w:t xml:space="preserve">vrstami </w:t>
            </w:r>
            <w:r w:rsidRPr="00201AD7">
              <w:rPr>
                <w:rFonts w:ascii="Arial" w:eastAsia="Arial" w:hAnsi="Arial" w:cs="Arial"/>
                <w:sz w:val="20"/>
                <w:szCs w:val="20"/>
              </w:rPr>
              <w:t>odvisnosti</w:t>
            </w:r>
          </w:p>
        </w:tc>
      </w:tr>
      <w:tr w:rsidR="00C84E83" w:rsidRPr="00201AD7" w14:paraId="2D92EEAA" w14:textId="77777777" w:rsidTr="00B277EC">
        <w:trPr>
          <w:trHeight w:val="458"/>
        </w:trPr>
        <w:tc>
          <w:tcPr>
            <w:tcW w:w="2263" w:type="dxa"/>
            <w:vMerge w:val="restart"/>
            <w:shd w:val="clear" w:color="auto" w:fill="auto"/>
            <w:vAlign w:val="center"/>
          </w:tcPr>
          <w:p w14:paraId="48DAF948" w14:textId="6788C853" w:rsidR="00C84E83" w:rsidRPr="00201AD7" w:rsidRDefault="00510336"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Zastavljeni</w:t>
            </w:r>
            <w:r w:rsidR="00C84E83" w:rsidRPr="00201AD7">
              <w:rPr>
                <w:rFonts w:ascii="Arial" w:eastAsia="Arial" w:hAnsi="Arial" w:cs="Arial"/>
                <w:b/>
                <w:sz w:val="20"/>
                <w:szCs w:val="20"/>
              </w:rPr>
              <w:t xml:space="preserve"> cilji</w:t>
            </w:r>
          </w:p>
        </w:tc>
        <w:tc>
          <w:tcPr>
            <w:tcW w:w="1843" w:type="dxa"/>
            <w:vMerge w:val="restart"/>
            <w:shd w:val="clear" w:color="auto" w:fill="auto"/>
            <w:vAlign w:val="center"/>
          </w:tcPr>
          <w:p w14:paraId="139A1ED8"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 xml:space="preserve">Izvedbene aktivnosti  </w:t>
            </w:r>
          </w:p>
        </w:tc>
        <w:tc>
          <w:tcPr>
            <w:tcW w:w="3969" w:type="dxa"/>
            <w:gridSpan w:val="4"/>
            <w:shd w:val="clear" w:color="auto" w:fill="auto"/>
            <w:vAlign w:val="center"/>
          </w:tcPr>
          <w:p w14:paraId="1A9DF639" w14:textId="057A00D5"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 xml:space="preserve">Časovno obdobje za </w:t>
            </w:r>
            <w:r w:rsidR="00510336" w:rsidRPr="00201AD7">
              <w:rPr>
                <w:rFonts w:ascii="Arial" w:eastAsia="Arial" w:hAnsi="Arial" w:cs="Arial"/>
                <w:b/>
                <w:sz w:val="20"/>
                <w:szCs w:val="20"/>
              </w:rPr>
              <w:t>izvedbo</w:t>
            </w:r>
            <w:r w:rsidRPr="00201AD7">
              <w:rPr>
                <w:rFonts w:ascii="Arial" w:eastAsia="Arial" w:hAnsi="Arial" w:cs="Arial"/>
                <w:b/>
                <w:sz w:val="20"/>
                <w:szCs w:val="20"/>
              </w:rPr>
              <w:t xml:space="preserve"> aktivnosti </w:t>
            </w:r>
          </w:p>
        </w:tc>
        <w:tc>
          <w:tcPr>
            <w:tcW w:w="4111" w:type="dxa"/>
            <w:vMerge w:val="restart"/>
            <w:shd w:val="clear" w:color="auto" w:fill="auto"/>
            <w:vAlign w:val="center"/>
          </w:tcPr>
          <w:p w14:paraId="38FBB390"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Pričakovani rezultati</w:t>
            </w:r>
          </w:p>
        </w:tc>
        <w:tc>
          <w:tcPr>
            <w:tcW w:w="1669" w:type="dxa"/>
            <w:vMerge w:val="restart"/>
            <w:shd w:val="clear" w:color="auto" w:fill="auto"/>
            <w:vAlign w:val="center"/>
          </w:tcPr>
          <w:p w14:paraId="2B246066"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Odgovorne institucije</w:t>
            </w:r>
          </w:p>
        </w:tc>
      </w:tr>
      <w:tr w:rsidR="00C84E83" w:rsidRPr="00201AD7" w14:paraId="72DF1144" w14:textId="77777777" w:rsidTr="00133C63">
        <w:trPr>
          <w:trHeight w:val="457"/>
        </w:trPr>
        <w:tc>
          <w:tcPr>
            <w:tcW w:w="2263" w:type="dxa"/>
            <w:vMerge/>
            <w:vAlign w:val="center"/>
          </w:tcPr>
          <w:p w14:paraId="78DABFC7"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843" w:type="dxa"/>
            <w:vMerge/>
            <w:vAlign w:val="center"/>
          </w:tcPr>
          <w:p w14:paraId="7AFC3531"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276" w:type="dxa"/>
            <w:shd w:val="clear" w:color="auto" w:fill="auto"/>
            <w:vAlign w:val="center"/>
          </w:tcPr>
          <w:p w14:paraId="38919B67"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2024-1</w:t>
            </w:r>
          </w:p>
        </w:tc>
        <w:tc>
          <w:tcPr>
            <w:tcW w:w="850" w:type="dxa"/>
            <w:shd w:val="clear" w:color="auto" w:fill="auto"/>
            <w:vAlign w:val="center"/>
          </w:tcPr>
          <w:p w14:paraId="450388F9"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2024-2</w:t>
            </w:r>
          </w:p>
        </w:tc>
        <w:tc>
          <w:tcPr>
            <w:tcW w:w="945" w:type="dxa"/>
            <w:shd w:val="clear" w:color="auto" w:fill="auto"/>
            <w:vAlign w:val="center"/>
          </w:tcPr>
          <w:p w14:paraId="33AA8808"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2025-1</w:t>
            </w:r>
          </w:p>
        </w:tc>
        <w:tc>
          <w:tcPr>
            <w:tcW w:w="898" w:type="dxa"/>
            <w:vAlign w:val="center"/>
          </w:tcPr>
          <w:p w14:paraId="30317100" w14:textId="347E9557" w:rsidR="00C84E83" w:rsidRPr="00201AD7" w:rsidRDefault="00510336"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2025-2</w:t>
            </w:r>
          </w:p>
        </w:tc>
        <w:tc>
          <w:tcPr>
            <w:tcW w:w="4111" w:type="dxa"/>
            <w:vMerge/>
            <w:vAlign w:val="center"/>
          </w:tcPr>
          <w:p w14:paraId="73C8DB86"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669" w:type="dxa"/>
            <w:vMerge/>
            <w:shd w:val="clear" w:color="auto" w:fill="auto"/>
            <w:vAlign w:val="center"/>
          </w:tcPr>
          <w:p w14:paraId="7B9A8B4D" w14:textId="77777777" w:rsidR="00C84E83" w:rsidRPr="00201AD7" w:rsidRDefault="00C84E83" w:rsidP="00C84E83">
            <w:pPr>
              <w:spacing w:after="0" w:line="240" w:lineRule="auto"/>
              <w:jc w:val="both"/>
              <w:rPr>
                <w:rFonts w:ascii="Arial" w:eastAsia="Arial" w:hAnsi="Arial" w:cs="Arial"/>
                <w:b/>
                <w:sz w:val="20"/>
                <w:szCs w:val="20"/>
              </w:rPr>
            </w:pPr>
          </w:p>
        </w:tc>
      </w:tr>
      <w:tr w:rsidR="00C84E83" w:rsidRPr="00201AD7" w14:paraId="5992714E" w14:textId="77777777" w:rsidTr="00133C63">
        <w:trPr>
          <w:trHeight w:val="457"/>
        </w:trPr>
        <w:tc>
          <w:tcPr>
            <w:tcW w:w="2263" w:type="dxa"/>
            <w:vMerge w:val="restart"/>
            <w:shd w:val="clear" w:color="auto" w:fill="auto"/>
            <w:vAlign w:val="center"/>
          </w:tcPr>
          <w:p w14:paraId="72A64720" w14:textId="1FFD6DB6" w:rsidR="00C84E83" w:rsidRPr="00201AD7" w:rsidRDefault="00C84E83" w:rsidP="00741566">
            <w:pPr>
              <w:spacing w:after="0" w:line="240" w:lineRule="auto"/>
              <w:jc w:val="center"/>
              <w:textAlignment w:val="baseline"/>
              <w:rPr>
                <w:rFonts w:ascii="Arial" w:eastAsia="Arial" w:hAnsi="Arial" w:cs="Arial"/>
                <w:b/>
                <w:sz w:val="20"/>
                <w:szCs w:val="20"/>
                <w:lang w:eastAsia="sl-SI"/>
              </w:rPr>
            </w:pPr>
            <w:r w:rsidRPr="00201AD7">
              <w:rPr>
                <w:rFonts w:ascii="Arial" w:eastAsia="Arial" w:hAnsi="Arial" w:cs="Arial"/>
                <w:b/>
                <w:sz w:val="20"/>
                <w:szCs w:val="20"/>
                <w:lang w:eastAsia="sl-SI"/>
              </w:rPr>
              <w:t xml:space="preserve">Dostopnost programov zdravljenja </w:t>
            </w:r>
            <w:r w:rsidR="00741566" w:rsidRPr="00201AD7">
              <w:rPr>
                <w:rFonts w:ascii="Arial" w:eastAsia="Arial" w:hAnsi="Arial" w:cs="Arial"/>
                <w:b/>
                <w:sz w:val="20"/>
                <w:szCs w:val="20"/>
                <w:lang w:eastAsia="sl-SI"/>
              </w:rPr>
              <w:t xml:space="preserve">in </w:t>
            </w:r>
            <w:r w:rsidRPr="00201AD7">
              <w:rPr>
                <w:rFonts w:ascii="Arial" w:eastAsia="Arial" w:hAnsi="Arial" w:cs="Arial"/>
                <w:b/>
                <w:sz w:val="20"/>
                <w:szCs w:val="20"/>
                <w:lang w:eastAsia="sl-SI"/>
              </w:rPr>
              <w:t>hitro vključevanje vanje </w:t>
            </w:r>
          </w:p>
        </w:tc>
        <w:tc>
          <w:tcPr>
            <w:tcW w:w="1843" w:type="dxa"/>
            <w:shd w:val="clear" w:color="auto" w:fill="auto"/>
            <w:vAlign w:val="center"/>
          </w:tcPr>
          <w:p w14:paraId="70038657" w14:textId="78E97C69" w:rsidR="00C84E83" w:rsidRPr="00201AD7" w:rsidRDefault="00C84E83" w:rsidP="00741566">
            <w:pPr>
              <w:spacing w:after="0" w:line="240" w:lineRule="auto"/>
              <w:jc w:val="center"/>
              <w:rPr>
                <w:rFonts w:ascii="Arial" w:eastAsia="Arial" w:hAnsi="Arial" w:cs="Arial"/>
                <w:b/>
                <w:sz w:val="20"/>
                <w:szCs w:val="20"/>
              </w:rPr>
            </w:pPr>
            <w:r w:rsidRPr="00201AD7">
              <w:rPr>
                <w:rFonts w:ascii="Arial" w:eastAsia="Arial" w:hAnsi="Arial" w:cs="Arial"/>
                <w:sz w:val="20"/>
                <w:szCs w:val="20"/>
                <w:lang w:eastAsia="sl-SI"/>
              </w:rPr>
              <w:t xml:space="preserve">Razvoj novih metod in </w:t>
            </w:r>
            <w:r w:rsidR="00741566" w:rsidRPr="00201AD7">
              <w:rPr>
                <w:rFonts w:ascii="Arial" w:eastAsia="Arial" w:hAnsi="Arial" w:cs="Arial"/>
                <w:sz w:val="20"/>
                <w:szCs w:val="20"/>
                <w:lang w:eastAsia="sl-SI"/>
              </w:rPr>
              <w:t xml:space="preserve">njihovo </w:t>
            </w:r>
            <w:r w:rsidRPr="00201AD7">
              <w:rPr>
                <w:rFonts w:ascii="Arial" w:eastAsia="Arial" w:hAnsi="Arial" w:cs="Arial"/>
                <w:sz w:val="20"/>
                <w:szCs w:val="20"/>
                <w:lang w:eastAsia="sl-SI"/>
              </w:rPr>
              <w:t>pilotn</w:t>
            </w:r>
            <w:r w:rsidR="00741566" w:rsidRPr="00201AD7">
              <w:rPr>
                <w:rFonts w:ascii="Arial" w:eastAsia="Arial" w:hAnsi="Arial" w:cs="Arial"/>
                <w:sz w:val="20"/>
                <w:szCs w:val="20"/>
                <w:lang w:eastAsia="sl-SI"/>
              </w:rPr>
              <w:t>o izvajanje</w:t>
            </w:r>
            <w:r w:rsidRPr="00201AD7">
              <w:rPr>
                <w:rFonts w:ascii="Arial" w:eastAsia="Arial" w:hAnsi="Arial" w:cs="Arial"/>
                <w:sz w:val="20"/>
                <w:szCs w:val="20"/>
                <w:lang w:eastAsia="sl-SI"/>
              </w:rPr>
              <w:t xml:space="preserve"> v del</w:t>
            </w:r>
            <w:r w:rsidR="00741566" w:rsidRPr="00201AD7">
              <w:rPr>
                <w:rFonts w:ascii="Arial" w:eastAsia="Arial" w:hAnsi="Arial" w:cs="Arial"/>
                <w:sz w:val="20"/>
                <w:szCs w:val="20"/>
                <w:lang w:eastAsia="sl-SI"/>
              </w:rPr>
              <w:t>u</w:t>
            </w:r>
            <w:r w:rsidRPr="00201AD7">
              <w:rPr>
                <w:rFonts w:ascii="Arial" w:eastAsia="Arial" w:hAnsi="Arial" w:cs="Arial"/>
                <w:sz w:val="20"/>
                <w:szCs w:val="20"/>
                <w:lang w:eastAsia="sl-SI"/>
              </w:rPr>
              <w:t xml:space="preserve"> CPZOPD, JZ in NVO. </w:t>
            </w:r>
          </w:p>
        </w:tc>
        <w:tc>
          <w:tcPr>
            <w:tcW w:w="1276" w:type="dxa"/>
            <w:shd w:val="clear" w:color="auto" w:fill="auto"/>
            <w:vAlign w:val="center"/>
          </w:tcPr>
          <w:p w14:paraId="5245B137"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lang w:eastAsia="sl-SI"/>
              </w:rPr>
              <w:t> </w:t>
            </w:r>
          </w:p>
        </w:tc>
        <w:tc>
          <w:tcPr>
            <w:tcW w:w="850" w:type="dxa"/>
            <w:shd w:val="clear" w:color="auto" w:fill="auto"/>
            <w:vAlign w:val="center"/>
          </w:tcPr>
          <w:p w14:paraId="56AC5D53"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lang w:eastAsia="sl-SI"/>
              </w:rPr>
              <w:t> </w:t>
            </w:r>
          </w:p>
        </w:tc>
        <w:tc>
          <w:tcPr>
            <w:tcW w:w="945" w:type="dxa"/>
            <w:shd w:val="clear" w:color="auto" w:fill="auto"/>
            <w:vAlign w:val="center"/>
          </w:tcPr>
          <w:p w14:paraId="2D852AE5"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lang w:eastAsia="sl-SI"/>
              </w:rPr>
              <w:t>X </w:t>
            </w:r>
          </w:p>
        </w:tc>
        <w:tc>
          <w:tcPr>
            <w:tcW w:w="898" w:type="dxa"/>
            <w:vAlign w:val="center"/>
          </w:tcPr>
          <w:p w14:paraId="68CB62B0"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lang w:eastAsia="sl-SI"/>
              </w:rPr>
              <w:t>X </w:t>
            </w:r>
          </w:p>
        </w:tc>
        <w:tc>
          <w:tcPr>
            <w:tcW w:w="4111" w:type="dxa"/>
            <w:shd w:val="clear" w:color="auto" w:fill="auto"/>
            <w:vAlign w:val="center"/>
          </w:tcPr>
          <w:p w14:paraId="5D95EF6C" w14:textId="3056C87F" w:rsidR="00C84E83" w:rsidRPr="00201AD7" w:rsidRDefault="00C84E83" w:rsidP="00FE645B">
            <w:pPr>
              <w:spacing w:after="0" w:line="240" w:lineRule="auto"/>
              <w:jc w:val="center"/>
              <w:rPr>
                <w:rFonts w:ascii="Arial" w:eastAsia="Arial" w:hAnsi="Arial" w:cs="Arial"/>
                <w:b/>
                <w:sz w:val="20"/>
                <w:szCs w:val="20"/>
              </w:rPr>
            </w:pPr>
            <w:r w:rsidRPr="00201AD7">
              <w:rPr>
                <w:rFonts w:ascii="Arial" w:eastAsia="Arial" w:hAnsi="Arial" w:cs="Arial"/>
                <w:sz w:val="20"/>
                <w:szCs w:val="20"/>
                <w:lang w:eastAsia="sl-SI"/>
              </w:rPr>
              <w:t>Testiranje novih metod dela; zaposlitev novih strokovnih profilov v CPZOPD</w:t>
            </w:r>
            <w:r w:rsidR="00FE645B" w:rsidRPr="00201AD7">
              <w:rPr>
                <w:rFonts w:ascii="Arial" w:eastAsia="Arial" w:hAnsi="Arial" w:cs="Arial"/>
                <w:sz w:val="20"/>
                <w:szCs w:val="20"/>
                <w:lang w:eastAsia="sl-SI"/>
              </w:rPr>
              <w:t>.</w:t>
            </w:r>
            <w:r w:rsidRPr="00201AD7">
              <w:rPr>
                <w:rFonts w:ascii="Arial" w:eastAsia="Arial" w:hAnsi="Arial" w:cs="Arial"/>
                <w:sz w:val="20"/>
                <w:szCs w:val="20"/>
                <w:lang w:eastAsia="sl-SI"/>
              </w:rPr>
              <w:t> </w:t>
            </w:r>
          </w:p>
        </w:tc>
        <w:tc>
          <w:tcPr>
            <w:tcW w:w="1669" w:type="dxa"/>
            <w:shd w:val="clear" w:color="auto" w:fill="auto"/>
            <w:vAlign w:val="center"/>
          </w:tcPr>
          <w:p w14:paraId="5C0EFB3E" w14:textId="02A4A975" w:rsidR="00C84E83" w:rsidRPr="00201AD7" w:rsidRDefault="00FD10CF" w:rsidP="00C84E83">
            <w:pPr>
              <w:spacing w:after="0" w:line="240" w:lineRule="auto"/>
              <w:jc w:val="center"/>
              <w:textAlignment w:val="baseline"/>
              <w:rPr>
                <w:rFonts w:ascii="Arial" w:eastAsia="Arial" w:hAnsi="Arial" w:cs="Arial"/>
                <w:sz w:val="20"/>
                <w:szCs w:val="20"/>
                <w:lang w:eastAsia="sl-SI"/>
              </w:rPr>
            </w:pPr>
            <w:r w:rsidRPr="00201AD7">
              <w:rPr>
                <w:rFonts w:ascii="Arial" w:eastAsia="Arial" w:hAnsi="Arial" w:cs="Arial"/>
                <w:b/>
                <w:sz w:val="20"/>
                <w:szCs w:val="20"/>
              </w:rPr>
              <w:t>MZ</w:t>
            </w:r>
          </w:p>
          <w:p w14:paraId="45C960C6" w14:textId="77777777" w:rsidR="00C84E83" w:rsidRPr="00201AD7" w:rsidRDefault="00C84E83" w:rsidP="00C84E83">
            <w:pPr>
              <w:spacing w:before="240" w:after="0" w:line="240" w:lineRule="auto"/>
              <w:jc w:val="center"/>
              <w:textAlignment w:val="baseline"/>
              <w:rPr>
                <w:rFonts w:ascii="Arial" w:eastAsia="Arial" w:hAnsi="Arial" w:cs="Arial"/>
                <w:i/>
                <w:sz w:val="20"/>
                <w:szCs w:val="20"/>
              </w:rPr>
            </w:pPr>
            <w:r w:rsidRPr="00201AD7">
              <w:rPr>
                <w:rFonts w:ascii="Arial" w:eastAsia="Arial" w:hAnsi="Arial" w:cs="Arial"/>
                <w:sz w:val="20"/>
                <w:szCs w:val="20"/>
                <w:lang w:eastAsia="sl-SI"/>
              </w:rPr>
              <w:t>CPZOPD, NVO</w:t>
            </w:r>
          </w:p>
        </w:tc>
      </w:tr>
      <w:tr w:rsidR="00C84E83" w:rsidRPr="00201AD7" w14:paraId="355EAC93" w14:textId="77777777" w:rsidTr="00133C63">
        <w:trPr>
          <w:trHeight w:val="457"/>
        </w:trPr>
        <w:tc>
          <w:tcPr>
            <w:tcW w:w="2263" w:type="dxa"/>
            <w:vMerge/>
            <w:vAlign w:val="center"/>
          </w:tcPr>
          <w:p w14:paraId="6211B452"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843" w:type="dxa"/>
            <w:shd w:val="clear" w:color="auto" w:fill="auto"/>
            <w:vAlign w:val="center"/>
          </w:tcPr>
          <w:p w14:paraId="5C3F98B6" w14:textId="77777777" w:rsidR="00C84E83" w:rsidRPr="00201AD7" w:rsidRDefault="00C84E83" w:rsidP="00C84E83">
            <w:pPr>
              <w:spacing w:after="0" w:line="240" w:lineRule="auto"/>
              <w:jc w:val="center"/>
              <w:rPr>
                <w:rFonts w:ascii="Arial" w:eastAsia="Arial" w:hAnsi="Arial" w:cs="Arial"/>
                <w:b/>
                <w:bCs/>
                <w:sz w:val="20"/>
                <w:szCs w:val="20"/>
              </w:rPr>
            </w:pPr>
            <w:r w:rsidRPr="00201AD7">
              <w:rPr>
                <w:rFonts w:ascii="Arial" w:eastAsia="Arial" w:hAnsi="Arial" w:cs="Arial"/>
                <w:sz w:val="20"/>
                <w:szCs w:val="20"/>
                <w:lang w:eastAsia="sl-SI"/>
              </w:rPr>
              <w:t>Krepitev mreže CPZOPD</w:t>
            </w:r>
            <w:r w:rsidR="00FE645B" w:rsidRPr="00201AD7">
              <w:rPr>
                <w:rFonts w:ascii="Arial" w:eastAsia="Arial" w:hAnsi="Arial" w:cs="Arial"/>
                <w:sz w:val="20"/>
                <w:szCs w:val="20"/>
                <w:lang w:eastAsia="sl-SI"/>
              </w:rPr>
              <w:t>.</w:t>
            </w:r>
            <w:r w:rsidRPr="00201AD7">
              <w:rPr>
                <w:rFonts w:ascii="Arial" w:eastAsia="Arial" w:hAnsi="Arial" w:cs="Arial"/>
                <w:sz w:val="20"/>
                <w:szCs w:val="20"/>
                <w:lang w:eastAsia="sl-SI"/>
              </w:rPr>
              <w:t xml:space="preserve"> </w:t>
            </w:r>
          </w:p>
        </w:tc>
        <w:tc>
          <w:tcPr>
            <w:tcW w:w="1276" w:type="dxa"/>
            <w:shd w:val="clear" w:color="auto" w:fill="auto"/>
            <w:vAlign w:val="center"/>
          </w:tcPr>
          <w:p w14:paraId="0ED25FAD"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lang w:eastAsia="sl-SI"/>
              </w:rPr>
              <w:t> </w:t>
            </w:r>
          </w:p>
        </w:tc>
        <w:tc>
          <w:tcPr>
            <w:tcW w:w="850" w:type="dxa"/>
            <w:shd w:val="clear" w:color="auto" w:fill="auto"/>
            <w:vAlign w:val="center"/>
          </w:tcPr>
          <w:p w14:paraId="37AD365B"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lang w:eastAsia="sl-SI"/>
              </w:rPr>
              <w:t> </w:t>
            </w:r>
          </w:p>
        </w:tc>
        <w:tc>
          <w:tcPr>
            <w:tcW w:w="945" w:type="dxa"/>
            <w:shd w:val="clear" w:color="auto" w:fill="auto"/>
            <w:vAlign w:val="center"/>
          </w:tcPr>
          <w:p w14:paraId="0B0B17FB"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lang w:eastAsia="sl-SI"/>
              </w:rPr>
              <w:t>X </w:t>
            </w:r>
          </w:p>
        </w:tc>
        <w:tc>
          <w:tcPr>
            <w:tcW w:w="898" w:type="dxa"/>
            <w:vAlign w:val="center"/>
          </w:tcPr>
          <w:p w14:paraId="43A3A045"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lang w:eastAsia="sl-SI"/>
              </w:rPr>
              <w:t>X </w:t>
            </w:r>
          </w:p>
        </w:tc>
        <w:tc>
          <w:tcPr>
            <w:tcW w:w="4111" w:type="dxa"/>
            <w:shd w:val="clear" w:color="auto" w:fill="auto"/>
            <w:vAlign w:val="center"/>
          </w:tcPr>
          <w:p w14:paraId="774857B9"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lang w:eastAsia="sl-SI"/>
              </w:rPr>
              <w:t>Boljša dostopnost za uporabnike glede geografske pokritosti s storitvami nadomestnega zdravljenja in drugimi oblikami podpore. </w:t>
            </w:r>
          </w:p>
        </w:tc>
        <w:tc>
          <w:tcPr>
            <w:tcW w:w="1669" w:type="dxa"/>
            <w:shd w:val="clear" w:color="auto" w:fill="auto"/>
            <w:vAlign w:val="center"/>
          </w:tcPr>
          <w:p w14:paraId="2D5A3A30" w14:textId="2A45EE28" w:rsidR="00C84E83" w:rsidRPr="00201AD7" w:rsidRDefault="00FD10CF" w:rsidP="00C84E83">
            <w:pPr>
              <w:spacing w:after="0" w:line="240" w:lineRule="auto"/>
              <w:jc w:val="center"/>
              <w:textAlignment w:val="baseline"/>
              <w:rPr>
                <w:rFonts w:ascii="Arial" w:eastAsia="Arial" w:hAnsi="Arial" w:cs="Arial"/>
                <w:sz w:val="20"/>
                <w:szCs w:val="20"/>
                <w:lang w:eastAsia="sl-SI"/>
              </w:rPr>
            </w:pPr>
            <w:r w:rsidRPr="00201AD7">
              <w:rPr>
                <w:rFonts w:ascii="Arial" w:eastAsia="Arial" w:hAnsi="Arial" w:cs="Arial"/>
                <w:b/>
                <w:sz w:val="20"/>
                <w:szCs w:val="20"/>
              </w:rPr>
              <w:t>MZ</w:t>
            </w:r>
            <w:r w:rsidR="00C84E83" w:rsidRPr="00201AD7">
              <w:rPr>
                <w:rFonts w:ascii="Arial" w:eastAsia="Arial" w:hAnsi="Arial" w:cs="Arial"/>
                <w:sz w:val="20"/>
                <w:szCs w:val="20"/>
                <w:lang w:eastAsia="sl-SI"/>
              </w:rPr>
              <w:t> </w:t>
            </w:r>
          </w:p>
          <w:p w14:paraId="7976FF27" w14:textId="77777777" w:rsidR="00C84E83" w:rsidRPr="00201AD7" w:rsidRDefault="00C84E83" w:rsidP="00C84E83">
            <w:pPr>
              <w:spacing w:after="0" w:line="240" w:lineRule="auto"/>
              <w:jc w:val="center"/>
              <w:textAlignment w:val="baseline"/>
              <w:rPr>
                <w:rFonts w:ascii="Arial" w:eastAsia="Arial" w:hAnsi="Arial" w:cs="Arial"/>
                <w:sz w:val="20"/>
                <w:szCs w:val="20"/>
                <w:lang w:eastAsia="sl-SI"/>
              </w:rPr>
            </w:pPr>
            <w:r w:rsidRPr="00201AD7">
              <w:rPr>
                <w:rFonts w:ascii="Arial" w:eastAsia="Arial" w:hAnsi="Arial" w:cs="Arial"/>
                <w:sz w:val="20"/>
                <w:szCs w:val="20"/>
                <w:lang w:eastAsia="sl-SI"/>
              </w:rPr>
              <w:t> </w:t>
            </w:r>
          </w:p>
          <w:p w14:paraId="65277274" w14:textId="77777777" w:rsidR="00C84E83" w:rsidRPr="00201AD7" w:rsidRDefault="00C84E83" w:rsidP="00C84E83">
            <w:pPr>
              <w:spacing w:after="0" w:line="240" w:lineRule="auto"/>
              <w:jc w:val="center"/>
              <w:rPr>
                <w:rFonts w:ascii="Arial" w:eastAsia="Arial" w:hAnsi="Arial" w:cs="Arial"/>
                <w:i/>
                <w:sz w:val="20"/>
                <w:szCs w:val="20"/>
              </w:rPr>
            </w:pPr>
            <w:r w:rsidRPr="00201AD7">
              <w:rPr>
                <w:rFonts w:ascii="Arial" w:eastAsia="Arial" w:hAnsi="Arial" w:cs="Arial"/>
                <w:sz w:val="20"/>
                <w:szCs w:val="20"/>
                <w:lang w:eastAsia="sl-SI"/>
              </w:rPr>
              <w:t>CPZOPD</w:t>
            </w:r>
          </w:p>
        </w:tc>
      </w:tr>
      <w:tr w:rsidR="00C84E83" w:rsidRPr="00201AD7" w14:paraId="5DD193EA" w14:textId="77777777" w:rsidTr="00133C63">
        <w:trPr>
          <w:trHeight w:val="457"/>
        </w:trPr>
        <w:tc>
          <w:tcPr>
            <w:tcW w:w="2263" w:type="dxa"/>
            <w:shd w:val="clear" w:color="auto" w:fill="auto"/>
            <w:vAlign w:val="center"/>
          </w:tcPr>
          <w:p w14:paraId="0C0F547A"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lang w:eastAsia="sl-SI"/>
              </w:rPr>
              <w:t>Zagotavljanje kakovostnega izvajanja programov CPZOPD </w:t>
            </w:r>
          </w:p>
        </w:tc>
        <w:tc>
          <w:tcPr>
            <w:tcW w:w="1843" w:type="dxa"/>
            <w:shd w:val="clear" w:color="auto" w:fill="auto"/>
          </w:tcPr>
          <w:p w14:paraId="43289454" w14:textId="77777777" w:rsidR="00C84E83" w:rsidRPr="00201AD7" w:rsidRDefault="00C84E83" w:rsidP="00C84E83">
            <w:pPr>
              <w:spacing w:after="0" w:line="240" w:lineRule="auto"/>
              <w:jc w:val="center"/>
              <w:rPr>
                <w:rFonts w:ascii="Arial" w:eastAsia="Times New Roman" w:hAnsi="Arial" w:cs="Arial"/>
                <w:sz w:val="20"/>
                <w:szCs w:val="20"/>
                <w:lang w:eastAsia="sl-SI"/>
              </w:rPr>
            </w:pPr>
            <w:r w:rsidRPr="00201AD7">
              <w:rPr>
                <w:rFonts w:ascii="Arial" w:eastAsia="Times New Roman" w:hAnsi="Arial" w:cs="Arial"/>
                <w:sz w:val="20"/>
                <w:szCs w:val="20"/>
                <w:lang w:eastAsia="sl-SI"/>
              </w:rPr>
              <w:t>Spremljanje izvajanja dela centrov (strokovni in tehnični del)</w:t>
            </w:r>
            <w:r w:rsidR="00FE645B" w:rsidRPr="00201AD7">
              <w:rPr>
                <w:rFonts w:ascii="Arial" w:eastAsia="Times New Roman" w:hAnsi="Arial" w:cs="Arial"/>
                <w:sz w:val="20"/>
                <w:szCs w:val="20"/>
                <w:lang w:eastAsia="sl-SI"/>
              </w:rPr>
              <w:t>.</w:t>
            </w:r>
          </w:p>
          <w:p w14:paraId="06CF235A" w14:textId="77777777" w:rsidR="00C84E83" w:rsidRPr="00201AD7" w:rsidRDefault="00C84E83" w:rsidP="00C84E83">
            <w:pPr>
              <w:spacing w:after="0" w:line="240" w:lineRule="auto"/>
              <w:jc w:val="center"/>
              <w:rPr>
                <w:rFonts w:ascii="Arial" w:eastAsia="Times New Roman" w:hAnsi="Arial" w:cs="Arial"/>
                <w:sz w:val="20"/>
                <w:szCs w:val="20"/>
                <w:lang w:eastAsia="sl-SI"/>
              </w:rPr>
            </w:pPr>
          </w:p>
          <w:p w14:paraId="538BD616" w14:textId="77777777" w:rsidR="00C84E83" w:rsidRPr="00201AD7" w:rsidRDefault="00C84E83" w:rsidP="00C84E83">
            <w:pPr>
              <w:spacing w:after="0" w:line="240" w:lineRule="auto"/>
              <w:jc w:val="center"/>
              <w:rPr>
                <w:rFonts w:ascii="Arial" w:eastAsia="Times New Roman" w:hAnsi="Arial" w:cs="Arial"/>
                <w:sz w:val="20"/>
                <w:szCs w:val="20"/>
                <w:lang w:eastAsia="sl-SI"/>
              </w:rPr>
            </w:pPr>
            <w:r w:rsidRPr="00201AD7">
              <w:rPr>
                <w:rFonts w:ascii="Arial" w:eastAsia="Times New Roman" w:hAnsi="Arial" w:cs="Arial"/>
                <w:sz w:val="20"/>
                <w:szCs w:val="20"/>
                <w:lang w:eastAsia="sl-SI"/>
              </w:rPr>
              <w:t>Redni sestanki koordinacije</w:t>
            </w:r>
            <w:r w:rsidR="00FE645B" w:rsidRPr="00201AD7">
              <w:rPr>
                <w:rFonts w:ascii="Arial" w:eastAsia="Times New Roman" w:hAnsi="Arial" w:cs="Arial"/>
                <w:sz w:val="20"/>
                <w:szCs w:val="20"/>
                <w:lang w:eastAsia="sl-SI"/>
              </w:rPr>
              <w:t>.</w:t>
            </w:r>
          </w:p>
          <w:p w14:paraId="36A0F225" w14:textId="77777777" w:rsidR="00C84E83" w:rsidRPr="00201AD7" w:rsidRDefault="00C84E83" w:rsidP="00C84E83">
            <w:pPr>
              <w:spacing w:after="0" w:line="240" w:lineRule="auto"/>
              <w:jc w:val="center"/>
              <w:rPr>
                <w:rFonts w:ascii="Arial" w:eastAsia="Times New Roman" w:hAnsi="Arial" w:cs="Arial"/>
                <w:sz w:val="20"/>
                <w:szCs w:val="20"/>
                <w:lang w:eastAsia="sl-SI"/>
              </w:rPr>
            </w:pPr>
          </w:p>
          <w:p w14:paraId="57763B59" w14:textId="77777777" w:rsidR="00C84E83" w:rsidRPr="00201AD7" w:rsidRDefault="00C84E83" w:rsidP="00C84E83">
            <w:pPr>
              <w:spacing w:after="0" w:line="240" w:lineRule="auto"/>
              <w:jc w:val="center"/>
              <w:rPr>
                <w:rFonts w:ascii="Arial" w:eastAsia="Times New Roman" w:hAnsi="Arial" w:cs="Arial"/>
                <w:sz w:val="20"/>
                <w:szCs w:val="20"/>
                <w:lang w:eastAsia="sl-SI"/>
              </w:rPr>
            </w:pPr>
            <w:r w:rsidRPr="00201AD7">
              <w:rPr>
                <w:rFonts w:ascii="Arial" w:eastAsia="Times New Roman" w:hAnsi="Arial" w:cs="Arial"/>
                <w:sz w:val="20"/>
                <w:szCs w:val="20"/>
                <w:lang w:eastAsia="sl-SI"/>
              </w:rPr>
              <w:t>Uvedba in izvajanje supervizij</w:t>
            </w:r>
            <w:r w:rsidR="00FE645B" w:rsidRPr="00201AD7">
              <w:rPr>
                <w:rFonts w:ascii="Arial" w:eastAsia="Times New Roman" w:hAnsi="Arial" w:cs="Arial"/>
                <w:sz w:val="20"/>
                <w:szCs w:val="20"/>
                <w:lang w:eastAsia="sl-SI"/>
              </w:rPr>
              <w:t>.</w:t>
            </w:r>
          </w:p>
          <w:p w14:paraId="6DCFB13A" w14:textId="77777777" w:rsidR="00C84E83" w:rsidRPr="00201AD7" w:rsidRDefault="00C84E83" w:rsidP="00C84E83">
            <w:pPr>
              <w:spacing w:after="0" w:line="240" w:lineRule="auto"/>
              <w:jc w:val="center"/>
              <w:rPr>
                <w:rFonts w:ascii="Arial" w:eastAsia="Times New Roman" w:hAnsi="Arial" w:cs="Arial"/>
                <w:sz w:val="20"/>
                <w:szCs w:val="20"/>
                <w:lang w:eastAsia="sl-SI"/>
              </w:rPr>
            </w:pPr>
          </w:p>
          <w:p w14:paraId="53CEED7D" w14:textId="35C30874" w:rsidR="00C84E83" w:rsidRPr="00201AD7" w:rsidRDefault="00C84E83" w:rsidP="00FE645B">
            <w:pPr>
              <w:spacing w:after="0" w:line="240" w:lineRule="auto"/>
              <w:jc w:val="center"/>
              <w:rPr>
                <w:rFonts w:ascii="Arial" w:eastAsia="Arial" w:hAnsi="Arial" w:cs="Arial"/>
                <w:b/>
                <w:sz w:val="20"/>
                <w:szCs w:val="20"/>
              </w:rPr>
            </w:pPr>
            <w:r w:rsidRPr="00201AD7">
              <w:rPr>
                <w:rFonts w:ascii="Arial" w:eastAsia="Times New Roman" w:hAnsi="Arial" w:cs="Arial"/>
                <w:sz w:val="20"/>
                <w:szCs w:val="20"/>
                <w:lang w:eastAsia="sl-SI"/>
              </w:rPr>
              <w:t>Redn</w:t>
            </w:r>
            <w:r w:rsidR="00FE645B" w:rsidRPr="00201AD7">
              <w:rPr>
                <w:rFonts w:ascii="Arial" w:eastAsia="Times New Roman" w:hAnsi="Arial" w:cs="Arial"/>
                <w:sz w:val="20"/>
                <w:szCs w:val="20"/>
                <w:lang w:eastAsia="sl-SI"/>
              </w:rPr>
              <w:t>o</w:t>
            </w:r>
            <w:r w:rsidRPr="00201AD7">
              <w:rPr>
                <w:rFonts w:ascii="Arial" w:eastAsia="Times New Roman" w:hAnsi="Arial" w:cs="Arial"/>
                <w:sz w:val="20"/>
                <w:szCs w:val="20"/>
                <w:lang w:eastAsia="sl-SI"/>
              </w:rPr>
              <w:t xml:space="preserve"> sistemsk</w:t>
            </w:r>
            <w:r w:rsidR="00FE645B" w:rsidRPr="00201AD7">
              <w:rPr>
                <w:rFonts w:ascii="Arial" w:eastAsia="Times New Roman" w:hAnsi="Arial" w:cs="Arial"/>
                <w:sz w:val="20"/>
                <w:szCs w:val="20"/>
                <w:lang w:eastAsia="sl-SI"/>
              </w:rPr>
              <w:t>o</w:t>
            </w:r>
            <w:r w:rsidRPr="00201AD7">
              <w:rPr>
                <w:rFonts w:ascii="Arial" w:eastAsia="Times New Roman" w:hAnsi="Arial" w:cs="Arial"/>
                <w:sz w:val="20"/>
                <w:szCs w:val="20"/>
                <w:lang w:eastAsia="sl-SI"/>
              </w:rPr>
              <w:t xml:space="preserve"> izobraževanj</w:t>
            </w:r>
            <w:r w:rsidR="00FE645B" w:rsidRPr="00201AD7">
              <w:rPr>
                <w:rFonts w:ascii="Arial" w:eastAsia="Times New Roman" w:hAnsi="Arial" w:cs="Arial"/>
                <w:sz w:val="20"/>
                <w:szCs w:val="20"/>
                <w:lang w:eastAsia="sl-SI"/>
              </w:rPr>
              <w:t>e</w:t>
            </w:r>
            <w:r w:rsidRPr="00201AD7">
              <w:rPr>
                <w:rFonts w:ascii="Arial" w:eastAsia="Times New Roman" w:hAnsi="Arial" w:cs="Arial"/>
                <w:sz w:val="20"/>
                <w:szCs w:val="20"/>
                <w:lang w:eastAsia="sl-SI"/>
              </w:rPr>
              <w:t xml:space="preserve"> za zaposlene</w:t>
            </w:r>
            <w:r w:rsidR="00FE645B" w:rsidRPr="00201AD7">
              <w:rPr>
                <w:rFonts w:ascii="Arial" w:eastAsia="Times New Roman" w:hAnsi="Arial" w:cs="Arial"/>
                <w:sz w:val="20"/>
                <w:szCs w:val="20"/>
                <w:lang w:eastAsia="sl-SI"/>
              </w:rPr>
              <w:t>.</w:t>
            </w:r>
          </w:p>
        </w:tc>
        <w:tc>
          <w:tcPr>
            <w:tcW w:w="1276" w:type="dxa"/>
            <w:shd w:val="clear" w:color="auto" w:fill="auto"/>
            <w:vAlign w:val="center"/>
          </w:tcPr>
          <w:p w14:paraId="4479B225" w14:textId="77777777" w:rsidR="00C84E83" w:rsidRPr="00201AD7" w:rsidRDefault="00C84E83" w:rsidP="00C84E83">
            <w:pPr>
              <w:spacing w:after="0" w:line="240"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850" w:type="dxa"/>
            <w:shd w:val="clear" w:color="auto" w:fill="auto"/>
            <w:vAlign w:val="center"/>
          </w:tcPr>
          <w:p w14:paraId="0BB41833" w14:textId="77777777" w:rsidR="00C84E83" w:rsidRPr="00201AD7" w:rsidRDefault="00C84E83" w:rsidP="00C84E83">
            <w:pPr>
              <w:spacing w:after="0" w:line="240"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945" w:type="dxa"/>
            <w:shd w:val="clear" w:color="auto" w:fill="auto"/>
            <w:vAlign w:val="center"/>
          </w:tcPr>
          <w:p w14:paraId="17111F71" w14:textId="77777777" w:rsidR="00C84E83" w:rsidRPr="00201AD7" w:rsidRDefault="00C84E83" w:rsidP="00C84E83">
            <w:pPr>
              <w:spacing w:after="0" w:line="240"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898" w:type="dxa"/>
            <w:vAlign w:val="center"/>
          </w:tcPr>
          <w:p w14:paraId="06EFED66" w14:textId="77777777" w:rsidR="00C84E83" w:rsidRPr="00201AD7" w:rsidRDefault="00C84E83" w:rsidP="00C84E83">
            <w:pPr>
              <w:spacing w:after="0" w:line="240"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4111" w:type="dxa"/>
            <w:shd w:val="clear" w:color="auto" w:fill="auto"/>
            <w:vAlign w:val="center"/>
          </w:tcPr>
          <w:p w14:paraId="3D731023" w14:textId="77777777" w:rsidR="00C84E83" w:rsidRPr="00201AD7" w:rsidRDefault="00C84E83" w:rsidP="00C84E83">
            <w:pPr>
              <w:spacing w:after="160" w:line="259" w:lineRule="auto"/>
              <w:jc w:val="center"/>
              <w:rPr>
                <w:rFonts w:ascii="Arial" w:eastAsia="Times New Roman" w:hAnsi="Arial" w:cs="Arial"/>
                <w:sz w:val="20"/>
                <w:szCs w:val="20"/>
                <w:lang w:eastAsia="sl-SI"/>
              </w:rPr>
            </w:pPr>
            <w:r w:rsidRPr="00201AD7">
              <w:rPr>
                <w:rFonts w:ascii="Arial" w:eastAsia="Times New Roman" w:hAnsi="Arial" w:cs="Arial"/>
                <w:sz w:val="20"/>
                <w:szCs w:val="20"/>
                <w:lang w:eastAsia="sl-SI"/>
              </w:rPr>
              <w:t>Analiza potreb in zadovoljstva pacientov</w:t>
            </w:r>
            <w:r w:rsidR="00FE645B" w:rsidRPr="00201AD7">
              <w:rPr>
                <w:rFonts w:ascii="Arial" w:eastAsia="Times New Roman" w:hAnsi="Arial" w:cs="Arial"/>
                <w:sz w:val="20"/>
                <w:szCs w:val="20"/>
                <w:lang w:eastAsia="sl-SI"/>
              </w:rPr>
              <w:t>.</w:t>
            </w:r>
          </w:p>
          <w:p w14:paraId="023EDD65" w14:textId="77777777" w:rsidR="00C84E83" w:rsidRPr="00201AD7" w:rsidRDefault="00C84E83" w:rsidP="00C84E83">
            <w:pPr>
              <w:spacing w:after="160" w:line="259" w:lineRule="auto"/>
              <w:jc w:val="center"/>
              <w:rPr>
                <w:rFonts w:ascii="Arial" w:eastAsia="Times New Roman" w:hAnsi="Arial" w:cs="Arial"/>
                <w:sz w:val="20"/>
                <w:szCs w:val="20"/>
                <w:lang w:eastAsia="sl-SI"/>
              </w:rPr>
            </w:pPr>
            <w:r w:rsidRPr="00201AD7">
              <w:rPr>
                <w:rFonts w:ascii="Arial" w:eastAsia="Times New Roman" w:hAnsi="Arial" w:cs="Arial"/>
                <w:sz w:val="20"/>
                <w:szCs w:val="20"/>
                <w:lang w:eastAsia="sl-SI"/>
              </w:rPr>
              <w:t xml:space="preserve">Načrt </w:t>
            </w:r>
            <w:r w:rsidR="00FE645B" w:rsidRPr="00201AD7">
              <w:rPr>
                <w:rFonts w:ascii="Arial" w:eastAsia="Times New Roman" w:hAnsi="Arial" w:cs="Arial"/>
                <w:sz w:val="20"/>
                <w:szCs w:val="20"/>
                <w:lang w:eastAsia="sl-SI"/>
              </w:rPr>
              <w:t xml:space="preserve">supervizij </w:t>
            </w:r>
            <w:r w:rsidRPr="00201AD7">
              <w:rPr>
                <w:rFonts w:ascii="Arial" w:eastAsia="Times New Roman" w:hAnsi="Arial" w:cs="Arial"/>
                <w:sz w:val="20"/>
                <w:szCs w:val="20"/>
                <w:lang w:eastAsia="sl-SI"/>
              </w:rPr>
              <w:t>in evidenca izvedenih supervizij</w:t>
            </w:r>
            <w:r w:rsidR="00FE645B" w:rsidRPr="00201AD7">
              <w:rPr>
                <w:rFonts w:ascii="Arial" w:eastAsia="Times New Roman" w:hAnsi="Arial" w:cs="Arial"/>
                <w:sz w:val="20"/>
                <w:szCs w:val="20"/>
                <w:lang w:eastAsia="sl-SI"/>
              </w:rPr>
              <w:t>.</w:t>
            </w:r>
          </w:p>
          <w:p w14:paraId="40C01487" w14:textId="77777777" w:rsidR="00C84E83" w:rsidRPr="00201AD7" w:rsidRDefault="00C84E83" w:rsidP="00C84E83">
            <w:pPr>
              <w:spacing w:after="160" w:line="259" w:lineRule="auto"/>
              <w:jc w:val="center"/>
              <w:rPr>
                <w:rFonts w:ascii="Arial" w:eastAsia="Times New Roman" w:hAnsi="Arial" w:cs="Arial"/>
                <w:sz w:val="20"/>
                <w:szCs w:val="20"/>
                <w:lang w:eastAsia="sl-SI"/>
              </w:rPr>
            </w:pPr>
            <w:r w:rsidRPr="00201AD7">
              <w:rPr>
                <w:rFonts w:ascii="Arial" w:eastAsia="Times New Roman" w:hAnsi="Arial" w:cs="Arial"/>
                <w:sz w:val="20"/>
                <w:szCs w:val="20"/>
                <w:lang w:eastAsia="sl-SI"/>
              </w:rPr>
              <w:t xml:space="preserve">Načrt </w:t>
            </w:r>
            <w:r w:rsidR="00FE645B" w:rsidRPr="00201AD7">
              <w:rPr>
                <w:rFonts w:ascii="Arial" w:eastAsia="Times New Roman" w:hAnsi="Arial" w:cs="Arial"/>
                <w:sz w:val="20"/>
                <w:szCs w:val="20"/>
                <w:lang w:eastAsia="sl-SI"/>
              </w:rPr>
              <w:t xml:space="preserve">izobraževanja </w:t>
            </w:r>
            <w:r w:rsidRPr="00201AD7">
              <w:rPr>
                <w:rFonts w:ascii="Arial" w:eastAsia="Times New Roman" w:hAnsi="Arial" w:cs="Arial"/>
                <w:sz w:val="20"/>
                <w:szCs w:val="20"/>
                <w:lang w:eastAsia="sl-SI"/>
              </w:rPr>
              <w:t>in evidenca izvedenih izobraževanj</w:t>
            </w:r>
            <w:r w:rsidR="00FE645B" w:rsidRPr="00201AD7">
              <w:rPr>
                <w:rFonts w:ascii="Arial" w:eastAsia="Times New Roman" w:hAnsi="Arial" w:cs="Arial"/>
                <w:sz w:val="20"/>
                <w:szCs w:val="20"/>
                <w:lang w:eastAsia="sl-SI"/>
              </w:rPr>
              <w:t>.</w:t>
            </w:r>
          </w:p>
          <w:p w14:paraId="23E058A9" w14:textId="77777777" w:rsidR="00C84E83" w:rsidRPr="00201AD7" w:rsidRDefault="00C84E83" w:rsidP="00C84E83">
            <w:pPr>
              <w:spacing w:after="160" w:line="259" w:lineRule="auto"/>
              <w:jc w:val="center"/>
              <w:rPr>
                <w:rFonts w:ascii="Arial" w:eastAsia="Times New Roman" w:hAnsi="Arial" w:cs="Arial"/>
                <w:sz w:val="20"/>
                <w:szCs w:val="20"/>
                <w:lang w:eastAsia="sl-SI"/>
              </w:rPr>
            </w:pPr>
            <w:r w:rsidRPr="00201AD7">
              <w:rPr>
                <w:rFonts w:ascii="Arial" w:eastAsia="Times New Roman" w:hAnsi="Arial" w:cs="Arial"/>
                <w:sz w:val="20"/>
                <w:szCs w:val="20"/>
                <w:lang w:eastAsia="sl-SI"/>
              </w:rPr>
              <w:t>Izvedena letna konferenca o odvisnostih</w:t>
            </w:r>
            <w:r w:rsidR="00FE645B" w:rsidRPr="00201AD7">
              <w:rPr>
                <w:rFonts w:ascii="Arial" w:eastAsia="Times New Roman" w:hAnsi="Arial" w:cs="Arial"/>
                <w:sz w:val="20"/>
                <w:szCs w:val="20"/>
                <w:lang w:eastAsia="sl-SI"/>
              </w:rPr>
              <w:t>.</w:t>
            </w:r>
          </w:p>
        </w:tc>
        <w:tc>
          <w:tcPr>
            <w:tcW w:w="1669" w:type="dxa"/>
            <w:shd w:val="clear" w:color="auto" w:fill="auto"/>
            <w:vAlign w:val="center"/>
          </w:tcPr>
          <w:p w14:paraId="70B61F29" w14:textId="1E3CF1BA" w:rsidR="00C84E83" w:rsidRPr="00201AD7" w:rsidRDefault="00FD10CF"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MZ</w:t>
            </w:r>
          </w:p>
          <w:p w14:paraId="15D66AF2" w14:textId="1628160C" w:rsidR="00C84E83" w:rsidRPr="00201AD7" w:rsidRDefault="00C84E83" w:rsidP="00FE645B">
            <w:pPr>
              <w:spacing w:before="240" w:after="0" w:line="240" w:lineRule="auto"/>
              <w:jc w:val="center"/>
              <w:rPr>
                <w:rFonts w:ascii="Arial" w:eastAsia="Arial" w:hAnsi="Arial" w:cs="Arial"/>
                <w:bCs/>
                <w:iCs/>
                <w:sz w:val="20"/>
                <w:szCs w:val="20"/>
              </w:rPr>
            </w:pPr>
            <w:r w:rsidRPr="00201AD7">
              <w:rPr>
                <w:rFonts w:ascii="Arial" w:eastAsia="Arial" w:hAnsi="Arial" w:cs="Arial"/>
                <w:bCs/>
                <w:iCs/>
                <w:sz w:val="20"/>
                <w:szCs w:val="20"/>
              </w:rPr>
              <w:t>CPZOPD, druge pristojne institucije</w:t>
            </w:r>
          </w:p>
        </w:tc>
      </w:tr>
      <w:tr w:rsidR="00C84E83" w:rsidRPr="00201AD7" w14:paraId="4EB5E8CF" w14:textId="77777777" w:rsidTr="00133C63">
        <w:trPr>
          <w:trHeight w:val="457"/>
        </w:trPr>
        <w:tc>
          <w:tcPr>
            <w:tcW w:w="2263" w:type="dxa"/>
            <w:shd w:val="clear" w:color="auto" w:fill="auto"/>
            <w:vAlign w:val="center"/>
          </w:tcPr>
          <w:p w14:paraId="4C245538" w14:textId="77777777" w:rsidR="00C84E83" w:rsidRPr="00201AD7" w:rsidRDefault="00C84E83" w:rsidP="00133C63">
            <w:pPr>
              <w:spacing w:after="0" w:line="240" w:lineRule="auto"/>
              <w:jc w:val="center"/>
              <w:textAlignment w:val="baseline"/>
              <w:rPr>
                <w:rFonts w:ascii="Arial" w:eastAsia="Arial" w:hAnsi="Arial" w:cs="Arial"/>
                <w:b/>
                <w:bCs/>
                <w:sz w:val="20"/>
                <w:szCs w:val="20"/>
                <w:lang w:eastAsia="sl-SI"/>
              </w:rPr>
            </w:pPr>
            <w:r w:rsidRPr="00201AD7">
              <w:rPr>
                <w:rFonts w:ascii="Arial" w:eastAsia="Arial" w:hAnsi="Arial" w:cs="Arial"/>
                <w:b/>
                <w:bCs/>
                <w:sz w:val="20"/>
                <w:szCs w:val="20"/>
                <w:lang w:eastAsia="sl-SI"/>
              </w:rPr>
              <w:t>Obvladovanje s krvjo prenosljivih bolezni (hepatitis C in B, HIV) med uporabniki</w:t>
            </w:r>
          </w:p>
          <w:p w14:paraId="28E61DB0" w14:textId="77777777" w:rsidR="00133C63" w:rsidRPr="00201AD7" w:rsidRDefault="00133C63" w:rsidP="00133C63">
            <w:pPr>
              <w:spacing w:after="0" w:line="240" w:lineRule="auto"/>
              <w:jc w:val="center"/>
              <w:textAlignment w:val="baseline"/>
              <w:rPr>
                <w:rFonts w:ascii="Arial" w:eastAsia="Arial" w:hAnsi="Arial" w:cs="Arial"/>
                <w:b/>
                <w:bCs/>
                <w:sz w:val="20"/>
                <w:szCs w:val="20"/>
                <w:lang w:eastAsia="sl-SI"/>
              </w:rPr>
            </w:pPr>
          </w:p>
        </w:tc>
        <w:tc>
          <w:tcPr>
            <w:tcW w:w="1843" w:type="dxa"/>
            <w:shd w:val="clear" w:color="auto" w:fill="auto"/>
            <w:vAlign w:val="center"/>
          </w:tcPr>
          <w:p w14:paraId="1F0DA256" w14:textId="1AE27DEA" w:rsidR="00C84E83" w:rsidRPr="00201AD7" w:rsidRDefault="00C84E83" w:rsidP="00FE645B">
            <w:pPr>
              <w:spacing w:after="0" w:line="240" w:lineRule="auto"/>
              <w:jc w:val="center"/>
              <w:textAlignment w:val="baseline"/>
              <w:rPr>
                <w:rFonts w:ascii="Arial" w:eastAsia="Arial" w:hAnsi="Arial" w:cs="Arial"/>
                <w:sz w:val="20"/>
                <w:szCs w:val="20"/>
                <w:lang w:eastAsia="sl-SI"/>
              </w:rPr>
            </w:pPr>
            <w:r w:rsidRPr="00201AD7">
              <w:rPr>
                <w:rFonts w:ascii="Arial" w:eastAsia="Arial" w:hAnsi="Arial" w:cs="Arial"/>
                <w:sz w:val="20"/>
                <w:szCs w:val="20"/>
                <w:lang w:eastAsia="sl-SI"/>
              </w:rPr>
              <w:t xml:space="preserve">Redno testiranje, uvajanje </w:t>
            </w:r>
            <w:r w:rsidR="00FE645B" w:rsidRPr="00201AD7">
              <w:rPr>
                <w:rFonts w:ascii="Arial" w:eastAsia="Arial" w:hAnsi="Arial" w:cs="Arial"/>
                <w:sz w:val="20"/>
                <w:szCs w:val="20"/>
                <w:lang w:eastAsia="sl-SI"/>
              </w:rPr>
              <w:t xml:space="preserve">zdravljenja </w:t>
            </w:r>
            <w:r w:rsidRPr="00201AD7">
              <w:rPr>
                <w:rFonts w:ascii="Arial" w:eastAsia="Arial" w:hAnsi="Arial" w:cs="Arial"/>
                <w:sz w:val="20"/>
                <w:szCs w:val="20"/>
                <w:lang w:eastAsia="sl-SI"/>
              </w:rPr>
              <w:t>in nadzor </w:t>
            </w:r>
            <w:r w:rsidR="00FE645B" w:rsidRPr="00201AD7">
              <w:rPr>
                <w:rFonts w:ascii="Arial" w:eastAsia="Arial" w:hAnsi="Arial" w:cs="Arial"/>
                <w:sz w:val="20"/>
                <w:szCs w:val="20"/>
                <w:lang w:eastAsia="sl-SI"/>
              </w:rPr>
              <w:t>nad njim.</w:t>
            </w:r>
          </w:p>
        </w:tc>
        <w:tc>
          <w:tcPr>
            <w:tcW w:w="1276" w:type="dxa"/>
            <w:shd w:val="clear" w:color="auto" w:fill="auto"/>
            <w:vAlign w:val="center"/>
          </w:tcPr>
          <w:p w14:paraId="691975F6" w14:textId="77777777" w:rsidR="00C84E83" w:rsidRPr="00201AD7" w:rsidRDefault="00C84E83" w:rsidP="00C84E83">
            <w:pPr>
              <w:spacing w:after="0" w:line="240" w:lineRule="auto"/>
              <w:jc w:val="center"/>
              <w:textAlignment w:val="baseline"/>
              <w:rPr>
                <w:rFonts w:ascii="Arial" w:eastAsia="Arial" w:hAnsi="Arial" w:cs="Arial"/>
                <w:sz w:val="20"/>
                <w:szCs w:val="20"/>
                <w:lang w:eastAsia="sl-SI"/>
              </w:rPr>
            </w:pPr>
            <w:r w:rsidRPr="00201AD7">
              <w:rPr>
                <w:rFonts w:ascii="Arial" w:eastAsia="Arial" w:hAnsi="Arial" w:cs="Arial"/>
                <w:sz w:val="20"/>
                <w:szCs w:val="20"/>
                <w:lang w:eastAsia="sl-SI"/>
              </w:rPr>
              <w:t>X </w:t>
            </w:r>
          </w:p>
        </w:tc>
        <w:tc>
          <w:tcPr>
            <w:tcW w:w="850" w:type="dxa"/>
            <w:shd w:val="clear" w:color="auto" w:fill="auto"/>
            <w:vAlign w:val="center"/>
          </w:tcPr>
          <w:p w14:paraId="10CF4B77" w14:textId="77777777" w:rsidR="00C84E83" w:rsidRPr="00201AD7" w:rsidRDefault="00C84E83" w:rsidP="00C84E83">
            <w:pPr>
              <w:spacing w:after="0" w:line="240" w:lineRule="auto"/>
              <w:jc w:val="center"/>
              <w:textAlignment w:val="baseline"/>
              <w:rPr>
                <w:rFonts w:ascii="Arial" w:eastAsia="Arial" w:hAnsi="Arial" w:cs="Arial"/>
                <w:sz w:val="20"/>
                <w:szCs w:val="20"/>
                <w:lang w:eastAsia="sl-SI"/>
              </w:rPr>
            </w:pPr>
            <w:r w:rsidRPr="00201AD7">
              <w:rPr>
                <w:rFonts w:ascii="Arial" w:eastAsia="Arial" w:hAnsi="Arial" w:cs="Arial"/>
                <w:sz w:val="20"/>
                <w:szCs w:val="20"/>
                <w:lang w:eastAsia="sl-SI"/>
              </w:rPr>
              <w:t>X </w:t>
            </w:r>
          </w:p>
        </w:tc>
        <w:tc>
          <w:tcPr>
            <w:tcW w:w="945" w:type="dxa"/>
            <w:shd w:val="clear" w:color="auto" w:fill="auto"/>
            <w:vAlign w:val="center"/>
          </w:tcPr>
          <w:p w14:paraId="7B8ED9B0" w14:textId="77777777" w:rsidR="00C84E83" w:rsidRPr="00201AD7" w:rsidRDefault="00C84E83" w:rsidP="00C84E83">
            <w:pPr>
              <w:spacing w:after="0" w:line="240" w:lineRule="auto"/>
              <w:jc w:val="center"/>
              <w:textAlignment w:val="baseline"/>
              <w:rPr>
                <w:rFonts w:ascii="Arial" w:eastAsia="Arial" w:hAnsi="Arial" w:cs="Arial"/>
                <w:sz w:val="20"/>
                <w:szCs w:val="20"/>
                <w:lang w:eastAsia="sl-SI"/>
              </w:rPr>
            </w:pPr>
            <w:r w:rsidRPr="00201AD7">
              <w:rPr>
                <w:rFonts w:ascii="Arial" w:eastAsia="Arial" w:hAnsi="Arial" w:cs="Arial"/>
                <w:sz w:val="20"/>
                <w:szCs w:val="20"/>
                <w:lang w:eastAsia="sl-SI"/>
              </w:rPr>
              <w:t>X </w:t>
            </w:r>
          </w:p>
        </w:tc>
        <w:tc>
          <w:tcPr>
            <w:tcW w:w="898" w:type="dxa"/>
            <w:shd w:val="clear" w:color="auto" w:fill="auto"/>
            <w:vAlign w:val="center"/>
          </w:tcPr>
          <w:p w14:paraId="32421D64" w14:textId="77777777" w:rsidR="00C84E83" w:rsidRPr="00201AD7" w:rsidRDefault="00C84E83" w:rsidP="00C84E83">
            <w:pPr>
              <w:spacing w:after="0" w:line="240" w:lineRule="auto"/>
              <w:jc w:val="center"/>
              <w:textAlignment w:val="baseline"/>
              <w:rPr>
                <w:rFonts w:ascii="Arial" w:eastAsia="Arial" w:hAnsi="Arial" w:cs="Arial"/>
                <w:sz w:val="20"/>
                <w:szCs w:val="20"/>
                <w:lang w:eastAsia="sl-SI"/>
              </w:rPr>
            </w:pPr>
            <w:r w:rsidRPr="00201AD7">
              <w:rPr>
                <w:rFonts w:ascii="Arial" w:eastAsia="Arial" w:hAnsi="Arial" w:cs="Arial"/>
                <w:sz w:val="20"/>
                <w:szCs w:val="20"/>
                <w:lang w:eastAsia="sl-SI"/>
              </w:rPr>
              <w:t>X </w:t>
            </w:r>
          </w:p>
        </w:tc>
        <w:tc>
          <w:tcPr>
            <w:tcW w:w="4111" w:type="dxa"/>
            <w:shd w:val="clear" w:color="auto" w:fill="auto"/>
            <w:vAlign w:val="center"/>
          </w:tcPr>
          <w:p w14:paraId="2D6E40E6" w14:textId="77777777" w:rsidR="00C84E83" w:rsidRPr="00201AD7" w:rsidRDefault="00C84E83" w:rsidP="00C84E83">
            <w:pPr>
              <w:spacing w:after="0" w:line="240" w:lineRule="auto"/>
              <w:jc w:val="center"/>
              <w:textAlignment w:val="baseline"/>
              <w:rPr>
                <w:rFonts w:ascii="Arial" w:eastAsia="Arial" w:hAnsi="Arial" w:cs="Arial"/>
                <w:sz w:val="20"/>
                <w:szCs w:val="20"/>
                <w:lang w:eastAsia="sl-SI"/>
              </w:rPr>
            </w:pPr>
            <w:r w:rsidRPr="00201AD7">
              <w:rPr>
                <w:rFonts w:ascii="Arial" w:eastAsia="Arial" w:hAnsi="Arial" w:cs="Arial"/>
                <w:sz w:val="20"/>
                <w:szCs w:val="20"/>
                <w:lang w:eastAsia="sl-SI"/>
              </w:rPr>
              <w:t>Število diagnosticiranih, število zdravljenih in število ponovitev okužb</w:t>
            </w:r>
            <w:r w:rsidR="00FE645B" w:rsidRPr="00201AD7">
              <w:rPr>
                <w:rFonts w:ascii="Arial" w:eastAsia="Arial" w:hAnsi="Arial" w:cs="Arial"/>
                <w:sz w:val="20"/>
                <w:szCs w:val="20"/>
                <w:lang w:eastAsia="sl-SI"/>
              </w:rPr>
              <w:t>.</w:t>
            </w:r>
            <w:r w:rsidRPr="00201AD7">
              <w:rPr>
                <w:rFonts w:ascii="Arial" w:eastAsia="Arial" w:hAnsi="Arial" w:cs="Arial"/>
                <w:sz w:val="20"/>
                <w:szCs w:val="20"/>
                <w:lang w:eastAsia="sl-SI"/>
              </w:rPr>
              <w:t> </w:t>
            </w:r>
          </w:p>
        </w:tc>
        <w:tc>
          <w:tcPr>
            <w:tcW w:w="1669" w:type="dxa"/>
            <w:shd w:val="clear" w:color="auto" w:fill="auto"/>
            <w:vAlign w:val="center"/>
          </w:tcPr>
          <w:p w14:paraId="79BC7A8A" w14:textId="77777777" w:rsidR="00C84E83" w:rsidRPr="00201AD7" w:rsidRDefault="00C84E83" w:rsidP="00C84E83">
            <w:pPr>
              <w:spacing w:after="0" w:line="240" w:lineRule="auto"/>
              <w:jc w:val="center"/>
              <w:textAlignment w:val="baseline"/>
              <w:rPr>
                <w:rFonts w:ascii="Arial" w:eastAsia="Arial" w:hAnsi="Arial" w:cs="Arial"/>
                <w:sz w:val="20"/>
                <w:szCs w:val="20"/>
                <w:lang w:eastAsia="sl-SI"/>
              </w:rPr>
            </w:pPr>
            <w:r w:rsidRPr="00201AD7">
              <w:rPr>
                <w:rFonts w:ascii="Arial" w:eastAsia="Arial" w:hAnsi="Arial" w:cs="Arial"/>
                <w:sz w:val="20"/>
                <w:szCs w:val="20"/>
                <w:lang w:eastAsia="sl-SI"/>
              </w:rPr>
              <w:t>CPZOPD</w:t>
            </w:r>
          </w:p>
        </w:tc>
      </w:tr>
      <w:tr w:rsidR="00C84E83" w:rsidRPr="00201AD7" w14:paraId="6035E688" w14:textId="77777777" w:rsidTr="00133C63">
        <w:trPr>
          <w:trHeight w:val="457"/>
        </w:trPr>
        <w:tc>
          <w:tcPr>
            <w:tcW w:w="2263" w:type="dxa"/>
            <w:shd w:val="clear" w:color="auto" w:fill="auto"/>
            <w:vAlign w:val="center"/>
          </w:tcPr>
          <w:p w14:paraId="33B11D99" w14:textId="77777777" w:rsidR="00C84E83" w:rsidRPr="00201AD7" w:rsidRDefault="00C84E83" w:rsidP="00133C63">
            <w:pPr>
              <w:spacing w:after="0" w:line="240" w:lineRule="auto"/>
              <w:jc w:val="center"/>
              <w:rPr>
                <w:rFonts w:ascii="Arial" w:eastAsia="Arial" w:hAnsi="Arial" w:cs="Arial"/>
                <w:b/>
                <w:sz w:val="20"/>
                <w:szCs w:val="20"/>
              </w:rPr>
            </w:pPr>
            <w:r w:rsidRPr="00201AD7">
              <w:rPr>
                <w:rFonts w:ascii="Arial" w:eastAsia="Arial" w:hAnsi="Arial" w:cs="Arial"/>
                <w:b/>
                <w:sz w:val="20"/>
                <w:szCs w:val="20"/>
                <w:lang w:eastAsia="sl-SI"/>
              </w:rPr>
              <w:lastRenderedPageBreak/>
              <w:t>Ustrezna obravnava otrok in mladostnikov v okolju, ločenem od odraslih uporabnikov</w:t>
            </w:r>
          </w:p>
        </w:tc>
        <w:tc>
          <w:tcPr>
            <w:tcW w:w="1843" w:type="dxa"/>
            <w:shd w:val="clear" w:color="auto" w:fill="auto"/>
            <w:vAlign w:val="center"/>
          </w:tcPr>
          <w:p w14:paraId="2CC94C9A" w14:textId="7E052C48" w:rsidR="00C84E83" w:rsidRPr="00201AD7" w:rsidRDefault="00C84E83" w:rsidP="00133C63">
            <w:pPr>
              <w:spacing w:after="0" w:line="240" w:lineRule="auto"/>
              <w:jc w:val="center"/>
              <w:textAlignment w:val="baseline"/>
              <w:rPr>
                <w:rFonts w:ascii="Arial" w:eastAsia="Arial" w:hAnsi="Arial" w:cs="Arial"/>
                <w:sz w:val="20"/>
                <w:szCs w:val="20"/>
                <w:lang w:eastAsia="sl-SI"/>
              </w:rPr>
            </w:pPr>
            <w:r w:rsidRPr="00201AD7">
              <w:rPr>
                <w:rFonts w:ascii="Arial" w:eastAsia="Arial" w:hAnsi="Arial" w:cs="Arial"/>
                <w:sz w:val="20"/>
                <w:szCs w:val="20"/>
                <w:lang w:eastAsia="sl-SI"/>
              </w:rPr>
              <w:t>Oblikovanje novega oddelka za obravnavo mladostnikov, ki bo deloval kot posebn</w:t>
            </w:r>
            <w:r w:rsidR="00FE645B" w:rsidRPr="00201AD7">
              <w:rPr>
                <w:rFonts w:ascii="Arial" w:eastAsia="Arial" w:hAnsi="Arial" w:cs="Arial"/>
                <w:sz w:val="20"/>
                <w:szCs w:val="20"/>
                <w:lang w:eastAsia="sl-SI"/>
              </w:rPr>
              <w:t>i</w:t>
            </w:r>
            <w:r w:rsidRPr="00201AD7">
              <w:rPr>
                <w:rFonts w:ascii="Arial" w:eastAsia="Arial" w:hAnsi="Arial" w:cs="Arial"/>
                <w:sz w:val="20"/>
                <w:szCs w:val="20"/>
                <w:lang w:eastAsia="sl-SI"/>
              </w:rPr>
              <w:t xml:space="preserve"> oddelek v okviru Centra za zdravljenje odvisnosti od prepovedanih drog (CPZOPD)</w:t>
            </w:r>
            <w:r w:rsidR="00FE645B" w:rsidRPr="00201AD7">
              <w:rPr>
                <w:rFonts w:ascii="Arial" w:eastAsia="Arial" w:hAnsi="Arial" w:cs="Arial"/>
                <w:sz w:val="20"/>
                <w:szCs w:val="20"/>
                <w:lang w:eastAsia="sl-SI"/>
              </w:rPr>
              <w:t>.</w:t>
            </w:r>
          </w:p>
          <w:p w14:paraId="418C7781" w14:textId="77777777" w:rsidR="00C84E83" w:rsidRPr="00201AD7" w:rsidRDefault="00C84E83" w:rsidP="00133C63">
            <w:pPr>
              <w:spacing w:after="0" w:line="240" w:lineRule="auto"/>
              <w:jc w:val="center"/>
              <w:textAlignment w:val="baseline"/>
              <w:rPr>
                <w:rFonts w:ascii="Arial" w:eastAsia="Arial" w:hAnsi="Arial" w:cs="Arial"/>
                <w:sz w:val="20"/>
                <w:szCs w:val="20"/>
                <w:lang w:eastAsia="sl-SI"/>
              </w:rPr>
            </w:pPr>
          </w:p>
          <w:p w14:paraId="44D1553F" w14:textId="2780C1CA" w:rsidR="00C84E83" w:rsidRPr="00201AD7" w:rsidRDefault="00C84E83" w:rsidP="00133C63">
            <w:pPr>
              <w:spacing w:after="0" w:line="240" w:lineRule="auto"/>
              <w:jc w:val="center"/>
              <w:rPr>
                <w:rFonts w:ascii="Arial" w:eastAsia="Arial" w:hAnsi="Arial" w:cs="Arial"/>
                <w:sz w:val="20"/>
                <w:szCs w:val="20"/>
                <w:lang w:eastAsia="sl-SI"/>
              </w:rPr>
            </w:pPr>
            <w:r w:rsidRPr="00201AD7">
              <w:rPr>
                <w:rFonts w:ascii="Arial" w:eastAsia="Arial" w:hAnsi="Arial" w:cs="Arial"/>
                <w:sz w:val="20"/>
                <w:szCs w:val="20"/>
                <w:lang w:eastAsia="sl-SI"/>
              </w:rPr>
              <w:t xml:space="preserve">Povezovanje s </w:t>
            </w:r>
            <w:r w:rsidR="00FE645B" w:rsidRPr="00201AD7">
              <w:rPr>
                <w:rFonts w:ascii="Arial" w:eastAsia="Arial" w:hAnsi="Arial" w:cs="Arial"/>
                <w:sz w:val="20"/>
                <w:szCs w:val="20"/>
                <w:lang w:eastAsia="sl-SI"/>
              </w:rPr>
              <w:t>c</w:t>
            </w:r>
            <w:r w:rsidRPr="00201AD7">
              <w:rPr>
                <w:rFonts w:ascii="Arial" w:eastAsia="Arial" w:hAnsi="Arial" w:cs="Arial"/>
                <w:sz w:val="20"/>
                <w:szCs w:val="20"/>
                <w:lang w:eastAsia="sl-SI"/>
              </w:rPr>
              <w:t>entri za duševno zdravje otrok in mladostnikov</w:t>
            </w:r>
            <w:r w:rsidR="00FE645B" w:rsidRPr="00201AD7">
              <w:rPr>
                <w:rFonts w:ascii="Arial" w:eastAsia="Arial" w:hAnsi="Arial" w:cs="Arial"/>
                <w:sz w:val="20"/>
                <w:szCs w:val="20"/>
                <w:lang w:eastAsia="sl-SI"/>
              </w:rPr>
              <w:t>.</w:t>
            </w:r>
          </w:p>
          <w:p w14:paraId="2DC0335F" w14:textId="77777777" w:rsidR="00C84E83" w:rsidRPr="00201AD7" w:rsidRDefault="00C84E83" w:rsidP="00133C63">
            <w:pPr>
              <w:spacing w:after="0" w:line="240" w:lineRule="auto"/>
              <w:jc w:val="center"/>
              <w:rPr>
                <w:rFonts w:ascii="Arial" w:eastAsia="Arial" w:hAnsi="Arial" w:cs="Arial"/>
                <w:sz w:val="20"/>
                <w:szCs w:val="20"/>
                <w:lang w:eastAsia="sl-SI"/>
              </w:rPr>
            </w:pPr>
          </w:p>
          <w:p w14:paraId="417F830D" w14:textId="77777777" w:rsidR="00C84E83" w:rsidRPr="00201AD7" w:rsidRDefault="00C84E83" w:rsidP="00133C63">
            <w:pPr>
              <w:spacing w:after="0" w:line="240" w:lineRule="auto"/>
              <w:jc w:val="center"/>
              <w:rPr>
                <w:rFonts w:ascii="Arial" w:eastAsia="Arial" w:hAnsi="Arial" w:cs="Arial"/>
                <w:bCs/>
                <w:sz w:val="20"/>
                <w:szCs w:val="20"/>
              </w:rPr>
            </w:pPr>
            <w:r w:rsidRPr="00201AD7">
              <w:rPr>
                <w:rFonts w:ascii="Arial" w:eastAsia="Arial" w:hAnsi="Arial" w:cs="Arial"/>
                <w:bCs/>
                <w:sz w:val="20"/>
                <w:szCs w:val="20"/>
              </w:rPr>
              <w:t>Povezovanje s strokovnimi centri za otroke in mladostnike s čustvenimi in vedenjskimi motnjami</w:t>
            </w:r>
            <w:r w:rsidR="00FE645B" w:rsidRPr="00201AD7">
              <w:rPr>
                <w:rFonts w:ascii="Arial" w:eastAsia="Arial" w:hAnsi="Arial" w:cs="Arial"/>
                <w:bCs/>
                <w:sz w:val="20"/>
                <w:szCs w:val="20"/>
              </w:rPr>
              <w:t>.</w:t>
            </w:r>
          </w:p>
          <w:p w14:paraId="53D364C2" w14:textId="77777777" w:rsidR="00C84E83" w:rsidRPr="00201AD7" w:rsidRDefault="00C84E83" w:rsidP="00133C63">
            <w:pPr>
              <w:spacing w:after="0" w:line="240" w:lineRule="auto"/>
              <w:rPr>
                <w:rFonts w:ascii="Arial" w:eastAsia="Arial" w:hAnsi="Arial" w:cs="Arial"/>
                <w:bCs/>
                <w:sz w:val="20"/>
                <w:szCs w:val="20"/>
              </w:rPr>
            </w:pPr>
          </w:p>
          <w:p w14:paraId="6FCD5AEA" w14:textId="77777777" w:rsidR="00C84E83" w:rsidRPr="00201AD7" w:rsidRDefault="00C84E83" w:rsidP="00133C63">
            <w:pPr>
              <w:spacing w:after="0" w:line="240" w:lineRule="auto"/>
              <w:jc w:val="center"/>
              <w:rPr>
                <w:rFonts w:ascii="Arial" w:eastAsia="Arial" w:hAnsi="Arial" w:cs="Arial"/>
                <w:bCs/>
                <w:sz w:val="20"/>
                <w:szCs w:val="20"/>
              </w:rPr>
            </w:pPr>
            <w:r w:rsidRPr="00201AD7">
              <w:rPr>
                <w:rFonts w:ascii="Arial" w:eastAsia="Arial" w:hAnsi="Arial" w:cs="Arial"/>
                <w:bCs/>
                <w:sz w:val="20"/>
                <w:szCs w:val="20"/>
              </w:rPr>
              <w:t>Vzpostavitev mreže intenzivnih skupin za otroke in mladostnike s čustvenimi in vedenjskimi motnjami v strokovnih centrih</w:t>
            </w:r>
            <w:r w:rsidR="00FE645B" w:rsidRPr="00201AD7">
              <w:rPr>
                <w:rFonts w:ascii="Arial" w:eastAsia="Arial" w:hAnsi="Arial" w:cs="Arial"/>
                <w:bCs/>
                <w:sz w:val="20"/>
                <w:szCs w:val="20"/>
              </w:rPr>
              <w:t>.</w:t>
            </w:r>
          </w:p>
          <w:p w14:paraId="3425A730" w14:textId="77777777" w:rsidR="00C84E83" w:rsidRPr="00201AD7" w:rsidRDefault="00C84E83" w:rsidP="00133C63">
            <w:pPr>
              <w:spacing w:after="0" w:line="240" w:lineRule="auto"/>
              <w:jc w:val="center"/>
              <w:rPr>
                <w:rFonts w:ascii="Arial" w:eastAsia="Arial" w:hAnsi="Arial" w:cs="Arial"/>
                <w:b/>
                <w:sz w:val="20"/>
                <w:szCs w:val="20"/>
              </w:rPr>
            </w:pPr>
          </w:p>
          <w:p w14:paraId="238BB0BC" w14:textId="77777777" w:rsidR="00C84E83" w:rsidRPr="00201AD7" w:rsidRDefault="00C84E83" w:rsidP="00133C63">
            <w:pPr>
              <w:spacing w:after="0" w:line="240" w:lineRule="auto"/>
              <w:jc w:val="center"/>
              <w:rPr>
                <w:rFonts w:ascii="Arial" w:eastAsia="Arial" w:hAnsi="Arial" w:cs="Arial"/>
                <w:b/>
                <w:sz w:val="20"/>
                <w:szCs w:val="20"/>
              </w:rPr>
            </w:pPr>
            <w:r w:rsidRPr="00201AD7">
              <w:rPr>
                <w:rFonts w:ascii="Arial" w:hAnsi="Arial" w:cs="Arial"/>
                <w:sz w:val="20"/>
                <w:szCs w:val="20"/>
              </w:rPr>
              <w:t xml:space="preserve">Nadgradnja oblik pomoči in storitev pri obravnavi uporabnikov prepovedanih </w:t>
            </w:r>
            <w:r w:rsidRPr="00201AD7">
              <w:rPr>
                <w:rFonts w:ascii="Arial" w:hAnsi="Arial" w:cs="Arial"/>
                <w:sz w:val="20"/>
                <w:szCs w:val="20"/>
              </w:rPr>
              <w:lastRenderedPageBreak/>
              <w:t>drog za otroke in mladostnike, nameščene v strokovnih centrih za otroke s čustvenimi in vedenjskimi motnjami;</w:t>
            </w:r>
          </w:p>
        </w:tc>
        <w:tc>
          <w:tcPr>
            <w:tcW w:w="1276" w:type="dxa"/>
            <w:shd w:val="clear" w:color="auto" w:fill="auto"/>
            <w:vAlign w:val="center"/>
          </w:tcPr>
          <w:p w14:paraId="4107DD09" w14:textId="77777777" w:rsidR="00C84E83" w:rsidRPr="00201AD7" w:rsidRDefault="00C84E83" w:rsidP="00133C63">
            <w:pPr>
              <w:spacing w:after="0" w:line="240" w:lineRule="auto"/>
              <w:jc w:val="center"/>
              <w:rPr>
                <w:rFonts w:ascii="Arial" w:eastAsia="Arial" w:hAnsi="Arial" w:cs="Arial"/>
                <w:b/>
                <w:sz w:val="20"/>
                <w:szCs w:val="20"/>
              </w:rPr>
            </w:pPr>
            <w:r w:rsidRPr="00201AD7">
              <w:rPr>
                <w:rFonts w:ascii="Arial" w:eastAsia="Arial" w:hAnsi="Arial" w:cs="Arial"/>
                <w:sz w:val="20"/>
                <w:szCs w:val="20"/>
                <w:lang w:eastAsia="sl-SI"/>
              </w:rPr>
              <w:lastRenderedPageBreak/>
              <w:t>X</w:t>
            </w:r>
          </w:p>
        </w:tc>
        <w:tc>
          <w:tcPr>
            <w:tcW w:w="850" w:type="dxa"/>
            <w:shd w:val="clear" w:color="auto" w:fill="auto"/>
            <w:vAlign w:val="center"/>
          </w:tcPr>
          <w:p w14:paraId="65B779B5" w14:textId="77777777" w:rsidR="00C84E83" w:rsidRPr="00201AD7" w:rsidRDefault="00C84E83" w:rsidP="00133C63">
            <w:pPr>
              <w:spacing w:after="0" w:line="240"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945" w:type="dxa"/>
            <w:shd w:val="clear" w:color="auto" w:fill="auto"/>
            <w:vAlign w:val="center"/>
          </w:tcPr>
          <w:p w14:paraId="4AC513FB" w14:textId="77777777" w:rsidR="00C84E83" w:rsidRPr="00201AD7" w:rsidRDefault="00C84E83" w:rsidP="00133C63">
            <w:pPr>
              <w:spacing w:after="0" w:line="240" w:lineRule="auto"/>
              <w:jc w:val="center"/>
              <w:rPr>
                <w:rFonts w:ascii="Arial" w:eastAsia="Arial" w:hAnsi="Arial" w:cs="Arial"/>
                <w:b/>
                <w:sz w:val="20"/>
                <w:szCs w:val="20"/>
              </w:rPr>
            </w:pPr>
            <w:r w:rsidRPr="00201AD7">
              <w:rPr>
                <w:rFonts w:ascii="Arial" w:eastAsia="Arial" w:hAnsi="Arial" w:cs="Arial"/>
                <w:sz w:val="20"/>
                <w:szCs w:val="20"/>
                <w:lang w:eastAsia="sl-SI"/>
              </w:rPr>
              <w:t>X</w:t>
            </w:r>
          </w:p>
        </w:tc>
        <w:tc>
          <w:tcPr>
            <w:tcW w:w="898" w:type="dxa"/>
            <w:vAlign w:val="center"/>
          </w:tcPr>
          <w:p w14:paraId="059C6E5C" w14:textId="77777777" w:rsidR="00C84E83" w:rsidRPr="00201AD7" w:rsidRDefault="00C84E83" w:rsidP="00133C63">
            <w:pPr>
              <w:spacing w:after="0" w:line="240" w:lineRule="auto"/>
              <w:jc w:val="center"/>
              <w:rPr>
                <w:rFonts w:ascii="Arial" w:eastAsia="Arial" w:hAnsi="Arial" w:cs="Arial"/>
                <w:b/>
                <w:sz w:val="20"/>
                <w:szCs w:val="20"/>
              </w:rPr>
            </w:pPr>
            <w:r w:rsidRPr="00201AD7">
              <w:rPr>
                <w:rFonts w:ascii="Arial" w:eastAsia="Arial" w:hAnsi="Arial" w:cs="Arial"/>
                <w:sz w:val="20"/>
                <w:szCs w:val="20"/>
                <w:lang w:eastAsia="sl-SI"/>
              </w:rPr>
              <w:t>X</w:t>
            </w:r>
          </w:p>
        </w:tc>
        <w:tc>
          <w:tcPr>
            <w:tcW w:w="4111" w:type="dxa"/>
            <w:shd w:val="clear" w:color="auto" w:fill="auto"/>
            <w:vAlign w:val="center"/>
          </w:tcPr>
          <w:p w14:paraId="5D4281A8" w14:textId="77777777" w:rsidR="00C84E83" w:rsidRPr="00201AD7" w:rsidRDefault="00C84E83" w:rsidP="00133C63">
            <w:pPr>
              <w:spacing w:after="0" w:line="240" w:lineRule="auto"/>
              <w:jc w:val="center"/>
              <w:rPr>
                <w:rFonts w:ascii="Arial" w:eastAsia="Arial" w:hAnsi="Arial" w:cs="Arial"/>
                <w:sz w:val="20"/>
                <w:szCs w:val="20"/>
                <w:lang w:eastAsia="sl-SI"/>
              </w:rPr>
            </w:pPr>
            <w:r w:rsidRPr="00201AD7">
              <w:rPr>
                <w:rFonts w:ascii="Arial" w:eastAsia="Arial" w:hAnsi="Arial" w:cs="Arial"/>
                <w:sz w:val="20"/>
                <w:szCs w:val="20"/>
                <w:lang w:eastAsia="sl-SI"/>
              </w:rPr>
              <w:t>Vzpostavljen delujoč</w:t>
            </w:r>
            <w:r w:rsidR="00FE645B" w:rsidRPr="00201AD7">
              <w:rPr>
                <w:rFonts w:ascii="Arial" w:eastAsia="Arial" w:hAnsi="Arial" w:cs="Arial"/>
                <w:sz w:val="20"/>
                <w:szCs w:val="20"/>
                <w:lang w:eastAsia="sl-SI"/>
              </w:rPr>
              <w:t>i</w:t>
            </w:r>
            <w:r w:rsidRPr="00201AD7">
              <w:rPr>
                <w:rFonts w:ascii="Arial" w:eastAsia="Arial" w:hAnsi="Arial" w:cs="Arial"/>
                <w:sz w:val="20"/>
                <w:szCs w:val="20"/>
                <w:lang w:eastAsia="sl-SI"/>
              </w:rPr>
              <w:t xml:space="preserve"> oddelek</w:t>
            </w:r>
            <w:r w:rsidR="00FE645B" w:rsidRPr="00201AD7">
              <w:rPr>
                <w:rFonts w:ascii="Arial" w:eastAsia="Arial" w:hAnsi="Arial" w:cs="Arial"/>
                <w:sz w:val="20"/>
                <w:szCs w:val="20"/>
                <w:lang w:eastAsia="sl-SI"/>
              </w:rPr>
              <w:t>.</w:t>
            </w:r>
          </w:p>
          <w:p w14:paraId="5B74F9BF" w14:textId="77777777" w:rsidR="00133C63" w:rsidRPr="00201AD7" w:rsidRDefault="00133C63" w:rsidP="00133C63">
            <w:pPr>
              <w:spacing w:after="0" w:line="240" w:lineRule="auto"/>
              <w:jc w:val="center"/>
              <w:rPr>
                <w:rFonts w:ascii="Arial" w:eastAsia="Arial" w:hAnsi="Arial" w:cs="Arial"/>
                <w:sz w:val="20"/>
                <w:szCs w:val="20"/>
                <w:lang w:eastAsia="sl-SI"/>
              </w:rPr>
            </w:pPr>
          </w:p>
          <w:p w14:paraId="319E0DEC" w14:textId="77777777" w:rsidR="00C84E83" w:rsidRPr="00201AD7" w:rsidRDefault="00C84E83" w:rsidP="00133C63">
            <w:pPr>
              <w:spacing w:after="0" w:line="240" w:lineRule="auto"/>
              <w:jc w:val="center"/>
              <w:rPr>
                <w:rFonts w:ascii="Arial" w:eastAsia="Arial" w:hAnsi="Arial" w:cs="Arial"/>
                <w:sz w:val="20"/>
                <w:szCs w:val="20"/>
                <w:lang w:eastAsia="sl-SI"/>
              </w:rPr>
            </w:pPr>
            <w:r w:rsidRPr="00201AD7">
              <w:rPr>
                <w:rFonts w:ascii="Arial" w:eastAsia="Arial" w:hAnsi="Arial" w:cs="Arial"/>
                <w:sz w:val="20"/>
                <w:szCs w:val="20"/>
                <w:lang w:eastAsia="sl-SI"/>
              </w:rPr>
              <w:t>Pripravljen protokol sodelovanja</w:t>
            </w:r>
            <w:r w:rsidR="00FE645B" w:rsidRPr="00201AD7">
              <w:rPr>
                <w:rFonts w:ascii="Arial" w:eastAsia="Arial" w:hAnsi="Arial" w:cs="Arial"/>
                <w:sz w:val="20"/>
                <w:szCs w:val="20"/>
                <w:lang w:eastAsia="sl-SI"/>
              </w:rPr>
              <w:t>.</w:t>
            </w:r>
          </w:p>
          <w:p w14:paraId="1788E20A" w14:textId="77777777" w:rsidR="00C84E83" w:rsidRPr="00201AD7" w:rsidRDefault="00C84E83" w:rsidP="00133C63">
            <w:pPr>
              <w:spacing w:after="0" w:line="240" w:lineRule="auto"/>
              <w:jc w:val="center"/>
              <w:rPr>
                <w:rFonts w:ascii="Arial" w:eastAsia="Arial" w:hAnsi="Arial" w:cs="Arial"/>
                <w:sz w:val="20"/>
                <w:szCs w:val="20"/>
                <w:lang w:eastAsia="sl-SI"/>
              </w:rPr>
            </w:pPr>
          </w:p>
          <w:p w14:paraId="79546229" w14:textId="77777777" w:rsidR="00C84E83" w:rsidRPr="00201AD7" w:rsidRDefault="00C84E83" w:rsidP="00133C63">
            <w:pPr>
              <w:spacing w:after="0" w:line="240" w:lineRule="auto"/>
              <w:jc w:val="center"/>
              <w:rPr>
                <w:rFonts w:ascii="Arial" w:eastAsia="Arial" w:hAnsi="Arial" w:cs="Arial"/>
                <w:sz w:val="20"/>
                <w:szCs w:val="20"/>
                <w:lang w:eastAsia="sl-SI"/>
              </w:rPr>
            </w:pPr>
            <w:r w:rsidRPr="00201AD7">
              <w:rPr>
                <w:rFonts w:ascii="Arial" w:eastAsia="Arial" w:hAnsi="Arial" w:cs="Arial"/>
                <w:sz w:val="20"/>
                <w:szCs w:val="20"/>
                <w:lang w:eastAsia="sl-SI"/>
              </w:rPr>
              <w:t>Vzpostavljene intenzivne skupine v strokovnih centrih za otroke s čustvenimi in vedenjskimi motnjami z ustreznim zdravstvenim kadrom</w:t>
            </w:r>
            <w:r w:rsidR="00FE645B" w:rsidRPr="00201AD7">
              <w:rPr>
                <w:rFonts w:ascii="Arial" w:eastAsia="Arial" w:hAnsi="Arial" w:cs="Arial"/>
                <w:sz w:val="20"/>
                <w:szCs w:val="20"/>
                <w:lang w:eastAsia="sl-SI"/>
              </w:rPr>
              <w:t>.</w:t>
            </w:r>
          </w:p>
          <w:p w14:paraId="3546B881" w14:textId="77777777" w:rsidR="0026263F" w:rsidRPr="00201AD7" w:rsidRDefault="0026263F" w:rsidP="00133C63">
            <w:pPr>
              <w:spacing w:after="0" w:line="240" w:lineRule="auto"/>
              <w:jc w:val="center"/>
              <w:rPr>
                <w:rFonts w:ascii="Arial" w:eastAsia="Arial" w:hAnsi="Arial" w:cs="Arial"/>
                <w:sz w:val="20"/>
                <w:szCs w:val="20"/>
                <w:lang w:eastAsia="sl-SI"/>
              </w:rPr>
            </w:pPr>
          </w:p>
          <w:p w14:paraId="7520FF35" w14:textId="17DAB2D0" w:rsidR="00C84E83" w:rsidRPr="00201AD7" w:rsidRDefault="0026263F" w:rsidP="00FE645B">
            <w:pPr>
              <w:spacing w:after="0" w:line="240" w:lineRule="auto"/>
              <w:jc w:val="center"/>
              <w:rPr>
                <w:rFonts w:ascii="Arial" w:eastAsia="Arial" w:hAnsi="Arial" w:cs="Arial"/>
                <w:sz w:val="20"/>
                <w:szCs w:val="20"/>
                <w:lang w:eastAsia="sl-SI"/>
              </w:rPr>
            </w:pPr>
            <w:r w:rsidRPr="00201AD7">
              <w:rPr>
                <w:rFonts w:ascii="Arial" w:eastAsia="Arial" w:hAnsi="Arial" w:cs="Arial"/>
                <w:sz w:val="20"/>
                <w:szCs w:val="20"/>
                <w:lang w:eastAsia="sl-SI"/>
              </w:rPr>
              <w:t>Izobraževanje strokovnih delavcev v strokovnih centrih za otroke in mladostnike s čustvenimi in vedenjskimi motnjami</w:t>
            </w:r>
            <w:r w:rsidR="00FE645B" w:rsidRPr="00201AD7">
              <w:rPr>
                <w:rFonts w:ascii="Arial" w:eastAsia="Arial" w:hAnsi="Arial" w:cs="Arial"/>
                <w:sz w:val="20"/>
                <w:szCs w:val="20"/>
                <w:lang w:eastAsia="sl-SI"/>
              </w:rPr>
              <w:t>, ki ga izvajajo</w:t>
            </w:r>
            <w:r w:rsidRPr="00201AD7">
              <w:rPr>
                <w:rFonts w:ascii="Arial" w:eastAsia="Arial" w:hAnsi="Arial" w:cs="Arial"/>
                <w:sz w:val="20"/>
                <w:szCs w:val="20"/>
                <w:lang w:eastAsia="sl-SI"/>
              </w:rPr>
              <w:t xml:space="preserve"> </w:t>
            </w:r>
            <w:r w:rsidR="00FE645B" w:rsidRPr="00201AD7">
              <w:rPr>
                <w:rFonts w:ascii="Arial" w:eastAsia="Arial" w:hAnsi="Arial" w:cs="Arial"/>
                <w:sz w:val="20"/>
                <w:szCs w:val="20"/>
                <w:lang w:eastAsia="sl-SI"/>
              </w:rPr>
              <w:t>c</w:t>
            </w:r>
            <w:r w:rsidRPr="00201AD7">
              <w:rPr>
                <w:rFonts w:ascii="Arial" w:eastAsia="Arial" w:hAnsi="Arial" w:cs="Arial"/>
                <w:sz w:val="20"/>
                <w:szCs w:val="20"/>
                <w:lang w:eastAsia="sl-SI"/>
              </w:rPr>
              <w:t>entr</w:t>
            </w:r>
            <w:r w:rsidR="00FE645B" w:rsidRPr="00201AD7">
              <w:rPr>
                <w:rFonts w:ascii="Arial" w:eastAsia="Arial" w:hAnsi="Arial" w:cs="Arial"/>
                <w:sz w:val="20"/>
                <w:szCs w:val="20"/>
                <w:lang w:eastAsia="sl-SI"/>
              </w:rPr>
              <w:t>i</w:t>
            </w:r>
            <w:r w:rsidRPr="00201AD7">
              <w:rPr>
                <w:rFonts w:ascii="Arial" w:eastAsia="Arial" w:hAnsi="Arial" w:cs="Arial"/>
                <w:sz w:val="20"/>
                <w:szCs w:val="20"/>
                <w:lang w:eastAsia="sl-SI"/>
              </w:rPr>
              <w:t xml:space="preserve"> za zdravljenje odvisnosti od prepovedanih drog (CPZOPD).</w:t>
            </w:r>
          </w:p>
        </w:tc>
        <w:tc>
          <w:tcPr>
            <w:tcW w:w="1669" w:type="dxa"/>
            <w:shd w:val="clear" w:color="auto" w:fill="auto"/>
            <w:vAlign w:val="center"/>
          </w:tcPr>
          <w:p w14:paraId="0DEB8600" w14:textId="07C38C22" w:rsidR="00C84E83" w:rsidRPr="00201AD7" w:rsidRDefault="00C84E83" w:rsidP="00133C63">
            <w:pPr>
              <w:spacing w:after="0" w:line="240" w:lineRule="auto"/>
              <w:jc w:val="center"/>
              <w:rPr>
                <w:rFonts w:ascii="Arial" w:eastAsia="Arial" w:hAnsi="Arial" w:cs="Arial"/>
                <w:b/>
                <w:sz w:val="20"/>
                <w:szCs w:val="20"/>
                <w:lang w:eastAsia="sl-SI"/>
              </w:rPr>
            </w:pPr>
            <w:r w:rsidRPr="00201AD7">
              <w:rPr>
                <w:rFonts w:ascii="Arial" w:eastAsia="Arial" w:hAnsi="Arial" w:cs="Arial"/>
                <w:b/>
                <w:sz w:val="20"/>
                <w:szCs w:val="20"/>
                <w:lang w:eastAsia="sl-SI"/>
              </w:rPr>
              <w:t>C</w:t>
            </w:r>
            <w:r w:rsidR="00DB4527" w:rsidRPr="00201AD7">
              <w:rPr>
                <w:rFonts w:ascii="Arial" w:eastAsia="Arial" w:hAnsi="Arial" w:cs="Arial"/>
                <w:b/>
                <w:sz w:val="20"/>
                <w:szCs w:val="20"/>
                <w:lang w:eastAsia="sl-SI"/>
              </w:rPr>
              <w:t>ZOPD</w:t>
            </w:r>
          </w:p>
          <w:p w14:paraId="1F80574A" w14:textId="77777777" w:rsidR="00C84E83" w:rsidRPr="00201AD7" w:rsidRDefault="00C84E83" w:rsidP="00133C63">
            <w:pPr>
              <w:spacing w:after="0" w:line="240" w:lineRule="auto"/>
              <w:jc w:val="center"/>
              <w:rPr>
                <w:rFonts w:ascii="Arial" w:eastAsia="Arial" w:hAnsi="Arial" w:cs="Arial"/>
                <w:bCs/>
                <w:iCs/>
                <w:sz w:val="20"/>
                <w:szCs w:val="20"/>
              </w:rPr>
            </w:pPr>
          </w:p>
          <w:p w14:paraId="19A16895" w14:textId="77777777" w:rsidR="00C84E83" w:rsidRPr="00201AD7" w:rsidRDefault="00C84E83" w:rsidP="00133C63">
            <w:pPr>
              <w:spacing w:after="0" w:line="240" w:lineRule="auto"/>
              <w:jc w:val="center"/>
              <w:rPr>
                <w:rFonts w:ascii="Arial" w:eastAsia="Arial" w:hAnsi="Arial" w:cs="Arial"/>
                <w:bCs/>
                <w:iCs/>
                <w:sz w:val="20"/>
                <w:szCs w:val="20"/>
              </w:rPr>
            </w:pPr>
            <w:r w:rsidRPr="00201AD7">
              <w:rPr>
                <w:rFonts w:ascii="Arial" w:eastAsia="Arial" w:hAnsi="Arial" w:cs="Arial"/>
                <w:bCs/>
                <w:iCs/>
                <w:sz w:val="20"/>
                <w:szCs w:val="20"/>
              </w:rPr>
              <w:t>MZ, MVI</w:t>
            </w:r>
          </w:p>
        </w:tc>
      </w:tr>
      <w:tr w:rsidR="00C84E83" w:rsidRPr="00201AD7" w14:paraId="54FE4582" w14:textId="77777777" w:rsidTr="00133C63">
        <w:trPr>
          <w:trHeight w:val="457"/>
        </w:trPr>
        <w:tc>
          <w:tcPr>
            <w:tcW w:w="2263" w:type="dxa"/>
            <w:shd w:val="clear" w:color="auto" w:fill="auto"/>
            <w:vAlign w:val="center"/>
          </w:tcPr>
          <w:p w14:paraId="0ED9D769" w14:textId="77777777" w:rsidR="00C84E83" w:rsidRPr="00201AD7" w:rsidRDefault="00C84E83" w:rsidP="00C84E83">
            <w:pPr>
              <w:spacing w:after="0" w:line="240" w:lineRule="auto"/>
              <w:jc w:val="center"/>
              <w:rPr>
                <w:rFonts w:ascii="Arial" w:eastAsia="Arial" w:hAnsi="Arial" w:cs="Arial"/>
                <w:b/>
                <w:bCs/>
                <w:sz w:val="20"/>
                <w:szCs w:val="20"/>
              </w:rPr>
            </w:pPr>
            <w:r w:rsidRPr="00201AD7">
              <w:rPr>
                <w:rFonts w:ascii="Arial" w:hAnsi="Arial" w:cs="Arial"/>
                <w:b/>
                <w:bCs/>
                <w:sz w:val="20"/>
                <w:szCs w:val="20"/>
              </w:rPr>
              <w:t>Povečanje varnosti pacientov in osebja</w:t>
            </w:r>
          </w:p>
        </w:tc>
        <w:tc>
          <w:tcPr>
            <w:tcW w:w="1843" w:type="dxa"/>
            <w:shd w:val="clear" w:color="auto" w:fill="auto"/>
          </w:tcPr>
          <w:p w14:paraId="56298F1D" w14:textId="7CADC57D" w:rsidR="00C84E83" w:rsidRPr="00201AD7" w:rsidRDefault="00FE645B" w:rsidP="00C84E83">
            <w:pPr>
              <w:spacing w:after="0" w:line="240" w:lineRule="auto"/>
              <w:jc w:val="center"/>
              <w:rPr>
                <w:rFonts w:ascii="Arial" w:hAnsi="Arial" w:cs="Arial"/>
                <w:sz w:val="20"/>
                <w:szCs w:val="20"/>
              </w:rPr>
            </w:pPr>
            <w:r w:rsidRPr="00201AD7">
              <w:rPr>
                <w:rFonts w:ascii="Arial" w:hAnsi="Arial" w:cs="Arial"/>
                <w:sz w:val="20"/>
                <w:szCs w:val="20"/>
              </w:rPr>
              <w:t>i</w:t>
            </w:r>
            <w:r w:rsidR="00C84E83" w:rsidRPr="00201AD7">
              <w:rPr>
                <w:rFonts w:ascii="Arial" w:hAnsi="Arial" w:cs="Arial"/>
                <w:sz w:val="20"/>
                <w:szCs w:val="20"/>
              </w:rPr>
              <w:t>zobraževanj</w:t>
            </w:r>
            <w:r w:rsidRPr="00201AD7">
              <w:rPr>
                <w:rFonts w:ascii="Arial" w:hAnsi="Arial" w:cs="Arial"/>
                <w:sz w:val="20"/>
                <w:szCs w:val="20"/>
              </w:rPr>
              <w:t>e.</w:t>
            </w:r>
            <w:r w:rsidR="00C84E83" w:rsidRPr="00201AD7">
              <w:rPr>
                <w:rFonts w:ascii="Arial" w:hAnsi="Arial" w:cs="Arial"/>
                <w:sz w:val="20"/>
                <w:szCs w:val="20"/>
              </w:rPr>
              <w:t xml:space="preserve"> </w:t>
            </w:r>
          </w:p>
          <w:p w14:paraId="13643FAD" w14:textId="77777777" w:rsidR="00C84E83" w:rsidRPr="00201AD7" w:rsidRDefault="00C84E83" w:rsidP="00C84E83">
            <w:pPr>
              <w:spacing w:after="0" w:line="240" w:lineRule="auto"/>
              <w:jc w:val="center"/>
              <w:rPr>
                <w:rFonts w:ascii="Arial" w:hAnsi="Arial" w:cs="Arial"/>
                <w:sz w:val="20"/>
                <w:szCs w:val="20"/>
              </w:rPr>
            </w:pPr>
          </w:p>
          <w:p w14:paraId="07EB9828" w14:textId="77777777" w:rsidR="00C84E83" w:rsidRPr="00201AD7" w:rsidRDefault="00C84E83" w:rsidP="00C84E83">
            <w:pPr>
              <w:spacing w:after="0" w:line="240" w:lineRule="auto"/>
              <w:jc w:val="center"/>
              <w:rPr>
                <w:rFonts w:ascii="Arial" w:eastAsia="Arial" w:hAnsi="Arial" w:cs="Arial"/>
                <w:b/>
                <w:i/>
                <w:iCs/>
                <w:sz w:val="20"/>
                <w:szCs w:val="20"/>
              </w:rPr>
            </w:pPr>
            <w:r w:rsidRPr="00201AD7">
              <w:rPr>
                <w:rFonts w:ascii="Arial" w:hAnsi="Arial" w:cs="Arial"/>
                <w:sz w:val="20"/>
                <w:szCs w:val="20"/>
              </w:rPr>
              <w:t>Redno spremljanje varnostnih razmer v CPZOPD</w:t>
            </w:r>
            <w:r w:rsidR="00FE645B" w:rsidRPr="00201AD7">
              <w:rPr>
                <w:rFonts w:ascii="Arial" w:hAnsi="Arial" w:cs="Arial"/>
                <w:sz w:val="20"/>
                <w:szCs w:val="20"/>
              </w:rPr>
              <w:t>.</w:t>
            </w:r>
          </w:p>
        </w:tc>
        <w:tc>
          <w:tcPr>
            <w:tcW w:w="1276" w:type="dxa"/>
            <w:shd w:val="clear" w:color="auto" w:fill="auto"/>
            <w:vAlign w:val="center"/>
          </w:tcPr>
          <w:p w14:paraId="7438F4DE" w14:textId="77777777" w:rsidR="00C84E83" w:rsidRPr="00201AD7" w:rsidRDefault="00C84E83" w:rsidP="00C84E83">
            <w:pPr>
              <w:spacing w:after="0" w:line="240" w:lineRule="auto"/>
              <w:jc w:val="center"/>
              <w:rPr>
                <w:rFonts w:ascii="Arial" w:eastAsia="Arial" w:hAnsi="Arial" w:cs="Arial"/>
                <w:b/>
                <w:i/>
                <w:iCs/>
                <w:sz w:val="20"/>
                <w:szCs w:val="20"/>
              </w:rPr>
            </w:pPr>
            <w:r w:rsidRPr="00201AD7">
              <w:rPr>
                <w:rFonts w:ascii="Arial" w:eastAsia="Arial" w:hAnsi="Arial" w:cs="Arial"/>
                <w:sz w:val="20"/>
                <w:szCs w:val="20"/>
                <w:lang w:eastAsia="sl-SI"/>
              </w:rPr>
              <w:t>X</w:t>
            </w:r>
          </w:p>
        </w:tc>
        <w:tc>
          <w:tcPr>
            <w:tcW w:w="850" w:type="dxa"/>
            <w:shd w:val="clear" w:color="auto" w:fill="auto"/>
            <w:vAlign w:val="center"/>
          </w:tcPr>
          <w:p w14:paraId="4816EDA5" w14:textId="77777777" w:rsidR="00C84E83" w:rsidRPr="00201AD7" w:rsidRDefault="00C84E83" w:rsidP="00C84E83">
            <w:pPr>
              <w:spacing w:after="0" w:line="240" w:lineRule="auto"/>
              <w:jc w:val="center"/>
              <w:rPr>
                <w:rFonts w:ascii="Arial" w:eastAsia="Arial" w:hAnsi="Arial" w:cs="Arial"/>
                <w:b/>
                <w:i/>
                <w:iCs/>
                <w:sz w:val="20"/>
                <w:szCs w:val="20"/>
              </w:rPr>
            </w:pPr>
            <w:r w:rsidRPr="00201AD7">
              <w:rPr>
                <w:rFonts w:ascii="Arial" w:eastAsia="Arial" w:hAnsi="Arial" w:cs="Arial"/>
                <w:sz w:val="20"/>
                <w:szCs w:val="20"/>
                <w:lang w:eastAsia="sl-SI"/>
              </w:rPr>
              <w:t>X</w:t>
            </w:r>
          </w:p>
        </w:tc>
        <w:tc>
          <w:tcPr>
            <w:tcW w:w="945" w:type="dxa"/>
            <w:shd w:val="clear" w:color="auto" w:fill="auto"/>
            <w:vAlign w:val="center"/>
          </w:tcPr>
          <w:p w14:paraId="32A7BCAB" w14:textId="77777777" w:rsidR="00C84E83" w:rsidRPr="00201AD7" w:rsidRDefault="00C84E83" w:rsidP="00C84E83">
            <w:pPr>
              <w:spacing w:after="0" w:line="240" w:lineRule="auto"/>
              <w:jc w:val="center"/>
              <w:rPr>
                <w:rFonts w:ascii="Arial" w:eastAsia="Arial" w:hAnsi="Arial" w:cs="Arial"/>
                <w:b/>
                <w:i/>
                <w:iCs/>
                <w:sz w:val="20"/>
                <w:szCs w:val="20"/>
              </w:rPr>
            </w:pPr>
            <w:r w:rsidRPr="00201AD7">
              <w:rPr>
                <w:rFonts w:ascii="Arial" w:eastAsia="Arial" w:hAnsi="Arial" w:cs="Arial"/>
                <w:sz w:val="20"/>
                <w:szCs w:val="20"/>
                <w:lang w:eastAsia="sl-SI"/>
              </w:rPr>
              <w:t>X</w:t>
            </w:r>
          </w:p>
        </w:tc>
        <w:tc>
          <w:tcPr>
            <w:tcW w:w="898" w:type="dxa"/>
            <w:shd w:val="clear" w:color="auto" w:fill="auto"/>
            <w:vAlign w:val="center"/>
          </w:tcPr>
          <w:p w14:paraId="67FDAAE9" w14:textId="77777777" w:rsidR="00C84E83" w:rsidRPr="00201AD7" w:rsidRDefault="00C84E83" w:rsidP="00C84E83">
            <w:pPr>
              <w:spacing w:after="0" w:line="240" w:lineRule="auto"/>
              <w:jc w:val="center"/>
              <w:rPr>
                <w:rFonts w:ascii="Arial" w:eastAsia="Arial" w:hAnsi="Arial" w:cs="Arial"/>
                <w:b/>
                <w:i/>
                <w:iCs/>
                <w:sz w:val="20"/>
                <w:szCs w:val="20"/>
              </w:rPr>
            </w:pPr>
            <w:r w:rsidRPr="00201AD7">
              <w:rPr>
                <w:rFonts w:ascii="Arial" w:eastAsia="Arial" w:hAnsi="Arial" w:cs="Arial"/>
                <w:sz w:val="20"/>
                <w:szCs w:val="20"/>
                <w:lang w:eastAsia="sl-SI"/>
              </w:rPr>
              <w:t>X</w:t>
            </w:r>
          </w:p>
        </w:tc>
        <w:tc>
          <w:tcPr>
            <w:tcW w:w="4111" w:type="dxa"/>
            <w:shd w:val="clear" w:color="auto" w:fill="auto"/>
          </w:tcPr>
          <w:p w14:paraId="09928EBB" w14:textId="77777777" w:rsidR="00C84E83" w:rsidRPr="00201AD7" w:rsidRDefault="00C84E83" w:rsidP="00C84E83">
            <w:pPr>
              <w:spacing w:after="160" w:line="259" w:lineRule="auto"/>
              <w:jc w:val="center"/>
              <w:rPr>
                <w:rFonts w:ascii="Arial" w:hAnsi="Arial" w:cs="Arial"/>
                <w:sz w:val="20"/>
                <w:szCs w:val="20"/>
              </w:rPr>
            </w:pPr>
            <w:r w:rsidRPr="00201AD7">
              <w:rPr>
                <w:rFonts w:ascii="Arial" w:hAnsi="Arial" w:cs="Arial"/>
                <w:sz w:val="20"/>
                <w:szCs w:val="20"/>
              </w:rPr>
              <w:t>Posodobitev smernic</w:t>
            </w:r>
            <w:r w:rsidR="00FE645B" w:rsidRPr="00201AD7">
              <w:rPr>
                <w:rFonts w:ascii="Arial" w:hAnsi="Arial" w:cs="Arial"/>
                <w:sz w:val="20"/>
                <w:szCs w:val="20"/>
              </w:rPr>
              <w:t>.</w:t>
            </w:r>
            <w:r w:rsidRPr="00201AD7">
              <w:rPr>
                <w:rFonts w:ascii="Arial" w:hAnsi="Arial" w:cs="Arial"/>
                <w:sz w:val="20"/>
                <w:szCs w:val="20"/>
              </w:rPr>
              <w:t xml:space="preserve"> </w:t>
            </w:r>
          </w:p>
          <w:p w14:paraId="567A467E" w14:textId="77777777" w:rsidR="00C84E83" w:rsidRPr="00201AD7" w:rsidRDefault="00C84E83" w:rsidP="00C84E83">
            <w:pPr>
              <w:spacing w:after="0" w:line="240" w:lineRule="auto"/>
              <w:jc w:val="center"/>
              <w:rPr>
                <w:rFonts w:ascii="Arial" w:eastAsia="Arial" w:hAnsi="Arial" w:cs="Arial"/>
                <w:b/>
                <w:i/>
                <w:iCs/>
                <w:sz w:val="20"/>
                <w:szCs w:val="20"/>
              </w:rPr>
            </w:pPr>
            <w:r w:rsidRPr="00201AD7">
              <w:rPr>
                <w:rFonts w:ascii="Arial" w:hAnsi="Arial" w:cs="Arial"/>
                <w:sz w:val="20"/>
                <w:szCs w:val="20"/>
              </w:rPr>
              <w:t>Redna obravnava problematike na srečanjih koordinacije CPZOPD</w:t>
            </w:r>
            <w:r w:rsidR="00FE645B" w:rsidRPr="00201AD7">
              <w:rPr>
                <w:rFonts w:ascii="Arial" w:hAnsi="Arial" w:cs="Arial"/>
                <w:sz w:val="20"/>
                <w:szCs w:val="20"/>
              </w:rPr>
              <w:t>.</w:t>
            </w:r>
          </w:p>
        </w:tc>
        <w:tc>
          <w:tcPr>
            <w:tcW w:w="1669" w:type="dxa"/>
            <w:shd w:val="clear" w:color="auto" w:fill="auto"/>
          </w:tcPr>
          <w:p w14:paraId="2BEF3035" w14:textId="77777777" w:rsidR="00C84E83" w:rsidRPr="00201AD7" w:rsidRDefault="00C84E83" w:rsidP="00C84E83">
            <w:pPr>
              <w:spacing w:after="0" w:line="240" w:lineRule="auto"/>
              <w:jc w:val="center"/>
              <w:rPr>
                <w:rFonts w:ascii="Arial" w:hAnsi="Arial" w:cs="Arial"/>
                <w:b/>
                <w:bCs/>
                <w:sz w:val="20"/>
                <w:szCs w:val="20"/>
              </w:rPr>
            </w:pPr>
            <w:r w:rsidRPr="00201AD7">
              <w:rPr>
                <w:rFonts w:ascii="Arial" w:hAnsi="Arial" w:cs="Arial"/>
                <w:b/>
                <w:bCs/>
                <w:sz w:val="20"/>
                <w:szCs w:val="20"/>
              </w:rPr>
              <w:t xml:space="preserve">Koordinacija CPZOPD </w:t>
            </w:r>
          </w:p>
          <w:p w14:paraId="12193254" w14:textId="77777777" w:rsidR="00C84E83" w:rsidRPr="00201AD7" w:rsidRDefault="00C84E83" w:rsidP="00C84E83">
            <w:pPr>
              <w:spacing w:after="0" w:line="240" w:lineRule="auto"/>
              <w:jc w:val="center"/>
              <w:rPr>
                <w:rFonts w:ascii="Arial" w:hAnsi="Arial" w:cs="Arial"/>
                <w:sz w:val="20"/>
                <w:szCs w:val="20"/>
              </w:rPr>
            </w:pPr>
          </w:p>
          <w:p w14:paraId="6BAC8885" w14:textId="77777777" w:rsidR="00C84E83" w:rsidRPr="00201AD7" w:rsidRDefault="00C84E83" w:rsidP="00C84E83">
            <w:pPr>
              <w:spacing w:after="0" w:line="240" w:lineRule="auto"/>
              <w:jc w:val="center"/>
              <w:rPr>
                <w:rFonts w:ascii="Arial" w:eastAsia="Arial" w:hAnsi="Arial" w:cs="Arial"/>
                <w:i/>
                <w:iCs/>
                <w:sz w:val="20"/>
                <w:szCs w:val="20"/>
              </w:rPr>
            </w:pPr>
            <w:r w:rsidRPr="00201AD7">
              <w:rPr>
                <w:rFonts w:ascii="Arial" w:hAnsi="Arial" w:cs="Arial"/>
                <w:sz w:val="20"/>
                <w:szCs w:val="20"/>
              </w:rPr>
              <w:t>MZ</w:t>
            </w:r>
          </w:p>
        </w:tc>
      </w:tr>
    </w:tbl>
    <w:p w14:paraId="39BD7B59" w14:textId="77777777" w:rsidR="00C84E83" w:rsidRPr="00201AD7" w:rsidRDefault="00C84E83" w:rsidP="00C84E83">
      <w:pPr>
        <w:spacing w:after="160" w:line="259" w:lineRule="auto"/>
        <w:rPr>
          <w:rFonts w:ascii="Arial" w:eastAsia="Arial" w:hAnsi="Arial" w:cs="Arial"/>
          <w:b/>
          <w:color w:val="000000"/>
          <w:sz w:val="20"/>
          <w:szCs w:val="20"/>
        </w:rPr>
      </w:pPr>
      <w:bookmarkStart w:id="1" w:name="_Hlk141879335"/>
    </w:p>
    <w:p w14:paraId="51B0B62B" w14:textId="078402F7" w:rsidR="00C84E83" w:rsidRPr="00201AD7" w:rsidRDefault="00E026D0" w:rsidP="004C236F">
      <w:pPr>
        <w:keepNext/>
        <w:keepLines/>
        <w:spacing w:before="240" w:after="0" w:line="259" w:lineRule="auto"/>
        <w:outlineLvl w:val="0"/>
        <w:rPr>
          <w:rFonts w:ascii="Arial" w:eastAsia="Arial" w:hAnsi="Arial" w:cs="Arial"/>
          <w:b/>
          <w:color w:val="000000"/>
          <w:sz w:val="20"/>
          <w:szCs w:val="20"/>
        </w:rPr>
      </w:pPr>
      <w:r w:rsidRPr="00201AD7">
        <w:rPr>
          <w:rFonts w:ascii="Arial" w:eastAsia="Arial" w:hAnsi="Arial" w:cs="Arial"/>
          <w:b/>
          <w:color w:val="000000"/>
          <w:sz w:val="20"/>
          <w:szCs w:val="20"/>
        </w:rPr>
        <w:br w:type="page"/>
      </w:r>
      <w:r w:rsidR="00C84E83" w:rsidRPr="00201AD7">
        <w:rPr>
          <w:rFonts w:ascii="Arial" w:eastAsia="Arial" w:hAnsi="Arial" w:cs="Arial"/>
          <w:b/>
          <w:color w:val="000000"/>
          <w:sz w:val="20"/>
          <w:szCs w:val="20"/>
        </w:rPr>
        <w:lastRenderedPageBreak/>
        <w:t>Zmanjševanje škode zaradi uporabe prepovedanih drog </w:t>
      </w:r>
      <w:bookmarkEnd w:id="1"/>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7"/>
        <w:gridCol w:w="2065"/>
        <w:gridCol w:w="1130"/>
        <w:gridCol w:w="850"/>
        <w:gridCol w:w="993"/>
        <w:gridCol w:w="992"/>
        <w:gridCol w:w="3969"/>
        <w:gridCol w:w="1669"/>
      </w:tblGrid>
      <w:tr w:rsidR="00C84E83" w:rsidRPr="00201AD7" w14:paraId="3514665F" w14:textId="77777777" w:rsidTr="00C84E83">
        <w:trPr>
          <w:trHeight w:val="709"/>
        </w:trPr>
        <w:tc>
          <w:tcPr>
            <w:tcW w:w="13855" w:type="dxa"/>
            <w:gridSpan w:val="8"/>
            <w:tcBorders>
              <w:bottom w:val="single" w:sz="4" w:space="0" w:color="auto"/>
            </w:tcBorders>
            <w:shd w:val="clear" w:color="auto" w:fill="BFBFBF"/>
          </w:tcPr>
          <w:p w14:paraId="03497B86" w14:textId="7ADB28B0" w:rsidR="00C84E83" w:rsidRPr="00201AD7" w:rsidRDefault="00C84E83" w:rsidP="00C84E83">
            <w:pPr>
              <w:overflowPunct w:val="0"/>
              <w:autoSpaceDE w:val="0"/>
              <w:autoSpaceDN w:val="0"/>
              <w:adjustRightInd w:val="0"/>
              <w:spacing w:before="240" w:after="0" w:line="240" w:lineRule="auto"/>
              <w:ind w:firstLine="1021"/>
              <w:jc w:val="center"/>
              <w:textAlignment w:val="baseline"/>
              <w:rPr>
                <w:rFonts w:ascii="Arial" w:eastAsia="Arial" w:hAnsi="Arial" w:cs="Arial"/>
                <w:sz w:val="20"/>
                <w:szCs w:val="20"/>
                <w:lang w:eastAsia="sl-SI"/>
              </w:rPr>
            </w:pPr>
            <w:r w:rsidRPr="00201AD7">
              <w:rPr>
                <w:rFonts w:ascii="Arial" w:eastAsia="Arial" w:hAnsi="Arial" w:cs="Arial"/>
                <w:b/>
                <w:sz w:val="20"/>
                <w:szCs w:val="20"/>
                <w:lang w:eastAsia="sl-SI"/>
              </w:rPr>
              <w:t xml:space="preserve">Poglavje iz strategije: </w:t>
            </w:r>
            <w:r w:rsidR="0039561F" w:rsidRPr="00201AD7">
              <w:rPr>
                <w:rFonts w:ascii="Arial" w:eastAsia="Arial" w:hAnsi="Arial" w:cs="Arial"/>
                <w:b/>
                <w:sz w:val="20"/>
                <w:szCs w:val="20"/>
                <w:lang w:eastAsia="sl-SI"/>
              </w:rPr>
              <w:t>Z</w:t>
            </w:r>
            <w:r w:rsidRPr="00201AD7">
              <w:rPr>
                <w:rFonts w:ascii="Arial" w:eastAsia="Arial" w:hAnsi="Arial" w:cs="Arial"/>
                <w:sz w:val="20"/>
                <w:szCs w:val="20"/>
                <w:lang w:eastAsia="sl-SI"/>
              </w:rPr>
              <w:t>manjševanje škode zaradi uporabe prepovedanih drog</w:t>
            </w:r>
          </w:p>
        </w:tc>
      </w:tr>
      <w:tr w:rsidR="00C84E83" w:rsidRPr="00201AD7" w14:paraId="04254ED7" w14:textId="77777777" w:rsidTr="00B277EC">
        <w:trPr>
          <w:trHeight w:val="458"/>
        </w:trPr>
        <w:tc>
          <w:tcPr>
            <w:tcW w:w="2187" w:type="dxa"/>
            <w:vMerge w:val="restart"/>
            <w:shd w:val="clear" w:color="auto" w:fill="auto"/>
            <w:vAlign w:val="center"/>
          </w:tcPr>
          <w:p w14:paraId="6AA8282C" w14:textId="317E4D83" w:rsidR="00C84E83" w:rsidRPr="00201AD7" w:rsidRDefault="00510336"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Zastavljeni</w:t>
            </w:r>
            <w:r w:rsidR="00C84E83" w:rsidRPr="00201AD7">
              <w:rPr>
                <w:rFonts w:ascii="Arial" w:eastAsia="Arial" w:hAnsi="Arial" w:cs="Arial"/>
                <w:b/>
                <w:sz w:val="20"/>
                <w:szCs w:val="20"/>
              </w:rPr>
              <w:t xml:space="preserve"> cilji</w:t>
            </w:r>
          </w:p>
        </w:tc>
        <w:tc>
          <w:tcPr>
            <w:tcW w:w="2065" w:type="dxa"/>
            <w:vMerge w:val="restart"/>
            <w:shd w:val="clear" w:color="auto" w:fill="auto"/>
            <w:vAlign w:val="center"/>
          </w:tcPr>
          <w:p w14:paraId="501A12C6"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 xml:space="preserve">Izvedbene aktivnosti  </w:t>
            </w:r>
          </w:p>
        </w:tc>
        <w:tc>
          <w:tcPr>
            <w:tcW w:w="3965" w:type="dxa"/>
            <w:gridSpan w:val="4"/>
            <w:shd w:val="clear" w:color="auto" w:fill="auto"/>
            <w:vAlign w:val="center"/>
          </w:tcPr>
          <w:p w14:paraId="134F1A43" w14:textId="5570733B"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 xml:space="preserve">Časovno obdobje za </w:t>
            </w:r>
            <w:r w:rsidR="00510336" w:rsidRPr="00201AD7">
              <w:rPr>
                <w:rFonts w:ascii="Arial" w:eastAsia="Arial" w:hAnsi="Arial" w:cs="Arial"/>
                <w:b/>
                <w:sz w:val="20"/>
                <w:szCs w:val="20"/>
              </w:rPr>
              <w:t>izvedbo</w:t>
            </w:r>
            <w:r w:rsidRPr="00201AD7">
              <w:rPr>
                <w:rFonts w:ascii="Arial" w:eastAsia="Arial" w:hAnsi="Arial" w:cs="Arial"/>
                <w:b/>
                <w:sz w:val="20"/>
                <w:szCs w:val="20"/>
              </w:rPr>
              <w:t xml:space="preserve"> aktivnosti </w:t>
            </w:r>
          </w:p>
        </w:tc>
        <w:tc>
          <w:tcPr>
            <w:tcW w:w="3969" w:type="dxa"/>
            <w:vMerge w:val="restart"/>
            <w:shd w:val="clear" w:color="auto" w:fill="auto"/>
            <w:vAlign w:val="center"/>
          </w:tcPr>
          <w:p w14:paraId="5CAF3822"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Pričakovani rezultati</w:t>
            </w:r>
          </w:p>
        </w:tc>
        <w:tc>
          <w:tcPr>
            <w:tcW w:w="1669" w:type="dxa"/>
            <w:vMerge w:val="restart"/>
            <w:shd w:val="clear" w:color="auto" w:fill="auto"/>
            <w:vAlign w:val="center"/>
          </w:tcPr>
          <w:p w14:paraId="4909483E"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Odgovorne institucije</w:t>
            </w:r>
          </w:p>
        </w:tc>
      </w:tr>
      <w:tr w:rsidR="00C84E83" w:rsidRPr="00201AD7" w14:paraId="184D05B5" w14:textId="77777777" w:rsidTr="00B277EC">
        <w:trPr>
          <w:trHeight w:val="457"/>
        </w:trPr>
        <w:tc>
          <w:tcPr>
            <w:tcW w:w="2187" w:type="dxa"/>
            <w:vMerge/>
            <w:vAlign w:val="center"/>
          </w:tcPr>
          <w:p w14:paraId="264E3931"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2065" w:type="dxa"/>
            <w:vMerge/>
            <w:vAlign w:val="center"/>
          </w:tcPr>
          <w:p w14:paraId="21F4D14A"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130" w:type="dxa"/>
            <w:shd w:val="clear" w:color="auto" w:fill="auto"/>
            <w:vAlign w:val="center"/>
          </w:tcPr>
          <w:p w14:paraId="480DB81C"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2024-1</w:t>
            </w:r>
          </w:p>
        </w:tc>
        <w:tc>
          <w:tcPr>
            <w:tcW w:w="850" w:type="dxa"/>
            <w:shd w:val="clear" w:color="auto" w:fill="auto"/>
            <w:vAlign w:val="center"/>
          </w:tcPr>
          <w:p w14:paraId="515CD4CD"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2024-2</w:t>
            </w:r>
          </w:p>
        </w:tc>
        <w:tc>
          <w:tcPr>
            <w:tcW w:w="993" w:type="dxa"/>
            <w:shd w:val="clear" w:color="auto" w:fill="auto"/>
            <w:vAlign w:val="center"/>
          </w:tcPr>
          <w:p w14:paraId="715C9303"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2025-1</w:t>
            </w:r>
          </w:p>
        </w:tc>
        <w:tc>
          <w:tcPr>
            <w:tcW w:w="992" w:type="dxa"/>
            <w:vAlign w:val="center"/>
          </w:tcPr>
          <w:p w14:paraId="0780D26E" w14:textId="560173B3" w:rsidR="00C84E83" w:rsidRPr="00201AD7" w:rsidRDefault="00510336"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2025-2</w:t>
            </w:r>
          </w:p>
        </w:tc>
        <w:tc>
          <w:tcPr>
            <w:tcW w:w="3969" w:type="dxa"/>
            <w:vMerge/>
            <w:vAlign w:val="center"/>
          </w:tcPr>
          <w:p w14:paraId="74156EA5"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669" w:type="dxa"/>
            <w:vMerge/>
            <w:shd w:val="clear" w:color="auto" w:fill="auto"/>
            <w:vAlign w:val="center"/>
          </w:tcPr>
          <w:p w14:paraId="7542A1FB" w14:textId="77777777" w:rsidR="00C84E83" w:rsidRPr="00201AD7" w:rsidRDefault="00C84E83" w:rsidP="00C84E83">
            <w:pPr>
              <w:spacing w:after="0" w:line="240" w:lineRule="auto"/>
              <w:jc w:val="center"/>
              <w:rPr>
                <w:rFonts w:ascii="Arial" w:eastAsia="Arial" w:hAnsi="Arial" w:cs="Arial"/>
                <w:b/>
                <w:sz w:val="20"/>
                <w:szCs w:val="20"/>
              </w:rPr>
            </w:pPr>
          </w:p>
        </w:tc>
      </w:tr>
      <w:tr w:rsidR="00C84E83" w:rsidRPr="00201AD7" w14:paraId="3F0FC507" w14:textId="77777777" w:rsidTr="00B277EC">
        <w:trPr>
          <w:trHeight w:val="1134"/>
        </w:trPr>
        <w:tc>
          <w:tcPr>
            <w:tcW w:w="2187" w:type="dxa"/>
            <w:shd w:val="clear" w:color="auto" w:fill="auto"/>
            <w:vAlign w:val="center"/>
          </w:tcPr>
          <w:p w14:paraId="5DE0BD67" w14:textId="77777777" w:rsidR="00C84E83" w:rsidRPr="00201AD7" w:rsidRDefault="00C84E83" w:rsidP="00C84E83">
            <w:pPr>
              <w:spacing w:after="160" w:line="259" w:lineRule="auto"/>
              <w:jc w:val="center"/>
              <w:rPr>
                <w:rFonts w:ascii="Arial" w:eastAsia="Arial" w:hAnsi="Arial" w:cs="Arial"/>
                <w:b/>
                <w:sz w:val="20"/>
                <w:szCs w:val="20"/>
              </w:rPr>
            </w:pPr>
            <w:r w:rsidRPr="00201AD7">
              <w:rPr>
                <w:rFonts w:ascii="Arial" w:eastAsia="Arial" w:hAnsi="Arial" w:cs="Arial"/>
                <w:b/>
                <w:sz w:val="20"/>
                <w:szCs w:val="20"/>
              </w:rPr>
              <w:t>Lažja dostopnost programov zmanjševanja škode zaradi uporabe prepovedanih drog</w:t>
            </w:r>
          </w:p>
          <w:p w14:paraId="11CF11A8" w14:textId="77777777" w:rsidR="00C84E83" w:rsidRPr="00201AD7" w:rsidRDefault="00C84E83" w:rsidP="00C84E83">
            <w:pPr>
              <w:spacing w:after="160" w:line="259" w:lineRule="auto"/>
              <w:jc w:val="center"/>
              <w:rPr>
                <w:rFonts w:ascii="Arial" w:eastAsia="Arial" w:hAnsi="Arial" w:cs="Arial"/>
                <w:b/>
                <w:sz w:val="20"/>
                <w:szCs w:val="20"/>
              </w:rPr>
            </w:pPr>
          </w:p>
        </w:tc>
        <w:tc>
          <w:tcPr>
            <w:tcW w:w="2065" w:type="dxa"/>
            <w:shd w:val="clear" w:color="auto" w:fill="auto"/>
            <w:vAlign w:val="center"/>
          </w:tcPr>
          <w:p w14:paraId="4FE50976" w14:textId="463A6E81" w:rsidR="00C84E83" w:rsidRPr="00201AD7" w:rsidRDefault="00C84E83" w:rsidP="00FD67CE">
            <w:pPr>
              <w:spacing w:after="160" w:line="259" w:lineRule="auto"/>
              <w:jc w:val="center"/>
              <w:rPr>
                <w:rFonts w:ascii="Arial" w:eastAsia="Arial" w:hAnsi="Arial" w:cs="Arial"/>
                <w:b/>
                <w:sz w:val="20"/>
                <w:szCs w:val="20"/>
                <w:lang w:eastAsia="sl-SI"/>
              </w:rPr>
            </w:pPr>
            <w:r w:rsidRPr="00201AD7">
              <w:rPr>
                <w:rFonts w:ascii="Arial" w:eastAsia="Arial" w:hAnsi="Arial" w:cs="Arial"/>
                <w:sz w:val="20"/>
                <w:szCs w:val="20"/>
                <w:lang w:eastAsia="sl-SI"/>
              </w:rPr>
              <w:t>Krepitev delovanja socialnovarstvenih programov pomoči na področju zmanjševanj</w:t>
            </w:r>
            <w:r w:rsidR="000D739F" w:rsidRPr="00201AD7">
              <w:rPr>
                <w:rFonts w:ascii="Arial" w:eastAsia="Arial" w:hAnsi="Arial" w:cs="Arial"/>
                <w:sz w:val="20"/>
                <w:szCs w:val="20"/>
                <w:lang w:eastAsia="sl-SI"/>
              </w:rPr>
              <w:t>a</w:t>
            </w:r>
            <w:r w:rsidRPr="00201AD7">
              <w:rPr>
                <w:rFonts w:ascii="Arial" w:eastAsia="Arial" w:hAnsi="Arial" w:cs="Arial"/>
                <w:sz w:val="20"/>
                <w:szCs w:val="20"/>
                <w:lang w:eastAsia="sl-SI"/>
              </w:rPr>
              <w:t xml:space="preserve"> škode, vključno z mobilnimi enotami</w:t>
            </w:r>
            <w:r w:rsidR="00FD67CE" w:rsidRPr="00201AD7">
              <w:rPr>
                <w:rFonts w:ascii="Arial" w:eastAsia="Arial" w:hAnsi="Arial" w:cs="Arial"/>
                <w:sz w:val="20"/>
                <w:szCs w:val="20"/>
                <w:lang w:eastAsia="sl-SI"/>
              </w:rPr>
              <w:t>,</w:t>
            </w:r>
            <w:r w:rsidRPr="00201AD7">
              <w:rPr>
                <w:rFonts w:ascii="Arial" w:eastAsia="Arial" w:hAnsi="Arial" w:cs="Arial"/>
                <w:sz w:val="20"/>
                <w:szCs w:val="20"/>
                <w:lang w:eastAsia="sl-SI"/>
              </w:rPr>
              <w:t xml:space="preserve"> in pr</w:t>
            </w:r>
            <w:r w:rsidR="00FD67CE" w:rsidRPr="00201AD7">
              <w:rPr>
                <w:rFonts w:ascii="Arial" w:eastAsia="Arial" w:hAnsi="Arial" w:cs="Arial"/>
                <w:sz w:val="20"/>
                <w:szCs w:val="20"/>
                <w:lang w:eastAsia="sl-SI"/>
              </w:rPr>
              <w:t>o</w:t>
            </w:r>
            <w:r w:rsidRPr="00201AD7">
              <w:rPr>
                <w:rFonts w:ascii="Arial" w:eastAsia="Arial" w:hAnsi="Arial" w:cs="Arial"/>
                <w:sz w:val="20"/>
                <w:szCs w:val="20"/>
                <w:lang w:eastAsia="sl-SI"/>
              </w:rPr>
              <w:t>učitev potreb po širitvi na območja</w:t>
            </w:r>
            <w:r w:rsidR="00FD67CE" w:rsidRPr="00201AD7">
              <w:rPr>
                <w:rFonts w:ascii="Arial" w:eastAsia="Arial" w:hAnsi="Arial" w:cs="Arial"/>
                <w:sz w:val="20"/>
                <w:szCs w:val="20"/>
                <w:lang w:eastAsia="sl-SI"/>
              </w:rPr>
              <w:t>,</w:t>
            </w:r>
            <w:r w:rsidRPr="00201AD7">
              <w:rPr>
                <w:rFonts w:ascii="Arial" w:eastAsia="Arial" w:hAnsi="Arial" w:cs="Arial"/>
                <w:sz w:val="20"/>
                <w:szCs w:val="20"/>
                <w:lang w:eastAsia="sl-SI"/>
              </w:rPr>
              <w:t xml:space="preserve"> kjer jih primanjkuje</w:t>
            </w:r>
            <w:r w:rsidR="00FD67CE" w:rsidRPr="00201AD7">
              <w:rPr>
                <w:rFonts w:ascii="Arial" w:eastAsia="Arial" w:hAnsi="Arial" w:cs="Arial"/>
                <w:sz w:val="20"/>
                <w:szCs w:val="20"/>
                <w:lang w:eastAsia="sl-SI"/>
              </w:rPr>
              <w:t>.</w:t>
            </w:r>
          </w:p>
        </w:tc>
        <w:tc>
          <w:tcPr>
            <w:tcW w:w="1130" w:type="dxa"/>
            <w:shd w:val="clear" w:color="auto" w:fill="auto"/>
            <w:vAlign w:val="center"/>
          </w:tcPr>
          <w:p w14:paraId="20A8CCE2"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850" w:type="dxa"/>
            <w:shd w:val="clear" w:color="auto" w:fill="auto"/>
            <w:vAlign w:val="center"/>
          </w:tcPr>
          <w:p w14:paraId="06C8CBDA"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993" w:type="dxa"/>
            <w:shd w:val="clear" w:color="auto" w:fill="auto"/>
            <w:vAlign w:val="center"/>
          </w:tcPr>
          <w:p w14:paraId="60412430"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992" w:type="dxa"/>
            <w:vAlign w:val="center"/>
          </w:tcPr>
          <w:p w14:paraId="3E1635E8"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3969" w:type="dxa"/>
            <w:shd w:val="clear" w:color="auto" w:fill="auto"/>
            <w:vAlign w:val="center"/>
          </w:tcPr>
          <w:p w14:paraId="751ED168" w14:textId="4AAE2899"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 xml:space="preserve">Zagotavljanje </w:t>
            </w:r>
            <w:r w:rsidR="002E698D" w:rsidRPr="00201AD7">
              <w:rPr>
                <w:rFonts w:ascii="Arial" w:eastAsia="Arial" w:hAnsi="Arial" w:cs="Arial"/>
                <w:sz w:val="20"/>
                <w:szCs w:val="20"/>
                <w:lang w:eastAsia="sl-SI"/>
              </w:rPr>
              <w:t>neprekinje</w:t>
            </w:r>
            <w:r w:rsidRPr="00201AD7">
              <w:rPr>
                <w:rFonts w:ascii="Arial" w:eastAsia="Arial" w:hAnsi="Arial" w:cs="Arial"/>
                <w:sz w:val="20"/>
                <w:szCs w:val="20"/>
                <w:lang w:eastAsia="sl-SI"/>
              </w:rPr>
              <w:t>ne socialne in zdravstvene podpore uporabnikom prepovedanih drog.</w:t>
            </w:r>
          </w:p>
          <w:p w14:paraId="3A54719A"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Ohranjanje nizkega števila okužb zaradi drog; usmerjanje v programe pomoči.</w:t>
            </w:r>
          </w:p>
        </w:tc>
        <w:tc>
          <w:tcPr>
            <w:tcW w:w="1669" w:type="dxa"/>
            <w:shd w:val="clear" w:color="auto" w:fill="auto"/>
            <w:vAlign w:val="center"/>
          </w:tcPr>
          <w:p w14:paraId="5496ED4C" w14:textId="77777777" w:rsidR="00C84E83" w:rsidRPr="00201AD7" w:rsidRDefault="00C84E83" w:rsidP="00C84E83">
            <w:pPr>
              <w:spacing w:after="160" w:line="259" w:lineRule="auto"/>
              <w:jc w:val="center"/>
              <w:rPr>
                <w:rFonts w:ascii="Arial" w:eastAsia="Arial" w:hAnsi="Arial" w:cs="Arial"/>
                <w:sz w:val="20"/>
                <w:szCs w:val="20"/>
                <w:lang w:eastAsia="sl-SI"/>
              </w:rPr>
            </w:pPr>
          </w:p>
          <w:p w14:paraId="3D1A59F8" w14:textId="0B5B4767" w:rsidR="00C84E83" w:rsidRPr="00201AD7" w:rsidRDefault="00FD10CF" w:rsidP="00C84E83">
            <w:pPr>
              <w:spacing w:after="160" w:line="259" w:lineRule="auto"/>
              <w:jc w:val="center"/>
              <w:rPr>
                <w:rFonts w:ascii="Arial" w:eastAsia="Arial" w:hAnsi="Arial" w:cs="Arial"/>
                <w:sz w:val="20"/>
                <w:szCs w:val="20"/>
                <w:lang w:eastAsia="sl-SI"/>
              </w:rPr>
            </w:pPr>
            <w:r w:rsidRPr="00201AD7">
              <w:rPr>
                <w:rFonts w:ascii="Arial" w:eastAsia="Arial" w:hAnsi="Arial" w:cs="Arial"/>
                <w:b/>
                <w:sz w:val="20"/>
                <w:szCs w:val="20"/>
              </w:rPr>
              <w:t>MZ</w:t>
            </w:r>
          </w:p>
          <w:p w14:paraId="36FA655F"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MDDSZ, NIJZ</w:t>
            </w:r>
          </w:p>
        </w:tc>
      </w:tr>
      <w:tr w:rsidR="00C84E83" w:rsidRPr="00201AD7" w14:paraId="288EB590" w14:textId="77777777" w:rsidTr="00B277EC">
        <w:trPr>
          <w:trHeight w:val="1249"/>
        </w:trPr>
        <w:tc>
          <w:tcPr>
            <w:tcW w:w="2187" w:type="dxa"/>
            <w:vMerge w:val="restart"/>
            <w:shd w:val="clear" w:color="auto" w:fill="auto"/>
            <w:vAlign w:val="center"/>
          </w:tcPr>
          <w:p w14:paraId="5B067D60" w14:textId="5641C484" w:rsidR="00C84E83" w:rsidRPr="00201AD7" w:rsidRDefault="00C84E83" w:rsidP="002E698D">
            <w:pPr>
              <w:spacing w:after="160" w:line="259" w:lineRule="auto"/>
              <w:jc w:val="center"/>
              <w:rPr>
                <w:rFonts w:ascii="Arial" w:eastAsia="Arial" w:hAnsi="Arial" w:cs="Arial"/>
                <w:b/>
                <w:sz w:val="20"/>
                <w:szCs w:val="20"/>
              </w:rPr>
            </w:pPr>
            <w:r w:rsidRPr="00201AD7">
              <w:rPr>
                <w:rFonts w:ascii="Arial" w:eastAsia="Arial" w:hAnsi="Arial" w:cs="Arial"/>
                <w:b/>
                <w:sz w:val="20"/>
                <w:szCs w:val="20"/>
              </w:rPr>
              <w:t>Nadgradnja programov zmanjševanja škode zaradi uporabe prepovedanih drog za različne ranljive skupine uporabnikov (</w:t>
            </w:r>
            <w:r w:rsidR="002E698D" w:rsidRPr="00201AD7">
              <w:rPr>
                <w:rFonts w:ascii="Arial" w:eastAsia="Arial" w:hAnsi="Arial" w:cs="Arial"/>
                <w:b/>
                <w:sz w:val="20"/>
                <w:szCs w:val="20"/>
              </w:rPr>
              <w:t xml:space="preserve">skupnost </w:t>
            </w:r>
            <w:r w:rsidRPr="00201AD7">
              <w:rPr>
                <w:rFonts w:ascii="Arial" w:eastAsia="Arial" w:hAnsi="Arial" w:cs="Arial"/>
                <w:b/>
                <w:sz w:val="20"/>
                <w:szCs w:val="20"/>
              </w:rPr>
              <w:t>LGBT, mladi, starejši, romska skupnost, migranti)</w:t>
            </w:r>
          </w:p>
        </w:tc>
        <w:tc>
          <w:tcPr>
            <w:tcW w:w="2065" w:type="dxa"/>
            <w:shd w:val="clear" w:color="auto" w:fill="auto"/>
            <w:vAlign w:val="center"/>
          </w:tcPr>
          <w:p w14:paraId="2304B1EE"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Pregled stanja in ključnih značilnosti mladih, ki tvegano uporabljajo droge.</w:t>
            </w:r>
          </w:p>
        </w:tc>
        <w:tc>
          <w:tcPr>
            <w:tcW w:w="1130" w:type="dxa"/>
            <w:shd w:val="clear" w:color="auto" w:fill="auto"/>
            <w:vAlign w:val="center"/>
          </w:tcPr>
          <w:p w14:paraId="062ABA13" w14:textId="77777777" w:rsidR="00C84E83" w:rsidRPr="00201AD7" w:rsidRDefault="00C84E83" w:rsidP="00C84E83">
            <w:pPr>
              <w:spacing w:after="160" w:line="259" w:lineRule="auto"/>
              <w:jc w:val="center"/>
              <w:rPr>
                <w:rFonts w:ascii="Arial" w:eastAsia="Arial" w:hAnsi="Arial" w:cs="Arial"/>
                <w:sz w:val="20"/>
                <w:szCs w:val="20"/>
                <w:lang w:eastAsia="sl-SI"/>
              </w:rPr>
            </w:pPr>
          </w:p>
        </w:tc>
        <w:tc>
          <w:tcPr>
            <w:tcW w:w="850" w:type="dxa"/>
            <w:shd w:val="clear" w:color="auto" w:fill="auto"/>
            <w:vAlign w:val="center"/>
          </w:tcPr>
          <w:p w14:paraId="303130BD"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993" w:type="dxa"/>
            <w:shd w:val="clear" w:color="auto" w:fill="auto"/>
            <w:vAlign w:val="center"/>
          </w:tcPr>
          <w:p w14:paraId="6A278139"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992" w:type="dxa"/>
            <w:vAlign w:val="center"/>
          </w:tcPr>
          <w:p w14:paraId="08955B40"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3969" w:type="dxa"/>
            <w:shd w:val="clear" w:color="auto" w:fill="auto"/>
            <w:vAlign w:val="center"/>
          </w:tcPr>
          <w:p w14:paraId="64DA5D2C"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Narejeni zemljevidi obstoječih storitev in potreb mladih.</w:t>
            </w:r>
          </w:p>
        </w:tc>
        <w:tc>
          <w:tcPr>
            <w:tcW w:w="1669" w:type="dxa"/>
            <w:shd w:val="clear" w:color="auto" w:fill="auto"/>
            <w:vAlign w:val="center"/>
          </w:tcPr>
          <w:p w14:paraId="2835404C" w14:textId="69A00F51" w:rsidR="00C84E83" w:rsidRPr="00201AD7" w:rsidRDefault="00FD10CF" w:rsidP="00C84E83">
            <w:pPr>
              <w:spacing w:after="160" w:line="259" w:lineRule="auto"/>
              <w:jc w:val="center"/>
              <w:rPr>
                <w:rFonts w:ascii="Arial" w:eastAsia="Arial" w:hAnsi="Arial" w:cs="Arial"/>
                <w:sz w:val="20"/>
                <w:szCs w:val="20"/>
                <w:lang w:eastAsia="sl-SI"/>
              </w:rPr>
            </w:pPr>
            <w:r w:rsidRPr="00201AD7">
              <w:rPr>
                <w:rFonts w:ascii="Arial" w:eastAsia="Arial" w:hAnsi="Arial" w:cs="Arial"/>
                <w:b/>
                <w:sz w:val="20"/>
                <w:szCs w:val="20"/>
              </w:rPr>
              <w:t>MZ</w:t>
            </w:r>
          </w:p>
          <w:p w14:paraId="1DF058E3" w14:textId="527070D7" w:rsidR="00C84E83" w:rsidRPr="00201AD7" w:rsidRDefault="00C84E83" w:rsidP="002E698D">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 xml:space="preserve">MDDSZ, Policija, </w:t>
            </w:r>
            <w:r w:rsidR="002E698D" w:rsidRPr="00201AD7">
              <w:rPr>
                <w:rFonts w:ascii="Arial" w:eastAsia="Arial" w:hAnsi="Arial" w:cs="Arial"/>
                <w:sz w:val="20"/>
                <w:szCs w:val="20"/>
                <w:lang w:eastAsia="sl-SI"/>
              </w:rPr>
              <w:t>m</w:t>
            </w:r>
            <w:r w:rsidRPr="00201AD7">
              <w:rPr>
                <w:rFonts w:ascii="Arial" w:eastAsia="Arial" w:hAnsi="Arial" w:cs="Arial"/>
                <w:sz w:val="20"/>
                <w:szCs w:val="20"/>
                <w:lang w:eastAsia="sl-SI"/>
              </w:rPr>
              <w:t>ladinske NVO</w:t>
            </w:r>
          </w:p>
        </w:tc>
      </w:tr>
      <w:tr w:rsidR="00C84E83" w:rsidRPr="00201AD7" w14:paraId="2A4E4B25" w14:textId="77777777" w:rsidTr="00B277EC">
        <w:trPr>
          <w:trHeight w:val="1249"/>
        </w:trPr>
        <w:tc>
          <w:tcPr>
            <w:tcW w:w="2187" w:type="dxa"/>
            <w:vMerge/>
          </w:tcPr>
          <w:p w14:paraId="05D81887" w14:textId="77777777" w:rsidR="00C84E83" w:rsidRPr="00201AD7" w:rsidRDefault="00C84E83" w:rsidP="00C84E83">
            <w:pPr>
              <w:spacing w:after="160" w:line="259" w:lineRule="auto"/>
              <w:jc w:val="center"/>
              <w:rPr>
                <w:rFonts w:ascii="Arial" w:hAnsi="Arial" w:cs="Arial"/>
                <w:b/>
                <w:bCs/>
                <w:sz w:val="20"/>
                <w:szCs w:val="20"/>
              </w:rPr>
            </w:pPr>
          </w:p>
        </w:tc>
        <w:tc>
          <w:tcPr>
            <w:tcW w:w="2065" w:type="dxa"/>
            <w:shd w:val="clear" w:color="auto" w:fill="auto"/>
            <w:vAlign w:val="center"/>
          </w:tcPr>
          <w:p w14:paraId="4E31A3E5" w14:textId="3EA5B6C8" w:rsidR="00C84E83" w:rsidRPr="00201AD7" w:rsidRDefault="00C84E83" w:rsidP="00FD67CE">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Pr</w:t>
            </w:r>
            <w:r w:rsidR="00FD67CE" w:rsidRPr="00201AD7">
              <w:rPr>
                <w:rFonts w:ascii="Arial" w:eastAsia="Arial" w:hAnsi="Arial" w:cs="Arial"/>
                <w:sz w:val="20"/>
                <w:szCs w:val="20"/>
                <w:lang w:eastAsia="sl-SI"/>
              </w:rPr>
              <w:t>o</w:t>
            </w:r>
            <w:r w:rsidRPr="00201AD7">
              <w:rPr>
                <w:rFonts w:ascii="Arial" w:eastAsia="Arial" w:hAnsi="Arial" w:cs="Arial"/>
                <w:sz w:val="20"/>
                <w:szCs w:val="20"/>
                <w:lang w:eastAsia="sl-SI"/>
              </w:rPr>
              <w:t>učitev spreminjajočih se potreb starajoče se populacije uporabnikov opioidnih drog in priprava priporočil za razvoj novih storitev</w:t>
            </w:r>
            <w:r w:rsidR="00FD67CE" w:rsidRPr="00201AD7">
              <w:rPr>
                <w:rFonts w:ascii="Arial" w:eastAsia="Arial" w:hAnsi="Arial" w:cs="Arial"/>
                <w:sz w:val="20"/>
                <w:szCs w:val="20"/>
                <w:lang w:eastAsia="sl-SI"/>
              </w:rPr>
              <w:t>.</w:t>
            </w:r>
          </w:p>
        </w:tc>
        <w:tc>
          <w:tcPr>
            <w:tcW w:w="1130" w:type="dxa"/>
            <w:shd w:val="clear" w:color="auto" w:fill="auto"/>
            <w:vAlign w:val="center"/>
          </w:tcPr>
          <w:p w14:paraId="61697283" w14:textId="77777777" w:rsidR="00C84E83" w:rsidRPr="00201AD7" w:rsidRDefault="00C84E83" w:rsidP="00C84E83">
            <w:pPr>
              <w:spacing w:after="160" w:line="259" w:lineRule="auto"/>
              <w:jc w:val="center"/>
              <w:rPr>
                <w:rFonts w:ascii="Arial" w:eastAsia="Arial" w:hAnsi="Arial" w:cs="Arial"/>
                <w:sz w:val="20"/>
                <w:szCs w:val="20"/>
                <w:lang w:eastAsia="sl-SI"/>
              </w:rPr>
            </w:pPr>
          </w:p>
        </w:tc>
        <w:tc>
          <w:tcPr>
            <w:tcW w:w="850" w:type="dxa"/>
            <w:shd w:val="clear" w:color="auto" w:fill="auto"/>
            <w:vAlign w:val="center"/>
          </w:tcPr>
          <w:p w14:paraId="255B0221" w14:textId="77777777" w:rsidR="00C84E83" w:rsidRPr="00201AD7" w:rsidRDefault="00C84E83" w:rsidP="00C84E83">
            <w:pPr>
              <w:spacing w:after="160" w:line="259" w:lineRule="auto"/>
              <w:jc w:val="center"/>
              <w:rPr>
                <w:rFonts w:ascii="Arial" w:eastAsia="Arial" w:hAnsi="Arial" w:cs="Arial"/>
                <w:sz w:val="20"/>
                <w:szCs w:val="20"/>
                <w:lang w:eastAsia="sl-SI"/>
              </w:rPr>
            </w:pPr>
          </w:p>
        </w:tc>
        <w:tc>
          <w:tcPr>
            <w:tcW w:w="993" w:type="dxa"/>
            <w:shd w:val="clear" w:color="auto" w:fill="auto"/>
            <w:vAlign w:val="center"/>
          </w:tcPr>
          <w:p w14:paraId="2F6D6D1A"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992" w:type="dxa"/>
            <w:vAlign w:val="center"/>
          </w:tcPr>
          <w:p w14:paraId="13FF525E"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3969" w:type="dxa"/>
            <w:shd w:val="clear" w:color="auto" w:fill="auto"/>
            <w:vAlign w:val="center"/>
          </w:tcPr>
          <w:p w14:paraId="4507A468"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 xml:space="preserve">Načrt razvoja programov za starajoče </w:t>
            </w:r>
            <w:r w:rsidR="002E698D" w:rsidRPr="00201AD7">
              <w:rPr>
                <w:rFonts w:ascii="Arial" w:eastAsia="Arial" w:hAnsi="Arial" w:cs="Arial"/>
                <w:sz w:val="20"/>
                <w:szCs w:val="20"/>
                <w:lang w:eastAsia="sl-SI"/>
              </w:rPr>
              <w:t xml:space="preserve">se </w:t>
            </w:r>
            <w:r w:rsidRPr="00201AD7">
              <w:rPr>
                <w:rFonts w:ascii="Arial" w:eastAsia="Arial" w:hAnsi="Arial" w:cs="Arial"/>
                <w:sz w:val="20"/>
                <w:szCs w:val="20"/>
                <w:lang w:eastAsia="sl-SI"/>
              </w:rPr>
              <w:t>uporabnike opioidnih drog</w:t>
            </w:r>
            <w:r w:rsidR="002E698D" w:rsidRPr="00201AD7">
              <w:rPr>
                <w:rFonts w:ascii="Arial" w:eastAsia="Arial" w:hAnsi="Arial" w:cs="Arial"/>
                <w:sz w:val="20"/>
                <w:szCs w:val="20"/>
                <w:lang w:eastAsia="sl-SI"/>
              </w:rPr>
              <w:t>.</w:t>
            </w:r>
          </w:p>
        </w:tc>
        <w:tc>
          <w:tcPr>
            <w:tcW w:w="1669" w:type="dxa"/>
            <w:shd w:val="clear" w:color="auto" w:fill="auto"/>
            <w:vAlign w:val="center"/>
          </w:tcPr>
          <w:p w14:paraId="513B15D4" w14:textId="76BC2CBD" w:rsidR="00C84E83" w:rsidRPr="00201AD7" w:rsidRDefault="00FD10CF" w:rsidP="00C84E83">
            <w:pPr>
              <w:spacing w:after="160" w:line="259" w:lineRule="auto"/>
              <w:jc w:val="center"/>
              <w:rPr>
                <w:rFonts w:ascii="Arial" w:eastAsia="Arial" w:hAnsi="Arial" w:cs="Arial"/>
                <w:sz w:val="20"/>
                <w:szCs w:val="20"/>
                <w:lang w:eastAsia="sl-SI"/>
              </w:rPr>
            </w:pPr>
            <w:r w:rsidRPr="00201AD7">
              <w:rPr>
                <w:rFonts w:ascii="Arial" w:eastAsia="Arial" w:hAnsi="Arial" w:cs="Arial"/>
                <w:b/>
                <w:sz w:val="20"/>
                <w:szCs w:val="20"/>
              </w:rPr>
              <w:t>MZ</w:t>
            </w:r>
          </w:p>
          <w:p w14:paraId="62C13D01"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NIJZ</w:t>
            </w:r>
          </w:p>
        </w:tc>
      </w:tr>
      <w:tr w:rsidR="00C84E83" w:rsidRPr="00201AD7" w14:paraId="4BB8B819" w14:textId="77777777" w:rsidTr="00B277EC">
        <w:trPr>
          <w:trHeight w:val="1249"/>
        </w:trPr>
        <w:tc>
          <w:tcPr>
            <w:tcW w:w="2187" w:type="dxa"/>
            <w:vMerge/>
          </w:tcPr>
          <w:p w14:paraId="18A5A6FB" w14:textId="77777777" w:rsidR="00C84E83" w:rsidRPr="00201AD7" w:rsidRDefault="00C84E83" w:rsidP="00C84E83">
            <w:pPr>
              <w:spacing w:after="160" w:line="259" w:lineRule="auto"/>
              <w:jc w:val="center"/>
              <w:rPr>
                <w:rFonts w:ascii="Arial" w:hAnsi="Arial" w:cs="Arial"/>
                <w:b/>
                <w:bCs/>
                <w:sz w:val="20"/>
                <w:szCs w:val="20"/>
              </w:rPr>
            </w:pPr>
          </w:p>
        </w:tc>
        <w:tc>
          <w:tcPr>
            <w:tcW w:w="2065" w:type="dxa"/>
            <w:shd w:val="clear" w:color="auto" w:fill="auto"/>
            <w:vAlign w:val="center"/>
          </w:tcPr>
          <w:p w14:paraId="2603AB2D"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Zagotoviti strokovno podporo zdravstvenemu osebju, ki deluje v okviru socialnovarstvenih programov na področju prepovedanih drog.</w:t>
            </w:r>
          </w:p>
        </w:tc>
        <w:tc>
          <w:tcPr>
            <w:tcW w:w="1130" w:type="dxa"/>
            <w:shd w:val="clear" w:color="auto" w:fill="auto"/>
            <w:vAlign w:val="center"/>
          </w:tcPr>
          <w:p w14:paraId="75CA9577"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850" w:type="dxa"/>
            <w:shd w:val="clear" w:color="auto" w:fill="auto"/>
            <w:vAlign w:val="center"/>
          </w:tcPr>
          <w:p w14:paraId="77D4F84E"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993" w:type="dxa"/>
            <w:shd w:val="clear" w:color="auto" w:fill="auto"/>
            <w:vAlign w:val="center"/>
          </w:tcPr>
          <w:p w14:paraId="4046AEC3"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992" w:type="dxa"/>
            <w:vAlign w:val="center"/>
          </w:tcPr>
          <w:p w14:paraId="72AB545D"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3969" w:type="dxa"/>
            <w:shd w:val="clear" w:color="auto" w:fill="auto"/>
            <w:vAlign w:val="center"/>
          </w:tcPr>
          <w:p w14:paraId="31D078B6" w14:textId="24BBDC2D" w:rsidR="00C84E83" w:rsidRPr="00201AD7" w:rsidRDefault="00C84E83" w:rsidP="002E698D">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Zdravstvenemu osebju zagotovljen</w:t>
            </w:r>
            <w:r w:rsidR="002E698D" w:rsidRPr="00201AD7">
              <w:rPr>
                <w:rFonts w:ascii="Arial" w:eastAsia="Arial" w:hAnsi="Arial" w:cs="Arial"/>
                <w:sz w:val="20"/>
                <w:szCs w:val="20"/>
                <w:lang w:eastAsia="sl-SI"/>
              </w:rPr>
              <w:t>i</w:t>
            </w:r>
            <w:r w:rsidRPr="00201AD7">
              <w:rPr>
                <w:rFonts w:ascii="Arial" w:eastAsia="Arial" w:hAnsi="Arial" w:cs="Arial"/>
                <w:sz w:val="20"/>
                <w:szCs w:val="20"/>
                <w:lang w:eastAsia="sl-SI"/>
              </w:rPr>
              <w:t xml:space="preserve"> supervizija in podpora zdravnikov.</w:t>
            </w:r>
          </w:p>
        </w:tc>
        <w:tc>
          <w:tcPr>
            <w:tcW w:w="1669" w:type="dxa"/>
            <w:shd w:val="clear" w:color="auto" w:fill="auto"/>
            <w:vAlign w:val="center"/>
          </w:tcPr>
          <w:p w14:paraId="25B39A96" w14:textId="1407B7F0" w:rsidR="00C84E83" w:rsidRPr="00201AD7" w:rsidRDefault="00FD10CF" w:rsidP="00C84E83">
            <w:pPr>
              <w:spacing w:after="160" w:line="259" w:lineRule="auto"/>
              <w:jc w:val="center"/>
              <w:rPr>
                <w:rFonts w:ascii="Arial" w:eastAsia="Arial" w:hAnsi="Arial" w:cs="Arial"/>
                <w:sz w:val="20"/>
                <w:szCs w:val="20"/>
                <w:lang w:eastAsia="sl-SI"/>
              </w:rPr>
            </w:pPr>
            <w:r w:rsidRPr="00201AD7">
              <w:rPr>
                <w:rFonts w:ascii="Arial" w:eastAsia="Arial" w:hAnsi="Arial" w:cs="Arial"/>
                <w:b/>
                <w:sz w:val="20"/>
                <w:szCs w:val="20"/>
              </w:rPr>
              <w:t>MZ</w:t>
            </w:r>
          </w:p>
          <w:p w14:paraId="763E365E" w14:textId="0252A94B" w:rsidR="00C84E83" w:rsidRPr="00201AD7" w:rsidRDefault="002E698D" w:rsidP="002E698D">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k</w:t>
            </w:r>
            <w:r w:rsidR="00C84E83" w:rsidRPr="00201AD7">
              <w:rPr>
                <w:rFonts w:ascii="Arial" w:eastAsia="Arial" w:hAnsi="Arial" w:cs="Arial"/>
                <w:sz w:val="20"/>
                <w:szCs w:val="20"/>
                <w:lang w:eastAsia="sl-SI"/>
              </w:rPr>
              <w:t>oordinacija CPZOPD</w:t>
            </w:r>
          </w:p>
        </w:tc>
      </w:tr>
      <w:tr w:rsidR="00C84E83" w:rsidRPr="00201AD7" w14:paraId="423A2B1C" w14:textId="77777777" w:rsidTr="00B277EC">
        <w:trPr>
          <w:trHeight w:val="1846"/>
        </w:trPr>
        <w:tc>
          <w:tcPr>
            <w:tcW w:w="2187" w:type="dxa"/>
            <w:shd w:val="clear" w:color="auto" w:fill="auto"/>
            <w:vAlign w:val="center"/>
          </w:tcPr>
          <w:p w14:paraId="087B6BFB" w14:textId="383548FC" w:rsidR="00C84E83" w:rsidRPr="00201AD7" w:rsidRDefault="00C84E83" w:rsidP="00C84E83">
            <w:pPr>
              <w:spacing w:after="160" w:line="259" w:lineRule="auto"/>
              <w:jc w:val="center"/>
              <w:rPr>
                <w:rFonts w:ascii="Arial" w:eastAsia="Arial" w:hAnsi="Arial" w:cs="Arial"/>
                <w:b/>
                <w:sz w:val="20"/>
                <w:szCs w:val="20"/>
              </w:rPr>
            </w:pPr>
            <w:r w:rsidRPr="00201AD7">
              <w:rPr>
                <w:rFonts w:ascii="Arial" w:eastAsia="Arial" w:hAnsi="Arial" w:cs="Arial"/>
                <w:b/>
                <w:sz w:val="20"/>
                <w:szCs w:val="20"/>
              </w:rPr>
              <w:t>Krepitev sodelovanja in povezovanja med zdravstvenimi in socialnovarstvenimi programi pomoči</w:t>
            </w:r>
          </w:p>
        </w:tc>
        <w:tc>
          <w:tcPr>
            <w:tcW w:w="2065" w:type="dxa"/>
            <w:shd w:val="clear" w:color="auto" w:fill="auto"/>
            <w:vAlign w:val="center"/>
          </w:tcPr>
          <w:p w14:paraId="01EA27F2"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Pilotno uvajanje zdravnika v terensko delo.</w:t>
            </w:r>
          </w:p>
        </w:tc>
        <w:tc>
          <w:tcPr>
            <w:tcW w:w="1130" w:type="dxa"/>
            <w:shd w:val="clear" w:color="auto" w:fill="auto"/>
            <w:vAlign w:val="center"/>
          </w:tcPr>
          <w:p w14:paraId="0F0B2564"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850" w:type="dxa"/>
            <w:shd w:val="clear" w:color="auto" w:fill="auto"/>
            <w:vAlign w:val="center"/>
          </w:tcPr>
          <w:p w14:paraId="39A622D4"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993" w:type="dxa"/>
            <w:shd w:val="clear" w:color="auto" w:fill="auto"/>
            <w:vAlign w:val="center"/>
          </w:tcPr>
          <w:p w14:paraId="35930405"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992" w:type="dxa"/>
            <w:vAlign w:val="center"/>
          </w:tcPr>
          <w:p w14:paraId="640E07F6"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3969" w:type="dxa"/>
            <w:shd w:val="clear" w:color="auto" w:fill="auto"/>
            <w:vAlign w:val="center"/>
          </w:tcPr>
          <w:p w14:paraId="09544189"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 xml:space="preserve">Možnost zaposlitve zdravnika v NVO za delo na terenu. </w:t>
            </w:r>
          </w:p>
          <w:p w14:paraId="0062DE18" w14:textId="6F3DC1DD" w:rsidR="00C84E83" w:rsidRPr="00201AD7" w:rsidRDefault="00C84E83" w:rsidP="002E698D">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Izvedba raziskave spremljanja učinkov dela zdravnika, ki dela na terenu</w:t>
            </w:r>
            <w:r w:rsidR="002E698D" w:rsidRPr="00201AD7">
              <w:rPr>
                <w:rFonts w:ascii="Arial" w:eastAsia="Arial" w:hAnsi="Arial" w:cs="Arial"/>
                <w:sz w:val="20"/>
                <w:szCs w:val="20"/>
                <w:lang w:eastAsia="sl-SI"/>
              </w:rPr>
              <w:t>,</w:t>
            </w:r>
            <w:r w:rsidRPr="00201AD7">
              <w:rPr>
                <w:rFonts w:ascii="Arial" w:eastAsia="Arial" w:hAnsi="Arial" w:cs="Arial"/>
                <w:sz w:val="20"/>
                <w:szCs w:val="20"/>
                <w:lang w:eastAsia="sl-SI"/>
              </w:rPr>
              <w:t xml:space="preserve"> na življenj</w:t>
            </w:r>
            <w:r w:rsidR="002E698D" w:rsidRPr="00201AD7">
              <w:rPr>
                <w:rFonts w:ascii="Arial" w:eastAsia="Arial" w:hAnsi="Arial" w:cs="Arial"/>
                <w:sz w:val="20"/>
                <w:szCs w:val="20"/>
                <w:lang w:eastAsia="sl-SI"/>
              </w:rPr>
              <w:t>e</w:t>
            </w:r>
            <w:r w:rsidRPr="00201AD7">
              <w:rPr>
                <w:rFonts w:ascii="Arial" w:eastAsia="Arial" w:hAnsi="Arial" w:cs="Arial"/>
                <w:sz w:val="20"/>
                <w:szCs w:val="20"/>
                <w:lang w:eastAsia="sl-SI"/>
              </w:rPr>
              <w:t xml:space="preserve"> in zdravje uporabnikov.</w:t>
            </w:r>
          </w:p>
        </w:tc>
        <w:tc>
          <w:tcPr>
            <w:tcW w:w="1669" w:type="dxa"/>
            <w:shd w:val="clear" w:color="auto" w:fill="auto"/>
            <w:vAlign w:val="center"/>
          </w:tcPr>
          <w:p w14:paraId="6BEEF078" w14:textId="2F4335B8"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b/>
                <w:sz w:val="20"/>
                <w:szCs w:val="20"/>
                <w:lang w:eastAsia="sl-SI"/>
              </w:rPr>
              <w:t>Nevladna organizacija</w:t>
            </w:r>
          </w:p>
          <w:p w14:paraId="488C1CD0" w14:textId="77777777" w:rsidR="00C84E83" w:rsidRPr="00201AD7" w:rsidRDefault="00D9207E"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MZ</w:t>
            </w:r>
          </w:p>
        </w:tc>
      </w:tr>
      <w:tr w:rsidR="00C84E83" w:rsidRPr="00201AD7" w14:paraId="69F6CD4D" w14:textId="77777777" w:rsidTr="00B277EC">
        <w:trPr>
          <w:trHeight w:val="699"/>
        </w:trPr>
        <w:tc>
          <w:tcPr>
            <w:tcW w:w="2187" w:type="dxa"/>
            <w:vAlign w:val="center"/>
          </w:tcPr>
          <w:p w14:paraId="4C9498F4" w14:textId="4070A631" w:rsidR="00C84E83" w:rsidRPr="00201AD7" w:rsidRDefault="00C84E83" w:rsidP="002E698D">
            <w:pPr>
              <w:spacing w:after="160" w:line="259" w:lineRule="auto"/>
              <w:jc w:val="center"/>
              <w:rPr>
                <w:rFonts w:ascii="Arial" w:hAnsi="Arial" w:cs="Arial"/>
                <w:sz w:val="20"/>
                <w:szCs w:val="20"/>
              </w:rPr>
            </w:pPr>
            <w:r w:rsidRPr="00201AD7">
              <w:rPr>
                <w:rFonts w:ascii="Arial" w:eastAsia="Arial" w:hAnsi="Arial" w:cs="Arial"/>
                <w:b/>
                <w:sz w:val="20"/>
                <w:szCs w:val="20"/>
                <w:lang w:eastAsia="sl-SI"/>
              </w:rPr>
              <w:t>Preprečevanje okužb z virusi nalezljivih bolezni in drugih okužb ter predoziranj in zmanjšanje</w:t>
            </w:r>
            <w:r w:rsidR="002E698D" w:rsidRPr="00201AD7">
              <w:rPr>
                <w:rFonts w:ascii="Arial" w:eastAsia="Arial" w:hAnsi="Arial" w:cs="Arial"/>
                <w:b/>
                <w:sz w:val="20"/>
                <w:szCs w:val="20"/>
                <w:lang w:eastAsia="sl-SI"/>
              </w:rPr>
              <w:t xml:space="preserve"> količine</w:t>
            </w:r>
            <w:r w:rsidRPr="00201AD7">
              <w:rPr>
                <w:rFonts w:ascii="Arial" w:eastAsia="Arial" w:hAnsi="Arial" w:cs="Arial"/>
                <w:b/>
                <w:sz w:val="20"/>
                <w:szCs w:val="20"/>
                <w:lang w:eastAsia="sl-SI"/>
              </w:rPr>
              <w:t xml:space="preserve"> infektivnih odpadkov v okolju</w:t>
            </w:r>
          </w:p>
        </w:tc>
        <w:tc>
          <w:tcPr>
            <w:tcW w:w="2065" w:type="dxa"/>
            <w:shd w:val="clear" w:color="auto" w:fill="auto"/>
            <w:vAlign w:val="center"/>
          </w:tcPr>
          <w:p w14:paraId="7BBCA2ED"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Zagotoviti materiale za izvajanje storitve zamenjave sterilnega pribora za uporabo drog in ustrezno ravnanje z infektivnimi odpadki.</w:t>
            </w:r>
          </w:p>
        </w:tc>
        <w:tc>
          <w:tcPr>
            <w:tcW w:w="1130" w:type="dxa"/>
            <w:shd w:val="clear" w:color="auto" w:fill="auto"/>
            <w:vAlign w:val="center"/>
          </w:tcPr>
          <w:p w14:paraId="0EC35995"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850" w:type="dxa"/>
            <w:shd w:val="clear" w:color="auto" w:fill="auto"/>
            <w:vAlign w:val="center"/>
          </w:tcPr>
          <w:p w14:paraId="775069CA"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993" w:type="dxa"/>
            <w:shd w:val="clear" w:color="auto" w:fill="auto"/>
            <w:vAlign w:val="center"/>
          </w:tcPr>
          <w:p w14:paraId="62F76138"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992" w:type="dxa"/>
            <w:vAlign w:val="center"/>
          </w:tcPr>
          <w:p w14:paraId="47597E7B"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3969" w:type="dxa"/>
            <w:shd w:val="clear" w:color="auto" w:fill="auto"/>
            <w:vAlign w:val="center"/>
          </w:tcPr>
          <w:p w14:paraId="4F56060E" w14:textId="3CA4712E" w:rsidR="00C84E83" w:rsidRPr="00201AD7" w:rsidRDefault="00C84E83" w:rsidP="002E698D">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 xml:space="preserve">Zagotavljanje </w:t>
            </w:r>
            <w:r w:rsidR="002E698D" w:rsidRPr="00201AD7">
              <w:rPr>
                <w:rFonts w:ascii="Arial" w:eastAsia="Arial" w:hAnsi="Arial" w:cs="Arial"/>
                <w:sz w:val="20"/>
                <w:szCs w:val="20"/>
                <w:lang w:eastAsia="sl-SI"/>
              </w:rPr>
              <w:t>neprekinje</w:t>
            </w:r>
            <w:r w:rsidRPr="00201AD7">
              <w:rPr>
                <w:rFonts w:ascii="Arial" w:eastAsia="Arial" w:hAnsi="Arial" w:cs="Arial"/>
                <w:sz w:val="20"/>
                <w:szCs w:val="20"/>
                <w:lang w:eastAsia="sl-SI"/>
              </w:rPr>
              <w:t xml:space="preserve">ne oskrbe z materiali za uporabo drog in zmanjševanje </w:t>
            </w:r>
            <w:r w:rsidR="002E698D" w:rsidRPr="00201AD7">
              <w:rPr>
                <w:rFonts w:ascii="Arial" w:eastAsia="Arial" w:hAnsi="Arial" w:cs="Arial"/>
                <w:sz w:val="20"/>
                <w:szCs w:val="20"/>
                <w:lang w:eastAsia="sl-SI"/>
              </w:rPr>
              <w:t xml:space="preserve">uporabe </w:t>
            </w:r>
            <w:r w:rsidRPr="00201AD7">
              <w:rPr>
                <w:rFonts w:ascii="Arial" w:eastAsia="Arial" w:hAnsi="Arial" w:cs="Arial"/>
                <w:sz w:val="20"/>
                <w:szCs w:val="20"/>
                <w:lang w:eastAsia="sl-SI"/>
              </w:rPr>
              <w:t>»odprtih scen«</w:t>
            </w:r>
            <w:r w:rsidR="002E698D" w:rsidRPr="00201AD7">
              <w:rPr>
                <w:rFonts w:ascii="Arial" w:eastAsia="Arial" w:hAnsi="Arial" w:cs="Arial"/>
                <w:sz w:val="20"/>
                <w:szCs w:val="20"/>
                <w:lang w:eastAsia="sl-SI"/>
              </w:rPr>
              <w:t>.</w:t>
            </w:r>
          </w:p>
        </w:tc>
        <w:tc>
          <w:tcPr>
            <w:tcW w:w="1669" w:type="dxa"/>
            <w:shd w:val="clear" w:color="auto" w:fill="auto"/>
            <w:vAlign w:val="center"/>
          </w:tcPr>
          <w:p w14:paraId="32332AF7" w14:textId="29C3E1BC" w:rsidR="002E698D" w:rsidRPr="00201AD7" w:rsidRDefault="00FD10CF" w:rsidP="002E698D">
            <w:pPr>
              <w:spacing w:after="160" w:line="259" w:lineRule="auto"/>
              <w:jc w:val="center"/>
              <w:rPr>
                <w:rFonts w:ascii="Arial" w:eastAsia="Arial" w:hAnsi="Arial" w:cs="Arial"/>
                <w:sz w:val="20"/>
                <w:szCs w:val="20"/>
                <w:lang w:eastAsia="sl-SI"/>
              </w:rPr>
            </w:pPr>
            <w:r w:rsidRPr="00201AD7">
              <w:rPr>
                <w:rFonts w:ascii="Arial" w:eastAsia="Arial" w:hAnsi="Arial" w:cs="Arial"/>
                <w:b/>
                <w:bCs/>
                <w:sz w:val="20"/>
                <w:szCs w:val="20"/>
                <w:lang w:eastAsia="sl-SI"/>
              </w:rPr>
              <w:t>MZ</w:t>
            </w:r>
          </w:p>
          <w:p w14:paraId="70042470" w14:textId="77777777" w:rsidR="00C84E83" w:rsidRPr="00201AD7" w:rsidRDefault="00C84E83" w:rsidP="002E698D">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 xml:space="preserve"> NIJZ, nevladne organizacije</w:t>
            </w:r>
          </w:p>
        </w:tc>
      </w:tr>
    </w:tbl>
    <w:p w14:paraId="3C2F037A" w14:textId="77777777" w:rsidR="00C84E83" w:rsidRPr="00201AD7" w:rsidRDefault="00C84E83" w:rsidP="00C84E83">
      <w:pPr>
        <w:spacing w:after="160" w:line="259" w:lineRule="auto"/>
        <w:rPr>
          <w:rFonts w:ascii="Arial" w:eastAsia="Arial" w:hAnsi="Arial" w:cs="Arial"/>
          <w:sz w:val="20"/>
          <w:szCs w:val="20"/>
        </w:rPr>
      </w:pP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5"/>
        <w:gridCol w:w="2283"/>
        <w:gridCol w:w="1134"/>
        <w:gridCol w:w="850"/>
        <w:gridCol w:w="993"/>
        <w:gridCol w:w="992"/>
        <w:gridCol w:w="3969"/>
        <w:gridCol w:w="1669"/>
      </w:tblGrid>
      <w:tr w:rsidR="00C84E83" w:rsidRPr="00201AD7" w14:paraId="44C2EBC5" w14:textId="77777777" w:rsidTr="00C84E83">
        <w:trPr>
          <w:trHeight w:val="709"/>
        </w:trPr>
        <w:tc>
          <w:tcPr>
            <w:tcW w:w="13855" w:type="dxa"/>
            <w:gridSpan w:val="8"/>
            <w:tcBorders>
              <w:bottom w:val="single" w:sz="4" w:space="0" w:color="auto"/>
            </w:tcBorders>
            <w:shd w:val="clear" w:color="auto" w:fill="BFBFBF"/>
            <w:vAlign w:val="center"/>
          </w:tcPr>
          <w:p w14:paraId="72A52680" w14:textId="77777777" w:rsidR="00C84E83" w:rsidRPr="00201AD7" w:rsidRDefault="00C84E83" w:rsidP="00C84E83">
            <w:pPr>
              <w:overflowPunct w:val="0"/>
              <w:autoSpaceDE w:val="0"/>
              <w:autoSpaceDN w:val="0"/>
              <w:adjustRightInd w:val="0"/>
              <w:spacing w:before="240" w:after="0" w:line="240" w:lineRule="auto"/>
              <w:ind w:firstLine="1021"/>
              <w:jc w:val="center"/>
              <w:textAlignment w:val="baseline"/>
              <w:rPr>
                <w:rFonts w:ascii="Arial" w:eastAsia="Arial" w:hAnsi="Arial" w:cs="Arial"/>
                <w:sz w:val="20"/>
                <w:szCs w:val="20"/>
                <w:lang w:eastAsia="sl-SI"/>
              </w:rPr>
            </w:pPr>
            <w:r w:rsidRPr="00201AD7">
              <w:rPr>
                <w:rFonts w:ascii="Arial" w:eastAsia="Arial" w:hAnsi="Arial" w:cs="Arial"/>
                <w:b/>
                <w:sz w:val="20"/>
                <w:szCs w:val="20"/>
                <w:lang w:eastAsia="sl-SI"/>
              </w:rPr>
              <w:t xml:space="preserve">Poglavje iz strategije: </w:t>
            </w:r>
            <w:r w:rsidRPr="00201AD7">
              <w:rPr>
                <w:rFonts w:ascii="Arial" w:eastAsia="Arial" w:hAnsi="Arial" w:cs="Arial"/>
                <w:sz w:val="20"/>
                <w:szCs w:val="20"/>
                <w:lang w:eastAsia="sl-SI"/>
              </w:rPr>
              <w:t>Izboljšanje odzivanj na predoziranja in umrljivost</w:t>
            </w:r>
          </w:p>
        </w:tc>
      </w:tr>
      <w:tr w:rsidR="00C84E83" w:rsidRPr="00201AD7" w14:paraId="180EFFB7" w14:textId="77777777" w:rsidTr="00B277EC">
        <w:trPr>
          <w:trHeight w:val="458"/>
        </w:trPr>
        <w:tc>
          <w:tcPr>
            <w:tcW w:w="1965" w:type="dxa"/>
            <w:vMerge w:val="restart"/>
            <w:shd w:val="clear" w:color="auto" w:fill="auto"/>
            <w:vAlign w:val="center"/>
          </w:tcPr>
          <w:p w14:paraId="04DBB45E" w14:textId="317F03BE" w:rsidR="00C84E83" w:rsidRPr="00201AD7" w:rsidRDefault="00510336"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Zastavljeni</w:t>
            </w:r>
            <w:r w:rsidR="00C84E83" w:rsidRPr="00201AD7">
              <w:rPr>
                <w:rFonts w:ascii="Arial" w:eastAsia="Arial" w:hAnsi="Arial" w:cs="Arial"/>
                <w:b/>
                <w:sz w:val="20"/>
                <w:szCs w:val="20"/>
              </w:rPr>
              <w:t xml:space="preserve"> cilji</w:t>
            </w:r>
          </w:p>
        </w:tc>
        <w:tc>
          <w:tcPr>
            <w:tcW w:w="2283" w:type="dxa"/>
            <w:vMerge w:val="restart"/>
            <w:shd w:val="clear" w:color="auto" w:fill="auto"/>
            <w:vAlign w:val="center"/>
          </w:tcPr>
          <w:p w14:paraId="7BA33EC8"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 xml:space="preserve">Izvedbene aktivnosti  </w:t>
            </w:r>
          </w:p>
        </w:tc>
        <w:tc>
          <w:tcPr>
            <w:tcW w:w="3969" w:type="dxa"/>
            <w:gridSpan w:val="4"/>
            <w:shd w:val="clear" w:color="auto" w:fill="auto"/>
            <w:vAlign w:val="center"/>
          </w:tcPr>
          <w:p w14:paraId="40AC672E" w14:textId="70BF62AB"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 xml:space="preserve">Časovno obdobje za </w:t>
            </w:r>
            <w:r w:rsidR="00510336" w:rsidRPr="00201AD7">
              <w:rPr>
                <w:rFonts w:ascii="Arial" w:eastAsia="Arial" w:hAnsi="Arial" w:cs="Arial"/>
                <w:b/>
                <w:sz w:val="20"/>
                <w:szCs w:val="20"/>
              </w:rPr>
              <w:t>izvedbo</w:t>
            </w:r>
            <w:r w:rsidRPr="00201AD7">
              <w:rPr>
                <w:rFonts w:ascii="Arial" w:eastAsia="Arial" w:hAnsi="Arial" w:cs="Arial"/>
                <w:b/>
                <w:sz w:val="20"/>
                <w:szCs w:val="20"/>
              </w:rPr>
              <w:t xml:space="preserve"> aktivnosti </w:t>
            </w:r>
          </w:p>
        </w:tc>
        <w:tc>
          <w:tcPr>
            <w:tcW w:w="3969" w:type="dxa"/>
            <w:vMerge w:val="restart"/>
            <w:shd w:val="clear" w:color="auto" w:fill="auto"/>
            <w:vAlign w:val="center"/>
          </w:tcPr>
          <w:p w14:paraId="30FF3889"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Pričakovani rezultati</w:t>
            </w:r>
          </w:p>
        </w:tc>
        <w:tc>
          <w:tcPr>
            <w:tcW w:w="1669" w:type="dxa"/>
            <w:vMerge w:val="restart"/>
            <w:shd w:val="clear" w:color="auto" w:fill="auto"/>
            <w:vAlign w:val="center"/>
          </w:tcPr>
          <w:p w14:paraId="4A28BE07"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Odgovorne institucije</w:t>
            </w:r>
          </w:p>
        </w:tc>
      </w:tr>
      <w:tr w:rsidR="00C84E83" w:rsidRPr="00201AD7" w14:paraId="30FC0342" w14:textId="77777777" w:rsidTr="00B277EC">
        <w:trPr>
          <w:trHeight w:val="457"/>
        </w:trPr>
        <w:tc>
          <w:tcPr>
            <w:tcW w:w="1965" w:type="dxa"/>
            <w:vMerge/>
            <w:vAlign w:val="center"/>
          </w:tcPr>
          <w:p w14:paraId="1274DBE9"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2283" w:type="dxa"/>
            <w:vMerge/>
            <w:vAlign w:val="center"/>
          </w:tcPr>
          <w:p w14:paraId="2825379D"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134" w:type="dxa"/>
            <w:shd w:val="clear" w:color="auto" w:fill="auto"/>
            <w:vAlign w:val="center"/>
          </w:tcPr>
          <w:p w14:paraId="36D33DD4"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2024-1</w:t>
            </w:r>
          </w:p>
        </w:tc>
        <w:tc>
          <w:tcPr>
            <w:tcW w:w="850" w:type="dxa"/>
            <w:shd w:val="clear" w:color="auto" w:fill="auto"/>
            <w:vAlign w:val="center"/>
          </w:tcPr>
          <w:p w14:paraId="60F7C5E8"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2024-2</w:t>
            </w:r>
          </w:p>
        </w:tc>
        <w:tc>
          <w:tcPr>
            <w:tcW w:w="993" w:type="dxa"/>
            <w:shd w:val="clear" w:color="auto" w:fill="auto"/>
            <w:vAlign w:val="center"/>
          </w:tcPr>
          <w:p w14:paraId="1C703198"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2025-1</w:t>
            </w:r>
          </w:p>
        </w:tc>
        <w:tc>
          <w:tcPr>
            <w:tcW w:w="992" w:type="dxa"/>
            <w:vAlign w:val="center"/>
          </w:tcPr>
          <w:p w14:paraId="172B65AB" w14:textId="7939215E" w:rsidR="00C84E83" w:rsidRPr="00201AD7" w:rsidRDefault="00510336"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2025-2</w:t>
            </w:r>
          </w:p>
        </w:tc>
        <w:tc>
          <w:tcPr>
            <w:tcW w:w="3969" w:type="dxa"/>
            <w:vMerge/>
            <w:vAlign w:val="center"/>
          </w:tcPr>
          <w:p w14:paraId="76E8159A"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669" w:type="dxa"/>
            <w:vMerge/>
            <w:shd w:val="clear" w:color="auto" w:fill="auto"/>
            <w:vAlign w:val="center"/>
          </w:tcPr>
          <w:p w14:paraId="4091B5E6" w14:textId="77777777" w:rsidR="00C84E83" w:rsidRPr="00201AD7" w:rsidRDefault="00C84E83" w:rsidP="00C84E83">
            <w:pPr>
              <w:spacing w:after="0" w:line="240" w:lineRule="auto"/>
              <w:jc w:val="center"/>
              <w:rPr>
                <w:rFonts w:ascii="Arial" w:eastAsia="Arial" w:hAnsi="Arial" w:cs="Arial"/>
                <w:b/>
                <w:sz w:val="20"/>
                <w:szCs w:val="20"/>
              </w:rPr>
            </w:pPr>
          </w:p>
        </w:tc>
      </w:tr>
      <w:tr w:rsidR="00C84E83" w:rsidRPr="00201AD7" w14:paraId="498600DC" w14:textId="77777777" w:rsidTr="00B277EC">
        <w:trPr>
          <w:trHeight w:val="1924"/>
        </w:trPr>
        <w:tc>
          <w:tcPr>
            <w:tcW w:w="1965" w:type="dxa"/>
            <w:vMerge w:val="restart"/>
            <w:shd w:val="clear" w:color="auto" w:fill="auto"/>
            <w:vAlign w:val="center"/>
          </w:tcPr>
          <w:p w14:paraId="4F15D87D" w14:textId="1FC21F0B" w:rsidR="00C84E83" w:rsidRPr="00201AD7" w:rsidRDefault="00C84E83" w:rsidP="00C84E83">
            <w:pPr>
              <w:spacing w:after="160" w:line="259" w:lineRule="auto"/>
              <w:jc w:val="center"/>
              <w:rPr>
                <w:rFonts w:ascii="Arial" w:eastAsia="Arial" w:hAnsi="Arial" w:cs="Arial"/>
                <w:b/>
                <w:sz w:val="20"/>
                <w:szCs w:val="20"/>
              </w:rPr>
            </w:pPr>
            <w:r w:rsidRPr="00201AD7">
              <w:rPr>
                <w:rFonts w:ascii="Arial" w:eastAsia="Arial" w:hAnsi="Arial" w:cs="Arial"/>
                <w:b/>
                <w:sz w:val="20"/>
                <w:szCs w:val="20"/>
              </w:rPr>
              <w:lastRenderedPageBreak/>
              <w:t>Dostopnost naloksona za uporabnike, njihove vrstnike in družine, dostopnost testiranja na pojav novih in nevarnih snovi na trgu ter vzpostavitev varnih sob za uporabo prepovedanih drog</w:t>
            </w:r>
          </w:p>
        </w:tc>
        <w:tc>
          <w:tcPr>
            <w:tcW w:w="2283" w:type="dxa"/>
            <w:shd w:val="clear" w:color="auto" w:fill="auto"/>
            <w:vAlign w:val="center"/>
          </w:tcPr>
          <w:p w14:paraId="141F0143" w14:textId="7E487305" w:rsidR="00C84E83" w:rsidRPr="00201AD7" w:rsidRDefault="00C84E83" w:rsidP="002E698D">
            <w:pPr>
              <w:spacing w:after="160" w:line="259" w:lineRule="auto"/>
              <w:jc w:val="center"/>
              <w:rPr>
                <w:rFonts w:ascii="Arial" w:eastAsia="Arial" w:hAnsi="Arial" w:cs="Arial"/>
                <w:sz w:val="20"/>
                <w:szCs w:val="20"/>
              </w:rPr>
            </w:pPr>
            <w:r w:rsidRPr="00201AD7">
              <w:rPr>
                <w:rFonts w:ascii="Arial" w:eastAsia="Arial" w:hAnsi="Arial" w:cs="Arial"/>
                <w:sz w:val="20"/>
                <w:szCs w:val="20"/>
              </w:rPr>
              <w:t xml:space="preserve">Projekt Vpliv </w:t>
            </w:r>
            <w:r w:rsidR="00294C00" w:rsidRPr="00201AD7">
              <w:rPr>
                <w:rFonts w:ascii="Arial" w:eastAsia="Arial" w:hAnsi="Arial" w:cs="Arial"/>
                <w:sz w:val="20"/>
                <w:szCs w:val="20"/>
              </w:rPr>
              <w:t>razdeljevanja naloksona »</w:t>
            </w:r>
            <w:r w:rsidRPr="00201AD7">
              <w:rPr>
                <w:rFonts w:ascii="Arial" w:eastAsia="Arial" w:hAnsi="Arial" w:cs="Arial"/>
                <w:sz w:val="20"/>
                <w:szCs w:val="20"/>
              </w:rPr>
              <w:t xml:space="preserve">za domov« v </w:t>
            </w:r>
            <w:r w:rsidR="00163E3C" w:rsidRPr="00201AD7">
              <w:rPr>
                <w:rFonts w:ascii="Arial" w:eastAsia="Arial" w:hAnsi="Arial" w:cs="Arial"/>
                <w:sz w:val="20"/>
                <w:szCs w:val="20"/>
              </w:rPr>
              <w:t>tvegani</w:t>
            </w:r>
            <w:r w:rsidRPr="00201AD7">
              <w:rPr>
                <w:rFonts w:ascii="Arial" w:eastAsia="Arial" w:hAnsi="Arial" w:cs="Arial"/>
                <w:sz w:val="20"/>
                <w:szCs w:val="20"/>
              </w:rPr>
              <w:t xml:space="preserve"> populaciji na uporabo ob dogodkih predoziranja</w:t>
            </w:r>
            <w:r w:rsidR="0067723C" w:rsidRPr="00201AD7">
              <w:rPr>
                <w:rFonts w:ascii="Arial" w:eastAsia="Arial" w:hAnsi="Arial" w:cs="Arial"/>
                <w:sz w:val="20"/>
                <w:szCs w:val="20"/>
              </w:rPr>
              <w:t>.</w:t>
            </w:r>
          </w:p>
        </w:tc>
        <w:tc>
          <w:tcPr>
            <w:tcW w:w="1134" w:type="dxa"/>
            <w:shd w:val="clear" w:color="auto" w:fill="auto"/>
            <w:vAlign w:val="center"/>
          </w:tcPr>
          <w:p w14:paraId="0480369E" w14:textId="77777777" w:rsidR="00C84E83" w:rsidRPr="00201AD7" w:rsidRDefault="00C84E83" w:rsidP="00C84E83">
            <w:pPr>
              <w:spacing w:after="160" w:line="259" w:lineRule="auto"/>
              <w:jc w:val="center"/>
              <w:rPr>
                <w:rFonts w:ascii="Arial" w:eastAsia="Arial" w:hAnsi="Arial" w:cs="Arial"/>
                <w:sz w:val="20"/>
                <w:szCs w:val="20"/>
                <w:lang w:eastAsia="sl-SI"/>
              </w:rPr>
            </w:pPr>
          </w:p>
        </w:tc>
        <w:tc>
          <w:tcPr>
            <w:tcW w:w="850" w:type="dxa"/>
            <w:shd w:val="clear" w:color="auto" w:fill="auto"/>
            <w:vAlign w:val="center"/>
          </w:tcPr>
          <w:p w14:paraId="45BC059E"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993" w:type="dxa"/>
            <w:shd w:val="clear" w:color="auto" w:fill="auto"/>
            <w:vAlign w:val="center"/>
          </w:tcPr>
          <w:p w14:paraId="59305D68"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992" w:type="dxa"/>
            <w:vAlign w:val="center"/>
          </w:tcPr>
          <w:p w14:paraId="2F7C44E9"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3969" w:type="dxa"/>
            <w:shd w:val="clear" w:color="auto" w:fill="auto"/>
            <w:vAlign w:val="center"/>
          </w:tcPr>
          <w:p w14:paraId="4D6C6839" w14:textId="300B3608"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 xml:space="preserve">Večja razširjenost </w:t>
            </w:r>
            <w:r w:rsidR="002158FE" w:rsidRPr="00201AD7">
              <w:rPr>
                <w:rFonts w:ascii="Arial" w:eastAsia="Arial" w:hAnsi="Arial" w:cs="Arial"/>
                <w:sz w:val="20"/>
                <w:szCs w:val="20"/>
                <w:lang w:eastAsia="sl-SI"/>
              </w:rPr>
              <w:t>n</w:t>
            </w:r>
            <w:r w:rsidRPr="00201AD7">
              <w:rPr>
                <w:rFonts w:ascii="Arial" w:eastAsia="Arial" w:hAnsi="Arial" w:cs="Arial"/>
                <w:sz w:val="20"/>
                <w:szCs w:val="20"/>
                <w:lang w:eastAsia="sl-SI"/>
              </w:rPr>
              <w:t>aloksona med uporabniki opioidnih drog</w:t>
            </w:r>
            <w:r w:rsidR="002158FE" w:rsidRPr="00201AD7">
              <w:rPr>
                <w:rFonts w:ascii="Arial" w:eastAsia="Arial" w:hAnsi="Arial" w:cs="Arial"/>
                <w:sz w:val="20"/>
                <w:szCs w:val="20"/>
                <w:lang w:eastAsia="sl-SI"/>
              </w:rPr>
              <w:t>.</w:t>
            </w:r>
          </w:p>
          <w:p w14:paraId="52E73AC8" w14:textId="39249EC2" w:rsidR="00C84E83" w:rsidRPr="00201AD7" w:rsidRDefault="00C84E83" w:rsidP="002158FE">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Zmanjšanje št</w:t>
            </w:r>
            <w:r w:rsidR="002158FE" w:rsidRPr="00201AD7">
              <w:rPr>
                <w:rFonts w:ascii="Arial" w:eastAsia="Arial" w:hAnsi="Arial" w:cs="Arial"/>
                <w:sz w:val="20"/>
                <w:szCs w:val="20"/>
                <w:lang w:eastAsia="sl-SI"/>
              </w:rPr>
              <w:t>evila</w:t>
            </w:r>
            <w:r w:rsidRPr="00201AD7">
              <w:rPr>
                <w:rFonts w:ascii="Arial" w:eastAsia="Arial" w:hAnsi="Arial" w:cs="Arial"/>
                <w:sz w:val="20"/>
                <w:szCs w:val="20"/>
                <w:lang w:eastAsia="sl-SI"/>
              </w:rPr>
              <w:t xml:space="preserve"> smrti zaradi predoziranj</w:t>
            </w:r>
            <w:r w:rsidR="002158FE" w:rsidRPr="00201AD7">
              <w:rPr>
                <w:rFonts w:ascii="Arial" w:eastAsia="Arial" w:hAnsi="Arial" w:cs="Arial"/>
                <w:sz w:val="20"/>
                <w:szCs w:val="20"/>
                <w:lang w:eastAsia="sl-SI"/>
              </w:rPr>
              <w:t>a.</w:t>
            </w:r>
          </w:p>
        </w:tc>
        <w:tc>
          <w:tcPr>
            <w:tcW w:w="1669" w:type="dxa"/>
            <w:shd w:val="clear" w:color="auto" w:fill="auto"/>
            <w:vAlign w:val="center"/>
          </w:tcPr>
          <w:p w14:paraId="0BC6EFF6" w14:textId="5347EF9B" w:rsidR="00C84E83" w:rsidRPr="00201AD7" w:rsidRDefault="00FD10CF" w:rsidP="00C84E83">
            <w:pPr>
              <w:spacing w:after="160" w:line="259" w:lineRule="auto"/>
              <w:jc w:val="center"/>
              <w:rPr>
                <w:rFonts w:ascii="Arial" w:eastAsia="Arial" w:hAnsi="Arial" w:cs="Arial"/>
                <w:sz w:val="20"/>
                <w:szCs w:val="20"/>
                <w:lang w:eastAsia="sl-SI"/>
              </w:rPr>
            </w:pPr>
            <w:r w:rsidRPr="00201AD7">
              <w:rPr>
                <w:rFonts w:ascii="Arial" w:eastAsia="Arial" w:hAnsi="Arial" w:cs="Arial"/>
                <w:b/>
                <w:sz w:val="20"/>
                <w:szCs w:val="20"/>
              </w:rPr>
              <w:t>MZ</w:t>
            </w:r>
          </w:p>
          <w:p w14:paraId="69F07A05"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koordinacija CPZOPD, RSK</w:t>
            </w:r>
          </w:p>
        </w:tc>
      </w:tr>
      <w:tr w:rsidR="00C84E83" w:rsidRPr="00201AD7" w14:paraId="523AA590" w14:textId="77777777" w:rsidTr="00B277EC">
        <w:trPr>
          <w:trHeight w:val="1261"/>
        </w:trPr>
        <w:tc>
          <w:tcPr>
            <w:tcW w:w="1965" w:type="dxa"/>
            <w:vMerge/>
          </w:tcPr>
          <w:p w14:paraId="34DBD91B" w14:textId="77777777" w:rsidR="00C84E83" w:rsidRPr="00201AD7" w:rsidRDefault="00C84E83" w:rsidP="00C84E83">
            <w:pPr>
              <w:spacing w:after="160" w:line="259" w:lineRule="auto"/>
              <w:jc w:val="center"/>
              <w:rPr>
                <w:rFonts w:ascii="Arial" w:hAnsi="Arial" w:cs="Arial"/>
                <w:sz w:val="20"/>
                <w:szCs w:val="20"/>
              </w:rPr>
            </w:pPr>
          </w:p>
        </w:tc>
        <w:tc>
          <w:tcPr>
            <w:tcW w:w="2283" w:type="dxa"/>
            <w:shd w:val="clear" w:color="auto" w:fill="auto"/>
            <w:vAlign w:val="center"/>
          </w:tcPr>
          <w:p w14:paraId="7124AAD6" w14:textId="3904A8E4"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Ohranjanje k</w:t>
            </w:r>
            <w:r w:rsidR="002158FE" w:rsidRPr="00201AD7">
              <w:rPr>
                <w:rFonts w:ascii="Arial" w:eastAsia="Arial" w:hAnsi="Arial" w:cs="Arial"/>
                <w:sz w:val="20"/>
                <w:szCs w:val="20"/>
                <w:lang w:eastAsia="sl-SI"/>
              </w:rPr>
              <w:t>akovosti</w:t>
            </w:r>
            <w:r w:rsidRPr="00201AD7">
              <w:rPr>
                <w:rFonts w:ascii="Arial" w:eastAsia="Arial" w:hAnsi="Arial" w:cs="Arial"/>
                <w:sz w:val="20"/>
                <w:szCs w:val="20"/>
                <w:lang w:eastAsia="sl-SI"/>
              </w:rPr>
              <w:t xml:space="preserve"> storitve testiranja NPS in PD z namenom zgodnjega opozarjanja in zmanjševanja škode ob posebni pozornosti na preprečevanj</w:t>
            </w:r>
            <w:r w:rsidR="002158FE" w:rsidRPr="00201AD7">
              <w:rPr>
                <w:rFonts w:ascii="Arial" w:eastAsia="Arial" w:hAnsi="Arial" w:cs="Arial"/>
                <w:sz w:val="20"/>
                <w:szCs w:val="20"/>
                <w:lang w:eastAsia="sl-SI"/>
              </w:rPr>
              <w:t>u</w:t>
            </w:r>
            <w:r w:rsidRPr="00201AD7">
              <w:rPr>
                <w:rFonts w:ascii="Arial" w:eastAsia="Arial" w:hAnsi="Arial" w:cs="Arial"/>
                <w:sz w:val="20"/>
                <w:szCs w:val="20"/>
                <w:lang w:eastAsia="sl-SI"/>
              </w:rPr>
              <w:t xml:space="preserve"> zlorab.</w:t>
            </w:r>
          </w:p>
          <w:p w14:paraId="26BABF44" w14:textId="02CFF299" w:rsidR="00C84E83" w:rsidRPr="00201AD7" w:rsidRDefault="00C84E83" w:rsidP="002158FE">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Izvedba javnega poziva za NVO za sodelovanje v mreži za anonimno zbiranje in testiranje PAS.</w:t>
            </w:r>
          </w:p>
        </w:tc>
        <w:tc>
          <w:tcPr>
            <w:tcW w:w="1134" w:type="dxa"/>
            <w:shd w:val="clear" w:color="auto" w:fill="auto"/>
            <w:vAlign w:val="center"/>
          </w:tcPr>
          <w:p w14:paraId="6548605A" w14:textId="77777777" w:rsidR="00C84E83" w:rsidRPr="00201AD7" w:rsidRDefault="00C84E83" w:rsidP="00C84E83">
            <w:pPr>
              <w:spacing w:after="160" w:line="259" w:lineRule="auto"/>
              <w:jc w:val="center"/>
              <w:rPr>
                <w:rFonts w:ascii="Arial" w:eastAsia="Arial" w:hAnsi="Arial" w:cs="Arial"/>
                <w:sz w:val="20"/>
                <w:szCs w:val="20"/>
                <w:lang w:eastAsia="sl-SI"/>
              </w:rPr>
            </w:pPr>
          </w:p>
        </w:tc>
        <w:tc>
          <w:tcPr>
            <w:tcW w:w="850" w:type="dxa"/>
            <w:shd w:val="clear" w:color="auto" w:fill="auto"/>
            <w:vAlign w:val="center"/>
          </w:tcPr>
          <w:p w14:paraId="24A555EE"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993" w:type="dxa"/>
            <w:shd w:val="clear" w:color="auto" w:fill="auto"/>
            <w:vAlign w:val="center"/>
          </w:tcPr>
          <w:p w14:paraId="75DE6140"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992" w:type="dxa"/>
            <w:vAlign w:val="center"/>
          </w:tcPr>
          <w:p w14:paraId="6F45D3A0"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3969" w:type="dxa"/>
            <w:shd w:val="clear" w:color="auto" w:fill="auto"/>
            <w:vAlign w:val="center"/>
          </w:tcPr>
          <w:p w14:paraId="64D4993C" w14:textId="7E9A7ACB"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Manj zdravstvenih zapletov zaradi strupenih primesi v drogah</w:t>
            </w:r>
            <w:r w:rsidR="002158FE" w:rsidRPr="00201AD7">
              <w:rPr>
                <w:rFonts w:ascii="Arial" w:eastAsia="Arial" w:hAnsi="Arial" w:cs="Arial"/>
                <w:sz w:val="20"/>
                <w:szCs w:val="20"/>
                <w:lang w:eastAsia="sl-SI"/>
              </w:rPr>
              <w:t>.</w:t>
            </w:r>
          </w:p>
          <w:p w14:paraId="77DC6F81" w14:textId="1BED4C4F" w:rsidR="002158FE" w:rsidRPr="00201AD7" w:rsidRDefault="00C84E83" w:rsidP="002158FE">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 xml:space="preserve">Večja dostopnost </w:t>
            </w:r>
            <w:r w:rsidR="002158FE" w:rsidRPr="00201AD7">
              <w:rPr>
                <w:rFonts w:ascii="Arial" w:eastAsia="Arial" w:hAnsi="Arial" w:cs="Arial"/>
                <w:sz w:val="20"/>
                <w:szCs w:val="20"/>
                <w:lang w:eastAsia="sl-SI"/>
              </w:rPr>
              <w:t>programov svetovanja in terapije za mlade</w:t>
            </w:r>
            <w:r w:rsidR="002158FE" w:rsidRPr="00201AD7" w:rsidDel="002158FE">
              <w:rPr>
                <w:rFonts w:ascii="Arial" w:eastAsia="Arial" w:hAnsi="Arial" w:cs="Arial"/>
                <w:sz w:val="20"/>
                <w:szCs w:val="20"/>
                <w:lang w:eastAsia="sl-SI"/>
              </w:rPr>
              <w:t xml:space="preserve"> </w:t>
            </w:r>
            <w:r w:rsidR="002158FE" w:rsidRPr="00201AD7">
              <w:rPr>
                <w:rFonts w:ascii="Arial" w:eastAsia="Arial" w:hAnsi="Arial" w:cs="Arial"/>
                <w:sz w:val="20"/>
                <w:szCs w:val="20"/>
                <w:lang w:eastAsia="sl-SI"/>
              </w:rPr>
              <w:t xml:space="preserve">na podlagi </w:t>
            </w:r>
            <w:r w:rsidRPr="00201AD7">
              <w:rPr>
                <w:rFonts w:ascii="Arial" w:eastAsia="Arial" w:hAnsi="Arial" w:cs="Arial"/>
                <w:sz w:val="20"/>
                <w:szCs w:val="20"/>
                <w:lang w:eastAsia="sl-SI"/>
              </w:rPr>
              <w:t>zmanjševanj</w:t>
            </w:r>
            <w:r w:rsidR="002158FE" w:rsidRPr="00201AD7">
              <w:rPr>
                <w:rFonts w:ascii="Arial" w:eastAsia="Arial" w:hAnsi="Arial" w:cs="Arial"/>
                <w:sz w:val="20"/>
                <w:szCs w:val="20"/>
                <w:lang w:eastAsia="sl-SI"/>
              </w:rPr>
              <w:t>a</w:t>
            </w:r>
            <w:r w:rsidRPr="00201AD7">
              <w:rPr>
                <w:rFonts w:ascii="Arial" w:eastAsia="Arial" w:hAnsi="Arial" w:cs="Arial"/>
                <w:sz w:val="20"/>
                <w:szCs w:val="20"/>
                <w:lang w:eastAsia="sl-SI"/>
              </w:rPr>
              <w:t xml:space="preserve"> stigme glede </w:t>
            </w:r>
            <w:r w:rsidR="002158FE" w:rsidRPr="00201AD7">
              <w:rPr>
                <w:rFonts w:ascii="Arial" w:eastAsia="Arial" w:hAnsi="Arial" w:cs="Arial"/>
                <w:sz w:val="20"/>
                <w:szCs w:val="20"/>
                <w:lang w:eastAsia="sl-SI"/>
              </w:rPr>
              <w:t xml:space="preserve">teh </w:t>
            </w:r>
            <w:r w:rsidRPr="00201AD7">
              <w:rPr>
                <w:rFonts w:ascii="Arial" w:eastAsia="Arial" w:hAnsi="Arial" w:cs="Arial"/>
                <w:sz w:val="20"/>
                <w:szCs w:val="20"/>
                <w:lang w:eastAsia="sl-SI"/>
              </w:rPr>
              <w:t>programov</w:t>
            </w:r>
            <w:r w:rsidR="002158FE" w:rsidRPr="00201AD7">
              <w:rPr>
                <w:rFonts w:ascii="Arial" w:eastAsia="Arial" w:hAnsi="Arial" w:cs="Arial"/>
                <w:sz w:val="20"/>
                <w:szCs w:val="20"/>
                <w:lang w:eastAsia="sl-SI"/>
              </w:rPr>
              <w:t>.</w:t>
            </w:r>
            <w:r w:rsidRPr="00201AD7">
              <w:rPr>
                <w:rFonts w:ascii="Arial" w:eastAsia="Arial" w:hAnsi="Arial" w:cs="Arial"/>
                <w:sz w:val="20"/>
                <w:szCs w:val="20"/>
                <w:lang w:eastAsia="sl-SI"/>
              </w:rPr>
              <w:t xml:space="preserve"> </w:t>
            </w:r>
          </w:p>
          <w:p w14:paraId="5EAE963B" w14:textId="77777777" w:rsidR="00C84E83" w:rsidRPr="00201AD7" w:rsidRDefault="00C84E83" w:rsidP="002158FE">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Podpis sporazuma o sodelovanju NVO pri izvedbi anonimnega testiranja PAS</w:t>
            </w:r>
            <w:r w:rsidR="002158FE" w:rsidRPr="00201AD7">
              <w:rPr>
                <w:rFonts w:ascii="Arial" w:eastAsia="Arial" w:hAnsi="Arial" w:cs="Arial"/>
                <w:sz w:val="20"/>
                <w:szCs w:val="20"/>
                <w:lang w:eastAsia="sl-SI"/>
              </w:rPr>
              <w:t>.</w:t>
            </w:r>
          </w:p>
        </w:tc>
        <w:tc>
          <w:tcPr>
            <w:tcW w:w="1669" w:type="dxa"/>
            <w:shd w:val="clear" w:color="auto" w:fill="auto"/>
            <w:vAlign w:val="center"/>
          </w:tcPr>
          <w:p w14:paraId="6AC644B3" w14:textId="245AF43A" w:rsidR="00C84E83" w:rsidRPr="00201AD7" w:rsidRDefault="00FD10CF" w:rsidP="00C84E83">
            <w:pPr>
              <w:spacing w:after="160" w:line="259" w:lineRule="auto"/>
              <w:jc w:val="center"/>
              <w:rPr>
                <w:rFonts w:ascii="Arial" w:eastAsia="Arial" w:hAnsi="Arial" w:cs="Arial"/>
                <w:sz w:val="20"/>
                <w:szCs w:val="20"/>
                <w:lang w:eastAsia="sl-SI"/>
              </w:rPr>
            </w:pPr>
            <w:r w:rsidRPr="00201AD7">
              <w:rPr>
                <w:rFonts w:ascii="Arial" w:eastAsia="Arial" w:hAnsi="Arial" w:cs="Arial"/>
                <w:b/>
                <w:sz w:val="20"/>
                <w:szCs w:val="20"/>
              </w:rPr>
              <w:t>MZ</w:t>
            </w:r>
          </w:p>
          <w:p w14:paraId="53467D1D"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NIJZ, Policija, NLZOH, NVO</w:t>
            </w:r>
          </w:p>
        </w:tc>
      </w:tr>
      <w:tr w:rsidR="00C84E83" w:rsidRPr="00201AD7" w14:paraId="4AF448C2" w14:textId="77777777" w:rsidTr="00B277EC">
        <w:trPr>
          <w:trHeight w:val="1314"/>
        </w:trPr>
        <w:tc>
          <w:tcPr>
            <w:tcW w:w="1965" w:type="dxa"/>
            <w:vMerge/>
          </w:tcPr>
          <w:p w14:paraId="2EEE71F6" w14:textId="77777777" w:rsidR="00C84E83" w:rsidRPr="00201AD7" w:rsidRDefault="00C84E83" w:rsidP="00C84E83">
            <w:pPr>
              <w:spacing w:after="160" w:line="259" w:lineRule="auto"/>
              <w:jc w:val="center"/>
              <w:rPr>
                <w:rFonts w:ascii="Arial" w:hAnsi="Arial" w:cs="Arial"/>
                <w:sz w:val="20"/>
                <w:szCs w:val="20"/>
              </w:rPr>
            </w:pPr>
          </w:p>
        </w:tc>
        <w:tc>
          <w:tcPr>
            <w:tcW w:w="2283" w:type="dxa"/>
            <w:shd w:val="clear" w:color="auto" w:fill="auto"/>
            <w:vAlign w:val="center"/>
          </w:tcPr>
          <w:p w14:paraId="0C96AC62"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Vzpostavitev varnih sob ob strogem strokovnem nadzoru in redni sprotni evalvaciji učinka programov</w:t>
            </w:r>
            <w:r w:rsidR="002158FE" w:rsidRPr="00201AD7">
              <w:rPr>
                <w:rFonts w:ascii="Arial" w:eastAsia="Arial" w:hAnsi="Arial" w:cs="Arial"/>
                <w:sz w:val="20"/>
                <w:szCs w:val="20"/>
                <w:lang w:eastAsia="sl-SI"/>
              </w:rPr>
              <w:t>.</w:t>
            </w:r>
          </w:p>
        </w:tc>
        <w:tc>
          <w:tcPr>
            <w:tcW w:w="1134" w:type="dxa"/>
            <w:shd w:val="clear" w:color="auto" w:fill="auto"/>
            <w:vAlign w:val="center"/>
          </w:tcPr>
          <w:p w14:paraId="0B5FE00E"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850" w:type="dxa"/>
            <w:shd w:val="clear" w:color="auto" w:fill="auto"/>
            <w:vAlign w:val="center"/>
          </w:tcPr>
          <w:p w14:paraId="78233241"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993" w:type="dxa"/>
            <w:shd w:val="clear" w:color="auto" w:fill="auto"/>
            <w:vAlign w:val="center"/>
          </w:tcPr>
          <w:p w14:paraId="794BD827"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992" w:type="dxa"/>
            <w:vAlign w:val="center"/>
          </w:tcPr>
          <w:p w14:paraId="6DB049C6"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3969" w:type="dxa"/>
            <w:shd w:val="clear" w:color="auto" w:fill="auto"/>
            <w:vAlign w:val="center"/>
          </w:tcPr>
          <w:p w14:paraId="1F0B29A4" w14:textId="6AFD3179"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Delujoča varna soba</w:t>
            </w:r>
            <w:r w:rsidR="002158FE" w:rsidRPr="00201AD7">
              <w:rPr>
                <w:rFonts w:ascii="Arial" w:eastAsia="Arial" w:hAnsi="Arial" w:cs="Arial"/>
                <w:sz w:val="20"/>
                <w:szCs w:val="20"/>
                <w:lang w:eastAsia="sl-SI"/>
              </w:rPr>
              <w:t>.</w:t>
            </w:r>
          </w:p>
          <w:p w14:paraId="0A494409"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Celostna analiza učinkov varnih sob.</w:t>
            </w:r>
          </w:p>
        </w:tc>
        <w:tc>
          <w:tcPr>
            <w:tcW w:w="1669" w:type="dxa"/>
            <w:shd w:val="clear" w:color="auto" w:fill="auto"/>
            <w:vAlign w:val="center"/>
          </w:tcPr>
          <w:p w14:paraId="37C3BD60" w14:textId="5D580881" w:rsidR="00C84E83" w:rsidRPr="00201AD7" w:rsidRDefault="00FD10CF" w:rsidP="00C84E83">
            <w:pPr>
              <w:spacing w:after="160" w:line="259" w:lineRule="auto"/>
              <w:jc w:val="center"/>
              <w:rPr>
                <w:rFonts w:ascii="Arial" w:eastAsia="Arial" w:hAnsi="Arial" w:cs="Arial"/>
                <w:b/>
                <w:sz w:val="20"/>
                <w:szCs w:val="20"/>
              </w:rPr>
            </w:pPr>
            <w:r w:rsidRPr="00201AD7">
              <w:rPr>
                <w:rFonts w:ascii="Arial" w:eastAsia="Arial" w:hAnsi="Arial" w:cs="Arial"/>
                <w:b/>
                <w:sz w:val="20"/>
                <w:szCs w:val="20"/>
              </w:rPr>
              <w:t>MZ</w:t>
            </w:r>
          </w:p>
          <w:p w14:paraId="6B44D6E0"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rPr>
              <w:t>NVO, NIJZ, MNZ (Policija), MDDSZ</w:t>
            </w:r>
          </w:p>
        </w:tc>
      </w:tr>
    </w:tbl>
    <w:p w14:paraId="18981E35" w14:textId="77777777" w:rsidR="00C84E83" w:rsidRPr="00201AD7" w:rsidRDefault="00C84E83" w:rsidP="00C84E83">
      <w:pPr>
        <w:spacing w:after="160" w:line="259" w:lineRule="auto"/>
        <w:jc w:val="both"/>
        <w:rPr>
          <w:rFonts w:ascii="Arial" w:eastAsia="Arial" w:hAnsi="Arial" w:cs="Arial"/>
          <w:sz w:val="20"/>
          <w:szCs w:val="20"/>
        </w:rPr>
      </w:pP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38"/>
        <w:gridCol w:w="1949"/>
        <w:gridCol w:w="1100"/>
        <w:gridCol w:w="833"/>
        <w:gridCol w:w="955"/>
        <w:gridCol w:w="955"/>
        <w:gridCol w:w="125"/>
        <w:gridCol w:w="3488"/>
        <w:gridCol w:w="2351"/>
      </w:tblGrid>
      <w:tr w:rsidR="00C84E83" w:rsidRPr="00201AD7" w14:paraId="05F9E70B" w14:textId="77777777" w:rsidTr="00C84E83">
        <w:trPr>
          <w:trHeight w:val="709"/>
        </w:trPr>
        <w:tc>
          <w:tcPr>
            <w:tcW w:w="13855" w:type="dxa"/>
            <w:gridSpan w:val="10"/>
            <w:tcBorders>
              <w:bottom w:val="single" w:sz="4" w:space="0" w:color="auto"/>
            </w:tcBorders>
            <w:shd w:val="clear" w:color="auto" w:fill="BFBFBF"/>
            <w:vAlign w:val="center"/>
          </w:tcPr>
          <w:p w14:paraId="1ECBA807" w14:textId="77777777" w:rsidR="00C84E83" w:rsidRPr="00201AD7" w:rsidRDefault="00C84E83" w:rsidP="00C84E83">
            <w:pPr>
              <w:overflowPunct w:val="0"/>
              <w:autoSpaceDE w:val="0"/>
              <w:autoSpaceDN w:val="0"/>
              <w:adjustRightInd w:val="0"/>
              <w:spacing w:before="240" w:after="0" w:line="240" w:lineRule="auto"/>
              <w:jc w:val="center"/>
              <w:textAlignment w:val="baseline"/>
              <w:rPr>
                <w:rFonts w:ascii="Arial" w:eastAsia="Arial" w:hAnsi="Arial" w:cs="Arial"/>
                <w:i/>
                <w:sz w:val="20"/>
                <w:szCs w:val="20"/>
                <w:lang w:eastAsia="sl-SI"/>
              </w:rPr>
            </w:pPr>
            <w:r w:rsidRPr="00201AD7">
              <w:rPr>
                <w:rFonts w:ascii="Arial" w:eastAsia="Arial" w:hAnsi="Arial" w:cs="Arial"/>
                <w:b/>
                <w:sz w:val="20"/>
                <w:szCs w:val="20"/>
                <w:lang w:eastAsia="sl-SI"/>
              </w:rPr>
              <w:t>Poglavje iz strategije:</w:t>
            </w:r>
            <w:r w:rsidRPr="00201AD7">
              <w:rPr>
                <w:rFonts w:ascii="Arial" w:eastAsia="Arial" w:hAnsi="Arial" w:cs="Arial"/>
                <w:sz w:val="20"/>
                <w:szCs w:val="20"/>
                <w:lang w:eastAsia="sl-SI"/>
              </w:rPr>
              <w:t xml:space="preserve"> Razvoj in uvajanje programov za preprečevanje in obravnavo brezdomstva in vidne uporabe prepovedanih drog v skupnosti</w:t>
            </w:r>
          </w:p>
        </w:tc>
      </w:tr>
      <w:tr w:rsidR="00C84E83" w:rsidRPr="00201AD7" w14:paraId="25E360AE" w14:textId="77777777" w:rsidTr="00036698">
        <w:trPr>
          <w:trHeight w:val="458"/>
        </w:trPr>
        <w:tc>
          <w:tcPr>
            <w:tcW w:w="2188" w:type="dxa"/>
            <w:gridSpan w:val="2"/>
            <w:vMerge w:val="restart"/>
            <w:shd w:val="clear" w:color="auto" w:fill="auto"/>
            <w:vAlign w:val="center"/>
          </w:tcPr>
          <w:p w14:paraId="5F2143F2" w14:textId="0E5FDEAE" w:rsidR="00C84E83" w:rsidRPr="00201AD7" w:rsidRDefault="00510336"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Zastavljeni</w:t>
            </w:r>
            <w:r w:rsidR="00C84E83" w:rsidRPr="00201AD7">
              <w:rPr>
                <w:rFonts w:ascii="Arial" w:eastAsia="Arial" w:hAnsi="Arial" w:cs="Arial"/>
                <w:b/>
                <w:sz w:val="20"/>
                <w:szCs w:val="20"/>
              </w:rPr>
              <w:t xml:space="preserve"> cilji</w:t>
            </w:r>
          </w:p>
        </w:tc>
        <w:tc>
          <w:tcPr>
            <w:tcW w:w="2031" w:type="dxa"/>
            <w:vMerge w:val="restart"/>
            <w:shd w:val="clear" w:color="auto" w:fill="auto"/>
            <w:vAlign w:val="center"/>
          </w:tcPr>
          <w:p w14:paraId="1A388889"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 xml:space="preserve">Izvedbene aktivnosti  </w:t>
            </w:r>
          </w:p>
        </w:tc>
        <w:tc>
          <w:tcPr>
            <w:tcW w:w="3997" w:type="dxa"/>
            <w:gridSpan w:val="4"/>
            <w:shd w:val="clear" w:color="auto" w:fill="auto"/>
            <w:vAlign w:val="center"/>
          </w:tcPr>
          <w:p w14:paraId="05DABFA6" w14:textId="0EEE6619"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 xml:space="preserve">Časovno obdobje za </w:t>
            </w:r>
            <w:r w:rsidR="00510336" w:rsidRPr="00201AD7">
              <w:rPr>
                <w:rFonts w:ascii="Arial" w:eastAsia="Arial" w:hAnsi="Arial" w:cs="Arial"/>
                <w:b/>
                <w:sz w:val="20"/>
                <w:szCs w:val="20"/>
              </w:rPr>
              <w:t>izvedbo</w:t>
            </w:r>
            <w:r w:rsidRPr="00201AD7">
              <w:rPr>
                <w:rFonts w:ascii="Arial" w:eastAsia="Arial" w:hAnsi="Arial" w:cs="Arial"/>
                <w:b/>
                <w:sz w:val="20"/>
                <w:szCs w:val="20"/>
              </w:rPr>
              <w:t xml:space="preserve"> aktivnosti </w:t>
            </w:r>
          </w:p>
        </w:tc>
        <w:tc>
          <w:tcPr>
            <w:tcW w:w="3970" w:type="dxa"/>
            <w:gridSpan w:val="2"/>
            <w:vMerge w:val="restart"/>
            <w:shd w:val="clear" w:color="auto" w:fill="auto"/>
            <w:vAlign w:val="center"/>
          </w:tcPr>
          <w:p w14:paraId="33F6E88C"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Pričakovani rezultati</w:t>
            </w:r>
          </w:p>
        </w:tc>
        <w:tc>
          <w:tcPr>
            <w:tcW w:w="1669" w:type="dxa"/>
            <w:vMerge w:val="restart"/>
            <w:shd w:val="clear" w:color="auto" w:fill="auto"/>
            <w:vAlign w:val="center"/>
          </w:tcPr>
          <w:p w14:paraId="224400E7"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Odgovorne institucije</w:t>
            </w:r>
          </w:p>
        </w:tc>
      </w:tr>
      <w:tr w:rsidR="00C84E83" w:rsidRPr="00201AD7" w14:paraId="41AEFBFA" w14:textId="77777777" w:rsidTr="00036698">
        <w:trPr>
          <w:trHeight w:val="457"/>
        </w:trPr>
        <w:tc>
          <w:tcPr>
            <w:tcW w:w="2188" w:type="dxa"/>
            <w:gridSpan w:val="2"/>
            <w:vMerge/>
            <w:vAlign w:val="center"/>
          </w:tcPr>
          <w:p w14:paraId="1F00C6FC"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2031" w:type="dxa"/>
            <w:vMerge/>
            <w:vAlign w:val="center"/>
          </w:tcPr>
          <w:p w14:paraId="7BDE67DE"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162" w:type="dxa"/>
            <w:shd w:val="clear" w:color="auto" w:fill="auto"/>
            <w:vAlign w:val="center"/>
          </w:tcPr>
          <w:p w14:paraId="1E43A3F1"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2024-1</w:t>
            </w:r>
          </w:p>
        </w:tc>
        <w:tc>
          <w:tcPr>
            <w:tcW w:w="850" w:type="dxa"/>
            <w:shd w:val="clear" w:color="auto" w:fill="auto"/>
            <w:vAlign w:val="center"/>
          </w:tcPr>
          <w:p w14:paraId="23F5046F"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2024-2</w:t>
            </w:r>
          </w:p>
        </w:tc>
        <w:tc>
          <w:tcPr>
            <w:tcW w:w="993" w:type="dxa"/>
            <w:shd w:val="clear" w:color="auto" w:fill="auto"/>
            <w:vAlign w:val="center"/>
          </w:tcPr>
          <w:p w14:paraId="09B7CC6D"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2025-1</w:t>
            </w:r>
          </w:p>
        </w:tc>
        <w:tc>
          <w:tcPr>
            <w:tcW w:w="992" w:type="dxa"/>
            <w:vAlign w:val="center"/>
          </w:tcPr>
          <w:p w14:paraId="6B2A2A9E" w14:textId="6ACF78FD" w:rsidR="00C84E83" w:rsidRPr="00201AD7" w:rsidRDefault="00510336"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2025-2</w:t>
            </w:r>
          </w:p>
        </w:tc>
        <w:tc>
          <w:tcPr>
            <w:tcW w:w="3970" w:type="dxa"/>
            <w:gridSpan w:val="2"/>
            <w:vMerge/>
            <w:vAlign w:val="center"/>
          </w:tcPr>
          <w:p w14:paraId="4BB1D201"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669" w:type="dxa"/>
            <w:vMerge/>
            <w:shd w:val="clear" w:color="auto" w:fill="auto"/>
            <w:vAlign w:val="center"/>
          </w:tcPr>
          <w:p w14:paraId="7FD24BB3" w14:textId="77777777" w:rsidR="00C84E83" w:rsidRPr="00201AD7" w:rsidRDefault="00C84E83" w:rsidP="00C84E83">
            <w:pPr>
              <w:spacing w:after="0" w:line="240" w:lineRule="auto"/>
              <w:jc w:val="center"/>
              <w:rPr>
                <w:rFonts w:ascii="Arial" w:eastAsia="Arial" w:hAnsi="Arial" w:cs="Arial"/>
                <w:b/>
                <w:sz w:val="20"/>
                <w:szCs w:val="20"/>
              </w:rPr>
            </w:pPr>
          </w:p>
        </w:tc>
      </w:tr>
      <w:tr w:rsidR="00FB1B32" w:rsidRPr="00201AD7" w14:paraId="57F43FFE" w14:textId="77777777" w:rsidTr="002770CC">
        <w:trPr>
          <w:trHeight w:val="2294"/>
        </w:trPr>
        <w:tc>
          <w:tcPr>
            <w:tcW w:w="2188" w:type="dxa"/>
            <w:gridSpan w:val="2"/>
            <w:shd w:val="clear" w:color="auto" w:fill="auto"/>
            <w:vAlign w:val="center"/>
          </w:tcPr>
          <w:p w14:paraId="710579AA" w14:textId="34616CAF" w:rsidR="00FB1B32" w:rsidRPr="00201AD7" w:rsidRDefault="00FB1B32" w:rsidP="002158FE">
            <w:pPr>
              <w:spacing w:after="160" w:line="259" w:lineRule="auto"/>
              <w:jc w:val="center"/>
              <w:rPr>
                <w:rFonts w:ascii="Arial" w:eastAsia="Arial" w:hAnsi="Arial" w:cs="Arial"/>
                <w:b/>
                <w:sz w:val="20"/>
                <w:szCs w:val="20"/>
              </w:rPr>
            </w:pPr>
            <w:r w:rsidRPr="00201AD7">
              <w:rPr>
                <w:rFonts w:ascii="Arial" w:eastAsia="Arial" w:hAnsi="Arial" w:cs="Arial"/>
                <w:b/>
                <w:sz w:val="20"/>
                <w:szCs w:val="20"/>
              </w:rPr>
              <w:lastRenderedPageBreak/>
              <w:t>Razvoj trajnih in varnih namestitvenih programov za učinkovito podporo za brezdomne uporabnike prepovedanih drog</w:t>
            </w:r>
          </w:p>
        </w:tc>
        <w:tc>
          <w:tcPr>
            <w:tcW w:w="2031" w:type="dxa"/>
            <w:shd w:val="clear" w:color="auto" w:fill="auto"/>
            <w:vAlign w:val="center"/>
          </w:tcPr>
          <w:p w14:paraId="7A195269" w14:textId="1747FFEB" w:rsidR="00FB1B32" w:rsidRPr="00201AD7" w:rsidRDefault="00FB1B32"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Zagotavljanje nadaljnjega sofinanciranja organizacij, ki zagotavljajo nastanitve</w:t>
            </w:r>
            <w:r w:rsidR="00686CC2" w:rsidRPr="00201AD7">
              <w:rPr>
                <w:rFonts w:ascii="Arial" w:eastAsia="Arial" w:hAnsi="Arial" w:cs="Arial"/>
                <w:sz w:val="20"/>
                <w:szCs w:val="20"/>
              </w:rPr>
              <w:t>.</w:t>
            </w:r>
          </w:p>
        </w:tc>
        <w:tc>
          <w:tcPr>
            <w:tcW w:w="1162" w:type="dxa"/>
            <w:shd w:val="clear" w:color="auto" w:fill="auto"/>
            <w:vAlign w:val="center"/>
          </w:tcPr>
          <w:p w14:paraId="387B7676" w14:textId="77777777" w:rsidR="00FB1B32" w:rsidRPr="00201AD7" w:rsidRDefault="00FB1B32" w:rsidP="00C84E83">
            <w:pPr>
              <w:spacing w:after="160" w:line="259" w:lineRule="auto"/>
              <w:jc w:val="center"/>
              <w:rPr>
                <w:rFonts w:ascii="Arial" w:eastAsia="Arial" w:hAnsi="Arial" w:cs="Arial"/>
                <w:sz w:val="20"/>
                <w:szCs w:val="20"/>
              </w:rPr>
            </w:pPr>
            <w:r w:rsidRPr="00201AD7">
              <w:rPr>
                <w:rFonts w:ascii="Arial" w:eastAsia="Arial" w:hAnsi="Arial" w:cs="Arial"/>
                <w:sz w:val="20"/>
                <w:szCs w:val="20"/>
                <w:lang w:eastAsia="sl-SI"/>
              </w:rPr>
              <w:t>X</w:t>
            </w:r>
          </w:p>
        </w:tc>
        <w:tc>
          <w:tcPr>
            <w:tcW w:w="850" w:type="dxa"/>
            <w:shd w:val="clear" w:color="auto" w:fill="auto"/>
            <w:vAlign w:val="center"/>
          </w:tcPr>
          <w:p w14:paraId="737C717E" w14:textId="77777777" w:rsidR="00FB1B32" w:rsidRPr="00201AD7" w:rsidRDefault="00FB1B32" w:rsidP="00C84E83">
            <w:pPr>
              <w:spacing w:after="160" w:line="259" w:lineRule="auto"/>
              <w:jc w:val="center"/>
              <w:rPr>
                <w:rFonts w:ascii="Arial" w:eastAsia="Arial" w:hAnsi="Arial" w:cs="Arial"/>
                <w:sz w:val="20"/>
                <w:szCs w:val="20"/>
              </w:rPr>
            </w:pPr>
            <w:r w:rsidRPr="00201AD7">
              <w:rPr>
                <w:rFonts w:ascii="Arial" w:eastAsia="Arial" w:hAnsi="Arial" w:cs="Arial"/>
                <w:sz w:val="20"/>
                <w:szCs w:val="20"/>
                <w:lang w:eastAsia="sl-SI"/>
              </w:rPr>
              <w:t>X</w:t>
            </w:r>
          </w:p>
        </w:tc>
        <w:tc>
          <w:tcPr>
            <w:tcW w:w="993" w:type="dxa"/>
            <w:shd w:val="clear" w:color="auto" w:fill="auto"/>
            <w:vAlign w:val="center"/>
          </w:tcPr>
          <w:p w14:paraId="081AECCE" w14:textId="77777777" w:rsidR="00FB1B32" w:rsidRPr="00201AD7" w:rsidRDefault="00FB1B32" w:rsidP="00C84E83">
            <w:pPr>
              <w:spacing w:after="160" w:line="259" w:lineRule="auto"/>
              <w:jc w:val="center"/>
              <w:rPr>
                <w:rFonts w:ascii="Arial" w:eastAsia="Arial" w:hAnsi="Arial" w:cs="Arial"/>
                <w:sz w:val="20"/>
                <w:szCs w:val="20"/>
              </w:rPr>
            </w:pPr>
            <w:r w:rsidRPr="00201AD7">
              <w:rPr>
                <w:rFonts w:ascii="Arial" w:eastAsia="Arial" w:hAnsi="Arial" w:cs="Arial"/>
                <w:sz w:val="20"/>
                <w:szCs w:val="20"/>
                <w:lang w:eastAsia="sl-SI"/>
              </w:rPr>
              <w:t>X</w:t>
            </w:r>
          </w:p>
        </w:tc>
        <w:tc>
          <w:tcPr>
            <w:tcW w:w="992" w:type="dxa"/>
            <w:vAlign w:val="center"/>
          </w:tcPr>
          <w:p w14:paraId="0BFB6265" w14:textId="77777777" w:rsidR="00FB1B32" w:rsidRPr="00201AD7" w:rsidRDefault="00FB1B32" w:rsidP="00C84E83">
            <w:pPr>
              <w:spacing w:after="160" w:line="259" w:lineRule="auto"/>
              <w:jc w:val="center"/>
              <w:rPr>
                <w:rFonts w:ascii="Arial" w:eastAsia="Arial" w:hAnsi="Arial" w:cs="Arial"/>
                <w:sz w:val="20"/>
                <w:szCs w:val="20"/>
              </w:rPr>
            </w:pPr>
            <w:r w:rsidRPr="00201AD7">
              <w:rPr>
                <w:rFonts w:ascii="Arial" w:eastAsia="Arial" w:hAnsi="Arial" w:cs="Arial"/>
                <w:sz w:val="20"/>
                <w:szCs w:val="20"/>
                <w:lang w:eastAsia="sl-SI"/>
              </w:rPr>
              <w:t>X</w:t>
            </w:r>
          </w:p>
        </w:tc>
        <w:tc>
          <w:tcPr>
            <w:tcW w:w="3970" w:type="dxa"/>
            <w:gridSpan w:val="2"/>
            <w:shd w:val="clear" w:color="auto" w:fill="auto"/>
            <w:vAlign w:val="center"/>
          </w:tcPr>
          <w:p w14:paraId="45FA8213" w14:textId="2394063B" w:rsidR="00FB1B32" w:rsidRPr="00201AD7" w:rsidRDefault="00FB1B32"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Nadaljnje sofinanciranje organizacij prek javnih razpisov</w:t>
            </w:r>
            <w:r w:rsidR="00686CC2" w:rsidRPr="00201AD7">
              <w:rPr>
                <w:rFonts w:ascii="Arial" w:eastAsia="Arial" w:hAnsi="Arial" w:cs="Arial"/>
                <w:sz w:val="20"/>
                <w:szCs w:val="20"/>
              </w:rPr>
              <w:t>.</w:t>
            </w:r>
          </w:p>
        </w:tc>
        <w:tc>
          <w:tcPr>
            <w:tcW w:w="1669" w:type="dxa"/>
            <w:shd w:val="clear" w:color="auto" w:fill="auto"/>
            <w:vAlign w:val="center"/>
          </w:tcPr>
          <w:p w14:paraId="365CF463" w14:textId="77777777" w:rsidR="00FB1B32" w:rsidRPr="00201AD7" w:rsidRDefault="00FB1B32" w:rsidP="00C84E83">
            <w:pPr>
              <w:spacing w:after="160" w:line="259" w:lineRule="auto"/>
              <w:jc w:val="center"/>
              <w:rPr>
                <w:rFonts w:ascii="Arial" w:eastAsia="Arial" w:hAnsi="Arial" w:cs="Arial"/>
                <w:sz w:val="20"/>
                <w:szCs w:val="20"/>
              </w:rPr>
            </w:pPr>
            <w:r w:rsidRPr="00201AD7">
              <w:rPr>
                <w:rFonts w:ascii="Arial" w:eastAsia="Arial" w:hAnsi="Arial" w:cs="Arial"/>
                <w:b/>
                <w:sz w:val="20"/>
                <w:szCs w:val="20"/>
              </w:rPr>
              <w:t>MDDSZ</w:t>
            </w:r>
          </w:p>
          <w:p w14:paraId="27183982" w14:textId="77777777" w:rsidR="00FB1B32" w:rsidRPr="00201AD7" w:rsidRDefault="00FB1B32"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MZ, NVO, JZ</w:t>
            </w:r>
          </w:p>
          <w:p w14:paraId="6762E4E6" w14:textId="77777777" w:rsidR="00FB1B32" w:rsidRPr="00201AD7" w:rsidRDefault="00FB1B32" w:rsidP="00C84E83">
            <w:pPr>
              <w:spacing w:after="160" w:line="259" w:lineRule="auto"/>
              <w:jc w:val="center"/>
              <w:rPr>
                <w:rFonts w:ascii="Arial" w:eastAsia="Arial" w:hAnsi="Arial" w:cs="Arial"/>
                <w:b/>
                <w:sz w:val="20"/>
                <w:szCs w:val="20"/>
              </w:rPr>
            </w:pPr>
          </w:p>
        </w:tc>
      </w:tr>
      <w:tr w:rsidR="00C84E83" w:rsidRPr="00201AD7" w14:paraId="6F21515C" w14:textId="77777777" w:rsidTr="00C84E83">
        <w:trPr>
          <w:trHeight w:val="709"/>
        </w:trPr>
        <w:tc>
          <w:tcPr>
            <w:tcW w:w="13855" w:type="dxa"/>
            <w:gridSpan w:val="10"/>
            <w:tcBorders>
              <w:bottom w:val="single" w:sz="4" w:space="0" w:color="auto"/>
            </w:tcBorders>
            <w:shd w:val="clear" w:color="auto" w:fill="BFBFBF"/>
            <w:vAlign w:val="center"/>
          </w:tcPr>
          <w:p w14:paraId="5047D774" w14:textId="77777777" w:rsidR="00C84E83" w:rsidRPr="00201AD7" w:rsidRDefault="00C84E83" w:rsidP="00C84E83">
            <w:pPr>
              <w:overflowPunct w:val="0"/>
              <w:autoSpaceDE w:val="0"/>
              <w:autoSpaceDN w:val="0"/>
              <w:adjustRightInd w:val="0"/>
              <w:spacing w:before="240" w:after="0" w:line="240" w:lineRule="auto"/>
              <w:ind w:firstLine="1021"/>
              <w:jc w:val="center"/>
              <w:textAlignment w:val="baseline"/>
              <w:rPr>
                <w:rFonts w:ascii="Arial" w:eastAsia="Arial" w:hAnsi="Arial" w:cs="Arial"/>
                <w:b/>
                <w:sz w:val="20"/>
                <w:szCs w:val="20"/>
                <w:lang w:eastAsia="sl-SI"/>
              </w:rPr>
            </w:pPr>
            <w:r w:rsidRPr="00201AD7">
              <w:rPr>
                <w:rFonts w:ascii="Arial" w:eastAsia="Arial" w:hAnsi="Arial" w:cs="Arial"/>
                <w:b/>
                <w:sz w:val="20"/>
                <w:szCs w:val="20"/>
                <w:lang w:eastAsia="sl-SI"/>
              </w:rPr>
              <w:t>Poglavje iz strategije:</w:t>
            </w:r>
            <w:r w:rsidRPr="00201AD7">
              <w:rPr>
                <w:rFonts w:ascii="Arial" w:eastAsia="Arial" w:hAnsi="Arial" w:cs="Arial"/>
                <w:sz w:val="20"/>
                <w:szCs w:val="20"/>
                <w:lang w:eastAsia="sl-SI"/>
              </w:rPr>
              <w:t xml:space="preserve"> Ženske kot uporabnice prepovedanih drog</w:t>
            </w:r>
          </w:p>
        </w:tc>
      </w:tr>
      <w:tr w:rsidR="00C84E83" w:rsidRPr="00201AD7" w14:paraId="4C0052BF" w14:textId="77777777" w:rsidTr="00036698">
        <w:trPr>
          <w:trHeight w:val="458"/>
        </w:trPr>
        <w:tc>
          <w:tcPr>
            <w:tcW w:w="2145" w:type="dxa"/>
            <w:vMerge w:val="restart"/>
            <w:shd w:val="clear" w:color="auto" w:fill="auto"/>
            <w:vAlign w:val="center"/>
          </w:tcPr>
          <w:p w14:paraId="6C3B168D" w14:textId="18934946" w:rsidR="00C84E83" w:rsidRPr="00201AD7" w:rsidRDefault="00510336"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Zastavljeni</w:t>
            </w:r>
            <w:r w:rsidR="00C84E83" w:rsidRPr="00201AD7">
              <w:rPr>
                <w:rFonts w:ascii="Arial" w:eastAsia="Arial" w:hAnsi="Arial" w:cs="Arial"/>
                <w:b/>
                <w:sz w:val="20"/>
                <w:szCs w:val="20"/>
              </w:rPr>
              <w:t xml:space="preserve"> cilji</w:t>
            </w:r>
          </w:p>
        </w:tc>
        <w:tc>
          <w:tcPr>
            <w:tcW w:w="2074" w:type="dxa"/>
            <w:gridSpan w:val="2"/>
            <w:vMerge w:val="restart"/>
            <w:shd w:val="clear" w:color="auto" w:fill="auto"/>
            <w:vAlign w:val="center"/>
          </w:tcPr>
          <w:p w14:paraId="31DD2139"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 xml:space="preserve">Izvedbene aktivnosti  </w:t>
            </w:r>
          </w:p>
        </w:tc>
        <w:tc>
          <w:tcPr>
            <w:tcW w:w="4142" w:type="dxa"/>
            <w:gridSpan w:val="5"/>
            <w:shd w:val="clear" w:color="auto" w:fill="auto"/>
            <w:vAlign w:val="center"/>
          </w:tcPr>
          <w:p w14:paraId="0B50673F" w14:textId="656EB1C8"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 xml:space="preserve">Časovno obdobje za </w:t>
            </w:r>
            <w:r w:rsidR="00510336" w:rsidRPr="00201AD7">
              <w:rPr>
                <w:rFonts w:ascii="Arial" w:eastAsia="Arial" w:hAnsi="Arial" w:cs="Arial"/>
                <w:b/>
                <w:sz w:val="20"/>
                <w:szCs w:val="20"/>
              </w:rPr>
              <w:t>izvedbo</w:t>
            </w:r>
            <w:r w:rsidRPr="00201AD7">
              <w:rPr>
                <w:rFonts w:ascii="Arial" w:eastAsia="Arial" w:hAnsi="Arial" w:cs="Arial"/>
                <w:b/>
                <w:sz w:val="20"/>
                <w:szCs w:val="20"/>
              </w:rPr>
              <w:t xml:space="preserve"> aktivnosti </w:t>
            </w:r>
          </w:p>
        </w:tc>
        <w:tc>
          <w:tcPr>
            <w:tcW w:w="3825" w:type="dxa"/>
            <w:vMerge w:val="restart"/>
            <w:shd w:val="clear" w:color="auto" w:fill="auto"/>
            <w:vAlign w:val="center"/>
          </w:tcPr>
          <w:p w14:paraId="26957FB4"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Pričakovani rezultati</w:t>
            </w:r>
          </w:p>
        </w:tc>
        <w:tc>
          <w:tcPr>
            <w:tcW w:w="1669" w:type="dxa"/>
            <w:vMerge w:val="restart"/>
            <w:shd w:val="clear" w:color="auto" w:fill="auto"/>
            <w:vAlign w:val="center"/>
          </w:tcPr>
          <w:p w14:paraId="5050EF7C"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Odgovorne institucije</w:t>
            </w:r>
          </w:p>
        </w:tc>
      </w:tr>
      <w:tr w:rsidR="00C84E83" w:rsidRPr="00201AD7" w14:paraId="1C19D36B" w14:textId="77777777" w:rsidTr="00036698">
        <w:trPr>
          <w:trHeight w:val="457"/>
        </w:trPr>
        <w:tc>
          <w:tcPr>
            <w:tcW w:w="2145" w:type="dxa"/>
            <w:vMerge/>
            <w:vAlign w:val="center"/>
          </w:tcPr>
          <w:p w14:paraId="4373360A"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2074" w:type="dxa"/>
            <w:gridSpan w:val="2"/>
            <w:vMerge/>
            <w:vAlign w:val="center"/>
          </w:tcPr>
          <w:p w14:paraId="35ECF081"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162" w:type="dxa"/>
            <w:shd w:val="clear" w:color="auto" w:fill="auto"/>
            <w:vAlign w:val="center"/>
          </w:tcPr>
          <w:p w14:paraId="5DD35AA8"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2024-1</w:t>
            </w:r>
          </w:p>
        </w:tc>
        <w:tc>
          <w:tcPr>
            <w:tcW w:w="850" w:type="dxa"/>
            <w:shd w:val="clear" w:color="auto" w:fill="auto"/>
            <w:vAlign w:val="center"/>
          </w:tcPr>
          <w:p w14:paraId="1049B80D"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2024-2</w:t>
            </w:r>
          </w:p>
        </w:tc>
        <w:tc>
          <w:tcPr>
            <w:tcW w:w="993" w:type="dxa"/>
            <w:shd w:val="clear" w:color="auto" w:fill="auto"/>
            <w:vAlign w:val="center"/>
          </w:tcPr>
          <w:p w14:paraId="7726761A"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2025-1</w:t>
            </w:r>
          </w:p>
        </w:tc>
        <w:tc>
          <w:tcPr>
            <w:tcW w:w="1137" w:type="dxa"/>
            <w:gridSpan w:val="2"/>
            <w:vAlign w:val="center"/>
          </w:tcPr>
          <w:p w14:paraId="198DCA2B" w14:textId="62A73E10" w:rsidR="00C84E83" w:rsidRPr="00201AD7" w:rsidRDefault="00510336"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2025-2</w:t>
            </w:r>
          </w:p>
        </w:tc>
        <w:tc>
          <w:tcPr>
            <w:tcW w:w="3825" w:type="dxa"/>
            <w:vMerge/>
            <w:vAlign w:val="center"/>
          </w:tcPr>
          <w:p w14:paraId="6F919DDF"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669" w:type="dxa"/>
            <w:vMerge/>
            <w:shd w:val="clear" w:color="auto" w:fill="auto"/>
            <w:vAlign w:val="center"/>
          </w:tcPr>
          <w:p w14:paraId="40627470" w14:textId="77777777" w:rsidR="00C84E83" w:rsidRPr="00201AD7" w:rsidRDefault="00C84E83" w:rsidP="00C84E83">
            <w:pPr>
              <w:spacing w:after="0" w:line="240" w:lineRule="auto"/>
              <w:jc w:val="both"/>
              <w:rPr>
                <w:rFonts w:ascii="Arial" w:eastAsia="Arial" w:hAnsi="Arial" w:cs="Arial"/>
                <w:b/>
                <w:sz w:val="20"/>
                <w:szCs w:val="20"/>
              </w:rPr>
            </w:pPr>
          </w:p>
        </w:tc>
      </w:tr>
      <w:tr w:rsidR="00C84E83" w:rsidRPr="00201AD7" w14:paraId="12528A23" w14:textId="77777777" w:rsidTr="00036698">
        <w:trPr>
          <w:trHeight w:val="552"/>
        </w:trPr>
        <w:tc>
          <w:tcPr>
            <w:tcW w:w="2145" w:type="dxa"/>
            <w:vMerge w:val="restart"/>
            <w:shd w:val="clear" w:color="auto" w:fill="auto"/>
            <w:vAlign w:val="center"/>
          </w:tcPr>
          <w:p w14:paraId="25D06479" w14:textId="4504E80B" w:rsidR="00C84E83" w:rsidRPr="00201AD7" w:rsidRDefault="00C84E83" w:rsidP="002158FE">
            <w:pPr>
              <w:spacing w:after="160" w:line="259" w:lineRule="auto"/>
              <w:jc w:val="center"/>
              <w:rPr>
                <w:rFonts w:ascii="Arial" w:eastAsia="Arial" w:hAnsi="Arial" w:cs="Arial"/>
                <w:sz w:val="20"/>
                <w:szCs w:val="20"/>
              </w:rPr>
            </w:pPr>
            <w:r w:rsidRPr="00201AD7">
              <w:rPr>
                <w:rFonts w:ascii="Arial" w:eastAsia="Arial" w:hAnsi="Arial" w:cs="Arial"/>
                <w:b/>
                <w:bCs/>
                <w:sz w:val="20"/>
                <w:szCs w:val="20"/>
              </w:rPr>
              <w:t xml:space="preserve">Nadgradnja in okrepitev obstoječih in </w:t>
            </w:r>
            <w:r w:rsidR="002158FE" w:rsidRPr="00201AD7">
              <w:rPr>
                <w:rFonts w:ascii="Arial" w:eastAsia="Arial" w:hAnsi="Arial" w:cs="Arial"/>
                <w:b/>
                <w:bCs/>
                <w:sz w:val="20"/>
                <w:szCs w:val="20"/>
              </w:rPr>
              <w:t xml:space="preserve">vzpostavitev </w:t>
            </w:r>
            <w:r w:rsidRPr="00201AD7">
              <w:rPr>
                <w:rFonts w:ascii="Arial" w:eastAsia="Arial" w:hAnsi="Arial" w:cs="Arial"/>
                <w:b/>
                <w:bCs/>
                <w:sz w:val="20"/>
                <w:szCs w:val="20"/>
              </w:rPr>
              <w:t>novih programov pomoči za uporabnice prepovedanih drog</w:t>
            </w:r>
          </w:p>
        </w:tc>
        <w:tc>
          <w:tcPr>
            <w:tcW w:w="2074" w:type="dxa"/>
            <w:gridSpan w:val="2"/>
            <w:shd w:val="clear" w:color="auto" w:fill="auto"/>
            <w:vAlign w:val="center"/>
          </w:tcPr>
          <w:p w14:paraId="46AB3D10" w14:textId="6846CDFA" w:rsidR="00C84E83" w:rsidRPr="00201AD7" w:rsidRDefault="00C84E83" w:rsidP="002158FE">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rPr>
              <w:t>Vzpostavitev delovne skupine za oblikovanje pr</w:t>
            </w:r>
            <w:r w:rsidR="002158FE" w:rsidRPr="00201AD7">
              <w:rPr>
                <w:rFonts w:ascii="Arial" w:eastAsia="Arial" w:hAnsi="Arial" w:cs="Arial"/>
                <w:sz w:val="20"/>
                <w:szCs w:val="20"/>
              </w:rPr>
              <w:t>ednos</w:t>
            </w:r>
            <w:r w:rsidRPr="00201AD7">
              <w:rPr>
                <w:rFonts w:ascii="Arial" w:eastAsia="Arial" w:hAnsi="Arial" w:cs="Arial"/>
                <w:sz w:val="20"/>
                <w:szCs w:val="20"/>
              </w:rPr>
              <w:t>tnih ukrepov za ženske, ki uporabljajo PD</w:t>
            </w:r>
            <w:r w:rsidR="002158FE" w:rsidRPr="00201AD7">
              <w:rPr>
                <w:rFonts w:ascii="Arial" w:eastAsia="Arial" w:hAnsi="Arial" w:cs="Arial"/>
                <w:sz w:val="20"/>
                <w:szCs w:val="20"/>
              </w:rPr>
              <w:t>.</w:t>
            </w:r>
          </w:p>
        </w:tc>
        <w:tc>
          <w:tcPr>
            <w:tcW w:w="1162" w:type="dxa"/>
            <w:shd w:val="clear" w:color="auto" w:fill="auto"/>
            <w:vAlign w:val="center"/>
          </w:tcPr>
          <w:p w14:paraId="3252771D" w14:textId="77777777" w:rsidR="00C84E83" w:rsidRPr="00201AD7" w:rsidRDefault="00C84E83" w:rsidP="00C84E83">
            <w:pPr>
              <w:spacing w:after="160" w:line="259" w:lineRule="auto"/>
              <w:jc w:val="center"/>
              <w:rPr>
                <w:rFonts w:ascii="Arial" w:eastAsia="Arial" w:hAnsi="Arial" w:cs="Arial"/>
                <w:sz w:val="20"/>
                <w:szCs w:val="20"/>
                <w:lang w:eastAsia="sl-SI"/>
              </w:rPr>
            </w:pPr>
          </w:p>
        </w:tc>
        <w:tc>
          <w:tcPr>
            <w:tcW w:w="850" w:type="dxa"/>
            <w:shd w:val="clear" w:color="auto" w:fill="auto"/>
            <w:vAlign w:val="center"/>
          </w:tcPr>
          <w:p w14:paraId="20B06762"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993" w:type="dxa"/>
            <w:shd w:val="clear" w:color="auto" w:fill="auto"/>
            <w:vAlign w:val="center"/>
          </w:tcPr>
          <w:p w14:paraId="2A7AD7E5"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1137" w:type="dxa"/>
            <w:gridSpan w:val="2"/>
            <w:vAlign w:val="center"/>
          </w:tcPr>
          <w:p w14:paraId="45B935FF"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3825" w:type="dxa"/>
            <w:shd w:val="clear" w:color="auto" w:fill="auto"/>
            <w:vAlign w:val="center"/>
          </w:tcPr>
          <w:p w14:paraId="6D594E40" w14:textId="7F58E3CE" w:rsidR="00C84E83" w:rsidRPr="00201AD7" w:rsidRDefault="00C84E83" w:rsidP="002158FE">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 xml:space="preserve">Oblikovana priporočila za razvoj in nadgradnjo programov, ki </w:t>
            </w:r>
            <w:r w:rsidR="002158FE" w:rsidRPr="00201AD7">
              <w:rPr>
                <w:rFonts w:ascii="Arial" w:eastAsia="Arial" w:hAnsi="Arial" w:cs="Arial"/>
                <w:sz w:val="20"/>
                <w:szCs w:val="20"/>
                <w:lang w:eastAsia="sl-SI"/>
              </w:rPr>
              <w:t xml:space="preserve">namenjajo </w:t>
            </w:r>
            <w:r w:rsidRPr="00201AD7">
              <w:rPr>
                <w:rFonts w:ascii="Arial" w:eastAsia="Arial" w:hAnsi="Arial" w:cs="Arial"/>
                <w:sz w:val="20"/>
                <w:szCs w:val="20"/>
                <w:lang w:eastAsia="sl-SI"/>
              </w:rPr>
              <w:t>posebno pozornost specifiki spola</w:t>
            </w:r>
            <w:r w:rsidR="002158FE" w:rsidRPr="00201AD7">
              <w:rPr>
                <w:rFonts w:ascii="Arial" w:eastAsia="Arial" w:hAnsi="Arial" w:cs="Arial"/>
                <w:sz w:val="20"/>
                <w:szCs w:val="20"/>
                <w:lang w:eastAsia="sl-SI"/>
              </w:rPr>
              <w:t>.</w:t>
            </w:r>
          </w:p>
        </w:tc>
        <w:tc>
          <w:tcPr>
            <w:tcW w:w="1669" w:type="dxa"/>
            <w:shd w:val="clear" w:color="auto" w:fill="auto"/>
            <w:vAlign w:val="center"/>
          </w:tcPr>
          <w:p w14:paraId="161BEC8E" w14:textId="5E7FB179" w:rsidR="00C84E83" w:rsidRPr="00201AD7" w:rsidRDefault="00FD10CF" w:rsidP="00C84E83">
            <w:pPr>
              <w:spacing w:after="160" w:line="259" w:lineRule="auto"/>
              <w:jc w:val="center"/>
              <w:rPr>
                <w:rFonts w:ascii="Arial" w:eastAsia="Arial" w:hAnsi="Arial" w:cs="Arial"/>
                <w:sz w:val="20"/>
                <w:szCs w:val="20"/>
                <w:lang w:eastAsia="sl-SI"/>
              </w:rPr>
            </w:pPr>
            <w:r w:rsidRPr="00201AD7">
              <w:rPr>
                <w:rFonts w:ascii="Arial" w:eastAsia="Arial" w:hAnsi="Arial" w:cs="Arial"/>
                <w:b/>
                <w:sz w:val="20"/>
                <w:szCs w:val="20"/>
                <w:lang w:eastAsia="sl-SI"/>
              </w:rPr>
              <w:t>NIJZ</w:t>
            </w:r>
          </w:p>
          <w:p w14:paraId="484ECE70" w14:textId="51CC6A89" w:rsidR="00C84E83" w:rsidRPr="00201AD7" w:rsidRDefault="00C84E83" w:rsidP="002158FE">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NVO, znanstvenoraziskovalne ustanove, MZ, MDDSZ, URSIKS</w:t>
            </w:r>
          </w:p>
        </w:tc>
      </w:tr>
      <w:tr w:rsidR="00C84E83" w:rsidRPr="00201AD7" w14:paraId="362993A7" w14:textId="77777777" w:rsidTr="00036698">
        <w:trPr>
          <w:trHeight w:val="1263"/>
        </w:trPr>
        <w:tc>
          <w:tcPr>
            <w:tcW w:w="2145" w:type="dxa"/>
            <w:vMerge/>
          </w:tcPr>
          <w:p w14:paraId="038A2654" w14:textId="77777777" w:rsidR="00C84E83" w:rsidRPr="00201AD7" w:rsidRDefault="00C84E83" w:rsidP="00C84E83">
            <w:pPr>
              <w:spacing w:after="160" w:line="259" w:lineRule="auto"/>
              <w:jc w:val="center"/>
              <w:rPr>
                <w:rFonts w:ascii="Arial" w:hAnsi="Arial" w:cs="Arial"/>
                <w:sz w:val="20"/>
                <w:szCs w:val="20"/>
              </w:rPr>
            </w:pPr>
          </w:p>
        </w:tc>
        <w:tc>
          <w:tcPr>
            <w:tcW w:w="2074" w:type="dxa"/>
            <w:gridSpan w:val="2"/>
            <w:shd w:val="clear" w:color="auto" w:fill="auto"/>
            <w:vAlign w:val="center"/>
          </w:tcPr>
          <w:p w14:paraId="65ED0E2C"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lang w:eastAsia="sl-SI"/>
              </w:rPr>
              <w:t>Krepitev programov, ki so namenjeni ženskam z odvisnostjo</w:t>
            </w:r>
            <w:r w:rsidR="002158FE" w:rsidRPr="00201AD7">
              <w:rPr>
                <w:rFonts w:ascii="Arial" w:eastAsia="Arial" w:hAnsi="Arial" w:cs="Arial"/>
                <w:sz w:val="20"/>
                <w:szCs w:val="20"/>
                <w:lang w:eastAsia="sl-SI"/>
              </w:rPr>
              <w:t>.</w:t>
            </w:r>
          </w:p>
        </w:tc>
        <w:tc>
          <w:tcPr>
            <w:tcW w:w="1162" w:type="dxa"/>
            <w:shd w:val="clear" w:color="auto" w:fill="auto"/>
            <w:vAlign w:val="center"/>
          </w:tcPr>
          <w:p w14:paraId="5245ADE3"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850" w:type="dxa"/>
            <w:shd w:val="clear" w:color="auto" w:fill="auto"/>
            <w:vAlign w:val="center"/>
          </w:tcPr>
          <w:p w14:paraId="562CB9A0"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993" w:type="dxa"/>
            <w:shd w:val="clear" w:color="auto" w:fill="auto"/>
            <w:vAlign w:val="center"/>
          </w:tcPr>
          <w:p w14:paraId="0CDA1901"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1137" w:type="dxa"/>
            <w:gridSpan w:val="2"/>
            <w:vAlign w:val="center"/>
          </w:tcPr>
          <w:p w14:paraId="25FDE1BA"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3825" w:type="dxa"/>
            <w:shd w:val="clear" w:color="auto" w:fill="auto"/>
            <w:vAlign w:val="center"/>
          </w:tcPr>
          <w:p w14:paraId="17C9766A"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rPr>
              <w:t>Razvoj mreže informacijsko-svetovalnih programov za uporabnice prepovedanih drog.</w:t>
            </w:r>
          </w:p>
        </w:tc>
        <w:tc>
          <w:tcPr>
            <w:tcW w:w="1669" w:type="dxa"/>
            <w:shd w:val="clear" w:color="auto" w:fill="auto"/>
            <w:vAlign w:val="center"/>
          </w:tcPr>
          <w:p w14:paraId="26D06BD1" w14:textId="7CAFE930" w:rsidR="00C84E83" w:rsidRPr="00201AD7" w:rsidRDefault="00FD10CF" w:rsidP="00C84E83">
            <w:pPr>
              <w:spacing w:after="160" w:line="259" w:lineRule="auto"/>
              <w:jc w:val="center"/>
              <w:rPr>
                <w:rFonts w:ascii="Arial" w:eastAsia="Arial" w:hAnsi="Arial" w:cs="Arial"/>
                <w:sz w:val="20"/>
                <w:szCs w:val="20"/>
              </w:rPr>
            </w:pPr>
            <w:r w:rsidRPr="00201AD7">
              <w:rPr>
                <w:rFonts w:ascii="Arial" w:eastAsia="Arial" w:hAnsi="Arial" w:cs="Arial"/>
                <w:b/>
                <w:sz w:val="20"/>
                <w:szCs w:val="20"/>
              </w:rPr>
              <w:t>MZ</w:t>
            </w:r>
          </w:p>
          <w:p w14:paraId="24C50A51"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MDDSZ, NIJZ, NVO</w:t>
            </w:r>
          </w:p>
        </w:tc>
      </w:tr>
      <w:tr w:rsidR="00C84E83" w:rsidRPr="00201AD7" w14:paraId="24A20E84" w14:textId="77777777" w:rsidTr="00036698">
        <w:trPr>
          <w:trHeight w:val="1471"/>
        </w:trPr>
        <w:tc>
          <w:tcPr>
            <w:tcW w:w="2145" w:type="dxa"/>
            <w:vMerge/>
          </w:tcPr>
          <w:p w14:paraId="7412396B" w14:textId="77777777" w:rsidR="00C84E83" w:rsidRPr="00201AD7" w:rsidRDefault="00C84E83" w:rsidP="00C84E83">
            <w:pPr>
              <w:spacing w:after="160" w:line="259" w:lineRule="auto"/>
              <w:jc w:val="center"/>
              <w:rPr>
                <w:rFonts w:ascii="Arial" w:hAnsi="Arial" w:cs="Arial"/>
                <w:sz w:val="20"/>
                <w:szCs w:val="20"/>
              </w:rPr>
            </w:pPr>
          </w:p>
        </w:tc>
        <w:tc>
          <w:tcPr>
            <w:tcW w:w="2074" w:type="dxa"/>
            <w:gridSpan w:val="2"/>
            <w:shd w:val="clear" w:color="auto" w:fill="auto"/>
            <w:vAlign w:val="center"/>
          </w:tcPr>
          <w:p w14:paraId="7A31B035" w14:textId="274008C1" w:rsidR="00C84E83" w:rsidRPr="00201AD7" w:rsidRDefault="00C84E83" w:rsidP="002158FE">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rPr>
              <w:t xml:space="preserve">Informiranje strokovnih skupnosti o </w:t>
            </w:r>
            <w:r w:rsidR="002158FE" w:rsidRPr="00201AD7">
              <w:rPr>
                <w:rFonts w:ascii="Arial" w:eastAsia="Arial" w:hAnsi="Arial" w:cs="Arial"/>
                <w:sz w:val="20"/>
                <w:szCs w:val="20"/>
              </w:rPr>
              <w:t xml:space="preserve">posebnostih </w:t>
            </w:r>
            <w:r w:rsidRPr="00201AD7">
              <w:rPr>
                <w:rFonts w:ascii="Arial" w:eastAsia="Arial" w:hAnsi="Arial" w:cs="Arial"/>
                <w:sz w:val="20"/>
                <w:szCs w:val="20"/>
              </w:rPr>
              <w:t>obravnave žensk, ki so uporabnice prepovedanih drog.</w:t>
            </w:r>
          </w:p>
        </w:tc>
        <w:tc>
          <w:tcPr>
            <w:tcW w:w="1162" w:type="dxa"/>
            <w:shd w:val="clear" w:color="auto" w:fill="auto"/>
            <w:vAlign w:val="center"/>
          </w:tcPr>
          <w:p w14:paraId="5F41E8A6" w14:textId="77777777" w:rsidR="00C84E83" w:rsidRPr="00201AD7" w:rsidRDefault="00C84E83" w:rsidP="00C84E83">
            <w:pPr>
              <w:spacing w:after="160" w:line="259" w:lineRule="auto"/>
              <w:jc w:val="center"/>
              <w:rPr>
                <w:rFonts w:ascii="Arial" w:eastAsia="Arial" w:hAnsi="Arial" w:cs="Arial"/>
                <w:sz w:val="20"/>
                <w:szCs w:val="20"/>
                <w:lang w:eastAsia="sl-SI"/>
              </w:rPr>
            </w:pPr>
          </w:p>
        </w:tc>
        <w:tc>
          <w:tcPr>
            <w:tcW w:w="850" w:type="dxa"/>
            <w:shd w:val="clear" w:color="auto" w:fill="auto"/>
            <w:vAlign w:val="center"/>
          </w:tcPr>
          <w:p w14:paraId="7E870AD5"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993" w:type="dxa"/>
            <w:shd w:val="clear" w:color="auto" w:fill="auto"/>
            <w:vAlign w:val="center"/>
          </w:tcPr>
          <w:p w14:paraId="1DB7881D"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1137" w:type="dxa"/>
            <w:gridSpan w:val="2"/>
            <w:vAlign w:val="center"/>
          </w:tcPr>
          <w:p w14:paraId="24ED8865"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3825" w:type="dxa"/>
            <w:shd w:val="clear" w:color="auto" w:fill="auto"/>
            <w:vAlign w:val="center"/>
          </w:tcPr>
          <w:p w14:paraId="47964596" w14:textId="5E9CAACE" w:rsidR="00C84E83" w:rsidRPr="00201AD7" w:rsidRDefault="00C84E83" w:rsidP="002158FE">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 xml:space="preserve">Vsebine o </w:t>
            </w:r>
            <w:r w:rsidR="002158FE" w:rsidRPr="00201AD7">
              <w:rPr>
                <w:rFonts w:ascii="Arial" w:eastAsia="Arial" w:hAnsi="Arial" w:cs="Arial"/>
                <w:sz w:val="20"/>
                <w:szCs w:val="20"/>
                <w:lang w:eastAsia="sl-SI"/>
              </w:rPr>
              <w:t xml:space="preserve">posebnostih </w:t>
            </w:r>
            <w:r w:rsidRPr="00201AD7">
              <w:rPr>
                <w:rFonts w:ascii="Arial" w:eastAsia="Arial" w:hAnsi="Arial" w:cs="Arial"/>
                <w:sz w:val="20"/>
                <w:szCs w:val="20"/>
                <w:lang w:eastAsia="sl-SI"/>
              </w:rPr>
              <w:t>obravnave žensk, ki uporabljajo droge</w:t>
            </w:r>
            <w:r w:rsidR="002158FE" w:rsidRPr="00201AD7">
              <w:rPr>
                <w:rFonts w:ascii="Arial" w:eastAsia="Arial" w:hAnsi="Arial" w:cs="Arial"/>
                <w:sz w:val="20"/>
                <w:szCs w:val="20"/>
                <w:lang w:eastAsia="sl-SI"/>
              </w:rPr>
              <w:t>,</w:t>
            </w:r>
            <w:r w:rsidRPr="00201AD7">
              <w:rPr>
                <w:rFonts w:ascii="Arial" w:eastAsia="Arial" w:hAnsi="Arial" w:cs="Arial"/>
                <w:sz w:val="20"/>
                <w:szCs w:val="20"/>
                <w:lang w:eastAsia="sl-SI"/>
              </w:rPr>
              <w:t xml:space="preserve"> so uvedene v ponudbo izobraževanj. </w:t>
            </w:r>
          </w:p>
        </w:tc>
        <w:tc>
          <w:tcPr>
            <w:tcW w:w="1669" w:type="dxa"/>
            <w:shd w:val="clear" w:color="auto" w:fill="auto"/>
            <w:vAlign w:val="center"/>
          </w:tcPr>
          <w:p w14:paraId="6AF85C7D" w14:textId="0D70FCEB"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lang w:eastAsia="sl-SI"/>
              </w:rPr>
              <w:t xml:space="preserve"> </w:t>
            </w:r>
            <w:r w:rsidR="00FD10CF" w:rsidRPr="00201AD7">
              <w:rPr>
                <w:rFonts w:ascii="Arial" w:eastAsia="Arial" w:hAnsi="Arial" w:cs="Arial"/>
                <w:b/>
                <w:sz w:val="20"/>
                <w:szCs w:val="20"/>
              </w:rPr>
              <w:t>MZ</w:t>
            </w:r>
          </w:p>
          <w:p w14:paraId="55010ECF"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lang w:eastAsia="sl-SI"/>
              </w:rPr>
              <w:t xml:space="preserve">MDDSZ </w:t>
            </w:r>
          </w:p>
        </w:tc>
      </w:tr>
    </w:tbl>
    <w:p w14:paraId="7813A655" w14:textId="77777777" w:rsidR="00C84E83" w:rsidRPr="00201AD7" w:rsidRDefault="00C84E83" w:rsidP="00C84E83">
      <w:pPr>
        <w:spacing w:after="0"/>
        <w:rPr>
          <w:rFonts w:ascii="Arial" w:hAnsi="Arial" w:cs="Arial"/>
          <w:vanish/>
          <w:sz w:val="20"/>
          <w:szCs w:val="20"/>
        </w:rPr>
      </w:pPr>
    </w:p>
    <w:tbl>
      <w:tblPr>
        <w:tblpPr w:leftFromText="141" w:rightFromText="141" w:vertAnchor="page" w:horzAnchor="margin" w:tblpY="1515"/>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4"/>
        <w:gridCol w:w="1930"/>
        <w:gridCol w:w="977"/>
        <w:gridCol w:w="980"/>
        <w:gridCol w:w="977"/>
        <w:gridCol w:w="977"/>
        <w:gridCol w:w="4048"/>
        <w:gridCol w:w="1534"/>
      </w:tblGrid>
      <w:tr w:rsidR="00C84E83" w:rsidRPr="00201AD7" w14:paraId="655F59CF" w14:textId="77777777" w:rsidTr="00B277EC">
        <w:trPr>
          <w:trHeight w:val="709"/>
        </w:trPr>
        <w:tc>
          <w:tcPr>
            <w:tcW w:w="5000" w:type="pct"/>
            <w:gridSpan w:val="8"/>
            <w:tcBorders>
              <w:bottom w:val="single" w:sz="4" w:space="0" w:color="auto"/>
            </w:tcBorders>
            <w:shd w:val="clear" w:color="auto" w:fill="A6A6A6"/>
            <w:vAlign w:val="center"/>
          </w:tcPr>
          <w:p w14:paraId="24E0F68E" w14:textId="77777777" w:rsidR="00C84E83" w:rsidRPr="00201AD7" w:rsidRDefault="00C84E83" w:rsidP="00B277EC">
            <w:pPr>
              <w:spacing w:before="240" w:after="0" w:line="240" w:lineRule="auto"/>
              <w:ind w:right="800"/>
              <w:jc w:val="center"/>
              <w:rPr>
                <w:rFonts w:ascii="Arial" w:eastAsia="Arial" w:hAnsi="Arial" w:cs="Arial"/>
                <w:b/>
                <w:color w:val="000000"/>
                <w:kern w:val="2"/>
                <w:sz w:val="20"/>
                <w:szCs w:val="20"/>
              </w:rPr>
            </w:pPr>
            <w:r w:rsidRPr="00201AD7">
              <w:rPr>
                <w:rFonts w:ascii="Arial" w:eastAsia="Arial" w:hAnsi="Arial" w:cs="Arial"/>
                <w:b/>
                <w:color w:val="000000"/>
                <w:kern w:val="2"/>
                <w:sz w:val="20"/>
                <w:szCs w:val="20"/>
              </w:rPr>
              <w:lastRenderedPageBreak/>
              <w:t xml:space="preserve">Poglavje iz strategije: </w:t>
            </w:r>
            <w:r w:rsidRPr="00201AD7">
              <w:rPr>
                <w:rFonts w:ascii="Arial" w:eastAsia="Arial" w:hAnsi="Arial" w:cs="Arial"/>
                <w:color w:val="000000"/>
                <w:kern w:val="2"/>
                <w:sz w:val="20"/>
                <w:szCs w:val="20"/>
              </w:rPr>
              <w:t>Preventiva v nočnem okolju</w:t>
            </w:r>
          </w:p>
        </w:tc>
      </w:tr>
      <w:tr w:rsidR="00036698" w:rsidRPr="00201AD7" w14:paraId="7C584176" w14:textId="77777777" w:rsidTr="00B277EC">
        <w:trPr>
          <w:trHeight w:val="207"/>
        </w:trPr>
        <w:tc>
          <w:tcPr>
            <w:tcW w:w="815" w:type="pct"/>
            <w:vMerge w:val="restart"/>
            <w:shd w:val="clear" w:color="auto" w:fill="auto"/>
            <w:vAlign w:val="center"/>
          </w:tcPr>
          <w:p w14:paraId="16054B32" w14:textId="77777777" w:rsidR="00C84E83" w:rsidRPr="00201AD7" w:rsidRDefault="00C84E83" w:rsidP="00B277EC">
            <w:pPr>
              <w:spacing w:after="0" w:line="240" w:lineRule="auto"/>
              <w:jc w:val="center"/>
              <w:rPr>
                <w:rFonts w:ascii="Arial" w:eastAsia="Arial" w:hAnsi="Arial" w:cs="Arial"/>
                <w:b/>
                <w:kern w:val="2"/>
                <w:sz w:val="20"/>
                <w:szCs w:val="20"/>
              </w:rPr>
            </w:pPr>
          </w:p>
          <w:p w14:paraId="64226D57" w14:textId="40C4E60B" w:rsidR="00C84E83" w:rsidRPr="00201AD7" w:rsidRDefault="00510336" w:rsidP="00B277EC">
            <w:pPr>
              <w:spacing w:after="0" w:line="240" w:lineRule="auto"/>
              <w:jc w:val="center"/>
              <w:rPr>
                <w:rFonts w:ascii="Arial" w:eastAsia="Arial" w:hAnsi="Arial" w:cs="Arial"/>
                <w:b/>
                <w:kern w:val="2"/>
                <w:sz w:val="20"/>
                <w:szCs w:val="20"/>
              </w:rPr>
            </w:pPr>
            <w:r w:rsidRPr="00201AD7">
              <w:rPr>
                <w:rFonts w:ascii="Arial" w:eastAsia="Arial" w:hAnsi="Arial" w:cs="Arial"/>
                <w:b/>
                <w:kern w:val="2"/>
                <w:sz w:val="20"/>
                <w:szCs w:val="20"/>
              </w:rPr>
              <w:t>Zastavljeni</w:t>
            </w:r>
            <w:r w:rsidR="00C84E83" w:rsidRPr="00201AD7">
              <w:rPr>
                <w:rFonts w:ascii="Arial" w:eastAsia="Arial" w:hAnsi="Arial" w:cs="Arial"/>
                <w:b/>
                <w:kern w:val="2"/>
                <w:sz w:val="20"/>
                <w:szCs w:val="20"/>
              </w:rPr>
              <w:t xml:space="preserve"> cilji</w:t>
            </w:r>
          </w:p>
          <w:p w14:paraId="17C99AF1" w14:textId="77777777" w:rsidR="00C84E83" w:rsidRPr="00201AD7" w:rsidRDefault="00C84E83" w:rsidP="00B277EC">
            <w:pPr>
              <w:spacing w:after="0" w:line="240" w:lineRule="auto"/>
              <w:jc w:val="center"/>
              <w:rPr>
                <w:rFonts w:ascii="Arial" w:eastAsia="Arial" w:hAnsi="Arial" w:cs="Arial"/>
                <w:b/>
                <w:kern w:val="2"/>
                <w:sz w:val="20"/>
                <w:szCs w:val="20"/>
              </w:rPr>
            </w:pPr>
          </w:p>
        </w:tc>
        <w:tc>
          <w:tcPr>
            <w:tcW w:w="707" w:type="pct"/>
            <w:vMerge w:val="restart"/>
            <w:shd w:val="clear" w:color="auto" w:fill="auto"/>
            <w:vAlign w:val="center"/>
          </w:tcPr>
          <w:p w14:paraId="2C49DE74" w14:textId="77777777" w:rsidR="00C84E83" w:rsidRPr="00201AD7" w:rsidRDefault="00C84E83" w:rsidP="00B277EC">
            <w:pPr>
              <w:spacing w:after="0" w:line="240" w:lineRule="auto"/>
              <w:jc w:val="center"/>
              <w:rPr>
                <w:rFonts w:ascii="Arial" w:eastAsia="Arial" w:hAnsi="Arial" w:cs="Arial"/>
                <w:b/>
                <w:kern w:val="2"/>
                <w:sz w:val="20"/>
                <w:szCs w:val="20"/>
              </w:rPr>
            </w:pPr>
            <w:r w:rsidRPr="00201AD7">
              <w:rPr>
                <w:rFonts w:ascii="Arial" w:eastAsia="Arial" w:hAnsi="Arial" w:cs="Arial"/>
                <w:b/>
                <w:kern w:val="2"/>
                <w:sz w:val="20"/>
                <w:szCs w:val="20"/>
              </w:rPr>
              <w:t>Izvedbene aktivnosti</w:t>
            </w:r>
          </w:p>
        </w:tc>
        <w:tc>
          <w:tcPr>
            <w:tcW w:w="1433" w:type="pct"/>
            <w:gridSpan w:val="4"/>
            <w:shd w:val="clear" w:color="auto" w:fill="auto"/>
            <w:vAlign w:val="center"/>
          </w:tcPr>
          <w:p w14:paraId="28E7C5E2" w14:textId="5CBA18D9" w:rsidR="00C84E83" w:rsidRPr="00201AD7" w:rsidRDefault="00C84E83" w:rsidP="00B277EC">
            <w:pPr>
              <w:spacing w:after="0" w:line="240" w:lineRule="auto"/>
              <w:jc w:val="center"/>
              <w:rPr>
                <w:rFonts w:ascii="Arial" w:eastAsia="Arial" w:hAnsi="Arial" w:cs="Arial"/>
                <w:b/>
                <w:kern w:val="2"/>
                <w:sz w:val="20"/>
                <w:szCs w:val="20"/>
              </w:rPr>
            </w:pPr>
            <w:r w:rsidRPr="00201AD7">
              <w:rPr>
                <w:rFonts w:ascii="Arial" w:eastAsia="Arial" w:hAnsi="Arial" w:cs="Arial"/>
                <w:b/>
                <w:kern w:val="2"/>
                <w:sz w:val="20"/>
                <w:szCs w:val="20"/>
              </w:rPr>
              <w:t xml:space="preserve">Časovno obdobje za </w:t>
            </w:r>
            <w:r w:rsidR="00510336" w:rsidRPr="00201AD7">
              <w:rPr>
                <w:rFonts w:ascii="Arial" w:eastAsia="Arial" w:hAnsi="Arial" w:cs="Arial"/>
                <w:b/>
                <w:kern w:val="2"/>
                <w:sz w:val="20"/>
                <w:szCs w:val="20"/>
              </w:rPr>
              <w:t>izvedbo</w:t>
            </w:r>
            <w:r w:rsidRPr="00201AD7">
              <w:rPr>
                <w:rFonts w:ascii="Arial" w:eastAsia="Arial" w:hAnsi="Arial" w:cs="Arial"/>
                <w:b/>
                <w:kern w:val="2"/>
                <w:sz w:val="20"/>
                <w:szCs w:val="20"/>
              </w:rPr>
              <w:t xml:space="preserve"> aktivnosti</w:t>
            </w:r>
          </w:p>
        </w:tc>
        <w:tc>
          <w:tcPr>
            <w:tcW w:w="1483" w:type="pct"/>
            <w:vMerge w:val="restart"/>
            <w:shd w:val="clear" w:color="auto" w:fill="auto"/>
            <w:vAlign w:val="center"/>
          </w:tcPr>
          <w:p w14:paraId="5E9F3C5A" w14:textId="77777777" w:rsidR="00C84E83" w:rsidRPr="00201AD7" w:rsidRDefault="00C84E83" w:rsidP="00B277EC">
            <w:pPr>
              <w:spacing w:after="0" w:line="240" w:lineRule="auto"/>
              <w:jc w:val="center"/>
              <w:rPr>
                <w:rFonts w:ascii="Arial" w:eastAsia="Arial" w:hAnsi="Arial" w:cs="Arial"/>
                <w:b/>
                <w:kern w:val="2"/>
                <w:sz w:val="20"/>
                <w:szCs w:val="20"/>
              </w:rPr>
            </w:pPr>
            <w:r w:rsidRPr="00201AD7">
              <w:rPr>
                <w:rFonts w:ascii="Arial" w:eastAsia="Arial" w:hAnsi="Arial" w:cs="Arial"/>
                <w:b/>
                <w:kern w:val="2"/>
                <w:sz w:val="20"/>
                <w:szCs w:val="20"/>
              </w:rPr>
              <w:t>Pričakovani rezultati</w:t>
            </w:r>
          </w:p>
        </w:tc>
        <w:tc>
          <w:tcPr>
            <w:tcW w:w="562" w:type="pct"/>
            <w:vMerge w:val="restart"/>
            <w:shd w:val="clear" w:color="auto" w:fill="auto"/>
            <w:vAlign w:val="center"/>
          </w:tcPr>
          <w:p w14:paraId="1DDB2CF4" w14:textId="77777777" w:rsidR="00C84E83" w:rsidRPr="00201AD7" w:rsidRDefault="00C84E83" w:rsidP="00B277EC">
            <w:pPr>
              <w:spacing w:after="0" w:line="240" w:lineRule="auto"/>
              <w:jc w:val="center"/>
              <w:rPr>
                <w:rFonts w:ascii="Arial" w:eastAsia="Arial" w:hAnsi="Arial" w:cs="Arial"/>
                <w:b/>
                <w:kern w:val="2"/>
                <w:sz w:val="20"/>
                <w:szCs w:val="20"/>
              </w:rPr>
            </w:pPr>
            <w:r w:rsidRPr="00201AD7">
              <w:rPr>
                <w:rFonts w:ascii="Arial" w:eastAsia="Arial" w:hAnsi="Arial" w:cs="Arial"/>
                <w:b/>
                <w:kern w:val="2"/>
                <w:sz w:val="20"/>
                <w:szCs w:val="20"/>
              </w:rPr>
              <w:t>Odgovorne institucije</w:t>
            </w:r>
          </w:p>
        </w:tc>
      </w:tr>
      <w:tr w:rsidR="00036698" w:rsidRPr="00201AD7" w14:paraId="6FC45C88" w14:textId="77777777" w:rsidTr="00B277EC">
        <w:trPr>
          <w:trHeight w:val="206"/>
        </w:trPr>
        <w:tc>
          <w:tcPr>
            <w:tcW w:w="815" w:type="pct"/>
            <w:vMerge/>
            <w:shd w:val="clear" w:color="auto" w:fill="auto"/>
            <w:vAlign w:val="center"/>
          </w:tcPr>
          <w:p w14:paraId="60D44E3E" w14:textId="77777777" w:rsidR="00C84E83" w:rsidRPr="00201AD7" w:rsidRDefault="00C84E83" w:rsidP="00B277EC">
            <w:pPr>
              <w:spacing w:after="0" w:line="240" w:lineRule="auto"/>
              <w:jc w:val="center"/>
              <w:rPr>
                <w:rFonts w:ascii="Arial" w:hAnsi="Arial" w:cs="Arial"/>
                <w:b/>
                <w:bCs/>
                <w:kern w:val="2"/>
                <w:sz w:val="20"/>
                <w:szCs w:val="20"/>
              </w:rPr>
            </w:pPr>
          </w:p>
        </w:tc>
        <w:tc>
          <w:tcPr>
            <w:tcW w:w="707" w:type="pct"/>
            <w:vMerge/>
            <w:shd w:val="clear" w:color="auto" w:fill="auto"/>
            <w:vAlign w:val="center"/>
          </w:tcPr>
          <w:p w14:paraId="4BCA7C76" w14:textId="77777777" w:rsidR="00C84E83" w:rsidRPr="00201AD7" w:rsidRDefault="00C84E83" w:rsidP="00B277EC">
            <w:pPr>
              <w:spacing w:after="0" w:line="240" w:lineRule="auto"/>
              <w:jc w:val="center"/>
              <w:rPr>
                <w:rFonts w:ascii="Arial" w:hAnsi="Arial" w:cs="Arial"/>
                <w:b/>
                <w:bCs/>
                <w:kern w:val="2"/>
                <w:sz w:val="20"/>
                <w:szCs w:val="20"/>
              </w:rPr>
            </w:pPr>
          </w:p>
        </w:tc>
        <w:tc>
          <w:tcPr>
            <w:tcW w:w="358" w:type="pct"/>
            <w:shd w:val="clear" w:color="auto" w:fill="auto"/>
            <w:vAlign w:val="center"/>
          </w:tcPr>
          <w:p w14:paraId="32158FD6" w14:textId="6A582967" w:rsidR="00C84E83" w:rsidRPr="00201AD7" w:rsidRDefault="00C84E83" w:rsidP="002158FE">
            <w:pPr>
              <w:spacing w:after="0" w:line="240" w:lineRule="auto"/>
              <w:jc w:val="center"/>
              <w:rPr>
                <w:rFonts w:ascii="Arial" w:eastAsia="Arial" w:hAnsi="Arial" w:cs="Arial"/>
                <w:b/>
                <w:kern w:val="2"/>
                <w:sz w:val="20"/>
                <w:szCs w:val="20"/>
              </w:rPr>
            </w:pPr>
            <w:r w:rsidRPr="00201AD7">
              <w:rPr>
                <w:rFonts w:ascii="Arial" w:eastAsia="Arial" w:hAnsi="Arial" w:cs="Arial"/>
                <w:b/>
                <w:kern w:val="2"/>
                <w:sz w:val="20"/>
                <w:szCs w:val="20"/>
              </w:rPr>
              <w:t>2024-1</w:t>
            </w:r>
          </w:p>
        </w:tc>
        <w:tc>
          <w:tcPr>
            <w:tcW w:w="359" w:type="pct"/>
            <w:shd w:val="clear" w:color="auto" w:fill="auto"/>
            <w:vAlign w:val="center"/>
          </w:tcPr>
          <w:p w14:paraId="003BDDD6" w14:textId="533935D3" w:rsidR="00C84E83" w:rsidRPr="00201AD7" w:rsidRDefault="00C84E83" w:rsidP="002158FE">
            <w:pPr>
              <w:spacing w:after="0" w:line="240" w:lineRule="auto"/>
              <w:jc w:val="center"/>
              <w:rPr>
                <w:rFonts w:ascii="Arial" w:eastAsia="Arial" w:hAnsi="Arial" w:cs="Arial"/>
                <w:b/>
                <w:kern w:val="2"/>
                <w:sz w:val="20"/>
                <w:szCs w:val="20"/>
              </w:rPr>
            </w:pPr>
            <w:r w:rsidRPr="00201AD7">
              <w:rPr>
                <w:rFonts w:ascii="Arial" w:eastAsia="Arial" w:hAnsi="Arial" w:cs="Arial"/>
                <w:b/>
                <w:kern w:val="2"/>
                <w:sz w:val="20"/>
                <w:szCs w:val="20"/>
              </w:rPr>
              <w:t>2024-2</w:t>
            </w:r>
          </w:p>
        </w:tc>
        <w:tc>
          <w:tcPr>
            <w:tcW w:w="358" w:type="pct"/>
            <w:shd w:val="clear" w:color="auto" w:fill="auto"/>
            <w:vAlign w:val="center"/>
          </w:tcPr>
          <w:p w14:paraId="13BA0D19" w14:textId="54D2BE96" w:rsidR="00C84E83" w:rsidRPr="00201AD7" w:rsidRDefault="00C84E83" w:rsidP="002158FE">
            <w:pPr>
              <w:spacing w:after="0" w:line="240" w:lineRule="auto"/>
              <w:jc w:val="center"/>
              <w:rPr>
                <w:rFonts w:ascii="Arial" w:eastAsia="Arial" w:hAnsi="Arial" w:cs="Arial"/>
                <w:b/>
                <w:kern w:val="2"/>
                <w:sz w:val="20"/>
                <w:szCs w:val="20"/>
              </w:rPr>
            </w:pPr>
            <w:r w:rsidRPr="00201AD7">
              <w:rPr>
                <w:rFonts w:ascii="Arial" w:eastAsia="Arial" w:hAnsi="Arial" w:cs="Arial"/>
                <w:b/>
                <w:kern w:val="2"/>
                <w:sz w:val="20"/>
                <w:szCs w:val="20"/>
              </w:rPr>
              <w:t>2025-1</w:t>
            </w:r>
          </w:p>
        </w:tc>
        <w:tc>
          <w:tcPr>
            <w:tcW w:w="358" w:type="pct"/>
            <w:shd w:val="clear" w:color="auto" w:fill="auto"/>
            <w:vAlign w:val="center"/>
          </w:tcPr>
          <w:p w14:paraId="63952DF5" w14:textId="33E65FA7" w:rsidR="00C84E83" w:rsidRPr="00201AD7" w:rsidRDefault="00C84E83" w:rsidP="002158FE">
            <w:pPr>
              <w:spacing w:after="0" w:line="240" w:lineRule="auto"/>
              <w:jc w:val="center"/>
              <w:rPr>
                <w:rFonts w:ascii="Arial" w:eastAsia="Arial" w:hAnsi="Arial" w:cs="Arial"/>
                <w:b/>
                <w:kern w:val="2"/>
                <w:sz w:val="20"/>
                <w:szCs w:val="20"/>
              </w:rPr>
            </w:pPr>
            <w:r w:rsidRPr="00201AD7">
              <w:rPr>
                <w:rFonts w:ascii="Arial" w:eastAsia="Arial" w:hAnsi="Arial" w:cs="Arial"/>
                <w:b/>
                <w:kern w:val="2"/>
                <w:sz w:val="20"/>
                <w:szCs w:val="20"/>
              </w:rPr>
              <w:t>2025-2</w:t>
            </w:r>
          </w:p>
        </w:tc>
        <w:tc>
          <w:tcPr>
            <w:tcW w:w="1483" w:type="pct"/>
            <w:vMerge/>
            <w:shd w:val="clear" w:color="auto" w:fill="auto"/>
            <w:vAlign w:val="center"/>
          </w:tcPr>
          <w:p w14:paraId="6D10E8D9" w14:textId="77777777" w:rsidR="00C84E83" w:rsidRPr="00201AD7" w:rsidRDefault="00C84E83" w:rsidP="00B277EC">
            <w:pPr>
              <w:spacing w:after="0" w:line="240" w:lineRule="auto"/>
              <w:jc w:val="center"/>
              <w:rPr>
                <w:rFonts w:ascii="Arial" w:hAnsi="Arial" w:cs="Arial"/>
                <w:b/>
                <w:bCs/>
                <w:kern w:val="2"/>
                <w:sz w:val="20"/>
                <w:szCs w:val="20"/>
              </w:rPr>
            </w:pPr>
          </w:p>
        </w:tc>
        <w:tc>
          <w:tcPr>
            <w:tcW w:w="562" w:type="pct"/>
            <w:vMerge/>
            <w:shd w:val="clear" w:color="auto" w:fill="auto"/>
            <w:vAlign w:val="center"/>
          </w:tcPr>
          <w:p w14:paraId="3CC1BEE0" w14:textId="77777777" w:rsidR="00C84E83" w:rsidRPr="00201AD7" w:rsidRDefault="00C84E83" w:rsidP="00B277EC">
            <w:pPr>
              <w:spacing w:after="0" w:line="240" w:lineRule="auto"/>
              <w:jc w:val="center"/>
              <w:rPr>
                <w:rFonts w:ascii="Arial" w:eastAsia="Arial" w:hAnsi="Arial" w:cs="Arial"/>
                <w:b/>
                <w:kern w:val="2"/>
                <w:sz w:val="20"/>
                <w:szCs w:val="20"/>
              </w:rPr>
            </w:pPr>
          </w:p>
        </w:tc>
      </w:tr>
      <w:tr w:rsidR="00036698" w:rsidRPr="00201AD7" w14:paraId="7DE998EE" w14:textId="77777777" w:rsidTr="00B277EC">
        <w:tc>
          <w:tcPr>
            <w:tcW w:w="815" w:type="pct"/>
            <w:vMerge w:val="restart"/>
            <w:shd w:val="clear" w:color="auto" w:fill="auto"/>
            <w:vAlign w:val="center"/>
          </w:tcPr>
          <w:p w14:paraId="5B1EC058" w14:textId="27F0575F" w:rsidR="00C84E83" w:rsidRPr="00201AD7" w:rsidRDefault="00C84E83" w:rsidP="00B277EC">
            <w:pPr>
              <w:widowControl w:val="0"/>
              <w:spacing w:after="0" w:line="240" w:lineRule="auto"/>
              <w:jc w:val="center"/>
              <w:rPr>
                <w:rFonts w:ascii="Arial" w:eastAsia="Arial" w:hAnsi="Arial" w:cs="Arial"/>
                <w:b/>
                <w:kern w:val="2"/>
                <w:sz w:val="20"/>
                <w:szCs w:val="20"/>
                <w:lang w:eastAsia="en-GB"/>
              </w:rPr>
            </w:pPr>
            <w:r w:rsidRPr="00201AD7">
              <w:rPr>
                <w:rFonts w:ascii="Arial" w:eastAsia="Arial" w:hAnsi="Arial" w:cs="Arial"/>
                <w:b/>
                <w:kern w:val="2"/>
                <w:sz w:val="20"/>
                <w:szCs w:val="20"/>
                <w:lang w:eastAsia="en-GB"/>
              </w:rPr>
              <w:t>Razviti različne kakovostne preventivne programe ter programe zmanjševanja tveganj in škode na področju nočnega življenja mladih, ki temeljijo na znanstvenih dognanjih</w:t>
            </w:r>
          </w:p>
          <w:p w14:paraId="45C5E262" w14:textId="77777777" w:rsidR="00C84E83" w:rsidRPr="00201AD7" w:rsidRDefault="00C84E83" w:rsidP="00B277EC">
            <w:pPr>
              <w:widowControl w:val="0"/>
              <w:spacing w:after="0" w:line="240" w:lineRule="auto"/>
              <w:jc w:val="center"/>
              <w:rPr>
                <w:rFonts w:ascii="Arial" w:eastAsia="Arial" w:hAnsi="Arial" w:cs="Arial"/>
                <w:kern w:val="2"/>
                <w:sz w:val="20"/>
                <w:szCs w:val="20"/>
              </w:rPr>
            </w:pPr>
          </w:p>
        </w:tc>
        <w:tc>
          <w:tcPr>
            <w:tcW w:w="707" w:type="pct"/>
            <w:shd w:val="clear" w:color="auto" w:fill="auto"/>
            <w:vAlign w:val="center"/>
          </w:tcPr>
          <w:p w14:paraId="538AB174" w14:textId="4A5498D9" w:rsidR="00C84E83" w:rsidRPr="00201AD7" w:rsidRDefault="00C84E83" w:rsidP="00B277EC">
            <w:pPr>
              <w:widowControl w:val="0"/>
              <w:spacing w:after="0" w:line="240" w:lineRule="auto"/>
              <w:jc w:val="center"/>
              <w:rPr>
                <w:rFonts w:ascii="Arial" w:eastAsia="Arial" w:hAnsi="Arial" w:cs="Arial"/>
                <w:kern w:val="2"/>
                <w:sz w:val="20"/>
                <w:szCs w:val="20"/>
                <w:lang w:eastAsia="en-GB"/>
              </w:rPr>
            </w:pPr>
            <w:r w:rsidRPr="00201AD7">
              <w:rPr>
                <w:rFonts w:ascii="Arial" w:eastAsia="Arial" w:hAnsi="Arial" w:cs="Arial"/>
                <w:kern w:val="2"/>
                <w:sz w:val="20"/>
                <w:szCs w:val="20"/>
                <w:lang w:eastAsia="en-GB"/>
              </w:rPr>
              <w:t>Izboljšanje kakovosti, zbiranje in obdelav</w:t>
            </w:r>
            <w:r w:rsidR="002158FE" w:rsidRPr="00201AD7">
              <w:rPr>
                <w:rFonts w:ascii="Arial" w:eastAsia="Arial" w:hAnsi="Arial" w:cs="Arial"/>
                <w:kern w:val="2"/>
                <w:sz w:val="20"/>
                <w:szCs w:val="20"/>
                <w:lang w:eastAsia="en-GB"/>
              </w:rPr>
              <w:t>a</w:t>
            </w:r>
            <w:r w:rsidRPr="00201AD7">
              <w:rPr>
                <w:rFonts w:ascii="Arial" w:eastAsia="Arial" w:hAnsi="Arial" w:cs="Arial"/>
                <w:kern w:val="2"/>
                <w:sz w:val="20"/>
                <w:szCs w:val="20"/>
                <w:lang w:eastAsia="en-GB"/>
              </w:rPr>
              <w:t xml:space="preserve"> podatkov o dejanskem stanju na področju tveganega vedenja mladih v okoljih za preživljanje prostega časa.</w:t>
            </w:r>
          </w:p>
          <w:p w14:paraId="0AC67F8B" w14:textId="77777777" w:rsidR="00C84E83" w:rsidRPr="00201AD7" w:rsidRDefault="00C84E83" w:rsidP="00B277EC">
            <w:pPr>
              <w:widowControl w:val="0"/>
              <w:spacing w:after="0" w:line="240" w:lineRule="auto"/>
              <w:jc w:val="center"/>
              <w:rPr>
                <w:rFonts w:ascii="Arial" w:eastAsia="Arial" w:hAnsi="Arial" w:cs="Arial"/>
                <w:kern w:val="2"/>
                <w:sz w:val="20"/>
                <w:szCs w:val="20"/>
                <w:lang w:eastAsia="en-GB"/>
              </w:rPr>
            </w:pPr>
          </w:p>
          <w:p w14:paraId="7C17A726" w14:textId="2316900E" w:rsidR="00C84E83" w:rsidRPr="00201AD7" w:rsidRDefault="00C84E83" w:rsidP="002158FE">
            <w:pPr>
              <w:widowControl w:val="0"/>
              <w:spacing w:after="0" w:line="240" w:lineRule="auto"/>
              <w:jc w:val="center"/>
              <w:rPr>
                <w:rFonts w:ascii="Arial" w:eastAsia="Arial" w:hAnsi="Arial" w:cs="Arial"/>
                <w:kern w:val="2"/>
                <w:sz w:val="20"/>
                <w:szCs w:val="20"/>
                <w:lang w:eastAsia="en-GB"/>
              </w:rPr>
            </w:pPr>
            <w:r w:rsidRPr="00201AD7">
              <w:rPr>
                <w:rFonts w:ascii="Arial" w:eastAsia="Arial" w:hAnsi="Arial" w:cs="Arial"/>
                <w:kern w:val="2"/>
                <w:sz w:val="20"/>
                <w:szCs w:val="20"/>
                <w:lang w:eastAsia="en-GB"/>
              </w:rPr>
              <w:t>Promocija zdravstven</w:t>
            </w:r>
            <w:r w:rsidR="002158FE" w:rsidRPr="00201AD7">
              <w:rPr>
                <w:rFonts w:ascii="Arial" w:eastAsia="Arial" w:hAnsi="Arial" w:cs="Arial"/>
                <w:kern w:val="2"/>
                <w:sz w:val="20"/>
                <w:szCs w:val="20"/>
                <w:lang w:eastAsia="en-GB"/>
              </w:rPr>
              <w:t>ih</w:t>
            </w:r>
            <w:r w:rsidRPr="00201AD7">
              <w:rPr>
                <w:rFonts w:ascii="Arial" w:eastAsia="Arial" w:hAnsi="Arial" w:cs="Arial"/>
                <w:kern w:val="2"/>
                <w:sz w:val="20"/>
                <w:szCs w:val="20"/>
                <w:lang w:eastAsia="en-GB"/>
              </w:rPr>
              <w:t xml:space="preserve"> in varnostn</w:t>
            </w:r>
            <w:r w:rsidR="002158FE" w:rsidRPr="00201AD7">
              <w:rPr>
                <w:rFonts w:ascii="Arial" w:eastAsia="Arial" w:hAnsi="Arial" w:cs="Arial"/>
                <w:kern w:val="2"/>
                <w:sz w:val="20"/>
                <w:szCs w:val="20"/>
                <w:lang w:eastAsia="en-GB"/>
              </w:rPr>
              <w:t>ih</w:t>
            </w:r>
            <w:r w:rsidRPr="00201AD7">
              <w:rPr>
                <w:rFonts w:ascii="Arial" w:eastAsia="Arial" w:hAnsi="Arial" w:cs="Arial"/>
                <w:kern w:val="2"/>
                <w:sz w:val="20"/>
                <w:szCs w:val="20"/>
                <w:lang w:eastAsia="en-GB"/>
              </w:rPr>
              <w:t xml:space="preserve"> standard</w:t>
            </w:r>
            <w:r w:rsidR="002158FE" w:rsidRPr="00201AD7">
              <w:rPr>
                <w:rFonts w:ascii="Arial" w:eastAsia="Arial" w:hAnsi="Arial" w:cs="Arial"/>
                <w:kern w:val="2"/>
                <w:sz w:val="20"/>
                <w:szCs w:val="20"/>
                <w:lang w:eastAsia="en-GB"/>
              </w:rPr>
              <w:t>ov</w:t>
            </w:r>
            <w:r w:rsidRPr="00201AD7">
              <w:rPr>
                <w:rFonts w:ascii="Arial" w:eastAsia="Arial" w:hAnsi="Arial" w:cs="Arial"/>
                <w:kern w:val="2"/>
                <w:sz w:val="20"/>
                <w:szCs w:val="20"/>
                <w:lang w:eastAsia="en-GB"/>
              </w:rPr>
              <w:t xml:space="preserve"> za gostinske lokale, ki obratujejo v nočnem času.</w:t>
            </w:r>
          </w:p>
        </w:tc>
        <w:tc>
          <w:tcPr>
            <w:tcW w:w="358" w:type="pct"/>
            <w:shd w:val="clear" w:color="auto" w:fill="auto"/>
            <w:vAlign w:val="center"/>
          </w:tcPr>
          <w:p w14:paraId="32744ABA" w14:textId="77777777" w:rsidR="00C84E83" w:rsidRPr="00201AD7" w:rsidRDefault="00C84E83" w:rsidP="00B277EC">
            <w:pPr>
              <w:spacing w:after="0" w:line="240" w:lineRule="auto"/>
              <w:jc w:val="center"/>
              <w:rPr>
                <w:rFonts w:ascii="Arial" w:eastAsia="Arial" w:hAnsi="Arial" w:cs="Arial"/>
                <w:kern w:val="2"/>
                <w:sz w:val="20"/>
                <w:szCs w:val="20"/>
              </w:rPr>
            </w:pPr>
            <w:r w:rsidRPr="00201AD7">
              <w:rPr>
                <w:rFonts w:ascii="Arial" w:eastAsia="Arial" w:hAnsi="Arial" w:cs="Arial"/>
                <w:kern w:val="2"/>
                <w:sz w:val="20"/>
                <w:szCs w:val="20"/>
              </w:rPr>
              <w:t>X</w:t>
            </w:r>
          </w:p>
        </w:tc>
        <w:tc>
          <w:tcPr>
            <w:tcW w:w="359" w:type="pct"/>
            <w:shd w:val="clear" w:color="auto" w:fill="auto"/>
            <w:vAlign w:val="center"/>
          </w:tcPr>
          <w:p w14:paraId="32638708" w14:textId="77777777" w:rsidR="00C84E83" w:rsidRPr="00201AD7" w:rsidRDefault="00C84E83" w:rsidP="00B277EC">
            <w:pPr>
              <w:spacing w:after="0" w:line="240" w:lineRule="auto"/>
              <w:jc w:val="center"/>
              <w:rPr>
                <w:rFonts w:ascii="Arial" w:eastAsia="Arial" w:hAnsi="Arial" w:cs="Arial"/>
                <w:kern w:val="2"/>
                <w:sz w:val="20"/>
                <w:szCs w:val="20"/>
              </w:rPr>
            </w:pPr>
            <w:r w:rsidRPr="00201AD7">
              <w:rPr>
                <w:rFonts w:ascii="Arial" w:eastAsia="Arial" w:hAnsi="Arial" w:cs="Arial"/>
                <w:kern w:val="2"/>
                <w:sz w:val="20"/>
                <w:szCs w:val="20"/>
              </w:rPr>
              <w:t>X</w:t>
            </w:r>
          </w:p>
        </w:tc>
        <w:tc>
          <w:tcPr>
            <w:tcW w:w="358" w:type="pct"/>
            <w:shd w:val="clear" w:color="auto" w:fill="auto"/>
            <w:vAlign w:val="center"/>
          </w:tcPr>
          <w:p w14:paraId="2F3FFFFF" w14:textId="77777777" w:rsidR="00C84E83" w:rsidRPr="00201AD7" w:rsidRDefault="00C84E83" w:rsidP="00B277EC">
            <w:pPr>
              <w:spacing w:after="0" w:line="240" w:lineRule="auto"/>
              <w:jc w:val="center"/>
              <w:rPr>
                <w:rFonts w:ascii="Arial" w:eastAsia="Arial" w:hAnsi="Arial" w:cs="Arial"/>
                <w:kern w:val="2"/>
                <w:sz w:val="20"/>
                <w:szCs w:val="20"/>
              </w:rPr>
            </w:pPr>
            <w:r w:rsidRPr="00201AD7">
              <w:rPr>
                <w:rFonts w:ascii="Arial" w:eastAsia="Arial" w:hAnsi="Arial" w:cs="Arial"/>
                <w:kern w:val="2"/>
                <w:sz w:val="20"/>
                <w:szCs w:val="20"/>
              </w:rPr>
              <w:t>X</w:t>
            </w:r>
          </w:p>
        </w:tc>
        <w:tc>
          <w:tcPr>
            <w:tcW w:w="358" w:type="pct"/>
            <w:shd w:val="clear" w:color="auto" w:fill="auto"/>
            <w:vAlign w:val="center"/>
          </w:tcPr>
          <w:p w14:paraId="454C950E" w14:textId="77777777" w:rsidR="00C84E83" w:rsidRPr="00201AD7" w:rsidRDefault="00C84E83" w:rsidP="00B277EC">
            <w:pPr>
              <w:spacing w:after="0" w:line="240" w:lineRule="auto"/>
              <w:jc w:val="center"/>
              <w:rPr>
                <w:rFonts w:ascii="Arial" w:eastAsia="Arial" w:hAnsi="Arial" w:cs="Arial"/>
                <w:kern w:val="2"/>
                <w:sz w:val="20"/>
                <w:szCs w:val="20"/>
              </w:rPr>
            </w:pPr>
            <w:r w:rsidRPr="00201AD7">
              <w:rPr>
                <w:rFonts w:ascii="Arial" w:eastAsia="Arial" w:hAnsi="Arial" w:cs="Arial"/>
                <w:kern w:val="2"/>
                <w:sz w:val="20"/>
                <w:szCs w:val="20"/>
              </w:rPr>
              <w:t>X</w:t>
            </w:r>
          </w:p>
        </w:tc>
        <w:tc>
          <w:tcPr>
            <w:tcW w:w="1483" w:type="pct"/>
            <w:shd w:val="clear" w:color="auto" w:fill="auto"/>
            <w:vAlign w:val="center"/>
          </w:tcPr>
          <w:p w14:paraId="25FF1580" w14:textId="77777777" w:rsidR="00C84E83" w:rsidRPr="00201AD7" w:rsidRDefault="00C84E83" w:rsidP="00B277EC">
            <w:pPr>
              <w:spacing w:after="0" w:line="240" w:lineRule="auto"/>
              <w:jc w:val="center"/>
              <w:rPr>
                <w:rFonts w:ascii="Arial" w:eastAsia="Arial" w:hAnsi="Arial" w:cs="Arial"/>
                <w:kern w:val="2"/>
                <w:sz w:val="20"/>
                <w:szCs w:val="20"/>
              </w:rPr>
            </w:pPr>
            <w:r w:rsidRPr="00201AD7">
              <w:rPr>
                <w:rFonts w:ascii="Arial" w:eastAsia="Arial" w:hAnsi="Arial" w:cs="Arial"/>
                <w:kern w:val="2"/>
                <w:sz w:val="20"/>
                <w:szCs w:val="20"/>
              </w:rPr>
              <w:t>Razviti programi usposabljanja za osebje v gostinskih lokalih, ki obratujejo v nočnem času. Delo z organizatorji v nočnem življenju</w:t>
            </w:r>
            <w:r w:rsidR="002158FE" w:rsidRPr="00201AD7">
              <w:rPr>
                <w:rFonts w:ascii="Arial" w:eastAsia="Arial" w:hAnsi="Arial" w:cs="Arial"/>
                <w:kern w:val="2"/>
                <w:sz w:val="20"/>
                <w:szCs w:val="20"/>
              </w:rPr>
              <w:t>.</w:t>
            </w:r>
          </w:p>
        </w:tc>
        <w:tc>
          <w:tcPr>
            <w:tcW w:w="562" w:type="pct"/>
            <w:shd w:val="clear" w:color="auto" w:fill="auto"/>
            <w:vAlign w:val="center"/>
          </w:tcPr>
          <w:p w14:paraId="45E89A0E" w14:textId="77777777" w:rsidR="0000402B" w:rsidRPr="00201AD7" w:rsidRDefault="00C84E83" w:rsidP="00B277EC">
            <w:pPr>
              <w:spacing w:after="0" w:line="240" w:lineRule="auto"/>
              <w:jc w:val="center"/>
              <w:rPr>
                <w:rFonts w:ascii="Arial" w:eastAsia="Arial" w:hAnsi="Arial" w:cs="Arial"/>
                <w:b/>
                <w:kern w:val="2"/>
                <w:sz w:val="20"/>
                <w:szCs w:val="20"/>
              </w:rPr>
            </w:pPr>
            <w:r w:rsidRPr="00201AD7">
              <w:rPr>
                <w:rFonts w:ascii="Arial" w:eastAsia="Arial" w:hAnsi="Arial" w:cs="Arial"/>
                <w:b/>
                <w:kern w:val="2"/>
                <w:sz w:val="20"/>
                <w:szCs w:val="20"/>
              </w:rPr>
              <w:t xml:space="preserve">Komisija </w:t>
            </w:r>
            <w:r w:rsidR="0000402B" w:rsidRPr="00201AD7">
              <w:rPr>
                <w:rFonts w:ascii="Arial" w:eastAsia="Arial" w:hAnsi="Arial" w:cs="Arial"/>
                <w:b/>
                <w:kern w:val="2"/>
                <w:sz w:val="20"/>
                <w:szCs w:val="20"/>
              </w:rPr>
              <w:t xml:space="preserve">Vlade </w:t>
            </w:r>
            <w:r w:rsidRPr="00201AD7">
              <w:rPr>
                <w:rFonts w:ascii="Arial" w:eastAsia="Arial" w:hAnsi="Arial" w:cs="Arial"/>
                <w:b/>
                <w:kern w:val="2"/>
                <w:sz w:val="20"/>
                <w:szCs w:val="20"/>
              </w:rPr>
              <w:t>RS za droge</w:t>
            </w:r>
          </w:p>
          <w:p w14:paraId="076ADAAA" w14:textId="33A13597" w:rsidR="00C84E83" w:rsidRPr="00201AD7" w:rsidRDefault="00C84E83" w:rsidP="00B277EC">
            <w:pPr>
              <w:spacing w:after="0" w:line="240" w:lineRule="auto"/>
              <w:jc w:val="center"/>
              <w:rPr>
                <w:rFonts w:ascii="Arial" w:eastAsia="Arial" w:hAnsi="Arial" w:cs="Arial"/>
                <w:kern w:val="2"/>
                <w:sz w:val="20"/>
                <w:szCs w:val="20"/>
              </w:rPr>
            </w:pPr>
          </w:p>
          <w:p w14:paraId="29535B7D" w14:textId="77777777" w:rsidR="00C84E83" w:rsidRPr="00201AD7" w:rsidRDefault="00C84E83" w:rsidP="00B277EC">
            <w:pPr>
              <w:spacing w:after="0" w:line="240" w:lineRule="auto"/>
              <w:jc w:val="center"/>
              <w:rPr>
                <w:rFonts w:ascii="Arial" w:eastAsia="Arial" w:hAnsi="Arial" w:cs="Arial"/>
                <w:kern w:val="2"/>
                <w:sz w:val="20"/>
                <w:szCs w:val="20"/>
              </w:rPr>
            </w:pPr>
            <w:r w:rsidRPr="00201AD7">
              <w:rPr>
                <w:rFonts w:ascii="Arial" w:eastAsia="Arial" w:hAnsi="Arial" w:cs="Arial"/>
                <w:kern w:val="2"/>
                <w:sz w:val="20"/>
                <w:szCs w:val="20"/>
              </w:rPr>
              <w:t>občine, NVO</w:t>
            </w:r>
          </w:p>
        </w:tc>
      </w:tr>
      <w:tr w:rsidR="00036698" w:rsidRPr="00201AD7" w14:paraId="7D9D4F43" w14:textId="77777777" w:rsidTr="00B277EC">
        <w:tc>
          <w:tcPr>
            <w:tcW w:w="815" w:type="pct"/>
            <w:vMerge/>
            <w:shd w:val="clear" w:color="auto" w:fill="auto"/>
            <w:vAlign w:val="center"/>
          </w:tcPr>
          <w:p w14:paraId="059CF074" w14:textId="77777777" w:rsidR="00C84E83" w:rsidRPr="00201AD7" w:rsidRDefault="00C84E83" w:rsidP="00B277EC">
            <w:pPr>
              <w:widowControl w:val="0"/>
              <w:spacing w:after="0" w:line="240" w:lineRule="auto"/>
              <w:jc w:val="center"/>
              <w:rPr>
                <w:rFonts w:ascii="Arial" w:eastAsia="Arial" w:hAnsi="Arial" w:cs="Arial"/>
                <w:b/>
                <w:kern w:val="2"/>
                <w:sz w:val="20"/>
                <w:szCs w:val="20"/>
                <w:lang w:eastAsia="en-GB"/>
              </w:rPr>
            </w:pPr>
          </w:p>
        </w:tc>
        <w:tc>
          <w:tcPr>
            <w:tcW w:w="707" w:type="pct"/>
            <w:shd w:val="clear" w:color="auto" w:fill="auto"/>
            <w:vAlign w:val="center"/>
          </w:tcPr>
          <w:p w14:paraId="70C14DB5" w14:textId="77777777" w:rsidR="00C84E83" w:rsidRPr="00201AD7" w:rsidRDefault="00C84E83" w:rsidP="00B277EC">
            <w:pPr>
              <w:widowControl w:val="0"/>
              <w:spacing w:after="0" w:line="240" w:lineRule="auto"/>
              <w:jc w:val="center"/>
              <w:rPr>
                <w:rFonts w:ascii="Arial" w:eastAsia="Arial" w:hAnsi="Arial" w:cs="Arial"/>
                <w:kern w:val="2"/>
                <w:sz w:val="20"/>
                <w:szCs w:val="20"/>
                <w:lang w:eastAsia="sl-SI"/>
              </w:rPr>
            </w:pPr>
          </w:p>
          <w:p w14:paraId="42CF021A" w14:textId="19338D82" w:rsidR="00C84E83" w:rsidRPr="00201AD7" w:rsidRDefault="00C84E83" w:rsidP="002158FE">
            <w:pPr>
              <w:widowControl w:val="0"/>
              <w:spacing w:after="0" w:line="240" w:lineRule="auto"/>
              <w:jc w:val="center"/>
              <w:rPr>
                <w:rFonts w:ascii="Arial" w:eastAsia="Arial" w:hAnsi="Arial" w:cs="Arial"/>
                <w:kern w:val="2"/>
                <w:sz w:val="20"/>
                <w:szCs w:val="20"/>
                <w:lang w:eastAsia="sl-SI"/>
              </w:rPr>
            </w:pPr>
            <w:r w:rsidRPr="00201AD7">
              <w:rPr>
                <w:rFonts w:ascii="Arial" w:eastAsia="Arial" w:hAnsi="Arial" w:cs="Arial"/>
                <w:kern w:val="2"/>
                <w:sz w:val="20"/>
                <w:szCs w:val="20"/>
                <w:lang w:eastAsia="sl-SI"/>
              </w:rPr>
              <w:t xml:space="preserve">Raziskati okoliščine </w:t>
            </w:r>
            <w:r w:rsidR="002158FE" w:rsidRPr="00201AD7">
              <w:rPr>
                <w:rFonts w:ascii="Arial" w:eastAsia="Arial" w:hAnsi="Arial" w:cs="Arial"/>
                <w:kern w:val="2"/>
                <w:sz w:val="20"/>
                <w:szCs w:val="20"/>
                <w:lang w:eastAsia="sl-SI"/>
              </w:rPr>
              <w:t xml:space="preserve">dogodkov </w:t>
            </w:r>
            <w:r w:rsidRPr="00201AD7">
              <w:rPr>
                <w:rFonts w:ascii="Arial" w:eastAsia="Arial" w:hAnsi="Arial" w:cs="Arial"/>
                <w:kern w:val="2"/>
                <w:sz w:val="20"/>
                <w:szCs w:val="20"/>
                <w:lang w:eastAsia="sl-SI"/>
              </w:rPr>
              <w:t xml:space="preserve">podtikanja droge </w:t>
            </w:r>
            <w:r w:rsidR="002158FE" w:rsidRPr="00201AD7">
              <w:rPr>
                <w:rFonts w:ascii="Arial" w:eastAsia="Arial" w:hAnsi="Arial" w:cs="Arial"/>
                <w:kern w:val="2"/>
                <w:sz w:val="20"/>
                <w:szCs w:val="20"/>
                <w:lang w:eastAsia="sl-SI"/>
              </w:rPr>
              <w:t xml:space="preserve">ter </w:t>
            </w:r>
            <w:r w:rsidRPr="00201AD7">
              <w:rPr>
                <w:rFonts w:ascii="Arial" w:eastAsia="Arial" w:hAnsi="Arial" w:cs="Arial"/>
                <w:kern w:val="2"/>
                <w:sz w:val="20"/>
                <w:szCs w:val="20"/>
                <w:lang w:eastAsia="sl-SI"/>
              </w:rPr>
              <w:t>načrtova</w:t>
            </w:r>
            <w:r w:rsidR="002158FE" w:rsidRPr="00201AD7">
              <w:rPr>
                <w:rFonts w:ascii="Arial" w:eastAsia="Arial" w:hAnsi="Arial" w:cs="Arial"/>
                <w:kern w:val="2"/>
                <w:sz w:val="20"/>
                <w:szCs w:val="20"/>
                <w:lang w:eastAsia="sl-SI"/>
              </w:rPr>
              <w:t>ti</w:t>
            </w:r>
            <w:r w:rsidRPr="00201AD7">
              <w:rPr>
                <w:rFonts w:ascii="Arial" w:eastAsia="Arial" w:hAnsi="Arial" w:cs="Arial"/>
                <w:kern w:val="2"/>
                <w:sz w:val="20"/>
                <w:szCs w:val="20"/>
                <w:lang w:eastAsia="sl-SI"/>
              </w:rPr>
              <w:t xml:space="preserve"> odziv in </w:t>
            </w:r>
            <w:r w:rsidR="002158FE" w:rsidRPr="00201AD7">
              <w:rPr>
                <w:rFonts w:ascii="Arial" w:eastAsia="Arial" w:hAnsi="Arial" w:cs="Arial"/>
                <w:kern w:val="2"/>
                <w:sz w:val="20"/>
                <w:szCs w:val="20"/>
                <w:lang w:eastAsia="sl-SI"/>
              </w:rPr>
              <w:t xml:space="preserve">načine </w:t>
            </w:r>
            <w:r w:rsidRPr="00201AD7">
              <w:rPr>
                <w:rFonts w:ascii="Arial" w:eastAsia="Arial" w:hAnsi="Arial" w:cs="Arial"/>
                <w:kern w:val="2"/>
                <w:sz w:val="20"/>
                <w:szCs w:val="20"/>
                <w:lang w:eastAsia="sl-SI"/>
              </w:rPr>
              <w:t>pomoči.</w:t>
            </w:r>
          </w:p>
        </w:tc>
        <w:tc>
          <w:tcPr>
            <w:tcW w:w="358" w:type="pct"/>
            <w:shd w:val="clear" w:color="auto" w:fill="auto"/>
            <w:vAlign w:val="center"/>
          </w:tcPr>
          <w:p w14:paraId="1A908846" w14:textId="77777777" w:rsidR="00C84E83" w:rsidRPr="00201AD7" w:rsidRDefault="00C84E83" w:rsidP="00B277EC">
            <w:pPr>
              <w:spacing w:after="0" w:line="240" w:lineRule="auto"/>
              <w:jc w:val="center"/>
              <w:rPr>
                <w:rFonts w:ascii="Arial" w:eastAsia="Arial" w:hAnsi="Arial" w:cs="Arial"/>
                <w:kern w:val="2"/>
                <w:sz w:val="20"/>
                <w:szCs w:val="20"/>
              </w:rPr>
            </w:pPr>
          </w:p>
        </w:tc>
        <w:tc>
          <w:tcPr>
            <w:tcW w:w="359" w:type="pct"/>
            <w:shd w:val="clear" w:color="auto" w:fill="auto"/>
            <w:vAlign w:val="center"/>
          </w:tcPr>
          <w:p w14:paraId="35C89D54" w14:textId="77777777" w:rsidR="00C84E83" w:rsidRPr="00201AD7" w:rsidRDefault="00C84E83" w:rsidP="00B277EC">
            <w:pPr>
              <w:spacing w:after="0" w:line="240" w:lineRule="auto"/>
              <w:jc w:val="center"/>
              <w:rPr>
                <w:rFonts w:ascii="Arial" w:eastAsia="Arial" w:hAnsi="Arial" w:cs="Arial"/>
                <w:kern w:val="2"/>
                <w:sz w:val="20"/>
                <w:szCs w:val="20"/>
              </w:rPr>
            </w:pPr>
          </w:p>
        </w:tc>
        <w:tc>
          <w:tcPr>
            <w:tcW w:w="358" w:type="pct"/>
            <w:shd w:val="clear" w:color="auto" w:fill="auto"/>
            <w:vAlign w:val="center"/>
          </w:tcPr>
          <w:p w14:paraId="6C486652" w14:textId="77777777" w:rsidR="00C84E83" w:rsidRPr="00201AD7" w:rsidRDefault="00C84E83" w:rsidP="00B277EC">
            <w:pPr>
              <w:spacing w:after="0" w:line="240" w:lineRule="auto"/>
              <w:jc w:val="center"/>
              <w:rPr>
                <w:rFonts w:ascii="Arial" w:eastAsia="Arial" w:hAnsi="Arial" w:cs="Arial"/>
                <w:kern w:val="2"/>
                <w:sz w:val="20"/>
                <w:szCs w:val="20"/>
              </w:rPr>
            </w:pPr>
            <w:r w:rsidRPr="00201AD7">
              <w:rPr>
                <w:rFonts w:ascii="Arial" w:eastAsia="Arial" w:hAnsi="Arial" w:cs="Arial"/>
                <w:kern w:val="2"/>
                <w:sz w:val="20"/>
                <w:szCs w:val="20"/>
              </w:rPr>
              <w:t>X</w:t>
            </w:r>
          </w:p>
        </w:tc>
        <w:tc>
          <w:tcPr>
            <w:tcW w:w="358" w:type="pct"/>
            <w:shd w:val="clear" w:color="auto" w:fill="auto"/>
            <w:vAlign w:val="center"/>
          </w:tcPr>
          <w:p w14:paraId="308A4A95" w14:textId="77777777" w:rsidR="00C84E83" w:rsidRPr="00201AD7" w:rsidRDefault="00C84E83" w:rsidP="00B277EC">
            <w:pPr>
              <w:spacing w:after="0" w:line="240" w:lineRule="auto"/>
              <w:jc w:val="center"/>
              <w:rPr>
                <w:rFonts w:ascii="Arial" w:eastAsia="Arial" w:hAnsi="Arial" w:cs="Arial"/>
                <w:kern w:val="2"/>
                <w:sz w:val="20"/>
                <w:szCs w:val="20"/>
              </w:rPr>
            </w:pPr>
            <w:r w:rsidRPr="00201AD7">
              <w:rPr>
                <w:rFonts w:ascii="Arial" w:eastAsia="Arial" w:hAnsi="Arial" w:cs="Arial"/>
                <w:kern w:val="2"/>
                <w:sz w:val="20"/>
                <w:szCs w:val="20"/>
              </w:rPr>
              <w:t>X</w:t>
            </w:r>
          </w:p>
        </w:tc>
        <w:tc>
          <w:tcPr>
            <w:tcW w:w="1483" w:type="pct"/>
            <w:shd w:val="clear" w:color="auto" w:fill="auto"/>
            <w:vAlign w:val="center"/>
          </w:tcPr>
          <w:p w14:paraId="445BF418" w14:textId="69C87111" w:rsidR="00C84E83" w:rsidRPr="00201AD7" w:rsidRDefault="00C84E83" w:rsidP="002158FE">
            <w:pPr>
              <w:spacing w:after="0" w:line="240" w:lineRule="auto"/>
              <w:jc w:val="center"/>
              <w:rPr>
                <w:rFonts w:ascii="Arial" w:eastAsia="Arial" w:hAnsi="Arial" w:cs="Arial"/>
                <w:kern w:val="2"/>
                <w:sz w:val="20"/>
                <w:szCs w:val="20"/>
                <w:lang w:eastAsia="sl-SI"/>
              </w:rPr>
            </w:pPr>
            <w:r w:rsidRPr="00201AD7">
              <w:rPr>
                <w:rFonts w:ascii="Arial" w:eastAsia="Arial" w:hAnsi="Arial" w:cs="Arial"/>
                <w:kern w:val="2"/>
                <w:sz w:val="20"/>
                <w:szCs w:val="20"/>
                <w:lang w:eastAsia="sl-SI"/>
              </w:rPr>
              <w:t xml:space="preserve">Poročilo o </w:t>
            </w:r>
            <w:r w:rsidR="002158FE" w:rsidRPr="00201AD7">
              <w:rPr>
                <w:rFonts w:ascii="Arial" w:eastAsia="Arial" w:hAnsi="Arial" w:cs="Arial"/>
                <w:kern w:val="2"/>
                <w:sz w:val="20"/>
                <w:szCs w:val="20"/>
                <w:lang w:eastAsia="sl-SI"/>
              </w:rPr>
              <w:t xml:space="preserve">dogodkih podtikanja droge </w:t>
            </w:r>
            <w:r w:rsidRPr="00201AD7">
              <w:rPr>
                <w:rFonts w:ascii="Arial" w:eastAsia="Arial" w:hAnsi="Arial" w:cs="Arial"/>
                <w:kern w:val="2"/>
                <w:sz w:val="20"/>
                <w:szCs w:val="20"/>
                <w:lang w:eastAsia="sl-SI"/>
              </w:rPr>
              <w:t>in oceni</w:t>
            </w:r>
            <w:r w:rsidR="002158FE" w:rsidRPr="00201AD7">
              <w:rPr>
                <w:rFonts w:ascii="Arial" w:eastAsia="Arial" w:hAnsi="Arial" w:cs="Arial"/>
                <w:kern w:val="2"/>
                <w:sz w:val="20"/>
                <w:szCs w:val="20"/>
                <w:lang w:eastAsia="sl-SI"/>
              </w:rPr>
              <w:t>tev</w:t>
            </w:r>
            <w:r w:rsidRPr="00201AD7">
              <w:rPr>
                <w:rFonts w:ascii="Arial" w:eastAsia="Arial" w:hAnsi="Arial" w:cs="Arial"/>
                <w:kern w:val="2"/>
                <w:sz w:val="20"/>
                <w:szCs w:val="20"/>
                <w:lang w:eastAsia="sl-SI"/>
              </w:rPr>
              <w:t xml:space="preserve"> obsega podtikanja droge.</w:t>
            </w:r>
          </w:p>
        </w:tc>
        <w:tc>
          <w:tcPr>
            <w:tcW w:w="562" w:type="pct"/>
            <w:shd w:val="clear" w:color="auto" w:fill="auto"/>
            <w:vAlign w:val="center"/>
          </w:tcPr>
          <w:p w14:paraId="16B01EE1" w14:textId="127DE6BE" w:rsidR="00C84E83" w:rsidRPr="00201AD7" w:rsidRDefault="00FD10CF" w:rsidP="00B277EC">
            <w:pPr>
              <w:spacing w:after="0" w:line="240" w:lineRule="auto"/>
              <w:jc w:val="center"/>
              <w:rPr>
                <w:rFonts w:ascii="Arial" w:eastAsia="Arial" w:hAnsi="Arial" w:cs="Arial"/>
                <w:kern w:val="2"/>
                <w:sz w:val="20"/>
                <w:szCs w:val="20"/>
              </w:rPr>
            </w:pPr>
            <w:r w:rsidRPr="00201AD7">
              <w:rPr>
                <w:rFonts w:ascii="Arial" w:eastAsia="Arial" w:hAnsi="Arial" w:cs="Arial"/>
                <w:b/>
                <w:bCs/>
                <w:kern w:val="2"/>
                <w:sz w:val="20"/>
                <w:szCs w:val="20"/>
              </w:rPr>
              <w:t>MZ</w:t>
            </w:r>
          </w:p>
        </w:tc>
      </w:tr>
    </w:tbl>
    <w:p w14:paraId="16F6C005" w14:textId="77777777" w:rsidR="00C84E83" w:rsidRPr="00201AD7" w:rsidRDefault="00C84E83" w:rsidP="00C84E83">
      <w:pPr>
        <w:spacing w:after="160" w:line="259" w:lineRule="auto"/>
        <w:jc w:val="center"/>
        <w:rPr>
          <w:rFonts w:ascii="Arial" w:eastAsia="Arial" w:hAnsi="Arial" w:cs="Arial"/>
          <w:sz w:val="20"/>
          <w:szCs w:val="20"/>
        </w:rPr>
      </w:pPr>
    </w:p>
    <w:p w14:paraId="13312AE7" w14:textId="77777777" w:rsidR="00C84E83" w:rsidRPr="00201AD7" w:rsidRDefault="00C84E83" w:rsidP="00E026D0">
      <w:pPr>
        <w:spacing w:after="160" w:line="259" w:lineRule="auto"/>
        <w:rPr>
          <w:rFonts w:ascii="Arial" w:eastAsia="Arial" w:hAnsi="Arial" w:cs="Arial"/>
          <w:b/>
          <w:color w:val="000000"/>
          <w:sz w:val="20"/>
          <w:szCs w:val="20"/>
        </w:rPr>
      </w:pPr>
      <w:r w:rsidRPr="00201AD7">
        <w:rPr>
          <w:rFonts w:ascii="Arial" w:eastAsia="Arial" w:hAnsi="Arial" w:cs="Arial"/>
          <w:sz w:val="20"/>
          <w:szCs w:val="20"/>
        </w:rPr>
        <w:br w:type="page"/>
      </w:r>
      <w:r w:rsidRPr="00201AD7">
        <w:rPr>
          <w:rFonts w:ascii="Arial" w:eastAsia="Arial" w:hAnsi="Arial" w:cs="Arial"/>
          <w:b/>
          <w:color w:val="000000"/>
          <w:sz w:val="20"/>
          <w:szCs w:val="20"/>
        </w:rPr>
        <w:lastRenderedPageBreak/>
        <w:t>Vloga in pomen nevladnih organizacij na področju prepovedanih drog </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1883"/>
        <w:gridCol w:w="1177"/>
        <w:gridCol w:w="850"/>
        <w:gridCol w:w="993"/>
        <w:gridCol w:w="1134"/>
        <w:gridCol w:w="3827"/>
        <w:gridCol w:w="1669"/>
      </w:tblGrid>
      <w:tr w:rsidR="00C84E83" w:rsidRPr="00201AD7" w14:paraId="377ADE02" w14:textId="77777777" w:rsidTr="00C84E83">
        <w:trPr>
          <w:trHeight w:val="709"/>
        </w:trPr>
        <w:tc>
          <w:tcPr>
            <w:tcW w:w="13855" w:type="dxa"/>
            <w:gridSpan w:val="8"/>
            <w:tcBorders>
              <w:bottom w:val="single" w:sz="4" w:space="0" w:color="auto"/>
            </w:tcBorders>
            <w:shd w:val="clear" w:color="auto" w:fill="BFBFBF"/>
            <w:vAlign w:val="center"/>
          </w:tcPr>
          <w:p w14:paraId="6047A467" w14:textId="77777777" w:rsidR="00C84E83" w:rsidRPr="00201AD7" w:rsidRDefault="00C84E83" w:rsidP="00C84E83">
            <w:pPr>
              <w:overflowPunct w:val="0"/>
              <w:autoSpaceDE w:val="0"/>
              <w:autoSpaceDN w:val="0"/>
              <w:adjustRightInd w:val="0"/>
              <w:spacing w:before="240" w:after="0" w:line="240" w:lineRule="auto"/>
              <w:ind w:firstLine="1021"/>
              <w:jc w:val="center"/>
              <w:textAlignment w:val="baseline"/>
              <w:rPr>
                <w:rFonts w:ascii="Arial" w:eastAsia="Arial" w:hAnsi="Arial" w:cs="Arial"/>
                <w:b/>
                <w:sz w:val="20"/>
                <w:szCs w:val="20"/>
                <w:lang w:eastAsia="sl-SI"/>
              </w:rPr>
            </w:pPr>
            <w:r w:rsidRPr="00201AD7">
              <w:rPr>
                <w:rFonts w:ascii="Arial" w:eastAsia="Arial" w:hAnsi="Arial" w:cs="Arial"/>
                <w:b/>
                <w:sz w:val="20"/>
                <w:szCs w:val="20"/>
                <w:lang w:eastAsia="sl-SI"/>
              </w:rPr>
              <w:t>Poglavje iz strategije:</w:t>
            </w:r>
            <w:r w:rsidRPr="00201AD7">
              <w:rPr>
                <w:rFonts w:ascii="Arial" w:eastAsia="Arial" w:hAnsi="Arial" w:cs="Arial"/>
                <w:sz w:val="20"/>
                <w:szCs w:val="20"/>
                <w:lang w:eastAsia="sl-SI"/>
              </w:rPr>
              <w:t xml:space="preserve"> Vloga in pomen nevladnih organizacij na področju prepovedanih drog</w:t>
            </w:r>
          </w:p>
        </w:tc>
      </w:tr>
      <w:tr w:rsidR="00C84E83" w:rsidRPr="00201AD7" w14:paraId="4803D52E" w14:textId="77777777" w:rsidTr="00B277EC">
        <w:trPr>
          <w:trHeight w:val="458"/>
        </w:trPr>
        <w:tc>
          <w:tcPr>
            <w:tcW w:w="2322" w:type="dxa"/>
            <w:vMerge w:val="restart"/>
            <w:shd w:val="clear" w:color="auto" w:fill="auto"/>
            <w:vAlign w:val="center"/>
          </w:tcPr>
          <w:p w14:paraId="7FA3BD5A" w14:textId="49A685E5" w:rsidR="00C84E83" w:rsidRPr="00201AD7" w:rsidRDefault="00510336"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Zastavljeni</w:t>
            </w:r>
            <w:r w:rsidR="00C84E83" w:rsidRPr="00201AD7">
              <w:rPr>
                <w:rFonts w:ascii="Arial" w:eastAsia="Arial" w:hAnsi="Arial" w:cs="Arial"/>
                <w:b/>
                <w:sz w:val="20"/>
                <w:szCs w:val="20"/>
              </w:rPr>
              <w:t xml:space="preserve"> cilji</w:t>
            </w:r>
          </w:p>
        </w:tc>
        <w:tc>
          <w:tcPr>
            <w:tcW w:w="1883" w:type="dxa"/>
            <w:vMerge w:val="restart"/>
            <w:shd w:val="clear" w:color="auto" w:fill="auto"/>
            <w:vAlign w:val="center"/>
          </w:tcPr>
          <w:p w14:paraId="47A4229A"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 xml:space="preserve">Izvedbene aktivnosti  </w:t>
            </w:r>
          </w:p>
        </w:tc>
        <w:tc>
          <w:tcPr>
            <w:tcW w:w="4154" w:type="dxa"/>
            <w:gridSpan w:val="4"/>
            <w:shd w:val="clear" w:color="auto" w:fill="auto"/>
            <w:vAlign w:val="center"/>
          </w:tcPr>
          <w:p w14:paraId="7ED03FFD" w14:textId="146B918A"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 xml:space="preserve">Časovno obdobje za </w:t>
            </w:r>
            <w:r w:rsidR="00510336" w:rsidRPr="00201AD7">
              <w:rPr>
                <w:rFonts w:ascii="Arial" w:eastAsia="Arial" w:hAnsi="Arial" w:cs="Arial"/>
                <w:b/>
                <w:sz w:val="20"/>
                <w:szCs w:val="20"/>
              </w:rPr>
              <w:t>izvedbo</w:t>
            </w:r>
            <w:r w:rsidRPr="00201AD7">
              <w:rPr>
                <w:rFonts w:ascii="Arial" w:eastAsia="Arial" w:hAnsi="Arial" w:cs="Arial"/>
                <w:b/>
                <w:sz w:val="20"/>
                <w:szCs w:val="20"/>
              </w:rPr>
              <w:t xml:space="preserve"> aktivnosti </w:t>
            </w:r>
          </w:p>
        </w:tc>
        <w:tc>
          <w:tcPr>
            <w:tcW w:w="3827" w:type="dxa"/>
            <w:vMerge w:val="restart"/>
            <w:shd w:val="clear" w:color="auto" w:fill="auto"/>
            <w:vAlign w:val="center"/>
          </w:tcPr>
          <w:p w14:paraId="1633C925"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Pričakovani rezultati</w:t>
            </w:r>
          </w:p>
        </w:tc>
        <w:tc>
          <w:tcPr>
            <w:tcW w:w="1669" w:type="dxa"/>
            <w:vMerge w:val="restart"/>
            <w:shd w:val="clear" w:color="auto" w:fill="auto"/>
            <w:vAlign w:val="center"/>
          </w:tcPr>
          <w:p w14:paraId="5BB84A36"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Odgovorne institucije</w:t>
            </w:r>
          </w:p>
        </w:tc>
      </w:tr>
      <w:tr w:rsidR="00C84E83" w:rsidRPr="00201AD7" w14:paraId="11134B9D" w14:textId="77777777" w:rsidTr="00B277EC">
        <w:trPr>
          <w:trHeight w:val="457"/>
        </w:trPr>
        <w:tc>
          <w:tcPr>
            <w:tcW w:w="2322" w:type="dxa"/>
            <w:vMerge/>
            <w:vAlign w:val="center"/>
          </w:tcPr>
          <w:p w14:paraId="56161E33"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883" w:type="dxa"/>
            <w:vMerge/>
            <w:vAlign w:val="center"/>
          </w:tcPr>
          <w:p w14:paraId="29917839"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177" w:type="dxa"/>
            <w:shd w:val="clear" w:color="auto" w:fill="auto"/>
            <w:vAlign w:val="center"/>
          </w:tcPr>
          <w:p w14:paraId="4CBDF98C"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2024-1</w:t>
            </w:r>
          </w:p>
        </w:tc>
        <w:tc>
          <w:tcPr>
            <w:tcW w:w="850" w:type="dxa"/>
            <w:shd w:val="clear" w:color="auto" w:fill="auto"/>
            <w:vAlign w:val="center"/>
          </w:tcPr>
          <w:p w14:paraId="2F1B5DB5"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2024-2</w:t>
            </w:r>
          </w:p>
        </w:tc>
        <w:tc>
          <w:tcPr>
            <w:tcW w:w="993" w:type="dxa"/>
            <w:shd w:val="clear" w:color="auto" w:fill="auto"/>
            <w:vAlign w:val="center"/>
          </w:tcPr>
          <w:p w14:paraId="47E6A72B"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2025-1</w:t>
            </w:r>
          </w:p>
        </w:tc>
        <w:tc>
          <w:tcPr>
            <w:tcW w:w="1134" w:type="dxa"/>
            <w:vAlign w:val="center"/>
          </w:tcPr>
          <w:p w14:paraId="76A80239" w14:textId="7DBB0B75" w:rsidR="00C84E83" w:rsidRPr="00201AD7" w:rsidRDefault="00510336"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2025-2</w:t>
            </w:r>
          </w:p>
        </w:tc>
        <w:tc>
          <w:tcPr>
            <w:tcW w:w="3827" w:type="dxa"/>
            <w:vMerge/>
            <w:vAlign w:val="center"/>
          </w:tcPr>
          <w:p w14:paraId="266A2A3D"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669" w:type="dxa"/>
            <w:vMerge/>
            <w:shd w:val="clear" w:color="auto" w:fill="auto"/>
            <w:vAlign w:val="center"/>
          </w:tcPr>
          <w:p w14:paraId="51E31E6E" w14:textId="77777777" w:rsidR="00C84E83" w:rsidRPr="00201AD7" w:rsidRDefault="00C84E83" w:rsidP="00C84E83">
            <w:pPr>
              <w:spacing w:after="0" w:line="240" w:lineRule="auto"/>
              <w:jc w:val="both"/>
              <w:rPr>
                <w:rFonts w:ascii="Arial" w:eastAsia="Arial" w:hAnsi="Arial" w:cs="Arial"/>
                <w:b/>
                <w:sz w:val="20"/>
                <w:szCs w:val="20"/>
              </w:rPr>
            </w:pPr>
          </w:p>
        </w:tc>
      </w:tr>
      <w:tr w:rsidR="00C84E83" w:rsidRPr="00201AD7" w14:paraId="7669855E" w14:textId="77777777" w:rsidTr="00B277EC">
        <w:trPr>
          <w:trHeight w:val="1134"/>
        </w:trPr>
        <w:tc>
          <w:tcPr>
            <w:tcW w:w="2322" w:type="dxa"/>
            <w:vMerge w:val="restart"/>
            <w:shd w:val="clear" w:color="auto" w:fill="auto"/>
            <w:vAlign w:val="center"/>
          </w:tcPr>
          <w:p w14:paraId="2C487DDC" w14:textId="0BB38DC7" w:rsidR="00C84E83" w:rsidRPr="00201AD7" w:rsidRDefault="00C84E83" w:rsidP="0000402B">
            <w:pPr>
              <w:spacing w:after="160" w:line="259" w:lineRule="auto"/>
              <w:jc w:val="center"/>
              <w:rPr>
                <w:rFonts w:ascii="Arial" w:eastAsia="Arial" w:hAnsi="Arial" w:cs="Arial"/>
                <w:b/>
                <w:bCs/>
                <w:sz w:val="20"/>
                <w:szCs w:val="20"/>
              </w:rPr>
            </w:pPr>
            <w:r w:rsidRPr="00201AD7">
              <w:rPr>
                <w:rFonts w:ascii="Arial" w:eastAsia="Arial" w:hAnsi="Arial" w:cs="Arial"/>
                <w:b/>
                <w:bCs/>
                <w:sz w:val="20"/>
                <w:szCs w:val="20"/>
              </w:rPr>
              <w:t>Zagotavljanje dolgoročnega sofinanciranja nevladnih organizacij na področju prepovedanih drog</w:t>
            </w:r>
          </w:p>
        </w:tc>
        <w:tc>
          <w:tcPr>
            <w:tcW w:w="1883" w:type="dxa"/>
            <w:shd w:val="clear" w:color="auto" w:fill="auto"/>
            <w:vAlign w:val="center"/>
          </w:tcPr>
          <w:p w14:paraId="741120C2" w14:textId="3408AA90" w:rsidR="00C84E83" w:rsidRPr="00201AD7" w:rsidRDefault="00C84E83" w:rsidP="0000402B">
            <w:pPr>
              <w:spacing w:after="160" w:line="259" w:lineRule="auto"/>
              <w:jc w:val="center"/>
              <w:rPr>
                <w:rFonts w:ascii="Arial" w:eastAsia="Arial" w:hAnsi="Arial" w:cs="Arial"/>
                <w:sz w:val="20"/>
                <w:szCs w:val="20"/>
              </w:rPr>
            </w:pPr>
            <w:r w:rsidRPr="00201AD7">
              <w:rPr>
                <w:rFonts w:ascii="Arial" w:eastAsia="Arial" w:hAnsi="Arial" w:cs="Arial"/>
                <w:sz w:val="20"/>
                <w:szCs w:val="20"/>
              </w:rPr>
              <w:t>Priprava strokovnih usmeritev in kompetenc za izvajanje aktivnosti na področju preprečevanja uporabe prepovedanih drog, zmanjševanja škode zaradi uporabe drog, socialn</w:t>
            </w:r>
            <w:r w:rsidR="0000402B" w:rsidRPr="00201AD7">
              <w:rPr>
                <w:rFonts w:ascii="Arial" w:eastAsia="Arial" w:hAnsi="Arial" w:cs="Arial"/>
                <w:sz w:val="20"/>
                <w:szCs w:val="20"/>
              </w:rPr>
              <w:t>a</w:t>
            </w:r>
            <w:r w:rsidRPr="00201AD7">
              <w:rPr>
                <w:rFonts w:ascii="Arial" w:eastAsia="Arial" w:hAnsi="Arial" w:cs="Arial"/>
                <w:sz w:val="20"/>
                <w:szCs w:val="20"/>
              </w:rPr>
              <w:t xml:space="preserve"> rehabilitacij</w:t>
            </w:r>
            <w:r w:rsidR="0000402B" w:rsidRPr="00201AD7">
              <w:rPr>
                <w:rFonts w:ascii="Arial" w:eastAsia="Arial" w:hAnsi="Arial" w:cs="Arial"/>
                <w:sz w:val="20"/>
                <w:szCs w:val="20"/>
              </w:rPr>
              <w:t>a</w:t>
            </w:r>
            <w:r w:rsidRPr="00201AD7">
              <w:rPr>
                <w:rFonts w:ascii="Arial" w:eastAsia="Arial" w:hAnsi="Arial" w:cs="Arial"/>
                <w:sz w:val="20"/>
                <w:szCs w:val="20"/>
              </w:rPr>
              <w:t xml:space="preserve"> in reintegracij</w:t>
            </w:r>
            <w:r w:rsidR="0000402B" w:rsidRPr="00201AD7">
              <w:rPr>
                <w:rFonts w:ascii="Arial" w:eastAsia="Arial" w:hAnsi="Arial" w:cs="Arial"/>
                <w:sz w:val="20"/>
                <w:szCs w:val="20"/>
              </w:rPr>
              <w:t>a</w:t>
            </w:r>
            <w:r w:rsidRPr="00201AD7">
              <w:rPr>
                <w:rFonts w:ascii="Arial" w:eastAsia="Arial" w:hAnsi="Arial" w:cs="Arial"/>
                <w:sz w:val="20"/>
                <w:szCs w:val="20"/>
              </w:rPr>
              <w:t>.</w:t>
            </w:r>
          </w:p>
        </w:tc>
        <w:tc>
          <w:tcPr>
            <w:tcW w:w="1177" w:type="dxa"/>
            <w:shd w:val="clear" w:color="auto" w:fill="auto"/>
            <w:vAlign w:val="center"/>
          </w:tcPr>
          <w:p w14:paraId="5022A963"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850" w:type="dxa"/>
            <w:shd w:val="clear" w:color="auto" w:fill="auto"/>
            <w:vAlign w:val="center"/>
          </w:tcPr>
          <w:p w14:paraId="5CC91EFE"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993" w:type="dxa"/>
            <w:shd w:val="clear" w:color="auto" w:fill="auto"/>
            <w:vAlign w:val="center"/>
          </w:tcPr>
          <w:p w14:paraId="2AB6E2EC"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1134" w:type="dxa"/>
            <w:vAlign w:val="center"/>
          </w:tcPr>
          <w:p w14:paraId="452C39BF"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3827" w:type="dxa"/>
            <w:shd w:val="clear" w:color="auto" w:fill="auto"/>
            <w:vAlign w:val="center"/>
          </w:tcPr>
          <w:p w14:paraId="4CB02F33"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rPr>
              <w:t>Izdelan seznam storitev na področju prepovedanih drog, ki jih nevladne organizacije opravljajo lažje kot javni sektor</w:t>
            </w:r>
            <w:r w:rsidR="0000402B" w:rsidRPr="00201AD7">
              <w:rPr>
                <w:rFonts w:ascii="Arial" w:eastAsia="Arial" w:hAnsi="Arial" w:cs="Arial"/>
                <w:sz w:val="20"/>
                <w:szCs w:val="20"/>
              </w:rPr>
              <w:t>,</w:t>
            </w:r>
            <w:r w:rsidRPr="00201AD7">
              <w:rPr>
                <w:rFonts w:ascii="Arial" w:eastAsia="Arial" w:hAnsi="Arial" w:cs="Arial"/>
                <w:sz w:val="20"/>
                <w:szCs w:val="20"/>
              </w:rPr>
              <w:t xml:space="preserve"> in določeni standardi dela. </w:t>
            </w:r>
          </w:p>
        </w:tc>
        <w:tc>
          <w:tcPr>
            <w:tcW w:w="1669" w:type="dxa"/>
            <w:shd w:val="clear" w:color="auto" w:fill="auto"/>
            <w:vAlign w:val="center"/>
          </w:tcPr>
          <w:p w14:paraId="1E0F9710" w14:textId="39E33B64" w:rsidR="0000402B" w:rsidRPr="00201AD7" w:rsidRDefault="00AD00A6" w:rsidP="0000402B">
            <w:pPr>
              <w:spacing w:after="160" w:line="259" w:lineRule="auto"/>
              <w:jc w:val="center"/>
              <w:rPr>
                <w:rFonts w:ascii="Arial" w:eastAsia="Arial" w:hAnsi="Arial" w:cs="Arial"/>
                <w:b/>
                <w:bCs/>
                <w:sz w:val="20"/>
                <w:szCs w:val="20"/>
                <w:lang w:eastAsia="sl-SI"/>
              </w:rPr>
            </w:pPr>
            <w:r w:rsidRPr="00201AD7">
              <w:rPr>
                <w:rFonts w:ascii="Arial" w:eastAsia="Arial" w:hAnsi="Arial" w:cs="Arial"/>
                <w:b/>
                <w:bCs/>
                <w:sz w:val="20"/>
                <w:szCs w:val="20"/>
                <w:lang w:eastAsia="sl-SI"/>
              </w:rPr>
              <w:t>NVO</w:t>
            </w:r>
          </w:p>
          <w:p w14:paraId="57230AFE" w14:textId="77777777" w:rsidR="00C84E83" w:rsidRPr="00201AD7" w:rsidRDefault="00C84E83" w:rsidP="0000402B">
            <w:pPr>
              <w:spacing w:after="160" w:line="259" w:lineRule="auto"/>
              <w:jc w:val="center"/>
              <w:rPr>
                <w:rFonts w:ascii="Arial" w:eastAsia="Arial" w:hAnsi="Arial" w:cs="Arial"/>
                <w:sz w:val="20"/>
                <w:szCs w:val="20"/>
                <w:lang w:eastAsia="sl-SI"/>
              </w:rPr>
            </w:pPr>
            <w:r w:rsidRPr="00201AD7">
              <w:rPr>
                <w:rFonts w:ascii="Arial" w:eastAsia="Arial" w:hAnsi="Arial" w:cs="Arial"/>
                <w:b/>
                <w:bCs/>
                <w:sz w:val="20"/>
                <w:szCs w:val="20"/>
                <w:lang w:eastAsia="sl-SI"/>
              </w:rPr>
              <w:t xml:space="preserve"> </w:t>
            </w:r>
            <w:r w:rsidRPr="00201AD7">
              <w:rPr>
                <w:rFonts w:ascii="Arial" w:eastAsia="Arial" w:hAnsi="Arial" w:cs="Arial"/>
                <w:sz w:val="20"/>
                <w:szCs w:val="20"/>
                <w:lang w:eastAsia="sl-SI"/>
              </w:rPr>
              <w:t>NIJZ, MZ, MDDSZ</w:t>
            </w:r>
          </w:p>
        </w:tc>
      </w:tr>
      <w:tr w:rsidR="00C84E83" w:rsidRPr="00201AD7" w14:paraId="1BEBBDE2" w14:textId="77777777" w:rsidTr="00B277EC">
        <w:trPr>
          <w:trHeight w:val="1134"/>
        </w:trPr>
        <w:tc>
          <w:tcPr>
            <w:tcW w:w="2322" w:type="dxa"/>
            <w:vMerge/>
          </w:tcPr>
          <w:p w14:paraId="492E51D9" w14:textId="77777777" w:rsidR="00C84E83" w:rsidRPr="00201AD7" w:rsidRDefault="00C84E83" w:rsidP="00C84E83">
            <w:pPr>
              <w:spacing w:after="160" w:line="259" w:lineRule="auto"/>
              <w:jc w:val="center"/>
              <w:rPr>
                <w:rFonts w:ascii="Arial" w:hAnsi="Arial" w:cs="Arial"/>
                <w:b/>
                <w:bCs/>
                <w:sz w:val="20"/>
                <w:szCs w:val="20"/>
              </w:rPr>
            </w:pPr>
          </w:p>
        </w:tc>
        <w:tc>
          <w:tcPr>
            <w:tcW w:w="1883" w:type="dxa"/>
            <w:shd w:val="clear" w:color="auto" w:fill="auto"/>
            <w:vAlign w:val="center"/>
          </w:tcPr>
          <w:p w14:paraId="1106BE7D" w14:textId="1BA921DE" w:rsidR="00C84E83" w:rsidRPr="00201AD7" w:rsidRDefault="00C84E83" w:rsidP="0000402B">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Pr</w:t>
            </w:r>
            <w:r w:rsidR="0000402B" w:rsidRPr="00201AD7">
              <w:rPr>
                <w:rFonts w:ascii="Arial" w:eastAsia="Arial" w:hAnsi="Arial" w:cs="Arial"/>
                <w:sz w:val="20"/>
                <w:szCs w:val="20"/>
                <w:lang w:eastAsia="sl-SI"/>
              </w:rPr>
              <w:t>o</w:t>
            </w:r>
            <w:r w:rsidRPr="00201AD7">
              <w:rPr>
                <w:rFonts w:ascii="Arial" w:eastAsia="Arial" w:hAnsi="Arial" w:cs="Arial"/>
                <w:sz w:val="20"/>
                <w:szCs w:val="20"/>
                <w:lang w:eastAsia="sl-SI"/>
              </w:rPr>
              <w:t xml:space="preserve">učitev možnosti sprememb sistema financiranja, ki bo omogočal trajnejše sofinanciranje za določene dejavnosti ob </w:t>
            </w:r>
            <w:r w:rsidRPr="00201AD7">
              <w:rPr>
                <w:rFonts w:ascii="Arial" w:eastAsia="Arial" w:hAnsi="Arial" w:cs="Arial"/>
                <w:sz w:val="20"/>
                <w:szCs w:val="20"/>
                <w:lang w:eastAsia="sl-SI"/>
              </w:rPr>
              <w:lastRenderedPageBreak/>
              <w:t>redni evalvaciji in prilagajanju potrebam</w:t>
            </w:r>
            <w:r w:rsidR="0000402B" w:rsidRPr="00201AD7">
              <w:rPr>
                <w:rFonts w:ascii="Arial" w:eastAsia="Arial" w:hAnsi="Arial" w:cs="Arial"/>
                <w:sz w:val="20"/>
                <w:szCs w:val="20"/>
                <w:lang w:eastAsia="sl-SI"/>
              </w:rPr>
              <w:t>.</w:t>
            </w:r>
          </w:p>
        </w:tc>
        <w:tc>
          <w:tcPr>
            <w:tcW w:w="1177" w:type="dxa"/>
            <w:shd w:val="clear" w:color="auto" w:fill="auto"/>
            <w:vAlign w:val="center"/>
          </w:tcPr>
          <w:p w14:paraId="4AC66DEB" w14:textId="77777777" w:rsidR="00C84E83" w:rsidRPr="00201AD7" w:rsidRDefault="00C84E83" w:rsidP="00C84E83">
            <w:pPr>
              <w:spacing w:after="160" w:line="259" w:lineRule="auto"/>
              <w:jc w:val="center"/>
              <w:rPr>
                <w:rFonts w:ascii="Arial" w:eastAsia="Arial" w:hAnsi="Arial" w:cs="Arial"/>
                <w:sz w:val="20"/>
                <w:szCs w:val="20"/>
                <w:lang w:eastAsia="sl-SI"/>
              </w:rPr>
            </w:pPr>
          </w:p>
        </w:tc>
        <w:tc>
          <w:tcPr>
            <w:tcW w:w="850" w:type="dxa"/>
            <w:shd w:val="clear" w:color="auto" w:fill="auto"/>
            <w:vAlign w:val="center"/>
          </w:tcPr>
          <w:p w14:paraId="3973A62A" w14:textId="77777777" w:rsidR="00C84E83" w:rsidRPr="00201AD7" w:rsidRDefault="00C84E83" w:rsidP="00C84E83">
            <w:pPr>
              <w:spacing w:after="160" w:line="259" w:lineRule="auto"/>
              <w:jc w:val="center"/>
              <w:rPr>
                <w:rFonts w:ascii="Arial" w:eastAsia="Arial" w:hAnsi="Arial" w:cs="Arial"/>
                <w:sz w:val="20"/>
                <w:szCs w:val="20"/>
                <w:lang w:eastAsia="sl-SI"/>
              </w:rPr>
            </w:pPr>
          </w:p>
        </w:tc>
        <w:tc>
          <w:tcPr>
            <w:tcW w:w="993" w:type="dxa"/>
            <w:shd w:val="clear" w:color="auto" w:fill="auto"/>
            <w:vAlign w:val="center"/>
          </w:tcPr>
          <w:p w14:paraId="24BA7246" w14:textId="77777777" w:rsidR="00C84E83" w:rsidRPr="00201AD7" w:rsidRDefault="00C84E83" w:rsidP="00C84E83">
            <w:pPr>
              <w:spacing w:after="160" w:line="259" w:lineRule="auto"/>
              <w:jc w:val="center"/>
              <w:rPr>
                <w:rFonts w:ascii="Arial" w:eastAsia="Arial" w:hAnsi="Arial" w:cs="Arial"/>
                <w:sz w:val="20"/>
                <w:szCs w:val="20"/>
                <w:lang w:eastAsia="sl-SI"/>
              </w:rPr>
            </w:pPr>
          </w:p>
        </w:tc>
        <w:tc>
          <w:tcPr>
            <w:tcW w:w="1134" w:type="dxa"/>
            <w:vAlign w:val="center"/>
          </w:tcPr>
          <w:p w14:paraId="1FBEB92E"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3827" w:type="dxa"/>
            <w:shd w:val="clear" w:color="auto" w:fill="auto"/>
            <w:vAlign w:val="center"/>
          </w:tcPr>
          <w:p w14:paraId="72D2D3B4" w14:textId="42850F46"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Pr</w:t>
            </w:r>
            <w:r w:rsidR="0000402B" w:rsidRPr="00201AD7">
              <w:rPr>
                <w:rFonts w:ascii="Arial" w:eastAsia="Arial" w:hAnsi="Arial" w:cs="Arial"/>
                <w:sz w:val="20"/>
                <w:szCs w:val="20"/>
                <w:lang w:eastAsia="sl-SI"/>
              </w:rPr>
              <w:t>o</w:t>
            </w:r>
            <w:r w:rsidRPr="00201AD7">
              <w:rPr>
                <w:rFonts w:ascii="Arial" w:eastAsia="Arial" w:hAnsi="Arial" w:cs="Arial"/>
                <w:sz w:val="20"/>
                <w:szCs w:val="20"/>
                <w:lang w:eastAsia="sl-SI"/>
              </w:rPr>
              <w:t>učitev možnosti podaljšanja časovnih obdobij JR</w:t>
            </w:r>
            <w:r w:rsidR="0000402B" w:rsidRPr="00201AD7">
              <w:rPr>
                <w:rFonts w:ascii="Arial" w:eastAsia="Arial" w:hAnsi="Arial" w:cs="Arial"/>
                <w:sz w:val="20"/>
                <w:szCs w:val="20"/>
                <w:lang w:eastAsia="sl-SI"/>
              </w:rPr>
              <w:t>,</w:t>
            </w:r>
            <w:r w:rsidRPr="00201AD7">
              <w:rPr>
                <w:rFonts w:ascii="Arial" w:eastAsia="Arial" w:hAnsi="Arial" w:cs="Arial"/>
                <w:sz w:val="20"/>
                <w:szCs w:val="20"/>
                <w:lang w:eastAsia="sl-SI"/>
              </w:rPr>
              <w:t xml:space="preserve"> s katerimi se sofinancira</w:t>
            </w:r>
            <w:r w:rsidR="0000402B" w:rsidRPr="00201AD7">
              <w:rPr>
                <w:rFonts w:ascii="Arial" w:eastAsia="Arial" w:hAnsi="Arial" w:cs="Arial"/>
                <w:sz w:val="20"/>
                <w:szCs w:val="20"/>
                <w:lang w:eastAsia="sl-SI"/>
              </w:rPr>
              <w:t>jo</w:t>
            </w:r>
            <w:r w:rsidRPr="00201AD7">
              <w:rPr>
                <w:rFonts w:ascii="Arial" w:eastAsia="Arial" w:hAnsi="Arial" w:cs="Arial"/>
                <w:sz w:val="20"/>
                <w:szCs w:val="20"/>
                <w:lang w:eastAsia="sl-SI"/>
              </w:rPr>
              <w:t xml:space="preserve"> NVO</w:t>
            </w:r>
            <w:r w:rsidR="0000402B" w:rsidRPr="00201AD7">
              <w:rPr>
                <w:rFonts w:ascii="Arial" w:eastAsia="Arial" w:hAnsi="Arial" w:cs="Arial"/>
                <w:sz w:val="20"/>
                <w:szCs w:val="20"/>
                <w:lang w:eastAsia="sl-SI"/>
              </w:rPr>
              <w:t>.</w:t>
            </w:r>
          </w:p>
          <w:p w14:paraId="1D1090DC"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color w:val="000000"/>
                <w:sz w:val="20"/>
                <w:szCs w:val="20"/>
                <w:shd w:val="clear" w:color="auto" w:fill="FFFFFF"/>
              </w:rPr>
              <w:t>Razvoj sistema enotnega spremljanja izvajanja programov – od kvantitativnih do kvalitativnih vidikov (kot zametek sistema evalvacije)</w:t>
            </w:r>
            <w:r w:rsidR="0000402B" w:rsidRPr="00201AD7">
              <w:rPr>
                <w:rFonts w:ascii="Arial" w:eastAsia="Arial" w:hAnsi="Arial" w:cs="Arial"/>
                <w:color w:val="000000"/>
                <w:sz w:val="20"/>
                <w:szCs w:val="20"/>
                <w:shd w:val="clear" w:color="auto" w:fill="FFFFFF"/>
              </w:rPr>
              <w:t>.</w:t>
            </w:r>
          </w:p>
        </w:tc>
        <w:tc>
          <w:tcPr>
            <w:tcW w:w="1669" w:type="dxa"/>
            <w:shd w:val="clear" w:color="auto" w:fill="auto"/>
            <w:vAlign w:val="center"/>
          </w:tcPr>
          <w:p w14:paraId="1F921420" w14:textId="5500E068" w:rsidR="0000402B" w:rsidRPr="00201AD7" w:rsidRDefault="00AD00A6" w:rsidP="0000402B">
            <w:pPr>
              <w:spacing w:after="160" w:line="259" w:lineRule="auto"/>
              <w:jc w:val="center"/>
              <w:rPr>
                <w:rFonts w:ascii="Arial" w:eastAsia="Arial" w:hAnsi="Arial" w:cs="Arial"/>
                <w:b/>
                <w:bCs/>
                <w:sz w:val="20"/>
                <w:szCs w:val="20"/>
                <w:lang w:eastAsia="sl-SI"/>
              </w:rPr>
            </w:pPr>
            <w:r w:rsidRPr="00201AD7">
              <w:rPr>
                <w:rFonts w:ascii="Arial" w:eastAsia="Arial" w:hAnsi="Arial" w:cs="Arial"/>
                <w:b/>
                <w:bCs/>
                <w:sz w:val="20"/>
                <w:szCs w:val="20"/>
                <w:lang w:eastAsia="sl-SI"/>
              </w:rPr>
              <w:t>NVO</w:t>
            </w:r>
          </w:p>
          <w:p w14:paraId="421ADF0D" w14:textId="77777777" w:rsidR="00C84E83" w:rsidRPr="00201AD7" w:rsidRDefault="00C84E83" w:rsidP="0000402B">
            <w:pPr>
              <w:spacing w:after="160" w:line="259" w:lineRule="auto"/>
              <w:jc w:val="center"/>
              <w:rPr>
                <w:rFonts w:ascii="Arial" w:eastAsia="Arial" w:hAnsi="Arial" w:cs="Arial"/>
                <w:b/>
                <w:bCs/>
                <w:i/>
                <w:iCs/>
                <w:sz w:val="20"/>
                <w:szCs w:val="20"/>
                <w:lang w:eastAsia="sl-SI"/>
              </w:rPr>
            </w:pPr>
            <w:r w:rsidRPr="00201AD7">
              <w:rPr>
                <w:rFonts w:ascii="Arial" w:eastAsia="Arial" w:hAnsi="Arial" w:cs="Arial"/>
                <w:sz w:val="20"/>
                <w:szCs w:val="20"/>
                <w:lang w:eastAsia="sl-SI"/>
              </w:rPr>
              <w:t xml:space="preserve"> MZ, NVO</w:t>
            </w:r>
          </w:p>
        </w:tc>
      </w:tr>
      <w:tr w:rsidR="00C84E83" w:rsidRPr="00201AD7" w14:paraId="6501A09A" w14:textId="77777777" w:rsidTr="00B277EC">
        <w:trPr>
          <w:trHeight w:val="1924"/>
        </w:trPr>
        <w:tc>
          <w:tcPr>
            <w:tcW w:w="2322" w:type="dxa"/>
            <w:vMerge w:val="restart"/>
            <w:shd w:val="clear" w:color="auto" w:fill="auto"/>
            <w:vAlign w:val="center"/>
          </w:tcPr>
          <w:p w14:paraId="3DE03781" w14:textId="120FFED8" w:rsidR="00C84E83" w:rsidRPr="00201AD7" w:rsidRDefault="00C84E83" w:rsidP="0000402B">
            <w:pPr>
              <w:spacing w:after="160" w:line="259" w:lineRule="auto"/>
              <w:jc w:val="center"/>
              <w:rPr>
                <w:rFonts w:ascii="Arial" w:eastAsia="Arial" w:hAnsi="Arial" w:cs="Arial"/>
                <w:b/>
                <w:sz w:val="20"/>
                <w:szCs w:val="20"/>
              </w:rPr>
            </w:pPr>
            <w:r w:rsidRPr="00201AD7">
              <w:rPr>
                <w:rFonts w:ascii="Arial" w:eastAsia="Arial" w:hAnsi="Arial" w:cs="Arial"/>
                <w:b/>
                <w:sz w:val="20"/>
                <w:szCs w:val="20"/>
              </w:rPr>
              <w:t>Redno ocenjevanje stanja oziroma potreb na področju problematike prepovedanih drog v skupnosti v povezavi z epidemiološkimi podatki, pregled pokritosti s programi in storitvami, ki jih izvajajo nevladne organizacije</w:t>
            </w:r>
          </w:p>
        </w:tc>
        <w:tc>
          <w:tcPr>
            <w:tcW w:w="1883" w:type="dxa"/>
            <w:shd w:val="clear" w:color="auto" w:fill="auto"/>
            <w:vAlign w:val="center"/>
          </w:tcPr>
          <w:p w14:paraId="5DBE36BD"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Izvajanje koordinativnih aktivnosti in raziskav, ki omogočajo vpogled v potrebe in stanje na terenu.</w:t>
            </w:r>
          </w:p>
        </w:tc>
        <w:tc>
          <w:tcPr>
            <w:tcW w:w="1177" w:type="dxa"/>
            <w:shd w:val="clear" w:color="auto" w:fill="auto"/>
            <w:vAlign w:val="center"/>
          </w:tcPr>
          <w:p w14:paraId="6546D98F"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850" w:type="dxa"/>
            <w:shd w:val="clear" w:color="auto" w:fill="auto"/>
            <w:vAlign w:val="center"/>
          </w:tcPr>
          <w:p w14:paraId="6A15282D"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993" w:type="dxa"/>
            <w:shd w:val="clear" w:color="auto" w:fill="auto"/>
            <w:vAlign w:val="center"/>
          </w:tcPr>
          <w:p w14:paraId="48B32F66"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1134" w:type="dxa"/>
            <w:vAlign w:val="center"/>
          </w:tcPr>
          <w:p w14:paraId="1D2E28DC"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3827" w:type="dxa"/>
            <w:shd w:val="clear" w:color="auto" w:fill="auto"/>
            <w:vAlign w:val="center"/>
          </w:tcPr>
          <w:p w14:paraId="0EE23A5F"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Izvajanje koordinacij programov zmanjševanja škode zaradi drog</w:t>
            </w:r>
            <w:r w:rsidR="0000402B" w:rsidRPr="00201AD7">
              <w:rPr>
                <w:rFonts w:ascii="Arial" w:eastAsia="Arial" w:hAnsi="Arial" w:cs="Arial"/>
                <w:sz w:val="20"/>
                <w:szCs w:val="20"/>
                <w:lang w:eastAsia="sl-SI"/>
              </w:rPr>
              <w:t>.</w:t>
            </w:r>
          </w:p>
          <w:p w14:paraId="17E5F5B4"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Spremljanje epidemioloških kazalnikov in trendov</w:t>
            </w:r>
            <w:r w:rsidR="0000402B" w:rsidRPr="00201AD7">
              <w:rPr>
                <w:rFonts w:ascii="Arial" w:eastAsia="Arial" w:hAnsi="Arial" w:cs="Arial"/>
                <w:sz w:val="20"/>
                <w:szCs w:val="20"/>
                <w:lang w:eastAsia="sl-SI"/>
              </w:rPr>
              <w:t>.</w:t>
            </w:r>
          </w:p>
          <w:p w14:paraId="6C0FADCA"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Dodatne raziskave</w:t>
            </w:r>
            <w:r w:rsidR="0000402B" w:rsidRPr="00201AD7">
              <w:rPr>
                <w:rFonts w:ascii="Arial" w:eastAsia="Arial" w:hAnsi="Arial" w:cs="Arial"/>
                <w:sz w:val="20"/>
                <w:szCs w:val="20"/>
                <w:lang w:eastAsia="sl-SI"/>
              </w:rPr>
              <w:t>,</w:t>
            </w:r>
            <w:r w:rsidRPr="00201AD7">
              <w:rPr>
                <w:rFonts w:ascii="Arial" w:eastAsia="Arial" w:hAnsi="Arial" w:cs="Arial"/>
                <w:sz w:val="20"/>
                <w:szCs w:val="20"/>
                <w:lang w:eastAsia="sl-SI"/>
              </w:rPr>
              <w:t xml:space="preserve"> usmerjene v odkrivanje trendov in potreb</w:t>
            </w:r>
            <w:r w:rsidR="0000402B" w:rsidRPr="00201AD7">
              <w:rPr>
                <w:rFonts w:ascii="Arial" w:eastAsia="Arial" w:hAnsi="Arial" w:cs="Arial"/>
                <w:sz w:val="20"/>
                <w:szCs w:val="20"/>
                <w:lang w:eastAsia="sl-SI"/>
              </w:rPr>
              <w:t>.</w:t>
            </w:r>
          </w:p>
        </w:tc>
        <w:tc>
          <w:tcPr>
            <w:tcW w:w="1669" w:type="dxa"/>
            <w:shd w:val="clear" w:color="auto" w:fill="auto"/>
            <w:vAlign w:val="center"/>
          </w:tcPr>
          <w:p w14:paraId="308B0F73" w14:textId="095E1D49" w:rsidR="0000402B" w:rsidRPr="00201AD7" w:rsidRDefault="00C84E83" w:rsidP="0000402B">
            <w:pPr>
              <w:spacing w:after="160" w:line="259" w:lineRule="auto"/>
              <w:jc w:val="center"/>
              <w:rPr>
                <w:rFonts w:ascii="Arial" w:eastAsia="Arial" w:hAnsi="Arial" w:cs="Arial"/>
                <w:b/>
                <w:bCs/>
                <w:sz w:val="20"/>
                <w:szCs w:val="20"/>
                <w:lang w:eastAsia="sl-SI"/>
              </w:rPr>
            </w:pPr>
            <w:r w:rsidRPr="00201AD7">
              <w:rPr>
                <w:rFonts w:ascii="Arial" w:hAnsi="Arial" w:cs="Arial"/>
                <w:sz w:val="20"/>
                <w:szCs w:val="20"/>
              </w:rPr>
              <w:br/>
            </w:r>
            <w:r w:rsidR="00AD00A6" w:rsidRPr="00201AD7">
              <w:rPr>
                <w:rFonts w:ascii="Arial" w:eastAsia="Arial" w:hAnsi="Arial" w:cs="Arial"/>
                <w:b/>
                <w:bCs/>
                <w:sz w:val="20"/>
                <w:szCs w:val="20"/>
                <w:lang w:eastAsia="sl-SI"/>
              </w:rPr>
              <w:t>NVO</w:t>
            </w:r>
          </w:p>
          <w:p w14:paraId="61DC8C5C" w14:textId="77777777" w:rsidR="00C84E83" w:rsidRPr="00201AD7" w:rsidRDefault="00C84E83" w:rsidP="0000402B">
            <w:pPr>
              <w:spacing w:after="160" w:line="259" w:lineRule="auto"/>
              <w:jc w:val="center"/>
              <w:rPr>
                <w:rFonts w:ascii="Arial" w:eastAsia="Arial" w:hAnsi="Arial" w:cs="Arial"/>
                <w:sz w:val="20"/>
                <w:szCs w:val="20"/>
                <w:lang w:eastAsia="sl-SI"/>
              </w:rPr>
            </w:pPr>
            <w:r w:rsidRPr="00201AD7">
              <w:rPr>
                <w:rFonts w:ascii="Arial" w:eastAsia="Arial" w:hAnsi="Arial" w:cs="Arial"/>
                <w:b/>
                <w:bCs/>
                <w:sz w:val="20"/>
                <w:szCs w:val="20"/>
                <w:lang w:eastAsia="sl-SI"/>
              </w:rPr>
              <w:t xml:space="preserve"> </w:t>
            </w:r>
            <w:r w:rsidRPr="00201AD7">
              <w:rPr>
                <w:rFonts w:ascii="Arial" w:eastAsia="Arial" w:hAnsi="Arial" w:cs="Arial"/>
                <w:sz w:val="20"/>
                <w:szCs w:val="20"/>
                <w:lang w:eastAsia="sl-SI"/>
              </w:rPr>
              <w:t>MZ, NIJZ, koordinacija CPZOPD</w:t>
            </w:r>
          </w:p>
        </w:tc>
      </w:tr>
      <w:tr w:rsidR="00C84E83" w:rsidRPr="00201AD7" w14:paraId="4F16CE20" w14:textId="77777777" w:rsidTr="00B277EC">
        <w:trPr>
          <w:trHeight w:val="1376"/>
        </w:trPr>
        <w:tc>
          <w:tcPr>
            <w:tcW w:w="2322" w:type="dxa"/>
            <w:vMerge/>
            <w:vAlign w:val="center"/>
          </w:tcPr>
          <w:p w14:paraId="0A7B2577" w14:textId="77777777" w:rsidR="00C84E83" w:rsidRPr="00201AD7" w:rsidRDefault="00C84E83" w:rsidP="00C84E83">
            <w:pPr>
              <w:spacing w:after="160" w:line="259" w:lineRule="auto"/>
              <w:jc w:val="center"/>
              <w:rPr>
                <w:rFonts w:ascii="Arial" w:eastAsia="Arial" w:hAnsi="Arial" w:cs="Arial"/>
                <w:b/>
                <w:sz w:val="20"/>
                <w:szCs w:val="20"/>
              </w:rPr>
            </w:pPr>
          </w:p>
        </w:tc>
        <w:tc>
          <w:tcPr>
            <w:tcW w:w="1883" w:type="dxa"/>
            <w:shd w:val="clear" w:color="auto" w:fill="auto"/>
            <w:vAlign w:val="center"/>
          </w:tcPr>
          <w:p w14:paraId="315900D3"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Evalvacija organizacije dela zdravstvenega osebja, ki dela v NVO</w:t>
            </w:r>
            <w:r w:rsidR="0000402B" w:rsidRPr="00201AD7">
              <w:rPr>
                <w:rFonts w:ascii="Arial" w:eastAsia="Arial" w:hAnsi="Arial" w:cs="Arial"/>
                <w:sz w:val="20"/>
                <w:szCs w:val="20"/>
                <w:lang w:eastAsia="sl-SI"/>
              </w:rPr>
              <w:t>,</w:t>
            </w:r>
            <w:r w:rsidRPr="00201AD7">
              <w:rPr>
                <w:rFonts w:ascii="Arial" w:eastAsia="Arial" w:hAnsi="Arial" w:cs="Arial"/>
                <w:sz w:val="20"/>
                <w:szCs w:val="20"/>
                <w:lang w:eastAsia="sl-SI"/>
              </w:rPr>
              <w:t xml:space="preserve"> in predlogi izboljšav</w:t>
            </w:r>
            <w:r w:rsidR="0000402B" w:rsidRPr="00201AD7">
              <w:rPr>
                <w:rFonts w:ascii="Arial" w:eastAsia="Arial" w:hAnsi="Arial" w:cs="Arial"/>
                <w:sz w:val="20"/>
                <w:szCs w:val="20"/>
                <w:lang w:eastAsia="sl-SI"/>
              </w:rPr>
              <w:t>.</w:t>
            </w:r>
          </w:p>
        </w:tc>
        <w:tc>
          <w:tcPr>
            <w:tcW w:w="1177" w:type="dxa"/>
            <w:shd w:val="clear" w:color="auto" w:fill="auto"/>
            <w:vAlign w:val="center"/>
          </w:tcPr>
          <w:p w14:paraId="3E817A24" w14:textId="77777777" w:rsidR="00C84E83" w:rsidRPr="00201AD7" w:rsidRDefault="00C84E83" w:rsidP="00C84E83">
            <w:pPr>
              <w:spacing w:after="160" w:line="259" w:lineRule="auto"/>
              <w:jc w:val="center"/>
              <w:rPr>
                <w:rFonts w:ascii="Arial" w:eastAsia="Arial" w:hAnsi="Arial" w:cs="Arial"/>
                <w:sz w:val="20"/>
                <w:szCs w:val="20"/>
                <w:lang w:eastAsia="sl-SI"/>
              </w:rPr>
            </w:pPr>
          </w:p>
        </w:tc>
        <w:tc>
          <w:tcPr>
            <w:tcW w:w="850" w:type="dxa"/>
            <w:shd w:val="clear" w:color="auto" w:fill="auto"/>
            <w:vAlign w:val="center"/>
          </w:tcPr>
          <w:p w14:paraId="0837889B"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993" w:type="dxa"/>
            <w:shd w:val="clear" w:color="auto" w:fill="auto"/>
            <w:vAlign w:val="center"/>
          </w:tcPr>
          <w:p w14:paraId="55804766"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1134" w:type="dxa"/>
            <w:vAlign w:val="center"/>
          </w:tcPr>
          <w:p w14:paraId="353FEA86"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3827" w:type="dxa"/>
            <w:shd w:val="clear" w:color="auto" w:fill="auto"/>
            <w:vAlign w:val="center"/>
          </w:tcPr>
          <w:p w14:paraId="7014E1AE"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Poročilo o evalvaciji</w:t>
            </w:r>
            <w:r w:rsidR="0000402B" w:rsidRPr="00201AD7">
              <w:rPr>
                <w:rFonts w:ascii="Arial" w:eastAsia="Arial" w:hAnsi="Arial" w:cs="Arial"/>
                <w:sz w:val="20"/>
                <w:szCs w:val="20"/>
                <w:lang w:eastAsia="sl-SI"/>
              </w:rPr>
              <w:t>.</w:t>
            </w:r>
          </w:p>
        </w:tc>
        <w:tc>
          <w:tcPr>
            <w:tcW w:w="1669" w:type="dxa"/>
            <w:shd w:val="clear" w:color="auto" w:fill="auto"/>
            <w:vAlign w:val="center"/>
          </w:tcPr>
          <w:p w14:paraId="6C22C998" w14:textId="131DE3CF" w:rsidR="0000402B" w:rsidRPr="00201AD7" w:rsidRDefault="00AD00A6" w:rsidP="0000402B">
            <w:pPr>
              <w:spacing w:after="160" w:line="259" w:lineRule="auto"/>
              <w:jc w:val="center"/>
              <w:rPr>
                <w:rFonts w:ascii="Arial" w:eastAsia="Arial" w:hAnsi="Arial" w:cs="Arial"/>
                <w:b/>
                <w:bCs/>
                <w:sz w:val="20"/>
                <w:szCs w:val="20"/>
                <w:lang w:eastAsia="sl-SI"/>
              </w:rPr>
            </w:pPr>
            <w:r w:rsidRPr="00201AD7">
              <w:rPr>
                <w:rFonts w:ascii="Arial" w:eastAsia="Arial" w:hAnsi="Arial" w:cs="Arial"/>
                <w:b/>
                <w:bCs/>
                <w:sz w:val="20"/>
                <w:szCs w:val="20"/>
                <w:lang w:eastAsia="sl-SI"/>
              </w:rPr>
              <w:t>NVO</w:t>
            </w:r>
          </w:p>
          <w:p w14:paraId="0D9CAFF4" w14:textId="280AE940" w:rsidR="00C84E83" w:rsidRPr="00201AD7" w:rsidRDefault="00C84E83" w:rsidP="0000402B">
            <w:pPr>
              <w:spacing w:after="160" w:line="259" w:lineRule="auto"/>
              <w:jc w:val="center"/>
              <w:rPr>
                <w:rFonts w:ascii="Arial" w:eastAsia="Arial" w:hAnsi="Arial" w:cs="Arial"/>
                <w:sz w:val="20"/>
                <w:szCs w:val="20"/>
                <w:lang w:eastAsia="sl-SI"/>
              </w:rPr>
            </w:pPr>
            <w:r w:rsidRPr="00201AD7">
              <w:rPr>
                <w:rFonts w:ascii="Arial" w:eastAsia="Arial" w:hAnsi="Arial" w:cs="Arial"/>
                <w:b/>
                <w:bCs/>
                <w:sz w:val="20"/>
                <w:szCs w:val="20"/>
                <w:lang w:eastAsia="sl-SI"/>
              </w:rPr>
              <w:t xml:space="preserve"> </w:t>
            </w:r>
            <w:r w:rsidR="00FD10CF" w:rsidRPr="00201AD7">
              <w:rPr>
                <w:rFonts w:ascii="Arial" w:eastAsia="Arial" w:hAnsi="Arial" w:cs="Arial"/>
                <w:bCs/>
                <w:sz w:val="20"/>
                <w:szCs w:val="20"/>
              </w:rPr>
              <w:t>MZ</w:t>
            </w:r>
            <w:r w:rsidRPr="00201AD7">
              <w:rPr>
                <w:rFonts w:ascii="Arial" w:eastAsia="Arial" w:hAnsi="Arial" w:cs="Arial"/>
                <w:sz w:val="20"/>
                <w:szCs w:val="20"/>
                <w:lang w:eastAsia="sl-SI"/>
              </w:rPr>
              <w:t>, javni zavodi</w:t>
            </w:r>
          </w:p>
        </w:tc>
      </w:tr>
    </w:tbl>
    <w:p w14:paraId="38EE7B17" w14:textId="77777777" w:rsidR="00C84E83" w:rsidRPr="00201AD7" w:rsidRDefault="00C84E83" w:rsidP="00C84E83">
      <w:pPr>
        <w:spacing w:after="160" w:line="259" w:lineRule="auto"/>
        <w:jc w:val="both"/>
        <w:rPr>
          <w:rFonts w:ascii="Arial" w:eastAsia="Arial" w:hAnsi="Arial" w:cs="Arial"/>
          <w:sz w:val="20"/>
          <w:szCs w:val="20"/>
        </w:rPr>
      </w:pPr>
    </w:p>
    <w:p w14:paraId="2FF4F68D" w14:textId="77777777" w:rsidR="00C84E83" w:rsidRPr="00201AD7" w:rsidRDefault="00C84E83" w:rsidP="00C84E83">
      <w:pPr>
        <w:spacing w:after="160" w:line="259" w:lineRule="auto"/>
        <w:rPr>
          <w:rFonts w:ascii="Arial" w:eastAsia="Arial" w:hAnsi="Arial" w:cs="Arial"/>
          <w:b/>
          <w:color w:val="000000"/>
          <w:sz w:val="20"/>
          <w:szCs w:val="20"/>
        </w:rPr>
      </w:pPr>
    </w:p>
    <w:p w14:paraId="63A346DA" w14:textId="77777777" w:rsidR="00C84E83" w:rsidRPr="00201AD7" w:rsidRDefault="00E026D0" w:rsidP="00E026D0">
      <w:pPr>
        <w:keepNext/>
        <w:keepLines/>
        <w:spacing w:before="240" w:after="0" w:line="259" w:lineRule="auto"/>
        <w:outlineLvl w:val="0"/>
        <w:rPr>
          <w:rFonts w:ascii="Arial" w:eastAsia="Arial" w:hAnsi="Arial" w:cs="Arial"/>
          <w:b/>
          <w:color w:val="000000"/>
          <w:sz w:val="20"/>
          <w:szCs w:val="20"/>
        </w:rPr>
      </w:pPr>
      <w:r w:rsidRPr="00201AD7">
        <w:rPr>
          <w:rFonts w:ascii="Arial" w:eastAsia="Arial" w:hAnsi="Arial" w:cs="Arial"/>
          <w:b/>
          <w:color w:val="000000"/>
          <w:sz w:val="20"/>
          <w:szCs w:val="20"/>
        </w:rPr>
        <w:br w:type="page"/>
      </w:r>
      <w:r w:rsidR="00C84E83" w:rsidRPr="00201AD7">
        <w:rPr>
          <w:rFonts w:ascii="Arial" w:eastAsia="Arial" w:hAnsi="Arial" w:cs="Arial"/>
          <w:b/>
          <w:color w:val="000000"/>
          <w:sz w:val="20"/>
          <w:szCs w:val="20"/>
        </w:rPr>
        <w:lastRenderedPageBreak/>
        <w:t>Alkohol kot najpogostejša droga v našem kulturnem okolju</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2067"/>
        <w:gridCol w:w="1134"/>
        <w:gridCol w:w="850"/>
        <w:gridCol w:w="993"/>
        <w:gridCol w:w="1275"/>
        <w:gridCol w:w="3686"/>
        <w:gridCol w:w="1669"/>
      </w:tblGrid>
      <w:tr w:rsidR="00C84E83" w:rsidRPr="00201AD7" w14:paraId="3FEFC701" w14:textId="77777777" w:rsidTr="00C84E83">
        <w:trPr>
          <w:trHeight w:val="711"/>
        </w:trPr>
        <w:tc>
          <w:tcPr>
            <w:tcW w:w="13855" w:type="dxa"/>
            <w:gridSpan w:val="8"/>
            <w:tcBorders>
              <w:bottom w:val="single" w:sz="4" w:space="0" w:color="auto"/>
            </w:tcBorders>
            <w:shd w:val="clear" w:color="auto" w:fill="BFBFBF"/>
            <w:vAlign w:val="center"/>
          </w:tcPr>
          <w:p w14:paraId="09E20BEA" w14:textId="059F99FB" w:rsidR="00C84E83" w:rsidRPr="00201AD7" w:rsidRDefault="00C84E83" w:rsidP="0000402B">
            <w:pPr>
              <w:spacing w:after="160" w:line="259" w:lineRule="auto"/>
              <w:jc w:val="center"/>
              <w:rPr>
                <w:rFonts w:ascii="Arial" w:eastAsia="Arial" w:hAnsi="Arial" w:cs="Arial"/>
                <w:b/>
                <w:sz w:val="20"/>
                <w:szCs w:val="20"/>
              </w:rPr>
            </w:pPr>
            <w:r w:rsidRPr="00201AD7">
              <w:rPr>
                <w:rFonts w:ascii="Arial" w:eastAsia="Arial" w:hAnsi="Arial" w:cs="Arial"/>
                <w:b/>
                <w:sz w:val="20"/>
                <w:szCs w:val="20"/>
              </w:rPr>
              <w:t xml:space="preserve">Poglavje iz strategije: </w:t>
            </w:r>
            <w:r w:rsidRPr="00201AD7">
              <w:rPr>
                <w:rFonts w:ascii="Arial" w:eastAsia="Arial" w:hAnsi="Arial" w:cs="Arial"/>
                <w:color w:val="000000"/>
                <w:sz w:val="20"/>
                <w:szCs w:val="20"/>
              </w:rPr>
              <w:t>Alkohol kot najpogostejša droga v našem kulturnem okolju</w:t>
            </w:r>
          </w:p>
        </w:tc>
      </w:tr>
      <w:tr w:rsidR="00C84E83" w:rsidRPr="00201AD7" w14:paraId="3152E65B" w14:textId="77777777" w:rsidTr="00B277EC">
        <w:trPr>
          <w:trHeight w:val="458"/>
        </w:trPr>
        <w:tc>
          <w:tcPr>
            <w:tcW w:w="2181" w:type="dxa"/>
            <w:vMerge w:val="restart"/>
            <w:shd w:val="clear" w:color="auto" w:fill="auto"/>
            <w:vAlign w:val="center"/>
          </w:tcPr>
          <w:p w14:paraId="6CB257A3" w14:textId="56E2EE46" w:rsidR="00C84E83" w:rsidRPr="00201AD7" w:rsidRDefault="00510336"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Zastavljeni</w:t>
            </w:r>
            <w:r w:rsidR="00C84E83" w:rsidRPr="00201AD7">
              <w:rPr>
                <w:rFonts w:ascii="Arial" w:eastAsia="Arial" w:hAnsi="Arial" w:cs="Arial"/>
                <w:b/>
                <w:sz w:val="20"/>
                <w:szCs w:val="20"/>
              </w:rPr>
              <w:t xml:space="preserve"> cilji</w:t>
            </w:r>
          </w:p>
        </w:tc>
        <w:tc>
          <w:tcPr>
            <w:tcW w:w="2067" w:type="dxa"/>
            <w:vMerge w:val="restart"/>
            <w:shd w:val="clear" w:color="auto" w:fill="auto"/>
            <w:vAlign w:val="center"/>
          </w:tcPr>
          <w:p w14:paraId="10D90619"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 xml:space="preserve">Izvedbene aktivnosti  </w:t>
            </w:r>
          </w:p>
        </w:tc>
        <w:tc>
          <w:tcPr>
            <w:tcW w:w="4252" w:type="dxa"/>
            <w:gridSpan w:val="4"/>
            <w:shd w:val="clear" w:color="auto" w:fill="auto"/>
            <w:vAlign w:val="center"/>
          </w:tcPr>
          <w:p w14:paraId="70CBA68D" w14:textId="5ADBE731"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 xml:space="preserve">Časovno obdobje za </w:t>
            </w:r>
            <w:r w:rsidR="00510336" w:rsidRPr="00201AD7">
              <w:rPr>
                <w:rFonts w:ascii="Arial" w:eastAsia="Arial" w:hAnsi="Arial" w:cs="Arial"/>
                <w:b/>
                <w:sz w:val="20"/>
                <w:szCs w:val="20"/>
              </w:rPr>
              <w:t>izvedbo</w:t>
            </w:r>
            <w:r w:rsidRPr="00201AD7">
              <w:rPr>
                <w:rFonts w:ascii="Arial" w:eastAsia="Arial" w:hAnsi="Arial" w:cs="Arial"/>
                <w:b/>
                <w:sz w:val="20"/>
                <w:szCs w:val="20"/>
              </w:rPr>
              <w:t xml:space="preserve"> aktivnosti </w:t>
            </w:r>
          </w:p>
        </w:tc>
        <w:tc>
          <w:tcPr>
            <w:tcW w:w="3686" w:type="dxa"/>
            <w:vMerge w:val="restart"/>
            <w:shd w:val="clear" w:color="auto" w:fill="auto"/>
            <w:vAlign w:val="center"/>
          </w:tcPr>
          <w:p w14:paraId="4FC15546"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Pričakovani rezultati</w:t>
            </w:r>
          </w:p>
        </w:tc>
        <w:tc>
          <w:tcPr>
            <w:tcW w:w="1669" w:type="dxa"/>
            <w:vMerge w:val="restart"/>
            <w:shd w:val="clear" w:color="auto" w:fill="auto"/>
            <w:vAlign w:val="center"/>
          </w:tcPr>
          <w:p w14:paraId="46F1478E"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Odgovorne institucije</w:t>
            </w:r>
          </w:p>
        </w:tc>
      </w:tr>
      <w:tr w:rsidR="00C84E83" w:rsidRPr="00201AD7" w14:paraId="66DFCB63" w14:textId="77777777" w:rsidTr="00B277EC">
        <w:trPr>
          <w:trHeight w:val="457"/>
        </w:trPr>
        <w:tc>
          <w:tcPr>
            <w:tcW w:w="2181" w:type="dxa"/>
            <w:vMerge/>
            <w:vAlign w:val="center"/>
          </w:tcPr>
          <w:p w14:paraId="545C0DBE"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2067" w:type="dxa"/>
            <w:vMerge/>
            <w:vAlign w:val="center"/>
          </w:tcPr>
          <w:p w14:paraId="6A88264F"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134" w:type="dxa"/>
            <w:shd w:val="clear" w:color="auto" w:fill="auto"/>
            <w:vAlign w:val="center"/>
          </w:tcPr>
          <w:p w14:paraId="0432A14F"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2024-1</w:t>
            </w:r>
          </w:p>
        </w:tc>
        <w:tc>
          <w:tcPr>
            <w:tcW w:w="850" w:type="dxa"/>
            <w:shd w:val="clear" w:color="auto" w:fill="auto"/>
            <w:vAlign w:val="center"/>
          </w:tcPr>
          <w:p w14:paraId="256309CD"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2024-2</w:t>
            </w:r>
          </w:p>
        </w:tc>
        <w:tc>
          <w:tcPr>
            <w:tcW w:w="993" w:type="dxa"/>
            <w:shd w:val="clear" w:color="auto" w:fill="auto"/>
            <w:vAlign w:val="center"/>
          </w:tcPr>
          <w:p w14:paraId="637BB67E"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2025-1</w:t>
            </w:r>
          </w:p>
        </w:tc>
        <w:tc>
          <w:tcPr>
            <w:tcW w:w="1275" w:type="dxa"/>
            <w:vAlign w:val="center"/>
          </w:tcPr>
          <w:p w14:paraId="1C14E262" w14:textId="414134FE" w:rsidR="00C84E83" w:rsidRPr="00201AD7" w:rsidRDefault="00510336"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2025-2</w:t>
            </w:r>
          </w:p>
        </w:tc>
        <w:tc>
          <w:tcPr>
            <w:tcW w:w="3686" w:type="dxa"/>
            <w:vMerge/>
            <w:vAlign w:val="center"/>
          </w:tcPr>
          <w:p w14:paraId="683D7E93"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669" w:type="dxa"/>
            <w:vMerge/>
            <w:shd w:val="clear" w:color="auto" w:fill="auto"/>
            <w:vAlign w:val="center"/>
          </w:tcPr>
          <w:p w14:paraId="1A2DB75B" w14:textId="77777777" w:rsidR="00C84E83" w:rsidRPr="00201AD7" w:rsidRDefault="00C84E83" w:rsidP="00C84E83">
            <w:pPr>
              <w:spacing w:after="0" w:line="240" w:lineRule="auto"/>
              <w:jc w:val="center"/>
              <w:rPr>
                <w:rFonts w:ascii="Arial" w:eastAsia="Arial" w:hAnsi="Arial" w:cs="Arial"/>
                <w:b/>
                <w:sz w:val="20"/>
                <w:szCs w:val="20"/>
              </w:rPr>
            </w:pPr>
          </w:p>
        </w:tc>
      </w:tr>
      <w:tr w:rsidR="00C84E83" w:rsidRPr="00201AD7" w14:paraId="1643A584" w14:textId="77777777" w:rsidTr="00B277EC">
        <w:trPr>
          <w:trHeight w:val="457"/>
        </w:trPr>
        <w:tc>
          <w:tcPr>
            <w:tcW w:w="2181" w:type="dxa"/>
            <w:vMerge w:val="restart"/>
            <w:shd w:val="clear" w:color="auto" w:fill="auto"/>
            <w:vAlign w:val="center"/>
          </w:tcPr>
          <w:p w14:paraId="328A910C" w14:textId="7D9AC737" w:rsidR="00C84E83" w:rsidRPr="00201AD7" w:rsidRDefault="00C84E83" w:rsidP="00C84E83">
            <w:pPr>
              <w:spacing w:after="160" w:line="259" w:lineRule="auto"/>
              <w:jc w:val="center"/>
              <w:rPr>
                <w:rFonts w:ascii="Arial" w:eastAsia="Arial" w:hAnsi="Arial" w:cs="Arial"/>
                <w:b/>
                <w:sz w:val="20"/>
                <w:szCs w:val="20"/>
              </w:rPr>
            </w:pPr>
            <w:r w:rsidRPr="00201AD7">
              <w:rPr>
                <w:rFonts w:ascii="Arial" w:eastAsia="Arial" w:hAnsi="Arial" w:cs="Arial"/>
                <w:b/>
                <w:sz w:val="20"/>
                <w:szCs w:val="20"/>
              </w:rPr>
              <w:t xml:space="preserve">Dograditev normativnega okolja </w:t>
            </w:r>
            <w:r w:rsidR="0000402B" w:rsidRPr="00201AD7">
              <w:rPr>
                <w:rFonts w:ascii="Arial" w:eastAsia="Arial" w:hAnsi="Arial" w:cs="Arial"/>
                <w:b/>
                <w:sz w:val="20"/>
                <w:szCs w:val="20"/>
              </w:rPr>
              <w:t xml:space="preserve">in </w:t>
            </w:r>
            <w:r w:rsidRPr="00201AD7">
              <w:rPr>
                <w:rFonts w:ascii="Arial" w:eastAsia="Arial" w:hAnsi="Arial" w:cs="Arial"/>
                <w:b/>
                <w:sz w:val="20"/>
                <w:szCs w:val="20"/>
              </w:rPr>
              <w:t>osnovnih strateških dokumentov na področju oblikovanja in izvajanja alkoholne politike v Sloveniji</w:t>
            </w:r>
          </w:p>
          <w:p w14:paraId="08EB4B69" w14:textId="77777777" w:rsidR="00C84E83" w:rsidRPr="00201AD7" w:rsidRDefault="00C84E83" w:rsidP="00C84E83">
            <w:pPr>
              <w:spacing w:after="160" w:line="259" w:lineRule="auto"/>
              <w:jc w:val="center"/>
              <w:rPr>
                <w:rFonts w:ascii="Arial" w:eastAsia="Arial" w:hAnsi="Arial" w:cs="Arial"/>
                <w:b/>
                <w:sz w:val="20"/>
                <w:szCs w:val="20"/>
              </w:rPr>
            </w:pPr>
            <w:r w:rsidRPr="00201AD7">
              <w:rPr>
                <w:rFonts w:ascii="Arial" w:eastAsia="Arial" w:hAnsi="Arial" w:cs="Arial"/>
                <w:b/>
                <w:sz w:val="20"/>
                <w:szCs w:val="20"/>
              </w:rPr>
              <w:t>ter</w:t>
            </w:r>
          </w:p>
          <w:p w14:paraId="45B8AAA6" w14:textId="77777777" w:rsidR="00C84E83" w:rsidRPr="00201AD7" w:rsidRDefault="00C84E83" w:rsidP="00C84E83">
            <w:pPr>
              <w:spacing w:after="160" w:line="259" w:lineRule="auto"/>
              <w:jc w:val="center"/>
              <w:rPr>
                <w:rFonts w:ascii="Arial" w:eastAsia="Arial" w:hAnsi="Arial" w:cs="Arial"/>
                <w:b/>
                <w:sz w:val="20"/>
                <w:szCs w:val="20"/>
              </w:rPr>
            </w:pPr>
            <w:r w:rsidRPr="00201AD7">
              <w:rPr>
                <w:rFonts w:ascii="Arial" w:eastAsia="Arial" w:hAnsi="Arial" w:cs="Arial"/>
                <w:b/>
                <w:sz w:val="20"/>
                <w:szCs w:val="20"/>
              </w:rPr>
              <w:t>vzpostavitev celovitega spremljanja pitja alkohola in njegovih posledic v Sloveniji</w:t>
            </w:r>
          </w:p>
          <w:p w14:paraId="58778249" w14:textId="77777777" w:rsidR="00C84E83" w:rsidRPr="00201AD7" w:rsidRDefault="00C84E83" w:rsidP="00C84E83">
            <w:pPr>
              <w:spacing w:after="160" w:line="259" w:lineRule="auto"/>
              <w:jc w:val="center"/>
              <w:rPr>
                <w:rFonts w:ascii="Arial" w:eastAsia="Arial" w:hAnsi="Arial" w:cs="Arial"/>
                <w:b/>
                <w:sz w:val="20"/>
                <w:szCs w:val="20"/>
              </w:rPr>
            </w:pPr>
          </w:p>
        </w:tc>
        <w:tc>
          <w:tcPr>
            <w:tcW w:w="2067" w:type="dxa"/>
            <w:shd w:val="clear" w:color="auto" w:fill="auto"/>
            <w:vAlign w:val="center"/>
          </w:tcPr>
          <w:p w14:paraId="7BCE1E81" w14:textId="77777777" w:rsidR="00C84E83" w:rsidRPr="00201AD7" w:rsidRDefault="00C84E83" w:rsidP="00C84E83">
            <w:pPr>
              <w:spacing w:after="160" w:line="259" w:lineRule="auto"/>
              <w:jc w:val="center"/>
              <w:rPr>
                <w:rFonts w:ascii="Arial" w:eastAsia="Arial" w:hAnsi="Arial" w:cs="Arial"/>
                <w:sz w:val="20"/>
                <w:szCs w:val="20"/>
              </w:rPr>
            </w:pPr>
          </w:p>
          <w:p w14:paraId="2D7541F6" w14:textId="75E0BCD9"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 xml:space="preserve">Priprava temeljnega strateškega programa na področju </w:t>
            </w:r>
            <w:r w:rsidR="009F7AD9" w:rsidRPr="00201AD7">
              <w:rPr>
                <w:rFonts w:ascii="Arial" w:eastAsia="Arial" w:hAnsi="Arial" w:cs="Arial"/>
                <w:sz w:val="20"/>
                <w:szCs w:val="20"/>
              </w:rPr>
              <w:t xml:space="preserve">obravnave </w:t>
            </w:r>
            <w:r w:rsidRPr="00201AD7">
              <w:rPr>
                <w:rFonts w:ascii="Arial" w:eastAsia="Arial" w:hAnsi="Arial" w:cs="Arial"/>
                <w:sz w:val="20"/>
                <w:szCs w:val="20"/>
              </w:rPr>
              <w:t>pitja/porabe alkohola</w:t>
            </w:r>
            <w:r w:rsidR="009F7AD9" w:rsidRPr="00201AD7">
              <w:rPr>
                <w:rFonts w:ascii="Arial" w:eastAsia="Arial" w:hAnsi="Arial" w:cs="Arial"/>
                <w:sz w:val="20"/>
                <w:szCs w:val="20"/>
              </w:rPr>
              <w:t>.</w:t>
            </w:r>
          </w:p>
          <w:p w14:paraId="06704107" w14:textId="77777777" w:rsidR="00C84E83" w:rsidRPr="00201AD7" w:rsidRDefault="00C84E83" w:rsidP="00C84E83">
            <w:pPr>
              <w:spacing w:after="160" w:line="259" w:lineRule="auto"/>
              <w:jc w:val="center"/>
              <w:rPr>
                <w:rFonts w:ascii="Arial" w:eastAsia="Arial" w:hAnsi="Arial" w:cs="Arial"/>
                <w:sz w:val="20"/>
                <w:szCs w:val="20"/>
              </w:rPr>
            </w:pPr>
          </w:p>
        </w:tc>
        <w:tc>
          <w:tcPr>
            <w:tcW w:w="1134" w:type="dxa"/>
            <w:shd w:val="clear" w:color="auto" w:fill="auto"/>
            <w:vAlign w:val="center"/>
          </w:tcPr>
          <w:p w14:paraId="1B7B6809" w14:textId="77777777" w:rsidR="00C84E83" w:rsidRPr="00201AD7" w:rsidRDefault="00C84E83" w:rsidP="00C84E83">
            <w:pPr>
              <w:spacing w:after="160" w:line="259" w:lineRule="auto"/>
              <w:jc w:val="center"/>
              <w:rPr>
                <w:rFonts w:ascii="Arial" w:eastAsia="Arial" w:hAnsi="Arial" w:cs="Arial"/>
                <w:sz w:val="20"/>
                <w:szCs w:val="20"/>
              </w:rPr>
            </w:pPr>
          </w:p>
        </w:tc>
        <w:tc>
          <w:tcPr>
            <w:tcW w:w="850" w:type="dxa"/>
            <w:shd w:val="clear" w:color="auto" w:fill="auto"/>
            <w:vAlign w:val="center"/>
          </w:tcPr>
          <w:p w14:paraId="6852E77A" w14:textId="77777777" w:rsidR="00C84E83" w:rsidRPr="00201AD7" w:rsidRDefault="00C84E83" w:rsidP="00C84E83">
            <w:pPr>
              <w:spacing w:after="160" w:line="259" w:lineRule="auto"/>
              <w:jc w:val="center"/>
              <w:rPr>
                <w:rFonts w:ascii="Arial" w:eastAsia="Arial" w:hAnsi="Arial" w:cs="Arial"/>
                <w:sz w:val="20"/>
                <w:szCs w:val="20"/>
              </w:rPr>
            </w:pPr>
          </w:p>
        </w:tc>
        <w:tc>
          <w:tcPr>
            <w:tcW w:w="993" w:type="dxa"/>
            <w:shd w:val="clear" w:color="auto" w:fill="auto"/>
            <w:vAlign w:val="center"/>
          </w:tcPr>
          <w:p w14:paraId="4F8714BA"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1275" w:type="dxa"/>
            <w:vAlign w:val="center"/>
          </w:tcPr>
          <w:p w14:paraId="0C330282"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3686" w:type="dxa"/>
            <w:shd w:val="clear" w:color="auto" w:fill="auto"/>
            <w:vAlign w:val="center"/>
          </w:tcPr>
          <w:p w14:paraId="1BF3EE06" w14:textId="7983AD5B" w:rsidR="00C84E83" w:rsidRPr="00201AD7" w:rsidRDefault="00C84E83" w:rsidP="009F7AD9">
            <w:pPr>
              <w:spacing w:after="160" w:line="259" w:lineRule="auto"/>
              <w:jc w:val="center"/>
              <w:rPr>
                <w:rFonts w:ascii="Arial" w:eastAsia="Arial" w:hAnsi="Arial" w:cs="Arial"/>
                <w:sz w:val="20"/>
                <w:szCs w:val="20"/>
              </w:rPr>
            </w:pPr>
            <w:r w:rsidRPr="00201AD7">
              <w:rPr>
                <w:rFonts w:ascii="Arial" w:eastAsia="Arial" w:hAnsi="Arial" w:cs="Arial"/>
                <w:sz w:val="20"/>
                <w:szCs w:val="20"/>
              </w:rPr>
              <w:t>Spreje</w:t>
            </w:r>
            <w:r w:rsidR="009F7AD9" w:rsidRPr="00201AD7">
              <w:rPr>
                <w:rFonts w:ascii="Arial" w:eastAsia="Arial" w:hAnsi="Arial" w:cs="Arial"/>
                <w:sz w:val="20"/>
                <w:szCs w:val="20"/>
              </w:rPr>
              <w:t>tje</w:t>
            </w:r>
            <w:r w:rsidRPr="00201AD7">
              <w:rPr>
                <w:rFonts w:ascii="Arial" w:eastAsia="Arial" w:hAnsi="Arial" w:cs="Arial"/>
                <w:sz w:val="20"/>
                <w:szCs w:val="20"/>
              </w:rPr>
              <w:t xml:space="preserve"> in izvajanje prvega celovitega strateškega dokumenta na področju </w:t>
            </w:r>
            <w:r w:rsidR="009F7AD9" w:rsidRPr="00201AD7">
              <w:rPr>
                <w:rFonts w:ascii="Arial" w:eastAsia="Arial" w:hAnsi="Arial" w:cs="Arial"/>
                <w:sz w:val="20"/>
                <w:szCs w:val="20"/>
              </w:rPr>
              <w:t xml:space="preserve">obravnave </w:t>
            </w:r>
            <w:r w:rsidRPr="00201AD7">
              <w:rPr>
                <w:rFonts w:ascii="Arial" w:eastAsia="Arial" w:hAnsi="Arial" w:cs="Arial"/>
                <w:sz w:val="20"/>
                <w:szCs w:val="20"/>
              </w:rPr>
              <w:t xml:space="preserve">pitja alkohola. </w:t>
            </w:r>
          </w:p>
        </w:tc>
        <w:tc>
          <w:tcPr>
            <w:tcW w:w="1669" w:type="dxa"/>
            <w:shd w:val="clear" w:color="auto" w:fill="auto"/>
            <w:vAlign w:val="center"/>
          </w:tcPr>
          <w:p w14:paraId="77FF29E1" w14:textId="1A239519" w:rsidR="00C84E83" w:rsidRPr="00201AD7" w:rsidRDefault="00FD10CF" w:rsidP="00C84E83">
            <w:pPr>
              <w:spacing w:after="160" w:line="259" w:lineRule="auto"/>
              <w:jc w:val="center"/>
              <w:rPr>
                <w:rFonts w:ascii="Arial" w:eastAsia="Arial" w:hAnsi="Arial" w:cs="Arial"/>
                <w:sz w:val="20"/>
                <w:szCs w:val="20"/>
              </w:rPr>
            </w:pPr>
            <w:r w:rsidRPr="00201AD7">
              <w:rPr>
                <w:rFonts w:ascii="Arial" w:eastAsia="Arial" w:hAnsi="Arial" w:cs="Arial"/>
                <w:b/>
                <w:sz w:val="20"/>
                <w:szCs w:val="20"/>
              </w:rPr>
              <w:t>MZ</w:t>
            </w:r>
          </w:p>
          <w:p w14:paraId="12F68471" w14:textId="3E86C9D2" w:rsidR="00C84E83" w:rsidRPr="00201AD7" w:rsidRDefault="009F7AD9" w:rsidP="009F7AD9">
            <w:pPr>
              <w:spacing w:after="160" w:line="259" w:lineRule="auto"/>
              <w:jc w:val="center"/>
              <w:rPr>
                <w:rFonts w:ascii="Arial" w:eastAsia="Arial" w:hAnsi="Arial" w:cs="Arial"/>
                <w:i/>
                <w:sz w:val="20"/>
                <w:szCs w:val="20"/>
              </w:rPr>
            </w:pPr>
            <w:r w:rsidRPr="00201AD7">
              <w:rPr>
                <w:rFonts w:ascii="Arial" w:eastAsia="Arial" w:hAnsi="Arial" w:cs="Arial"/>
                <w:sz w:val="20"/>
                <w:szCs w:val="20"/>
              </w:rPr>
              <w:t>v</w:t>
            </w:r>
            <w:r w:rsidR="00C84E83" w:rsidRPr="00201AD7">
              <w:rPr>
                <w:rFonts w:ascii="Arial" w:eastAsia="Arial" w:hAnsi="Arial" w:cs="Arial"/>
                <w:sz w:val="20"/>
                <w:szCs w:val="20"/>
              </w:rPr>
              <w:t xml:space="preserve"> sodelovanju z </w:t>
            </w:r>
            <w:r w:rsidRPr="00201AD7">
              <w:rPr>
                <w:rFonts w:ascii="Arial" w:eastAsia="Arial" w:hAnsi="Arial" w:cs="Arial"/>
                <w:sz w:val="20"/>
                <w:szCs w:val="20"/>
              </w:rPr>
              <w:t>drug</w:t>
            </w:r>
            <w:r w:rsidR="00C84E83" w:rsidRPr="00201AD7">
              <w:rPr>
                <w:rFonts w:ascii="Arial" w:eastAsia="Arial" w:hAnsi="Arial" w:cs="Arial"/>
                <w:sz w:val="20"/>
                <w:szCs w:val="20"/>
              </w:rPr>
              <w:t>imi pristojnimi institucijami na področju alkoholne politike</w:t>
            </w:r>
          </w:p>
        </w:tc>
      </w:tr>
      <w:tr w:rsidR="00C84E83" w:rsidRPr="00201AD7" w14:paraId="2783B670" w14:textId="77777777" w:rsidTr="00B277EC">
        <w:trPr>
          <w:trHeight w:val="1891"/>
        </w:trPr>
        <w:tc>
          <w:tcPr>
            <w:tcW w:w="2181" w:type="dxa"/>
            <w:vMerge/>
            <w:vAlign w:val="center"/>
          </w:tcPr>
          <w:p w14:paraId="3C3170DA" w14:textId="77777777" w:rsidR="00C84E83" w:rsidRPr="00201AD7" w:rsidRDefault="00C84E83" w:rsidP="00C84E83">
            <w:pPr>
              <w:spacing w:after="160" w:line="259" w:lineRule="auto"/>
              <w:jc w:val="center"/>
              <w:rPr>
                <w:rFonts w:ascii="Arial" w:eastAsia="Times New Roman" w:hAnsi="Arial" w:cs="Arial"/>
                <w:b/>
                <w:bCs/>
                <w:sz w:val="20"/>
                <w:szCs w:val="20"/>
              </w:rPr>
            </w:pPr>
          </w:p>
        </w:tc>
        <w:tc>
          <w:tcPr>
            <w:tcW w:w="2067" w:type="dxa"/>
            <w:shd w:val="clear" w:color="auto" w:fill="auto"/>
            <w:vAlign w:val="center"/>
          </w:tcPr>
          <w:p w14:paraId="4FC32200"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Vzpostavitev medresorske delovne skupine za usklajevanje alkoholne politike v Sloveniji</w:t>
            </w:r>
            <w:r w:rsidR="009F7AD9" w:rsidRPr="00201AD7">
              <w:rPr>
                <w:rFonts w:ascii="Arial" w:eastAsia="Arial" w:hAnsi="Arial" w:cs="Arial"/>
                <w:sz w:val="20"/>
                <w:szCs w:val="20"/>
              </w:rPr>
              <w:t>.</w:t>
            </w:r>
          </w:p>
        </w:tc>
        <w:tc>
          <w:tcPr>
            <w:tcW w:w="1134" w:type="dxa"/>
            <w:shd w:val="clear" w:color="auto" w:fill="auto"/>
            <w:vAlign w:val="center"/>
          </w:tcPr>
          <w:p w14:paraId="0BFC4CCB" w14:textId="77777777" w:rsidR="00C84E83" w:rsidRPr="00201AD7" w:rsidRDefault="00C84E83" w:rsidP="00C84E83">
            <w:pPr>
              <w:spacing w:after="160" w:line="259" w:lineRule="auto"/>
              <w:jc w:val="center"/>
              <w:rPr>
                <w:rFonts w:ascii="Arial" w:eastAsia="Arial" w:hAnsi="Arial" w:cs="Arial"/>
                <w:sz w:val="20"/>
                <w:szCs w:val="20"/>
              </w:rPr>
            </w:pPr>
          </w:p>
        </w:tc>
        <w:tc>
          <w:tcPr>
            <w:tcW w:w="850" w:type="dxa"/>
            <w:shd w:val="clear" w:color="auto" w:fill="auto"/>
            <w:vAlign w:val="center"/>
          </w:tcPr>
          <w:p w14:paraId="691AC5B6" w14:textId="77777777" w:rsidR="00C84E83" w:rsidRPr="00201AD7" w:rsidRDefault="00C84E83" w:rsidP="00C84E83">
            <w:pPr>
              <w:spacing w:after="160" w:line="259" w:lineRule="auto"/>
              <w:jc w:val="center"/>
              <w:rPr>
                <w:rFonts w:ascii="Arial" w:eastAsia="Arial" w:hAnsi="Arial" w:cs="Arial"/>
                <w:sz w:val="20"/>
                <w:szCs w:val="20"/>
              </w:rPr>
            </w:pPr>
          </w:p>
        </w:tc>
        <w:tc>
          <w:tcPr>
            <w:tcW w:w="993" w:type="dxa"/>
            <w:shd w:val="clear" w:color="auto" w:fill="auto"/>
            <w:vAlign w:val="center"/>
          </w:tcPr>
          <w:p w14:paraId="431FB946"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1275" w:type="dxa"/>
            <w:vAlign w:val="center"/>
          </w:tcPr>
          <w:p w14:paraId="33138A52"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3686" w:type="dxa"/>
            <w:shd w:val="clear" w:color="auto" w:fill="auto"/>
            <w:vAlign w:val="center"/>
          </w:tcPr>
          <w:p w14:paraId="0FAE481B" w14:textId="53F94A17" w:rsidR="00C84E83" w:rsidRPr="00201AD7" w:rsidRDefault="00C84E83" w:rsidP="009F7AD9">
            <w:pPr>
              <w:spacing w:after="160" w:line="259" w:lineRule="auto"/>
              <w:jc w:val="center"/>
              <w:rPr>
                <w:rFonts w:ascii="Arial" w:eastAsia="Arial" w:hAnsi="Arial" w:cs="Arial"/>
                <w:sz w:val="20"/>
                <w:szCs w:val="20"/>
              </w:rPr>
            </w:pPr>
            <w:r w:rsidRPr="00201AD7">
              <w:rPr>
                <w:rFonts w:ascii="Arial" w:eastAsia="Arial" w:hAnsi="Arial" w:cs="Arial"/>
                <w:sz w:val="20"/>
                <w:szCs w:val="20"/>
              </w:rPr>
              <w:t>Formalizacija modela učinkovite</w:t>
            </w:r>
            <w:r w:rsidR="009F7AD9" w:rsidRPr="00201AD7">
              <w:rPr>
                <w:rFonts w:ascii="Arial" w:eastAsia="Arial" w:hAnsi="Arial" w:cs="Arial"/>
                <w:sz w:val="20"/>
                <w:szCs w:val="20"/>
              </w:rPr>
              <w:t>jše</w:t>
            </w:r>
            <w:r w:rsidRPr="00201AD7">
              <w:rPr>
                <w:rFonts w:ascii="Arial" w:eastAsia="Arial" w:hAnsi="Arial" w:cs="Arial"/>
                <w:sz w:val="20"/>
                <w:szCs w:val="20"/>
              </w:rPr>
              <w:t>ga usklajevanja ukrepov na področju alkoholne politike na ravni vlade</w:t>
            </w:r>
            <w:r w:rsidR="009F7AD9" w:rsidRPr="00201AD7">
              <w:rPr>
                <w:rFonts w:ascii="Arial" w:eastAsia="Arial" w:hAnsi="Arial" w:cs="Arial"/>
                <w:sz w:val="20"/>
                <w:szCs w:val="20"/>
              </w:rPr>
              <w:t>.</w:t>
            </w:r>
          </w:p>
        </w:tc>
        <w:tc>
          <w:tcPr>
            <w:tcW w:w="1669" w:type="dxa"/>
            <w:shd w:val="clear" w:color="auto" w:fill="auto"/>
            <w:vAlign w:val="center"/>
          </w:tcPr>
          <w:p w14:paraId="2C10DEE5" w14:textId="5754A27B" w:rsidR="00C84E83" w:rsidRPr="00201AD7" w:rsidRDefault="00FD10CF" w:rsidP="00C84E83">
            <w:pPr>
              <w:spacing w:after="160" w:line="259" w:lineRule="auto"/>
              <w:jc w:val="center"/>
              <w:rPr>
                <w:rFonts w:ascii="Arial" w:eastAsia="Arial" w:hAnsi="Arial" w:cs="Arial"/>
                <w:sz w:val="20"/>
                <w:szCs w:val="20"/>
              </w:rPr>
            </w:pPr>
            <w:r w:rsidRPr="00201AD7">
              <w:rPr>
                <w:rFonts w:ascii="Arial" w:eastAsia="Arial" w:hAnsi="Arial" w:cs="Arial"/>
                <w:b/>
                <w:sz w:val="20"/>
                <w:szCs w:val="20"/>
              </w:rPr>
              <w:t>MZ</w:t>
            </w:r>
          </w:p>
          <w:p w14:paraId="1E43BBAE" w14:textId="647233F6" w:rsidR="00C84E83" w:rsidRPr="00201AD7" w:rsidRDefault="009F7AD9" w:rsidP="009F7AD9">
            <w:pPr>
              <w:spacing w:after="160" w:line="259" w:lineRule="auto"/>
              <w:jc w:val="center"/>
              <w:rPr>
                <w:rFonts w:ascii="Arial" w:eastAsia="Arial" w:hAnsi="Arial" w:cs="Arial"/>
                <w:i/>
                <w:sz w:val="20"/>
                <w:szCs w:val="20"/>
              </w:rPr>
            </w:pPr>
            <w:r w:rsidRPr="00201AD7">
              <w:rPr>
                <w:rFonts w:ascii="Arial" w:eastAsia="Arial" w:hAnsi="Arial" w:cs="Arial"/>
                <w:sz w:val="20"/>
                <w:szCs w:val="20"/>
              </w:rPr>
              <w:t>v</w:t>
            </w:r>
            <w:r w:rsidR="00C84E83" w:rsidRPr="00201AD7">
              <w:rPr>
                <w:rFonts w:ascii="Arial" w:eastAsia="Arial" w:hAnsi="Arial" w:cs="Arial"/>
                <w:sz w:val="20"/>
                <w:szCs w:val="20"/>
              </w:rPr>
              <w:t xml:space="preserve"> sodelovanju z </w:t>
            </w:r>
            <w:r w:rsidRPr="00201AD7">
              <w:rPr>
                <w:rFonts w:ascii="Arial" w:eastAsia="Arial" w:hAnsi="Arial" w:cs="Arial"/>
                <w:sz w:val="20"/>
                <w:szCs w:val="20"/>
              </w:rPr>
              <w:t>drug</w:t>
            </w:r>
            <w:r w:rsidR="00C84E83" w:rsidRPr="00201AD7">
              <w:rPr>
                <w:rFonts w:ascii="Arial" w:eastAsia="Arial" w:hAnsi="Arial" w:cs="Arial"/>
                <w:sz w:val="20"/>
                <w:szCs w:val="20"/>
              </w:rPr>
              <w:t>imi pristojnimi institucijami na področju alkoholne politike</w:t>
            </w:r>
          </w:p>
        </w:tc>
      </w:tr>
      <w:tr w:rsidR="00C84E83" w:rsidRPr="00201AD7" w14:paraId="5979325A" w14:textId="77777777" w:rsidTr="00B277EC">
        <w:trPr>
          <w:trHeight w:val="1624"/>
        </w:trPr>
        <w:tc>
          <w:tcPr>
            <w:tcW w:w="2181" w:type="dxa"/>
            <w:vMerge/>
            <w:vAlign w:val="center"/>
          </w:tcPr>
          <w:p w14:paraId="02FAB152" w14:textId="77777777" w:rsidR="00C84E83" w:rsidRPr="00201AD7" w:rsidRDefault="00C84E83" w:rsidP="00C84E83">
            <w:pPr>
              <w:spacing w:after="160" w:line="259" w:lineRule="auto"/>
              <w:jc w:val="center"/>
              <w:rPr>
                <w:rFonts w:ascii="Arial" w:eastAsia="Times New Roman" w:hAnsi="Arial" w:cs="Arial"/>
                <w:b/>
                <w:bCs/>
                <w:sz w:val="20"/>
                <w:szCs w:val="20"/>
              </w:rPr>
            </w:pPr>
          </w:p>
        </w:tc>
        <w:tc>
          <w:tcPr>
            <w:tcW w:w="2067" w:type="dxa"/>
            <w:shd w:val="clear" w:color="auto" w:fill="auto"/>
            <w:vAlign w:val="center"/>
          </w:tcPr>
          <w:p w14:paraId="667146F7"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Sistematično spremljanje ključnih epidemioloških podatkov na področju pitja alkohola</w:t>
            </w:r>
            <w:r w:rsidR="009F7AD9" w:rsidRPr="00201AD7">
              <w:rPr>
                <w:rFonts w:ascii="Arial" w:eastAsia="Arial" w:hAnsi="Arial" w:cs="Arial"/>
                <w:sz w:val="20"/>
                <w:szCs w:val="20"/>
              </w:rPr>
              <w:t>.</w:t>
            </w:r>
          </w:p>
        </w:tc>
        <w:tc>
          <w:tcPr>
            <w:tcW w:w="1134" w:type="dxa"/>
            <w:shd w:val="clear" w:color="auto" w:fill="auto"/>
            <w:vAlign w:val="center"/>
          </w:tcPr>
          <w:p w14:paraId="22BC6A12"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850" w:type="dxa"/>
            <w:shd w:val="clear" w:color="auto" w:fill="auto"/>
            <w:vAlign w:val="center"/>
          </w:tcPr>
          <w:p w14:paraId="313DF414"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993" w:type="dxa"/>
            <w:shd w:val="clear" w:color="auto" w:fill="auto"/>
            <w:vAlign w:val="center"/>
          </w:tcPr>
          <w:p w14:paraId="30C97E4E"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1275" w:type="dxa"/>
            <w:vAlign w:val="center"/>
          </w:tcPr>
          <w:p w14:paraId="3CFF4469"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3686" w:type="dxa"/>
            <w:shd w:val="clear" w:color="auto" w:fill="auto"/>
            <w:vAlign w:val="center"/>
          </w:tcPr>
          <w:p w14:paraId="27F05453"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Vzpostavitev celovitega sistema spremljanja ključnih kazalnikov</w:t>
            </w:r>
            <w:r w:rsidR="009F7AD9" w:rsidRPr="00201AD7">
              <w:rPr>
                <w:rFonts w:ascii="Arial" w:eastAsia="Arial" w:hAnsi="Arial" w:cs="Arial"/>
                <w:sz w:val="20"/>
                <w:szCs w:val="20"/>
              </w:rPr>
              <w:t>.</w:t>
            </w:r>
          </w:p>
          <w:p w14:paraId="49DFC85F"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Izvedba raziskav</w:t>
            </w:r>
            <w:r w:rsidR="009F7AD9" w:rsidRPr="00201AD7">
              <w:rPr>
                <w:rFonts w:ascii="Arial" w:eastAsia="Arial" w:hAnsi="Arial" w:cs="Arial"/>
                <w:sz w:val="20"/>
                <w:szCs w:val="20"/>
              </w:rPr>
              <w:t>.</w:t>
            </w:r>
            <w:r w:rsidRPr="00201AD7">
              <w:rPr>
                <w:rFonts w:ascii="Arial" w:eastAsia="Arial" w:hAnsi="Arial" w:cs="Arial"/>
                <w:sz w:val="20"/>
                <w:szCs w:val="20"/>
              </w:rPr>
              <w:t xml:space="preserve"> </w:t>
            </w:r>
          </w:p>
          <w:p w14:paraId="2916C4A5"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Pridobitev podatkov o razširjenosti FAS med slovenskimi nosečnicami kot podlaga za ustrezno oblikovanje politik v prihodnje</w:t>
            </w:r>
            <w:r w:rsidR="009F7AD9" w:rsidRPr="00201AD7">
              <w:rPr>
                <w:rFonts w:ascii="Arial" w:eastAsia="Arial" w:hAnsi="Arial" w:cs="Arial"/>
                <w:sz w:val="20"/>
                <w:szCs w:val="20"/>
              </w:rPr>
              <w:t>.</w:t>
            </w:r>
          </w:p>
        </w:tc>
        <w:tc>
          <w:tcPr>
            <w:tcW w:w="1669" w:type="dxa"/>
            <w:shd w:val="clear" w:color="auto" w:fill="auto"/>
            <w:vAlign w:val="center"/>
          </w:tcPr>
          <w:p w14:paraId="6982C980" w14:textId="15920C4D" w:rsidR="00C84E83" w:rsidRPr="00201AD7" w:rsidRDefault="00FD10CF" w:rsidP="00D02362">
            <w:pPr>
              <w:spacing w:after="160" w:line="259" w:lineRule="auto"/>
              <w:jc w:val="center"/>
              <w:rPr>
                <w:rFonts w:ascii="Arial" w:eastAsia="Arial" w:hAnsi="Arial" w:cs="Arial"/>
                <w:b/>
                <w:i/>
                <w:sz w:val="20"/>
                <w:szCs w:val="20"/>
              </w:rPr>
            </w:pPr>
            <w:r w:rsidRPr="00201AD7">
              <w:rPr>
                <w:rFonts w:ascii="Arial" w:eastAsia="Arial" w:hAnsi="Arial" w:cs="Arial"/>
                <w:b/>
                <w:sz w:val="20"/>
                <w:szCs w:val="20"/>
              </w:rPr>
              <w:t>MZ</w:t>
            </w:r>
            <w:r w:rsidR="00C84E83" w:rsidRPr="00201AD7">
              <w:rPr>
                <w:rFonts w:ascii="Arial" w:eastAsia="Arial" w:hAnsi="Arial" w:cs="Arial"/>
                <w:b/>
                <w:sz w:val="20"/>
                <w:szCs w:val="20"/>
              </w:rPr>
              <w:t xml:space="preserve"> in </w:t>
            </w:r>
            <w:r w:rsidRPr="00201AD7">
              <w:rPr>
                <w:rFonts w:ascii="Arial" w:eastAsia="Arial" w:hAnsi="Arial" w:cs="Arial"/>
                <w:b/>
                <w:sz w:val="20"/>
                <w:szCs w:val="20"/>
              </w:rPr>
              <w:t>NIJZ</w:t>
            </w:r>
          </w:p>
        </w:tc>
      </w:tr>
      <w:tr w:rsidR="00C84E83" w:rsidRPr="00201AD7" w14:paraId="605BDBCE" w14:textId="77777777" w:rsidTr="00B277EC">
        <w:trPr>
          <w:trHeight w:val="457"/>
        </w:trPr>
        <w:tc>
          <w:tcPr>
            <w:tcW w:w="2181" w:type="dxa"/>
            <w:vMerge/>
            <w:vAlign w:val="center"/>
          </w:tcPr>
          <w:p w14:paraId="198D9465" w14:textId="77777777" w:rsidR="00C84E83" w:rsidRPr="00201AD7" w:rsidRDefault="00C84E83" w:rsidP="00C84E83">
            <w:pPr>
              <w:spacing w:after="160" w:line="259" w:lineRule="auto"/>
              <w:jc w:val="center"/>
              <w:rPr>
                <w:rFonts w:ascii="Arial" w:eastAsia="Times New Roman" w:hAnsi="Arial" w:cs="Arial"/>
                <w:b/>
                <w:bCs/>
                <w:sz w:val="20"/>
                <w:szCs w:val="20"/>
              </w:rPr>
            </w:pPr>
          </w:p>
        </w:tc>
        <w:tc>
          <w:tcPr>
            <w:tcW w:w="2067" w:type="dxa"/>
            <w:shd w:val="clear" w:color="auto" w:fill="auto"/>
            <w:vAlign w:val="center"/>
          </w:tcPr>
          <w:p w14:paraId="6782972B" w14:textId="650324CD"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Priprava novele Zakona o omejevanju porabe alkohola (ZOPA)</w:t>
            </w:r>
            <w:r w:rsidR="00686CC2" w:rsidRPr="00201AD7">
              <w:rPr>
                <w:rFonts w:ascii="Arial" w:eastAsia="Arial" w:hAnsi="Arial" w:cs="Arial"/>
                <w:sz w:val="20"/>
                <w:szCs w:val="20"/>
              </w:rPr>
              <w:t>.</w:t>
            </w:r>
          </w:p>
        </w:tc>
        <w:tc>
          <w:tcPr>
            <w:tcW w:w="1134" w:type="dxa"/>
            <w:shd w:val="clear" w:color="auto" w:fill="auto"/>
            <w:vAlign w:val="center"/>
          </w:tcPr>
          <w:p w14:paraId="17EE3A78" w14:textId="77777777" w:rsidR="00C84E83" w:rsidRPr="00201AD7" w:rsidRDefault="00C84E83" w:rsidP="00C84E83">
            <w:pPr>
              <w:spacing w:after="160" w:line="259" w:lineRule="auto"/>
              <w:jc w:val="center"/>
              <w:rPr>
                <w:rFonts w:ascii="Arial" w:eastAsia="Arial" w:hAnsi="Arial" w:cs="Arial"/>
                <w:sz w:val="20"/>
                <w:szCs w:val="20"/>
              </w:rPr>
            </w:pPr>
          </w:p>
        </w:tc>
        <w:tc>
          <w:tcPr>
            <w:tcW w:w="850" w:type="dxa"/>
            <w:shd w:val="clear" w:color="auto" w:fill="auto"/>
            <w:vAlign w:val="center"/>
          </w:tcPr>
          <w:p w14:paraId="2945CC03" w14:textId="77777777" w:rsidR="00C84E83" w:rsidRPr="00201AD7" w:rsidRDefault="00C84E83" w:rsidP="00C84E83">
            <w:pPr>
              <w:spacing w:after="160" w:line="259" w:lineRule="auto"/>
              <w:jc w:val="center"/>
              <w:rPr>
                <w:rFonts w:ascii="Arial" w:eastAsia="Arial" w:hAnsi="Arial" w:cs="Arial"/>
                <w:sz w:val="20"/>
                <w:szCs w:val="20"/>
              </w:rPr>
            </w:pPr>
          </w:p>
        </w:tc>
        <w:tc>
          <w:tcPr>
            <w:tcW w:w="993" w:type="dxa"/>
            <w:shd w:val="clear" w:color="auto" w:fill="auto"/>
            <w:vAlign w:val="center"/>
          </w:tcPr>
          <w:p w14:paraId="75B04E54"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1275" w:type="dxa"/>
            <w:vAlign w:val="center"/>
          </w:tcPr>
          <w:p w14:paraId="07B9D20C"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3686" w:type="dxa"/>
            <w:shd w:val="clear" w:color="auto" w:fill="auto"/>
            <w:vAlign w:val="center"/>
          </w:tcPr>
          <w:p w14:paraId="7EBBCEA1" w14:textId="77777777" w:rsidR="00C84E83" w:rsidRPr="00201AD7" w:rsidRDefault="00C84E83" w:rsidP="00C84E83">
            <w:pPr>
              <w:spacing w:after="160" w:line="259" w:lineRule="auto"/>
              <w:jc w:val="center"/>
              <w:rPr>
                <w:rFonts w:ascii="Arial" w:eastAsia="Arial" w:hAnsi="Arial" w:cs="Arial"/>
                <w:sz w:val="20"/>
                <w:szCs w:val="20"/>
              </w:rPr>
            </w:pPr>
          </w:p>
          <w:p w14:paraId="05F2E024" w14:textId="59B3375B" w:rsidR="00C84E83" w:rsidRPr="00201AD7" w:rsidRDefault="00C84E83" w:rsidP="009F7AD9">
            <w:pPr>
              <w:spacing w:after="160" w:line="259" w:lineRule="auto"/>
              <w:jc w:val="center"/>
              <w:rPr>
                <w:rFonts w:ascii="Arial" w:eastAsia="Arial" w:hAnsi="Arial" w:cs="Arial"/>
                <w:sz w:val="20"/>
                <w:szCs w:val="20"/>
              </w:rPr>
            </w:pPr>
            <w:r w:rsidRPr="00201AD7">
              <w:rPr>
                <w:rFonts w:ascii="Arial" w:eastAsia="Arial" w:hAnsi="Arial" w:cs="Arial"/>
                <w:sz w:val="20"/>
                <w:szCs w:val="20"/>
              </w:rPr>
              <w:t xml:space="preserve">Prenova osnovnega normativnega okvira za </w:t>
            </w:r>
            <w:r w:rsidR="009F7AD9" w:rsidRPr="00201AD7">
              <w:rPr>
                <w:rFonts w:ascii="Arial" w:eastAsia="Arial" w:hAnsi="Arial" w:cs="Arial"/>
                <w:sz w:val="20"/>
                <w:szCs w:val="20"/>
              </w:rPr>
              <w:t>obravnavo</w:t>
            </w:r>
            <w:r w:rsidRPr="00201AD7">
              <w:rPr>
                <w:rFonts w:ascii="Arial" w:eastAsia="Arial" w:hAnsi="Arial" w:cs="Arial"/>
                <w:sz w:val="20"/>
                <w:szCs w:val="20"/>
              </w:rPr>
              <w:t xml:space="preserve"> ključnih izzivov, </w:t>
            </w:r>
            <w:r w:rsidR="009F7AD9" w:rsidRPr="00201AD7">
              <w:rPr>
                <w:rFonts w:ascii="Arial" w:eastAsia="Arial" w:hAnsi="Arial" w:cs="Arial"/>
                <w:sz w:val="20"/>
                <w:szCs w:val="20"/>
              </w:rPr>
              <w:t>nastalih</w:t>
            </w:r>
            <w:r w:rsidRPr="00201AD7">
              <w:rPr>
                <w:rFonts w:ascii="Arial" w:eastAsia="Arial" w:hAnsi="Arial" w:cs="Arial"/>
                <w:sz w:val="20"/>
                <w:szCs w:val="20"/>
              </w:rPr>
              <w:t xml:space="preserve"> v zadnjih 20 letih na tem področju</w:t>
            </w:r>
            <w:r w:rsidR="009F7AD9" w:rsidRPr="00201AD7">
              <w:rPr>
                <w:rFonts w:ascii="Arial" w:eastAsia="Arial" w:hAnsi="Arial" w:cs="Arial"/>
                <w:sz w:val="20"/>
                <w:szCs w:val="20"/>
              </w:rPr>
              <w:t>.</w:t>
            </w:r>
          </w:p>
        </w:tc>
        <w:tc>
          <w:tcPr>
            <w:tcW w:w="1669" w:type="dxa"/>
            <w:shd w:val="clear" w:color="auto" w:fill="auto"/>
            <w:vAlign w:val="center"/>
          </w:tcPr>
          <w:p w14:paraId="518D7D0C" w14:textId="183AF166" w:rsidR="00C84E83" w:rsidRPr="00201AD7" w:rsidRDefault="00FD10CF" w:rsidP="00C84E83">
            <w:pPr>
              <w:spacing w:after="160" w:line="259" w:lineRule="auto"/>
              <w:jc w:val="center"/>
              <w:rPr>
                <w:rFonts w:ascii="Arial" w:eastAsia="Arial" w:hAnsi="Arial" w:cs="Arial"/>
                <w:sz w:val="20"/>
                <w:szCs w:val="20"/>
              </w:rPr>
            </w:pPr>
            <w:r w:rsidRPr="00201AD7">
              <w:rPr>
                <w:rFonts w:ascii="Arial" w:eastAsia="Arial" w:hAnsi="Arial" w:cs="Arial"/>
                <w:b/>
                <w:sz w:val="20"/>
                <w:szCs w:val="20"/>
              </w:rPr>
              <w:t>MZ</w:t>
            </w:r>
          </w:p>
          <w:p w14:paraId="3C032980" w14:textId="2AE308EB" w:rsidR="00C84E83" w:rsidRPr="00201AD7" w:rsidRDefault="009F7AD9" w:rsidP="009F7AD9">
            <w:pPr>
              <w:spacing w:after="160" w:line="259" w:lineRule="auto"/>
              <w:jc w:val="center"/>
              <w:rPr>
                <w:rFonts w:ascii="Arial" w:eastAsia="Arial" w:hAnsi="Arial" w:cs="Arial"/>
                <w:i/>
                <w:sz w:val="20"/>
                <w:szCs w:val="20"/>
              </w:rPr>
            </w:pPr>
            <w:r w:rsidRPr="00201AD7">
              <w:rPr>
                <w:rFonts w:ascii="Arial" w:eastAsia="Arial" w:hAnsi="Arial" w:cs="Arial"/>
                <w:sz w:val="20"/>
                <w:szCs w:val="20"/>
              </w:rPr>
              <w:t>v</w:t>
            </w:r>
            <w:r w:rsidR="00C84E83" w:rsidRPr="00201AD7">
              <w:rPr>
                <w:rFonts w:ascii="Arial" w:eastAsia="Arial" w:hAnsi="Arial" w:cs="Arial"/>
                <w:sz w:val="20"/>
                <w:szCs w:val="20"/>
              </w:rPr>
              <w:t xml:space="preserve"> sodelovanju z </w:t>
            </w:r>
            <w:r w:rsidRPr="00201AD7">
              <w:rPr>
                <w:rFonts w:ascii="Arial" w:eastAsia="Arial" w:hAnsi="Arial" w:cs="Arial"/>
                <w:sz w:val="20"/>
                <w:szCs w:val="20"/>
              </w:rPr>
              <w:t>drug</w:t>
            </w:r>
            <w:r w:rsidR="00C84E83" w:rsidRPr="00201AD7">
              <w:rPr>
                <w:rFonts w:ascii="Arial" w:eastAsia="Arial" w:hAnsi="Arial" w:cs="Arial"/>
                <w:sz w:val="20"/>
                <w:szCs w:val="20"/>
              </w:rPr>
              <w:t>imi pristojnimi institucijami na področju alkoholne politike</w:t>
            </w:r>
          </w:p>
        </w:tc>
      </w:tr>
      <w:tr w:rsidR="00C84E83" w:rsidRPr="00201AD7" w14:paraId="6C59DD15" w14:textId="77777777" w:rsidTr="00B277EC">
        <w:trPr>
          <w:trHeight w:val="1452"/>
        </w:trPr>
        <w:tc>
          <w:tcPr>
            <w:tcW w:w="2181" w:type="dxa"/>
            <w:vMerge/>
            <w:vAlign w:val="center"/>
          </w:tcPr>
          <w:p w14:paraId="3F0C528A" w14:textId="77777777" w:rsidR="00C84E83" w:rsidRPr="00201AD7" w:rsidRDefault="00C84E83" w:rsidP="00C84E83">
            <w:pPr>
              <w:spacing w:after="160" w:line="259" w:lineRule="auto"/>
              <w:jc w:val="center"/>
              <w:rPr>
                <w:rFonts w:ascii="Arial" w:eastAsia="Times New Roman" w:hAnsi="Arial" w:cs="Arial"/>
                <w:b/>
                <w:bCs/>
                <w:sz w:val="20"/>
                <w:szCs w:val="20"/>
              </w:rPr>
            </w:pPr>
          </w:p>
        </w:tc>
        <w:tc>
          <w:tcPr>
            <w:tcW w:w="2067" w:type="dxa"/>
            <w:shd w:val="clear" w:color="auto" w:fill="auto"/>
            <w:vAlign w:val="center"/>
          </w:tcPr>
          <w:p w14:paraId="56C756C4" w14:textId="62D9E115" w:rsidR="00C84E83" w:rsidRPr="00201AD7" w:rsidRDefault="00C84E83" w:rsidP="009F7AD9">
            <w:pPr>
              <w:spacing w:after="160" w:line="259" w:lineRule="auto"/>
              <w:jc w:val="center"/>
              <w:rPr>
                <w:rFonts w:ascii="Arial" w:eastAsia="Arial" w:hAnsi="Arial" w:cs="Arial"/>
                <w:sz w:val="20"/>
                <w:szCs w:val="20"/>
              </w:rPr>
            </w:pPr>
            <w:r w:rsidRPr="00201AD7">
              <w:rPr>
                <w:rFonts w:ascii="Arial" w:eastAsia="Arial" w:hAnsi="Arial" w:cs="Arial"/>
                <w:sz w:val="20"/>
                <w:szCs w:val="20"/>
              </w:rPr>
              <w:t>Podpora preventivnim programom na področju alkohola v okviru JR 2023</w:t>
            </w:r>
            <w:r w:rsidR="009F7AD9" w:rsidRPr="00201AD7">
              <w:rPr>
                <w:rFonts w:ascii="Arial" w:eastAsia="Arial" w:hAnsi="Arial" w:cs="Arial"/>
                <w:sz w:val="20"/>
                <w:szCs w:val="20"/>
              </w:rPr>
              <w:t>–</w:t>
            </w:r>
            <w:r w:rsidRPr="00201AD7">
              <w:rPr>
                <w:rFonts w:ascii="Arial" w:eastAsia="Arial" w:hAnsi="Arial" w:cs="Arial"/>
                <w:sz w:val="20"/>
                <w:szCs w:val="20"/>
              </w:rPr>
              <w:t>2025</w:t>
            </w:r>
            <w:r w:rsidR="00232C85" w:rsidRPr="00201AD7">
              <w:rPr>
                <w:rFonts w:ascii="Arial" w:eastAsia="Arial" w:hAnsi="Arial" w:cs="Arial"/>
                <w:sz w:val="20"/>
                <w:szCs w:val="20"/>
              </w:rPr>
              <w:t>.</w:t>
            </w:r>
          </w:p>
        </w:tc>
        <w:tc>
          <w:tcPr>
            <w:tcW w:w="1134" w:type="dxa"/>
            <w:shd w:val="clear" w:color="auto" w:fill="auto"/>
            <w:vAlign w:val="center"/>
          </w:tcPr>
          <w:p w14:paraId="385886DA"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850" w:type="dxa"/>
            <w:shd w:val="clear" w:color="auto" w:fill="auto"/>
            <w:vAlign w:val="center"/>
          </w:tcPr>
          <w:p w14:paraId="373A3762"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993" w:type="dxa"/>
            <w:shd w:val="clear" w:color="auto" w:fill="auto"/>
            <w:vAlign w:val="center"/>
          </w:tcPr>
          <w:p w14:paraId="4F6B6A71"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1275" w:type="dxa"/>
            <w:vAlign w:val="center"/>
          </w:tcPr>
          <w:p w14:paraId="66DF4199"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3686" w:type="dxa"/>
            <w:shd w:val="clear" w:color="auto" w:fill="auto"/>
            <w:vAlign w:val="center"/>
          </w:tcPr>
          <w:p w14:paraId="1DE46E8A" w14:textId="28AEE57B" w:rsidR="00C84E83" w:rsidRPr="00201AD7" w:rsidRDefault="00C84E83" w:rsidP="009F7AD9">
            <w:pPr>
              <w:spacing w:after="160" w:line="259" w:lineRule="auto"/>
              <w:jc w:val="center"/>
              <w:rPr>
                <w:rFonts w:ascii="Arial" w:eastAsia="Arial" w:hAnsi="Arial" w:cs="Arial"/>
                <w:sz w:val="20"/>
                <w:szCs w:val="20"/>
              </w:rPr>
            </w:pPr>
            <w:r w:rsidRPr="00201AD7">
              <w:rPr>
                <w:rFonts w:ascii="Arial" w:eastAsia="Arial" w:hAnsi="Arial" w:cs="Arial"/>
                <w:sz w:val="20"/>
                <w:szCs w:val="20"/>
              </w:rPr>
              <w:t xml:space="preserve">Zagotavljanje usmerjenih, učinkovitih rešitev </w:t>
            </w:r>
            <w:r w:rsidR="009F7AD9" w:rsidRPr="00201AD7">
              <w:rPr>
                <w:rFonts w:ascii="Arial" w:eastAsia="Arial" w:hAnsi="Arial" w:cs="Arial"/>
                <w:sz w:val="20"/>
                <w:szCs w:val="20"/>
              </w:rPr>
              <w:t xml:space="preserve">in </w:t>
            </w:r>
            <w:r w:rsidRPr="00201AD7">
              <w:rPr>
                <w:rFonts w:ascii="Arial" w:eastAsia="Arial" w:hAnsi="Arial" w:cs="Arial"/>
                <w:sz w:val="20"/>
                <w:szCs w:val="20"/>
              </w:rPr>
              <w:t>aktivnosti na terenu s posebno pozornostjo na medijskih kampanjah</w:t>
            </w:r>
            <w:r w:rsidR="009F7AD9" w:rsidRPr="00201AD7">
              <w:rPr>
                <w:rFonts w:ascii="Arial" w:eastAsia="Arial" w:hAnsi="Arial" w:cs="Arial"/>
                <w:sz w:val="20"/>
                <w:szCs w:val="20"/>
              </w:rPr>
              <w:t>.</w:t>
            </w:r>
          </w:p>
        </w:tc>
        <w:tc>
          <w:tcPr>
            <w:tcW w:w="1669" w:type="dxa"/>
            <w:shd w:val="clear" w:color="auto" w:fill="auto"/>
            <w:vAlign w:val="center"/>
          </w:tcPr>
          <w:p w14:paraId="5F716372" w14:textId="793206AC" w:rsidR="00C84E83" w:rsidRPr="00201AD7" w:rsidRDefault="00FD10CF" w:rsidP="00C84E83">
            <w:pPr>
              <w:spacing w:after="160" w:line="259" w:lineRule="auto"/>
              <w:jc w:val="center"/>
              <w:rPr>
                <w:rFonts w:ascii="Arial" w:eastAsia="Arial" w:hAnsi="Arial" w:cs="Arial"/>
                <w:sz w:val="20"/>
                <w:szCs w:val="20"/>
              </w:rPr>
            </w:pPr>
            <w:r w:rsidRPr="00201AD7">
              <w:rPr>
                <w:rFonts w:ascii="Arial" w:eastAsia="Arial" w:hAnsi="Arial" w:cs="Arial"/>
                <w:b/>
                <w:sz w:val="20"/>
                <w:szCs w:val="20"/>
              </w:rPr>
              <w:t>MZ</w:t>
            </w:r>
          </w:p>
          <w:p w14:paraId="1C00F8EA" w14:textId="02FE98F9" w:rsidR="00C84E83" w:rsidRPr="00201AD7" w:rsidRDefault="00C84E83" w:rsidP="009F7AD9">
            <w:pPr>
              <w:spacing w:after="160" w:line="259" w:lineRule="auto"/>
              <w:jc w:val="center"/>
              <w:rPr>
                <w:rFonts w:ascii="Arial" w:eastAsia="Arial" w:hAnsi="Arial" w:cs="Arial"/>
                <w:i/>
                <w:sz w:val="20"/>
                <w:szCs w:val="20"/>
              </w:rPr>
            </w:pPr>
            <w:r w:rsidRPr="00201AD7">
              <w:rPr>
                <w:rFonts w:ascii="Arial" w:eastAsia="Arial" w:hAnsi="Arial" w:cs="Arial"/>
                <w:sz w:val="20"/>
                <w:szCs w:val="20"/>
              </w:rPr>
              <w:t xml:space="preserve">NIJZ, NVO na področju alkoholne politike </w:t>
            </w:r>
          </w:p>
        </w:tc>
      </w:tr>
      <w:tr w:rsidR="005228DD" w:rsidRPr="00201AD7" w14:paraId="05E588F0" w14:textId="77777777" w:rsidTr="00B277EC">
        <w:trPr>
          <w:trHeight w:val="1402"/>
        </w:trPr>
        <w:tc>
          <w:tcPr>
            <w:tcW w:w="2181" w:type="dxa"/>
            <w:vMerge w:val="restart"/>
            <w:shd w:val="clear" w:color="auto" w:fill="auto"/>
            <w:vAlign w:val="center"/>
          </w:tcPr>
          <w:p w14:paraId="4E8351AF" w14:textId="1E8C8CCA" w:rsidR="009F7AD9" w:rsidRPr="00201AD7" w:rsidRDefault="005228DD" w:rsidP="001721F2">
            <w:pPr>
              <w:spacing w:after="160" w:line="259" w:lineRule="auto"/>
              <w:jc w:val="center"/>
              <w:rPr>
                <w:rFonts w:ascii="Arial" w:eastAsia="Arial" w:hAnsi="Arial" w:cs="Arial"/>
                <w:b/>
                <w:sz w:val="20"/>
                <w:szCs w:val="20"/>
              </w:rPr>
            </w:pPr>
            <w:r w:rsidRPr="00201AD7">
              <w:rPr>
                <w:rFonts w:ascii="Arial" w:eastAsia="Arial" w:hAnsi="Arial" w:cs="Arial"/>
                <w:b/>
                <w:sz w:val="20"/>
                <w:szCs w:val="20"/>
              </w:rPr>
              <w:t xml:space="preserve">Okrepitev ozaveščenosti o škodljivosti pitja alkohola v javnosti </w:t>
            </w:r>
            <w:r w:rsidR="00232C85" w:rsidRPr="00201AD7">
              <w:rPr>
                <w:rFonts w:ascii="Arial" w:eastAsia="Arial" w:hAnsi="Arial" w:cs="Arial"/>
                <w:b/>
                <w:sz w:val="20"/>
                <w:szCs w:val="20"/>
              </w:rPr>
              <w:t xml:space="preserve">in </w:t>
            </w:r>
            <w:r w:rsidRPr="00201AD7">
              <w:rPr>
                <w:rFonts w:ascii="Arial" w:eastAsia="Arial" w:hAnsi="Arial" w:cs="Arial"/>
                <w:b/>
                <w:sz w:val="20"/>
                <w:szCs w:val="20"/>
              </w:rPr>
              <w:t xml:space="preserve">med </w:t>
            </w:r>
            <w:r w:rsidR="009F7AD9" w:rsidRPr="00201AD7">
              <w:rPr>
                <w:rFonts w:ascii="Arial" w:eastAsia="Arial" w:hAnsi="Arial" w:cs="Arial"/>
                <w:b/>
                <w:sz w:val="20"/>
                <w:szCs w:val="20"/>
              </w:rPr>
              <w:t>ustreznimi deležniki</w:t>
            </w:r>
          </w:p>
          <w:p w14:paraId="1EE18583" w14:textId="1101DE9A" w:rsidR="005228DD" w:rsidRPr="00201AD7" w:rsidRDefault="009F7AD9" w:rsidP="001721F2">
            <w:pPr>
              <w:spacing w:after="160" w:line="259" w:lineRule="auto"/>
              <w:jc w:val="center"/>
              <w:rPr>
                <w:rFonts w:ascii="Arial" w:eastAsia="Arial" w:hAnsi="Arial" w:cs="Arial"/>
                <w:b/>
                <w:sz w:val="20"/>
                <w:szCs w:val="20"/>
              </w:rPr>
            </w:pPr>
            <w:r w:rsidRPr="00201AD7">
              <w:rPr>
                <w:rFonts w:ascii="Arial" w:eastAsia="Arial" w:hAnsi="Arial" w:cs="Arial"/>
                <w:b/>
                <w:sz w:val="20"/>
                <w:szCs w:val="20"/>
              </w:rPr>
              <w:t>ter</w:t>
            </w:r>
          </w:p>
          <w:p w14:paraId="4CCBAB63" w14:textId="0FC57CC9" w:rsidR="005228DD" w:rsidRPr="00201AD7" w:rsidRDefault="009F7AD9" w:rsidP="001721F2">
            <w:pPr>
              <w:spacing w:after="160" w:line="259" w:lineRule="auto"/>
              <w:jc w:val="center"/>
              <w:rPr>
                <w:rFonts w:ascii="Arial" w:eastAsia="Arial" w:hAnsi="Arial" w:cs="Arial"/>
                <w:b/>
                <w:sz w:val="20"/>
                <w:szCs w:val="20"/>
              </w:rPr>
            </w:pPr>
            <w:r w:rsidRPr="00201AD7">
              <w:rPr>
                <w:rFonts w:ascii="Arial" w:eastAsia="Arial" w:hAnsi="Arial" w:cs="Arial"/>
                <w:b/>
                <w:sz w:val="20"/>
                <w:szCs w:val="20"/>
              </w:rPr>
              <w:t>o</w:t>
            </w:r>
            <w:r w:rsidR="005228DD" w:rsidRPr="00201AD7">
              <w:rPr>
                <w:rFonts w:ascii="Arial" w:eastAsia="Arial" w:hAnsi="Arial" w:cs="Arial"/>
                <w:b/>
                <w:sz w:val="20"/>
                <w:szCs w:val="20"/>
              </w:rPr>
              <w:t xml:space="preserve">krepitev kakovostnih programov zdravljenja bolezni </w:t>
            </w:r>
            <w:r w:rsidR="005228DD" w:rsidRPr="00201AD7">
              <w:rPr>
                <w:rFonts w:ascii="Arial" w:eastAsia="Arial" w:hAnsi="Arial" w:cs="Arial"/>
                <w:b/>
                <w:sz w:val="20"/>
                <w:szCs w:val="20"/>
              </w:rPr>
              <w:lastRenderedPageBreak/>
              <w:t>odvisnosti od alkohola</w:t>
            </w:r>
          </w:p>
        </w:tc>
        <w:tc>
          <w:tcPr>
            <w:tcW w:w="2067" w:type="dxa"/>
            <w:shd w:val="clear" w:color="auto" w:fill="auto"/>
            <w:vAlign w:val="center"/>
          </w:tcPr>
          <w:p w14:paraId="3C7AC2AB" w14:textId="2650DF65" w:rsidR="005228DD" w:rsidRPr="00201AD7" w:rsidRDefault="005228DD" w:rsidP="009F7AD9">
            <w:pPr>
              <w:spacing w:after="160" w:line="259" w:lineRule="auto"/>
              <w:jc w:val="center"/>
              <w:rPr>
                <w:rFonts w:ascii="Arial" w:eastAsia="Arial" w:hAnsi="Arial" w:cs="Arial"/>
                <w:sz w:val="20"/>
                <w:szCs w:val="20"/>
              </w:rPr>
            </w:pPr>
            <w:r w:rsidRPr="00201AD7">
              <w:rPr>
                <w:rFonts w:ascii="Arial" w:eastAsia="Arial" w:hAnsi="Arial" w:cs="Arial"/>
                <w:sz w:val="20"/>
                <w:szCs w:val="20"/>
              </w:rPr>
              <w:lastRenderedPageBreak/>
              <w:t>Oblikovanje načrta medijske aktivnosti in o</w:t>
            </w:r>
            <w:r w:rsidR="009F7AD9" w:rsidRPr="00201AD7">
              <w:rPr>
                <w:rFonts w:ascii="Arial" w:eastAsia="Arial" w:hAnsi="Arial" w:cs="Arial"/>
                <w:sz w:val="20"/>
                <w:szCs w:val="20"/>
              </w:rPr>
              <w:t>za</w:t>
            </w:r>
            <w:r w:rsidRPr="00201AD7">
              <w:rPr>
                <w:rFonts w:ascii="Arial" w:eastAsia="Arial" w:hAnsi="Arial" w:cs="Arial"/>
                <w:sz w:val="20"/>
                <w:szCs w:val="20"/>
              </w:rPr>
              <w:t xml:space="preserve">veščanja na področju problematike </w:t>
            </w:r>
            <w:r w:rsidR="009F7AD9" w:rsidRPr="00201AD7">
              <w:rPr>
                <w:rFonts w:ascii="Arial" w:eastAsia="Arial" w:hAnsi="Arial" w:cs="Arial"/>
                <w:sz w:val="20"/>
                <w:szCs w:val="20"/>
              </w:rPr>
              <w:t xml:space="preserve">pitja </w:t>
            </w:r>
            <w:r w:rsidRPr="00201AD7">
              <w:rPr>
                <w:rFonts w:ascii="Arial" w:eastAsia="Arial" w:hAnsi="Arial" w:cs="Arial"/>
                <w:sz w:val="20"/>
                <w:szCs w:val="20"/>
              </w:rPr>
              <w:t>alkohola</w:t>
            </w:r>
            <w:r w:rsidR="009F7AD9" w:rsidRPr="00201AD7">
              <w:rPr>
                <w:rFonts w:ascii="Arial" w:eastAsia="Arial" w:hAnsi="Arial" w:cs="Arial"/>
                <w:sz w:val="20"/>
                <w:szCs w:val="20"/>
              </w:rPr>
              <w:t>.</w:t>
            </w:r>
          </w:p>
        </w:tc>
        <w:tc>
          <w:tcPr>
            <w:tcW w:w="1134" w:type="dxa"/>
            <w:shd w:val="clear" w:color="auto" w:fill="auto"/>
            <w:vAlign w:val="center"/>
          </w:tcPr>
          <w:p w14:paraId="4C8ADB75" w14:textId="77777777" w:rsidR="005228DD" w:rsidRPr="00201AD7" w:rsidRDefault="005228DD" w:rsidP="005228DD">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850" w:type="dxa"/>
            <w:shd w:val="clear" w:color="auto" w:fill="auto"/>
            <w:vAlign w:val="center"/>
          </w:tcPr>
          <w:p w14:paraId="06120055" w14:textId="77777777" w:rsidR="005228DD" w:rsidRPr="00201AD7" w:rsidRDefault="005228DD" w:rsidP="005228DD">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993" w:type="dxa"/>
            <w:shd w:val="clear" w:color="auto" w:fill="auto"/>
            <w:vAlign w:val="center"/>
          </w:tcPr>
          <w:p w14:paraId="7BA374C6" w14:textId="77777777" w:rsidR="005228DD" w:rsidRPr="00201AD7" w:rsidRDefault="005228DD" w:rsidP="005228DD">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1275" w:type="dxa"/>
            <w:vAlign w:val="center"/>
          </w:tcPr>
          <w:p w14:paraId="48C3BD1A" w14:textId="77777777" w:rsidR="005228DD" w:rsidRPr="00201AD7" w:rsidRDefault="005228DD" w:rsidP="005228DD">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3686" w:type="dxa"/>
            <w:shd w:val="clear" w:color="auto" w:fill="auto"/>
            <w:vAlign w:val="center"/>
          </w:tcPr>
          <w:p w14:paraId="183A5AF3" w14:textId="42397CB5" w:rsidR="005228DD" w:rsidRPr="00201AD7" w:rsidRDefault="005228DD" w:rsidP="005228DD">
            <w:pPr>
              <w:spacing w:after="160" w:line="259" w:lineRule="auto"/>
              <w:jc w:val="center"/>
              <w:rPr>
                <w:rFonts w:ascii="Arial" w:eastAsia="Arial" w:hAnsi="Arial" w:cs="Arial"/>
                <w:sz w:val="20"/>
                <w:szCs w:val="20"/>
              </w:rPr>
            </w:pPr>
            <w:r w:rsidRPr="00201AD7">
              <w:rPr>
                <w:rFonts w:ascii="Arial" w:eastAsia="Arial" w:hAnsi="Arial" w:cs="Arial"/>
                <w:sz w:val="20"/>
                <w:szCs w:val="20"/>
              </w:rPr>
              <w:t>Vzpostavitev in delovanje</w:t>
            </w:r>
            <w:r w:rsidR="00763041" w:rsidRPr="00201AD7">
              <w:rPr>
                <w:rFonts w:ascii="Arial" w:eastAsia="Arial" w:hAnsi="Arial" w:cs="Arial"/>
                <w:sz w:val="20"/>
                <w:szCs w:val="20"/>
              </w:rPr>
              <w:t xml:space="preserve"> vsebin s področja alkohola </w:t>
            </w:r>
            <w:r w:rsidR="009F7AD9" w:rsidRPr="00201AD7">
              <w:rPr>
                <w:rFonts w:ascii="Arial" w:eastAsia="Arial" w:hAnsi="Arial" w:cs="Arial"/>
                <w:sz w:val="20"/>
                <w:szCs w:val="20"/>
              </w:rPr>
              <w:t xml:space="preserve">v okviru spletnega portala </w:t>
            </w:r>
            <w:r w:rsidRPr="00201AD7">
              <w:rPr>
                <w:rFonts w:ascii="Arial" w:eastAsia="Arial" w:hAnsi="Arial" w:cs="Arial"/>
                <w:sz w:val="20"/>
                <w:szCs w:val="20"/>
              </w:rPr>
              <w:t>Infodroga</w:t>
            </w:r>
            <w:r w:rsidR="009F7AD9" w:rsidRPr="00201AD7">
              <w:rPr>
                <w:rFonts w:ascii="Arial" w:eastAsia="Arial" w:hAnsi="Arial" w:cs="Arial"/>
                <w:sz w:val="20"/>
                <w:szCs w:val="20"/>
              </w:rPr>
              <w:t>.</w:t>
            </w:r>
          </w:p>
          <w:p w14:paraId="11BFE137" w14:textId="41D58E84" w:rsidR="005228DD" w:rsidRPr="00201AD7" w:rsidRDefault="005228DD" w:rsidP="009F7AD9">
            <w:pPr>
              <w:spacing w:after="160" w:line="259" w:lineRule="auto"/>
              <w:jc w:val="center"/>
              <w:rPr>
                <w:rFonts w:ascii="Arial" w:eastAsia="Arial" w:hAnsi="Arial" w:cs="Arial"/>
                <w:sz w:val="20"/>
                <w:szCs w:val="20"/>
              </w:rPr>
            </w:pPr>
            <w:r w:rsidRPr="00201AD7">
              <w:rPr>
                <w:rFonts w:ascii="Arial" w:eastAsia="Arial" w:hAnsi="Arial" w:cs="Arial"/>
                <w:sz w:val="20"/>
                <w:szCs w:val="20"/>
              </w:rPr>
              <w:t>Izvedene medijske aktivnosti ozaveščanja (na primer Slovenija piha 0,0</w:t>
            </w:r>
            <w:r w:rsidR="009F7AD9" w:rsidRPr="00201AD7">
              <w:rPr>
                <w:rFonts w:ascii="Arial" w:eastAsia="Arial" w:hAnsi="Arial" w:cs="Arial"/>
                <w:sz w:val="20"/>
                <w:szCs w:val="20"/>
              </w:rPr>
              <w:t xml:space="preserve"> idr.</w:t>
            </w:r>
            <w:r w:rsidRPr="00201AD7">
              <w:rPr>
                <w:rFonts w:ascii="Arial" w:eastAsia="Arial" w:hAnsi="Arial" w:cs="Arial"/>
                <w:sz w:val="20"/>
                <w:szCs w:val="20"/>
              </w:rPr>
              <w:t>)</w:t>
            </w:r>
            <w:r w:rsidR="009F7AD9" w:rsidRPr="00201AD7">
              <w:rPr>
                <w:rFonts w:ascii="Arial" w:eastAsia="Arial" w:hAnsi="Arial" w:cs="Arial"/>
                <w:sz w:val="20"/>
                <w:szCs w:val="20"/>
              </w:rPr>
              <w:t>.</w:t>
            </w:r>
          </w:p>
        </w:tc>
        <w:tc>
          <w:tcPr>
            <w:tcW w:w="1669" w:type="dxa"/>
            <w:shd w:val="clear" w:color="auto" w:fill="auto"/>
            <w:vAlign w:val="center"/>
          </w:tcPr>
          <w:p w14:paraId="092FB2A8" w14:textId="4A10D8CA" w:rsidR="005228DD" w:rsidRPr="00201AD7" w:rsidRDefault="00FD10CF" w:rsidP="005228DD">
            <w:pPr>
              <w:spacing w:after="160" w:line="259" w:lineRule="auto"/>
              <w:jc w:val="center"/>
              <w:rPr>
                <w:rFonts w:ascii="Arial" w:eastAsia="Arial" w:hAnsi="Arial" w:cs="Arial"/>
                <w:i/>
                <w:sz w:val="20"/>
                <w:szCs w:val="20"/>
              </w:rPr>
            </w:pPr>
            <w:r w:rsidRPr="00201AD7">
              <w:rPr>
                <w:rFonts w:ascii="Arial" w:eastAsia="Arial" w:hAnsi="Arial" w:cs="Arial"/>
                <w:b/>
                <w:sz w:val="20"/>
                <w:szCs w:val="20"/>
              </w:rPr>
              <w:t>MZ</w:t>
            </w:r>
          </w:p>
        </w:tc>
      </w:tr>
      <w:tr w:rsidR="00C84E83" w:rsidRPr="00201AD7" w14:paraId="587E4A30" w14:textId="77777777" w:rsidTr="00B277EC">
        <w:trPr>
          <w:trHeight w:val="1422"/>
        </w:trPr>
        <w:tc>
          <w:tcPr>
            <w:tcW w:w="2181" w:type="dxa"/>
            <w:vMerge/>
            <w:vAlign w:val="center"/>
          </w:tcPr>
          <w:p w14:paraId="51C3119D" w14:textId="77777777" w:rsidR="00C84E83" w:rsidRPr="00201AD7" w:rsidRDefault="00C84E83" w:rsidP="00C84E83">
            <w:pPr>
              <w:spacing w:after="160" w:line="259" w:lineRule="auto"/>
              <w:jc w:val="center"/>
              <w:rPr>
                <w:rFonts w:ascii="Arial" w:eastAsia="Times New Roman" w:hAnsi="Arial" w:cs="Arial"/>
                <w:b/>
                <w:bCs/>
                <w:sz w:val="20"/>
                <w:szCs w:val="20"/>
              </w:rPr>
            </w:pPr>
          </w:p>
        </w:tc>
        <w:tc>
          <w:tcPr>
            <w:tcW w:w="2067" w:type="dxa"/>
            <w:shd w:val="clear" w:color="auto" w:fill="auto"/>
            <w:vAlign w:val="center"/>
          </w:tcPr>
          <w:p w14:paraId="4387973E" w14:textId="77777777" w:rsidR="00C84E83" w:rsidRPr="00201AD7" w:rsidRDefault="00C84E83" w:rsidP="00C84E83">
            <w:pPr>
              <w:spacing w:after="160" w:line="259" w:lineRule="auto"/>
              <w:jc w:val="both"/>
              <w:rPr>
                <w:rFonts w:ascii="Arial" w:eastAsia="Arial" w:hAnsi="Arial" w:cs="Arial"/>
                <w:sz w:val="20"/>
                <w:szCs w:val="20"/>
              </w:rPr>
            </w:pPr>
            <w:r w:rsidRPr="00201AD7">
              <w:rPr>
                <w:rFonts w:ascii="Arial" w:eastAsia="Arial" w:hAnsi="Arial" w:cs="Arial"/>
                <w:sz w:val="20"/>
                <w:szCs w:val="20"/>
              </w:rPr>
              <w:t>Evalvacija izvajanja programa SOPA</w:t>
            </w:r>
            <w:r w:rsidR="009F7AD9" w:rsidRPr="00201AD7">
              <w:rPr>
                <w:rFonts w:ascii="Arial" w:eastAsia="Arial" w:hAnsi="Arial" w:cs="Arial"/>
                <w:sz w:val="20"/>
                <w:szCs w:val="20"/>
              </w:rPr>
              <w:t>.</w:t>
            </w:r>
          </w:p>
        </w:tc>
        <w:tc>
          <w:tcPr>
            <w:tcW w:w="1134" w:type="dxa"/>
            <w:shd w:val="clear" w:color="auto" w:fill="auto"/>
            <w:vAlign w:val="center"/>
          </w:tcPr>
          <w:p w14:paraId="43C1EBE2"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850" w:type="dxa"/>
            <w:shd w:val="clear" w:color="auto" w:fill="auto"/>
            <w:vAlign w:val="center"/>
          </w:tcPr>
          <w:p w14:paraId="01830616"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993" w:type="dxa"/>
            <w:shd w:val="clear" w:color="auto" w:fill="auto"/>
            <w:vAlign w:val="center"/>
          </w:tcPr>
          <w:p w14:paraId="1A8D2A53"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1275" w:type="dxa"/>
            <w:vAlign w:val="center"/>
          </w:tcPr>
          <w:p w14:paraId="349D6BB3"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3686" w:type="dxa"/>
            <w:shd w:val="clear" w:color="auto" w:fill="auto"/>
            <w:vAlign w:val="center"/>
          </w:tcPr>
          <w:p w14:paraId="16398430" w14:textId="38C925CF" w:rsidR="00C84E83" w:rsidRPr="00201AD7" w:rsidRDefault="00C84E83" w:rsidP="00A22BE2">
            <w:pPr>
              <w:spacing w:after="160" w:line="259" w:lineRule="auto"/>
              <w:jc w:val="center"/>
              <w:rPr>
                <w:rFonts w:ascii="Arial" w:eastAsia="Arial" w:hAnsi="Arial" w:cs="Arial"/>
                <w:sz w:val="20"/>
                <w:szCs w:val="20"/>
              </w:rPr>
            </w:pPr>
            <w:r w:rsidRPr="00201AD7">
              <w:rPr>
                <w:rFonts w:ascii="Arial" w:eastAsia="Arial" w:hAnsi="Arial" w:cs="Arial"/>
                <w:sz w:val="20"/>
                <w:szCs w:val="20"/>
              </w:rPr>
              <w:t xml:space="preserve">Analiza uspešno zastavljenega in pilotno izvedenega skupnostnega, interdisciplinarnega modela za prepoznavanje tveganega pitja alkohola ter </w:t>
            </w:r>
            <w:r w:rsidR="009F7AD9" w:rsidRPr="00201AD7">
              <w:rPr>
                <w:rFonts w:ascii="Arial" w:eastAsia="Arial" w:hAnsi="Arial" w:cs="Arial"/>
                <w:sz w:val="20"/>
                <w:szCs w:val="20"/>
              </w:rPr>
              <w:t xml:space="preserve">za </w:t>
            </w:r>
            <w:r w:rsidRPr="00201AD7">
              <w:rPr>
                <w:rFonts w:ascii="Arial" w:eastAsia="Arial" w:hAnsi="Arial" w:cs="Arial"/>
                <w:sz w:val="20"/>
                <w:szCs w:val="20"/>
              </w:rPr>
              <w:t>podpor</w:t>
            </w:r>
            <w:r w:rsidR="009F7AD9" w:rsidRPr="00201AD7">
              <w:rPr>
                <w:rFonts w:ascii="Arial" w:eastAsia="Arial" w:hAnsi="Arial" w:cs="Arial"/>
                <w:sz w:val="20"/>
                <w:szCs w:val="20"/>
              </w:rPr>
              <w:t>o</w:t>
            </w:r>
            <w:r w:rsidRPr="00201AD7">
              <w:rPr>
                <w:rFonts w:ascii="Arial" w:eastAsia="Arial" w:hAnsi="Arial" w:cs="Arial"/>
                <w:sz w:val="20"/>
                <w:szCs w:val="20"/>
              </w:rPr>
              <w:t xml:space="preserve"> pri opuščanju takega pitja</w:t>
            </w:r>
            <w:r w:rsidR="009F7AD9" w:rsidRPr="00201AD7">
              <w:rPr>
                <w:rFonts w:ascii="Arial" w:eastAsia="Arial" w:hAnsi="Arial" w:cs="Arial"/>
                <w:sz w:val="20"/>
                <w:szCs w:val="20"/>
              </w:rPr>
              <w:t>.</w:t>
            </w:r>
          </w:p>
        </w:tc>
        <w:tc>
          <w:tcPr>
            <w:tcW w:w="1669" w:type="dxa"/>
            <w:shd w:val="clear" w:color="auto" w:fill="auto"/>
            <w:vAlign w:val="center"/>
          </w:tcPr>
          <w:p w14:paraId="3790F294" w14:textId="44E8C6C6" w:rsidR="009F7AD9" w:rsidRPr="00201AD7" w:rsidRDefault="00FD10CF" w:rsidP="00A22BE2">
            <w:pPr>
              <w:spacing w:after="160" w:line="259" w:lineRule="auto"/>
              <w:jc w:val="center"/>
              <w:rPr>
                <w:rFonts w:ascii="Arial" w:eastAsia="Arial" w:hAnsi="Arial" w:cs="Arial"/>
                <w:sz w:val="20"/>
                <w:szCs w:val="20"/>
              </w:rPr>
            </w:pPr>
            <w:r w:rsidRPr="00201AD7">
              <w:rPr>
                <w:rFonts w:ascii="Arial" w:eastAsia="Arial" w:hAnsi="Arial" w:cs="Arial"/>
                <w:b/>
                <w:sz w:val="20"/>
                <w:szCs w:val="20"/>
              </w:rPr>
              <w:t>NIJZ</w:t>
            </w:r>
          </w:p>
          <w:p w14:paraId="4EB6DE63" w14:textId="0E77B9E8" w:rsidR="00C84E83" w:rsidRPr="00201AD7" w:rsidRDefault="009F7AD9" w:rsidP="00A22BE2">
            <w:pPr>
              <w:spacing w:after="160" w:line="259" w:lineRule="auto"/>
              <w:jc w:val="center"/>
              <w:rPr>
                <w:rFonts w:ascii="Arial" w:eastAsia="Arial" w:hAnsi="Arial" w:cs="Arial"/>
                <w:sz w:val="20"/>
                <w:szCs w:val="20"/>
              </w:rPr>
            </w:pPr>
            <w:r w:rsidRPr="00201AD7">
              <w:rPr>
                <w:rFonts w:ascii="Arial" w:eastAsia="Arial" w:hAnsi="Arial" w:cs="Arial"/>
                <w:sz w:val="20"/>
                <w:szCs w:val="20"/>
              </w:rPr>
              <w:t>delujoči</w:t>
            </w:r>
            <w:r w:rsidR="00C84E83" w:rsidRPr="00201AD7">
              <w:rPr>
                <w:rFonts w:ascii="Arial" w:eastAsia="Arial" w:hAnsi="Arial" w:cs="Arial"/>
                <w:sz w:val="20"/>
                <w:szCs w:val="20"/>
              </w:rPr>
              <w:t xml:space="preserve"> na lokalni ravni</w:t>
            </w:r>
          </w:p>
        </w:tc>
      </w:tr>
      <w:tr w:rsidR="0035631E" w:rsidRPr="00201AD7" w14:paraId="788D738A" w14:textId="77777777" w:rsidTr="005D56CE">
        <w:trPr>
          <w:trHeight w:val="2481"/>
        </w:trPr>
        <w:tc>
          <w:tcPr>
            <w:tcW w:w="2181" w:type="dxa"/>
            <w:vMerge/>
            <w:vAlign w:val="center"/>
          </w:tcPr>
          <w:p w14:paraId="7FF1058D" w14:textId="77777777" w:rsidR="0035631E" w:rsidRPr="00201AD7" w:rsidRDefault="0035631E" w:rsidP="00C84E83">
            <w:pPr>
              <w:spacing w:after="160" w:line="259" w:lineRule="auto"/>
              <w:jc w:val="center"/>
              <w:rPr>
                <w:rFonts w:ascii="Arial" w:eastAsia="Times New Roman" w:hAnsi="Arial" w:cs="Arial"/>
                <w:b/>
                <w:bCs/>
                <w:sz w:val="20"/>
                <w:szCs w:val="20"/>
              </w:rPr>
            </w:pPr>
          </w:p>
        </w:tc>
        <w:tc>
          <w:tcPr>
            <w:tcW w:w="2067" w:type="dxa"/>
            <w:shd w:val="clear" w:color="auto" w:fill="auto"/>
            <w:vAlign w:val="center"/>
          </w:tcPr>
          <w:p w14:paraId="5C6EE490" w14:textId="77777777" w:rsidR="0035631E" w:rsidRPr="00201AD7" w:rsidRDefault="0035631E"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Nadaljevanje izvajanja projekta MOSA</w:t>
            </w:r>
            <w:r w:rsidR="009F7AD9" w:rsidRPr="00201AD7">
              <w:rPr>
                <w:rFonts w:ascii="Arial" w:eastAsia="Arial" w:hAnsi="Arial" w:cs="Arial"/>
                <w:sz w:val="20"/>
                <w:szCs w:val="20"/>
              </w:rPr>
              <w:t>.</w:t>
            </w:r>
          </w:p>
          <w:p w14:paraId="25434959" w14:textId="77777777" w:rsidR="0035631E" w:rsidRPr="00201AD7" w:rsidRDefault="0035631E" w:rsidP="00C84E83">
            <w:pPr>
              <w:spacing w:after="160" w:line="259" w:lineRule="auto"/>
              <w:jc w:val="center"/>
              <w:rPr>
                <w:rFonts w:ascii="Arial" w:eastAsia="Arial" w:hAnsi="Arial" w:cs="Arial"/>
                <w:sz w:val="20"/>
                <w:szCs w:val="20"/>
              </w:rPr>
            </w:pPr>
          </w:p>
        </w:tc>
        <w:tc>
          <w:tcPr>
            <w:tcW w:w="1134" w:type="dxa"/>
            <w:shd w:val="clear" w:color="auto" w:fill="auto"/>
            <w:vAlign w:val="center"/>
          </w:tcPr>
          <w:p w14:paraId="2161976D" w14:textId="77777777" w:rsidR="0035631E" w:rsidRPr="00201AD7" w:rsidRDefault="0035631E"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850" w:type="dxa"/>
            <w:shd w:val="clear" w:color="auto" w:fill="auto"/>
            <w:vAlign w:val="center"/>
          </w:tcPr>
          <w:p w14:paraId="37FAFE00" w14:textId="77777777" w:rsidR="0035631E" w:rsidRPr="00201AD7" w:rsidRDefault="0035631E"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993" w:type="dxa"/>
            <w:shd w:val="clear" w:color="auto" w:fill="auto"/>
            <w:vAlign w:val="center"/>
          </w:tcPr>
          <w:p w14:paraId="32EF11D4" w14:textId="77777777" w:rsidR="0035631E" w:rsidRPr="00201AD7" w:rsidRDefault="0035631E"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1275" w:type="dxa"/>
            <w:vAlign w:val="center"/>
          </w:tcPr>
          <w:p w14:paraId="188BC4F7" w14:textId="77777777" w:rsidR="0035631E" w:rsidRPr="00201AD7" w:rsidRDefault="0035631E"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3686" w:type="dxa"/>
            <w:shd w:val="clear" w:color="auto" w:fill="auto"/>
            <w:vAlign w:val="center"/>
          </w:tcPr>
          <w:p w14:paraId="450FEE21" w14:textId="22239FDF" w:rsidR="0035631E" w:rsidRPr="00201AD7" w:rsidRDefault="0035631E" w:rsidP="009F7AD9">
            <w:pPr>
              <w:spacing w:after="160" w:line="259" w:lineRule="auto"/>
              <w:jc w:val="center"/>
              <w:rPr>
                <w:rFonts w:ascii="Arial" w:eastAsia="Arial" w:hAnsi="Arial" w:cs="Arial"/>
                <w:sz w:val="20"/>
                <w:szCs w:val="20"/>
              </w:rPr>
            </w:pPr>
            <w:r w:rsidRPr="00201AD7">
              <w:rPr>
                <w:rFonts w:ascii="Arial" w:eastAsia="Arial" w:hAnsi="Arial" w:cs="Arial"/>
                <w:sz w:val="20"/>
                <w:szCs w:val="20"/>
              </w:rPr>
              <w:t xml:space="preserve">Okrepitev delovanja MOSA, ki povezuje </w:t>
            </w:r>
            <w:r w:rsidR="009F7AD9" w:rsidRPr="00201AD7">
              <w:rPr>
                <w:rFonts w:ascii="Arial" w:eastAsia="Arial" w:hAnsi="Arial" w:cs="Arial"/>
                <w:sz w:val="20"/>
                <w:szCs w:val="20"/>
              </w:rPr>
              <w:t>deležnike</w:t>
            </w:r>
            <w:r w:rsidRPr="00201AD7">
              <w:rPr>
                <w:rFonts w:ascii="Arial" w:eastAsia="Arial" w:hAnsi="Arial" w:cs="Arial"/>
                <w:sz w:val="20"/>
                <w:szCs w:val="20"/>
              </w:rPr>
              <w:t>, ki v Sloveniji delujejo na področju omejevanja pitja alkohola.</w:t>
            </w:r>
          </w:p>
        </w:tc>
        <w:tc>
          <w:tcPr>
            <w:tcW w:w="1669" w:type="dxa"/>
            <w:shd w:val="clear" w:color="auto" w:fill="auto"/>
            <w:vAlign w:val="center"/>
          </w:tcPr>
          <w:p w14:paraId="0F2F3CE3" w14:textId="1D986810" w:rsidR="009F7AD9" w:rsidRPr="00201AD7" w:rsidRDefault="00FD10CF" w:rsidP="009F7AD9">
            <w:pPr>
              <w:spacing w:after="160" w:line="259" w:lineRule="auto"/>
              <w:jc w:val="center"/>
              <w:rPr>
                <w:rFonts w:ascii="Arial" w:eastAsia="Arial" w:hAnsi="Arial" w:cs="Arial"/>
                <w:sz w:val="20"/>
                <w:szCs w:val="20"/>
              </w:rPr>
            </w:pPr>
            <w:r w:rsidRPr="00201AD7">
              <w:rPr>
                <w:rFonts w:ascii="Arial" w:eastAsia="Arial" w:hAnsi="Arial" w:cs="Arial"/>
                <w:b/>
                <w:sz w:val="20"/>
                <w:szCs w:val="20"/>
              </w:rPr>
              <w:t>MZ</w:t>
            </w:r>
          </w:p>
          <w:p w14:paraId="223F7C3A" w14:textId="24774884" w:rsidR="0035631E" w:rsidRPr="00201AD7" w:rsidRDefault="0035631E" w:rsidP="009F7AD9">
            <w:pPr>
              <w:spacing w:after="160" w:line="259" w:lineRule="auto"/>
              <w:jc w:val="center"/>
              <w:rPr>
                <w:rFonts w:ascii="Arial" w:eastAsia="Arial" w:hAnsi="Arial" w:cs="Arial"/>
                <w:sz w:val="20"/>
                <w:szCs w:val="20"/>
              </w:rPr>
            </w:pPr>
            <w:r w:rsidRPr="00201AD7">
              <w:rPr>
                <w:rFonts w:ascii="Arial" w:eastAsia="Arial" w:hAnsi="Arial" w:cs="Arial"/>
                <w:sz w:val="20"/>
                <w:szCs w:val="20"/>
              </w:rPr>
              <w:t xml:space="preserve">NIJZ, raziskovalne </w:t>
            </w:r>
            <w:r w:rsidR="009F7AD9" w:rsidRPr="00201AD7">
              <w:rPr>
                <w:rFonts w:ascii="Arial" w:eastAsia="Arial" w:hAnsi="Arial" w:cs="Arial"/>
                <w:sz w:val="20"/>
                <w:szCs w:val="20"/>
              </w:rPr>
              <w:t>ustanov</w:t>
            </w:r>
            <w:r w:rsidRPr="00201AD7">
              <w:rPr>
                <w:rFonts w:ascii="Arial" w:eastAsia="Arial" w:hAnsi="Arial" w:cs="Arial"/>
                <w:sz w:val="20"/>
                <w:szCs w:val="20"/>
              </w:rPr>
              <w:t>e</w:t>
            </w:r>
          </w:p>
        </w:tc>
      </w:tr>
      <w:tr w:rsidR="00C84E83" w:rsidRPr="00201AD7" w14:paraId="485B0C19" w14:textId="77777777" w:rsidTr="00B277EC">
        <w:trPr>
          <w:trHeight w:val="1724"/>
        </w:trPr>
        <w:tc>
          <w:tcPr>
            <w:tcW w:w="2181" w:type="dxa"/>
            <w:vMerge w:val="restart"/>
            <w:shd w:val="clear" w:color="auto" w:fill="auto"/>
            <w:vAlign w:val="center"/>
          </w:tcPr>
          <w:p w14:paraId="6596775B" w14:textId="77777777" w:rsidR="00C84E83" w:rsidRPr="00201AD7" w:rsidRDefault="00C84E83" w:rsidP="00C84E83">
            <w:pPr>
              <w:spacing w:after="160" w:line="259" w:lineRule="auto"/>
              <w:jc w:val="center"/>
              <w:rPr>
                <w:rFonts w:ascii="Arial" w:eastAsia="Arial" w:hAnsi="Arial" w:cs="Arial"/>
                <w:b/>
                <w:sz w:val="20"/>
                <w:szCs w:val="20"/>
              </w:rPr>
            </w:pPr>
            <w:r w:rsidRPr="00201AD7">
              <w:rPr>
                <w:rFonts w:ascii="Arial" w:eastAsia="Arial" w:hAnsi="Arial" w:cs="Arial"/>
                <w:b/>
                <w:sz w:val="20"/>
                <w:szCs w:val="20"/>
              </w:rPr>
              <w:t xml:space="preserve">Omejevanje fizične in cenovne dostopnosti alkohola ter njegove vidnosti </w:t>
            </w:r>
          </w:p>
        </w:tc>
        <w:tc>
          <w:tcPr>
            <w:tcW w:w="2067" w:type="dxa"/>
            <w:shd w:val="clear" w:color="auto" w:fill="auto"/>
            <w:vAlign w:val="center"/>
          </w:tcPr>
          <w:p w14:paraId="586DD292" w14:textId="24856CA0" w:rsidR="00C84E83" w:rsidRPr="00201AD7" w:rsidRDefault="00C84E83" w:rsidP="009F7AD9">
            <w:pPr>
              <w:spacing w:after="160" w:line="259" w:lineRule="auto"/>
              <w:jc w:val="center"/>
              <w:rPr>
                <w:rFonts w:ascii="Arial" w:eastAsia="Arial" w:hAnsi="Arial" w:cs="Arial"/>
                <w:sz w:val="20"/>
                <w:szCs w:val="20"/>
              </w:rPr>
            </w:pPr>
            <w:r w:rsidRPr="00201AD7">
              <w:rPr>
                <w:rFonts w:ascii="Arial" w:eastAsia="Arial" w:hAnsi="Arial" w:cs="Arial"/>
                <w:sz w:val="20"/>
                <w:szCs w:val="20"/>
              </w:rPr>
              <w:t xml:space="preserve">Izvedba analize </w:t>
            </w:r>
            <w:r w:rsidR="009F7AD9" w:rsidRPr="00201AD7">
              <w:rPr>
                <w:rFonts w:ascii="Arial" w:eastAsia="Arial" w:hAnsi="Arial" w:cs="Arial"/>
                <w:sz w:val="20"/>
                <w:szCs w:val="20"/>
              </w:rPr>
              <w:t xml:space="preserve">in </w:t>
            </w:r>
            <w:r w:rsidRPr="00201AD7">
              <w:rPr>
                <w:rFonts w:ascii="Arial" w:eastAsia="Arial" w:hAnsi="Arial" w:cs="Arial"/>
                <w:sz w:val="20"/>
                <w:szCs w:val="20"/>
              </w:rPr>
              <w:t>pr</w:t>
            </w:r>
            <w:r w:rsidR="009F7AD9" w:rsidRPr="00201AD7">
              <w:rPr>
                <w:rFonts w:ascii="Arial" w:eastAsia="Arial" w:hAnsi="Arial" w:cs="Arial"/>
                <w:sz w:val="20"/>
                <w:szCs w:val="20"/>
              </w:rPr>
              <w:t>o</w:t>
            </w:r>
            <w:r w:rsidRPr="00201AD7">
              <w:rPr>
                <w:rFonts w:ascii="Arial" w:eastAsia="Arial" w:hAnsi="Arial" w:cs="Arial"/>
                <w:sz w:val="20"/>
                <w:szCs w:val="20"/>
              </w:rPr>
              <w:t>učit</w:t>
            </w:r>
            <w:r w:rsidR="009F7AD9" w:rsidRPr="00201AD7">
              <w:rPr>
                <w:rFonts w:ascii="Arial" w:eastAsia="Arial" w:hAnsi="Arial" w:cs="Arial"/>
                <w:sz w:val="20"/>
                <w:szCs w:val="20"/>
              </w:rPr>
              <w:t>e</w:t>
            </w:r>
            <w:r w:rsidRPr="00201AD7">
              <w:rPr>
                <w:rFonts w:ascii="Arial" w:eastAsia="Arial" w:hAnsi="Arial" w:cs="Arial"/>
                <w:sz w:val="20"/>
                <w:szCs w:val="20"/>
              </w:rPr>
              <w:t>v dobrih praks pri uvedbi označevanja alkoholnih pijač ter vzpostavitvi zdravstvenih opozoril na alkoholnih pijačah</w:t>
            </w:r>
            <w:r w:rsidR="009F7AD9" w:rsidRPr="00201AD7">
              <w:rPr>
                <w:rFonts w:ascii="Arial" w:eastAsia="Arial" w:hAnsi="Arial" w:cs="Arial"/>
                <w:sz w:val="20"/>
                <w:szCs w:val="20"/>
              </w:rPr>
              <w:t>.</w:t>
            </w:r>
          </w:p>
        </w:tc>
        <w:tc>
          <w:tcPr>
            <w:tcW w:w="1134" w:type="dxa"/>
            <w:shd w:val="clear" w:color="auto" w:fill="auto"/>
            <w:vAlign w:val="center"/>
          </w:tcPr>
          <w:p w14:paraId="08341631" w14:textId="77777777" w:rsidR="00C84E83" w:rsidRPr="00201AD7" w:rsidRDefault="00C84E83" w:rsidP="00C84E83">
            <w:pPr>
              <w:spacing w:after="160" w:line="259" w:lineRule="auto"/>
              <w:jc w:val="center"/>
              <w:rPr>
                <w:rFonts w:ascii="Arial" w:eastAsia="Arial" w:hAnsi="Arial" w:cs="Arial"/>
                <w:sz w:val="20"/>
                <w:szCs w:val="20"/>
              </w:rPr>
            </w:pPr>
          </w:p>
        </w:tc>
        <w:tc>
          <w:tcPr>
            <w:tcW w:w="850" w:type="dxa"/>
            <w:shd w:val="clear" w:color="auto" w:fill="auto"/>
            <w:vAlign w:val="center"/>
          </w:tcPr>
          <w:p w14:paraId="5143FF89"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993" w:type="dxa"/>
            <w:shd w:val="clear" w:color="auto" w:fill="auto"/>
            <w:vAlign w:val="center"/>
          </w:tcPr>
          <w:p w14:paraId="38AF0B47"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1275" w:type="dxa"/>
            <w:vAlign w:val="center"/>
          </w:tcPr>
          <w:p w14:paraId="2E507AD6"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3686" w:type="dxa"/>
            <w:shd w:val="clear" w:color="auto" w:fill="auto"/>
            <w:vAlign w:val="center"/>
          </w:tcPr>
          <w:p w14:paraId="608527A0" w14:textId="2DA5088C" w:rsidR="00C84E83" w:rsidRPr="00201AD7" w:rsidRDefault="00C84E83" w:rsidP="009F7AD9">
            <w:pPr>
              <w:spacing w:after="160" w:line="259" w:lineRule="auto"/>
              <w:jc w:val="center"/>
              <w:rPr>
                <w:rFonts w:ascii="Arial" w:eastAsia="Arial" w:hAnsi="Arial" w:cs="Arial"/>
                <w:sz w:val="20"/>
                <w:szCs w:val="20"/>
              </w:rPr>
            </w:pPr>
            <w:r w:rsidRPr="00201AD7">
              <w:rPr>
                <w:rFonts w:ascii="Arial" w:eastAsia="Arial" w:hAnsi="Arial" w:cs="Arial"/>
                <w:sz w:val="20"/>
                <w:szCs w:val="20"/>
              </w:rPr>
              <w:t xml:space="preserve">Skladno z evropskimi trendi </w:t>
            </w:r>
            <w:r w:rsidR="009F7AD9" w:rsidRPr="00201AD7">
              <w:rPr>
                <w:rFonts w:ascii="Arial" w:eastAsia="Arial" w:hAnsi="Arial" w:cs="Arial"/>
                <w:sz w:val="20"/>
                <w:szCs w:val="20"/>
              </w:rPr>
              <w:t xml:space="preserve">in </w:t>
            </w:r>
            <w:r w:rsidRPr="00201AD7">
              <w:rPr>
                <w:rFonts w:ascii="Arial" w:eastAsia="Arial" w:hAnsi="Arial" w:cs="Arial"/>
                <w:sz w:val="20"/>
                <w:szCs w:val="20"/>
              </w:rPr>
              <w:t>načelom »pravica vedeti« krepitev informacij za potrošnika na izdelkih, ki vsebujejo alkohol</w:t>
            </w:r>
            <w:r w:rsidR="009F7AD9" w:rsidRPr="00201AD7">
              <w:rPr>
                <w:rFonts w:ascii="Arial" w:eastAsia="Arial" w:hAnsi="Arial" w:cs="Arial"/>
                <w:sz w:val="20"/>
                <w:szCs w:val="20"/>
              </w:rPr>
              <w:t>.</w:t>
            </w:r>
          </w:p>
        </w:tc>
        <w:tc>
          <w:tcPr>
            <w:tcW w:w="1669" w:type="dxa"/>
            <w:shd w:val="clear" w:color="auto" w:fill="auto"/>
            <w:vAlign w:val="center"/>
          </w:tcPr>
          <w:p w14:paraId="6F4E14B1" w14:textId="0B984D8F" w:rsidR="00C84E83" w:rsidRPr="00201AD7" w:rsidRDefault="00FD10CF" w:rsidP="00C84E83">
            <w:pPr>
              <w:spacing w:after="160" w:line="259" w:lineRule="auto"/>
              <w:jc w:val="center"/>
              <w:rPr>
                <w:rFonts w:ascii="Arial" w:eastAsia="Arial" w:hAnsi="Arial" w:cs="Arial"/>
                <w:sz w:val="20"/>
                <w:szCs w:val="20"/>
              </w:rPr>
            </w:pPr>
            <w:r w:rsidRPr="00201AD7">
              <w:rPr>
                <w:rFonts w:ascii="Arial" w:eastAsia="Arial" w:hAnsi="Arial" w:cs="Arial"/>
                <w:b/>
                <w:sz w:val="20"/>
                <w:szCs w:val="20"/>
              </w:rPr>
              <w:t>MZ</w:t>
            </w:r>
          </w:p>
          <w:p w14:paraId="217CB5E6" w14:textId="77777777" w:rsidR="00C84E83" w:rsidRPr="00201AD7" w:rsidRDefault="00C84E83" w:rsidP="00C84E83">
            <w:pPr>
              <w:spacing w:after="160" w:line="259" w:lineRule="auto"/>
              <w:jc w:val="center"/>
              <w:rPr>
                <w:rFonts w:ascii="Arial" w:eastAsia="Arial" w:hAnsi="Arial" w:cs="Arial"/>
                <w:i/>
                <w:sz w:val="20"/>
                <w:szCs w:val="20"/>
              </w:rPr>
            </w:pPr>
            <w:r w:rsidRPr="00201AD7">
              <w:rPr>
                <w:rFonts w:ascii="Arial" w:eastAsia="Arial" w:hAnsi="Arial" w:cs="Arial"/>
                <w:sz w:val="20"/>
                <w:szCs w:val="20"/>
              </w:rPr>
              <w:t>MKGP, MGTŠ</w:t>
            </w:r>
          </w:p>
        </w:tc>
      </w:tr>
      <w:tr w:rsidR="00C84E83" w:rsidRPr="00201AD7" w14:paraId="3E9280BF" w14:textId="77777777" w:rsidTr="00B277EC">
        <w:trPr>
          <w:trHeight w:val="2079"/>
        </w:trPr>
        <w:tc>
          <w:tcPr>
            <w:tcW w:w="2181" w:type="dxa"/>
            <w:vMerge/>
            <w:vAlign w:val="center"/>
          </w:tcPr>
          <w:p w14:paraId="67EC0939" w14:textId="77777777" w:rsidR="00C84E83" w:rsidRPr="00201AD7" w:rsidRDefault="00C84E83" w:rsidP="00C84E83">
            <w:pPr>
              <w:spacing w:after="160" w:line="259" w:lineRule="auto"/>
              <w:jc w:val="center"/>
              <w:rPr>
                <w:rFonts w:ascii="Arial" w:eastAsia="Times New Roman" w:hAnsi="Arial" w:cs="Arial"/>
                <w:sz w:val="20"/>
                <w:szCs w:val="20"/>
              </w:rPr>
            </w:pPr>
          </w:p>
        </w:tc>
        <w:tc>
          <w:tcPr>
            <w:tcW w:w="2067" w:type="dxa"/>
            <w:shd w:val="clear" w:color="auto" w:fill="auto"/>
            <w:vAlign w:val="center"/>
          </w:tcPr>
          <w:p w14:paraId="652AD05B" w14:textId="20457DA2" w:rsidR="00C84E83" w:rsidRPr="00201AD7" w:rsidRDefault="00C84E83" w:rsidP="009F7AD9">
            <w:pPr>
              <w:spacing w:after="160" w:line="259" w:lineRule="auto"/>
              <w:jc w:val="center"/>
              <w:rPr>
                <w:rFonts w:ascii="Arial" w:eastAsia="Arial" w:hAnsi="Arial" w:cs="Arial"/>
                <w:sz w:val="20"/>
                <w:szCs w:val="20"/>
              </w:rPr>
            </w:pPr>
            <w:r w:rsidRPr="00201AD7">
              <w:rPr>
                <w:rFonts w:ascii="Arial" w:eastAsia="Arial" w:hAnsi="Arial" w:cs="Arial"/>
                <w:sz w:val="20"/>
                <w:szCs w:val="20"/>
              </w:rPr>
              <w:t>Okrepljeno izobraževanje prodajalcev in strežnega osebja ter vzpostav</w:t>
            </w:r>
            <w:r w:rsidR="009F7AD9" w:rsidRPr="00201AD7">
              <w:rPr>
                <w:rFonts w:ascii="Arial" w:eastAsia="Arial" w:hAnsi="Arial" w:cs="Arial"/>
                <w:sz w:val="20"/>
                <w:szCs w:val="20"/>
              </w:rPr>
              <w:t>itev</w:t>
            </w:r>
            <w:r w:rsidRPr="00201AD7">
              <w:rPr>
                <w:rFonts w:ascii="Arial" w:eastAsia="Arial" w:hAnsi="Arial" w:cs="Arial"/>
                <w:sz w:val="20"/>
                <w:szCs w:val="20"/>
              </w:rPr>
              <w:t xml:space="preserve"> učinkovitejših ukrepov za preverjanje starosti kupcev</w:t>
            </w:r>
            <w:r w:rsidR="009F7AD9" w:rsidRPr="00201AD7">
              <w:rPr>
                <w:rFonts w:ascii="Arial" w:eastAsia="Arial" w:hAnsi="Arial" w:cs="Arial"/>
                <w:sz w:val="20"/>
                <w:szCs w:val="20"/>
              </w:rPr>
              <w:t>.</w:t>
            </w:r>
          </w:p>
        </w:tc>
        <w:tc>
          <w:tcPr>
            <w:tcW w:w="1134" w:type="dxa"/>
            <w:shd w:val="clear" w:color="auto" w:fill="auto"/>
            <w:vAlign w:val="center"/>
          </w:tcPr>
          <w:p w14:paraId="36882E8B"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850" w:type="dxa"/>
            <w:shd w:val="clear" w:color="auto" w:fill="auto"/>
            <w:vAlign w:val="center"/>
          </w:tcPr>
          <w:p w14:paraId="216E4B29"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993" w:type="dxa"/>
            <w:shd w:val="clear" w:color="auto" w:fill="auto"/>
            <w:vAlign w:val="center"/>
          </w:tcPr>
          <w:p w14:paraId="1F46345F"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1275" w:type="dxa"/>
            <w:vAlign w:val="center"/>
          </w:tcPr>
          <w:p w14:paraId="6353D722"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3686" w:type="dxa"/>
            <w:shd w:val="clear" w:color="auto" w:fill="auto"/>
            <w:vAlign w:val="center"/>
          </w:tcPr>
          <w:p w14:paraId="22711D27"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Bolje usposobiti strežno in prodajno osebje, vključno z zagotovitvijo bolj učinkovitih tehničnih rešitev za avtomatizirano preverjanje kupcev</w:t>
            </w:r>
            <w:r w:rsidR="009F7AD9" w:rsidRPr="00201AD7">
              <w:rPr>
                <w:rFonts w:ascii="Arial" w:eastAsia="Arial" w:hAnsi="Arial" w:cs="Arial"/>
                <w:sz w:val="20"/>
                <w:szCs w:val="20"/>
              </w:rPr>
              <w:t>.</w:t>
            </w:r>
          </w:p>
        </w:tc>
        <w:tc>
          <w:tcPr>
            <w:tcW w:w="1669" w:type="dxa"/>
            <w:shd w:val="clear" w:color="auto" w:fill="auto"/>
            <w:vAlign w:val="center"/>
          </w:tcPr>
          <w:p w14:paraId="687826ED" w14:textId="0893F9B8" w:rsidR="00C84E83" w:rsidRPr="00201AD7" w:rsidRDefault="00FD10CF" w:rsidP="00C84E83">
            <w:pPr>
              <w:spacing w:after="160" w:line="259" w:lineRule="auto"/>
              <w:jc w:val="center"/>
              <w:rPr>
                <w:rFonts w:ascii="Arial" w:eastAsia="Arial" w:hAnsi="Arial" w:cs="Arial"/>
                <w:sz w:val="20"/>
                <w:szCs w:val="20"/>
              </w:rPr>
            </w:pPr>
            <w:r w:rsidRPr="00201AD7">
              <w:rPr>
                <w:rFonts w:ascii="Arial" w:eastAsia="Arial" w:hAnsi="Arial" w:cs="Arial"/>
                <w:b/>
                <w:sz w:val="20"/>
                <w:szCs w:val="20"/>
              </w:rPr>
              <w:t>MZ</w:t>
            </w:r>
          </w:p>
          <w:p w14:paraId="647A300E" w14:textId="683B40EF" w:rsidR="00C84E83" w:rsidRPr="00201AD7" w:rsidRDefault="009F7AD9" w:rsidP="009F7AD9">
            <w:pPr>
              <w:spacing w:after="160" w:line="259" w:lineRule="auto"/>
              <w:jc w:val="center"/>
              <w:rPr>
                <w:rFonts w:ascii="Arial" w:eastAsia="Arial" w:hAnsi="Arial" w:cs="Arial"/>
                <w:i/>
                <w:sz w:val="20"/>
                <w:szCs w:val="20"/>
              </w:rPr>
            </w:pPr>
            <w:r w:rsidRPr="00201AD7">
              <w:rPr>
                <w:rFonts w:ascii="Arial" w:eastAsia="Arial" w:hAnsi="Arial" w:cs="Arial"/>
                <w:sz w:val="20"/>
                <w:szCs w:val="20"/>
              </w:rPr>
              <w:t>v</w:t>
            </w:r>
            <w:r w:rsidR="00C84E83" w:rsidRPr="00201AD7">
              <w:rPr>
                <w:rFonts w:ascii="Arial" w:eastAsia="Arial" w:hAnsi="Arial" w:cs="Arial"/>
                <w:sz w:val="20"/>
                <w:szCs w:val="20"/>
              </w:rPr>
              <w:t xml:space="preserve"> sodelovanju z </w:t>
            </w:r>
            <w:r w:rsidRPr="00201AD7">
              <w:rPr>
                <w:rFonts w:ascii="Arial" w:eastAsia="Arial" w:hAnsi="Arial" w:cs="Arial"/>
                <w:sz w:val="20"/>
                <w:szCs w:val="20"/>
              </w:rPr>
              <w:t>drug</w:t>
            </w:r>
            <w:r w:rsidR="00C84E83" w:rsidRPr="00201AD7">
              <w:rPr>
                <w:rFonts w:ascii="Arial" w:eastAsia="Arial" w:hAnsi="Arial" w:cs="Arial"/>
                <w:sz w:val="20"/>
                <w:szCs w:val="20"/>
              </w:rPr>
              <w:t>imi pristojnimi institucijami na področju alkoholne politike</w:t>
            </w:r>
          </w:p>
        </w:tc>
      </w:tr>
    </w:tbl>
    <w:p w14:paraId="1561FC4D" w14:textId="77777777" w:rsidR="00E026D0" w:rsidRPr="00201AD7" w:rsidRDefault="00C84E83" w:rsidP="00E026D0">
      <w:pPr>
        <w:keepNext/>
        <w:keepLines/>
        <w:spacing w:before="240" w:after="0" w:line="259" w:lineRule="auto"/>
        <w:outlineLvl w:val="0"/>
        <w:rPr>
          <w:rFonts w:ascii="Arial" w:eastAsia="Arial" w:hAnsi="Arial" w:cs="Arial"/>
          <w:b/>
          <w:color w:val="000000"/>
          <w:sz w:val="20"/>
          <w:szCs w:val="20"/>
        </w:rPr>
      </w:pPr>
      <w:r w:rsidRPr="00201AD7">
        <w:rPr>
          <w:rFonts w:ascii="Arial" w:eastAsia="Arial" w:hAnsi="Arial" w:cs="Arial"/>
          <w:sz w:val="20"/>
          <w:szCs w:val="20"/>
        </w:rPr>
        <w:br w:type="page"/>
      </w:r>
    </w:p>
    <w:tbl>
      <w:tblPr>
        <w:tblpPr w:leftFromText="180" w:rightFromText="180" w:vertAnchor="page" w:horzAnchor="margin" w:tblpY="1909"/>
        <w:tblW w:w="4721" w:type="pct"/>
        <w:tblLayout w:type="fixed"/>
        <w:tblLook w:val="04A0" w:firstRow="1" w:lastRow="0" w:firstColumn="1" w:lastColumn="0" w:noHBand="0" w:noVBand="1"/>
      </w:tblPr>
      <w:tblGrid>
        <w:gridCol w:w="13866"/>
      </w:tblGrid>
      <w:tr w:rsidR="004D0AAA" w:rsidRPr="00201AD7" w14:paraId="1E3D80BF" w14:textId="77777777" w:rsidTr="004D0AAA">
        <w:trPr>
          <w:trHeight w:val="741"/>
        </w:trPr>
        <w:tc>
          <w:tcPr>
            <w:tcW w:w="5000" w:type="pct"/>
            <w:tcBorders>
              <w:top w:val="single" w:sz="8" w:space="0" w:color="auto"/>
              <w:left w:val="single" w:sz="4" w:space="0" w:color="auto"/>
              <w:bottom w:val="nil"/>
              <w:right w:val="single" w:sz="8" w:space="0" w:color="auto"/>
            </w:tcBorders>
            <w:shd w:val="clear" w:color="000000" w:fill="C0C0C0"/>
            <w:noWrap/>
            <w:vAlign w:val="center"/>
          </w:tcPr>
          <w:p w14:paraId="2B1293F8" w14:textId="77777777" w:rsidR="004D0AAA" w:rsidRPr="00201AD7" w:rsidRDefault="004D0AAA" w:rsidP="004D0AAA">
            <w:pPr>
              <w:spacing w:after="0" w:line="240" w:lineRule="auto"/>
              <w:ind w:right="942"/>
              <w:jc w:val="center"/>
              <w:rPr>
                <w:rFonts w:ascii="Arial" w:eastAsia="Times New Roman" w:hAnsi="Arial" w:cs="Arial"/>
                <w:sz w:val="20"/>
                <w:szCs w:val="20"/>
              </w:rPr>
            </w:pPr>
            <w:r w:rsidRPr="00201AD7">
              <w:rPr>
                <w:rFonts w:ascii="Arial" w:eastAsia="Times New Roman" w:hAnsi="Arial" w:cs="Arial"/>
                <w:b/>
                <w:bCs/>
                <w:sz w:val="20"/>
                <w:szCs w:val="20"/>
              </w:rPr>
              <w:lastRenderedPageBreak/>
              <w:t xml:space="preserve">Poglavje iz strategije: </w:t>
            </w:r>
            <w:r w:rsidRPr="00201AD7">
              <w:rPr>
                <w:rFonts w:ascii="Arial" w:eastAsia="Times New Roman" w:hAnsi="Arial" w:cs="Arial"/>
                <w:sz w:val="20"/>
                <w:szCs w:val="20"/>
              </w:rPr>
              <w:t>Zmanjševanje ponudbe prepovedanih drog</w:t>
            </w:r>
          </w:p>
          <w:p w14:paraId="02C36D1C" w14:textId="77777777" w:rsidR="004D0AAA" w:rsidRPr="00201AD7" w:rsidRDefault="004D0AAA" w:rsidP="004D0AAA">
            <w:pPr>
              <w:spacing w:after="0" w:line="240" w:lineRule="auto"/>
              <w:jc w:val="center"/>
              <w:rPr>
                <w:rFonts w:ascii="Arial" w:eastAsia="Times New Roman" w:hAnsi="Arial" w:cs="Arial"/>
                <w:b/>
                <w:bCs/>
                <w:sz w:val="20"/>
                <w:szCs w:val="20"/>
              </w:rPr>
            </w:pPr>
          </w:p>
        </w:tc>
      </w:tr>
    </w:tbl>
    <w:p w14:paraId="449F5AEB" w14:textId="77777777" w:rsidR="00C84E83" w:rsidRPr="00201AD7" w:rsidRDefault="00E026D0" w:rsidP="00E026D0">
      <w:pPr>
        <w:keepNext/>
        <w:keepLines/>
        <w:spacing w:before="240" w:after="0" w:line="259" w:lineRule="auto"/>
        <w:outlineLvl w:val="0"/>
        <w:rPr>
          <w:rFonts w:ascii="Arial" w:eastAsia="Arial" w:hAnsi="Arial" w:cs="Arial"/>
          <w:b/>
          <w:color w:val="000000"/>
          <w:sz w:val="20"/>
          <w:szCs w:val="20"/>
        </w:rPr>
      </w:pPr>
      <w:r w:rsidRPr="00201AD7">
        <w:rPr>
          <w:rFonts w:ascii="Arial" w:eastAsia="Arial" w:hAnsi="Arial" w:cs="Arial"/>
          <w:b/>
          <w:color w:val="000000"/>
          <w:sz w:val="20"/>
          <w:szCs w:val="20"/>
        </w:rPr>
        <w:t>Zmanjševanje ponudbe prepovedanih drog</w:t>
      </w:r>
    </w:p>
    <w:p w14:paraId="306FD2CC" w14:textId="77777777" w:rsidR="00C84E83" w:rsidRPr="00201AD7" w:rsidRDefault="00C84E83" w:rsidP="00C84E83">
      <w:pPr>
        <w:spacing w:after="0"/>
        <w:rPr>
          <w:rFonts w:ascii="Arial" w:eastAsia="Times New Roman" w:hAnsi="Arial" w:cs="Arial"/>
          <w:vanish/>
          <w:sz w:val="20"/>
          <w:szCs w:val="20"/>
          <w:lang w:val="x-none"/>
        </w:rPr>
      </w:pP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1"/>
        <w:gridCol w:w="2047"/>
        <w:gridCol w:w="1134"/>
        <w:gridCol w:w="850"/>
        <w:gridCol w:w="993"/>
        <w:gridCol w:w="1275"/>
        <w:gridCol w:w="3686"/>
        <w:gridCol w:w="1669"/>
      </w:tblGrid>
      <w:tr w:rsidR="00C84E83" w:rsidRPr="00201AD7" w14:paraId="294318A6" w14:textId="77777777" w:rsidTr="001721F2">
        <w:trPr>
          <w:trHeight w:val="458"/>
        </w:trPr>
        <w:tc>
          <w:tcPr>
            <w:tcW w:w="2201" w:type="dxa"/>
            <w:vMerge w:val="restart"/>
            <w:shd w:val="clear" w:color="auto" w:fill="auto"/>
            <w:vAlign w:val="center"/>
          </w:tcPr>
          <w:p w14:paraId="4CF6A564" w14:textId="0BD7D649" w:rsidR="00C84E83" w:rsidRPr="00201AD7" w:rsidRDefault="00510336" w:rsidP="00C84E83">
            <w:pPr>
              <w:spacing w:after="0" w:line="240" w:lineRule="auto"/>
              <w:jc w:val="center"/>
              <w:rPr>
                <w:rFonts w:ascii="Arial" w:eastAsia="Times New Roman" w:hAnsi="Arial" w:cs="Arial"/>
                <w:b/>
                <w:bCs/>
                <w:sz w:val="20"/>
                <w:szCs w:val="20"/>
              </w:rPr>
            </w:pPr>
            <w:r w:rsidRPr="00201AD7">
              <w:rPr>
                <w:rFonts w:ascii="Arial" w:eastAsia="Times New Roman" w:hAnsi="Arial" w:cs="Arial"/>
                <w:b/>
                <w:bCs/>
                <w:sz w:val="20"/>
                <w:szCs w:val="20"/>
              </w:rPr>
              <w:t>Zastavljeni</w:t>
            </w:r>
            <w:r w:rsidR="00C84E83" w:rsidRPr="00201AD7">
              <w:rPr>
                <w:rFonts w:ascii="Arial" w:eastAsia="Times New Roman" w:hAnsi="Arial" w:cs="Arial"/>
                <w:b/>
                <w:bCs/>
                <w:sz w:val="20"/>
                <w:szCs w:val="20"/>
              </w:rPr>
              <w:t xml:space="preserve"> cilji</w:t>
            </w:r>
          </w:p>
        </w:tc>
        <w:tc>
          <w:tcPr>
            <w:tcW w:w="2047" w:type="dxa"/>
            <w:vMerge w:val="restart"/>
            <w:shd w:val="clear" w:color="auto" w:fill="auto"/>
            <w:vAlign w:val="center"/>
          </w:tcPr>
          <w:p w14:paraId="2D33B988" w14:textId="77777777" w:rsidR="00C84E83" w:rsidRPr="00201AD7" w:rsidRDefault="00C84E83" w:rsidP="00C84E83">
            <w:pPr>
              <w:spacing w:after="0" w:line="240" w:lineRule="auto"/>
              <w:jc w:val="center"/>
              <w:rPr>
                <w:rFonts w:ascii="Arial" w:eastAsia="Times New Roman" w:hAnsi="Arial" w:cs="Arial"/>
                <w:b/>
                <w:bCs/>
                <w:sz w:val="20"/>
                <w:szCs w:val="20"/>
              </w:rPr>
            </w:pPr>
            <w:r w:rsidRPr="00201AD7">
              <w:rPr>
                <w:rFonts w:ascii="Arial" w:eastAsia="Times New Roman" w:hAnsi="Arial" w:cs="Arial"/>
                <w:b/>
                <w:bCs/>
                <w:sz w:val="20"/>
                <w:szCs w:val="20"/>
              </w:rPr>
              <w:t>Izvedbene aktivnosti</w:t>
            </w:r>
          </w:p>
        </w:tc>
        <w:tc>
          <w:tcPr>
            <w:tcW w:w="4252" w:type="dxa"/>
            <w:gridSpan w:val="4"/>
            <w:shd w:val="clear" w:color="auto" w:fill="auto"/>
            <w:vAlign w:val="center"/>
          </w:tcPr>
          <w:p w14:paraId="346165D5" w14:textId="724458C7" w:rsidR="00C84E83" w:rsidRPr="00201AD7" w:rsidRDefault="00C84E83" w:rsidP="00C84E83">
            <w:pPr>
              <w:spacing w:after="0" w:line="240" w:lineRule="auto"/>
              <w:jc w:val="center"/>
              <w:rPr>
                <w:rFonts w:ascii="Arial" w:eastAsia="Times New Roman" w:hAnsi="Arial" w:cs="Arial"/>
                <w:b/>
                <w:bCs/>
                <w:sz w:val="20"/>
                <w:szCs w:val="20"/>
              </w:rPr>
            </w:pPr>
            <w:r w:rsidRPr="00201AD7">
              <w:rPr>
                <w:rFonts w:ascii="Arial" w:eastAsia="Times New Roman" w:hAnsi="Arial" w:cs="Arial"/>
                <w:b/>
                <w:bCs/>
                <w:sz w:val="20"/>
                <w:szCs w:val="20"/>
              </w:rPr>
              <w:t xml:space="preserve">Časovno obdobje za </w:t>
            </w:r>
            <w:r w:rsidR="00510336" w:rsidRPr="00201AD7">
              <w:rPr>
                <w:rFonts w:ascii="Arial" w:eastAsia="Times New Roman" w:hAnsi="Arial" w:cs="Arial"/>
                <w:b/>
                <w:bCs/>
                <w:sz w:val="20"/>
                <w:szCs w:val="20"/>
              </w:rPr>
              <w:t>izvedbo</w:t>
            </w:r>
            <w:r w:rsidRPr="00201AD7">
              <w:rPr>
                <w:rFonts w:ascii="Arial" w:eastAsia="Times New Roman" w:hAnsi="Arial" w:cs="Arial"/>
                <w:b/>
                <w:bCs/>
                <w:sz w:val="20"/>
                <w:szCs w:val="20"/>
              </w:rPr>
              <w:t xml:space="preserve"> aktivnosti</w:t>
            </w:r>
          </w:p>
        </w:tc>
        <w:tc>
          <w:tcPr>
            <w:tcW w:w="3686" w:type="dxa"/>
            <w:vMerge w:val="restart"/>
            <w:shd w:val="clear" w:color="auto" w:fill="auto"/>
            <w:vAlign w:val="center"/>
          </w:tcPr>
          <w:p w14:paraId="178C648A" w14:textId="77777777" w:rsidR="00C84E83" w:rsidRPr="00201AD7" w:rsidRDefault="00C84E83" w:rsidP="00C84E83">
            <w:pPr>
              <w:spacing w:after="0" w:line="240" w:lineRule="auto"/>
              <w:jc w:val="center"/>
              <w:rPr>
                <w:rFonts w:ascii="Arial" w:eastAsia="Times New Roman" w:hAnsi="Arial" w:cs="Arial"/>
                <w:b/>
                <w:bCs/>
                <w:sz w:val="20"/>
                <w:szCs w:val="20"/>
              </w:rPr>
            </w:pPr>
            <w:r w:rsidRPr="00201AD7">
              <w:rPr>
                <w:rFonts w:ascii="Arial" w:eastAsia="Times New Roman" w:hAnsi="Arial" w:cs="Arial"/>
                <w:b/>
                <w:bCs/>
                <w:sz w:val="20"/>
                <w:szCs w:val="20"/>
              </w:rPr>
              <w:t>Pričakovani rezultati</w:t>
            </w:r>
          </w:p>
        </w:tc>
        <w:tc>
          <w:tcPr>
            <w:tcW w:w="1669" w:type="dxa"/>
            <w:vMerge w:val="restart"/>
            <w:shd w:val="clear" w:color="auto" w:fill="auto"/>
            <w:vAlign w:val="center"/>
          </w:tcPr>
          <w:p w14:paraId="7FF9B288" w14:textId="77777777" w:rsidR="00C84E83" w:rsidRPr="00201AD7" w:rsidRDefault="00C84E83" w:rsidP="00C84E83">
            <w:pPr>
              <w:spacing w:after="0" w:line="240" w:lineRule="auto"/>
              <w:jc w:val="center"/>
              <w:rPr>
                <w:rFonts w:ascii="Arial" w:eastAsia="Times New Roman" w:hAnsi="Arial" w:cs="Arial"/>
                <w:b/>
                <w:bCs/>
                <w:sz w:val="20"/>
                <w:szCs w:val="20"/>
              </w:rPr>
            </w:pPr>
            <w:r w:rsidRPr="00201AD7">
              <w:rPr>
                <w:rFonts w:ascii="Arial" w:eastAsia="Times New Roman" w:hAnsi="Arial" w:cs="Arial"/>
                <w:b/>
                <w:bCs/>
                <w:sz w:val="20"/>
                <w:szCs w:val="20"/>
              </w:rPr>
              <w:t>Odgovorne institucije</w:t>
            </w:r>
          </w:p>
        </w:tc>
      </w:tr>
      <w:tr w:rsidR="00C84E83" w:rsidRPr="00201AD7" w14:paraId="0B38603E" w14:textId="77777777" w:rsidTr="001721F2">
        <w:trPr>
          <w:trHeight w:val="457"/>
        </w:trPr>
        <w:tc>
          <w:tcPr>
            <w:tcW w:w="2201" w:type="dxa"/>
            <w:vMerge/>
            <w:shd w:val="clear" w:color="auto" w:fill="auto"/>
            <w:vAlign w:val="center"/>
          </w:tcPr>
          <w:p w14:paraId="0E155AEB"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2047" w:type="dxa"/>
            <w:vMerge/>
            <w:shd w:val="clear" w:color="auto" w:fill="auto"/>
            <w:vAlign w:val="center"/>
          </w:tcPr>
          <w:p w14:paraId="644DAF34"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134" w:type="dxa"/>
            <w:shd w:val="clear" w:color="auto" w:fill="auto"/>
            <w:vAlign w:val="center"/>
          </w:tcPr>
          <w:p w14:paraId="134742D2" w14:textId="77777777" w:rsidR="00C84E83" w:rsidRPr="00201AD7" w:rsidRDefault="00C84E83" w:rsidP="00C84E83">
            <w:pPr>
              <w:spacing w:after="0" w:line="240" w:lineRule="auto"/>
              <w:jc w:val="center"/>
              <w:rPr>
                <w:rFonts w:ascii="Arial" w:eastAsia="Times New Roman" w:hAnsi="Arial" w:cs="Arial"/>
                <w:b/>
                <w:bCs/>
                <w:sz w:val="20"/>
                <w:szCs w:val="20"/>
              </w:rPr>
            </w:pPr>
            <w:r w:rsidRPr="00201AD7">
              <w:rPr>
                <w:rFonts w:ascii="Arial" w:eastAsia="Times New Roman" w:hAnsi="Arial" w:cs="Arial"/>
                <w:b/>
                <w:bCs/>
                <w:sz w:val="20"/>
                <w:szCs w:val="20"/>
              </w:rPr>
              <w:t>2024-1</w:t>
            </w:r>
          </w:p>
        </w:tc>
        <w:tc>
          <w:tcPr>
            <w:tcW w:w="850" w:type="dxa"/>
            <w:shd w:val="clear" w:color="auto" w:fill="auto"/>
            <w:vAlign w:val="center"/>
          </w:tcPr>
          <w:p w14:paraId="2FDB3F77" w14:textId="77777777" w:rsidR="00C84E83" w:rsidRPr="00201AD7" w:rsidRDefault="00C84E83" w:rsidP="00C84E83">
            <w:pPr>
              <w:spacing w:after="0" w:line="240" w:lineRule="auto"/>
              <w:jc w:val="center"/>
              <w:rPr>
                <w:rFonts w:ascii="Arial" w:eastAsia="Times New Roman" w:hAnsi="Arial" w:cs="Arial"/>
                <w:b/>
                <w:bCs/>
                <w:sz w:val="20"/>
                <w:szCs w:val="20"/>
              </w:rPr>
            </w:pPr>
            <w:r w:rsidRPr="00201AD7">
              <w:rPr>
                <w:rFonts w:ascii="Arial" w:eastAsia="Times New Roman" w:hAnsi="Arial" w:cs="Arial"/>
                <w:b/>
                <w:bCs/>
                <w:sz w:val="20"/>
                <w:szCs w:val="20"/>
              </w:rPr>
              <w:t>2024-2</w:t>
            </w:r>
          </w:p>
        </w:tc>
        <w:tc>
          <w:tcPr>
            <w:tcW w:w="993" w:type="dxa"/>
            <w:shd w:val="clear" w:color="auto" w:fill="auto"/>
            <w:vAlign w:val="center"/>
          </w:tcPr>
          <w:p w14:paraId="091E9585" w14:textId="77777777" w:rsidR="00C84E83" w:rsidRPr="00201AD7" w:rsidRDefault="00C84E83" w:rsidP="00C84E83">
            <w:pPr>
              <w:spacing w:after="0" w:line="240" w:lineRule="auto"/>
              <w:jc w:val="center"/>
              <w:rPr>
                <w:rFonts w:ascii="Arial" w:eastAsia="Times New Roman" w:hAnsi="Arial" w:cs="Arial"/>
                <w:b/>
                <w:bCs/>
                <w:sz w:val="20"/>
                <w:szCs w:val="20"/>
              </w:rPr>
            </w:pPr>
            <w:r w:rsidRPr="00201AD7">
              <w:rPr>
                <w:rFonts w:ascii="Arial" w:eastAsia="Times New Roman" w:hAnsi="Arial" w:cs="Arial"/>
                <w:b/>
                <w:bCs/>
                <w:sz w:val="20"/>
                <w:szCs w:val="20"/>
              </w:rPr>
              <w:t>2025-1</w:t>
            </w:r>
          </w:p>
        </w:tc>
        <w:tc>
          <w:tcPr>
            <w:tcW w:w="1275" w:type="dxa"/>
            <w:vAlign w:val="center"/>
          </w:tcPr>
          <w:p w14:paraId="755AC842" w14:textId="430EB537" w:rsidR="00C84E83" w:rsidRPr="00201AD7" w:rsidRDefault="00510336" w:rsidP="00C84E83">
            <w:pPr>
              <w:spacing w:after="0" w:line="240" w:lineRule="auto"/>
              <w:jc w:val="center"/>
              <w:rPr>
                <w:rFonts w:ascii="Arial" w:eastAsia="Times New Roman" w:hAnsi="Arial" w:cs="Arial"/>
                <w:b/>
                <w:bCs/>
                <w:sz w:val="20"/>
                <w:szCs w:val="20"/>
              </w:rPr>
            </w:pPr>
            <w:r w:rsidRPr="00201AD7">
              <w:rPr>
                <w:rFonts w:ascii="Arial" w:eastAsia="Times New Roman" w:hAnsi="Arial" w:cs="Arial"/>
                <w:b/>
                <w:bCs/>
                <w:sz w:val="20"/>
                <w:szCs w:val="20"/>
              </w:rPr>
              <w:t>2025-2</w:t>
            </w:r>
          </w:p>
        </w:tc>
        <w:tc>
          <w:tcPr>
            <w:tcW w:w="3686" w:type="dxa"/>
            <w:vMerge/>
            <w:shd w:val="clear" w:color="auto" w:fill="auto"/>
            <w:vAlign w:val="center"/>
          </w:tcPr>
          <w:p w14:paraId="36C18DFA"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669" w:type="dxa"/>
            <w:vMerge/>
            <w:shd w:val="clear" w:color="auto" w:fill="auto"/>
            <w:vAlign w:val="center"/>
          </w:tcPr>
          <w:p w14:paraId="3A708F5B" w14:textId="77777777" w:rsidR="00C84E83" w:rsidRPr="00201AD7" w:rsidRDefault="00C84E83" w:rsidP="00C84E83">
            <w:pPr>
              <w:spacing w:after="0" w:line="240" w:lineRule="auto"/>
              <w:jc w:val="center"/>
              <w:rPr>
                <w:rFonts w:ascii="Arial" w:eastAsia="Times New Roman" w:hAnsi="Arial" w:cs="Arial"/>
                <w:b/>
                <w:bCs/>
                <w:sz w:val="20"/>
                <w:szCs w:val="20"/>
              </w:rPr>
            </w:pPr>
          </w:p>
        </w:tc>
      </w:tr>
      <w:tr w:rsidR="00C84E83" w:rsidRPr="00201AD7" w14:paraId="06C596B0" w14:textId="77777777" w:rsidTr="001721F2">
        <w:trPr>
          <w:trHeight w:val="1924"/>
        </w:trPr>
        <w:tc>
          <w:tcPr>
            <w:tcW w:w="2201" w:type="dxa"/>
            <w:shd w:val="clear" w:color="auto" w:fill="auto"/>
            <w:vAlign w:val="center"/>
          </w:tcPr>
          <w:p w14:paraId="0CD0D742" w14:textId="77777777" w:rsidR="00C84E83" w:rsidRPr="00201AD7" w:rsidRDefault="00C84E83" w:rsidP="00C84E83">
            <w:pPr>
              <w:jc w:val="center"/>
              <w:rPr>
                <w:rFonts w:ascii="Arial" w:eastAsia="Times New Roman" w:hAnsi="Arial" w:cs="Arial"/>
                <w:b/>
                <w:bCs/>
                <w:sz w:val="20"/>
                <w:szCs w:val="20"/>
              </w:rPr>
            </w:pPr>
            <w:r w:rsidRPr="00201AD7">
              <w:rPr>
                <w:rFonts w:ascii="Arial" w:eastAsia="Times New Roman" w:hAnsi="Arial" w:cs="Arial"/>
                <w:b/>
                <w:bCs/>
                <w:sz w:val="20"/>
                <w:szCs w:val="20"/>
              </w:rPr>
              <w:t>Odkrivanje tihotapskih poti in preprečevanje prodaje prepovedanih drog</w:t>
            </w:r>
          </w:p>
        </w:tc>
        <w:tc>
          <w:tcPr>
            <w:tcW w:w="2047" w:type="dxa"/>
            <w:shd w:val="clear" w:color="auto" w:fill="auto"/>
            <w:vAlign w:val="center"/>
          </w:tcPr>
          <w:p w14:paraId="42DEC350" w14:textId="77777777" w:rsidR="00C84E83" w:rsidRPr="00201AD7" w:rsidRDefault="00C84E83" w:rsidP="00C84E83">
            <w:pPr>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Celovita obravnava kaznivih dejanj s področja prepovedanih drog</w:t>
            </w:r>
            <w:r w:rsidR="002E7D6D" w:rsidRPr="00201AD7">
              <w:rPr>
                <w:rFonts w:ascii="Arial" w:eastAsia="Times New Roman" w:hAnsi="Arial" w:cs="Arial"/>
                <w:sz w:val="20"/>
                <w:szCs w:val="20"/>
              </w:rPr>
              <w:t>.</w:t>
            </w:r>
          </w:p>
          <w:p w14:paraId="76F7A0B6" w14:textId="77777777" w:rsidR="00C84E83" w:rsidRPr="00201AD7" w:rsidRDefault="00C84E83" w:rsidP="00C84E83">
            <w:pPr>
              <w:spacing w:after="0" w:line="240" w:lineRule="auto"/>
              <w:jc w:val="center"/>
              <w:rPr>
                <w:rFonts w:ascii="Arial" w:eastAsia="Times New Roman" w:hAnsi="Arial" w:cs="Arial"/>
                <w:sz w:val="20"/>
                <w:szCs w:val="20"/>
              </w:rPr>
            </w:pPr>
          </w:p>
          <w:p w14:paraId="14DD5F5B" w14:textId="77777777" w:rsidR="00C84E83" w:rsidRPr="00201AD7" w:rsidRDefault="00C84E83" w:rsidP="00C84E83">
            <w:pPr>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Izvedba usposabljanj in izobraževanj</w:t>
            </w:r>
            <w:r w:rsidR="002E7D6D" w:rsidRPr="00201AD7">
              <w:rPr>
                <w:rFonts w:ascii="Arial" w:eastAsia="Times New Roman" w:hAnsi="Arial" w:cs="Arial"/>
                <w:sz w:val="20"/>
                <w:szCs w:val="20"/>
              </w:rPr>
              <w:t>.</w:t>
            </w:r>
          </w:p>
        </w:tc>
        <w:tc>
          <w:tcPr>
            <w:tcW w:w="1134" w:type="dxa"/>
            <w:shd w:val="clear" w:color="auto" w:fill="auto"/>
            <w:vAlign w:val="center"/>
          </w:tcPr>
          <w:p w14:paraId="0B9FD5A4" w14:textId="77777777" w:rsidR="00C84E83" w:rsidRPr="00201AD7" w:rsidRDefault="00C84E83" w:rsidP="00C84E83">
            <w:pPr>
              <w:jc w:val="center"/>
              <w:rPr>
                <w:rFonts w:ascii="Arial" w:eastAsia="Times New Roman" w:hAnsi="Arial" w:cs="Arial"/>
                <w:sz w:val="20"/>
                <w:szCs w:val="20"/>
              </w:rPr>
            </w:pPr>
            <w:r w:rsidRPr="00201AD7">
              <w:rPr>
                <w:rFonts w:ascii="Arial" w:eastAsia="Times New Roman" w:hAnsi="Arial" w:cs="Arial"/>
                <w:sz w:val="20"/>
                <w:szCs w:val="20"/>
              </w:rPr>
              <w:t>X</w:t>
            </w:r>
          </w:p>
        </w:tc>
        <w:tc>
          <w:tcPr>
            <w:tcW w:w="850" w:type="dxa"/>
            <w:shd w:val="clear" w:color="auto" w:fill="auto"/>
            <w:vAlign w:val="center"/>
          </w:tcPr>
          <w:p w14:paraId="0DD3B52B" w14:textId="77777777" w:rsidR="00C84E83" w:rsidRPr="00201AD7" w:rsidRDefault="00C84E83" w:rsidP="00C84E83">
            <w:pPr>
              <w:jc w:val="center"/>
              <w:rPr>
                <w:rFonts w:ascii="Arial" w:eastAsia="Times New Roman" w:hAnsi="Arial" w:cs="Arial"/>
                <w:sz w:val="20"/>
                <w:szCs w:val="20"/>
              </w:rPr>
            </w:pPr>
            <w:r w:rsidRPr="00201AD7">
              <w:rPr>
                <w:rFonts w:ascii="Arial" w:eastAsia="Times New Roman" w:hAnsi="Arial" w:cs="Arial"/>
                <w:sz w:val="20"/>
                <w:szCs w:val="20"/>
              </w:rPr>
              <w:t>X</w:t>
            </w:r>
          </w:p>
        </w:tc>
        <w:tc>
          <w:tcPr>
            <w:tcW w:w="993" w:type="dxa"/>
            <w:shd w:val="clear" w:color="auto" w:fill="auto"/>
            <w:vAlign w:val="center"/>
          </w:tcPr>
          <w:p w14:paraId="0DD9FC21" w14:textId="77777777" w:rsidR="00C84E83" w:rsidRPr="00201AD7" w:rsidRDefault="00C84E83" w:rsidP="00C84E83">
            <w:pPr>
              <w:jc w:val="center"/>
              <w:rPr>
                <w:rFonts w:ascii="Arial" w:eastAsia="Times New Roman" w:hAnsi="Arial" w:cs="Arial"/>
                <w:sz w:val="20"/>
                <w:szCs w:val="20"/>
              </w:rPr>
            </w:pPr>
            <w:r w:rsidRPr="00201AD7">
              <w:rPr>
                <w:rFonts w:ascii="Arial" w:eastAsia="Times New Roman" w:hAnsi="Arial" w:cs="Arial"/>
                <w:sz w:val="20"/>
                <w:szCs w:val="20"/>
              </w:rPr>
              <w:t>X</w:t>
            </w:r>
          </w:p>
        </w:tc>
        <w:tc>
          <w:tcPr>
            <w:tcW w:w="1275" w:type="dxa"/>
            <w:vAlign w:val="center"/>
          </w:tcPr>
          <w:p w14:paraId="7EAA38BB" w14:textId="77777777" w:rsidR="00C84E83" w:rsidRPr="00201AD7" w:rsidRDefault="00C84E83" w:rsidP="00C84E83">
            <w:pPr>
              <w:jc w:val="center"/>
              <w:rPr>
                <w:rFonts w:ascii="Arial" w:eastAsia="Times New Roman" w:hAnsi="Arial" w:cs="Arial"/>
                <w:sz w:val="20"/>
                <w:szCs w:val="20"/>
              </w:rPr>
            </w:pPr>
            <w:r w:rsidRPr="00201AD7">
              <w:rPr>
                <w:rFonts w:ascii="Arial" w:eastAsia="Times New Roman" w:hAnsi="Arial" w:cs="Arial"/>
                <w:sz w:val="20"/>
                <w:szCs w:val="20"/>
              </w:rPr>
              <w:t>X</w:t>
            </w:r>
          </w:p>
        </w:tc>
        <w:tc>
          <w:tcPr>
            <w:tcW w:w="3686" w:type="dxa"/>
            <w:shd w:val="clear" w:color="auto" w:fill="auto"/>
            <w:vAlign w:val="center"/>
          </w:tcPr>
          <w:p w14:paraId="634F475B" w14:textId="77777777" w:rsidR="00C84E83" w:rsidRPr="00201AD7" w:rsidRDefault="00C84E83" w:rsidP="00C84E83">
            <w:pPr>
              <w:jc w:val="center"/>
              <w:rPr>
                <w:rFonts w:ascii="Arial" w:eastAsia="Times New Roman" w:hAnsi="Arial" w:cs="Arial"/>
                <w:sz w:val="20"/>
                <w:szCs w:val="20"/>
              </w:rPr>
            </w:pPr>
            <w:r w:rsidRPr="00201AD7">
              <w:rPr>
                <w:rFonts w:ascii="Arial" w:eastAsia="Times New Roman" w:hAnsi="Arial" w:cs="Arial"/>
                <w:sz w:val="20"/>
                <w:szCs w:val="20"/>
              </w:rPr>
              <w:t>Zaznava večjega števila kaznivih dejanj.</w:t>
            </w:r>
          </w:p>
          <w:p w14:paraId="73715DC6" w14:textId="77777777" w:rsidR="00C84E83" w:rsidRPr="00201AD7" w:rsidRDefault="00C84E83" w:rsidP="00C84E83">
            <w:pPr>
              <w:jc w:val="center"/>
              <w:rPr>
                <w:rFonts w:ascii="Arial" w:eastAsia="Times New Roman" w:hAnsi="Arial" w:cs="Arial"/>
                <w:sz w:val="20"/>
                <w:szCs w:val="20"/>
              </w:rPr>
            </w:pPr>
            <w:r w:rsidRPr="00201AD7">
              <w:rPr>
                <w:rFonts w:ascii="Arial" w:eastAsia="Times New Roman" w:hAnsi="Arial" w:cs="Arial"/>
                <w:sz w:val="20"/>
                <w:szCs w:val="20"/>
              </w:rPr>
              <w:t>Povečanje števila usposobljenih policistov in kriminalistov.</w:t>
            </w:r>
          </w:p>
        </w:tc>
        <w:tc>
          <w:tcPr>
            <w:tcW w:w="1669" w:type="dxa"/>
            <w:shd w:val="clear" w:color="auto" w:fill="auto"/>
            <w:vAlign w:val="center"/>
          </w:tcPr>
          <w:p w14:paraId="5F276E76" w14:textId="77777777" w:rsidR="00C84E83" w:rsidRPr="00201AD7" w:rsidRDefault="00C84E83" w:rsidP="00C84E83">
            <w:pPr>
              <w:jc w:val="center"/>
              <w:rPr>
                <w:rFonts w:ascii="Arial" w:eastAsia="Times New Roman" w:hAnsi="Arial" w:cs="Arial"/>
                <w:b/>
                <w:bCs/>
                <w:sz w:val="20"/>
                <w:szCs w:val="20"/>
              </w:rPr>
            </w:pPr>
            <w:r w:rsidRPr="00201AD7">
              <w:rPr>
                <w:rFonts w:ascii="Arial" w:eastAsia="Times New Roman" w:hAnsi="Arial" w:cs="Arial"/>
                <w:b/>
                <w:bCs/>
                <w:sz w:val="20"/>
                <w:szCs w:val="20"/>
              </w:rPr>
              <w:t>MNZ (Policija)</w:t>
            </w:r>
          </w:p>
        </w:tc>
      </w:tr>
      <w:tr w:rsidR="00C84E83" w:rsidRPr="00201AD7" w14:paraId="5C6D7A7A" w14:textId="77777777" w:rsidTr="001721F2">
        <w:trPr>
          <w:trHeight w:val="77"/>
        </w:trPr>
        <w:tc>
          <w:tcPr>
            <w:tcW w:w="2201" w:type="dxa"/>
            <w:shd w:val="clear" w:color="auto" w:fill="auto"/>
            <w:vAlign w:val="center"/>
          </w:tcPr>
          <w:p w14:paraId="65328E0A" w14:textId="77777777" w:rsidR="00C84E83" w:rsidRPr="00201AD7" w:rsidRDefault="00C84E83" w:rsidP="00C84E83">
            <w:pPr>
              <w:jc w:val="center"/>
              <w:rPr>
                <w:rFonts w:ascii="Arial" w:hAnsi="Arial" w:cs="Arial"/>
                <w:b/>
                <w:bCs/>
                <w:sz w:val="20"/>
                <w:szCs w:val="20"/>
              </w:rPr>
            </w:pPr>
            <w:r w:rsidRPr="00201AD7">
              <w:rPr>
                <w:rFonts w:ascii="Arial" w:hAnsi="Arial" w:cs="Arial"/>
                <w:b/>
                <w:bCs/>
                <w:sz w:val="20"/>
                <w:szCs w:val="20"/>
              </w:rPr>
              <w:t>Sodelovanje z nacionalnimi in mednarodnimi partnerji</w:t>
            </w:r>
          </w:p>
        </w:tc>
        <w:tc>
          <w:tcPr>
            <w:tcW w:w="2047" w:type="dxa"/>
            <w:shd w:val="clear" w:color="auto" w:fill="auto"/>
            <w:vAlign w:val="center"/>
          </w:tcPr>
          <w:p w14:paraId="5F8006FF" w14:textId="264AE09D" w:rsidR="00C84E83" w:rsidRPr="00201AD7" w:rsidRDefault="002E7D6D" w:rsidP="00C84E83">
            <w:pPr>
              <w:autoSpaceDE w:val="0"/>
              <w:autoSpaceDN w:val="0"/>
              <w:adjustRightInd w:val="0"/>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Krepitev</w:t>
            </w:r>
            <w:r w:rsidR="00C84E83" w:rsidRPr="00201AD7">
              <w:rPr>
                <w:rFonts w:ascii="Arial" w:eastAsia="Times New Roman" w:hAnsi="Arial" w:cs="Arial"/>
                <w:sz w:val="20"/>
                <w:szCs w:val="20"/>
              </w:rPr>
              <w:t xml:space="preserve"> in nadgraditev sodelovanja s partnerji</w:t>
            </w:r>
            <w:r w:rsidRPr="00201AD7">
              <w:rPr>
                <w:rFonts w:ascii="Arial" w:eastAsia="Times New Roman" w:hAnsi="Arial" w:cs="Arial"/>
                <w:sz w:val="20"/>
                <w:szCs w:val="20"/>
              </w:rPr>
              <w:t>.</w:t>
            </w:r>
          </w:p>
          <w:p w14:paraId="4D995E05" w14:textId="77777777" w:rsidR="00C84E83" w:rsidRPr="00201AD7" w:rsidRDefault="00C84E83" w:rsidP="00C84E83">
            <w:pPr>
              <w:autoSpaceDE w:val="0"/>
              <w:autoSpaceDN w:val="0"/>
              <w:adjustRightInd w:val="0"/>
              <w:spacing w:after="0" w:line="240" w:lineRule="auto"/>
              <w:jc w:val="center"/>
              <w:rPr>
                <w:rFonts w:ascii="Arial" w:eastAsia="Times New Roman" w:hAnsi="Arial" w:cs="Arial"/>
                <w:sz w:val="20"/>
                <w:szCs w:val="20"/>
              </w:rPr>
            </w:pPr>
          </w:p>
          <w:p w14:paraId="0FB8C98D" w14:textId="77777777" w:rsidR="00C84E83" w:rsidRPr="00201AD7" w:rsidRDefault="00C84E83" w:rsidP="00C84E83">
            <w:pPr>
              <w:autoSpaceDE w:val="0"/>
              <w:autoSpaceDN w:val="0"/>
              <w:adjustRightInd w:val="0"/>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Izvajanje projektov</w:t>
            </w:r>
          </w:p>
          <w:p w14:paraId="3F18D0A2" w14:textId="77777777" w:rsidR="00C84E83" w:rsidRPr="00201AD7" w:rsidRDefault="00C84E83" w:rsidP="00C84E83">
            <w:pPr>
              <w:autoSpaceDE w:val="0"/>
              <w:autoSpaceDN w:val="0"/>
              <w:adjustRightInd w:val="0"/>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 xml:space="preserve">evropske </w:t>
            </w:r>
            <w:proofErr w:type="spellStart"/>
            <w:r w:rsidRPr="00201AD7">
              <w:rPr>
                <w:rFonts w:ascii="Arial" w:eastAsia="Times New Roman" w:hAnsi="Arial" w:cs="Arial"/>
                <w:sz w:val="20"/>
                <w:szCs w:val="20"/>
              </w:rPr>
              <w:t>večdisciplinarne</w:t>
            </w:r>
            <w:proofErr w:type="spellEnd"/>
          </w:p>
          <w:p w14:paraId="3608A959" w14:textId="77777777" w:rsidR="00C84E83" w:rsidRPr="00201AD7" w:rsidRDefault="00C84E83" w:rsidP="00C84E83">
            <w:pPr>
              <w:autoSpaceDE w:val="0"/>
              <w:autoSpaceDN w:val="0"/>
              <w:adjustRightInd w:val="0"/>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platforme proti grožnjam</w:t>
            </w:r>
          </w:p>
          <w:p w14:paraId="055594A7" w14:textId="77777777" w:rsidR="00C84E83" w:rsidRPr="00201AD7" w:rsidRDefault="00C84E83" w:rsidP="00C84E83">
            <w:pPr>
              <w:autoSpaceDE w:val="0"/>
              <w:autoSpaceDN w:val="0"/>
              <w:adjustRightInd w:val="0"/>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kriminala (EMPACT) s</w:t>
            </w:r>
          </w:p>
          <w:p w14:paraId="3F346B90" w14:textId="77777777" w:rsidR="00C84E83" w:rsidRPr="00201AD7" w:rsidRDefault="00C84E83" w:rsidP="00C84E83">
            <w:pPr>
              <w:autoSpaceDE w:val="0"/>
              <w:autoSpaceDN w:val="0"/>
              <w:adjustRightInd w:val="0"/>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področja prepovedanih drog v okviru</w:t>
            </w:r>
          </w:p>
          <w:p w14:paraId="590F432F" w14:textId="77777777" w:rsidR="00C84E83" w:rsidRPr="00201AD7" w:rsidRDefault="00C84E83" w:rsidP="00C84E83">
            <w:pPr>
              <w:autoSpaceDE w:val="0"/>
              <w:autoSpaceDN w:val="0"/>
              <w:adjustRightInd w:val="0"/>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političnega cikla EU za boj</w:t>
            </w:r>
          </w:p>
          <w:p w14:paraId="3991540A" w14:textId="77777777" w:rsidR="00C84E83" w:rsidRPr="00201AD7" w:rsidRDefault="00C84E83" w:rsidP="00C84E83">
            <w:pPr>
              <w:autoSpaceDE w:val="0"/>
              <w:autoSpaceDN w:val="0"/>
              <w:adjustRightInd w:val="0"/>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proti hudim oblikam</w:t>
            </w:r>
          </w:p>
          <w:p w14:paraId="1751E80A" w14:textId="77777777" w:rsidR="00C84E83" w:rsidRPr="00201AD7" w:rsidRDefault="00C84E83" w:rsidP="00C84E83">
            <w:pPr>
              <w:autoSpaceDE w:val="0"/>
              <w:autoSpaceDN w:val="0"/>
              <w:adjustRightInd w:val="0"/>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organiziranega kriminala</w:t>
            </w:r>
            <w:r w:rsidR="002E7D6D" w:rsidRPr="00201AD7">
              <w:rPr>
                <w:rFonts w:ascii="Arial" w:eastAsia="Times New Roman" w:hAnsi="Arial" w:cs="Arial"/>
                <w:sz w:val="20"/>
                <w:szCs w:val="20"/>
              </w:rPr>
              <w:t>.</w:t>
            </w:r>
          </w:p>
          <w:p w14:paraId="3C3F8A65" w14:textId="77777777" w:rsidR="00C84E83" w:rsidRPr="00201AD7" w:rsidRDefault="00C84E83" w:rsidP="00C84E83">
            <w:pPr>
              <w:autoSpaceDE w:val="0"/>
              <w:autoSpaceDN w:val="0"/>
              <w:adjustRightInd w:val="0"/>
              <w:spacing w:after="0" w:line="240" w:lineRule="auto"/>
              <w:jc w:val="center"/>
              <w:rPr>
                <w:rFonts w:ascii="Arial" w:eastAsia="Times New Roman" w:hAnsi="Arial" w:cs="Arial"/>
                <w:sz w:val="20"/>
                <w:szCs w:val="20"/>
              </w:rPr>
            </w:pPr>
          </w:p>
        </w:tc>
        <w:tc>
          <w:tcPr>
            <w:tcW w:w="1134" w:type="dxa"/>
            <w:shd w:val="clear" w:color="auto" w:fill="auto"/>
            <w:vAlign w:val="center"/>
          </w:tcPr>
          <w:p w14:paraId="6CAD1875" w14:textId="77777777" w:rsidR="00C84E83" w:rsidRPr="00201AD7" w:rsidRDefault="00C84E83" w:rsidP="00C84E83">
            <w:pPr>
              <w:jc w:val="center"/>
              <w:rPr>
                <w:rFonts w:ascii="Arial" w:eastAsia="Times New Roman" w:hAnsi="Arial" w:cs="Arial"/>
                <w:sz w:val="20"/>
                <w:szCs w:val="20"/>
              </w:rPr>
            </w:pPr>
            <w:r w:rsidRPr="00201AD7">
              <w:rPr>
                <w:rFonts w:ascii="Arial" w:eastAsia="Times New Roman" w:hAnsi="Arial" w:cs="Arial"/>
                <w:sz w:val="20"/>
                <w:szCs w:val="20"/>
              </w:rPr>
              <w:t>X</w:t>
            </w:r>
          </w:p>
        </w:tc>
        <w:tc>
          <w:tcPr>
            <w:tcW w:w="850" w:type="dxa"/>
            <w:shd w:val="clear" w:color="auto" w:fill="auto"/>
            <w:vAlign w:val="center"/>
          </w:tcPr>
          <w:p w14:paraId="4790438E" w14:textId="77777777" w:rsidR="00C84E83" w:rsidRPr="00201AD7" w:rsidRDefault="00C84E83" w:rsidP="00C84E83">
            <w:pPr>
              <w:jc w:val="center"/>
              <w:rPr>
                <w:rFonts w:ascii="Arial" w:eastAsia="Times New Roman" w:hAnsi="Arial" w:cs="Arial"/>
                <w:sz w:val="20"/>
                <w:szCs w:val="20"/>
              </w:rPr>
            </w:pPr>
            <w:r w:rsidRPr="00201AD7">
              <w:rPr>
                <w:rFonts w:ascii="Arial" w:eastAsia="Times New Roman" w:hAnsi="Arial" w:cs="Arial"/>
                <w:sz w:val="20"/>
                <w:szCs w:val="20"/>
              </w:rPr>
              <w:t>X</w:t>
            </w:r>
          </w:p>
        </w:tc>
        <w:tc>
          <w:tcPr>
            <w:tcW w:w="993" w:type="dxa"/>
            <w:shd w:val="clear" w:color="auto" w:fill="auto"/>
            <w:vAlign w:val="center"/>
          </w:tcPr>
          <w:p w14:paraId="047C6C97" w14:textId="77777777" w:rsidR="00C84E83" w:rsidRPr="00201AD7" w:rsidRDefault="00C84E83" w:rsidP="00C84E83">
            <w:pPr>
              <w:jc w:val="center"/>
              <w:rPr>
                <w:rFonts w:ascii="Arial" w:eastAsia="Times New Roman" w:hAnsi="Arial" w:cs="Arial"/>
                <w:sz w:val="20"/>
                <w:szCs w:val="20"/>
              </w:rPr>
            </w:pPr>
            <w:r w:rsidRPr="00201AD7">
              <w:rPr>
                <w:rFonts w:ascii="Arial" w:eastAsia="Times New Roman" w:hAnsi="Arial" w:cs="Arial"/>
                <w:sz w:val="20"/>
                <w:szCs w:val="20"/>
              </w:rPr>
              <w:t>X</w:t>
            </w:r>
          </w:p>
        </w:tc>
        <w:tc>
          <w:tcPr>
            <w:tcW w:w="1275" w:type="dxa"/>
            <w:vAlign w:val="center"/>
          </w:tcPr>
          <w:p w14:paraId="345E93B4" w14:textId="77777777" w:rsidR="00C84E83" w:rsidRPr="00201AD7" w:rsidRDefault="00C84E83" w:rsidP="00C84E83">
            <w:pPr>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X</w:t>
            </w:r>
          </w:p>
        </w:tc>
        <w:tc>
          <w:tcPr>
            <w:tcW w:w="3686" w:type="dxa"/>
            <w:shd w:val="clear" w:color="auto" w:fill="auto"/>
            <w:vAlign w:val="center"/>
          </w:tcPr>
          <w:p w14:paraId="2B5538BC" w14:textId="77777777" w:rsidR="00C84E83" w:rsidRPr="00201AD7" w:rsidRDefault="00C84E83" w:rsidP="00C84E83">
            <w:pPr>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Skupni nadzori za zajezitev pretoka prepovedanih drog in predhodnih sestavin</w:t>
            </w:r>
            <w:r w:rsidR="002E7D6D" w:rsidRPr="00201AD7">
              <w:rPr>
                <w:rFonts w:ascii="Arial" w:eastAsia="Times New Roman" w:hAnsi="Arial" w:cs="Arial"/>
                <w:sz w:val="20"/>
                <w:szCs w:val="20"/>
              </w:rPr>
              <w:t>.</w:t>
            </w:r>
          </w:p>
          <w:p w14:paraId="7F6E3DB0" w14:textId="77777777" w:rsidR="00C84E83" w:rsidRPr="00201AD7" w:rsidRDefault="00C84E83" w:rsidP="00C84E83">
            <w:pPr>
              <w:spacing w:after="0" w:line="240" w:lineRule="auto"/>
              <w:jc w:val="center"/>
              <w:rPr>
                <w:rFonts w:ascii="Arial" w:eastAsia="Times New Roman" w:hAnsi="Arial" w:cs="Arial"/>
                <w:sz w:val="20"/>
                <w:szCs w:val="20"/>
              </w:rPr>
            </w:pPr>
          </w:p>
          <w:p w14:paraId="43418E63" w14:textId="77777777" w:rsidR="00C84E83" w:rsidRPr="00201AD7" w:rsidRDefault="00C84E83" w:rsidP="00C84E83">
            <w:pPr>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Število aktivnosti v</w:t>
            </w:r>
          </w:p>
          <w:p w14:paraId="450032C6" w14:textId="2197B483" w:rsidR="00C84E83" w:rsidRPr="00201AD7" w:rsidRDefault="00C84E83" w:rsidP="00C84E83">
            <w:pPr>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projektih</w:t>
            </w:r>
            <w:r w:rsidR="002E7D6D" w:rsidRPr="00201AD7">
              <w:rPr>
                <w:rFonts w:ascii="Arial" w:eastAsia="Times New Roman" w:hAnsi="Arial" w:cs="Arial"/>
                <w:sz w:val="20"/>
                <w:szCs w:val="20"/>
              </w:rPr>
              <w:t xml:space="preserve"> EMPACT</w:t>
            </w:r>
            <w:r w:rsidRPr="00201AD7">
              <w:rPr>
                <w:rFonts w:ascii="Arial" w:eastAsia="Times New Roman" w:hAnsi="Arial" w:cs="Arial"/>
                <w:sz w:val="20"/>
                <w:szCs w:val="20"/>
              </w:rPr>
              <w:t>,</w:t>
            </w:r>
          </w:p>
          <w:p w14:paraId="33A8A25C" w14:textId="731E1CC9" w:rsidR="00C84E83" w:rsidRPr="00201AD7" w:rsidRDefault="00C84E83" w:rsidP="002E7D6D">
            <w:pPr>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skupni akcijski dnevi, število prispevkov v analitičn</w:t>
            </w:r>
            <w:r w:rsidR="002E7D6D" w:rsidRPr="00201AD7">
              <w:rPr>
                <w:rFonts w:ascii="Arial" w:eastAsia="Times New Roman" w:hAnsi="Arial" w:cs="Arial"/>
                <w:sz w:val="20"/>
                <w:szCs w:val="20"/>
              </w:rPr>
              <w:t>ih</w:t>
            </w:r>
            <w:r w:rsidRPr="00201AD7">
              <w:rPr>
                <w:rFonts w:ascii="Arial" w:eastAsia="Times New Roman" w:hAnsi="Arial" w:cs="Arial"/>
                <w:sz w:val="20"/>
                <w:szCs w:val="20"/>
              </w:rPr>
              <w:t xml:space="preserve"> projekt</w:t>
            </w:r>
            <w:r w:rsidR="002E7D6D" w:rsidRPr="00201AD7">
              <w:rPr>
                <w:rFonts w:ascii="Arial" w:eastAsia="Times New Roman" w:hAnsi="Arial" w:cs="Arial"/>
                <w:sz w:val="20"/>
                <w:szCs w:val="20"/>
              </w:rPr>
              <w:t>ih</w:t>
            </w:r>
            <w:r w:rsidRPr="00201AD7">
              <w:rPr>
                <w:rFonts w:ascii="Arial" w:eastAsia="Times New Roman" w:hAnsi="Arial" w:cs="Arial"/>
                <w:sz w:val="20"/>
                <w:szCs w:val="20"/>
              </w:rPr>
              <w:t xml:space="preserve"> Europola in število mednarodnih kriminalističnih preiskav</w:t>
            </w:r>
            <w:r w:rsidR="002E7D6D" w:rsidRPr="00201AD7">
              <w:rPr>
                <w:rFonts w:ascii="Arial" w:eastAsia="Times New Roman" w:hAnsi="Arial" w:cs="Arial"/>
                <w:sz w:val="20"/>
                <w:szCs w:val="20"/>
              </w:rPr>
              <w:t>.</w:t>
            </w:r>
          </w:p>
        </w:tc>
        <w:tc>
          <w:tcPr>
            <w:tcW w:w="1669" w:type="dxa"/>
            <w:shd w:val="clear" w:color="auto" w:fill="auto"/>
            <w:vAlign w:val="center"/>
          </w:tcPr>
          <w:p w14:paraId="67696163" w14:textId="77777777" w:rsidR="00C84E83" w:rsidRPr="00201AD7" w:rsidRDefault="00C84E83" w:rsidP="00C84E83">
            <w:pPr>
              <w:ind w:firstLine="13"/>
              <w:jc w:val="center"/>
              <w:rPr>
                <w:rFonts w:ascii="Arial" w:eastAsia="Times New Roman" w:hAnsi="Arial" w:cs="Arial"/>
                <w:b/>
                <w:bCs/>
                <w:sz w:val="20"/>
                <w:szCs w:val="20"/>
              </w:rPr>
            </w:pPr>
            <w:r w:rsidRPr="00201AD7">
              <w:rPr>
                <w:rFonts w:ascii="Arial" w:eastAsia="Times New Roman" w:hAnsi="Arial" w:cs="Arial"/>
                <w:b/>
                <w:bCs/>
                <w:sz w:val="20"/>
                <w:szCs w:val="20"/>
              </w:rPr>
              <w:t>MNZ (Policija)</w:t>
            </w:r>
          </w:p>
          <w:p w14:paraId="50C9F51F" w14:textId="77777777" w:rsidR="00C84E83" w:rsidRPr="00201AD7" w:rsidRDefault="00C84E83" w:rsidP="00C84E83">
            <w:pPr>
              <w:ind w:firstLine="13"/>
              <w:jc w:val="center"/>
              <w:rPr>
                <w:rFonts w:ascii="Arial" w:eastAsia="Times New Roman" w:hAnsi="Arial" w:cs="Arial"/>
                <w:sz w:val="20"/>
                <w:szCs w:val="20"/>
              </w:rPr>
            </w:pPr>
            <w:r w:rsidRPr="00201AD7">
              <w:rPr>
                <w:rFonts w:ascii="Arial" w:eastAsia="Times New Roman" w:hAnsi="Arial" w:cs="Arial"/>
                <w:sz w:val="20"/>
                <w:szCs w:val="20"/>
              </w:rPr>
              <w:t>MF (FURS)</w:t>
            </w:r>
          </w:p>
          <w:p w14:paraId="6ECD7E26" w14:textId="77777777" w:rsidR="00C84E83" w:rsidRPr="00201AD7" w:rsidRDefault="00C84E83" w:rsidP="00C84E83">
            <w:pPr>
              <w:ind w:firstLine="13"/>
              <w:jc w:val="center"/>
              <w:rPr>
                <w:rFonts w:ascii="Arial" w:eastAsia="Times New Roman" w:hAnsi="Arial" w:cs="Arial"/>
                <w:sz w:val="20"/>
                <w:szCs w:val="20"/>
              </w:rPr>
            </w:pPr>
            <w:r w:rsidRPr="00201AD7">
              <w:rPr>
                <w:rFonts w:ascii="Arial" w:eastAsia="Times New Roman" w:hAnsi="Arial" w:cs="Arial"/>
                <w:sz w:val="20"/>
                <w:szCs w:val="20"/>
              </w:rPr>
              <w:t>MZ (URSK)</w:t>
            </w:r>
          </w:p>
        </w:tc>
      </w:tr>
      <w:tr w:rsidR="00C84E83" w:rsidRPr="00201AD7" w14:paraId="6D0B50B0" w14:textId="77777777" w:rsidTr="001721F2">
        <w:tc>
          <w:tcPr>
            <w:tcW w:w="2201" w:type="dxa"/>
            <w:shd w:val="clear" w:color="auto" w:fill="auto"/>
            <w:vAlign w:val="center"/>
          </w:tcPr>
          <w:p w14:paraId="6F009221" w14:textId="65434E84" w:rsidR="00C84E83" w:rsidRPr="00201AD7" w:rsidRDefault="00C84E83" w:rsidP="009F7AD9">
            <w:pPr>
              <w:spacing w:after="0" w:line="240" w:lineRule="auto"/>
              <w:jc w:val="center"/>
              <w:rPr>
                <w:rFonts w:ascii="Arial" w:eastAsia="Times New Roman" w:hAnsi="Arial" w:cs="Arial"/>
                <w:b/>
                <w:bCs/>
                <w:sz w:val="20"/>
                <w:szCs w:val="20"/>
              </w:rPr>
            </w:pPr>
            <w:r w:rsidRPr="00201AD7">
              <w:rPr>
                <w:rFonts w:ascii="Arial" w:eastAsia="Times New Roman" w:hAnsi="Arial" w:cs="Arial"/>
                <w:b/>
                <w:bCs/>
                <w:sz w:val="20"/>
                <w:szCs w:val="20"/>
              </w:rPr>
              <w:lastRenderedPageBreak/>
              <w:t>S</w:t>
            </w:r>
            <w:r w:rsidR="009F7AD9" w:rsidRPr="00201AD7">
              <w:rPr>
                <w:rFonts w:ascii="Arial" w:eastAsia="Times New Roman" w:hAnsi="Arial" w:cs="Arial"/>
                <w:b/>
                <w:bCs/>
                <w:sz w:val="20"/>
                <w:szCs w:val="20"/>
              </w:rPr>
              <w:t>poprijem</w:t>
            </w:r>
            <w:r w:rsidRPr="00201AD7">
              <w:rPr>
                <w:rFonts w:ascii="Arial" w:eastAsia="Times New Roman" w:hAnsi="Arial" w:cs="Arial"/>
                <w:b/>
                <w:bCs/>
                <w:sz w:val="20"/>
                <w:szCs w:val="20"/>
              </w:rPr>
              <w:t>anje z nezakonito spletno prodajo in zlorabo poštnih kanalov</w:t>
            </w:r>
          </w:p>
        </w:tc>
        <w:tc>
          <w:tcPr>
            <w:tcW w:w="2047" w:type="dxa"/>
            <w:shd w:val="clear" w:color="auto" w:fill="auto"/>
            <w:vAlign w:val="center"/>
          </w:tcPr>
          <w:p w14:paraId="03F2E6D7" w14:textId="77777777" w:rsidR="00C84E83" w:rsidRPr="00201AD7" w:rsidRDefault="00C84E83" w:rsidP="00C84E83">
            <w:pPr>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Obravnava digitalno podprtih nezakonitih trgov s prepovedano drogo</w:t>
            </w:r>
            <w:r w:rsidR="002E7D6D" w:rsidRPr="00201AD7">
              <w:rPr>
                <w:rFonts w:ascii="Arial" w:eastAsia="Times New Roman" w:hAnsi="Arial" w:cs="Arial"/>
                <w:sz w:val="20"/>
                <w:szCs w:val="20"/>
              </w:rPr>
              <w:t>.</w:t>
            </w:r>
          </w:p>
          <w:p w14:paraId="188E7A7C" w14:textId="77777777" w:rsidR="00C84E83" w:rsidRPr="00201AD7" w:rsidRDefault="00C84E83" w:rsidP="00C84E83">
            <w:pPr>
              <w:spacing w:after="0" w:line="240" w:lineRule="auto"/>
              <w:jc w:val="center"/>
              <w:rPr>
                <w:rFonts w:ascii="Arial" w:eastAsia="Times New Roman" w:hAnsi="Arial" w:cs="Arial"/>
                <w:sz w:val="20"/>
                <w:szCs w:val="20"/>
              </w:rPr>
            </w:pPr>
          </w:p>
          <w:p w14:paraId="2CFD9940" w14:textId="77777777" w:rsidR="00C84E83" w:rsidRPr="00201AD7" w:rsidRDefault="00C84E83" w:rsidP="00C84E83">
            <w:pPr>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Izboljšanje nadzora in postopkov prometa s poštnimi pošiljkami</w:t>
            </w:r>
            <w:r w:rsidR="002E7D6D" w:rsidRPr="00201AD7">
              <w:rPr>
                <w:rFonts w:ascii="Arial" w:eastAsia="Times New Roman" w:hAnsi="Arial" w:cs="Arial"/>
                <w:sz w:val="20"/>
                <w:szCs w:val="20"/>
              </w:rPr>
              <w:t>.</w:t>
            </w:r>
          </w:p>
        </w:tc>
        <w:tc>
          <w:tcPr>
            <w:tcW w:w="1134" w:type="dxa"/>
            <w:shd w:val="clear" w:color="auto" w:fill="auto"/>
            <w:vAlign w:val="center"/>
          </w:tcPr>
          <w:p w14:paraId="17ECFA8E" w14:textId="77777777" w:rsidR="00C84E83" w:rsidRPr="00201AD7" w:rsidRDefault="00C84E83" w:rsidP="00C84E83">
            <w:pPr>
              <w:jc w:val="center"/>
              <w:rPr>
                <w:rFonts w:ascii="Arial" w:eastAsia="Times New Roman" w:hAnsi="Arial" w:cs="Arial"/>
                <w:sz w:val="20"/>
                <w:szCs w:val="20"/>
              </w:rPr>
            </w:pPr>
            <w:r w:rsidRPr="00201AD7">
              <w:rPr>
                <w:rFonts w:ascii="Arial" w:eastAsia="Times New Roman" w:hAnsi="Arial" w:cs="Arial"/>
                <w:sz w:val="20"/>
                <w:szCs w:val="20"/>
              </w:rPr>
              <w:t>X</w:t>
            </w:r>
          </w:p>
        </w:tc>
        <w:tc>
          <w:tcPr>
            <w:tcW w:w="850" w:type="dxa"/>
            <w:shd w:val="clear" w:color="auto" w:fill="auto"/>
            <w:vAlign w:val="center"/>
          </w:tcPr>
          <w:p w14:paraId="7954C5F1" w14:textId="77777777" w:rsidR="00C84E83" w:rsidRPr="00201AD7" w:rsidRDefault="00C84E83" w:rsidP="00C84E83">
            <w:pPr>
              <w:jc w:val="center"/>
              <w:rPr>
                <w:rFonts w:ascii="Arial" w:eastAsia="Times New Roman" w:hAnsi="Arial" w:cs="Arial"/>
                <w:sz w:val="20"/>
                <w:szCs w:val="20"/>
              </w:rPr>
            </w:pPr>
            <w:r w:rsidRPr="00201AD7">
              <w:rPr>
                <w:rFonts w:ascii="Arial" w:eastAsia="Times New Roman" w:hAnsi="Arial" w:cs="Arial"/>
                <w:sz w:val="20"/>
                <w:szCs w:val="20"/>
              </w:rPr>
              <w:t>X</w:t>
            </w:r>
          </w:p>
        </w:tc>
        <w:tc>
          <w:tcPr>
            <w:tcW w:w="993" w:type="dxa"/>
            <w:shd w:val="clear" w:color="auto" w:fill="auto"/>
            <w:vAlign w:val="center"/>
          </w:tcPr>
          <w:p w14:paraId="443A9CC5" w14:textId="77777777" w:rsidR="00C84E83" w:rsidRPr="00201AD7" w:rsidRDefault="00C84E83" w:rsidP="00C84E83">
            <w:pPr>
              <w:jc w:val="center"/>
              <w:rPr>
                <w:rFonts w:ascii="Arial" w:eastAsia="Times New Roman" w:hAnsi="Arial" w:cs="Arial"/>
                <w:sz w:val="20"/>
                <w:szCs w:val="20"/>
              </w:rPr>
            </w:pPr>
            <w:r w:rsidRPr="00201AD7">
              <w:rPr>
                <w:rFonts w:ascii="Arial" w:eastAsia="Times New Roman" w:hAnsi="Arial" w:cs="Arial"/>
                <w:sz w:val="20"/>
                <w:szCs w:val="20"/>
              </w:rPr>
              <w:t>X</w:t>
            </w:r>
          </w:p>
        </w:tc>
        <w:tc>
          <w:tcPr>
            <w:tcW w:w="1275" w:type="dxa"/>
            <w:vAlign w:val="center"/>
          </w:tcPr>
          <w:p w14:paraId="179D12E7" w14:textId="77777777" w:rsidR="00C84E83" w:rsidRPr="00201AD7" w:rsidRDefault="00C84E83" w:rsidP="00C84E83">
            <w:pPr>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X</w:t>
            </w:r>
          </w:p>
        </w:tc>
        <w:tc>
          <w:tcPr>
            <w:tcW w:w="3686" w:type="dxa"/>
            <w:shd w:val="clear" w:color="auto" w:fill="auto"/>
            <w:vAlign w:val="center"/>
          </w:tcPr>
          <w:p w14:paraId="7FEAD984" w14:textId="36D7C4B0" w:rsidR="00C84E83" w:rsidRPr="00201AD7" w:rsidRDefault="00C84E83" w:rsidP="002E7D6D">
            <w:pPr>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Povečanj</w:t>
            </w:r>
            <w:r w:rsidR="002E7D6D" w:rsidRPr="00201AD7">
              <w:rPr>
                <w:rFonts w:ascii="Arial" w:eastAsia="Times New Roman" w:hAnsi="Arial" w:cs="Arial"/>
                <w:sz w:val="20"/>
                <w:szCs w:val="20"/>
              </w:rPr>
              <w:t>e</w:t>
            </w:r>
            <w:r w:rsidRPr="00201AD7">
              <w:rPr>
                <w:rFonts w:ascii="Arial" w:eastAsia="Times New Roman" w:hAnsi="Arial" w:cs="Arial"/>
                <w:sz w:val="20"/>
                <w:szCs w:val="20"/>
              </w:rPr>
              <w:t xml:space="preserve"> števil</w:t>
            </w:r>
            <w:r w:rsidR="002E7D6D" w:rsidRPr="00201AD7">
              <w:rPr>
                <w:rFonts w:ascii="Arial" w:eastAsia="Times New Roman" w:hAnsi="Arial" w:cs="Arial"/>
                <w:sz w:val="20"/>
                <w:szCs w:val="20"/>
              </w:rPr>
              <w:t>a</w:t>
            </w:r>
            <w:r w:rsidRPr="00201AD7">
              <w:rPr>
                <w:rFonts w:ascii="Arial" w:eastAsia="Times New Roman" w:hAnsi="Arial" w:cs="Arial"/>
                <w:sz w:val="20"/>
                <w:szCs w:val="20"/>
              </w:rPr>
              <w:t xml:space="preserve"> zasegov</w:t>
            </w:r>
            <w:r w:rsidR="002E7D6D" w:rsidRPr="00201AD7">
              <w:rPr>
                <w:rFonts w:ascii="Arial" w:eastAsia="Times New Roman" w:hAnsi="Arial" w:cs="Arial"/>
                <w:sz w:val="20"/>
                <w:szCs w:val="20"/>
              </w:rPr>
              <w:t>.</w:t>
            </w:r>
          </w:p>
        </w:tc>
        <w:tc>
          <w:tcPr>
            <w:tcW w:w="1669" w:type="dxa"/>
            <w:shd w:val="clear" w:color="auto" w:fill="auto"/>
            <w:vAlign w:val="center"/>
          </w:tcPr>
          <w:p w14:paraId="6FA7A698" w14:textId="77777777" w:rsidR="00C84E83" w:rsidRPr="00201AD7" w:rsidRDefault="00C84E83" w:rsidP="00C84E83">
            <w:pPr>
              <w:tabs>
                <w:tab w:val="left" w:pos="570"/>
              </w:tabs>
              <w:jc w:val="center"/>
              <w:rPr>
                <w:rFonts w:ascii="Arial" w:eastAsia="Times New Roman" w:hAnsi="Arial" w:cs="Arial"/>
                <w:b/>
                <w:bCs/>
                <w:sz w:val="20"/>
                <w:szCs w:val="20"/>
              </w:rPr>
            </w:pPr>
            <w:r w:rsidRPr="00201AD7">
              <w:rPr>
                <w:rFonts w:ascii="Arial" w:eastAsia="Times New Roman" w:hAnsi="Arial" w:cs="Arial"/>
                <w:b/>
                <w:bCs/>
                <w:sz w:val="20"/>
                <w:szCs w:val="20"/>
              </w:rPr>
              <w:t>MNZ (Policija)</w:t>
            </w:r>
          </w:p>
          <w:p w14:paraId="0DAF08FD" w14:textId="77777777" w:rsidR="00C84E83" w:rsidRPr="00201AD7" w:rsidRDefault="00C84E83" w:rsidP="00C84E83">
            <w:pPr>
              <w:ind w:firstLine="13"/>
              <w:jc w:val="center"/>
              <w:rPr>
                <w:rFonts w:ascii="Arial" w:eastAsia="Times New Roman" w:hAnsi="Arial" w:cs="Arial"/>
                <w:sz w:val="20"/>
                <w:szCs w:val="20"/>
              </w:rPr>
            </w:pPr>
            <w:r w:rsidRPr="00201AD7">
              <w:rPr>
                <w:rFonts w:ascii="Arial" w:eastAsia="Times New Roman" w:hAnsi="Arial" w:cs="Arial"/>
                <w:sz w:val="20"/>
                <w:szCs w:val="20"/>
              </w:rPr>
              <w:t>MF (FURS)</w:t>
            </w:r>
          </w:p>
          <w:p w14:paraId="0EF87774" w14:textId="77777777" w:rsidR="00C84E83" w:rsidRPr="00201AD7" w:rsidRDefault="00C84E83" w:rsidP="00C84E83">
            <w:pPr>
              <w:tabs>
                <w:tab w:val="left" w:pos="570"/>
              </w:tabs>
              <w:jc w:val="center"/>
              <w:rPr>
                <w:rFonts w:ascii="Arial" w:eastAsia="Times New Roman" w:hAnsi="Arial" w:cs="Arial"/>
                <w:b/>
                <w:sz w:val="20"/>
                <w:szCs w:val="20"/>
              </w:rPr>
            </w:pPr>
          </w:p>
        </w:tc>
      </w:tr>
      <w:tr w:rsidR="00C84E83" w:rsidRPr="00201AD7" w14:paraId="7E7BD809" w14:textId="77777777" w:rsidTr="001721F2">
        <w:tc>
          <w:tcPr>
            <w:tcW w:w="2201" w:type="dxa"/>
            <w:shd w:val="clear" w:color="auto" w:fill="auto"/>
            <w:vAlign w:val="center"/>
          </w:tcPr>
          <w:p w14:paraId="66236EF0" w14:textId="0EA16E87" w:rsidR="00C84E83" w:rsidRPr="00201AD7" w:rsidRDefault="00C84E83" w:rsidP="002E7D6D">
            <w:pPr>
              <w:spacing w:after="0" w:line="240" w:lineRule="auto"/>
              <w:jc w:val="center"/>
              <w:rPr>
                <w:rFonts w:ascii="Arial" w:eastAsia="Times New Roman" w:hAnsi="Arial" w:cs="Arial"/>
                <w:b/>
                <w:bCs/>
                <w:sz w:val="20"/>
                <w:szCs w:val="20"/>
              </w:rPr>
            </w:pPr>
            <w:r w:rsidRPr="00201AD7">
              <w:rPr>
                <w:rFonts w:ascii="Arial" w:eastAsia="Times New Roman" w:hAnsi="Arial" w:cs="Arial"/>
                <w:b/>
                <w:bCs/>
                <w:sz w:val="20"/>
                <w:szCs w:val="20"/>
              </w:rPr>
              <w:t>Krepitev ukrepov proti pretoku prepovedanih drog prek državnih meja</w:t>
            </w:r>
          </w:p>
        </w:tc>
        <w:tc>
          <w:tcPr>
            <w:tcW w:w="2047" w:type="dxa"/>
            <w:shd w:val="clear" w:color="auto" w:fill="auto"/>
            <w:vAlign w:val="center"/>
          </w:tcPr>
          <w:p w14:paraId="7863E8E4" w14:textId="6219FBAB" w:rsidR="00C84E83" w:rsidRPr="00201AD7" w:rsidRDefault="00C84E83" w:rsidP="002E7D6D">
            <w:pPr>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 xml:space="preserve">Izboljšanje nadzora in postopkov pri odkrivanju tihotapskih poti </w:t>
            </w:r>
            <w:r w:rsidR="002E7D6D" w:rsidRPr="00201AD7">
              <w:rPr>
                <w:rFonts w:ascii="Arial" w:eastAsia="Times New Roman" w:hAnsi="Arial" w:cs="Arial"/>
                <w:sz w:val="20"/>
                <w:szCs w:val="20"/>
              </w:rPr>
              <w:t xml:space="preserve">prepovedane droge </w:t>
            </w:r>
            <w:r w:rsidRPr="00201AD7">
              <w:rPr>
                <w:rFonts w:ascii="Arial" w:eastAsia="Times New Roman" w:hAnsi="Arial" w:cs="Arial"/>
                <w:sz w:val="20"/>
                <w:szCs w:val="20"/>
              </w:rPr>
              <w:t>v Slovenijo in iz nje</w:t>
            </w:r>
            <w:r w:rsidR="002E7D6D" w:rsidRPr="00201AD7">
              <w:rPr>
                <w:rFonts w:ascii="Arial" w:eastAsia="Times New Roman" w:hAnsi="Arial" w:cs="Arial"/>
                <w:sz w:val="20"/>
                <w:szCs w:val="20"/>
              </w:rPr>
              <w:t>.</w:t>
            </w:r>
          </w:p>
        </w:tc>
        <w:tc>
          <w:tcPr>
            <w:tcW w:w="1134" w:type="dxa"/>
            <w:shd w:val="clear" w:color="auto" w:fill="auto"/>
            <w:vAlign w:val="center"/>
          </w:tcPr>
          <w:p w14:paraId="2BEA6EC3" w14:textId="77777777" w:rsidR="00C84E83" w:rsidRPr="00201AD7" w:rsidRDefault="00C84E83" w:rsidP="00C84E83">
            <w:pPr>
              <w:jc w:val="center"/>
              <w:rPr>
                <w:rFonts w:ascii="Arial" w:eastAsia="Times New Roman" w:hAnsi="Arial" w:cs="Arial"/>
                <w:sz w:val="20"/>
                <w:szCs w:val="20"/>
              </w:rPr>
            </w:pPr>
            <w:r w:rsidRPr="00201AD7">
              <w:rPr>
                <w:rFonts w:ascii="Arial" w:eastAsia="Times New Roman" w:hAnsi="Arial" w:cs="Arial"/>
                <w:sz w:val="20"/>
                <w:szCs w:val="20"/>
              </w:rPr>
              <w:t>X</w:t>
            </w:r>
          </w:p>
        </w:tc>
        <w:tc>
          <w:tcPr>
            <w:tcW w:w="850" w:type="dxa"/>
            <w:shd w:val="clear" w:color="auto" w:fill="auto"/>
            <w:vAlign w:val="center"/>
          </w:tcPr>
          <w:p w14:paraId="5BA7F319" w14:textId="77777777" w:rsidR="00C84E83" w:rsidRPr="00201AD7" w:rsidRDefault="00C84E83" w:rsidP="00C84E83">
            <w:pPr>
              <w:jc w:val="center"/>
              <w:rPr>
                <w:rFonts w:ascii="Arial" w:eastAsia="Times New Roman" w:hAnsi="Arial" w:cs="Arial"/>
                <w:sz w:val="20"/>
                <w:szCs w:val="20"/>
              </w:rPr>
            </w:pPr>
            <w:r w:rsidRPr="00201AD7">
              <w:rPr>
                <w:rFonts w:ascii="Arial" w:eastAsia="Times New Roman" w:hAnsi="Arial" w:cs="Arial"/>
                <w:sz w:val="20"/>
                <w:szCs w:val="20"/>
              </w:rPr>
              <w:t>X</w:t>
            </w:r>
          </w:p>
        </w:tc>
        <w:tc>
          <w:tcPr>
            <w:tcW w:w="993" w:type="dxa"/>
            <w:shd w:val="clear" w:color="auto" w:fill="auto"/>
            <w:vAlign w:val="center"/>
          </w:tcPr>
          <w:p w14:paraId="5525F221" w14:textId="77777777" w:rsidR="00C84E83" w:rsidRPr="00201AD7" w:rsidRDefault="00C84E83" w:rsidP="00C84E83">
            <w:pPr>
              <w:jc w:val="center"/>
              <w:rPr>
                <w:rFonts w:ascii="Arial" w:eastAsia="Times New Roman" w:hAnsi="Arial" w:cs="Arial"/>
                <w:sz w:val="20"/>
                <w:szCs w:val="20"/>
              </w:rPr>
            </w:pPr>
            <w:r w:rsidRPr="00201AD7">
              <w:rPr>
                <w:rFonts w:ascii="Arial" w:eastAsia="Times New Roman" w:hAnsi="Arial" w:cs="Arial"/>
                <w:sz w:val="20"/>
                <w:szCs w:val="20"/>
              </w:rPr>
              <w:t>X</w:t>
            </w:r>
          </w:p>
        </w:tc>
        <w:tc>
          <w:tcPr>
            <w:tcW w:w="1275" w:type="dxa"/>
            <w:vAlign w:val="center"/>
          </w:tcPr>
          <w:p w14:paraId="2BC6B2FB" w14:textId="77777777" w:rsidR="00C84E83" w:rsidRPr="00201AD7" w:rsidRDefault="00C84E83" w:rsidP="00C84E83">
            <w:pPr>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X</w:t>
            </w:r>
          </w:p>
        </w:tc>
        <w:tc>
          <w:tcPr>
            <w:tcW w:w="3686" w:type="dxa"/>
            <w:shd w:val="clear" w:color="auto" w:fill="auto"/>
            <w:vAlign w:val="center"/>
          </w:tcPr>
          <w:p w14:paraId="00CD1C9B" w14:textId="77777777" w:rsidR="00C84E83" w:rsidRPr="00201AD7" w:rsidRDefault="00C84E83" w:rsidP="00C84E83">
            <w:pPr>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Število zasegov tihotapljenih prepovedanih drog (pristanišče v Kopru, letališča, notranjost Slovenije)</w:t>
            </w:r>
            <w:r w:rsidR="002E7D6D" w:rsidRPr="00201AD7">
              <w:rPr>
                <w:rFonts w:ascii="Arial" w:eastAsia="Times New Roman" w:hAnsi="Arial" w:cs="Arial"/>
                <w:sz w:val="20"/>
                <w:szCs w:val="20"/>
              </w:rPr>
              <w:t>.</w:t>
            </w:r>
          </w:p>
        </w:tc>
        <w:tc>
          <w:tcPr>
            <w:tcW w:w="1669" w:type="dxa"/>
            <w:shd w:val="clear" w:color="auto" w:fill="auto"/>
            <w:vAlign w:val="center"/>
          </w:tcPr>
          <w:p w14:paraId="57CF1C7B" w14:textId="77777777" w:rsidR="00C84E83" w:rsidRPr="00201AD7" w:rsidRDefault="00C84E83" w:rsidP="00C84E83">
            <w:pPr>
              <w:tabs>
                <w:tab w:val="left" w:pos="570"/>
              </w:tabs>
              <w:jc w:val="center"/>
              <w:rPr>
                <w:rFonts w:ascii="Arial" w:eastAsia="Times New Roman" w:hAnsi="Arial" w:cs="Arial"/>
                <w:b/>
                <w:bCs/>
                <w:sz w:val="20"/>
                <w:szCs w:val="20"/>
              </w:rPr>
            </w:pPr>
            <w:r w:rsidRPr="00201AD7">
              <w:rPr>
                <w:rFonts w:ascii="Arial" w:eastAsia="Times New Roman" w:hAnsi="Arial" w:cs="Arial"/>
                <w:b/>
                <w:bCs/>
                <w:sz w:val="20"/>
                <w:szCs w:val="20"/>
              </w:rPr>
              <w:t>MNZ (Policija)</w:t>
            </w:r>
          </w:p>
          <w:p w14:paraId="3F84810A" w14:textId="77777777" w:rsidR="00C84E83" w:rsidRPr="00201AD7" w:rsidRDefault="00C84E83" w:rsidP="00C84E83">
            <w:pPr>
              <w:ind w:firstLine="13"/>
              <w:jc w:val="center"/>
              <w:rPr>
                <w:rFonts w:ascii="Arial" w:eastAsia="Times New Roman" w:hAnsi="Arial" w:cs="Arial"/>
                <w:sz w:val="20"/>
                <w:szCs w:val="20"/>
              </w:rPr>
            </w:pPr>
            <w:r w:rsidRPr="00201AD7">
              <w:rPr>
                <w:rFonts w:ascii="Arial" w:eastAsia="Times New Roman" w:hAnsi="Arial" w:cs="Arial"/>
                <w:sz w:val="20"/>
                <w:szCs w:val="20"/>
              </w:rPr>
              <w:t>MF (FURS)</w:t>
            </w:r>
          </w:p>
          <w:p w14:paraId="59572038" w14:textId="77777777" w:rsidR="00C84E83" w:rsidRPr="00201AD7" w:rsidRDefault="00C84E83" w:rsidP="00C84E83">
            <w:pPr>
              <w:tabs>
                <w:tab w:val="left" w:pos="570"/>
              </w:tabs>
              <w:jc w:val="center"/>
              <w:rPr>
                <w:rFonts w:ascii="Arial" w:eastAsia="Times New Roman" w:hAnsi="Arial" w:cs="Arial"/>
                <w:b/>
                <w:sz w:val="20"/>
                <w:szCs w:val="20"/>
              </w:rPr>
            </w:pPr>
          </w:p>
        </w:tc>
      </w:tr>
      <w:tr w:rsidR="00C84E83" w:rsidRPr="00201AD7" w14:paraId="2854753E" w14:textId="77777777" w:rsidTr="001721F2">
        <w:tc>
          <w:tcPr>
            <w:tcW w:w="2201" w:type="dxa"/>
            <w:shd w:val="clear" w:color="auto" w:fill="auto"/>
            <w:vAlign w:val="center"/>
          </w:tcPr>
          <w:p w14:paraId="701BCD59" w14:textId="77777777" w:rsidR="00C84E83" w:rsidRPr="00201AD7" w:rsidRDefault="00C84E83" w:rsidP="00C84E83">
            <w:pPr>
              <w:spacing w:after="0" w:line="240" w:lineRule="auto"/>
              <w:jc w:val="center"/>
              <w:rPr>
                <w:rFonts w:ascii="Arial" w:eastAsia="Times New Roman" w:hAnsi="Arial" w:cs="Arial"/>
                <w:b/>
                <w:bCs/>
                <w:sz w:val="20"/>
                <w:szCs w:val="20"/>
              </w:rPr>
            </w:pPr>
            <w:r w:rsidRPr="00201AD7">
              <w:rPr>
                <w:rFonts w:ascii="Arial" w:eastAsia="Times New Roman" w:hAnsi="Arial" w:cs="Arial"/>
                <w:b/>
                <w:bCs/>
                <w:sz w:val="20"/>
                <w:szCs w:val="20"/>
              </w:rPr>
              <w:t>Odkrivanje in preprečevanje proizvodnje prepovedanih drog</w:t>
            </w:r>
          </w:p>
        </w:tc>
        <w:tc>
          <w:tcPr>
            <w:tcW w:w="2047" w:type="dxa"/>
            <w:shd w:val="clear" w:color="auto" w:fill="auto"/>
            <w:vAlign w:val="center"/>
          </w:tcPr>
          <w:p w14:paraId="75A1C7BD" w14:textId="77777777" w:rsidR="00C84E83" w:rsidRPr="00201AD7" w:rsidRDefault="00C84E83" w:rsidP="00C84E83">
            <w:pPr>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Preprečevanje preusmerjanja predhodnih sestavin</w:t>
            </w:r>
            <w:r w:rsidR="002E7D6D" w:rsidRPr="00201AD7">
              <w:rPr>
                <w:rFonts w:ascii="Arial" w:eastAsia="Times New Roman" w:hAnsi="Arial" w:cs="Arial"/>
                <w:sz w:val="20"/>
                <w:szCs w:val="20"/>
              </w:rPr>
              <w:t>.</w:t>
            </w:r>
          </w:p>
          <w:p w14:paraId="5A7899F7" w14:textId="77777777" w:rsidR="00C84E83" w:rsidRPr="00201AD7" w:rsidRDefault="00C84E83" w:rsidP="00C84E83">
            <w:pPr>
              <w:spacing w:after="0" w:line="240" w:lineRule="auto"/>
              <w:jc w:val="center"/>
              <w:rPr>
                <w:rFonts w:ascii="Arial" w:eastAsia="Times New Roman" w:hAnsi="Arial" w:cs="Arial"/>
                <w:sz w:val="20"/>
                <w:szCs w:val="20"/>
              </w:rPr>
            </w:pPr>
          </w:p>
          <w:p w14:paraId="5FB77FC1" w14:textId="77777777" w:rsidR="00C84E83" w:rsidRPr="00201AD7" w:rsidRDefault="00C84E83" w:rsidP="00C84E83">
            <w:pPr>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Identifikacija tistih</w:t>
            </w:r>
          </w:p>
          <w:p w14:paraId="1DAD05F4" w14:textId="77777777" w:rsidR="00C84E83" w:rsidRPr="00201AD7" w:rsidRDefault="00C84E83" w:rsidP="00C84E83">
            <w:pPr>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posameznikov in</w:t>
            </w:r>
          </w:p>
          <w:p w14:paraId="11CA1844" w14:textId="77777777" w:rsidR="00C84E83" w:rsidRPr="00201AD7" w:rsidRDefault="00C84E83" w:rsidP="00C84E83">
            <w:pPr>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kriminalnih združb, ki se ukvarjajo s proizvodnjo</w:t>
            </w:r>
          </w:p>
          <w:p w14:paraId="1111AC24" w14:textId="77777777" w:rsidR="00C84E83" w:rsidRPr="00201AD7" w:rsidRDefault="00C84E83" w:rsidP="00C84E83">
            <w:pPr>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sintetičnih prepovedanih</w:t>
            </w:r>
          </w:p>
          <w:p w14:paraId="6E05A6D5" w14:textId="77777777" w:rsidR="00C84E83" w:rsidRPr="00201AD7" w:rsidRDefault="00C84E83" w:rsidP="00C84E83">
            <w:pPr>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drog, vključno z gojenjem</w:t>
            </w:r>
          </w:p>
          <w:p w14:paraId="69DE3DB3" w14:textId="77777777" w:rsidR="00C84E83" w:rsidRPr="00201AD7" w:rsidRDefault="00C84E83" w:rsidP="00C84E83">
            <w:pPr>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konoplje v prirejenih prostorih</w:t>
            </w:r>
            <w:r w:rsidR="002E7D6D" w:rsidRPr="00201AD7">
              <w:rPr>
                <w:rFonts w:ascii="Arial" w:eastAsia="Times New Roman" w:hAnsi="Arial" w:cs="Arial"/>
                <w:sz w:val="20"/>
                <w:szCs w:val="20"/>
              </w:rPr>
              <w:t>.</w:t>
            </w:r>
          </w:p>
        </w:tc>
        <w:tc>
          <w:tcPr>
            <w:tcW w:w="1134" w:type="dxa"/>
            <w:shd w:val="clear" w:color="auto" w:fill="auto"/>
            <w:vAlign w:val="center"/>
          </w:tcPr>
          <w:p w14:paraId="0DF1F3D7" w14:textId="77777777" w:rsidR="00C84E83" w:rsidRPr="00201AD7" w:rsidRDefault="00C84E83" w:rsidP="00C84E83">
            <w:pPr>
              <w:jc w:val="center"/>
              <w:rPr>
                <w:rFonts w:ascii="Arial" w:eastAsia="Times New Roman" w:hAnsi="Arial" w:cs="Arial"/>
                <w:sz w:val="20"/>
                <w:szCs w:val="20"/>
              </w:rPr>
            </w:pPr>
            <w:r w:rsidRPr="00201AD7">
              <w:rPr>
                <w:rFonts w:ascii="Arial" w:eastAsia="Times New Roman" w:hAnsi="Arial" w:cs="Arial"/>
                <w:sz w:val="20"/>
                <w:szCs w:val="20"/>
              </w:rPr>
              <w:t>X</w:t>
            </w:r>
          </w:p>
        </w:tc>
        <w:tc>
          <w:tcPr>
            <w:tcW w:w="850" w:type="dxa"/>
            <w:shd w:val="clear" w:color="auto" w:fill="auto"/>
            <w:vAlign w:val="center"/>
          </w:tcPr>
          <w:p w14:paraId="16244398" w14:textId="77777777" w:rsidR="00C84E83" w:rsidRPr="00201AD7" w:rsidRDefault="00C84E83" w:rsidP="00C84E83">
            <w:pPr>
              <w:jc w:val="center"/>
              <w:rPr>
                <w:rFonts w:ascii="Arial" w:eastAsia="Times New Roman" w:hAnsi="Arial" w:cs="Arial"/>
                <w:sz w:val="20"/>
                <w:szCs w:val="20"/>
              </w:rPr>
            </w:pPr>
            <w:r w:rsidRPr="00201AD7">
              <w:rPr>
                <w:rFonts w:ascii="Arial" w:eastAsia="Times New Roman" w:hAnsi="Arial" w:cs="Arial"/>
                <w:sz w:val="20"/>
                <w:szCs w:val="20"/>
              </w:rPr>
              <w:t>X</w:t>
            </w:r>
          </w:p>
        </w:tc>
        <w:tc>
          <w:tcPr>
            <w:tcW w:w="993" w:type="dxa"/>
            <w:shd w:val="clear" w:color="auto" w:fill="auto"/>
            <w:vAlign w:val="center"/>
          </w:tcPr>
          <w:p w14:paraId="0841D273" w14:textId="77777777" w:rsidR="00C84E83" w:rsidRPr="00201AD7" w:rsidRDefault="00C84E83" w:rsidP="00C84E83">
            <w:pPr>
              <w:jc w:val="center"/>
              <w:rPr>
                <w:rFonts w:ascii="Arial" w:eastAsia="Times New Roman" w:hAnsi="Arial" w:cs="Arial"/>
                <w:sz w:val="20"/>
                <w:szCs w:val="20"/>
              </w:rPr>
            </w:pPr>
            <w:r w:rsidRPr="00201AD7">
              <w:rPr>
                <w:rFonts w:ascii="Arial" w:eastAsia="Times New Roman" w:hAnsi="Arial" w:cs="Arial"/>
                <w:sz w:val="20"/>
                <w:szCs w:val="20"/>
              </w:rPr>
              <w:t>X</w:t>
            </w:r>
          </w:p>
        </w:tc>
        <w:tc>
          <w:tcPr>
            <w:tcW w:w="1275" w:type="dxa"/>
            <w:vAlign w:val="center"/>
          </w:tcPr>
          <w:p w14:paraId="60332A0A" w14:textId="77777777" w:rsidR="00C84E83" w:rsidRPr="00201AD7" w:rsidRDefault="00C84E83" w:rsidP="00C84E83">
            <w:pPr>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X</w:t>
            </w:r>
          </w:p>
        </w:tc>
        <w:tc>
          <w:tcPr>
            <w:tcW w:w="3686" w:type="dxa"/>
            <w:shd w:val="clear" w:color="auto" w:fill="auto"/>
            <w:vAlign w:val="center"/>
          </w:tcPr>
          <w:p w14:paraId="25E0BE8A" w14:textId="77777777" w:rsidR="00C84E83" w:rsidRPr="00201AD7" w:rsidRDefault="00C84E83" w:rsidP="00C84E83">
            <w:pPr>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Odkrivanje proizvodnje</w:t>
            </w:r>
          </w:p>
          <w:p w14:paraId="39FA861B" w14:textId="77777777" w:rsidR="00C84E83" w:rsidRPr="00201AD7" w:rsidRDefault="00C84E83" w:rsidP="00C84E83">
            <w:pPr>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prepovedanih drog</w:t>
            </w:r>
            <w:r w:rsidR="002E7D6D" w:rsidRPr="00201AD7">
              <w:rPr>
                <w:rFonts w:ascii="Arial" w:eastAsia="Times New Roman" w:hAnsi="Arial" w:cs="Arial"/>
                <w:sz w:val="20"/>
                <w:szCs w:val="20"/>
              </w:rPr>
              <w:t>.</w:t>
            </w:r>
          </w:p>
          <w:p w14:paraId="5AF788B5" w14:textId="77777777" w:rsidR="00C84E83" w:rsidRPr="00201AD7" w:rsidRDefault="00C84E83" w:rsidP="00C84E83">
            <w:pPr>
              <w:spacing w:after="0" w:line="240" w:lineRule="auto"/>
              <w:jc w:val="center"/>
              <w:rPr>
                <w:rFonts w:ascii="Arial" w:eastAsia="Times New Roman" w:hAnsi="Arial" w:cs="Arial"/>
                <w:sz w:val="20"/>
                <w:szCs w:val="20"/>
              </w:rPr>
            </w:pPr>
          </w:p>
          <w:p w14:paraId="65446BDB" w14:textId="77777777" w:rsidR="00C84E83" w:rsidRPr="00201AD7" w:rsidRDefault="00C84E83" w:rsidP="00C84E83">
            <w:pPr>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Onemogočanje</w:t>
            </w:r>
          </w:p>
          <w:p w14:paraId="0CEAA42D" w14:textId="77777777" w:rsidR="00C84E83" w:rsidRPr="00201AD7" w:rsidRDefault="00C84E83" w:rsidP="00C84E83">
            <w:pPr>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proizvodnje</w:t>
            </w:r>
          </w:p>
          <w:p w14:paraId="20A9103E" w14:textId="77777777" w:rsidR="00C84E83" w:rsidRPr="00201AD7" w:rsidRDefault="00C84E83" w:rsidP="00C84E83">
            <w:pPr>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prepovedanih drog</w:t>
            </w:r>
            <w:r w:rsidR="002E7D6D" w:rsidRPr="00201AD7">
              <w:rPr>
                <w:rFonts w:ascii="Arial" w:eastAsia="Times New Roman" w:hAnsi="Arial" w:cs="Arial"/>
                <w:sz w:val="20"/>
                <w:szCs w:val="20"/>
              </w:rPr>
              <w:t>.</w:t>
            </w:r>
          </w:p>
          <w:p w14:paraId="10E0CF5A" w14:textId="77777777" w:rsidR="00C84E83" w:rsidRPr="00201AD7" w:rsidRDefault="00C84E83" w:rsidP="00C84E83">
            <w:pPr>
              <w:spacing w:after="0" w:line="240" w:lineRule="auto"/>
              <w:jc w:val="center"/>
              <w:rPr>
                <w:rFonts w:ascii="Arial" w:eastAsia="Times New Roman" w:hAnsi="Arial" w:cs="Arial"/>
                <w:sz w:val="20"/>
                <w:szCs w:val="20"/>
              </w:rPr>
            </w:pPr>
          </w:p>
          <w:p w14:paraId="1B7F6559" w14:textId="77777777" w:rsidR="00C84E83" w:rsidRPr="00201AD7" w:rsidRDefault="00C84E83" w:rsidP="00C84E83">
            <w:pPr>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Zmanjšana ponudba</w:t>
            </w:r>
          </w:p>
          <w:p w14:paraId="015FBCE9" w14:textId="77777777" w:rsidR="00C84E83" w:rsidRPr="00201AD7" w:rsidRDefault="00C84E83" w:rsidP="00C84E83">
            <w:pPr>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prepovedanih drog</w:t>
            </w:r>
            <w:r w:rsidR="002E7D6D" w:rsidRPr="00201AD7">
              <w:rPr>
                <w:rFonts w:ascii="Arial" w:eastAsia="Times New Roman" w:hAnsi="Arial" w:cs="Arial"/>
                <w:sz w:val="20"/>
                <w:szCs w:val="20"/>
              </w:rPr>
              <w:t>.</w:t>
            </w:r>
          </w:p>
        </w:tc>
        <w:tc>
          <w:tcPr>
            <w:tcW w:w="1669" w:type="dxa"/>
            <w:shd w:val="clear" w:color="auto" w:fill="auto"/>
            <w:vAlign w:val="center"/>
          </w:tcPr>
          <w:p w14:paraId="50DEE540" w14:textId="77777777" w:rsidR="00C84E83" w:rsidRPr="00201AD7" w:rsidRDefault="00C84E83" w:rsidP="00C84E83">
            <w:pPr>
              <w:tabs>
                <w:tab w:val="left" w:pos="570"/>
              </w:tabs>
              <w:jc w:val="center"/>
              <w:rPr>
                <w:rFonts w:ascii="Arial" w:eastAsia="Times New Roman" w:hAnsi="Arial" w:cs="Arial"/>
                <w:b/>
                <w:bCs/>
                <w:sz w:val="20"/>
                <w:szCs w:val="20"/>
              </w:rPr>
            </w:pPr>
            <w:r w:rsidRPr="00201AD7">
              <w:rPr>
                <w:rFonts w:ascii="Arial" w:eastAsia="Times New Roman" w:hAnsi="Arial" w:cs="Arial"/>
                <w:b/>
                <w:bCs/>
                <w:sz w:val="20"/>
                <w:szCs w:val="20"/>
              </w:rPr>
              <w:t>MNZ (Policija)</w:t>
            </w:r>
          </w:p>
          <w:p w14:paraId="120DA158" w14:textId="77777777" w:rsidR="00C84E83" w:rsidRPr="00201AD7" w:rsidRDefault="00C84E83" w:rsidP="00C84E83">
            <w:pPr>
              <w:ind w:firstLine="13"/>
              <w:jc w:val="center"/>
              <w:rPr>
                <w:rFonts w:ascii="Arial" w:eastAsia="Times New Roman" w:hAnsi="Arial" w:cs="Arial"/>
                <w:sz w:val="20"/>
                <w:szCs w:val="20"/>
              </w:rPr>
            </w:pPr>
            <w:r w:rsidRPr="00201AD7">
              <w:rPr>
                <w:rFonts w:ascii="Arial" w:eastAsia="Times New Roman" w:hAnsi="Arial" w:cs="Arial"/>
                <w:sz w:val="20"/>
                <w:szCs w:val="20"/>
              </w:rPr>
              <w:t>MF (FURS)</w:t>
            </w:r>
          </w:p>
          <w:p w14:paraId="2FF36AC9" w14:textId="77777777" w:rsidR="00C84E83" w:rsidRPr="00201AD7" w:rsidRDefault="00C84E83" w:rsidP="00C84E83">
            <w:pPr>
              <w:tabs>
                <w:tab w:val="left" w:pos="570"/>
              </w:tabs>
              <w:jc w:val="center"/>
              <w:rPr>
                <w:rFonts w:ascii="Arial" w:eastAsia="Times New Roman" w:hAnsi="Arial" w:cs="Arial"/>
                <w:b/>
                <w:sz w:val="20"/>
                <w:szCs w:val="20"/>
              </w:rPr>
            </w:pPr>
          </w:p>
        </w:tc>
      </w:tr>
      <w:tr w:rsidR="00C84E83" w:rsidRPr="00201AD7" w14:paraId="43A59926" w14:textId="77777777" w:rsidTr="001721F2">
        <w:tc>
          <w:tcPr>
            <w:tcW w:w="2201" w:type="dxa"/>
            <w:shd w:val="clear" w:color="auto" w:fill="auto"/>
            <w:vAlign w:val="center"/>
          </w:tcPr>
          <w:p w14:paraId="4B22854B" w14:textId="77777777" w:rsidR="00C84E83" w:rsidRPr="00201AD7" w:rsidRDefault="00C84E83" w:rsidP="00C84E83">
            <w:pPr>
              <w:spacing w:after="0" w:line="240" w:lineRule="auto"/>
              <w:jc w:val="center"/>
              <w:rPr>
                <w:rFonts w:ascii="Arial" w:eastAsia="Times New Roman" w:hAnsi="Arial" w:cs="Arial"/>
                <w:b/>
                <w:bCs/>
                <w:sz w:val="20"/>
                <w:szCs w:val="20"/>
              </w:rPr>
            </w:pPr>
            <w:r w:rsidRPr="00201AD7">
              <w:rPr>
                <w:rFonts w:ascii="Arial" w:eastAsia="Times New Roman" w:hAnsi="Arial" w:cs="Arial"/>
                <w:b/>
                <w:bCs/>
                <w:sz w:val="20"/>
                <w:szCs w:val="20"/>
              </w:rPr>
              <w:t>Odkrivanje in preprečevanje finančnih tokov prodajalcev prepovedanih drog</w:t>
            </w:r>
          </w:p>
        </w:tc>
        <w:tc>
          <w:tcPr>
            <w:tcW w:w="2047" w:type="dxa"/>
            <w:shd w:val="clear" w:color="auto" w:fill="auto"/>
            <w:vAlign w:val="center"/>
          </w:tcPr>
          <w:p w14:paraId="066069D0" w14:textId="19D8CC07" w:rsidR="00C84E83" w:rsidRPr="00201AD7" w:rsidRDefault="00C84E83" w:rsidP="00C84E83">
            <w:pPr>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 xml:space="preserve">Dvig strokovne ravni znanja policije </w:t>
            </w:r>
            <w:r w:rsidR="002E7D6D" w:rsidRPr="00201AD7">
              <w:rPr>
                <w:rFonts w:ascii="Arial" w:eastAsia="Times New Roman" w:hAnsi="Arial" w:cs="Arial"/>
                <w:sz w:val="20"/>
                <w:szCs w:val="20"/>
              </w:rPr>
              <w:t xml:space="preserve">in povečanje </w:t>
            </w:r>
            <w:r w:rsidRPr="00201AD7">
              <w:rPr>
                <w:rFonts w:ascii="Arial" w:eastAsia="Times New Roman" w:hAnsi="Arial" w:cs="Arial"/>
                <w:sz w:val="20"/>
                <w:szCs w:val="20"/>
              </w:rPr>
              <w:t>obsega izvajanja finančnih</w:t>
            </w:r>
          </w:p>
          <w:p w14:paraId="3BC802B1" w14:textId="2D17FA84" w:rsidR="00C84E83" w:rsidRPr="00201AD7" w:rsidRDefault="009E7DE6" w:rsidP="00C84E83">
            <w:pPr>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p</w:t>
            </w:r>
            <w:r w:rsidR="00C84E83" w:rsidRPr="00201AD7">
              <w:rPr>
                <w:rFonts w:ascii="Arial" w:eastAsia="Times New Roman" w:hAnsi="Arial" w:cs="Arial"/>
                <w:sz w:val="20"/>
                <w:szCs w:val="20"/>
              </w:rPr>
              <w:t>reiskav</w:t>
            </w:r>
            <w:r w:rsidR="002E7D6D" w:rsidRPr="00201AD7">
              <w:rPr>
                <w:rFonts w:ascii="Arial" w:eastAsia="Times New Roman" w:hAnsi="Arial" w:cs="Arial"/>
                <w:sz w:val="20"/>
                <w:szCs w:val="20"/>
              </w:rPr>
              <w:t>.</w:t>
            </w:r>
          </w:p>
          <w:p w14:paraId="031C07A3" w14:textId="77777777" w:rsidR="00C84E83" w:rsidRPr="00201AD7" w:rsidRDefault="00C84E83" w:rsidP="00C84E83">
            <w:pPr>
              <w:spacing w:after="0" w:line="240" w:lineRule="auto"/>
              <w:jc w:val="center"/>
              <w:rPr>
                <w:rFonts w:ascii="Arial" w:eastAsia="Times New Roman" w:hAnsi="Arial" w:cs="Arial"/>
                <w:sz w:val="20"/>
                <w:szCs w:val="20"/>
              </w:rPr>
            </w:pPr>
          </w:p>
        </w:tc>
        <w:tc>
          <w:tcPr>
            <w:tcW w:w="1134" w:type="dxa"/>
            <w:shd w:val="clear" w:color="auto" w:fill="auto"/>
            <w:vAlign w:val="center"/>
          </w:tcPr>
          <w:p w14:paraId="655DA8B1" w14:textId="77777777" w:rsidR="00C84E83" w:rsidRPr="00201AD7" w:rsidRDefault="00C84E83" w:rsidP="00C84E83">
            <w:pPr>
              <w:jc w:val="center"/>
              <w:rPr>
                <w:rFonts w:ascii="Arial" w:eastAsia="Times New Roman" w:hAnsi="Arial" w:cs="Arial"/>
                <w:sz w:val="20"/>
                <w:szCs w:val="20"/>
              </w:rPr>
            </w:pPr>
            <w:r w:rsidRPr="00201AD7">
              <w:rPr>
                <w:rFonts w:ascii="Arial" w:eastAsia="Times New Roman" w:hAnsi="Arial" w:cs="Arial"/>
                <w:sz w:val="20"/>
                <w:szCs w:val="20"/>
              </w:rPr>
              <w:t>X</w:t>
            </w:r>
          </w:p>
        </w:tc>
        <w:tc>
          <w:tcPr>
            <w:tcW w:w="850" w:type="dxa"/>
            <w:shd w:val="clear" w:color="auto" w:fill="auto"/>
            <w:vAlign w:val="center"/>
          </w:tcPr>
          <w:p w14:paraId="551D7C26" w14:textId="77777777" w:rsidR="00C84E83" w:rsidRPr="00201AD7" w:rsidRDefault="00C84E83" w:rsidP="00C84E83">
            <w:pPr>
              <w:jc w:val="center"/>
              <w:rPr>
                <w:rFonts w:ascii="Arial" w:eastAsia="Times New Roman" w:hAnsi="Arial" w:cs="Arial"/>
                <w:sz w:val="20"/>
                <w:szCs w:val="20"/>
              </w:rPr>
            </w:pPr>
            <w:r w:rsidRPr="00201AD7">
              <w:rPr>
                <w:rFonts w:ascii="Arial" w:eastAsia="Times New Roman" w:hAnsi="Arial" w:cs="Arial"/>
                <w:sz w:val="20"/>
                <w:szCs w:val="20"/>
              </w:rPr>
              <w:t>X</w:t>
            </w:r>
          </w:p>
        </w:tc>
        <w:tc>
          <w:tcPr>
            <w:tcW w:w="993" w:type="dxa"/>
            <w:shd w:val="clear" w:color="auto" w:fill="auto"/>
            <w:vAlign w:val="center"/>
          </w:tcPr>
          <w:p w14:paraId="67309339" w14:textId="77777777" w:rsidR="00C84E83" w:rsidRPr="00201AD7" w:rsidRDefault="00C84E83" w:rsidP="00C84E83">
            <w:pPr>
              <w:jc w:val="center"/>
              <w:rPr>
                <w:rFonts w:ascii="Arial" w:eastAsia="Times New Roman" w:hAnsi="Arial" w:cs="Arial"/>
                <w:sz w:val="20"/>
                <w:szCs w:val="20"/>
              </w:rPr>
            </w:pPr>
            <w:r w:rsidRPr="00201AD7">
              <w:rPr>
                <w:rFonts w:ascii="Arial" w:eastAsia="Times New Roman" w:hAnsi="Arial" w:cs="Arial"/>
                <w:sz w:val="20"/>
                <w:szCs w:val="20"/>
              </w:rPr>
              <w:t>X</w:t>
            </w:r>
          </w:p>
        </w:tc>
        <w:tc>
          <w:tcPr>
            <w:tcW w:w="1275" w:type="dxa"/>
            <w:vAlign w:val="center"/>
          </w:tcPr>
          <w:p w14:paraId="4D8CCE3E" w14:textId="77777777" w:rsidR="00C84E83" w:rsidRPr="00201AD7" w:rsidRDefault="00C84E83" w:rsidP="00C84E83">
            <w:pPr>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X</w:t>
            </w:r>
          </w:p>
        </w:tc>
        <w:tc>
          <w:tcPr>
            <w:tcW w:w="3686" w:type="dxa"/>
            <w:shd w:val="clear" w:color="auto" w:fill="auto"/>
            <w:vAlign w:val="center"/>
          </w:tcPr>
          <w:p w14:paraId="2DD106E0" w14:textId="77777777" w:rsidR="00C84E83" w:rsidRPr="00201AD7" w:rsidRDefault="00C84E83" w:rsidP="00C84E83">
            <w:pPr>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Zasegi protipravno</w:t>
            </w:r>
          </w:p>
          <w:p w14:paraId="47019DDC" w14:textId="77777777" w:rsidR="00C84E83" w:rsidRPr="00201AD7" w:rsidRDefault="00C84E83" w:rsidP="00C84E83">
            <w:pPr>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pridobljene premoženjske</w:t>
            </w:r>
          </w:p>
          <w:p w14:paraId="2411DCA3" w14:textId="77777777" w:rsidR="00C84E83" w:rsidRPr="00201AD7" w:rsidRDefault="00C84E83" w:rsidP="00C84E83">
            <w:pPr>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koristi</w:t>
            </w:r>
            <w:r w:rsidR="002E7D6D" w:rsidRPr="00201AD7">
              <w:rPr>
                <w:rFonts w:ascii="Arial" w:eastAsia="Times New Roman" w:hAnsi="Arial" w:cs="Arial"/>
                <w:sz w:val="20"/>
                <w:szCs w:val="20"/>
              </w:rPr>
              <w:t>.</w:t>
            </w:r>
          </w:p>
          <w:p w14:paraId="5C4A1947" w14:textId="77777777" w:rsidR="00C84E83" w:rsidRPr="00201AD7" w:rsidRDefault="00C84E83" w:rsidP="00C84E83">
            <w:pPr>
              <w:spacing w:after="0" w:line="240" w:lineRule="auto"/>
              <w:jc w:val="center"/>
              <w:rPr>
                <w:rFonts w:ascii="Arial" w:eastAsia="Times New Roman" w:hAnsi="Arial" w:cs="Arial"/>
                <w:sz w:val="20"/>
                <w:szCs w:val="20"/>
              </w:rPr>
            </w:pPr>
          </w:p>
          <w:p w14:paraId="21B89E40" w14:textId="77777777" w:rsidR="00C84E83" w:rsidRPr="00201AD7" w:rsidRDefault="00C84E83" w:rsidP="00C84E83">
            <w:pPr>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Odvzem premoženja</w:t>
            </w:r>
          </w:p>
          <w:p w14:paraId="429BAE7A" w14:textId="77777777" w:rsidR="00C84E83" w:rsidRPr="00201AD7" w:rsidRDefault="00C84E83" w:rsidP="00C84E83">
            <w:pPr>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nezakonitega izvora</w:t>
            </w:r>
            <w:r w:rsidR="002E7D6D" w:rsidRPr="00201AD7">
              <w:rPr>
                <w:rFonts w:ascii="Arial" w:eastAsia="Times New Roman" w:hAnsi="Arial" w:cs="Arial"/>
                <w:sz w:val="20"/>
                <w:szCs w:val="20"/>
              </w:rPr>
              <w:t>.</w:t>
            </w:r>
          </w:p>
        </w:tc>
        <w:tc>
          <w:tcPr>
            <w:tcW w:w="1669" w:type="dxa"/>
            <w:shd w:val="clear" w:color="auto" w:fill="auto"/>
            <w:vAlign w:val="center"/>
          </w:tcPr>
          <w:p w14:paraId="6981651F" w14:textId="77777777" w:rsidR="00C84E83" w:rsidRPr="00201AD7" w:rsidRDefault="00C84E83" w:rsidP="00C84E83">
            <w:pPr>
              <w:tabs>
                <w:tab w:val="left" w:pos="570"/>
              </w:tabs>
              <w:jc w:val="center"/>
              <w:rPr>
                <w:rFonts w:ascii="Arial" w:eastAsia="Times New Roman" w:hAnsi="Arial" w:cs="Arial"/>
                <w:b/>
                <w:bCs/>
                <w:sz w:val="20"/>
                <w:szCs w:val="20"/>
              </w:rPr>
            </w:pPr>
            <w:r w:rsidRPr="00201AD7">
              <w:rPr>
                <w:rFonts w:ascii="Arial" w:eastAsia="Times New Roman" w:hAnsi="Arial" w:cs="Arial"/>
                <w:b/>
                <w:bCs/>
                <w:sz w:val="20"/>
                <w:szCs w:val="20"/>
              </w:rPr>
              <w:t>MNZ (Policija)</w:t>
            </w:r>
          </w:p>
          <w:p w14:paraId="24113832" w14:textId="77777777" w:rsidR="00C84E83" w:rsidRPr="00201AD7" w:rsidRDefault="00C84E83" w:rsidP="00C84E83">
            <w:pPr>
              <w:tabs>
                <w:tab w:val="left" w:pos="570"/>
              </w:tabs>
              <w:jc w:val="center"/>
              <w:rPr>
                <w:rFonts w:ascii="Arial" w:eastAsia="Times New Roman" w:hAnsi="Arial" w:cs="Arial"/>
                <w:sz w:val="20"/>
                <w:szCs w:val="20"/>
              </w:rPr>
            </w:pPr>
            <w:r w:rsidRPr="00201AD7">
              <w:rPr>
                <w:rFonts w:ascii="Arial" w:eastAsia="Times New Roman" w:hAnsi="Arial" w:cs="Arial"/>
                <w:sz w:val="20"/>
                <w:szCs w:val="20"/>
              </w:rPr>
              <w:t>MF (UPPD)</w:t>
            </w:r>
          </w:p>
        </w:tc>
      </w:tr>
    </w:tbl>
    <w:p w14:paraId="42F12F7B" w14:textId="77777777" w:rsidR="00C84E83" w:rsidRPr="00201AD7" w:rsidRDefault="00C84E83" w:rsidP="00C84E83">
      <w:pPr>
        <w:spacing w:after="160" w:line="259" w:lineRule="auto"/>
        <w:rPr>
          <w:rFonts w:ascii="Arial" w:eastAsia="Arial" w:hAnsi="Arial" w:cs="Arial"/>
          <w:b/>
          <w:color w:val="000000"/>
          <w:sz w:val="20"/>
          <w:szCs w:val="20"/>
        </w:rPr>
      </w:pPr>
      <w:r w:rsidRPr="00201AD7">
        <w:rPr>
          <w:rFonts w:ascii="Arial" w:eastAsia="Arial" w:hAnsi="Arial" w:cs="Arial"/>
          <w:sz w:val="20"/>
          <w:szCs w:val="20"/>
        </w:rPr>
        <w:br w:type="page"/>
      </w:r>
    </w:p>
    <w:p w14:paraId="39B75202" w14:textId="77777777" w:rsidR="00C84E83" w:rsidRPr="00201AD7" w:rsidRDefault="00C84E83" w:rsidP="002344FD">
      <w:pPr>
        <w:keepNext/>
        <w:keepLines/>
        <w:spacing w:before="240" w:after="0" w:line="259" w:lineRule="auto"/>
        <w:outlineLvl w:val="0"/>
        <w:rPr>
          <w:rFonts w:ascii="Arial" w:eastAsia="Arial" w:hAnsi="Arial" w:cs="Arial"/>
          <w:b/>
          <w:color w:val="000000"/>
          <w:sz w:val="20"/>
          <w:szCs w:val="20"/>
        </w:rPr>
      </w:pPr>
      <w:r w:rsidRPr="00201AD7">
        <w:rPr>
          <w:rFonts w:ascii="Arial" w:eastAsia="Arial" w:hAnsi="Arial" w:cs="Arial"/>
          <w:b/>
          <w:color w:val="000000"/>
          <w:sz w:val="20"/>
          <w:szCs w:val="20"/>
        </w:rPr>
        <w:lastRenderedPageBreak/>
        <w:t>Krepitev sistema zgodnjega opozarjanja (EWS)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2048"/>
        <w:gridCol w:w="1134"/>
        <w:gridCol w:w="850"/>
        <w:gridCol w:w="993"/>
        <w:gridCol w:w="1275"/>
        <w:gridCol w:w="3686"/>
        <w:gridCol w:w="1669"/>
      </w:tblGrid>
      <w:tr w:rsidR="00C84E83" w:rsidRPr="00201AD7" w14:paraId="3768CEF9" w14:textId="77777777" w:rsidTr="00C84E83">
        <w:trPr>
          <w:trHeight w:val="709"/>
        </w:trPr>
        <w:tc>
          <w:tcPr>
            <w:tcW w:w="13855" w:type="dxa"/>
            <w:gridSpan w:val="8"/>
            <w:tcBorders>
              <w:bottom w:val="single" w:sz="4" w:space="0" w:color="auto"/>
            </w:tcBorders>
            <w:shd w:val="clear" w:color="auto" w:fill="BFBFBF"/>
            <w:vAlign w:val="center"/>
          </w:tcPr>
          <w:p w14:paraId="48D1E5C7" w14:textId="77777777" w:rsidR="00C84E83" w:rsidRPr="00201AD7" w:rsidRDefault="00C84E83" w:rsidP="00C84E83">
            <w:pPr>
              <w:overflowPunct w:val="0"/>
              <w:autoSpaceDE w:val="0"/>
              <w:autoSpaceDN w:val="0"/>
              <w:adjustRightInd w:val="0"/>
              <w:spacing w:before="240" w:after="0" w:line="240" w:lineRule="auto"/>
              <w:ind w:firstLine="1021"/>
              <w:jc w:val="center"/>
              <w:textAlignment w:val="baseline"/>
              <w:rPr>
                <w:rFonts w:ascii="Arial" w:eastAsia="Arial" w:hAnsi="Arial" w:cs="Arial"/>
                <w:b/>
                <w:sz w:val="20"/>
                <w:szCs w:val="20"/>
                <w:lang w:eastAsia="sl-SI"/>
              </w:rPr>
            </w:pPr>
            <w:r w:rsidRPr="00201AD7">
              <w:rPr>
                <w:rFonts w:ascii="Arial" w:eastAsia="Arial" w:hAnsi="Arial" w:cs="Arial"/>
                <w:b/>
                <w:sz w:val="20"/>
                <w:szCs w:val="20"/>
                <w:lang w:eastAsia="sl-SI"/>
              </w:rPr>
              <w:t xml:space="preserve">Poglavje iz strategije: </w:t>
            </w:r>
            <w:r w:rsidRPr="00201AD7">
              <w:rPr>
                <w:rFonts w:ascii="Arial" w:eastAsia="Arial" w:hAnsi="Arial" w:cs="Arial"/>
                <w:sz w:val="20"/>
                <w:szCs w:val="20"/>
                <w:lang w:eastAsia="sl-SI"/>
              </w:rPr>
              <w:t>Krepitev sistema zgodnjega opozarjanja (EWS)</w:t>
            </w:r>
          </w:p>
        </w:tc>
      </w:tr>
      <w:tr w:rsidR="00C84E83" w:rsidRPr="00201AD7" w14:paraId="535ACD43" w14:textId="77777777" w:rsidTr="00B277EC">
        <w:trPr>
          <w:trHeight w:val="458"/>
        </w:trPr>
        <w:tc>
          <w:tcPr>
            <w:tcW w:w="2200" w:type="dxa"/>
            <w:vMerge w:val="restart"/>
            <w:shd w:val="clear" w:color="auto" w:fill="auto"/>
            <w:vAlign w:val="center"/>
          </w:tcPr>
          <w:p w14:paraId="4AD8EB77" w14:textId="0BF268DB" w:rsidR="00C84E83" w:rsidRPr="00201AD7" w:rsidRDefault="00510336"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Zastavljeni</w:t>
            </w:r>
            <w:r w:rsidR="00C84E83" w:rsidRPr="00201AD7">
              <w:rPr>
                <w:rFonts w:ascii="Arial" w:eastAsia="Arial" w:hAnsi="Arial" w:cs="Arial"/>
                <w:b/>
                <w:sz w:val="20"/>
                <w:szCs w:val="20"/>
              </w:rPr>
              <w:t xml:space="preserve"> cilji</w:t>
            </w:r>
          </w:p>
        </w:tc>
        <w:tc>
          <w:tcPr>
            <w:tcW w:w="2048" w:type="dxa"/>
            <w:vMerge w:val="restart"/>
            <w:shd w:val="clear" w:color="auto" w:fill="auto"/>
            <w:vAlign w:val="center"/>
          </w:tcPr>
          <w:p w14:paraId="7ECE193B"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 xml:space="preserve">Izvedbene aktivnosti  </w:t>
            </w:r>
          </w:p>
        </w:tc>
        <w:tc>
          <w:tcPr>
            <w:tcW w:w="4252" w:type="dxa"/>
            <w:gridSpan w:val="4"/>
            <w:shd w:val="clear" w:color="auto" w:fill="auto"/>
            <w:vAlign w:val="center"/>
          </w:tcPr>
          <w:p w14:paraId="43AAE6F1" w14:textId="6DAD574C"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 xml:space="preserve">Časovno obdobje za </w:t>
            </w:r>
            <w:r w:rsidR="00510336" w:rsidRPr="00201AD7">
              <w:rPr>
                <w:rFonts w:ascii="Arial" w:eastAsia="Arial" w:hAnsi="Arial" w:cs="Arial"/>
                <w:b/>
                <w:sz w:val="20"/>
                <w:szCs w:val="20"/>
              </w:rPr>
              <w:t>izvedbo</w:t>
            </w:r>
            <w:r w:rsidRPr="00201AD7">
              <w:rPr>
                <w:rFonts w:ascii="Arial" w:eastAsia="Arial" w:hAnsi="Arial" w:cs="Arial"/>
                <w:b/>
                <w:sz w:val="20"/>
                <w:szCs w:val="20"/>
              </w:rPr>
              <w:t xml:space="preserve"> aktivnosti </w:t>
            </w:r>
          </w:p>
        </w:tc>
        <w:tc>
          <w:tcPr>
            <w:tcW w:w="3686" w:type="dxa"/>
            <w:vMerge w:val="restart"/>
            <w:shd w:val="clear" w:color="auto" w:fill="auto"/>
            <w:vAlign w:val="center"/>
          </w:tcPr>
          <w:p w14:paraId="0E6A84CB"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Pričakovani rezultati</w:t>
            </w:r>
          </w:p>
        </w:tc>
        <w:tc>
          <w:tcPr>
            <w:tcW w:w="1669" w:type="dxa"/>
            <w:vMerge w:val="restart"/>
            <w:shd w:val="clear" w:color="auto" w:fill="auto"/>
            <w:vAlign w:val="center"/>
          </w:tcPr>
          <w:p w14:paraId="27752009"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Odgovorne institucije</w:t>
            </w:r>
          </w:p>
        </w:tc>
      </w:tr>
      <w:tr w:rsidR="00C84E83" w:rsidRPr="00201AD7" w14:paraId="050BBC45" w14:textId="77777777" w:rsidTr="00B277EC">
        <w:trPr>
          <w:trHeight w:val="457"/>
        </w:trPr>
        <w:tc>
          <w:tcPr>
            <w:tcW w:w="2200" w:type="dxa"/>
            <w:vMerge/>
            <w:vAlign w:val="center"/>
          </w:tcPr>
          <w:p w14:paraId="5D8174EE"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2048" w:type="dxa"/>
            <w:vMerge/>
            <w:vAlign w:val="center"/>
          </w:tcPr>
          <w:p w14:paraId="4A6FB663"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134" w:type="dxa"/>
            <w:shd w:val="clear" w:color="auto" w:fill="auto"/>
            <w:vAlign w:val="center"/>
          </w:tcPr>
          <w:p w14:paraId="3AB4CB55"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2024-1</w:t>
            </w:r>
          </w:p>
        </w:tc>
        <w:tc>
          <w:tcPr>
            <w:tcW w:w="850" w:type="dxa"/>
            <w:shd w:val="clear" w:color="auto" w:fill="auto"/>
            <w:vAlign w:val="center"/>
          </w:tcPr>
          <w:p w14:paraId="44E94DC7"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2024-2</w:t>
            </w:r>
          </w:p>
        </w:tc>
        <w:tc>
          <w:tcPr>
            <w:tcW w:w="993" w:type="dxa"/>
            <w:shd w:val="clear" w:color="auto" w:fill="auto"/>
            <w:vAlign w:val="center"/>
          </w:tcPr>
          <w:p w14:paraId="45599339"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2025-1</w:t>
            </w:r>
          </w:p>
        </w:tc>
        <w:tc>
          <w:tcPr>
            <w:tcW w:w="1275" w:type="dxa"/>
            <w:vAlign w:val="center"/>
          </w:tcPr>
          <w:p w14:paraId="1871D9EF" w14:textId="2DFAF23A" w:rsidR="00C84E83" w:rsidRPr="00201AD7" w:rsidRDefault="00510336"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2025-2</w:t>
            </w:r>
          </w:p>
        </w:tc>
        <w:tc>
          <w:tcPr>
            <w:tcW w:w="3686" w:type="dxa"/>
            <w:vMerge/>
            <w:vAlign w:val="center"/>
          </w:tcPr>
          <w:p w14:paraId="62C272B3"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669" w:type="dxa"/>
            <w:vMerge/>
            <w:shd w:val="clear" w:color="auto" w:fill="auto"/>
            <w:vAlign w:val="center"/>
          </w:tcPr>
          <w:p w14:paraId="58B724CD" w14:textId="77777777" w:rsidR="00C84E83" w:rsidRPr="00201AD7" w:rsidRDefault="00C84E83" w:rsidP="00C84E83">
            <w:pPr>
              <w:spacing w:after="0" w:line="240" w:lineRule="auto"/>
              <w:jc w:val="both"/>
              <w:rPr>
                <w:rFonts w:ascii="Arial" w:eastAsia="Arial" w:hAnsi="Arial" w:cs="Arial"/>
                <w:b/>
                <w:sz w:val="20"/>
                <w:szCs w:val="20"/>
              </w:rPr>
            </w:pPr>
          </w:p>
        </w:tc>
      </w:tr>
      <w:tr w:rsidR="00C84E83" w:rsidRPr="00201AD7" w14:paraId="72BA61C7" w14:textId="77777777" w:rsidTr="00B277EC">
        <w:trPr>
          <w:trHeight w:val="1134"/>
        </w:trPr>
        <w:tc>
          <w:tcPr>
            <w:tcW w:w="2200" w:type="dxa"/>
            <w:vMerge w:val="restart"/>
            <w:shd w:val="clear" w:color="auto" w:fill="auto"/>
            <w:vAlign w:val="center"/>
          </w:tcPr>
          <w:p w14:paraId="2E4256D8" w14:textId="0F2B590A" w:rsidR="00C84E83" w:rsidRPr="00201AD7" w:rsidRDefault="00C84E83" w:rsidP="00C84E83">
            <w:pPr>
              <w:spacing w:after="160" w:line="259" w:lineRule="auto"/>
              <w:jc w:val="center"/>
              <w:rPr>
                <w:rFonts w:ascii="Arial" w:eastAsia="Arial" w:hAnsi="Arial" w:cs="Arial"/>
                <w:b/>
                <w:sz w:val="20"/>
                <w:szCs w:val="20"/>
              </w:rPr>
            </w:pPr>
            <w:r w:rsidRPr="00201AD7">
              <w:rPr>
                <w:rFonts w:ascii="Arial" w:eastAsia="Arial" w:hAnsi="Arial" w:cs="Arial"/>
                <w:b/>
                <w:sz w:val="20"/>
                <w:szCs w:val="20"/>
              </w:rPr>
              <w:t>Nadgradnja sistema EWS na nacionalni in lokalni ravni z opredelitvijo ključnih deležnikov in institucij, ki so vanj vključene</w:t>
            </w:r>
          </w:p>
          <w:p w14:paraId="420A63A7" w14:textId="77777777" w:rsidR="00C84E83" w:rsidRPr="00201AD7" w:rsidRDefault="00C84E83" w:rsidP="00C84E83">
            <w:pPr>
              <w:spacing w:after="160" w:line="259" w:lineRule="auto"/>
              <w:jc w:val="center"/>
              <w:rPr>
                <w:rFonts w:ascii="Arial" w:eastAsia="Arial" w:hAnsi="Arial" w:cs="Arial"/>
                <w:b/>
                <w:sz w:val="20"/>
                <w:szCs w:val="20"/>
              </w:rPr>
            </w:pPr>
          </w:p>
        </w:tc>
        <w:tc>
          <w:tcPr>
            <w:tcW w:w="2048" w:type="dxa"/>
            <w:vMerge w:val="restart"/>
            <w:shd w:val="clear" w:color="auto" w:fill="auto"/>
            <w:vAlign w:val="center"/>
          </w:tcPr>
          <w:p w14:paraId="239DC693" w14:textId="0D03906E"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Posodobitev sklepa o ustanovitvi medresorske del</w:t>
            </w:r>
            <w:r w:rsidR="009E7DE6" w:rsidRPr="00201AD7">
              <w:rPr>
                <w:rFonts w:ascii="Arial" w:eastAsia="Arial" w:hAnsi="Arial" w:cs="Arial"/>
                <w:sz w:val="20"/>
                <w:szCs w:val="20"/>
                <w:lang w:eastAsia="sl-SI"/>
              </w:rPr>
              <w:t>o</w:t>
            </w:r>
            <w:r w:rsidRPr="00201AD7">
              <w:rPr>
                <w:rFonts w:ascii="Arial" w:eastAsia="Arial" w:hAnsi="Arial" w:cs="Arial"/>
                <w:sz w:val="20"/>
                <w:szCs w:val="20"/>
                <w:lang w:eastAsia="sl-SI"/>
              </w:rPr>
              <w:t>vne skupine EWS</w:t>
            </w:r>
            <w:r w:rsidR="009E7DE6" w:rsidRPr="00201AD7">
              <w:rPr>
                <w:rFonts w:ascii="Arial" w:eastAsia="Arial" w:hAnsi="Arial" w:cs="Arial"/>
                <w:sz w:val="20"/>
                <w:szCs w:val="20"/>
                <w:lang w:eastAsia="sl-SI"/>
              </w:rPr>
              <w:t>.</w:t>
            </w:r>
          </w:p>
        </w:tc>
        <w:tc>
          <w:tcPr>
            <w:tcW w:w="1134" w:type="dxa"/>
            <w:shd w:val="clear" w:color="auto" w:fill="auto"/>
            <w:vAlign w:val="center"/>
          </w:tcPr>
          <w:p w14:paraId="76D7C51F"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850" w:type="dxa"/>
            <w:shd w:val="clear" w:color="auto" w:fill="auto"/>
            <w:vAlign w:val="center"/>
          </w:tcPr>
          <w:p w14:paraId="4EB240A7" w14:textId="77777777" w:rsidR="00C84E83" w:rsidRPr="00201AD7" w:rsidRDefault="00C84E83" w:rsidP="00C84E83">
            <w:pPr>
              <w:spacing w:after="160" w:line="259" w:lineRule="auto"/>
              <w:jc w:val="both"/>
              <w:rPr>
                <w:rFonts w:ascii="Arial" w:eastAsia="Arial" w:hAnsi="Arial" w:cs="Arial"/>
                <w:sz w:val="20"/>
                <w:szCs w:val="20"/>
                <w:lang w:eastAsia="sl-SI"/>
              </w:rPr>
            </w:pPr>
          </w:p>
        </w:tc>
        <w:tc>
          <w:tcPr>
            <w:tcW w:w="993" w:type="dxa"/>
            <w:shd w:val="clear" w:color="auto" w:fill="auto"/>
            <w:vAlign w:val="center"/>
          </w:tcPr>
          <w:p w14:paraId="27673364" w14:textId="77777777" w:rsidR="00C84E83" w:rsidRPr="00201AD7" w:rsidRDefault="00C84E83" w:rsidP="00C84E83">
            <w:pPr>
              <w:spacing w:after="160" w:line="259" w:lineRule="auto"/>
              <w:jc w:val="center"/>
              <w:rPr>
                <w:rFonts w:ascii="Arial" w:eastAsia="Arial" w:hAnsi="Arial" w:cs="Arial"/>
                <w:sz w:val="20"/>
                <w:szCs w:val="20"/>
                <w:lang w:eastAsia="sl-SI"/>
              </w:rPr>
            </w:pPr>
          </w:p>
        </w:tc>
        <w:tc>
          <w:tcPr>
            <w:tcW w:w="1275" w:type="dxa"/>
            <w:vAlign w:val="center"/>
          </w:tcPr>
          <w:p w14:paraId="3D2B4C4F" w14:textId="77777777" w:rsidR="00C84E83" w:rsidRPr="00201AD7" w:rsidRDefault="00C84E83" w:rsidP="00C84E83">
            <w:pPr>
              <w:spacing w:after="160" w:line="259" w:lineRule="auto"/>
              <w:jc w:val="center"/>
              <w:rPr>
                <w:rFonts w:ascii="Arial" w:eastAsia="Arial" w:hAnsi="Arial" w:cs="Arial"/>
                <w:sz w:val="20"/>
                <w:szCs w:val="20"/>
                <w:lang w:eastAsia="sl-SI"/>
              </w:rPr>
            </w:pPr>
          </w:p>
        </w:tc>
        <w:tc>
          <w:tcPr>
            <w:tcW w:w="3686" w:type="dxa"/>
            <w:shd w:val="clear" w:color="auto" w:fill="auto"/>
            <w:vAlign w:val="center"/>
          </w:tcPr>
          <w:p w14:paraId="411B4964" w14:textId="5CC87D7D" w:rsidR="00C84E83" w:rsidRPr="00201AD7" w:rsidRDefault="00C84E83" w:rsidP="001A4BA0">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 xml:space="preserve">Redno srečevanje </w:t>
            </w:r>
            <w:r w:rsidR="001A4BA0" w:rsidRPr="00201AD7">
              <w:rPr>
                <w:rFonts w:ascii="Arial" w:eastAsia="Arial" w:hAnsi="Arial" w:cs="Arial"/>
                <w:sz w:val="20"/>
                <w:szCs w:val="20"/>
                <w:lang w:eastAsia="sl-SI"/>
              </w:rPr>
              <w:t xml:space="preserve">članov </w:t>
            </w:r>
            <w:r w:rsidRPr="00201AD7">
              <w:rPr>
                <w:rFonts w:ascii="Arial" w:eastAsia="Arial" w:hAnsi="Arial" w:cs="Arial"/>
                <w:sz w:val="20"/>
                <w:szCs w:val="20"/>
                <w:lang w:eastAsia="sl-SI"/>
              </w:rPr>
              <w:t xml:space="preserve">medresorske del. skupine, sprotna analiza empiričnih podatkov in poročanje </w:t>
            </w:r>
            <w:r w:rsidR="001A4BA0" w:rsidRPr="00201AD7">
              <w:rPr>
                <w:rFonts w:ascii="Arial" w:eastAsia="Arial" w:hAnsi="Arial" w:cs="Arial"/>
                <w:sz w:val="20"/>
                <w:szCs w:val="20"/>
                <w:lang w:eastAsia="sl-SI"/>
              </w:rPr>
              <w:t xml:space="preserve">s </w:t>
            </w:r>
            <w:r w:rsidRPr="00201AD7">
              <w:rPr>
                <w:rFonts w:ascii="Arial" w:eastAsia="Arial" w:hAnsi="Arial" w:cs="Arial"/>
                <w:sz w:val="20"/>
                <w:szCs w:val="20"/>
                <w:lang w:eastAsia="sl-SI"/>
              </w:rPr>
              <w:t>terena, predvidevanje razvoja epidemiološke slike in načrtovanje ustreznih odzivov</w:t>
            </w:r>
            <w:r w:rsidR="001A4BA0" w:rsidRPr="00201AD7">
              <w:rPr>
                <w:rFonts w:ascii="Arial" w:eastAsia="Arial" w:hAnsi="Arial" w:cs="Arial"/>
                <w:sz w:val="20"/>
                <w:szCs w:val="20"/>
                <w:lang w:eastAsia="sl-SI"/>
              </w:rPr>
              <w:t>.</w:t>
            </w:r>
          </w:p>
        </w:tc>
        <w:tc>
          <w:tcPr>
            <w:tcW w:w="1669" w:type="dxa"/>
            <w:vMerge w:val="restart"/>
            <w:shd w:val="clear" w:color="auto" w:fill="auto"/>
            <w:vAlign w:val="center"/>
          </w:tcPr>
          <w:p w14:paraId="4EDB613C" w14:textId="33E018F2" w:rsidR="00C84E83" w:rsidRPr="00201AD7" w:rsidRDefault="00FD10CF" w:rsidP="00C84E83">
            <w:pPr>
              <w:spacing w:after="160" w:line="259" w:lineRule="auto"/>
              <w:jc w:val="center"/>
              <w:rPr>
                <w:rFonts w:ascii="Arial" w:eastAsia="Arial" w:hAnsi="Arial" w:cs="Arial"/>
                <w:b/>
                <w:sz w:val="20"/>
                <w:szCs w:val="20"/>
              </w:rPr>
            </w:pPr>
            <w:r w:rsidRPr="00201AD7">
              <w:rPr>
                <w:rFonts w:ascii="Arial" w:eastAsia="Arial" w:hAnsi="Arial" w:cs="Arial"/>
                <w:b/>
                <w:sz w:val="20"/>
                <w:szCs w:val="20"/>
              </w:rPr>
              <w:t>MZ</w:t>
            </w:r>
          </w:p>
          <w:p w14:paraId="512E27D1" w14:textId="46BF8AA7" w:rsidR="00C84E83" w:rsidRPr="00201AD7" w:rsidRDefault="001A4BA0"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v</w:t>
            </w:r>
            <w:r w:rsidR="00C84E83" w:rsidRPr="00201AD7">
              <w:rPr>
                <w:rFonts w:ascii="Arial" w:eastAsia="Arial" w:hAnsi="Arial" w:cs="Arial"/>
                <w:sz w:val="20"/>
                <w:szCs w:val="20"/>
                <w:lang w:eastAsia="sl-SI"/>
              </w:rPr>
              <w:t>si vključeni v EWS</w:t>
            </w:r>
          </w:p>
        </w:tc>
      </w:tr>
      <w:tr w:rsidR="00C84E83" w:rsidRPr="00201AD7" w14:paraId="2565E958" w14:textId="77777777" w:rsidTr="00B277EC">
        <w:trPr>
          <w:trHeight w:val="939"/>
        </w:trPr>
        <w:tc>
          <w:tcPr>
            <w:tcW w:w="2200" w:type="dxa"/>
            <w:vMerge/>
            <w:vAlign w:val="center"/>
          </w:tcPr>
          <w:p w14:paraId="7345FBDC" w14:textId="77777777" w:rsidR="00C84E83" w:rsidRPr="00201AD7" w:rsidRDefault="00C84E83" w:rsidP="00C84E83">
            <w:pPr>
              <w:spacing w:after="160" w:line="259" w:lineRule="auto"/>
              <w:jc w:val="center"/>
              <w:rPr>
                <w:rFonts w:ascii="Arial" w:eastAsia="Arial" w:hAnsi="Arial" w:cs="Arial"/>
                <w:b/>
                <w:sz w:val="20"/>
                <w:szCs w:val="20"/>
              </w:rPr>
            </w:pPr>
          </w:p>
        </w:tc>
        <w:tc>
          <w:tcPr>
            <w:tcW w:w="2048" w:type="dxa"/>
            <w:vMerge/>
            <w:vAlign w:val="center"/>
          </w:tcPr>
          <w:p w14:paraId="5EDC2EC4" w14:textId="77777777" w:rsidR="00C84E83" w:rsidRPr="00201AD7" w:rsidRDefault="00C84E83" w:rsidP="00C84E83">
            <w:pPr>
              <w:spacing w:after="160" w:line="259" w:lineRule="auto"/>
              <w:jc w:val="center"/>
              <w:rPr>
                <w:rFonts w:ascii="Arial" w:eastAsia="Arial" w:hAnsi="Arial" w:cs="Arial"/>
                <w:sz w:val="20"/>
                <w:szCs w:val="20"/>
                <w:lang w:eastAsia="sl-SI"/>
              </w:rPr>
            </w:pPr>
          </w:p>
        </w:tc>
        <w:tc>
          <w:tcPr>
            <w:tcW w:w="1134" w:type="dxa"/>
            <w:shd w:val="clear" w:color="auto" w:fill="auto"/>
            <w:vAlign w:val="center"/>
          </w:tcPr>
          <w:p w14:paraId="3FFAFB2E" w14:textId="77777777" w:rsidR="00C84E83" w:rsidRPr="00201AD7" w:rsidRDefault="00C84E83" w:rsidP="00C84E83">
            <w:pPr>
              <w:spacing w:after="160" w:line="259" w:lineRule="auto"/>
              <w:jc w:val="center"/>
              <w:rPr>
                <w:rFonts w:ascii="Arial" w:eastAsia="Arial" w:hAnsi="Arial" w:cs="Arial"/>
                <w:sz w:val="20"/>
                <w:szCs w:val="20"/>
                <w:lang w:eastAsia="sl-SI"/>
              </w:rPr>
            </w:pPr>
          </w:p>
        </w:tc>
        <w:tc>
          <w:tcPr>
            <w:tcW w:w="850" w:type="dxa"/>
            <w:shd w:val="clear" w:color="auto" w:fill="auto"/>
            <w:vAlign w:val="center"/>
          </w:tcPr>
          <w:p w14:paraId="1A82F5B8"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993" w:type="dxa"/>
            <w:shd w:val="clear" w:color="auto" w:fill="auto"/>
            <w:vAlign w:val="center"/>
          </w:tcPr>
          <w:p w14:paraId="2D195DCD" w14:textId="77777777" w:rsidR="00C84E83" w:rsidRPr="00201AD7" w:rsidRDefault="00C84E83" w:rsidP="00C84E83">
            <w:pPr>
              <w:spacing w:after="160" w:line="259" w:lineRule="auto"/>
              <w:jc w:val="center"/>
              <w:rPr>
                <w:rFonts w:ascii="Arial" w:eastAsia="Arial" w:hAnsi="Arial" w:cs="Arial"/>
                <w:sz w:val="20"/>
                <w:szCs w:val="20"/>
                <w:lang w:eastAsia="sl-SI"/>
              </w:rPr>
            </w:pPr>
          </w:p>
        </w:tc>
        <w:tc>
          <w:tcPr>
            <w:tcW w:w="1275" w:type="dxa"/>
            <w:vAlign w:val="center"/>
          </w:tcPr>
          <w:p w14:paraId="41303FAA" w14:textId="77777777" w:rsidR="00C84E83" w:rsidRPr="00201AD7" w:rsidRDefault="00C84E83" w:rsidP="00C84E83">
            <w:pPr>
              <w:spacing w:after="160" w:line="259" w:lineRule="auto"/>
              <w:jc w:val="center"/>
              <w:rPr>
                <w:rFonts w:ascii="Arial" w:eastAsia="Arial" w:hAnsi="Arial" w:cs="Arial"/>
                <w:sz w:val="20"/>
                <w:szCs w:val="20"/>
                <w:lang w:eastAsia="sl-SI"/>
              </w:rPr>
            </w:pPr>
          </w:p>
        </w:tc>
        <w:tc>
          <w:tcPr>
            <w:tcW w:w="3686" w:type="dxa"/>
            <w:shd w:val="clear" w:color="auto" w:fill="auto"/>
            <w:vAlign w:val="center"/>
          </w:tcPr>
          <w:p w14:paraId="73072D74" w14:textId="04F4898C" w:rsidR="00C84E83" w:rsidRPr="00201AD7" w:rsidRDefault="00C84E83" w:rsidP="001A4BA0">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Natančnejš</w:t>
            </w:r>
            <w:r w:rsidR="001A4BA0" w:rsidRPr="00201AD7">
              <w:rPr>
                <w:rFonts w:ascii="Arial" w:eastAsia="Arial" w:hAnsi="Arial" w:cs="Arial"/>
                <w:sz w:val="20"/>
                <w:szCs w:val="20"/>
                <w:lang w:eastAsia="sl-SI"/>
              </w:rPr>
              <w:t>a opredelitev</w:t>
            </w:r>
            <w:r w:rsidRPr="00201AD7">
              <w:rPr>
                <w:rFonts w:ascii="Arial" w:eastAsia="Arial" w:hAnsi="Arial" w:cs="Arial"/>
                <w:sz w:val="20"/>
                <w:szCs w:val="20"/>
                <w:lang w:eastAsia="sl-SI"/>
              </w:rPr>
              <w:t xml:space="preserve"> nalog organizacij članic mreže EWS.</w:t>
            </w:r>
          </w:p>
        </w:tc>
        <w:tc>
          <w:tcPr>
            <w:tcW w:w="1669" w:type="dxa"/>
            <w:vMerge/>
            <w:vAlign w:val="center"/>
          </w:tcPr>
          <w:p w14:paraId="7567AD07" w14:textId="77777777" w:rsidR="00C84E83" w:rsidRPr="00201AD7" w:rsidRDefault="00C84E83" w:rsidP="00C84E83">
            <w:pPr>
              <w:spacing w:after="160" w:line="259" w:lineRule="auto"/>
              <w:jc w:val="center"/>
              <w:rPr>
                <w:rFonts w:ascii="Arial" w:eastAsia="Arial" w:hAnsi="Arial" w:cs="Arial"/>
                <w:b/>
                <w:sz w:val="20"/>
                <w:szCs w:val="20"/>
              </w:rPr>
            </w:pPr>
          </w:p>
        </w:tc>
      </w:tr>
      <w:tr w:rsidR="00C84E83" w:rsidRPr="00201AD7" w14:paraId="0BA23810" w14:textId="77777777" w:rsidTr="00B277EC">
        <w:trPr>
          <w:trHeight w:val="1851"/>
        </w:trPr>
        <w:tc>
          <w:tcPr>
            <w:tcW w:w="2200" w:type="dxa"/>
            <w:vMerge w:val="restart"/>
            <w:shd w:val="clear" w:color="auto" w:fill="auto"/>
            <w:vAlign w:val="center"/>
          </w:tcPr>
          <w:p w14:paraId="51B59BED" w14:textId="344D6420" w:rsidR="00C84E83" w:rsidRPr="00201AD7" w:rsidRDefault="00C84E83" w:rsidP="009E7DE6">
            <w:pPr>
              <w:spacing w:after="160" w:line="259" w:lineRule="auto"/>
              <w:jc w:val="center"/>
              <w:rPr>
                <w:rFonts w:ascii="Arial" w:eastAsia="Arial" w:hAnsi="Arial" w:cs="Arial"/>
                <w:b/>
                <w:sz w:val="20"/>
                <w:szCs w:val="20"/>
              </w:rPr>
            </w:pPr>
            <w:bookmarkStart w:id="2" w:name="_Hlk146103355"/>
            <w:r w:rsidRPr="00201AD7">
              <w:rPr>
                <w:rFonts w:ascii="Arial" w:eastAsia="Arial" w:hAnsi="Arial" w:cs="Arial"/>
                <w:b/>
                <w:sz w:val="20"/>
                <w:szCs w:val="20"/>
              </w:rPr>
              <w:t>Vrednotenje storitve anonimnega testiranja prepovedanih drog in novih psihoaktivnih snovi</w:t>
            </w:r>
          </w:p>
        </w:tc>
        <w:tc>
          <w:tcPr>
            <w:tcW w:w="2048" w:type="dxa"/>
            <w:shd w:val="clear" w:color="auto" w:fill="auto"/>
            <w:vAlign w:val="center"/>
          </w:tcPr>
          <w:p w14:paraId="3F2BAD76" w14:textId="1806F62C" w:rsidR="00C84E83" w:rsidRPr="00201AD7" w:rsidRDefault="00C84E83" w:rsidP="009E7DE6">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Redne evalvacije storitve testiranja PD in NPS (na podlagi podatkov, ki jih pridobijo iz zapisnikov ob spreje</w:t>
            </w:r>
            <w:r w:rsidR="009E7DE6" w:rsidRPr="00201AD7">
              <w:rPr>
                <w:rFonts w:ascii="Arial" w:eastAsia="Arial" w:hAnsi="Arial" w:cs="Arial"/>
                <w:sz w:val="20"/>
                <w:szCs w:val="20"/>
                <w:lang w:eastAsia="sl-SI"/>
              </w:rPr>
              <w:t>tj</w:t>
            </w:r>
            <w:r w:rsidRPr="00201AD7">
              <w:rPr>
                <w:rFonts w:ascii="Arial" w:eastAsia="Arial" w:hAnsi="Arial" w:cs="Arial"/>
                <w:sz w:val="20"/>
                <w:szCs w:val="20"/>
                <w:lang w:eastAsia="sl-SI"/>
              </w:rPr>
              <w:t>u vzorcev in (samo)evalvaciji ob prejemu rezultatov)</w:t>
            </w:r>
            <w:r w:rsidR="001A4BA0" w:rsidRPr="00201AD7">
              <w:rPr>
                <w:rFonts w:ascii="Arial" w:eastAsia="Arial" w:hAnsi="Arial" w:cs="Arial"/>
                <w:sz w:val="20"/>
                <w:szCs w:val="20"/>
                <w:lang w:eastAsia="sl-SI"/>
              </w:rPr>
              <w:t>.</w:t>
            </w:r>
          </w:p>
        </w:tc>
        <w:tc>
          <w:tcPr>
            <w:tcW w:w="1134" w:type="dxa"/>
            <w:shd w:val="clear" w:color="auto" w:fill="auto"/>
            <w:vAlign w:val="center"/>
          </w:tcPr>
          <w:p w14:paraId="09AA63F5"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850" w:type="dxa"/>
            <w:shd w:val="clear" w:color="auto" w:fill="auto"/>
            <w:vAlign w:val="center"/>
          </w:tcPr>
          <w:p w14:paraId="68C96A8B" w14:textId="77777777" w:rsidR="00C84E83" w:rsidRPr="00201AD7" w:rsidRDefault="00C84E83" w:rsidP="00C84E83">
            <w:pPr>
              <w:spacing w:after="160" w:line="259" w:lineRule="auto"/>
              <w:jc w:val="center"/>
              <w:rPr>
                <w:rFonts w:ascii="Arial" w:eastAsia="Arial" w:hAnsi="Arial" w:cs="Arial"/>
                <w:sz w:val="20"/>
                <w:szCs w:val="20"/>
                <w:lang w:eastAsia="sl-SI"/>
              </w:rPr>
            </w:pPr>
          </w:p>
        </w:tc>
        <w:tc>
          <w:tcPr>
            <w:tcW w:w="993" w:type="dxa"/>
            <w:shd w:val="clear" w:color="auto" w:fill="auto"/>
            <w:vAlign w:val="center"/>
          </w:tcPr>
          <w:p w14:paraId="12094DB6"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1275" w:type="dxa"/>
            <w:shd w:val="clear" w:color="auto" w:fill="auto"/>
            <w:vAlign w:val="center"/>
          </w:tcPr>
          <w:p w14:paraId="09F6F239" w14:textId="77777777" w:rsidR="00C84E83" w:rsidRPr="00201AD7" w:rsidRDefault="00C84E83" w:rsidP="00C84E83">
            <w:pPr>
              <w:spacing w:after="160" w:line="259" w:lineRule="auto"/>
              <w:jc w:val="center"/>
              <w:rPr>
                <w:rFonts w:ascii="Arial" w:eastAsia="Arial" w:hAnsi="Arial" w:cs="Arial"/>
                <w:sz w:val="20"/>
                <w:szCs w:val="20"/>
                <w:lang w:eastAsia="sl-SI"/>
              </w:rPr>
            </w:pPr>
          </w:p>
        </w:tc>
        <w:tc>
          <w:tcPr>
            <w:tcW w:w="3686" w:type="dxa"/>
            <w:shd w:val="clear" w:color="auto" w:fill="auto"/>
            <w:vAlign w:val="center"/>
          </w:tcPr>
          <w:p w14:paraId="61B72389" w14:textId="59B75D8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 xml:space="preserve">Letna poročila o evalvaciji zbranih podatkov (prvo poročilo bo zaključeno že </w:t>
            </w:r>
            <w:r w:rsidR="00D5182E" w:rsidRPr="00201AD7">
              <w:rPr>
                <w:rFonts w:ascii="Arial" w:eastAsia="Arial" w:hAnsi="Arial" w:cs="Arial"/>
                <w:sz w:val="20"/>
                <w:szCs w:val="20"/>
                <w:lang w:eastAsia="sl-SI"/>
              </w:rPr>
              <w:t>v letu 2024)</w:t>
            </w:r>
            <w:r w:rsidR="001A4BA0" w:rsidRPr="00201AD7">
              <w:rPr>
                <w:rFonts w:ascii="Arial" w:eastAsia="Arial" w:hAnsi="Arial" w:cs="Arial"/>
                <w:sz w:val="20"/>
                <w:szCs w:val="20"/>
                <w:lang w:eastAsia="sl-SI"/>
              </w:rPr>
              <w:t>.</w:t>
            </w:r>
          </w:p>
          <w:p w14:paraId="49DB2CC4" w14:textId="77777777" w:rsidR="00C84E83" w:rsidRPr="00201AD7" w:rsidRDefault="00C84E83" w:rsidP="00C84E83">
            <w:pPr>
              <w:spacing w:after="160" w:line="259" w:lineRule="auto"/>
              <w:jc w:val="center"/>
              <w:rPr>
                <w:rFonts w:ascii="Arial" w:eastAsia="Arial" w:hAnsi="Arial" w:cs="Arial"/>
                <w:sz w:val="20"/>
                <w:szCs w:val="20"/>
                <w:lang w:eastAsia="sl-SI"/>
              </w:rPr>
            </w:pPr>
          </w:p>
        </w:tc>
        <w:tc>
          <w:tcPr>
            <w:tcW w:w="1669" w:type="dxa"/>
            <w:vMerge w:val="restart"/>
            <w:shd w:val="clear" w:color="auto" w:fill="auto"/>
            <w:vAlign w:val="center"/>
          </w:tcPr>
          <w:p w14:paraId="7851278D" w14:textId="5E1EA19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b/>
                <w:sz w:val="20"/>
                <w:szCs w:val="20"/>
                <w:lang w:eastAsia="sl-SI"/>
              </w:rPr>
              <w:t>Nevladna organizacija</w:t>
            </w:r>
          </w:p>
          <w:p w14:paraId="5C674FF2"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NIJZ, MZ</w:t>
            </w:r>
          </w:p>
          <w:p w14:paraId="0272DD58" w14:textId="5B16DD7E" w:rsidR="00C84E83" w:rsidRPr="00201AD7" w:rsidRDefault="00FD10CF" w:rsidP="00C84E83">
            <w:pPr>
              <w:spacing w:after="160" w:line="259" w:lineRule="auto"/>
              <w:jc w:val="center"/>
              <w:rPr>
                <w:rFonts w:ascii="Arial" w:eastAsia="Arial" w:hAnsi="Arial" w:cs="Arial"/>
                <w:bCs/>
                <w:sz w:val="20"/>
                <w:szCs w:val="20"/>
                <w:lang w:eastAsia="sl-SI"/>
              </w:rPr>
            </w:pPr>
            <w:r w:rsidRPr="00201AD7">
              <w:rPr>
                <w:rFonts w:ascii="Arial" w:eastAsia="Arial" w:hAnsi="Arial" w:cs="Arial"/>
                <w:bCs/>
                <w:sz w:val="20"/>
                <w:szCs w:val="20"/>
              </w:rPr>
              <w:t>MZ</w:t>
            </w:r>
          </w:p>
        </w:tc>
      </w:tr>
      <w:tr w:rsidR="00C84E83" w:rsidRPr="00201AD7" w14:paraId="196F27C0" w14:textId="77777777" w:rsidTr="00B277EC">
        <w:trPr>
          <w:trHeight w:val="2188"/>
        </w:trPr>
        <w:tc>
          <w:tcPr>
            <w:tcW w:w="2200" w:type="dxa"/>
            <w:vMerge/>
            <w:shd w:val="clear" w:color="auto" w:fill="auto"/>
            <w:vAlign w:val="center"/>
          </w:tcPr>
          <w:p w14:paraId="694D6F0A" w14:textId="77777777" w:rsidR="00C84E83" w:rsidRPr="00201AD7" w:rsidRDefault="00C84E83" w:rsidP="00C84E83">
            <w:pPr>
              <w:spacing w:after="160" w:line="259" w:lineRule="auto"/>
              <w:jc w:val="center"/>
              <w:rPr>
                <w:rFonts w:ascii="Arial" w:eastAsia="Arial" w:hAnsi="Arial" w:cs="Arial"/>
                <w:b/>
                <w:sz w:val="20"/>
                <w:szCs w:val="20"/>
              </w:rPr>
            </w:pPr>
          </w:p>
        </w:tc>
        <w:tc>
          <w:tcPr>
            <w:tcW w:w="2048" w:type="dxa"/>
            <w:shd w:val="clear" w:color="auto" w:fill="auto"/>
            <w:vAlign w:val="center"/>
          </w:tcPr>
          <w:p w14:paraId="5AA9D06D" w14:textId="586D61ED"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Celostna evalvacija učinka storitev testiranja PD na vedenje uporabnikov drog</w:t>
            </w:r>
            <w:r w:rsidR="001A4BA0" w:rsidRPr="00201AD7">
              <w:rPr>
                <w:rFonts w:ascii="Arial" w:eastAsia="Arial" w:hAnsi="Arial" w:cs="Arial"/>
                <w:sz w:val="20"/>
                <w:szCs w:val="20"/>
                <w:lang w:eastAsia="sl-SI"/>
              </w:rPr>
              <w:t>.</w:t>
            </w:r>
          </w:p>
        </w:tc>
        <w:tc>
          <w:tcPr>
            <w:tcW w:w="1134" w:type="dxa"/>
            <w:shd w:val="clear" w:color="auto" w:fill="auto"/>
            <w:vAlign w:val="center"/>
          </w:tcPr>
          <w:p w14:paraId="3FADD58A"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850" w:type="dxa"/>
            <w:shd w:val="clear" w:color="auto" w:fill="auto"/>
            <w:vAlign w:val="center"/>
          </w:tcPr>
          <w:p w14:paraId="0AE5F736"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993" w:type="dxa"/>
            <w:shd w:val="clear" w:color="auto" w:fill="auto"/>
            <w:vAlign w:val="center"/>
          </w:tcPr>
          <w:p w14:paraId="3349918F" w14:textId="77777777" w:rsidR="00C84E83" w:rsidRPr="00201AD7" w:rsidRDefault="00C84E83" w:rsidP="00C84E83">
            <w:pPr>
              <w:spacing w:after="160" w:line="259" w:lineRule="auto"/>
              <w:jc w:val="center"/>
              <w:rPr>
                <w:rFonts w:ascii="Arial" w:eastAsia="Arial" w:hAnsi="Arial" w:cs="Arial"/>
                <w:sz w:val="20"/>
                <w:szCs w:val="20"/>
                <w:lang w:eastAsia="sl-SI"/>
              </w:rPr>
            </w:pPr>
          </w:p>
        </w:tc>
        <w:tc>
          <w:tcPr>
            <w:tcW w:w="1275" w:type="dxa"/>
            <w:shd w:val="clear" w:color="auto" w:fill="auto"/>
            <w:vAlign w:val="center"/>
          </w:tcPr>
          <w:p w14:paraId="2861E49B" w14:textId="77777777" w:rsidR="00C84E83" w:rsidRPr="00201AD7" w:rsidRDefault="00C84E83" w:rsidP="00C84E83">
            <w:pPr>
              <w:spacing w:after="160" w:line="259" w:lineRule="auto"/>
              <w:jc w:val="center"/>
              <w:rPr>
                <w:rFonts w:ascii="Arial" w:eastAsia="Arial" w:hAnsi="Arial" w:cs="Arial"/>
                <w:sz w:val="20"/>
                <w:szCs w:val="20"/>
                <w:lang w:eastAsia="sl-SI"/>
              </w:rPr>
            </w:pPr>
          </w:p>
        </w:tc>
        <w:tc>
          <w:tcPr>
            <w:tcW w:w="3686" w:type="dxa"/>
            <w:shd w:val="clear" w:color="auto" w:fill="auto"/>
            <w:vAlign w:val="center"/>
          </w:tcPr>
          <w:p w14:paraId="34AF8746" w14:textId="77777777" w:rsidR="00E816EC" w:rsidRPr="00201AD7" w:rsidRDefault="00E816EC" w:rsidP="000A2B3B">
            <w:pPr>
              <w:spacing w:after="160" w:line="259" w:lineRule="auto"/>
              <w:rPr>
                <w:rFonts w:ascii="Arial" w:eastAsia="Arial" w:hAnsi="Arial" w:cs="Arial"/>
                <w:sz w:val="20"/>
                <w:szCs w:val="20"/>
                <w:lang w:eastAsia="sl-SI"/>
              </w:rPr>
            </w:pPr>
          </w:p>
          <w:p w14:paraId="37B378A0" w14:textId="77777777" w:rsidR="00E816EC" w:rsidRPr="00201AD7" w:rsidRDefault="00E816EC"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Poročilo</w:t>
            </w:r>
          </w:p>
          <w:p w14:paraId="4E8BD6FD" w14:textId="41AC1A6C" w:rsidR="006865C1" w:rsidRPr="00201AD7" w:rsidRDefault="006865C1"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Razvoj smernic</w:t>
            </w:r>
            <w:r w:rsidR="000A2B3B" w:rsidRPr="00201AD7">
              <w:rPr>
                <w:rFonts w:ascii="Arial" w:eastAsia="Arial" w:hAnsi="Arial" w:cs="Arial"/>
                <w:sz w:val="20"/>
                <w:szCs w:val="20"/>
                <w:lang w:eastAsia="sl-SI"/>
              </w:rPr>
              <w:t xml:space="preserve"> s poudarkom na preprečevanju zlorab.</w:t>
            </w:r>
          </w:p>
        </w:tc>
        <w:tc>
          <w:tcPr>
            <w:tcW w:w="1669" w:type="dxa"/>
            <w:vMerge/>
            <w:shd w:val="clear" w:color="auto" w:fill="auto"/>
            <w:vAlign w:val="center"/>
          </w:tcPr>
          <w:p w14:paraId="65C38917" w14:textId="77777777" w:rsidR="00C84E83" w:rsidRPr="00201AD7" w:rsidRDefault="00C84E83" w:rsidP="00C84E83">
            <w:pPr>
              <w:spacing w:after="160" w:line="259" w:lineRule="auto"/>
              <w:jc w:val="center"/>
              <w:rPr>
                <w:rFonts w:ascii="Arial" w:eastAsia="Arial" w:hAnsi="Arial" w:cs="Arial"/>
                <w:b/>
                <w:sz w:val="20"/>
                <w:szCs w:val="20"/>
                <w:lang w:eastAsia="sl-SI"/>
              </w:rPr>
            </w:pPr>
          </w:p>
        </w:tc>
      </w:tr>
      <w:tr w:rsidR="00C84E83" w:rsidRPr="00201AD7" w14:paraId="5631A8F8" w14:textId="77777777" w:rsidTr="00B277EC">
        <w:trPr>
          <w:trHeight w:val="1559"/>
        </w:trPr>
        <w:tc>
          <w:tcPr>
            <w:tcW w:w="2200" w:type="dxa"/>
            <w:vMerge/>
            <w:shd w:val="clear" w:color="auto" w:fill="auto"/>
            <w:vAlign w:val="center"/>
          </w:tcPr>
          <w:p w14:paraId="5854B5E8" w14:textId="77777777" w:rsidR="00C84E83" w:rsidRPr="00201AD7" w:rsidRDefault="00C84E83" w:rsidP="00C84E83">
            <w:pPr>
              <w:spacing w:after="160" w:line="259" w:lineRule="auto"/>
              <w:jc w:val="center"/>
              <w:rPr>
                <w:rFonts w:ascii="Arial" w:eastAsia="Arial" w:hAnsi="Arial" w:cs="Arial"/>
                <w:b/>
                <w:sz w:val="20"/>
                <w:szCs w:val="20"/>
              </w:rPr>
            </w:pPr>
          </w:p>
        </w:tc>
        <w:tc>
          <w:tcPr>
            <w:tcW w:w="2048" w:type="dxa"/>
            <w:shd w:val="clear" w:color="auto" w:fill="auto"/>
            <w:vAlign w:val="center"/>
          </w:tcPr>
          <w:p w14:paraId="44D37839" w14:textId="77529863"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Vzpostavitev delovne skupine izmenjavo informacij in sodelovanje na področju testiranja PD in NPS</w:t>
            </w:r>
            <w:r w:rsidR="001A4BA0" w:rsidRPr="00201AD7">
              <w:rPr>
                <w:rFonts w:ascii="Arial" w:eastAsia="Arial" w:hAnsi="Arial" w:cs="Arial"/>
                <w:sz w:val="20"/>
                <w:szCs w:val="20"/>
                <w:lang w:eastAsia="sl-SI"/>
              </w:rPr>
              <w:t>.</w:t>
            </w:r>
          </w:p>
        </w:tc>
        <w:tc>
          <w:tcPr>
            <w:tcW w:w="1134" w:type="dxa"/>
            <w:shd w:val="clear" w:color="auto" w:fill="auto"/>
            <w:vAlign w:val="center"/>
          </w:tcPr>
          <w:p w14:paraId="7FB7EE9B" w14:textId="77777777" w:rsidR="00C84E83" w:rsidRPr="00201AD7" w:rsidRDefault="00C84E83" w:rsidP="00C84E83">
            <w:pPr>
              <w:spacing w:after="160" w:line="259" w:lineRule="auto"/>
              <w:jc w:val="center"/>
              <w:rPr>
                <w:rFonts w:ascii="Arial" w:eastAsia="Arial" w:hAnsi="Arial" w:cs="Arial"/>
                <w:sz w:val="20"/>
                <w:szCs w:val="20"/>
                <w:lang w:eastAsia="sl-SI"/>
              </w:rPr>
            </w:pPr>
          </w:p>
        </w:tc>
        <w:tc>
          <w:tcPr>
            <w:tcW w:w="850" w:type="dxa"/>
            <w:shd w:val="clear" w:color="auto" w:fill="auto"/>
            <w:vAlign w:val="center"/>
          </w:tcPr>
          <w:p w14:paraId="4E49B096" w14:textId="77777777" w:rsidR="00C84E83" w:rsidRPr="00201AD7" w:rsidRDefault="00C84E83" w:rsidP="00C84E83">
            <w:pPr>
              <w:spacing w:after="160" w:line="259" w:lineRule="auto"/>
              <w:jc w:val="center"/>
              <w:rPr>
                <w:rFonts w:ascii="Arial" w:eastAsia="Arial" w:hAnsi="Arial" w:cs="Arial"/>
                <w:sz w:val="20"/>
                <w:szCs w:val="20"/>
                <w:lang w:eastAsia="sl-SI"/>
              </w:rPr>
            </w:pPr>
          </w:p>
        </w:tc>
        <w:tc>
          <w:tcPr>
            <w:tcW w:w="993" w:type="dxa"/>
            <w:shd w:val="clear" w:color="auto" w:fill="auto"/>
            <w:vAlign w:val="center"/>
          </w:tcPr>
          <w:p w14:paraId="7C084321"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1275" w:type="dxa"/>
            <w:shd w:val="clear" w:color="auto" w:fill="auto"/>
            <w:vAlign w:val="center"/>
          </w:tcPr>
          <w:p w14:paraId="6404449E"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3686" w:type="dxa"/>
            <w:shd w:val="clear" w:color="auto" w:fill="auto"/>
            <w:vAlign w:val="center"/>
          </w:tcPr>
          <w:p w14:paraId="12C95684" w14:textId="582A131E" w:rsidR="00C84E83" w:rsidRPr="00201AD7" w:rsidRDefault="00C84E83" w:rsidP="001A4BA0">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Pr</w:t>
            </w:r>
            <w:r w:rsidR="001A4BA0" w:rsidRPr="00201AD7">
              <w:rPr>
                <w:rFonts w:ascii="Arial" w:eastAsia="Arial" w:hAnsi="Arial" w:cs="Arial"/>
                <w:sz w:val="20"/>
                <w:szCs w:val="20"/>
                <w:lang w:eastAsia="sl-SI"/>
              </w:rPr>
              <w:t>o</w:t>
            </w:r>
            <w:r w:rsidRPr="00201AD7">
              <w:rPr>
                <w:rFonts w:ascii="Arial" w:eastAsia="Arial" w:hAnsi="Arial" w:cs="Arial"/>
                <w:sz w:val="20"/>
                <w:szCs w:val="20"/>
                <w:lang w:eastAsia="sl-SI"/>
              </w:rPr>
              <w:t>učeni rezultati raziskave in sprejete smernice</w:t>
            </w:r>
            <w:r w:rsidR="001A4BA0" w:rsidRPr="00201AD7">
              <w:rPr>
                <w:rFonts w:ascii="Arial" w:eastAsia="Arial" w:hAnsi="Arial" w:cs="Arial"/>
                <w:sz w:val="20"/>
                <w:szCs w:val="20"/>
                <w:lang w:eastAsia="sl-SI"/>
              </w:rPr>
              <w:t>.</w:t>
            </w:r>
          </w:p>
        </w:tc>
        <w:tc>
          <w:tcPr>
            <w:tcW w:w="1669" w:type="dxa"/>
            <w:vMerge/>
            <w:shd w:val="clear" w:color="auto" w:fill="auto"/>
            <w:vAlign w:val="center"/>
          </w:tcPr>
          <w:p w14:paraId="5108B5C2" w14:textId="77777777" w:rsidR="00C84E83" w:rsidRPr="00201AD7" w:rsidRDefault="00C84E83" w:rsidP="00C84E83">
            <w:pPr>
              <w:spacing w:after="160" w:line="259" w:lineRule="auto"/>
              <w:jc w:val="center"/>
              <w:rPr>
                <w:rFonts w:ascii="Arial" w:eastAsia="Arial" w:hAnsi="Arial" w:cs="Arial"/>
                <w:b/>
                <w:sz w:val="20"/>
                <w:szCs w:val="20"/>
                <w:lang w:eastAsia="sl-SI"/>
              </w:rPr>
            </w:pPr>
          </w:p>
        </w:tc>
      </w:tr>
      <w:bookmarkEnd w:id="2"/>
      <w:tr w:rsidR="00C84E83" w:rsidRPr="00201AD7" w14:paraId="1BB6B9A8" w14:textId="77777777" w:rsidTr="00B277EC">
        <w:trPr>
          <w:trHeight w:val="1924"/>
        </w:trPr>
        <w:tc>
          <w:tcPr>
            <w:tcW w:w="2200" w:type="dxa"/>
            <w:shd w:val="clear" w:color="auto" w:fill="auto"/>
            <w:vAlign w:val="center"/>
          </w:tcPr>
          <w:p w14:paraId="4A2C1599" w14:textId="3AD90703" w:rsidR="00C84E83" w:rsidRPr="00201AD7" w:rsidRDefault="00C84E83" w:rsidP="009E7DE6">
            <w:pPr>
              <w:spacing w:after="160" w:line="259" w:lineRule="auto"/>
              <w:jc w:val="center"/>
              <w:rPr>
                <w:rFonts w:ascii="Arial" w:eastAsia="Arial" w:hAnsi="Arial" w:cs="Arial"/>
                <w:b/>
                <w:bCs/>
                <w:sz w:val="20"/>
                <w:szCs w:val="20"/>
              </w:rPr>
            </w:pPr>
            <w:r w:rsidRPr="00201AD7">
              <w:rPr>
                <w:rFonts w:ascii="Arial" w:eastAsia="Arial" w:hAnsi="Arial" w:cs="Arial"/>
                <w:b/>
                <w:bCs/>
                <w:sz w:val="20"/>
                <w:szCs w:val="20"/>
              </w:rPr>
              <w:t xml:space="preserve">Ugotoviti prevalenco prepovedanih snovi v športu med splošno populacijo, oceniti škodo za posameznike in javno zdravje </w:t>
            </w:r>
            <w:r w:rsidR="009E7DE6" w:rsidRPr="00201AD7">
              <w:rPr>
                <w:rFonts w:ascii="Arial" w:eastAsia="Arial" w:hAnsi="Arial" w:cs="Arial"/>
                <w:b/>
                <w:bCs/>
                <w:sz w:val="20"/>
                <w:szCs w:val="20"/>
              </w:rPr>
              <w:t xml:space="preserve">ter </w:t>
            </w:r>
            <w:r w:rsidRPr="00201AD7">
              <w:rPr>
                <w:rFonts w:ascii="Arial" w:eastAsia="Arial" w:hAnsi="Arial" w:cs="Arial"/>
                <w:b/>
                <w:bCs/>
                <w:sz w:val="20"/>
                <w:szCs w:val="20"/>
              </w:rPr>
              <w:t>predvideti potrebne ukrepe za preventivo in zmanjševanje škode</w:t>
            </w:r>
          </w:p>
        </w:tc>
        <w:tc>
          <w:tcPr>
            <w:tcW w:w="2048" w:type="dxa"/>
            <w:shd w:val="clear" w:color="auto" w:fill="auto"/>
            <w:vAlign w:val="center"/>
          </w:tcPr>
          <w:p w14:paraId="184570D1" w14:textId="32EEC7E5"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Pr</w:t>
            </w:r>
            <w:r w:rsidR="001A4BA0" w:rsidRPr="00201AD7">
              <w:rPr>
                <w:rFonts w:ascii="Arial" w:eastAsia="Arial" w:hAnsi="Arial" w:cs="Arial"/>
                <w:sz w:val="20"/>
                <w:szCs w:val="20"/>
                <w:lang w:eastAsia="sl-SI"/>
              </w:rPr>
              <w:t>o</w:t>
            </w:r>
            <w:r w:rsidRPr="00201AD7">
              <w:rPr>
                <w:rFonts w:ascii="Arial" w:eastAsia="Arial" w:hAnsi="Arial" w:cs="Arial"/>
                <w:sz w:val="20"/>
                <w:szCs w:val="20"/>
                <w:lang w:eastAsia="sl-SI"/>
              </w:rPr>
              <w:t xml:space="preserve">učiti možnosti za umestitev </w:t>
            </w:r>
            <w:r w:rsidRPr="00201AD7">
              <w:rPr>
                <w:rFonts w:ascii="Arial" w:eastAsia="Arial" w:hAnsi="Arial" w:cs="Arial"/>
                <w:sz w:val="20"/>
                <w:szCs w:val="20"/>
              </w:rPr>
              <w:t>prepovedanih snovi v športu v sistem EWS ali podoben sistem.</w:t>
            </w:r>
          </w:p>
        </w:tc>
        <w:tc>
          <w:tcPr>
            <w:tcW w:w="1134" w:type="dxa"/>
            <w:shd w:val="clear" w:color="auto" w:fill="auto"/>
            <w:vAlign w:val="center"/>
          </w:tcPr>
          <w:p w14:paraId="3B05BA6C"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850" w:type="dxa"/>
            <w:shd w:val="clear" w:color="auto" w:fill="auto"/>
            <w:vAlign w:val="center"/>
          </w:tcPr>
          <w:p w14:paraId="65CD996C"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993" w:type="dxa"/>
            <w:shd w:val="clear" w:color="auto" w:fill="auto"/>
            <w:vAlign w:val="center"/>
          </w:tcPr>
          <w:p w14:paraId="1B83BC6C"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1275" w:type="dxa"/>
            <w:vAlign w:val="center"/>
          </w:tcPr>
          <w:p w14:paraId="27E03C33"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X</w:t>
            </w:r>
          </w:p>
        </w:tc>
        <w:tc>
          <w:tcPr>
            <w:tcW w:w="3686" w:type="dxa"/>
            <w:shd w:val="clear" w:color="auto" w:fill="auto"/>
            <w:vAlign w:val="center"/>
          </w:tcPr>
          <w:p w14:paraId="60723682" w14:textId="77777777" w:rsidR="00C84E83" w:rsidRPr="00201AD7" w:rsidRDefault="00C84E83" w:rsidP="00C84E83">
            <w:pPr>
              <w:spacing w:after="160" w:line="259" w:lineRule="auto"/>
              <w:jc w:val="center"/>
              <w:rPr>
                <w:rFonts w:ascii="Arial" w:eastAsia="Arial" w:hAnsi="Arial" w:cs="Arial"/>
                <w:sz w:val="20"/>
                <w:szCs w:val="20"/>
                <w:lang w:eastAsia="sl-SI"/>
              </w:rPr>
            </w:pPr>
            <w:r w:rsidRPr="00201AD7">
              <w:rPr>
                <w:rFonts w:ascii="Arial" w:eastAsia="Arial" w:hAnsi="Arial" w:cs="Arial"/>
                <w:sz w:val="20"/>
                <w:szCs w:val="20"/>
                <w:lang w:eastAsia="sl-SI"/>
              </w:rPr>
              <w:t xml:space="preserve">Večja varnost in ozaveščenost uporabnikov </w:t>
            </w:r>
            <w:r w:rsidRPr="00201AD7">
              <w:rPr>
                <w:rFonts w:ascii="Arial" w:eastAsia="Arial" w:hAnsi="Arial" w:cs="Arial"/>
                <w:sz w:val="20"/>
                <w:szCs w:val="20"/>
              </w:rPr>
              <w:t>prepovedanih snovi v športu.</w:t>
            </w:r>
          </w:p>
        </w:tc>
        <w:tc>
          <w:tcPr>
            <w:tcW w:w="1669" w:type="dxa"/>
            <w:shd w:val="clear" w:color="auto" w:fill="auto"/>
            <w:vAlign w:val="center"/>
          </w:tcPr>
          <w:p w14:paraId="18A20C18" w14:textId="740B5265" w:rsidR="00C84E83" w:rsidRPr="00201AD7" w:rsidRDefault="00FD10CF" w:rsidP="00C84E83">
            <w:pPr>
              <w:spacing w:after="160" w:line="259" w:lineRule="auto"/>
              <w:jc w:val="center"/>
              <w:rPr>
                <w:rFonts w:ascii="Arial" w:eastAsia="Arial" w:hAnsi="Arial" w:cs="Arial"/>
                <w:b/>
                <w:sz w:val="20"/>
                <w:szCs w:val="20"/>
                <w:lang w:eastAsia="sl-SI"/>
              </w:rPr>
            </w:pPr>
            <w:r w:rsidRPr="00201AD7">
              <w:rPr>
                <w:rFonts w:ascii="Arial" w:eastAsia="Arial" w:hAnsi="Arial" w:cs="Arial"/>
                <w:b/>
                <w:sz w:val="20"/>
                <w:szCs w:val="20"/>
              </w:rPr>
              <w:t>MZ</w:t>
            </w:r>
          </w:p>
        </w:tc>
      </w:tr>
    </w:tbl>
    <w:p w14:paraId="4BFD19B4" w14:textId="77777777" w:rsidR="00C84E83" w:rsidRPr="00201AD7" w:rsidRDefault="00C84E83" w:rsidP="00C84E83">
      <w:pPr>
        <w:spacing w:after="160" w:line="259" w:lineRule="auto"/>
        <w:rPr>
          <w:rFonts w:ascii="Arial" w:eastAsia="Arial" w:hAnsi="Arial" w:cs="Arial"/>
          <w:b/>
          <w:color w:val="000000"/>
          <w:sz w:val="20"/>
          <w:szCs w:val="20"/>
        </w:rPr>
      </w:pPr>
      <w:r w:rsidRPr="00201AD7">
        <w:rPr>
          <w:rFonts w:ascii="Arial" w:eastAsia="Arial" w:hAnsi="Arial" w:cs="Arial"/>
          <w:sz w:val="20"/>
          <w:szCs w:val="20"/>
        </w:rPr>
        <w:br w:type="page"/>
      </w:r>
    </w:p>
    <w:tbl>
      <w:tblPr>
        <w:tblpPr w:leftFromText="180" w:rightFromText="180" w:vertAnchor="page" w:horzAnchor="margin" w:tblpY="1838"/>
        <w:tblW w:w="4718"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856"/>
      </w:tblGrid>
      <w:tr w:rsidR="00102F2F" w:rsidRPr="00201AD7" w14:paraId="635767A9" w14:textId="77777777" w:rsidTr="00102F2F">
        <w:trPr>
          <w:trHeight w:val="758"/>
        </w:trPr>
        <w:tc>
          <w:tcPr>
            <w:tcW w:w="5000" w:type="pct"/>
            <w:shd w:val="clear" w:color="auto" w:fill="C0C0C0"/>
            <w:noWrap/>
            <w:vAlign w:val="bottom"/>
          </w:tcPr>
          <w:p w14:paraId="7A6749D2" w14:textId="77777777" w:rsidR="00102F2F" w:rsidRPr="00201AD7" w:rsidRDefault="00102F2F" w:rsidP="00102F2F">
            <w:pPr>
              <w:overflowPunct w:val="0"/>
              <w:autoSpaceDE w:val="0"/>
              <w:autoSpaceDN w:val="0"/>
              <w:adjustRightInd w:val="0"/>
              <w:spacing w:before="240" w:after="0" w:line="240" w:lineRule="auto"/>
              <w:ind w:firstLine="1021"/>
              <w:jc w:val="center"/>
              <w:textAlignment w:val="baseline"/>
              <w:rPr>
                <w:rFonts w:ascii="Arial" w:eastAsia="Arial" w:hAnsi="Arial" w:cs="Arial"/>
                <w:b/>
                <w:sz w:val="20"/>
                <w:szCs w:val="20"/>
                <w:lang w:eastAsia="sl-SI"/>
              </w:rPr>
            </w:pPr>
            <w:r w:rsidRPr="00201AD7">
              <w:rPr>
                <w:rFonts w:ascii="Arial" w:eastAsia="Arial" w:hAnsi="Arial" w:cs="Arial"/>
                <w:b/>
                <w:sz w:val="20"/>
                <w:szCs w:val="20"/>
                <w:lang w:eastAsia="sl-SI"/>
              </w:rPr>
              <w:lastRenderedPageBreak/>
              <w:t xml:space="preserve">Poglavje iz strategije: </w:t>
            </w:r>
            <w:r w:rsidRPr="00201AD7">
              <w:rPr>
                <w:rFonts w:ascii="Arial" w:eastAsia="Arial" w:hAnsi="Arial" w:cs="Arial"/>
                <w:bCs/>
                <w:sz w:val="20"/>
                <w:szCs w:val="20"/>
                <w:lang w:eastAsia="sl-SI"/>
              </w:rPr>
              <w:t>Informatizacija in digitalizacija področja</w:t>
            </w:r>
          </w:p>
          <w:p w14:paraId="6787E48A" w14:textId="77777777" w:rsidR="00102F2F" w:rsidRPr="00201AD7" w:rsidRDefault="00102F2F" w:rsidP="00102F2F">
            <w:pPr>
              <w:spacing w:after="0" w:line="240" w:lineRule="auto"/>
              <w:rPr>
                <w:rFonts w:ascii="Arial" w:eastAsia="Times New Roman" w:hAnsi="Arial" w:cs="Arial"/>
                <w:b/>
                <w:bCs/>
                <w:sz w:val="20"/>
                <w:szCs w:val="20"/>
              </w:rPr>
            </w:pPr>
          </w:p>
        </w:tc>
      </w:tr>
    </w:tbl>
    <w:p w14:paraId="1209487F" w14:textId="2B309CF5" w:rsidR="00C84E83" w:rsidRPr="00201AD7" w:rsidRDefault="00102F2F" w:rsidP="00C84E83">
      <w:pPr>
        <w:keepNext/>
        <w:keepLines/>
        <w:spacing w:before="240" w:after="0" w:line="259" w:lineRule="auto"/>
        <w:outlineLvl w:val="0"/>
        <w:rPr>
          <w:rFonts w:ascii="Arial" w:eastAsia="Arial" w:hAnsi="Arial" w:cs="Arial"/>
          <w:b/>
          <w:color w:val="000000"/>
          <w:sz w:val="20"/>
          <w:szCs w:val="20"/>
        </w:rPr>
      </w:pPr>
      <w:r w:rsidRPr="00201AD7">
        <w:rPr>
          <w:rFonts w:ascii="Arial" w:eastAsia="Arial" w:hAnsi="Arial" w:cs="Arial"/>
          <w:b/>
          <w:color w:val="000000"/>
          <w:sz w:val="20"/>
          <w:szCs w:val="20"/>
        </w:rPr>
        <w:t xml:space="preserve"> </w:t>
      </w:r>
      <w:r w:rsidR="00C84E83" w:rsidRPr="00201AD7">
        <w:rPr>
          <w:rFonts w:ascii="Arial" w:eastAsia="Arial" w:hAnsi="Arial" w:cs="Arial"/>
          <w:b/>
          <w:color w:val="000000"/>
          <w:sz w:val="20"/>
          <w:szCs w:val="20"/>
        </w:rPr>
        <w:t xml:space="preserve">Informatizacija in digitalizacija področja </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1942"/>
        <w:gridCol w:w="1219"/>
        <w:gridCol w:w="850"/>
        <w:gridCol w:w="993"/>
        <w:gridCol w:w="1275"/>
        <w:gridCol w:w="3686"/>
        <w:gridCol w:w="1669"/>
      </w:tblGrid>
      <w:tr w:rsidR="00C84E83" w:rsidRPr="00201AD7" w14:paraId="2D192938" w14:textId="77777777" w:rsidTr="00B277EC">
        <w:trPr>
          <w:trHeight w:val="458"/>
        </w:trPr>
        <w:tc>
          <w:tcPr>
            <w:tcW w:w="2221" w:type="dxa"/>
            <w:vMerge w:val="restart"/>
            <w:shd w:val="clear" w:color="auto" w:fill="auto"/>
            <w:vAlign w:val="center"/>
          </w:tcPr>
          <w:p w14:paraId="092EF91F" w14:textId="77777777" w:rsidR="00C84E83" w:rsidRPr="00201AD7" w:rsidRDefault="00C84E83" w:rsidP="00B277EC">
            <w:pPr>
              <w:spacing w:after="0" w:line="240" w:lineRule="auto"/>
              <w:jc w:val="center"/>
              <w:rPr>
                <w:rFonts w:ascii="Arial" w:eastAsia="Arial" w:hAnsi="Arial" w:cs="Arial"/>
                <w:b/>
                <w:kern w:val="2"/>
                <w:sz w:val="20"/>
                <w:szCs w:val="20"/>
              </w:rPr>
            </w:pPr>
          </w:p>
          <w:p w14:paraId="6A17CA97" w14:textId="4CE857DB" w:rsidR="00C84E83" w:rsidRPr="00201AD7" w:rsidRDefault="00510336" w:rsidP="00B277EC">
            <w:pPr>
              <w:spacing w:after="0" w:line="240" w:lineRule="auto"/>
              <w:jc w:val="center"/>
              <w:rPr>
                <w:rFonts w:ascii="Arial" w:eastAsia="Arial" w:hAnsi="Arial" w:cs="Arial"/>
                <w:b/>
                <w:kern w:val="2"/>
                <w:sz w:val="20"/>
                <w:szCs w:val="20"/>
              </w:rPr>
            </w:pPr>
            <w:r w:rsidRPr="00201AD7">
              <w:rPr>
                <w:rFonts w:ascii="Arial" w:eastAsia="Arial" w:hAnsi="Arial" w:cs="Arial"/>
                <w:b/>
                <w:kern w:val="2"/>
                <w:sz w:val="20"/>
                <w:szCs w:val="20"/>
              </w:rPr>
              <w:t>Zastavljeni</w:t>
            </w:r>
            <w:r w:rsidR="00C84E83" w:rsidRPr="00201AD7">
              <w:rPr>
                <w:rFonts w:ascii="Arial" w:eastAsia="Arial" w:hAnsi="Arial" w:cs="Arial"/>
                <w:b/>
                <w:kern w:val="2"/>
                <w:sz w:val="20"/>
                <w:szCs w:val="20"/>
              </w:rPr>
              <w:t xml:space="preserve"> cilji</w:t>
            </w:r>
          </w:p>
        </w:tc>
        <w:tc>
          <w:tcPr>
            <w:tcW w:w="1942" w:type="dxa"/>
            <w:vMerge w:val="restart"/>
            <w:shd w:val="clear" w:color="auto" w:fill="auto"/>
            <w:vAlign w:val="center"/>
          </w:tcPr>
          <w:p w14:paraId="2DC3E2C4" w14:textId="77777777" w:rsidR="00C84E83" w:rsidRPr="00201AD7" w:rsidRDefault="00C84E83" w:rsidP="00B277EC">
            <w:pPr>
              <w:spacing w:after="0" w:line="240" w:lineRule="auto"/>
              <w:jc w:val="center"/>
              <w:rPr>
                <w:rFonts w:ascii="Arial" w:eastAsia="Arial" w:hAnsi="Arial" w:cs="Arial"/>
                <w:b/>
                <w:kern w:val="2"/>
                <w:sz w:val="20"/>
                <w:szCs w:val="20"/>
              </w:rPr>
            </w:pPr>
            <w:r w:rsidRPr="00201AD7">
              <w:rPr>
                <w:rFonts w:ascii="Arial" w:eastAsia="Arial" w:hAnsi="Arial" w:cs="Arial"/>
                <w:b/>
                <w:kern w:val="2"/>
                <w:sz w:val="20"/>
                <w:szCs w:val="20"/>
              </w:rPr>
              <w:t>Izvedbene aktivnosti</w:t>
            </w:r>
          </w:p>
        </w:tc>
        <w:tc>
          <w:tcPr>
            <w:tcW w:w="4337" w:type="dxa"/>
            <w:gridSpan w:val="4"/>
            <w:shd w:val="clear" w:color="auto" w:fill="auto"/>
            <w:vAlign w:val="center"/>
          </w:tcPr>
          <w:p w14:paraId="4EDF3FDC" w14:textId="77777777" w:rsidR="00C84E83" w:rsidRPr="00201AD7" w:rsidRDefault="00C84E83" w:rsidP="00B277EC">
            <w:pPr>
              <w:spacing w:after="0" w:line="240" w:lineRule="auto"/>
              <w:jc w:val="center"/>
              <w:rPr>
                <w:rFonts w:ascii="Arial" w:eastAsia="Arial" w:hAnsi="Arial" w:cs="Arial"/>
                <w:b/>
                <w:kern w:val="2"/>
                <w:sz w:val="20"/>
                <w:szCs w:val="20"/>
              </w:rPr>
            </w:pPr>
          </w:p>
          <w:p w14:paraId="65A1BFC6" w14:textId="087F510B" w:rsidR="00C84E83" w:rsidRPr="00201AD7" w:rsidRDefault="00C84E83" w:rsidP="00B277EC">
            <w:pPr>
              <w:spacing w:after="0" w:line="240" w:lineRule="auto"/>
              <w:jc w:val="center"/>
              <w:rPr>
                <w:rFonts w:ascii="Arial" w:eastAsia="Arial" w:hAnsi="Arial" w:cs="Arial"/>
                <w:b/>
                <w:kern w:val="2"/>
                <w:sz w:val="20"/>
                <w:szCs w:val="20"/>
              </w:rPr>
            </w:pPr>
            <w:r w:rsidRPr="00201AD7">
              <w:rPr>
                <w:rFonts w:ascii="Arial" w:eastAsia="Arial" w:hAnsi="Arial" w:cs="Arial"/>
                <w:b/>
                <w:kern w:val="2"/>
                <w:sz w:val="20"/>
                <w:szCs w:val="20"/>
              </w:rPr>
              <w:t xml:space="preserve">Časovno obdobje za </w:t>
            </w:r>
            <w:r w:rsidR="00510336" w:rsidRPr="00201AD7">
              <w:rPr>
                <w:rFonts w:ascii="Arial" w:eastAsia="Arial" w:hAnsi="Arial" w:cs="Arial"/>
                <w:b/>
                <w:kern w:val="2"/>
                <w:sz w:val="20"/>
                <w:szCs w:val="20"/>
              </w:rPr>
              <w:t>izvedbo</w:t>
            </w:r>
            <w:r w:rsidRPr="00201AD7">
              <w:rPr>
                <w:rFonts w:ascii="Arial" w:eastAsia="Arial" w:hAnsi="Arial" w:cs="Arial"/>
                <w:b/>
                <w:kern w:val="2"/>
                <w:sz w:val="20"/>
                <w:szCs w:val="20"/>
              </w:rPr>
              <w:t xml:space="preserve"> aktivnosti</w:t>
            </w:r>
          </w:p>
        </w:tc>
        <w:tc>
          <w:tcPr>
            <w:tcW w:w="3686" w:type="dxa"/>
            <w:vMerge w:val="restart"/>
            <w:shd w:val="clear" w:color="auto" w:fill="auto"/>
            <w:vAlign w:val="center"/>
          </w:tcPr>
          <w:p w14:paraId="0946FB81" w14:textId="77777777" w:rsidR="00C84E83" w:rsidRPr="00201AD7" w:rsidRDefault="00C84E83" w:rsidP="00B277EC">
            <w:pPr>
              <w:spacing w:after="0" w:line="240" w:lineRule="auto"/>
              <w:jc w:val="center"/>
              <w:rPr>
                <w:rFonts w:ascii="Arial" w:eastAsia="Arial" w:hAnsi="Arial" w:cs="Arial"/>
                <w:b/>
                <w:kern w:val="2"/>
                <w:sz w:val="20"/>
                <w:szCs w:val="20"/>
              </w:rPr>
            </w:pPr>
            <w:r w:rsidRPr="00201AD7">
              <w:rPr>
                <w:rFonts w:ascii="Arial" w:eastAsia="Arial" w:hAnsi="Arial" w:cs="Arial"/>
                <w:b/>
                <w:kern w:val="2"/>
                <w:sz w:val="20"/>
                <w:szCs w:val="20"/>
              </w:rPr>
              <w:t>Pričakovani rezultati</w:t>
            </w:r>
          </w:p>
        </w:tc>
        <w:tc>
          <w:tcPr>
            <w:tcW w:w="1669" w:type="dxa"/>
            <w:vMerge w:val="restart"/>
            <w:shd w:val="clear" w:color="auto" w:fill="auto"/>
            <w:vAlign w:val="center"/>
          </w:tcPr>
          <w:p w14:paraId="032B3EE9" w14:textId="77777777" w:rsidR="00C84E83" w:rsidRPr="00201AD7" w:rsidRDefault="00C84E83" w:rsidP="00B277EC">
            <w:pPr>
              <w:spacing w:after="0" w:line="240" w:lineRule="auto"/>
              <w:jc w:val="center"/>
              <w:rPr>
                <w:rFonts w:ascii="Arial" w:eastAsia="Arial" w:hAnsi="Arial" w:cs="Arial"/>
                <w:b/>
                <w:kern w:val="2"/>
                <w:sz w:val="20"/>
                <w:szCs w:val="20"/>
              </w:rPr>
            </w:pPr>
            <w:r w:rsidRPr="00201AD7">
              <w:rPr>
                <w:rFonts w:ascii="Arial" w:eastAsia="Arial" w:hAnsi="Arial" w:cs="Arial"/>
                <w:b/>
                <w:kern w:val="2"/>
                <w:sz w:val="20"/>
                <w:szCs w:val="20"/>
              </w:rPr>
              <w:t>Odgovorne institucije</w:t>
            </w:r>
          </w:p>
        </w:tc>
      </w:tr>
      <w:tr w:rsidR="00C84E83" w:rsidRPr="00201AD7" w14:paraId="43DCBE45" w14:textId="77777777" w:rsidTr="00B277EC">
        <w:trPr>
          <w:trHeight w:val="457"/>
        </w:trPr>
        <w:tc>
          <w:tcPr>
            <w:tcW w:w="2221" w:type="dxa"/>
            <w:vMerge/>
            <w:shd w:val="clear" w:color="auto" w:fill="auto"/>
            <w:vAlign w:val="center"/>
          </w:tcPr>
          <w:p w14:paraId="394F0224" w14:textId="77777777" w:rsidR="00C84E83" w:rsidRPr="00201AD7" w:rsidRDefault="00C84E83" w:rsidP="00B277EC">
            <w:pPr>
              <w:spacing w:after="0" w:line="240" w:lineRule="auto"/>
              <w:jc w:val="center"/>
              <w:rPr>
                <w:rFonts w:ascii="Arial" w:hAnsi="Arial" w:cs="Arial"/>
                <w:b/>
                <w:bCs/>
                <w:kern w:val="2"/>
                <w:sz w:val="20"/>
                <w:szCs w:val="20"/>
              </w:rPr>
            </w:pPr>
          </w:p>
        </w:tc>
        <w:tc>
          <w:tcPr>
            <w:tcW w:w="1942" w:type="dxa"/>
            <w:vMerge/>
            <w:shd w:val="clear" w:color="auto" w:fill="auto"/>
            <w:vAlign w:val="center"/>
          </w:tcPr>
          <w:p w14:paraId="271203C9" w14:textId="77777777" w:rsidR="00C84E83" w:rsidRPr="00201AD7" w:rsidRDefault="00C84E83" w:rsidP="00B277EC">
            <w:pPr>
              <w:spacing w:after="0" w:line="240" w:lineRule="auto"/>
              <w:jc w:val="center"/>
              <w:rPr>
                <w:rFonts w:ascii="Arial" w:hAnsi="Arial" w:cs="Arial"/>
                <w:b/>
                <w:bCs/>
                <w:kern w:val="2"/>
                <w:sz w:val="20"/>
                <w:szCs w:val="20"/>
              </w:rPr>
            </w:pPr>
          </w:p>
        </w:tc>
        <w:tc>
          <w:tcPr>
            <w:tcW w:w="1219" w:type="dxa"/>
            <w:shd w:val="clear" w:color="auto" w:fill="auto"/>
            <w:vAlign w:val="center"/>
          </w:tcPr>
          <w:p w14:paraId="7927EE4A" w14:textId="77777777" w:rsidR="00C84E83" w:rsidRPr="00201AD7" w:rsidRDefault="00C84E83" w:rsidP="00B277EC">
            <w:pPr>
              <w:spacing w:after="0" w:line="240" w:lineRule="auto"/>
              <w:jc w:val="center"/>
              <w:rPr>
                <w:rFonts w:ascii="Arial" w:eastAsia="Arial" w:hAnsi="Arial" w:cs="Arial"/>
                <w:b/>
                <w:kern w:val="2"/>
                <w:sz w:val="20"/>
                <w:szCs w:val="20"/>
              </w:rPr>
            </w:pPr>
            <w:r w:rsidRPr="00201AD7">
              <w:rPr>
                <w:rFonts w:ascii="Arial" w:eastAsia="Arial" w:hAnsi="Arial" w:cs="Arial"/>
                <w:b/>
                <w:kern w:val="2"/>
                <w:sz w:val="20"/>
                <w:szCs w:val="20"/>
              </w:rPr>
              <w:t>2024-1</w:t>
            </w:r>
          </w:p>
        </w:tc>
        <w:tc>
          <w:tcPr>
            <w:tcW w:w="850" w:type="dxa"/>
            <w:shd w:val="clear" w:color="auto" w:fill="auto"/>
            <w:vAlign w:val="center"/>
          </w:tcPr>
          <w:p w14:paraId="0BED7689" w14:textId="77777777" w:rsidR="00C84E83" w:rsidRPr="00201AD7" w:rsidRDefault="00C84E83" w:rsidP="00B277EC">
            <w:pPr>
              <w:spacing w:after="0" w:line="240" w:lineRule="auto"/>
              <w:jc w:val="center"/>
              <w:rPr>
                <w:rFonts w:ascii="Arial" w:eastAsia="Arial" w:hAnsi="Arial" w:cs="Arial"/>
                <w:b/>
                <w:kern w:val="2"/>
                <w:sz w:val="20"/>
                <w:szCs w:val="20"/>
              </w:rPr>
            </w:pPr>
            <w:r w:rsidRPr="00201AD7">
              <w:rPr>
                <w:rFonts w:ascii="Arial" w:eastAsia="Arial" w:hAnsi="Arial" w:cs="Arial"/>
                <w:b/>
                <w:kern w:val="2"/>
                <w:sz w:val="20"/>
                <w:szCs w:val="20"/>
              </w:rPr>
              <w:t>2024-2</w:t>
            </w:r>
          </w:p>
        </w:tc>
        <w:tc>
          <w:tcPr>
            <w:tcW w:w="993" w:type="dxa"/>
            <w:shd w:val="clear" w:color="auto" w:fill="auto"/>
            <w:vAlign w:val="center"/>
          </w:tcPr>
          <w:p w14:paraId="2FE91DBE" w14:textId="77777777" w:rsidR="00C84E83" w:rsidRPr="00201AD7" w:rsidRDefault="00C84E83" w:rsidP="00B277EC">
            <w:pPr>
              <w:spacing w:after="0" w:line="240" w:lineRule="auto"/>
              <w:jc w:val="center"/>
              <w:rPr>
                <w:rFonts w:ascii="Arial" w:eastAsia="Arial" w:hAnsi="Arial" w:cs="Arial"/>
                <w:b/>
                <w:kern w:val="2"/>
                <w:sz w:val="20"/>
                <w:szCs w:val="20"/>
              </w:rPr>
            </w:pPr>
            <w:r w:rsidRPr="00201AD7">
              <w:rPr>
                <w:rFonts w:ascii="Arial" w:eastAsia="Arial" w:hAnsi="Arial" w:cs="Arial"/>
                <w:b/>
                <w:kern w:val="2"/>
                <w:sz w:val="20"/>
                <w:szCs w:val="20"/>
              </w:rPr>
              <w:t>2025-1</w:t>
            </w:r>
          </w:p>
        </w:tc>
        <w:tc>
          <w:tcPr>
            <w:tcW w:w="1275" w:type="dxa"/>
            <w:shd w:val="clear" w:color="auto" w:fill="auto"/>
            <w:vAlign w:val="center"/>
          </w:tcPr>
          <w:p w14:paraId="1D26CFCD" w14:textId="1754B65D" w:rsidR="00C84E83" w:rsidRPr="00201AD7" w:rsidRDefault="00510336" w:rsidP="00B277EC">
            <w:pPr>
              <w:spacing w:after="0" w:line="240" w:lineRule="auto"/>
              <w:jc w:val="center"/>
              <w:rPr>
                <w:rFonts w:ascii="Arial" w:eastAsia="Arial" w:hAnsi="Arial" w:cs="Arial"/>
                <w:b/>
                <w:kern w:val="2"/>
                <w:sz w:val="20"/>
                <w:szCs w:val="20"/>
              </w:rPr>
            </w:pPr>
            <w:r w:rsidRPr="00201AD7">
              <w:rPr>
                <w:rFonts w:ascii="Arial" w:eastAsia="Arial" w:hAnsi="Arial" w:cs="Arial"/>
                <w:b/>
                <w:kern w:val="2"/>
                <w:sz w:val="20"/>
                <w:szCs w:val="20"/>
              </w:rPr>
              <w:t>2025-2</w:t>
            </w:r>
          </w:p>
        </w:tc>
        <w:tc>
          <w:tcPr>
            <w:tcW w:w="3686" w:type="dxa"/>
            <w:vMerge/>
            <w:shd w:val="clear" w:color="auto" w:fill="auto"/>
            <w:vAlign w:val="center"/>
          </w:tcPr>
          <w:p w14:paraId="74FEB3C7" w14:textId="77777777" w:rsidR="00C84E83" w:rsidRPr="00201AD7" w:rsidRDefault="00C84E83" w:rsidP="00B277EC">
            <w:pPr>
              <w:spacing w:after="0" w:line="240" w:lineRule="auto"/>
              <w:jc w:val="center"/>
              <w:rPr>
                <w:rFonts w:ascii="Arial" w:hAnsi="Arial" w:cs="Arial"/>
                <w:b/>
                <w:bCs/>
                <w:kern w:val="2"/>
                <w:sz w:val="20"/>
                <w:szCs w:val="20"/>
              </w:rPr>
            </w:pPr>
          </w:p>
        </w:tc>
        <w:tc>
          <w:tcPr>
            <w:tcW w:w="1669" w:type="dxa"/>
            <w:vMerge/>
            <w:shd w:val="clear" w:color="auto" w:fill="auto"/>
            <w:vAlign w:val="center"/>
          </w:tcPr>
          <w:p w14:paraId="6A43BDFF" w14:textId="77777777" w:rsidR="00C84E83" w:rsidRPr="00201AD7" w:rsidRDefault="00C84E83" w:rsidP="00B277EC">
            <w:pPr>
              <w:spacing w:after="0" w:line="240" w:lineRule="auto"/>
              <w:jc w:val="center"/>
              <w:rPr>
                <w:rFonts w:ascii="Arial" w:eastAsia="Arial" w:hAnsi="Arial" w:cs="Arial"/>
                <w:b/>
                <w:kern w:val="2"/>
                <w:sz w:val="20"/>
                <w:szCs w:val="20"/>
              </w:rPr>
            </w:pPr>
          </w:p>
        </w:tc>
      </w:tr>
      <w:tr w:rsidR="00C84E83" w:rsidRPr="00201AD7" w14:paraId="79E4122C" w14:textId="77777777" w:rsidTr="00B277EC">
        <w:trPr>
          <w:trHeight w:val="457"/>
        </w:trPr>
        <w:tc>
          <w:tcPr>
            <w:tcW w:w="2221" w:type="dxa"/>
            <w:vMerge w:val="restart"/>
            <w:shd w:val="clear" w:color="auto" w:fill="auto"/>
            <w:vAlign w:val="center"/>
          </w:tcPr>
          <w:p w14:paraId="067C46B8" w14:textId="120FC863" w:rsidR="00C84E83" w:rsidRPr="00201AD7" w:rsidRDefault="00C84E83" w:rsidP="007B2593">
            <w:pPr>
              <w:spacing w:after="0" w:line="240" w:lineRule="auto"/>
              <w:jc w:val="center"/>
              <w:rPr>
                <w:rFonts w:ascii="Arial" w:hAnsi="Arial" w:cs="Arial"/>
                <w:b/>
                <w:bCs/>
                <w:kern w:val="2"/>
                <w:sz w:val="20"/>
                <w:szCs w:val="20"/>
              </w:rPr>
            </w:pPr>
            <w:r w:rsidRPr="00201AD7">
              <w:rPr>
                <w:rFonts w:ascii="Arial" w:hAnsi="Arial" w:cs="Arial"/>
                <w:b/>
                <w:bCs/>
                <w:kern w:val="2"/>
                <w:sz w:val="20"/>
                <w:szCs w:val="20"/>
              </w:rPr>
              <w:t xml:space="preserve">Zagotavljanje dostopa do zanesljivih in </w:t>
            </w:r>
            <w:r w:rsidR="007B2593" w:rsidRPr="00201AD7">
              <w:rPr>
                <w:rFonts w:ascii="Arial" w:hAnsi="Arial" w:cs="Arial"/>
                <w:b/>
                <w:bCs/>
                <w:kern w:val="2"/>
                <w:sz w:val="20"/>
                <w:szCs w:val="20"/>
              </w:rPr>
              <w:t>pomemb</w:t>
            </w:r>
            <w:r w:rsidRPr="00201AD7">
              <w:rPr>
                <w:rFonts w:ascii="Arial" w:hAnsi="Arial" w:cs="Arial"/>
                <w:b/>
                <w:bCs/>
                <w:kern w:val="2"/>
                <w:sz w:val="20"/>
                <w:szCs w:val="20"/>
              </w:rPr>
              <w:t>nih podatkov in informacij v realnem času</w:t>
            </w:r>
          </w:p>
        </w:tc>
        <w:tc>
          <w:tcPr>
            <w:tcW w:w="1942" w:type="dxa"/>
            <w:shd w:val="clear" w:color="auto" w:fill="auto"/>
            <w:vAlign w:val="center"/>
          </w:tcPr>
          <w:p w14:paraId="68B1B8AA" w14:textId="5E1F6691" w:rsidR="00C84E83" w:rsidRPr="00201AD7" w:rsidRDefault="00C84E83" w:rsidP="007B2593">
            <w:pPr>
              <w:spacing w:after="0" w:line="240" w:lineRule="auto"/>
              <w:jc w:val="center"/>
              <w:rPr>
                <w:rFonts w:ascii="Arial" w:hAnsi="Arial" w:cs="Arial"/>
                <w:kern w:val="2"/>
                <w:sz w:val="20"/>
                <w:szCs w:val="20"/>
              </w:rPr>
            </w:pPr>
            <w:r w:rsidRPr="00201AD7">
              <w:rPr>
                <w:rFonts w:ascii="Arial" w:hAnsi="Arial" w:cs="Arial"/>
                <w:kern w:val="2"/>
                <w:sz w:val="20"/>
                <w:szCs w:val="20"/>
              </w:rPr>
              <w:t xml:space="preserve">Redno spremljanje ključnih </w:t>
            </w:r>
            <w:r w:rsidR="007B2593" w:rsidRPr="00201AD7">
              <w:rPr>
                <w:rFonts w:ascii="Arial" w:hAnsi="Arial" w:cs="Arial"/>
                <w:kern w:val="2"/>
                <w:sz w:val="20"/>
                <w:szCs w:val="20"/>
              </w:rPr>
              <w:t>kazalniko</w:t>
            </w:r>
            <w:r w:rsidRPr="00201AD7">
              <w:rPr>
                <w:rFonts w:ascii="Arial" w:hAnsi="Arial" w:cs="Arial"/>
                <w:kern w:val="2"/>
                <w:sz w:val="20"/>
                <w:szCs w:val="20"/>
              </w:rPr>
              <w:t xml:space="preserve">v po metodologiji </w:t>
            </w:r>
            <w:r w:rsidR="00C21043" w:rsidRPr="00201AD7">
              <w:rPr>
                <w:rFonts w:ascii="Arial" w:hAnsi="Arial" w:cs="Arial"/>
                <w:kern w:val="2"/>
                <w:sz w:val="20"/>
                <w:szCs w:val="20"/>
              </w:rPr>
              <w:t>(</w:t>
            </w:r>
            <w:r w:rsidRPr="00201AD7">
              <w:rPr>
                <w:rFonts w:ascii="Arial" w:hAnsi="Arial" w:cs="Arial"/>
                <w:kern w:val="2"/>
                <w:sz w:val="20"/>
                <w:szCs w:val="20"/>
              </w:rPr>
              <w:t>EUDA</w:t>
            </w:r>
            <w:r w:rsidR="00C21043" w:rsidRPr="00201AD7">
              <w:rPr>
                <w:rFonts w:ascii="Arial" w:hAnsi="Arial" w:cs="Arial"/>
                <w:kern w:val="2"/>
                <w:sz w:val="20"/>
                <w:szCs w:val="20"/>
              </w:rPr>
              <w:t>)</w:t>
            </w:r>
          </w:p>
        </w:tc>
        <w:tc>
          <w:tcPr>
            <w:tcW w:w="1219" w:type="dxa"/>
            <w:shd w:val="clear" w:color="auto" w:fill="auto"/>
            <w:vAlign w:val="center"/>
          </w:tcPr>
          <w:p w14:paraId="050637F7" w14:textId="77777777" w:rsidR="00C84E83" w:rsidRPr="00201AD7" w:rsidRDefault="00C84E83" w:rsidP="00B277EC">
            <w:pPr>
              <w:spacing w:after="0" w:line="240" w:lineRule="auto"/>
              <w:jc w:val="center"/>
              <w:rPr>
                <w:rFonts w:ascii="Arial" w:hAnsi="Arial" w:cs="Arial"/>
                <w:kern w:val="2"/>
                <w:sz w:val="20"/>
                <w:szCs w:val="20"/>
              </w:rPr>
            </w:pPr>
          </w:p>
          <w:p w14:paraId="5A9DA8EA"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X</w:t>
            </w:r>
          </w:p>
          <w:p w14:paraId="6D65FCF6" w14:textId="77777777" w:rsidR="00C84E83" w:rsidRPr="00201AD7" w:rsidRDefault="00C84E83" w:rsidP="00B277EC">
            <w:pPr>
              <w:spacing w:after="0" w:line="240" w:lineRule="auto"/>
              <w:jc w:val="center"/>
              <w:rPr>
                <w:rFonts w:ascii="Arial" w:eastAsia="Arial" w:hAnsi="Arial" w:cs="Arial"/>
                <w:b/>
                <w:kern w:val="2"/>
                <w:sz w:val="20"/>
                <w:szCs w:val="20"/>
              </w:rPr>
            </w:pPr>
          </w:p>
        </w:tc>
        <w:tc>
          <w:tcPr>
            <w:tcW w:w="850" w:type="dxa"/>
            <w:shd w:val="clear" w:color="auto" w:fill="auto"/>
            <w:vAlign w:val="center"/>
          </w:tcPr>
          <w:p w14:paraId="7CA64F0B" w14:textId="77777777" w:rsidR="00C84E83" w:rsidRPr="00201AD7" w:rsidRDefault="00C84E83" w:rsidP="00B277EC">
            <w:pPr>
              <w:spacing w:after="0" w:line="240" w:lineRule="auto"/>
              <w:jc w:val="center"/>
              <w:rPr>
                <w:rFonts w:ascii="Arial" w:hAnsi="Arial" w:cs="Arial"/>
                <w:kern w:val="2"/>
                <w:sz w:val="20"/>
                <w:szCs w:val="20"/>
              </w:rPr>
            </w:pPr>
          </w:p>
          <w:p w14:paraId="13334592"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X</w:t>
            </w:r>
          </w:p>
          <w:p w14:paraId="3100AD29" w14:textId="77777777" w:rsidR="00C84E83" w:rsidRPr="00201AD7" w:rsidRDefault="00C84E83" w:rsidP="00B277EC">
            <w:pPr>
              <w:spacing w:after="0" w:line="240" w:lineRule="auto"/>
              <w:jc w:val="center"/>
              <w:rPr>
                <w:rFonts w:ascii="Arial" w:eastAsia="Arial" w:hAnsi="Arial" w:cs="Arial"/>
                <w:b/>
                <w:kern w:val="2"/>
                <w:sz w:val="20"/>
                <w:szCs w:val="20"/>
              </w:rPr>
            </w:pPr>
          </w:p>
        </w:tc>
        <w:tc>
          <w:tcPr>
            <w:tcW w:w="993" w:type="dxa"/>
            <w:shd w:val="clear" w:color="auto" w:fill="auto"/>
            <w:vAlign w:val="center"/>
          </w:tcPr>
          <w:p w14:paraId="01FFBD70"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X</w:t>
            </w:r>
          </w:p>
        </w:tc>
        <w:tc>
          <w:tcPr>
            <w:tcW w:w="1275" w:type="dxa"/>
            <w:shd w:val="clear" w:color="auto" w:fill="auto"/>
            <w:vAlign w:val="center"/>
          </w:tcPr>
          <w:p w14:paraId="4B13265D" w14:textId="77777777" w:rsidR="00C84E83" w:rsidRPr="00201AD7" w:rsidRDefault="00C84E83" w:rsidP="00B277EC">
            <w:pPr>
              <w:spacing w:after="0" w:line="240" w:lineRule="auto"/>
              <w:jc w:val="center"/>
              <w:rPr>
                <w:rFonts w:ascii="Arial" w:hAnsi="Arial" w:cs="Arial"/>
                <w:kern w:val="2"/>
                <w:sz w:val="20"/>
                <w:szCs w:val="20"/>
              </w:rPr>
            </w:pPr>
          </w:p>
          <w:p w14:paraId="38B38BDD"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X</w:t>
            </w:r>
          </w:p>
          <w:p w14:paraId="5B09721A" w14:textId="77777777" w:rsidR="00C84E83" w:rsidRPr="00201AD7" w:rsidRDefault="00C84E83" w:rsidP="00B277EC">
            <w:pPr>
              <w:spacing w:after="0" w:line="240" w:lineRule="auto"/>
              <w:jc w:val="center"/>
              <w:rPr>
                <w:rFonts w:ascii="Arial" w:eastAsia="Arial" w:hAnsi="Arial" w:cs="Arial"/>
                <w:b/>
                <w:kern w:val="2"/>
                <w:sz w:val="20"/>
                <w:szCs w:val="20"/>
              </w:rPr>
            </w:pPr>
          </w:p>
        </w:tc>
        <w:tc>
          <w:tcPr>
            <w:tcW w:w="3686" w:type="dxa"/>
            <w:shd w:val="clear" w:color="auto" w:fill="auto"/>
            <w:vAlign w:val="center"/>
          </w:tcPr>
          <w:p w14:paraId="146B40F7" w14:textId="431D063C"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Prispevki za nacionalno poročilo o stanju na področju drog in podatki za</w:t>
            </w:r>
            <w:r w:rsidR="00661DB8" w:rsidRPr="00201AD7">
              <w:rPr>
                <w:rFonts w:ascii="Arial" w:hAnsi="Arial" w:cs="Arial"/>
                <w:kern w:val="2"/>
                <w:sz w:val="20"/>
                <w:szCs w:val="20"/>
              </w:rPr>
              <w:t xml:space="preserve"> </w:t>
            </w:r>
            <w:r w:rsidRPr="00201AD7">
              <w:rPr>
                <w:rFonts w:ascii="Arial" w:hAnsi="Arial" w:cs="Arial"/>
                <w:kern w:val="2"/>
                <w:sz w:val="20"/>
                <w:szCs w:val="20"/>
              </w:rPr>
              <w:t>EUDA ter druga posebna poročila.</w:t>
            </w:r>
          </w:p>
        </w:tc>
        <w:tc>
          <w:tcPr>
            <w:tcW w:w="1669" w:type="dxa"/>
            <w:vMerge w:val="restart"/>
            <w:shd w:val="clear" w:color="auto" w:fill="auto"/>
            <w:vAlign w:val="center"/>
          </w:tcPr>
          <w:p w14:paraId="71A7FE52" w14:textId="784C1E3C" w:rsidR="00C84E83" w:rsidRPr="00201AD7" w:rsidRDefault="00FD10CF" w:rsidP="00B277EC">
            <w:pPr>
              <w:spacing w:after="0" w:line="240" w:lineRule="auto"/>
              <w:jc w:val="center"/>
              <w:rPr>
                <w:rFonts w:ascii="Arial" w:hAnsi="Arial" w:cs="Arial"/>
                <w:b/>
                <w:bCs/>
                <w:kern w:val="2"/>
                <w:sz w:val="20"/>
                <w:szCs w:val="20"/>
              </w:rPr>
            </w:pPr>
            <w:r w:rsidRPr="00201AD7">
              <w:rPr>
                <w:rFonts w:ascii="Arial" w:hAnsi="Arial" w:cs="Arial"/>
                <w:b/>
                <w:bCs/>
                <w:kern w:val="2"/>
                <w:sz w:val="20"/>
                <w:szCs w:val="20"/>
              </w:rPr>
              <w:t>NIJZ</w:t>
            </w:r>
          </w:p>
          <w:p w14:paraId="477AB1FF" w14:textId="77777777" w:rsidR="008B22F3" w:rsidRPr="00201AD7" w:rsidRDefault="008B22F3" w:rsidP="00B277EC">
            <w:pPr>
              <w:spacing w:after="0" w:line="240" w:lineRule="auto"/>
              <w:jc w:val="center"/>
              <w:rPr>
                <w:rFonts w:ascii="Arial" w:hAnsi="Arial" w:cs="Arial"/>
                <w:b/>
                <w:bCs/>
                <w:kern w:val="2"/>
                <w:sz w:val="20"/>
                <w:szCs w:val="20"/>
              </w:rPr>
            </w:pPr>
          </w:p>
          <w:p w14:paraId="54D491A4" w14:textId="77777777" w:rsidR="00C84E83" w:rsidRPr="00201AD7" w:rsidRDefault="00C84E83" w:rsidP="00B277EC">
            <w:pPr>
              <w:spacing w:after="0" w:line="240" w:lineRule="auto"/>
              <w:jc w:val="center"/>
              <w:rPr>
                <w:rFonts w:ascii="Arial" w:hAnsi="Arial" w:cs="Arial"/>
                <w:bCs/>
                <w:kern w:val="2"/>
                <w:sz w:val="20"/>
                <w:szCs w:val="20"/>
              </w:rPr>
            </w:pPr>
            <w:r w:rsidRPr="00201AD7">
              <w:rPr>
                <w:rFonts w:ascii="Arial" w:hAnsi="Arial" w:cs="Arial"/>
                <w:bCs/>
                <w:kern w:val="2"/>
                <w:sz w:val="20"/>
                <w:szCs w:val="20"/>
              </w:rPr>
              <w:t>in druga pristojna ministrstva in institucije</w:t>
            </w:r>
          </w:p>
        </w:tc>
      </w:tr>
      <w:tr w:rsidR="00C84E83" w:rsidRPr="00201AD7" w14:paraId="6464A5B7" w14:textId="77777777" w:rsidTr="00B277EC">
        <w:trPr>
          <w:trHeight w:val="457"/>
        </w:trPr>
        <w:tc>
          <w:tcPr>
            <w:tcW w:w="2221" w:type="dxa"/>
            <w:vMerge/>
            <w:shd w:val="clear" w:color="auto" w:fill="auto"/>
            <w:vAlign w:val="center"/>
          </w:tcPr>
          <w:p w14:paraId="3D9A1AC5" w14:textId="77777777" w:rsidR="00C84E83" w:rsidRPr="00201AD7" w:rsidRDefault="00C84E83" w:rsidP="00B277EC">
            <w:pPr>
              <w:spacing w:after="0" w:line="240" w:lineRule="auto"/>
              <w:jc w:val="center"/>
              <w:rPr>
                <w:rFonts w:ascii="Arial" w:hAnsi="Arial" w:cs="Arial"/>
                <w:b/>
                <w:bCs/>
                <w:kern w:val="2"/>
                <w:sz w:val="20"/>
                <w:szCs w:val="20"/>
              </w:rPr>
            </w:pPr>
          </w:p>
        </w:tc>
        <w:tc>
          <w:tcPr>
            <w:tcW w:w="1942" w:type="dxa"/>
            <w:shd w:val="clear" w:color="auto" w:fill="auto"/>
            <w:vAlign w:val="center"/>
          </w:tcPr>
          <w:p w14:paraId="5C01C9E9" w14:textId="1AF0262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 xml:space="preserve">Izvedba </w:t>
            </w:r>
            <w:r w:rsidR="00677D21" w:rsidRPr="00201AD7">
              <w:rPr>
                <w:rFonts w:ascii="Arial" w:hAnsi="Arial" w:cs="Arial"/>
                <w:kern w:val="2"/>
                <w:sz w:val="20"/>
                <w:szCs w:val="20"/>
              </w:rPr>
              <w:t>n</w:t>
            </w:r>
            <w:r w:rsidRPr="00201AD7">
              <w:rPr>
                <w:rFonts w:ascii="Arial" w:hAnsi="Arial" w:cs="Arial"/>
                <w:kern w:val="2"/>
                <w:sz w:val="20"/>
                <w:szCs w:val="20"/>
              </w:rPr>
              <w:t>acionalne raziskave o tobaku, alkoholu in drugih drogah 2023</w:t>
            </w:r>
            <w:r w:rsidR="00677D21" w:rsidRPr="00201AD7">
              <w:rPr>
                <w:rFonts w:ascii="Arial" w:hAnsi="Arial" w:cs="Arial"/>
                <w:kern w:val="2"/>
                <w:sz w:val="20"/>
                <w:szCs w:val="20"/>
              </w:rPr>
              <w:t>.</w:t>
            </w:r>
          </w:p>
        </w:tc>
        <w:tc>
          <w:tcPr>
            <w:tcW w:w="1219" w:type="dxa"/>
            <w:shd w:val="clear" w:color="auto" w:fill="auto"/>
            <w:vAlign w:val="center"/>
          </w:tcPr>
          <w:p w14:paraId="4BABE163" w14:textId="77777777" w:rsidR="00C84E83" w:rsidRPr="00201AD7" w:rsidRDefault="00C84E83" w:rsidP="00B277EC">
            <w:pPr>
              <w:spacing w:after="0" w:line="240" w:lineRule="auto"/>
              <w:jc w:val="center"/>
              <w:rPr>
                <w:rFonts w:ascii="Arial" w:hAnsi="Arial" w:cs="Arial"/>
                <w:kern w:val="2"/>
                <w:sz w:val="20"/>
                <w:szCs w:val="20"/>
              </w:rPr>
            </w:pPr>
          </w:p>
        </w:tc>
        <w:tc>
          <w:tcPr>
            <w:tcW w:w="850" w:type="dxa"/>
            <w:shd w:val="clear" w:color="auto" w:fill="auto"/>
            <w:vAlign w:val="center"/>
          </w:tcPr>
          <w:p w14:paraId="1BF26277"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X</w:t>
            </w:r>
          </w:p>
          <w:p w14:paraId="3CB83E5B" w14:textId="77777777" w:rsidR="00C84E83" w:rsidRPr="00201AD7" w:rsidRDefault="00C84E83" w:rsidP="00B277EC">
            <w:pPr>
              <w:spacing w:after="0" w:line="240" w:lineRule="auto"/>
              <w:jc w:val="center"/>
              <w:rPr>
                <w:rFonts w:ascii="Arial" w:hAnsi="Arial" w:cs="Arial"/>
                <w:kern w:val="2"/>
                <w:sz w:val="20"/>
                <w:szCs w:val="20"/>
              </w:rPr>
            </w:pPr>
          </w:p>
        </w:tc>
        <w:tc>
          <w:tcPr>
            <w:tcW w:w="993" w:type="dxa"/>
            <w:shd w:val="clear" w:color="auto" w:fill="auto"/>
            <w:vAlign w:val="center"/>
          </w:tcPr>
          <w:p w14:paraId="033CFBB5"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X</w:t>
            </w:r>
          </w:p>
          <w:p w14:paraId="55910FA4" w14:textId="77777777" w:rsidR="00C84E83" w:rsidRPr="00201AD7" w:rsidRDefault="00C84E83" w:rsidP="00B277EC">
            <w:pPr>
              <w:spacing w:after="0" w:line="240" w:lineRule="auto"/>
              <w:jc w:val="center"/>
              <w:rPr>
                <w:rFonts w:ascii="Arial" w:hAnsi="Arial" w:cs="Arial"/>
                <w:kern w:val="2"/>
                <w:sz w:val="20"/>
                <w:szCs w:val="20"/>
              </w:rPr>
            </w:pPr>
          </w:p>
        </w:tc>
        <w:tc>
          <w:tcPr>
            <w:tcW w:w="1275" w:type="dxa"/>
            <w:shd w:val="clear" w:color="auto" w:fill="auto"/>
            <w:vAlign w:val="center"/>
          </w:tcPr>
          <w:p w14:paraId="3911EBF6"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X</w:t>
            </w:r>
          </w:p>
          <w:p w14:paraId="7F95FDA0" w14:textId="77777777" w:rsidR="00C84E83" w:rsidRPr="00201AD7" w:rsidRDefault="00C84E83" w:rsidP="00B277EC">
            <w:pPr>
              <w:spacing w:after="0" w:line="240" w:lineRule="auto"/>
              <w:jc w:val="center"/>
              <w:rPr>
                <w:rFonts w:ascii="Arial" w:hAnsi="Arial" w:cs="Arial"/>
                <w:kern w:val="2"/>
                <w:sz w:val="20"/>
                <w:szCs w:val="20"/>
              </w:rPr>
            </w:pPr>
          </w:p>
        </w:tc>
        <w:tc>
          <w:tcPr>
            <w:tcW w:w="3686" w:type="dxa"/>
            <w:shd w:val="clear" w:color="auto" w:fill="auto"/>
            <w:vAlign w:val="center"/>
          </w:tcPr>
          <w:p w14:paraId="382FEB58"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Izvedena raziskava,</w:t>
            </w:r>
          </w:p>
          <w:p w14:paraId="21647180" w14:textId="7ECC6FDA" w:rsidR="00C84E83" w:rsidRPr="00201AD7" w:rsidRDefault="00C84E83" w:rsidP="00677D21">
            <w:pPr>
              <w:spacing w:after="0" w:line="240" w:lineRule="auto"/>
              <w:jc w:val="center"/>
              <w:rPr>
                <w:rFonts w:ascii="Arial" w:hAnsi="Arial" w:cs="Arial"/>
                <w:kern w:val="2"/>
                <w:sz w:val="20"/>
                <w:szCs w:val="20"/>
              </w:rPr>
            </w:pPr>
            <w:r w:rsidRPr="00201AD7">
              <w:rPr>
                <w:rFonts w:ascii="Arial" w:hAnsi="Arial" w:cs="Arial"/>
                <w:kern w:val="2"/>
                <w:sz w:val="20"/>
                <w:szCs w:val="20"/>
              </w:rPr>
              <w:t xml:space="preserve">pripravljena </w:t>
            </w:r>
            <w:r w:rsidR="00677D21" w:rsidRPr="00201AD7">
              <w:rPr>
                <w:rFonts w:ascii="Arial" w:hAnsi="Arial" w:cs="Arial"/>
                <w:kern w:val="2"/>
                <w:sz w:val="20"/>
                <w:szCs w:val="20"/>
              </w:rPr>
              <w:t>zbirk</w:t>
            </w:r>
            <w:r w:rsidRPr="00201AD7">
              <w:rPr>
                <w:rFonts w:ascii="Arial" w:hAnsi="Arial" w:cs="Arial"/>
                <w:kern w:val="2"/>
                <w:sz w:val="20"/>
                <w:szCs w:val="20"/>
              </w:rPr>
              <w:t xml:space="preserve">a podatkov, priprava večletnih </w:t>
            </w:r>
            <w:r w:rsidR="00677D21" w:rsidRPr="00201AD7">
              <w:rPr>
                <w:rFonts w:ascii="Arial" w:hAnsi="Arial" w:cs="Arial"/>
                <w:kern w:val="2"/>
                <w:sz w:val="20"/>
                <w:szCs w:val="20"/>
              </w:rPr>
              <w:t xml:space="preserve">zbirk </w:t>
            </w:r>
            <w:r w:rsidRPr="00201AD7">
              <w:rPr>
                <w:rFonts w:ascii="Arial" w:hAnsi="Arial" w:cs="Arial"/>
                <w:kern w:val="2"/>
                <w:sz w:val="20"/>
                <w:szCs w:val="20"/>
              </w:rPr>
              <w:t xml:space="preserve">za analizo trendov, </w:t>
            </w:r>
            <w:r w:rsidR="00677D21" w:rsidRPr="00201AD7">
              <w:rPr>
                <w:rFonts w:ascii="Arial" w:hAnsi="Arial" w:cs="Arial"/>
                <w:kern w:val="2"/>
                <w:sz w:val="20"/>
                <w:szCs w:val="20"/>
              </w:rPr>
              <w:t>s</w:t>
            </w:r>
            <w:r w:rsidRPr="00201AD7">
              <w:rPr>
                <w:rFonts w:ascii="Arial" w:hAnsi="Arial" w:cs="Arial"/>
                <w:kern w:val="2"/>
                <w:sz w:val="20"/>
                <w:szCs w:val="20"/>
              </w:rPr>
              <w:t>poročanje podatkov mednarodnim organizacijam, priprava in objava prispevkov</w:t>
            </w:r>
            <w:r w:rsidR="00677D21" w:rsidRPr="00201AD7">
              <w:rPr>
                <w:rFonts w:ascii="Arial" w:hAnsi="Arial" w:cs="Arial"/>
                <w:kern w:val="2"/>
                <w:sz w:val="20"/>
                <w:szCs w:val="20"/>
              </w:rPr>
              <w:t>.</w:t>
            </w:r>
          </w:p>
        </w:tc>
        <w:tc>
          <w:tcPr>
            <w:tcW w:w="1669" w:type="dxa"/>
            <w:vMerge/>
            <w:shd w:val="clear" w:color="auto" w:fill="auto"/>
            <w:vAlign w:val="center"/>
          </w:tcPr>
          <w:p w14:paraId="25630FDF" w14:textId="77777777" w:rsidR="00C84E83" w:rsidRPr="00201AD7" w:rsidRDefault="00C84E83" w:rsidP="00B277EC">
            <w:pPr>
              <w:spacing w:after="0" w:line="240" w:lineRule="auto"/>
              <w:jc w:val="center"/>
              <w:rPr>
                <w:rFonts w:ascii="Arial" w:hAnsi="Arial" w:cs="Arial"/>
                <w:b/>
                <w:bCs/>
                <w:kern w:val="2"/>
                <w:sz w:val="20"/>
                <w:szCs w:val="20"/>
              </w:rPr>
            </w:pPr>
          </w:p>
        </w:tc>
      </w:tr>
      <w:tr w:rsidR="00C84E83" w:rsidRPr="00201AD7" w14:paraId="0CD3E7EA" w14:textId="77777777" w:rsidTr="00B277EC">
        <w:trPr>
          <w:trHeight w:val="457"/>
        </w:trPr>
        <w:tc>
          <w:tcPr>
            <w:tcW w:w="2221" w:type="dxa"/>
            <w:vMerge/>
            <w:shd w:val="clear" w:color="auto" w:fill="auto"/>
            <w:vAlign w:val="center"/>
          </w:tcPr>
          <w:p w14:paraId="0436572B" w14:textId="77777777" w:rsidR="00C84E83" w:rsidRPr="00201AD7" w:rsidRDefault="00C84E83" w:rsidP="00B277EC">
            <w:pPr>
              <w:spacing w:after="0" w:line="240" w:lineRule="auto"/>
              <w:jc w:val="center"/>
              <w:rPr>
                <w:rFonts w:ascii="Arial" w:eastAsia="Arial" w:hAnsi="Arial" w:cs="Arial"/>
                <w:b/>
                <w:kern w:val="2"/>
                <w:sz w:val="20"/>
                <w:szCs w:val="20"/>
              </w:rPr>
            </w:pPr>
          </w:p>
        </w:tc>
        <w:tc>
          <w:tcPr>
            <w:tcW w:w="1942" w:type="dxa"/>
            <w:shd w:val="clear" w:color="auto" w:fill="auto"/>
            <w:vAlign w:val="center"/>
          </w:tcPr>
          <w:p w14:paraId="33BABF80" w14:textId="03EC0A2A" w:rsidR="00C84E83" w:rsidRPr="00201AD7" w:rsidRDefault="00C84E83" w:rsidP="00677D21">
            <w:pPr>
              <w:spacing w:after="0" w:line="240" w:lineRule="auto"/>
              <w:jc w:val="center"/>
              <w:rPr>
                <w:rFonts w:ascii="Arial" w:hAnsi="Arial" w:cs="Arial"/>
                <w:kern w:val="2"/>
                <w:sz w:val="20"/>
                <w:szCs w:val="20"/>
              </w:rPr>
            </w:pPr>
            <w:r w:rsidRPr="00201AD7">
              <w:rPr>
                <w:rFonts w:ascii="Arial" w:hAnsi="Arial" w:cs="Arial"/>
                <w:kern w:val="2"/>
                <w:sz w:val="20"/>
                <w:szCs w:val="20"/>
              </w:rPr>
              <w:t xml:space="preserve">Izvedba </w:t>
            </w:r>
            <w:r w:rsidR="00677D21" w:rsidRPr="00201AD7">
              <w:rPr>
                <w:rFonts w:ascii="Arial" w:hAnsi="Arial" w:cs="Arial"/>
                <w:kern w:val="2"/>
                <w:sz w:val="20"/>
                <w:szCs w:val="20"/>
              </w:rPr>
              <w:t>e</w:t>
            </w:r>
            <w:r w:rsidRPr="00201AD7">
              <w:rPr>
                <w:rFonts w:ascii="Arial" w:hAnsi="Arial" w:cs="Arial"/>
                <w:kern w:val="2"/>
                <w:sz w:val="20"/>
                <w:szCs w:val="20"/>
              </w:rPr>
              <w:t>vropske spletne raziskave o uporabi drog</w:t>
            </w:r>
            <w:r w:rsidR="00677D21" w:rsidRPr="00201AD7">
              <w:rPr>
                <w:rFonts w:ascii="Arial" w:hAnsi="Arial" w:cs="Arial"/>
                <w:kern w:val="2"/>
                <w:sz w:val="20"/>
                <w:szCs w:val="20"/>
              </w:rPr>
              <w:t>.</w:t>
            </w:r>
          </w:p>
        </w:tc>
        <w:tc>
          <w:tcPr>
            <w:tcW w:w="1219" w:type="dxa"/>
            <w:shd w:val="clear" w:color="auto" w:fill="auto"/>
            <w:vAlign w:val="center"/>
          </w:tcPr>
          <w:p w14:paraId="1E5151CA" w14:textId="77777777" w:rsidR="00C84E83" w:rsidRPr="00201AD7" w:rsidRDefault="00C84E83" w:rsidP="00B277EC">
            <w:pPr>
              <w:spacing w:after="0" w:line="240" w:lineRule="auto"/>
              <w:jc w:val="center"/>
              <w:rPr>
                <w:rFonts w:ascii="Arial" w:hAnsi="Arial" w:cs="Arial"/>
                <w:kern w:val="2"/>
                <w:sz w:val="20"/>
                <w:szCs w:val="20"/>
              </w:rPr>
            </w:pPr>
          </w:p>
        </w:tc>
        <w:tc>
          <w:tcPr>
            <w:tcW w:w="850" w:type="dxa"/>
            <w:shd w:val="clear" w:color="auto" w:fill="auto"/>
            <w:vAlign w:val="center"/>
          </w:tcPr>
          <w:p w14:paraId="30BB8661"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X</w:t>
            </w:r>
          </w:p>
          <w:p w14:paraId="251F0278" w14:textId="77777777" w:rsidR="00C84E83" w:rsidRPr="00201AD7" w:rsidRDefault="00C84E83" w:rsidP="00B277EC">
            <w:pPr>
              <w:spacing w:after="0" w:line="240" w:lineRule="auto"/>
              <w:jc w:val="center"/>
              <w:rPr>
                <w:rFonts w:ascii="Arial" w:hAnsi="Arial" w:cs="Arial"/>
                <w:kern w:val="2"/>
                <w:sz w:val="20"/>
                <w:szCs w:val="20"/>
              </w:rPr>
            </w:pPr>
          </w:p>
        </w:tc>
        <w:tc>
          <w:tcPr>
            <w:tcW w:w="993" w:type="dxa"/>
            <w:shd w:val="clear" w:color="auto" w:fill="auto"/>
            <w:vAlign w:val="center"/>
          </w:tcPr>
          <w:p w14:paraId="31AE7728"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X</w:t>
            </w:r>
          </w:p>
          <w:p w14:paraId="0D1E10E7" w14:textId="77777777" w:rsidR="00C84E83" w:rsidRPr="00201AD7" w:rsidRDefault="00C84E83" w:rsidP="00B277EC">
            <w:pPr>
              <w:spacing w:after="0" w:line="240" w:lineRule="auto"/>
              <w:jc w:val="center"/>
              <w:rPr>
                <w:rFonts w:ascii="Arial" w:hAnsi="Arial" w:cs="Arial"/>
                <w:kern w:val="2"/>
                <w:sz w:val="20"/>
                <w:szCs w:val="20"/>
              </w:rPr>
            </w:pPr>
          </w:p>
        </w:tc>
        <w:tc>
          <w:tcPr>
            <w:tcW w:w="1275" w:type="dxa"/>
            <w:shd w:val="clear" w:color="auto" w:fill="auto"/>
            <w:vAlign w:val="center"/>
          </w:tcPr>
          <w:p w14:paraId="557B1973"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X</w:t>
            </w:r>
          </w:p>
          <w:p w14:paraId="6E8C3F12" w14:textId="77777777" w:rsidR="00C84E83" w:rsidRPr="00201AD7" w:rsidRDefault="00C84E83" w:rsidP="00B277EC">
            <w:pPr>
              <w:spacing w:after="0" w:line="240" w:lineRule="auto"/>
              <w:jc w:val="center"/>
              <w:rPr>
                <w:rFonts w:ascii="Arial" w:hAnsi="Arial" w:cs="Arial"/>
                <w:kern w:val="2"/>
                <w:sz w:val="20"/>
                <w:szCs w:val="20"/>
              </w:rPr>
            </w:pPr>
          </w:p>
        </w:tc>
        <w:tc>
          <w:tcPr>
            <w:tcW w:w="3686" w:type="dxa"/>
            <w:shd w:val="clear" w:color="auto" w:fill="auto"/>
            <w:vAlign w:val="center"/>
          </w:tcPr>
          <w:p w14:paraId="155C7DC4" w14:textId="58942E9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 xml:space="preserve">Spremljanje podatkov, prispevek za nacionalno poročilo o stanju na področju drog in podatki za </w:t>
            </w:r>
            <w:r w:rsidR="00CF24AE" w:rsidRPr="00201AD7">
              <w:rPr>
                <w:rFonts w:ascii="Arial" w:hAnsi="Arial" w:cs="Arial"/>
                <w:kern w:val="2"/>
                <w:sz w:val="20"/>
                <w:szCs w:val="20"/>
              </w:rPr>
              <w:t>EUDA</w:t>
            </w:r>
            <w:r w:rsidR="00677D21" w:rsidRPr="00201AD7">
              <w:rPr>
                <w:rFonts w:ascii="Arial" w:hAnsi="Arial" w:cs="Arial"/>
                <w:kern w:val="2"/>
                <w:sz w:val="20"/>
                <w:szCs w:val="20"/>
              </w:rPr>
              <w:t>.</w:t>
            </w:r>
          </w:p>
        </w:tc>
        <w:tc>
          <w:tcPr>
            <w:tcW w:w="1669" w:type="dxa"/>
            <w:vMerge/>
            <w:shd w:val="clear" w:color="auto" w:fill="auto"/>
            <w:vAlign w:val="center"/>
          </w:tcPr>
          <w:p w14:paraId="18519528" w14:textId="77777777" w:rsidR="00C84E83" w:rsidRPr="00201AD7" w:rsidRDefault="00C84E83" w:rsidP="00B277EC">
            <w:pPr>
              <w:spacing w:after="0" w:line="240" w:lineRule="auto"/>
              <w:jc w:val="center"/>
              <w:rPr>
                <w:rFonts w:ascii="Arial" w:eastAsia="Arial" w:hAnsi="Arial" w:cs="Arial"/>
                <w:kern w:val="2"/>
                <w:sz w:val="20"/>
                <w:szCs w:val="20"/>
              </w:rPr>
            </w:pPr>
          </w:p>
        </w:tc>
      </w:tr>
      <w:tr w:rsidR="00C84E83" w:rsidRPr="00201AD7" w14:paraId="782775BC" w14:textId="77777777" w:rsidTr="00B277EC">
        <w:trPr>
          <w:trHeight w:val="457"/>
        </w:trPr>
        <w:tc>
          <w:tcPr>
            <w:tcW w:w="2221" w:type="dxa"/>
            <w:vMerge w:val="restart"/>
            <w:shd w:val="clear" w:color="auto" w:fill="auto"/>
            <w:vAlign w:val="center"/>
          </w:tcPr>
          <w:p w14:paraId="3874C151" w14:textId="114EAC6D" w:rsidR="00C84E83" w:rsidRPr="00201AD7" w:rsidRDefault="00C84E83" w:rsidP="007B2593">
            <w:pPr>
              <w:spacing w:after="0" w:line="240" w:lineRule="auto"/>
              <w:jc w:val="center"/>
              <w:rPr>
                <w:rFonts w:ascii="Arial" w:hAnsi="Arial" w:cs="Arial"/>
                <w:b/>
                <w:bCs/>
                <w:kern w:val="2"/>
                <w:sz w:val="20"/>
                <w:szCs w:val="20"/>
              </w:rPr>
            </w:pPr>
            <w:r w:rsidRPr="00201AD7">
              <w:rPr>
                <w:rFonts w:ascii="Arial" w:hAnsi="Arial" w:cs="Arial"/>
                <w:b/>
                <w:bCs/>
                <w:kern w:val="2"/>
                <w:sz w:val="20"/>
                <w:szCs w:val="20"/>
              </w:rPr>
              <w:t>Redno spremljanje uporabe prepovedanih drog in posledic z oceno stanja</w:t>
            </w:r>
          </w:p>
        </w:tc>
        <w:tc>
          <w:tcPr>
            <w:tcW w:w="1942" w:type="dxa"/>
            <w:shd w:val="clear" w:color="auto" w:fill="auto"/>
            <w:vAlign w:val="center"/>
          </w:tcPr>
          <w:p w14:paraId="72291AF0" w14:textId="54270A99"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 xml:space="preserve">Zbiranje podatkov o okužbah </w:t>
            </w:r>
            <w:r w:rsidR="00677D21" w:rsidRPr="00201AD7">
              <w:rPr>
                <w:rFonts w:ascii="Arial" w:hAnsi="Arial" w:cs="Arial"/>
                <w:kern w:val="2"/>
                <w:sz w:val="20"/>
                <w:szCs w:val="20"/>
              </w:rPr>
              <w:t xml:space="preserve">s </w:t>
            </w:r>
            <w:r w:rsidRPr="00201AD7">
              <w:rPr>
                <w:rFonts w:ascii="Arial" w:hAnsi="Arial" w:cs="Arial"/>
                <w:kern w:val="2"/>
                <w:sz w:val="20"/>
                <w:szCs w:val="20"/>
              </w:rPr>
              <w:t>HCV, HBV in HIV med vstopniki v obravnavo v CPZOPD po dosedanji metodologiji</w:t>
            </w:r>
            <w:r w:rsidR="00677D21" w:rsidRPr="00201AD7">
              <w:rPr>
                <w:rFonts w:ascii="Arial" w:hAnsi="Arial" w:cs="Arial"/>
                <w:kern w:val="2"/>
                <w:sz w:val="20"/>
                <w:szCs w:val="20"/>
              </w:rPr>
              <w:t>.</w:t>
            </w:r>
          </w:p>
        </w:tc>
        <w:tc>
          <w:tcPr>
            <w:tcW w:w="1219" w:type="dxa"/>
            <w:shd w:val="clear" w:color="auto" w:fill="auto"/>
            <w:vAlign w:val="center"/>
          </w:tcPr>
          <w:p w14:paraId="2DFB5336" w14:textId="77777777" w:rsidR="00C84E83" w:rsidRPr="00201AD7" w:rsidRDefault="00C84E83" w:rsidP="00B277EC">
            <w:pPr>
              <w:spacing w:after="0" w:line="240" w:lineRule="auto"/>
              <w:jc w:val="center"/>
              <w:rPr>
                <w:rFonts w:ascii="Arial" w:hAnsi="Arial" w:cs="Arial"/>
                <w:kern w:val="2"/>
                <w:sz w:val="20"/>
                <w:szCs w:val="20"/>
              </w:rPr>
            </w:pPr>
          </w:p>
          <w:p w14:paraId="1DB4195C" w14:textId="77777777" w:rsidR="00C84E83" w:rsidRPr="00201AD7" w:rsidRDefault="00C84E83" w:rsidP="00B277EC">
            <w:pPr>
              <w:spacing w:after="0" w:line="240" w:lineRule="auto"/>
              <w:jc w:val="center"/>
              <w:rPr>
                <w:rFonts w:ascii="Arial" w:hAnsi="Arial" w:cs="Arial"/>
                <w:kern w:val="2"/>
                <w:sz w:val="20"/>
                <w:szCs w:val="20"/>
              </w:rPr>
            </w:pPr>
          </w:p>
          <w:p w14:paraId="213D90A0"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X</w:t>
            </w:r>
          </w:p>
          <w:p w14:paraId="51E2186D" w14:textId="77777777" w:rsidR="00C84E83" w:rsidRPr="00201AD7" w:rsidRDefault="00C84E83" w:rsidP="00B277EC">
            <w:pPr>
              <w:spacing w:after="0" w:line="240" w:lineRule="auto"/>
              <w:jc w:val="center"/>
              <w:rPr>
                <w:rFonts w:ascii="Arial" w:hAnsi="Arial" w:cs="Arial"/>
                <w:kern w:val="2"/>
                <w:sz w:val="20"/>
                <w:szCs w:val="20"/>
              </w:rPr>
            </w:pPr>
          </w:p>
          <w:p w14:paraId="69CFE051" w14:textId="77777777" w:rsidR="00C84E83" w:rsidRPr="00201AD7" w:rsidRDefault="00C84E83" w:rsidP="00B277EC">
            <w:pPr>
              <w:spacing w:after="0" w:line="240" w:lineRule="auto"/>
              <w:jc w:val="center"/>
              <w:rPr>
                <w:rFonts w:ascii="Arial" w:hAnsi="Arial" w:cs="Arial"/>
                <w:kern w:val="2"/>
                <w:sz w:val="20"/>
                <w:szCs w:val="20"/>
              </w:rPr>
            </w:pPr>
          </w:p>
          <w:p w14:paraId="66DD71A5" w14:textId="77777777" w:rsidR="00C84E83" w:rsidRPr="00201AD7" w:rsidRDefault="00C84E83" w:rsidP="00B277EC">
            <w:pPr>
              <w:spacing w:after="0" w:line="240" w:lineRule="auto"/>
              <w:jc w:val="center"/>
              <w:rPr>
                <w:rFonts w:ascii="Arial" w:hAnsi="Arial" w:cs="Arial"/>
                <w:kern w:val="2"/>
                <w:sz w:val="20"/>
                <w:szCs w:val="20"/>
              </w:rPr>
            </w:pPr>
          </w:p>
        </w:tc>
        <w:tc>
          <w:tcPr>
            <w:tcW w:w="850" w:type="dxa"/>
            <w:shd w:val="clear" w:color="auto" w:fill="auto"/>
            <w:vAlign w:val="center"/>
          </w:tcPr>
          <w:p w14:paraId="585DA832" w14:textId="77777777" w:rsidR="00C84E83" w:rsidRPr="00201AD7" w:rsidRDefault="00C84E83" w:rsidP="00B277EC">
            <w:pPr>
              <w:spacing w:after="0" w:line="240" w:lineRule="auto"/>
              <w:jc w:val="center"/>
              <w:rPr>
                <w:rFonts w:ascii="Arial" w:hAnsi="Arial" w:cs="Arial"/>
                <w:kern w:val="2"/>
                <w:sz w:val="20"/>
                <w:szCs w:val="20"/>
              </w:rPr>
            </w:pPr>
          </w:p>
          <w:p w14:paraId="1C0A7D87"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X</w:t>
            </w:r>
          </w:p>
          <w:p w14:paraId="597E6514" w14:textId="77777777" w:rsidR="00C84E83" w:rsidRPr="00201AD7" w:rsidRDefault="00C84E83" w:rsidP="00B277EC">
            <w:pPr>
              <w:spacing w:after="0" w:line="240" w:lineRule="auto"/>
              <w:jc w:val="center"/>
              <w:rPr>
                <w:rFonts w:ascii="Arial" w:hAnsi="Arial" w:cs="Arial"/>
                <w:kern w:val="2"/>
                <w:sz w:val="20"/>
                <w:szCs w:val="20"/>
              </w:rPr>
            </w:pPr>
          </w:p>
          <w:p w14:paraId="60F8A394" w14:textId="77777777" w:rsidR="00C84E83" w:rsidRPr="00201AD7" w:rsidRDefault="00C84E83" w:rsidP="00B277EC">
            <w:pPr>
              <w:spacing w:after="0" w:line="240" w:lineRule="auto"/>
              <w:jc w:val="center"/>
              <w:rPr>
                <w:rFonts w:ascii="Arial" w:hAnsi="Arial" w:cs="Arial"/>
                <w:kern w:val="2"/>
                <w:sz w:val="20"/>
                <w:szCs w:val="20"/>
              </w:rPr>
            </w:pPr>
          </w:p>
        </w:tc>
        <w:tc>
          <w:tcPr>
            <w:tcW w:w="993" w:type="dxa"/>
            <w:shd w:val="clear" w:color="auto" w:fill="auto"/>
            <w:vAlign w:val="center"/>
          </w:tcPr>
          <w:p w14:paraId="3DA85383"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X</w:t>
            </w:r>
          </w:p>
          <w:p w14:paraId="7D988DE5" w14:textId="77777777" w:rsidR="00C84E83" w:rsidRPr="00201AD7" w:rsidRDefault="00C84E83" w:rsidP="00B277EC">
            <w:pPr>
              <w:spacing w:after="0" w:line="240" w:lineRule="auto"/>
              <w:jc w:val="center"/>
              <w:rPr>
                <w:rFonts w:ascii="Arial" w:hAnsi="Arial" w:cs="Arial"/>
                <w:kern w:val="2"/>
                <w:sz w:val="20"/>
                <w:szCs w:val="20"/>
              </w:rPr>
            </w:pPr>
          </w:p>
        </w:tc>
        <w:tc>
          <w:tcPr>
            <w:tcW w:w="1275" w:type="dxa"/>
            <w:shd w:val="clear" w:color="auto" w:fill="auto"/>
            <w:vAlign w:val="center"/>
          </w:tcPr>
          <w:p w14:paraId="60888B11" w14:textId="77777777" w:rsidR="00C84E83" w:rsidRPr="00201AD7" w:rsidRDefault="00C84E83" w:rsidP="00B277EC">
            <w:pPr>
              <w:spacing w:after="0" w:line="240" w:lineRule="auto"/>
              <w:jc w:val="center"/>
              <w:rPr>
                <w:rFonts w:ascii="Arial" w:hAnsi="Arial" w:cs="Arial"/>
                <w:kern w:val="2"/>
                <w:sz w:val="20"/>
                <w:szCs w:val="20"/>
              </w:rPr>
            </w:pPr>
          </w:p>
          <w:p w14:paraId="714BF532"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X</w:t>
            </w:r>
          </w:p>
          <w:p w14:paraId="0A0A8032" w14:textId="77777777" w:rsidR="00C84E83" w:rsidRPr="00201AD7" w:rsidRDefault="00C84E83" w:rsidP="00B277EC">
            <w:pPr>
              <w:spacing w:after="0" w:line="240" w:lineRule="auto"/>
              <w:jc w:val="center"/>
              <w:rPr>
                <w:rFonts w:ascii="Arial" w:hAnsi="Arial" w:cs="Arial"/>
                <w:kern w:val="2"/>
                <w:sz w:val="20"/>
                <w:szCs w:val="20"/>
              </w:rPr>
            </w:pPr>
          </w:p>
          <w:p w14:paraId="4FE4A98C" w14:textId="77777777" w:rsidR="00C84E83" w:rsidRPr="00201AD7" w:rsidRDefault="00C84E83" w:rsidP="00B277EC">
            <w:pPr>
              <w:spacing w:after="0" w:line="240" w:lineRule="auto"/>
              <w:jc w:val="center"/>
              <w:rPr>
                <w:rFonts w:ascii="Arial" w:hAnsi="Arial" w:cs="Arial"/>
                <w:kern w:val="2"/>
                <w:sz w:val="20"/>
                <w:szCs w:val="20"/>
              </w:rPr>
            </w:pPr>
          </w:p>
        </w:tc>
        <w:tc>
          <w:tcPr>
            <w:tcW w:w="3686" w:type="dxa"/>
            <w:shd w:val="clear" w:color="auto" w:fill="auto"/>
            <w:vAlign w:val="center"/>
          </w:tcPr>
          <w:p w14:paraId="12494038" w14:textId="6FC7E968" w:rsidR="00C84E83" w:rsidRPr="00201AD7" w:rsidRDefault="00C84E83" w:rsidP="00677D21">
            <w:pPr>
              <w:spacing w:after="0" w:line="240" w:lineRule="auto"/>
              <w:jc w:val="center"/>
              <w:rPr>
                <w:rFonts w:ascii="Arial" w:hAnsi="Arial" w:cs="Arial"/>
                <w:kern w:val="2"/>
                <w:sz w:val="20"/>
                <w:szCs w:val="20"/>
              </w:rPr>
            </w:pPr>
            <w:r w:rsidRPr="00201AD7">
              <w:rPr>
                <w:rFonts w:ascii="Arial" w:hAnsi="Arial" w:cs="Arial"/>
                <w:kern w:val="2"/>
                <w:sz w:val="20"/>
                <w:szCs w:val="20"/>
              </w:rPr>
              <w:t xml:space="preserve">Ocena pogostosti testiranja, prevalence in deleža zdravljenih okužb ter precepljenosti proti hepatitisu B: poročila za posamezne CPZOPD in nacionalno poročilo, prispevek za </w:t>
            </w:r>
            <w:r w:rsidR="00677D21" w:rsidRPr="00201AD7">
              <w:rPr>
                <w:rFonts w:ascii="Arial" w:hAnsi="Arial" w:cs="Arial"/>
                <w:kern w:val="2"/>
                <w:sz w:val="20"/>
                <w:szCs w:val="20"/>
              </w:rPr>
              <w:t>n</w:t>
            </w:r>
            <w:r w:rsidRPr="00201AD7">
              <w:rPr>
                <w:rFonts w:ascii="Arial" w:hAnsi="Arial" w:cs="Arial"/>
                <w:kern w:val="2"/>
                <w:sz w:val="20"/>
                <w:szCs w:val="20"/>
              </w:rPr>
              <w:t xml:space="preserve">acionalno poročilo o stanju na področju drog in podatki za </w:t>
            </w:r>
            <w:r w:rsidR="00CF24AE" w:rsidRPr="00201AD7">
              <w:rPr>
                <w:rFonts w:ascii="Arial" w:hAnsi="Arial" w:cs="Arial"/>
                <w:kern w:val="2"/>
                <w:sz w:val="20"/>
                <w:szCs w:val="20"/>
              </w:rPr>
              <w:t>EUDA</w:t>
            </w:r>
            <w:r w:rsidR="00677D21" w:rsidRPr="00201AD7">
              <w:rPr>
                <w:rFonts w:ascii="Arial" w:hAnsi="Arial" w:cs="Arial"/>
                <w:kern w:val="2"/>
                <w:sz w:val="20"/>
                <w:szCs w:val="20"/>
              </w:rPr>
              <w:t>.</w:t>
            </w:r>
          </w:p>
        </w:tc>
        <w:tc>
          <w:tcPr>
            <w:tcW w:w="1669" w:type="dxa"/>
            <w:vMerge w:val="restart"/>
            <w:shd w:val="clear" w:color="auto" w:fill="auto"/>
            <w:vAlign w:val="center"/>
          </w:tcPr>
          <w:p w14:paraId="1F316E73" w14:textId="3D966686" w:rsidR="00C84E83" w:rsidRPr="00201AD7" w:rsidRDefault="00FD10CF" w:rsidP="00B277EC">
            <w:pPr>
              <w:spacing w:after="0" w:line="240" w:lineRule="auto"/>
              <w:jc w:val="center"/>
              <w:rPr>
                <w:rFonts w:ascii="Arial" w:hAnsi="Arial" w:cs="Arial"/>
                <w:b/>
                <w:bCs/>
                <w:kern w:val="2"/>
                <w:sz w:val="20"/>
                <w:szCs w:val="20"/>
              </w:rPr>
            </w:pPr>
            <w:r w:rsidRPr="00201AD7">
              <w:rPr>
                <w:rFonts w:ascii="Arial" w:hAnsi="Arial" w:cs="Arial"/>
                <w:b/>
                <w:bCs/>
                <w:kern w:val="2"/>
                <w:sz w:val="20"/>
                <w:szCs w:val="20"/>
              </w:rPr>
              <w:t>NIJZ</w:t>
            </w:r>
          </w:p>
          <w:p w14:paraId="5480DDD1" w14:textId="77777777" w:rsidR="008B22F3" w:rsidRPr="00201AD7" w:rsidRDefault="008B22F3" w:rsidP="00B277EC">
            <w:pPr>
              <w:spacing w:after="0" w:line="240" w:lineRule="auto"/>
              <w:jc w:val="center"/>
              <w:rPr>
                <w:rFonts w:ascii="Arial" w:hAnsi="Arial" w:cs="Arial"/>
                <w:b/>
                <w:bCs/>
                <w:kern w:val="2"/>
                <w:sz w:val="20"/>
                <w:szCs w:val="20"/>
              </w:rPr>
            </w:pPr>
          </w:p>
          <w:p w14:paraId="4666FDE8" w14:textId="77777777" w:rsidR="00C84E83" w:rsidRPr="00201AD7" w:rsidRDefault="00C84E83" w:rsidP="00B277EC">
            <w:pPr>
              <w:spacing w:after="0" w:line="240" w:lineRule="auto"/>
              <w:jc w:val="center"/>
              <w:rPr>
                <w:rFonts w:ascii="Arial" w:hAnsi="Arial" w:cs="Arial"/>
                <w:bCs/>
                <w:kern w:val="2"/>
                <w:sz w:val="20"/>
                <w:szCs w:val="20"/>
              </w:rPr>
            </w:pPr>
            <w:r w:rsidRPr="00201AD7">
              <w:rPr>
                <w:rFonts w:ascii="Arial" w:hAnsi="Arial" w:cs="Arial"/>
                <w:bCs/>
                <w:kern w:val="2"/>
                <w:sz w:val="20"/>
                <w:szCs w:val="20"/>
              </w:rPr>
              <w:t>in druga pristojna ministrstva in institucije</w:t>
            </w:r>
          </w:p>
        </w:tc>
      </w:tr>
      <w:tr w:rsidR="00C84E83" w:rsidRPr="00201AD7" w14:paraId="3522896B" w14:textId="77777777" w:rsidTr="00B277EC">
        <w:trPr>
          <w:trHeight w:val="457"/>
        </w:trPr>
        <w:tc>
          <w:tcPr>
            <w:tcW w:w="2221" w:type="dxa"/>
            <w:vMerge/>
            <w:shd w:val="clear" w:color="auto" w:fill="auto"/>
            <w:vAlign w:val="center"/>
          </w:tcPr>
          <w:p w14:paraId="1CDC9FF1" w14:textId="77777777" w:rsidR="00C84E83" w:rsidRPr="00201AD7" w:rsidRDefault="00C84E83" w:rsidP="00B277EC">
            <w:pPr>
              <w:spacing w:after="0" w:line="240" w:lineRule="auto"/>
              <w:jc w:val="center"/>
              <w:rPr>
                <w:rFonts w:ascii="Arial" w:eastAsia="Arial" w:hAnsi="Arial" w:cs="Arial"/>
                <w:b/>
                <w:kern w:val="2"/>
                <w:sz w:val="20"/>
                <w:szCs w:val="20"/>
              </w:rPr>
            </w:pPr>
          </w:p>
        </w:tc>
        <w:tc>
          <w:tcPr>
            <w:tcW w:w="1942" w:type="dxa"/>
            <w:shd w:val="clear" w:color="auto" w:fill="auto"/>
            <w:vAlign w:val="center"/>
          </w:tcPr>
          <w:p w14:paraId="56F090BB" w14:textId="4468136D" w:rsidR="00C84E83" w:rsidRPr="00201AD7" w:rsidRDefault="00C84E83" w:rsidP="00677D21">
            <w:pPr>
              <w:spacing w:after="0" w:line="240" w:lineRule="auto"/>
              <w:jc w:val="center"/>
              <w:rPr>
                <w:rFonts w:ascii="Arial" w:hAnsi="Arial" w:cs="Arial"/>
                <w:kern w:val="2"/>
                <w:sz w:val="20"/>
                <w:szCs w:val="20"/>
              </w:rPr>
            </w:pPr>
            <w:r w:rsidRPr="00201AD7">
              <w:rPr>
                <w:rFonts w:ascii="Arial" w:hAnsi="Arial" w:cs="Arial"/>
                <w:kern w:val="2"/>
                <w:sz w:val="20"/>
                <w:szCs w:val="20"/>
              </w:rPr>
              <w:t xml:space="preserve">Izvedba presečne raziskave </w:t>
            </w:r>
            <w:r w:rsidR="00677D21" w:rsidRPr="00201AD7">
              <w:rPr>
                <w:rFonts w:ascii="Arial" w:hAnsi="Arial" w:cs="Arial"/>
                <w:kern w:val="2"/>
                <w:sz w:val="20"/>
                <w:szCs w:val="20"/>
              </w:rPr>
              <w:t xml:space="preserve">DRID </w:t>
            </w:r>
            <w:r w:rsidRPr="00201AD7">
              <w:rPr>
                <w:rFonts w:ascii="Arial" w:hAnsi="Arial" w:cs="Arial"/>
                <w:kern w:val="2"/>
                <w:sz w:val="20"/>
                <w:szCs w:val="20"/>
              </w:rPr>
              <w:t>o okužbah med uporabniki, ki so v določenem letu obravnavani v CPZOPD</w:t>
            </w:r>
            <w:r w:rsidR="00677D21" w:rsidRPr="00201AD7">
              <w:rPr>
                <w:rFonts w:ascii="Arial" w:hAnsi="Arial" w:cs="Arial"/>
                <w:kern w:val="2"/>
                <w:sz w:val="20"/>
                <w:szCs w:val="20"/>
              </w:rPr>
              <w:t>.</w:t>
            </w:r>
          </w:p>
        </w:tc>
        <w:tc>
          <w:tcPr>
            <w:tcW w:w="1219" w:type="dxa"/>
            <w:shd w:val="clear" w:color="auto" w:fill="auto"/>
            <w:vAlign w:val="center"/>
          </w:tcPr>
          <w:p w14:paraId="65ED27E7" w14:textId="77777777" w:rsidR="00C84E83" w:rsidRPr="00201AD7" w:rsidRDefault="00C84E83" w:rsidP="00B277EC">
            <w:pPr>
              <w:spacing w:after="0" w:line="240" w:lineRule="auto"/>
              <w:jc w:val="center"/>
              <w:rPr>
                <w:rFonts w:ascii="Arial" w:hAnsi="Arial" w:cs="Arial"/>
                <w:kern w:val="2"/>
                <w:sz w:val="20"/>
                <w:szCs w:val="20"/>
              </w:rPr>
            </w:pPr>
          </w:p>
        </w:tc>
        <w:tc>
          <w:tcPr>
            <w:tcW w:w="850" w:type="dxa"/>
            <w:shd w:val="clear" w:color="auto" w:fill="auto"/>
            <w:vAlign w:val="center"/>
          </w:tcPr>
          <w:p w14:paraId="5620BE2E"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X</w:t>
            </w:r>
          </w:p>
          <w:p w14:paraId="412CCED1" w14:textId="77777777" w:rsidR="00C84E83" w:rsidRPr="00201AD7" w:rsidRDefault="00C84E83" w:rsidP="00B277EC">
            <w:pPr>
              <w:spacing w:after="0" w:line="240" w:lineRule="auto"/>
              <w:jc w:val="center"/>
              <w:rPr>
                <w:rFonts w:ascii="Arial" w:hAnsi="Arial" w:cs="Arial"/>
                <w:kern w:val="2"/>
                <w:sz w:val="20"/>
                <w:szCs w:val="20"/>
              </w:rPr>
            </w:pPr>
          </w:p>
        </w:tc>
        <w:tc>
          <w:tcPr>
            <w:tcW w:w="993" w:type="dxa"/>
            <w:shd w:val="clear" w:color="auto" w:fill="auto"/>
            <w:vAlign w:val="center"/>
          </w:tcPr>
          <w:p w14:paraId="6F06F52D" w14:textId="77777777" w:rsidR="00C84E83" w:rsidRPr="00201AD7" w:rsidRDefault="00C84E83" w:rsidP="00B277EC">
            <w:pPr>
              <w:spacing w:after="0" w:line="240" w:lineRule="auto"/>
              <w:jc w:val="center"/>
              <w:rPr>
                <w:rFonts w:ascii="Arial" w:hAnsi="Arial" w:cs="Arial"/>
                <w:kern w:val="2"/>
                <w:sz w:val="20"/>
                <w:szCs w:val="20"/>
              </w:rPr>
            </w:pPr>
          </w:p>
        </w:tc>
        <w:tc>
          <w:tcPr>
            <w:tcW w:w="1275" w:type="dxa"/>
            <w:shd w:val="clear" w:color="auto" w:fill="auto"/>
            <w:vAlign w:val="center"/>
          </w:tcPr>
          <w:p w14:paraId="78F8A399"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X</w:t>
            </w:r>
          </w:p>
          <w:p w14:paraId="75A92648" w14:textId="77777777" w:rsidR="00C84E83" w:rsidRPr="00201AD7" w:rsidRDefault="00C84E83" w:rsidP="00B277EC">
            <w:pPr>
              <w:spacing w:after="0" w:line="240" w:lineRule="auto"/>
              <w:jc w:val="center"/>
              <w:rPr>
                <w:rFonts w:ascii="Arial" w:hAnsi="Arial" w:cs="Arial"/>
                <w:kern w:val="2"/>
                <w:sz w:val="20"/>
                <w:szCs w:val="20"/>
              </w:rPr>
            </w:pPr>
          </w:p>
        </w:tc>
        <w:tc>
          <w:tcPr>
            <w:tcW w:w="3686" w:type="dxa"/>
            <w:shd w:val="clear" w:color="auto" w:fill="auto"/>
            <w:vAlign w:val="center"/>
          </w:tcPr>
          <w:p w14:paraId="752E822D" w14:textId="62520273" w:rsidR="00C84E83" w:rsidRPr="00201AD7" w:rsidRDefault="00C84E83" w:rsidP="00677D21">
            <w:pPr>
              <w:spacing w:after="0" w:line="240" w:lineRule="auto"/>
              <w:jc w:val="center"/>
              <w:rPr>
                <w:rFonts w:ascii="Arial" w:hAnsi="Arial" w:cs="Arial"/>
                <w:kern w:val="2"/>
                <w:sz w:val="20"/>
                <w:szCs w:val="20"/>
              </w:rPr>
            </w:pPr>
            <w:r w:rsidRPr="00201AD7">
              <w:rPr>
                <w:rFonts w:ascii="Arial" w:hAnsi="Arial" w:cs="Arial"/>
                <w:kern w:val="2"/>
                <w:sz w:val="20"/>
                <w:szCs w:val="20"/>
              </w:rPr>
              <w:t xml:space="preserve">Ocena prijavne incidence okužb med uporabniki drog in v splošni populaciji </w:t>
            </w:r>
            <w:r w:rsidR="00677D21" w:rsidRPr="00201AD7">
              <w:rPr>
                <w:rFonts w:ascii="Arial" w:hAnsi="Arial" w:cs="Arial"/>
                <w:kern w:val="2"/>
                <w:sz w:val="20"/>
                <w:szCs w:val="20"/>
              </w:rPr>
              <w:t xml:space="preserve">ter </w:t>
            </w:r>
            <w:r w:rsidRPr="00201AD7">
              <w:rPr>
                <w:rFonts w:ascii="Arial" w:hAnsi="Arial" w:cs="Arial"/>
                <w:kern w:val="2"/>
                <w:sz w:val="20"/>
                <w:szCs w:val="20"/>
              </w:rPr>
              <w:t xml:space="preserve">spremljanje trendov, prispevek za nacionalno poročilo o stanju na področju drog in podatki za ECDC </w:t>
            </w:r>
            <w:r w:rsidR="00677D21" w:rsidRPr="00201AD7">
              <w:rPr>
                <w:rFonts w:ascii="Arial" w:hAnsi="Arial" w:cs="Arial"/>
                <w:kern w:val="2"/>
                <w:sz w:val="20"/>
                <w:szCs w:val="20"/>
              </w:rPr>
              <w:t xml:space="preserve">ter </w:t>
            </w:r>
            <w:r w:rsidRPr="00201AD7">
              <w:rPr>
                <w:rFonts w:ascii="Arial" w:hAnsi="Arial" w:cs="Arial"/>
                <w:kern w:val="2"/>
                <w:sz w:val="20"/>
                <w:szCs w:val="20"/>
              </w:rPr>
              <w:t xml:space="preserve">posredno za </w:t>
            </w:r>
            <w:r w:rsidR="00CF24AE" w:rsidRPr="00201AD7">
              <w:rPr>
                <w:rFonts w:ascii="Arial" w:hAnsi="Arial" w:cs="Arial"/>
                <w:kern w:val="2"/>
                <w:sz w:val="20"/>
                <w:szCs w:val="20"/>
              </w:rPr>
              <w:t>EUDA</w:t>
            </w:r>
            <w:r w:rsidR="00677D21" w:rsidRPr="00201AD7">
              <w:rPr>
                <w:rFonts w:ascii="Arial" w:hAnsi="Arial" w:cs="Arial"/>
                <w:kern w:val="2"/>
                <w:sz w:val="20"/>
                <w:szCs w:val="20"/>
              </w:rPr>
              <w:t>.</w:t>
            </w:r>
          </w:p>
        </w:tc>
        <w:tc>
          <w:tcPr>
            <w:tcW w:w="1669" w:type="dxa"/>
            <w:vMerge/>
            <w:shd w:val="clear" w:color="auto" w:fill="auto"/>
            <w:vAlign w:val="center"/>
          </w:tcPr>
          <w:p w14:paraId="1444F974" w14:textId="77777777" w:rsidR="00C84E83" w:rsidRPr="00201AD7" w:rsidRDefault="00C84E83" w:rsidP="00B277EC">
            <w:pPr>
              <w:spacing w:after="0" w:line="240" w:lineRule="auto"/>
              <w:jc w:val="center"/>
              <w:rPr>
                <w:rFonts w:ascii="Arial" w:eastAsia="Arial" w:hAnsi="Arial" w:cs="Arial"/>
                <w:kern w:val="2"/>
                <w:sz w:val="20"/>
                <w:szCs w:val="20"/>
              </w:rPr>
            </w:pPr>
          </w:p>
        </w:tc>
      </w:tr>
      <w:tr w:rsidR="00C84E83" w:rsidRPr="00201AD7" w14:paraId="13684920" w14:textId="77777777" w:rsidTr="00B277EC">
        <w:trPr>
          <w:trHeight w:val="457"/>
        </w:trPr>
        <w:tc>
          <w:tcPr>
            <w:tcW w:w="2221" w:type="dxa"/>
            <w:vMerge/>
            <w:shd w:val="clear" w:color="auto" w:fill="auto"/>
            <w:vAlign w:val="center"/>
          </w:tcPr>
          <w:p w14:paraId="08FEA325" w14:textId="77777777" w:rsidR="00C84E83" w:rsidRPr="00201AD7" w:rsidRDefault="00C84E83" w:rsidP="00B277EC">
            <w:pPr>
              <w:spacing w:after="0" w:line="240" w:lineRule="auto"/>
              <w:jc w:val="center"/>
              <w:rPr>
                <w:rFonts w:ascii="Arial" w:eastAsia="Arial" w:hAnsi="Arial" w:cs="Arial"/>
                <w:b/>
                <w:kern w:val="2"/>
                <w:sz w:val="20"/>
                <w:szCs w:val="20"/>
              </w:rPr>
            </w:pPr>
          </w:p>
        </w:tc>
        <w:tc>
          <w:tcPr>
            <w:tcW w:w="1942" w:type="dxa"/>
            <w:shd w:val="clear" w:color="auto" w:fill="auto"/>
            <w:vAlign w:val="center"/>
          </w:tcPr>
          <w:p w14:paraId="2BC56AAE" w14:textId="116A92B4"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 xml:space="preserve">Redno spremljanje novih prijav okužb v </w:t>
            </w:r>
            <w:r w:rsidR="00677D21" w:rsidRPr="00201AD7">
              <w:rPr>
                <w:rFonts w:ascii="Arial" w:hAnsi="Arial" w:cs="Arial"/>
                <w:kern w:val="2"/>
                <w:sz w:val="20"/>
                <w:szCs w:val="20"/>
              </w:rPr>
              <w:t>e</w:t>
            </w:r>
            <w:r w:rsidRPr="00201AD7">
              <w:rPr>
                <w:rFonts w:ascii="Arial" w:hAnsi="Arial" w:cs="Arial"/>
                <w:kern w:val="2"/>
                <w:sz w:val="20"/>
                <w:szCs w:val="20"/>
              </w:rPr>
              <w:t xml:space="preserve">videnco nalezljivih bolezni in </w:t>
            </w:r>
            <w:r w:rsidR="00677D21" w:rsidRPr="00201AD7">
              <w:rPr>
                <w:rFonts w:ascii="Arial" w:hAnsi="Arial" w:cs="Arial"/>
                <w:kern w:val="2"/>
                <w:sz w:val="20"/>
                <w:szCs w:val="20"/>
              </w:rPr>
              <w:t>e</w:t>
            </w:r>
            <w:r w:rsidRPr="00201AD7">
              <w:rPr>
                <w:rFonts w:ascii="Arial" w:hAnsi="Arial" w:cs="Arial"/>
                <w:kern w:val="2"/>
                <w:sz w:val="20"/>
                <w:szCs w:val="20"/>
              </w:rPr>
              <w:t>videnco o okužbah s HIV</w:t>
            </w:r>
          </w:p>
          <w:p w14:paraId="4F9A5D71" w14:textId="408AC0D5" w:rsidR="00C84E83" w:rsidRPr="00201AD7" w:rsidRDefault="00677D21" w:rsidP="00B277EC">
            <w:pPr>
              <w:spacing w:after="0" w:line="240" w:lineRule="auto"/>
              <w:jc w:val="center"/>
              <w:rPr>
                <w:rFonts w:ascii="Arial" w:hAnsi="Arial" w:cs="Arial"/>
                <w:kern w:val="2"/>
                <w:sz w:val="20"/>
                <w:szCs w:val="20"/>
              </w:rPr>
            </w:pPr>
            <w:r w:rsidRPr="00201AD7">
              <w:rPr>
                <w:rFonts w:ascii="Arial" w:eastAsia="Arial" w:hAnsi="Arial" w:cs="Arial"/>
                <w:kern w:val="2"/>
                <w:sz w:val="20"/>
                <w:szCs w:val="20"/>
              </w:rPr>
              <w:t xml:space="preserve">ter </w:t>
            </w:r>
            <w:r w:rsidR="00C84E83" w:rsidRPr="00201AD7">
              <w:rPr>
                <w:rFonts w:ascii="Arial" w:eastAsia="Arial" w:hAnsi="Arial" w:cs="Arial"/>
                <w:kern w:val="2"/>
                <w:sz w:val="20"/>
                <w:szCs w:val="20"/>
              </w:rPr>
              <w:t>spremljanje injicirajoče rabe drog.</w:t>
            </w:r>
          </w:p>
        </w:tc>
        <w:tc>
          <w:tcPr>
            <w:tcW w:w="1219" w:type="dxa"/>
            <w:shd w:val="clear" w:color="auto" w:fill="auto"/>
            <w:vAlign w:val="center"/>
          </w:tcPr>
          <w:p w14:paraId="6FFF95C9" w14:textId="77777777" w:rsidR="00C84E83" w:rsidRPr="00201AD7" w:rsidRDefault="00C84E83" w:rsidP="00B277EC">
            <w:pPr>
              <w:spacing w:after="0" w:line="240" w:lineRule="auto"/>
              <w:jc w:val="center"/>
              <w:rPr>
                <w:rFonts w:ascii="Arial" w:hAnsi="Arial" w:cs="Arial"/>
                <w:kern w:val="2"/>
                <w:sz w:val="20"/>
                <w:szCs w:val="20"/>
              </w:rPr>
            </w:pPr>
          </w:p>
          <w:p w14:paraId="3B2222C7" w14:textId="77777777" w:rsidR="00C84E83" w:rsidRPr="00201AD7" w:rsidRDefault="00C84E83" w:rsidP="00B277EC">
            <w:pPr>
              <w:spacing w:after="0" w:line="240" w:lineRule="auto"/>
              <w:jc w:val="center"/>
              <w:rPr>
                <w:rFonts w:ascii="Arial" w:hAnsi="Arial" w:cs="Arial"/>
                <w:kern w:val="2"/>
                <w:sz w:val="20"/>
                <w:szCs w:val="20"/>
              </w:rPr>
            </w:pPr>
          </w:p>
          <w:p w14:paraId="279CEF5B"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X</w:t>
            </w:r>
          </w:p>
          <w:p w14:paraId="4A973F57" w14:textId="77777777" w:rsidR="00C84E83" w:rsidRPr="00201AD7" w:rsidRDefault="00C84E83" w:rsidP="00B277EC">
            <w:pPr>
              <w:spacing w:after="0" w:line="240" w:lineRule="auto"/>
              <w:jc w:val="center"/>
              <w:rPr>
                <w:rFonts w:ascii="Arial" w:hAnsi="Arial" w:cs="Arial"/>
                <w:kern w:val="2"/>
                <w:sz w:val="20"/>
                <w:szCs w:val="20"/>
              </w:rPr>
            </w:pPr>
          </w:p>
          <w:p w14:paraId="2765B8CF" w14:textId="77777777" w:rsidR="00C84E83" w:rsidRPr="00201AD7" w:rsidRDefault="00C84E83" w:rsidP="00B277EC">
            <w:pPr>
              <w:spacing w:after="0" w:line="240" w:lineRule="auto"/>
              <w:jc w:val="center"/>
              <w:rPr>
                <w:rFonts w:ascii="Arial" w:hAnsi="Arial" w:cs="Arial"/>
                <w:kern w:val="2"/>
                <w:sz w:val="20"/>
                <w:szCs w:val="20"/>
              </w:rPr>
            </w:pPr>
          </w:p>
          <w:p w14:paraId="046FACA1" w14:textId="77777777" w:rsidR="00C84E83" w:rsidRPr="00201AD7" w:rsidRDefault="00C84E83" w:rsidP="00B277EC">
            <w:pPr>
              <w:spacing w:after="0" w:line="240" w:lineRule="auto"/>
              <w:jc w:val="center"/>
              <w:rPr>
                <w:rFonts w:ascii="Arial" w:hAnsi="Arial" w:cs="Arial"/>
                <w:kern w:val="2"/>
                <w:sz w:val="20"/>
                <w:szCs w:val="20"/>
              </w:rPr>
            </w:pPr>
          </w:p>
        </w:tc>
        <w:tc>
          <w:tcPr>
            <w:tcW w:w="850" w:type="dxa"/>
            <w:shd w:val="clear" w:color="auto" w:fill="auto"/>
            <w:vAlign w:val="center"/>
          </w:tcPr>
          <w:p w14:paraId="4B3E3E48" w14:textId="77777777" w:rsidR="00C84E83" w:rsidRPr="00201AD7" w:rsidRDefault="00C84E83" w:rsidP="00B277EC">
            <w:pPr>
              <w:spacing w:after="0" w:line="240" w:lineRule="auto"/>
              <w:jc w:val="center"/>
              <w:rPr>
                <w:rFonts w:ascii="Arial" w:hAnsi="Arial" w:cs="Arial"/>
                <w:kern w:val="2"/>
                <w:sz w:val="20"/>
                <w:szCs w:val="20"/>
              </w:rPr>
            </w:pPr>
          </w:p>
          <w:p w14:paraId="2DE826ED"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X</w:t>
            </w:r>
          </w:p>
          <w:p w14:paraId="3E2A129D" w14:textId="77777777" w:rsidR="00C84E83" w:rsidRPr="00201AD7" w:rsidRDefault="00C84E83" w:rsidP="00B277EC">
            <w:pPr>
              <w:spacing w:after="0" w:line="240" w:lineRule="auto"/>
              <w:jc w:val="center"/>
              <w:rPr>
                <w:rFonts w:ascii="Arial" w:hAnsi="Arial" w:cs="Arial"/>
                <w:kern w:val="2"/>
                <w:sz w:val="20"/>
                <w:szCs w:val="20"/>
              </w:rPr>
            </w:pPr>
          </w:p>
          <w:p w14:paraId="6F18D392" w14:textId="77777777" w:rsidR="00C84E83" w:rsidRPr="00201AD7" w:rsidRDefault="00C84E83" w:rsidP="00B277EC">
            <w:pPr>
              <w:spacing w:after="0" w:line="240" w:lineRule="auto"/>
              <w:jc w:val="center"/>
              <w:rPr>
                <w:rFonts w:ascii="Arial" w:hAnsi="Arial" w:cs="Arial"/>
                <w:kern w:val="2"/>
                <w:sz w:val="20"/>
                <w:szCs w:val="20"/>
              </w:rPr>
            </w:pPr>
          </w:p>
        </w:tc>
        <w:tc>
          <w:tcPr>
            <w:tcW w:w="993" w:type="dxa"/>
            <w:shd w:val="clear" w:color="auto" w:fill="auto"/>
            <w:vAlign w:val="center"/>
          </w:tcPr>
          <w:p w14:paraId="26796D45"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X</w:t>
            </w:r>
          </w:p>
          <w:p w14:paraId="1B61B2D4" w14:textId="77777777" w:rsidR="00C84E83" w:rsidRPr="00201AD7" w:rsidRDefault="00C84E83" w:rsidP="00B277EC">
            <w:pPr>
              <w:spacing w:after="0" w:line="240" w:lineRule="auto"/>
              <w:jc w:val="center"/>
              <w:rPr>
                <w:rFonts w:ascii="Arial" w:hAnsi="Arial" w:cs="Arial"/>
                <w:kern w:val="2"/>
                <w:sz w:val="20"/>
                <w:szCs w:val="20"/>
              </w:rPr>
            </w:pPr>
          </w:p>
        </w:tc>
        <w:tc>
          <w:tcPr>
            <w:tcW w:w="1275" w:type="dxa"/>
            <w:shd w:val="clear" w:color="auto" w:fill="auto"/>
            <w:vAlign w:val="center"/>
          </w:tcPr>
          <w:p w14:paraId="0E1642CA" w14:textId="77777777" w:rsidR="00C84E83" w:rsidRPr="00201AD7" w:rsidRDefault="00C84E83" w:rsidP="00B277EC">
            <w:pPr>
              <w:spacing w:after="0" w:line="240" w:lineRule="auto"/>
              <w:jc w:val="center"/>
              <w:rPr>
                <w:rFonts w:ascii="Arial" w:hAnsi="Arial" w:cs="Arial"/>
                <w:kern w:val="2"/>
                <w:sz w:val="20"/>
                <w:szCs w:val="20"/>
              </w:rPr>
            </w:pPr>
          </w:p>
          <w:p w14:paraId="070CF5B6"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X</w:t>
            </w:r>
          </w:p>
          <w:p w14:paraId="173AEEAF" w14:textId="77777777" w:rsidR="00C84E83" w:rsidRPr="00201AD7" w:rsidRDefault="00C84E83" w:rsidP="00B277EC">
            <w:pPr>
              <w:spacing w:after="0" w:line="240" w:lineRule="auto"/>
              <w:jc w:val="center"/>
              <w:rPr>
                <w:rFonts w:ascii="Arial" w:hAnsi="Arial" w:cs="Arial"/>
                <w:kern w:val="2"/>
                <w:sz w:val="20"/>
                <w:szCs w:val="20"/>
              </w:rPr>
            </w:pPr>
          </w:p>
          <w:p w14:paraId="4AE35F74" w14:textId="77777777" w:rsidR="00C84E83" w:rsidRPr="00201AD7" w:rsidRDefault="00C84E83" w:rsidP="00B277EC">
            <w:pPr>
              <w:spacing w:after="0" w:line="240" w:lineRule="auto"/>
              <w:jc w:val="center"/>
              <w:rPr>
                <w:rFonts w:ascii="Arial" w:hAnsi="Arial" w:cs="Arial"/>
                <w:kern w:val="2"/>
                <w:sz w:val="20"/>
                <w:szCs w:val="20"/>
              </w:rPr>
            </w:pPr>
          </w:p>
        </w:tc>
        <w:tc>
          <w:tcPr>
            <w:tcW w:w="3686" w:type="dxa"/>
            <w:shd w:val="clear" w:color="auto" w:fill="auto"/>
            <w:vAlign w:val="center"/>
          </w:tcPr>
          <w:p w14:paraId="0FD1C19B" w14:textId="2C3DE1D5"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 xml:space="preserve">Prispevki za nacionalno poročilo o stanju na področju drog in podatki za </w:t>
            </w:r>
            <w:r w:rsidR="00CF24AE" w:rsidRPr="00201AD7">
              <w:rPr>
                <w:rFonts w:ascii="Arial" w:hAnsi="Arial" w:cs="Arial"/>
                <w:kern w:val="2"/>
                <w:sz w:val="20"/>
                <w:szCs w:val="20"/>
              </w:rPr>
              <w:t>EUDA</w:t>
            </w:r>
            <w:r w:rsidRPr="00201AD7">
              <w:rPr>
                <w:rFonts w:ascii="Arial" w:hAnsi="Arial" w:cs="Arial"/>
                <w:kern w:val="2"/>
                <w:sz w:val="20"/>
                <w:szCs w:val="20"/>
              </w:rPr>
              <w:t xml:space="preserve"> ter druga posebna poročila</w:t>
            </w:r>
            <w:r w:rsidR="00677D21" w:rsidRPr="00201AD7">
              <w:rPr>
                <w:rFonts w:ascii="Arial" w:hAnsi="Arial" w:cs="Arial"/>
                <w:kern w:val="2"/>
                <w:sz w:val="20"/>
                <w:szCs w:val="20"/>
              </w:rPr>
              <w:t>.</w:t>
            </w:r>
          </w:p>
        </w:tc>
        <w:tc>
          <w:tcPr>
            <w:tcW w:w="1669" w:type="dxa"/>
            <w:vMerge/>
            <w:shd w:val="clear" w:color="auto" w:fill="auto"/>
            <w:vAlign w:val="center"/>
          </w:tcPr>
          <w:p w14:paraId="7CFD1053" w14:textId="77777777" w:rsidR="00C84E83" w:rsidRPr="00201AD7" w:rsidRDefault="00C84E83" w:rsidP="00B277EC">
            <w:pPr>
              <w:spacing w:after="0" w:line="240" w:lineRule="auto"/>
              <w:jc w:val="center"/>
              <w:rPr>
                <w:rFonts w:ascii="Arial" w:eastAsia="Arial" w:hAnsi="Arial" w:cs="Arial"/>
                <w:kern w:val="2"/>
                <w:sz w:val="20"/>
                <w:szCs w:val="20"/>
              </w:rPr>
            </w:pPr>
          </w:p>
        </w:tc>
      </w:tr>
      <w:tr w:rsidR="00C84E83" w:rsidRPr="00201AD7" w14:paraId="478E55A7" w14:textId="77777777" w:rsidTr="00B277EC">
        <w:trPr>
          <w:trHeight w:val="457"/>
        </w:trPr>
        <w:tc>
          <w:tcPr>
            <w:tcW w:w="2221" w:type="dxa"/>
            <w:vMerge/>
            <w:shd w:val="clear" w:color="auto" w:fill="auto"/>
            <w:vAlign w:val="center"/>
          </w:tcPr>
          <w:p w14:paraId="22CA059A" w14:textId="77777777" w:rsidR="00C84E83" w:rsidRPr="00201AD7" w:rsidRDefault="00C84E83" w:rsidP="00B277EC">
            <w:pPr>
              <w:spacing w:after="0" w:line="240" w:lineRule="auto"/>
              <w:jc w:val="center"/>
              <w:rPr>
                <w:rFonts w:ascii="Arial" w:eastAsia="Arial" w:hAnsi="Arial" w:cs="Arial"/>
                <w:b/>
                <w:kern w:val="2"/>
                <w:sz w:val="20"/>
                <w:szCs w:val="20"/>
              </w:rPr>
            </w:pPr>
          </w:p>
        </w:tc>
        <w:tc>
          <w:tcPr>
            <w:tcW w:w="1942" w:type="dxa"/>
            <w:shd w:val="clear" w:color="auto" w:fill="auto"/>
            <w:vAlign w:val="center"/>
          </w:tcPr>
          <w:p w14:paraId="3B45A888" w14:textId="33407186" w:rsidR="00C84E83" w:rsidRPr="00201AD7" w:rsidRDefault="00C84E83" w:rsidP="00B277EC">
            <w:pPr>
              <w:spacing w:after="0" w:line="240" w:lineRule="auto"/>
              <w:jc w:val="center"/>
              <w:rPr>
                <w:rFonts w:ascii="Arial" w:eastAsia="Arial" w:hAnsi="Arial" w:cs="Arial"/>
                <w:b/>
                <w:kern w:val="2"/>
                <w:sz w:val="20"/>
                <w:szCs w:val="20"/>
              </w:rPr>
            </w:pPr>
            <w:r w:rsidRPr="00201AD7">
              <w:rPr>
                <w:rFonts w:ascii="Arial" w:eastAsia="Arial" w:hAnsi="Arial" w:cs="Arial"/>
                <w:kern w:val="2"/>
                <w:sz w:val="20"/>
                <w:szCs w:val="20"/>
              </w:rPr>
              <w:t>Spremljanje uporabe drog med zaprtimi osebami in obravnave zaprtih oseb zaradi uporabe prepovedanih drog</w:t>
            </w:r>
            <w:r w:rsidR="00677D21" w:rsidRPr="00201AD7">
              <w:rPr>
                <w:rFonts w:ascii="Arial" w:eastAsia="Arial" w:hAnsi="Arial" w:cs="Arial"/>
                <w:kern w:val="2"/>
                <w:sz w:val="20"/>
                <w:szCs w:val="20"/>
              </w:rPr>
              <w:t>.</w:t>
            </w:r>
          </w:p>
        </w:tc>
        <w:tc>
          <w:tcPr>
            <w:tcW w:w="1219" w:type="dxa"/>
            <w:shd w:val="clear" w:color="auto" w:fill="auto"/>
            <w:vAlign w:val="center"/>
          </w:tcPr>
          <w:p w14:paraId="7A5F3D19" w14:textId="77777777" w:rsidR="00C84E83" w:rsidRPr="00201AD7" w:rsidRDefault="00C84E83" w:rsidP="00B277EC">
            <w:pPr>
              <w:spacing w:after="0" w:line="240" w:lineRule="auto"/>
              <w:jc w:val="center"/>
              <w:rPr>
                <w:rFonts w:ascii="Arial" w:hAnsi="Arial" w:cs="Arial"/>
                <w:kern w:val="2"/>
                <w:sz w:val="20"/>
                <w:szCs w:val="20"/>
              </w:rPr>
            </w:pPr>
          </w:p>
          <w:p w14:paraId="32B7E42A" w14:textId="77777777" w:rsidR="00C84E83" w:rsidRPr="00201AD7" w:rsidRDefault="00C84E83" w:rsidP="00B277EC">
            <w:pPr>
              <w:spacing w:after="0" w:line="240" w:lineRule="auto"/>
              <w:jc w:val="center"/>
              <w:rPr>
                <w:rFonts w:ascii="Arial" w:hAnsi="Arial" w:cs="Arial"/>
                <w:kern w:val="2"/>
                <w:sz w:val="20"/>
                <w:szCs w:val="20"/>
              </w:rPr>
            </w:pPr>
          </w:p>
          <w:p w14:paraId="53B8F14E"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X</w:t>
            </w:r>
          </w:p>
          <w:p w14:paraId="790E1333" w14:textId="77777777" w:rsidR="00C84E83" w:rsidRPr="00201AD7" w:rsidRDefault="00C84E83" w:rsidP="00B277EC">
            <w:pPr>
              <w:spacing w:after="0" w:line="240" w:lineRule="auto"/>
              <w:jc w:val="center"/>
              <w:rPr>
                <w:rFonts w:ascii="Arial" w:hAnsi="Arial" w:cs="Arial"/>
                <w:kern w:val="2"/>
                <w:sz w:val="20"/>
                <w:szCs w:val="20"/>
              </w:rPr>
            </w:pPr>
          </w:p>
          <w:p w14:paraId="2C0391E0" w14:textId="77777777" w:rsidR="00C84E83" w:rsidRPr="00201AD7" w:rsidRDefault="00C84E83" w:rsidP="00B277EC">
            <w:pPr>
              <w:spacing w:after="0" w:line="240" w:lineRule="auto"/>
              <w:jc w:val="center"/>
              <w:rPr>
                <w:rFonts w:ascii="Arial" w:hAnsi="Arial" w:cs="Arial"/>
                <w:kern w:val="2"/>
                <w:sz w:val="20"/>
                <w:szCs w:val="20"/>
              </w:rPr>
            </w:pPr>
          </w:p>
          <w:p w14:paraId="20000C14" w14:textId="77777777" w:rsidR="00C84E83" w:rsidRPr="00201AD7" w:rsidRDefault="00C84E83" w:rsidP="00B277EC">
            <w:pPr>
              <w:spacing w:after="0" w:line="240" w:lineRule="auto"/>
              <w:jc w:val="center"/>
              <w:rPr>
                <w:rFonts w:ascii="Arial" w:hAnsi="Arial" w:cs="Arial"/>
                <w:kern w:val="2"/>
                <w:sz w:val="20"/>
                <w:szCs w:val="20"/>
              </w:rPr>
            </w:pPr>
          </w:p>
        </w:tc>
        <w:tc>
          <w:tcPr>
            <w:tcW w:w="850" w:type="dxa"/>
            <w:shd w:val="clear" w:color="auto" w:fill="auto"/>
            <w:vAlign w:val="center"/>
          </w:tcPr>
          <w:p w14:paraId="3CDC1C9B" w14:textId="77777777" w:rsidR="00C84E83" w:rsidRPr="00201AD7" w:rsidRDefault="00C84E83" w:rsidP="00B277EC">
            <w:pPr>
              <w:spacing w:after="0" w:line="240" w:lineRule="auto"/>
              <w:jc w:val="center"/>
              <w:rPr>
                <w:rFonts w:ascii="Arial" w:hAnsi="Arial" w:cs="Arial"/>
                <w:kern w:val="2"/>
                <w:sz w:val="20"/>
                <w:szCs w:val="20"/>
              </w:rPr>
            </w:pPr>
          </w:p>
          <w:p w14:paraId="634228C5"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X</w:t>
            </w:r>
          </w:p>
          <w:p w14:paraId="7C22EBD3" w14:textId="77777777" w:rsidR="00C84E83" w:rsidRPr="00201AD7" w:rsidRDefault="00C84E83" w:rsidP="00B277EC">
            <w:pPr>
              <w:spacing w:after="0" w:line="240" w:lineRule="auto"/>
              <w:jc w:val="center"/>
              <w:rPr>
                <w:rFonts w:ascii="Arial" w:hAnsi="Arial" w:cs="Arial"/>
                <w:kern w:val="2"/>
                <w:sz w:val="20"/>
                <w:szCs w:val="20"/>
              </w:rPr>
            </w:pPr>
          </w:p>
          <w:p w14:paraId="62BDEAD2" w14:textId="77777777" w:rsidR="00C84E83" w:rsidRPr="00201AD7" w:rsidRDefault="00C84E83" w:rsidP="00B277EC">
            <w:pPr>
              <w:spacing w:after="0" w:line="240" w:lineRule="auto"/>
              <w:jc w:val="center"/>
              <w:rPr>
                <w:rFonts w:ascii="Arial" w:hAnsi="Arial" w:cs="Arial"/>
                <w:kern w:val="2"/>
                <w:sz w:val="20"/>
                <w:szCs w:val="20"/>
              </w:rPr>
            </w:pPr>
          </w:p>
        </w:tc>
        <w:tc>
          <w:tcPr>
            <w:tcW w:w="993" w:type="dxa"/>
            <w:shd w:val="clear" w:color="auto" w:fill="auto"/>
            <w:vAlign w:val="center"/>
          </w:tcPr>
          <w:p w14:paraId="2AE66D28"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X</w:t>
            </w:r>
          </w:p>
          <w:p w14:paraId="64F65C77" w14:textId="77777777" w:rsidR="00C84E83" w:rsidRPr="00201AD7" w:rsidRDefault="00C84E83" w:rsidP="00B277EC">
            <w:pPr>
              <w:spacing w:after="0" w:line="240" w:lineRule="auto"/>
              <w:jc w:val="center"/>
              <w:rPr>
                <w:rFonts w:ascii="Arial" w:hAnsi="Arial" w:cs="Arial"/>
                <w:kern w:val="2"/>
                <w:sz w:val="20"/>
                <w:szCs w:val="20"/>
              </w:rPr>
            </w:pPr>
          </w:p>
        </w:tc>
        <w:tc>
          <w:tcPr>
            <w:tcW w:w="1275" w:type="dxa"/>
            <w:shd w:val="clear" w:color="auto" w:fill="auto"/>
            <w:vAlign w:val="center"/>
          </w:tcPr>
          <w:p w14:paraId="5A461F44" w14:textId="77777777" w:rsidR="00C84E83" w:rsidRPr="00201AD7" w:rsidRDefault="00C84E83" w:rsidP="00B277EC">
            <w:pPr>
              <w:spacing w:after="0" w:line="240" w:lineRule="auto"/>
              <w:jc w:val="center"/>
              <w:rPr>
                <w:rFonts w:ascii="Arial" w:hAnsi="Arial" w:cs="Arial"/>
                <w:kern w:val="2"/>
                <w:sz w:val="20"/>
                <w:szCs w:val="20"/>
              </w:rPr>
            </w:pPr>
          </w:p>
          <w:p w14:paraId="4F2A4BF8"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X</w:t>
            </w:r>
          </w:p>
          <w:p w14:paraId="24B141E3" w14:textId="77777777" w:rsidR="00C84E83" w:rsidRPr="00201AD7" w:rsidRDefault="00C84E83" w:rsidP="00B277EC">
            <w:pPr>
              <w:spacing w:after="0" w:line="240" w:lineRule="auto"/>
              <w:jc w:val="center"/>
              <w:rPr>
                <w:rFonts w:ascii="Arial" w:hAnsi="Arial" w:cs="Arial"/>
                <w:kern w:val="2"/>
                <w:sz w:val="20"/>
                <w:szCs w:val="20"/>
              </w:rPr>
            </w:pPr>
          </w:p>
          <w:p w14:paraId="3F395E4F" w14:textId="77777777" w:rsidR="00C84E83" w:rsidRPr="00201AD7" w:rsidRDefault="00C84E83" w:rsidP="00B277EC">
            <w:pPr>
              <w:spacing w:after="0" w:line="240" w:lineRule="auto"/>
              <w:jc w:val="center"/>
              <w:rPr>
                <w:rFonts w:ascii="Arial" w:hAnsi="Arial" w:cs="Arial"/>
                <w:kern w:val="2"/>
                <w:sz w:val="20"/>
                <w:szCs w:val="20"/>
              </w:rPr>
            </w:pPr>
          </w:p>
        </w:tc>
        <w:tc>
          <w:tcPr>
            <w:tcW w:w="3686" w:type="dxa"/>
            <w:shd w:val="clear" w:color="auto" w:fill="auto"/>
            <w:vAlign w:val="center"/>
          </w:tcPr>
          <w:p w14:paraId="16E3C30F" w14:textId="7BF70AA2" w:rsidR="00C84E83" w:rsidRPr="00201AD7" w:rsidRDefault="00C84E83" w:rsidP="00677D21">
            <w:pPr>
              <w:spacing w:after="0" w:line="240" w:lineRule="auto"/>
              <w:jc w:val="center"/>
              <w:rPr>
                <w:rFonts w:ascii="Arial" w:hAnsi="Arial" w:cs="Arial"/>
                <w:kern w:val="2"/>
                <w:sz w:val="20"/>
                <w:szCs w:val="20"/>
              </w:rPr>
            </w:pPr>
            <w:r w:rsidRPr="00201AD7">
              <w:rPr>
                <w:rFonts w:ascii="Arial" w:hAnsi="Arial" w:cs="Arial"/>
                <w:kern w:val="2"/>
                <w:sz w:val="20"/>
                <w:szCs w:val="20"/>
              </w:rPr>
              <w:t xml:space="preserve">Priprava načrta raziskave o </w:t>
            </w:r>
            <w:r w:rsidR="00677D21" w:rsidRPr="00201AD7">
              <w:rPr>
                <w:rFonts w:ascii="Arial" w:hAnsi="Arial" w:cs="Arial"/>
                <w:kern w:val="2"/>
                <w:sz w:val="20"/>
                <w:szCs w:val="20"/>
              </w:rPr>
              <w:t>r</w:t>
            </w:r>
            <w:r w:rsidRPr="00201AD7">
              <w:rPr>
                <w:rFonts w:ascii="Arial" w:hAnsi="Arial" w:cs="Arial"/>
                <w:kern w:val="2"/>
                <w:sz w:val="20"/>
                <w:szCs w:val="20"/>
              </w:rPr>
              <w:t xml:space="preserve">azširjenosti uporabe drog med zaprtimi osebami in vpeljava </w:t>
            </w:r>
            <w:proofErr w:type="spellStart"/>
            <w:r w:rsidRPr="00201AD7">
              <w:rPr>
                <w:rFonts w:ascii="Arial" w:hAnsi="Arial" w:cs="Arial"/>
                <w:kern w:val="2"/>
                <w:sz w:val="20"/>
                <w:szCs w:val="20"/>
              </w:rPr>
              <w:t>eTDI</w:t>
            </w:r>
            <w:proofErr w:type="spellEnd"/>
            <w:r w:rsidRPr="00201AD7">
              <w:rPr>
                <w:rFonts w:ascii="Arial" w:hAnsi="Arial" w:cs="Arial"/>
                <w:kern w:val="2"/>
                <w:sz w:val="20"/>
                <w:szCs w:val="20"/>
              </w:rPr>
              <w:t xml:space="preserve"> v </w:t>
            </w:r>
            <w:r w:rsidR="00677D21" w:rsidRPr="00201AD7">
              <w:rPr>
                <w:rFonts w:ascii="Arial" w:hAnsi="Arial" w:cs="Arial"/>
                <w:kern w:val="2"/>
                <w:sz w:val="20"/>
                <w:szCs w:val="20"/>
              </w:rPr>
              <w:t>z</w:t>
            </w:r>
            <w:r w:rsidRPr="00201AD7">
              <w:rPr>
                <w:rFonts w:ascii="Arial" w:hAnsi="Arial" w:cs="Arial"/>
                <w:kern w:val="2"/>
                <w:sz w:val="20"/>
                <w:szCs w:val="20"/>
              </w:rPr>
              <w:t>avode za prestajanje kazni zapora.</w:t>
            </w:r>
          </w:p>
        </w:tc>
        <w:tc>
          <w:tcPr>
            <w:tcW w:w="1669" w:type="dxa"/>
            <w:vMerge/>
            <w:shd w:val="clear" w:color="auto" w:fill="auto"/>
            <w:vAlign w:val="center"/>
          </w:tcPr>
          <w:p w14:paraId="3ABEDF6E" w14:textId="77777777" w:rsidR="00C84E83" w:rsidRPr="00201AD7" w:rsidRDefault="00C84E83" w:rsidP="00B277EC">
            <w:pPr>
              <w:spacing w:after="0" w:line="240" w:lineRule="auto"/>
              <w:jc w:val="center"/>
              <w:rPr>
                <w:rFonts w:ascii="Arial" w:eastAsia="Arial" w:hAnsi="Arial" w:cs="Arial"/>
                <w:kern w:val="2"/>
                <w:sz w:val="20"/>
                <w:szCs w:val="20"/>
              </w:rPr>
            </w:pPr>
          </w:p>
        </w:tc>
      </w:tr>
      <w:tr w:rsidR="00C84E83" w:rsidRPr="00201AD7" w14:paraId="17B24BD7" w14:textId="77777777" w:rsidTr="00B277EC">
        <w:trPr>
          <w:trHeight w:val="457"/>
        </w:trPr>
        <w:tc>
          <w:tcPr>
            <w:tcW w:w="2221" w:type="dxa"/>
            <w:vMerge w:val="restart"/>
            <w:shd w:val="clear" w:color="auto" w:fill="auto"/>
            <w:vAlign w:val="center"/>
          </w:tcPr>
          <w:p w14:paraId="3A78C794" w14:textId="77777777" w:rsidR="00C84E83" w:rsidRPr="00201AD7" w:rsidRDefault="00C84E83" w:rsidP="00B277EC">
            <w:pPr>
              <w:spacing w:after="0" w:line="240" w:lineRule="auto"/>
              <w:jc w:val="center"/>
              <w:rPr>
                <w:rFonts w:ascii="Arial" w:hAnsi="Arial" w:cs="Arial"/>
                <w:b/>
                <w:bCs/>
                <w:kern w:val="2"/>
                <w:sz w:val="20"/>
                <w:szCs w:val="20"/>
              </w:rPr>
            </w:pPr>
            <w:r w:rsidRPr="00201AD7">
              <w:rPr>
                <w:rFonts w:ascii="Arial" w:hAnsi="Arial" w:cs="Arial"/>
                <w:b/>
                <w:bCs/>
                <w:kern w:val="2"/>
                <w:sz w:val="20"/>
                <w:szCs w:val="20"/>
              </w:rPr>
              <w:t>Zbiranje podatkov o okužbah s HCV, HBV in HIV</w:t>
            </w:r>
          </w:p>
        </w:tc>
        <w:tc>
          <w:tcPr>
            <w:tcW w:w="1942" w:type="dxa"/>
            <w:shd w:val="clear" w:color="auto" w:fill="auto"/>
            <w:vAlign w:val="center"/>
          </w:tcPr>
          <w:p w14:paraId="468D3F6C" w14:textId="4F5FE8E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Priprava elektronskega vprašalnika za presečno raziskavo</w:t>
            </w:r>
            <w:r w:rsidR="00677D21" w:rsidRPr="00201AD7">
              <w:rPr>
                <w:rFonts w:ascii="Arial" w:hAnsi="Arial" w:cs="Arial"/>
                <w:kern w:val="2"/>
                <w:sz w:val="20"/>
                <w:szCs w:val="20"/>
              </w:rPr>
              <w:t xml:space="preserve"> DRID.</w:t>
            </w:r>
          </w:p>
          <w:p w14:paraId="33C6F717" w14:textId="77777777" w:rsidR="00C84E83" w:rsidRPr="00201AD7" w:rsidRDefault="00C84E83" w:rsidP="00B277EC">
            <w:pPr>
              <w:spacing w:after="0" w:line="240" w:lineRule="auto"/>
              <w:jc w:val="center"/>
              <w:rPr>
                <w:rFonts w:ascii="Arial" w:eastAsia="Arial" w:hAnsi="Arial" w:cs="Arial"/>
                <w:b/>
                <w:kern w:val="2"/>
                <w:sz w:val="20"/>
                <w:szCs w:val="20"/>
              </w:rPr>
            </w:pPr>
          </w:p>
        </w:tc>
        <w:tc>
          <w:tcPr>
            <w:tcW w:w="1219" w:type="dxa"/>
            <w:shd w:val="clear" w:color="auto" w:fill="auto"/>
            <w:vAlign w:val="center"/>
          </w:tcPr>
          <w:p w14:paraId="7301F38F"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X</w:t>
            </w:r>
          </w:p>
        </w:tc>
        <w:tc>
          <w:tcPr>
            <w:tcW w:w="850" w:type="dxa"/>
            <w:shd w:val="clear" w:color="auto" w:fill="auto"/>
            <w:vAlign w:val="center"/>
          </w:tcPr>
          <w:p w14:paraId="2CE9BCB9" w14:textId="77777777" w:rsidR="00C84E83" w:rsidRPr="00201AD7" w:rsidRDefault="00C84E83" w:rsidP="00B277EC">
            <w:pPr>
              <w:spacing w:after="0" w:line="240" w:lineRule="auto"/>
              <w:jc w:val="center"/>
              <w:rPr>
                <w:rFonts w:ascii="Arial" w:hAnsi="Arial" w:cs="Arial"/>
                <w:kern w:val="2"/>
                <w:sz w:val="20"/>
                <w:szCs w:val="20"/>
              </w:rPr>
            </w:pPr>
          </w:p>
        </w:tc>
        <w:tc>
          <w:tcPr>
            <w:tcW w:w="993" w:type="dxa"/>
            <w:shd w:val="clear" w:color="auto" w:fill="auto"/>
            <w:vAlign w:val="center"/>
          </w:tcPr>
          <w:p w14:paraId="1DF9BDC8" w14:textId="77777777" w:rsidR="00C84E83" w:rsidRPr="00201AD7" w:rsidRDefault="00C84E83" w:rsidP="00B277EC">
            <w:pPr>
              <w:spacing w:after="0" w:line="240" w:lineRule="auto"/>
              <w:jc w:val="center"/>
              <w:rPr>
                <w:rFonts w:ascii="Arial" w:hAnsi="Arial" w:cs="Arial"/>
                <w:kern w:val="2"/>
                <w:sz w:val="20"/>
                <w:szCs w:val="20"/>
              </w:rPr>
            </w:pPr>
          </w:p>
        </w:tc>
        <w:tc>
          <w:tcPr>
            <w:tcW w:w="1275" w:type="dxa"/>
            <w:shd w:val="clear" w:color="auto" w:fill="auto"/>
            <w:vAlign w:val="center"/>
          </w:tcPr>
          <w:p w14:paraId="10F25A75" w14:textId="77777777" w:rsidR="00C84E83" w:rsidRPr="00201AD7" w:rsidRDefault="00C84E83" w:rsidP="00B277EC">
            <w:pPr>
              <w:spacing w:after="0" w:line="240" w:lineRule="auto"/>
              <w:jc w:val="center"/>
              <w:rPr>
                <w:rFonts w:ascii="Arial" w:hAnsi="Arial" w:cs="Arial"/>
                <w:kern w:val="2"/>
                <w:sz w:val="20"/>
                <w:szCs w:val="20"/>
              </w:rPr>
            </w:pPr>
          </w:p>
        </w:tc>
        <w:tc>
          <w:tcPr>
            <w:tcW w:w="3686" w:type="dxa"/>
            <w:shd w:val="clear" w:color="auto" w:fill="auto"/>
            <w:vAlign w:val="center"/>
          </w:tcPr>
          <w:p w14:paraId="3C84E1D8" w14:textId="288C30A9"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Elektronski vnos s strani CPZOPD z vgrajenimi kontrolami, spletna aplikacija</w:t>
            </w:r>
            <w:r w:rsidR="00677D21" w:rsidRPr="00201AD7">
              <w:rPr>
                <w:rFonts w:ascii="Arial" w:hAnsi="Arial" w:cs="Arial"/>
                <w:kern w:val="2"/>
                <w:sz w:val="20"/>
                <w:szCs w:val="20"/>
              </w:rPr>
              <w:t>.</w:t>
            </w:r>
          </w:p>
          <w:p w14:paraId="50D8DCCE" w14:textId="77777777" w:rsidR="00C84E83" w:rsidRPr="00201AD7" w:rsidRDefault="00C84E83" w:rsidP="00B277EC">
            <w:pPr>
              <w:spacing w:after="0" w:line="240" w:lineRule="auto"/>
              <w:jc w:val="center"/>
              <w:rPr>
                <w:rFonts w:ascii="Arial" w:eastAsia="Arial" w:hAnsi="Arial" w:cs="Arial"/>
                <w:b/>
                <w:kern w:val="2"/>
                <w:sz w:val="20"/>
                <w:szCs w:val="20"/>
              </w:rPr>
            </w:pPr>
          </w:p>
        </w:tc>
        <w:tc>
          <w:tcPr>
            <w:tcW w:w="1669" w:type="dxa"/>
            <w:vMerge w:val="restart"/>
            <w:shd w:val="clear" w:color="auto" w:fill="auto"/>
            <w:vAlign w:val="center"/>
          </w:tcPr>
          <w:p w14:paraId="2A9BB3AA" w14:textId="56BE3846" w:rsidR="00C84E83" w:rsidRPr="00201AD7" w:rsidRDefault="00FD10CF" w:rsidP="00B277EC">
            <w:pPr>
              <w:spacing w:after="0" w:line="240" w:lineRule="auto"/>
              <w:jc w:val="center"/>
              <w:rPr>
                <w:rFonts w:ascii="Arial" w:hAnsi="Arial" w:cs="Arial"/>
                <w:b/>
                <w:bCs/>
                <w:kern w:val="2"/>
                <w:sz w:val="20"/>
                <w:szCs w:val="20"/>
              </w:rPr>
            </w:pPr>
            <w:r w:rsidRPr="00201AD7">
              <w:rPr>
                <w:rFonts w:ascii="Arial" w:hAnsi="Arial" w:cs="Arial"/>
                <w:b/>
                <w:bCs/>
                <w:kern w:val="2"/>
                <w:sz w:val="20"/>
                <w:szCs w:val="20"/>
              </w:rPr>
              <w:t>NIJZ</w:t>
            </w:r>
          </w:p>
          <w:p w14:paraId="6BE7E717" w14:textId="77777777" w:rsidR="008B22F3" w:rsidRPr="00201AD7" w:rsidRDefault="008B22F3" w:rsidP="00B277EC">
            <w:pPr>
              <w:spacing w:after="0" w:line="240" w:lineRule="auto"/>
              <w:jc w:val="center"/>
              <w:rPr>
                <w:rFonts w:ascii="Arial" w:hAnsi="Arial" w:cs="Arial"/>
                <w:b/>
                <w:bCs/>
                <w:kern w:val="2"/>
                <w:sz w:val="20"/>
                <w:szCs w:val="20"/>
              </w:rPr>
            </w:pPr>
          </w:p>
          <w:p w14:paraId="324838A8" w14:textId="77777777" w:rsidR="00C84E83" w:rsidRPr="00201AD7" w:rsidRDefault="00C84E83" w:rsidP="00B277EC">
            <w:pPr>
              <w:spacing w:after="0" w:line="240" w:lineRule="auto"/>
              <w:jc w:val="center"/>
              <w:rPr>
                <w:rFonts w:ascii="Arial" w:eastAsia="Arial" w:hAnsi="Arial" w:cs="Arial"/>
                <w:kern w:val="2"/>
                <w:sz w:val="20"/>
                <w:szCs w:val="20"/>
              </w:rPr>
            </w:pPr>
            <w:r w:rsidRPr="00201AD7">
              <w:rPr>
                <w:rFonts w:ascii="Arial" w:hAnsi="Arial" w:cs="Arial"/>
                <w:bCs/>
                <w:kern w:val="2"/>
                <w:sz w:val="20"/>
                <w:szCs w:val="20"/>
              </w:rPr>
              <w:t>in druga pristojna ministrstva in institucije</w:t>
            </w:r>
          </w:p>
        </w:tc>
      </w:tr>
      <w:tr w:rsidR="00C84E83" w:rsidRPr="00201AD7" w14:paraId="3D4F91BE" w14:textId="77777777" w:rsidTr="00B277EC">
        <w:trPr>
          <w:trHeight w:val="457"/>
        </w:trPr>
        <w:tc>
          <w:tcPr>
            <w:tcW w:w="2221" w:type="dxa"/>
            <w:vMerge/>
            <w:shd w:val="clear" w:color="auto" w:fill="auto"/>
            <w:vAlign w:val="center"/>
          </w:tcPr>
          <w:p w14:paraId="2E144389" w14:textId="77777777" w:rsidR="00C84E83" w:rsidRPr="00201AD7" w:rsidRDefault="00C84E83" w:rsidP="00B277EC">
            <w:pPr>
              <w:spacing w:after="0" w:line="240" w:lineRule="auto"/>
              <w:jc w:val="center"/>
              <w:rPr>
                <w:rFonts w:ascii="Arial" w:eastAsia="Arial" w:hAnsi="Arial" w:cs="Arial"/>
                <w:b/>
                <w:kern w:val="2"/>
                <w:sz w:val="20"/>
                <w:szCs w:val="20"/>
              </w:rPr>
            </w:pPr>
          </w:p>
        </w:tc>
        <w:tc>
          <w:tcPr>
            <w:tcW w:w="1942" w:type="dxa"/>
            <w:shd w:val="clear" w:color="auto" w:fill="auto"/>
            <w:vAlign w:val="center"/>
          </w:tcPr>
          <w:p w14:paraId="5A6F9CBC" w14:textId="7757825B" w:rsidR="00C84E83" w:rsidRPr="00201AD7" w:rsidRDefault="00C84E83" w:rsidP="00677D21">
            <w:pPr>
              <w:spacing w:after="0" w:line="240" w:lineRule="auto"/>
              <w:jc w:val="center"/>
              <w:rPr>
                <w:rFonts w:ascii="Arial" w:hAnsi="Arial" w:cs="Arial"/>
                <w:kern w:val="2"/>
                <w:sz w:val="20"/>
                <w:szCs w:val="20"/>
              </w:rPr>
            </w:pPr>
            <w:r w:rsidRPr="00201AD7">
              <w:rPr>
                <w:rFonts w:ascii="Arial" w:hAnsi="Arial" w:cs="Arial"/>
                <w:kern w:val="2"/>
                <w:sz w:val="20"/>
                <w:szCs w:val="20"/>
              </w:rPr>
              <w:t>Priprava informacijskih rešitev za po</w:t>
            </w:r>
            <w:r w:rsidR="00677D21" w:rsidRPr="00201AD7">
              <w:rPr>
                <w:rFonts w:ascii="Arial" w:hAnsi="Arial" w:cs="Arial"/>
                <w:kern w:val="2"/>
                <w:sz w:val="20"/>
                <w:szCs w:val="20"/>
              </w:rPr>
              <w:t>šilj</w:t>
            </w:r>
            <w:r w:rsidRPr="00201AD7">
              <w:rPr>
                <w:rFonts w:ascii="Arial" w:hAnsi="Arial" w:cs="Arial"/>
                <w:kern w:val="2"/>
                <w:sz w:val="20"/>
                <w:szCs w:val="20"/>
              </w:rPr>
              <w:t xml:space="preserve">anje podatkov iz CPZOPD v CRPP in zajem podatkov iz CRPP za analize v zvezi </w:t>
            </w:r>
            <w:r w:rsidR="00677D21" w:rsidRPr="00201AD7">
              <w:rPr>
                <w:rFonts w:ascii="Arial" w:hAnsi="Arial" w:cs="Arial"/>
                <w:kern w:val="2"/>
                <w:sz w:val="20"/>
                <w:szCs w:val="20"/>
              </w:rPr>
              <w:t>s</w:t>
            </w:r>
            <w:r w:rsidRPr="00201AD7">
              <w:rPr>
                <w:rFonts w:ascii="Arial" w:hAnsi="Arial" w:cs="Arial"/>
                <w:kern w:val="2"/>
                <w:sz w:val="20"/>
                <w:szCs w:val="20"/>
              </w:rPr>
              <w:t xml:space="preserve"> </w:t>
            </w:r>
            <w:r w:rsidR="00677D21" w:rsidRPr="00201AD7">
              <w:rPr>
                <w:rFonts w:ascii="Arial" w:hAnsi="Arial" w:cs="Arial"/>
                <w:kern w:val="2"/>
                <w:sz w:val="20"/>
                <w:szCs w:val="20"/>
              </w:rPr>
              <w:t xml:space="preserve">kazalnikom </w:t>
            </w:r>
            <w:r w:rsidRPr="00201AD7">
              <w:rPr>
                <w:rFonts w:ascii="Arial" w:hAnsi="Arial" w:cs="Arial"/>
                <w:kern w:val="2"/>
                <w:sz w:val="20"/>
                <w:szCs w:val="20"/>
              </w:rPr>
              <w:t>DRID na CNB</w:t>
            </w:r>
            <w:r w:rsidR="00677D21" w:rsidRPr="00201AD7">
              <w:rPr>
                <w:rFonts w:ascii="Arial" w:hAnsi="Arial" w:cs="Arial"/>
                <w:kern w:val="2"/>
                <w:sz w:val="20"/>
                <w:szCs w:val="20"/>
              </w:rPr>
              <w:t>.</w:t>
            </w:r>
          </w:p>
        </w:tc>
        <w:tc>
          <w:tcPr>
            <w:tcW w:w="1219" w:type="dxa"/>
            <w:shd w:val="clear" w:color="auto" w:fill="auto"/>
            <w:vAlign w:val="center"/>
          </w:tcPr>
          <w:p w14:paraId="06DCBA75" w14:textId="77777777" w:rsidR="00C84E83" w:rsidRPr="00201AD7" w:rsidRDefault="00C84E83" w:rsidP="00B277EC">
            <w:pPr>
              <w:spacing w:after="0" w:line="240" w:lineRule="auto"/>
              <w:jc w:val="center"/>
              <w:rPr>
                <w:rFonts w:ascii="Arial" w:hAnsi="Arial" w:cs="Arial"/>
                <w:kern w:val="2"/>
                <w:sz w:val="20"/>
                <w:szCs w:val="20"/>
              </w:rPr>
            </w:pPr>
          </w:p>
        </w:tc>
        <w:tc>
          <w:tcPr>
            <w:tcW w:w="850" w:type="dxa"/>
            <w:shd w:val="clear" w:color="auto" w:fill="auto"/>
            <w:vAlign w:val="center"/>
          </w:tcPr>
          <w:p w14:paraId="5CE9CC08" w14:textId="77777777" w:rsidR="00C84E83" w:rsidRPr="00201AD7" w:rsidRDefault="00C84E83" w:rsidP="00B277EC">
            <w:pPr>
              <w:spacing w:after="0" w:line="240" w:lineRule="auto"/>
              <w:jc w:val="center"/>
              <w:rPr>
                <w:rFonts w:ascii="Arial" w:hAnsi="Arial" w:cs="Arial"/>
                <w:kern w:val="2"/>
                <w:sz w:val="20"/>
                <w:szCs w:val="20"/>
              </w:rPr>
            </w:pPr>
          </w:p>
        </w:tc>
        <w:tc>
          <w:tcPr>
            <w:tcW w:w="993" w:type="dxa"/>
            <w:shd w:val="clear" w:color="auto" w:fill="auto"/>
            <w:vAlign w:val="center"/>
          </w:tcPr>
          <w:p w14:paraId="10452B39"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X</w:t>
            </w:r>
          </w:p>
        </w:tc>
        <w:tc>
          <w:tcPr>
            <w:tcW w:w="1275" w:type="dxa"/>
            <w:shd w:val="clear" w:color="auto" w:fill="auto"/>
            <w:vAlign w:val="center"/>
          </w:tcPr>
          <w:p w14:paraId="4897D4CA"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X</w:t>
            </w:r>
          </w:p>
        </w:tc>
        <w:tc>
          <w:tcPr>
            <w:tcW w:w="3686" w:type="dxa"/>
            <w:shd w:val="clear" w:color="auto" w:fill="auto"/>
            <w:vAlign w:val="center"/>
          </w:tcPr>
          <w:p w14:paraId="03CB343C" w14:textId="7330D69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 xml:space="preserve">Manjše breme poročanja </w:t>
            </w:r>
            <w:r w:rsidR="00677D21" w:rsidRPr="00201AD7">
              <w:rPr>
                <w:rFonts w:ascii="Arial" w:hAnsi="Arial" w:cs="Arial"/>
                <w:kern w:val="2"/>
                <w:sz w:val="20"/>
                <w:szCs w:val="20"/>
              </w:rPr>
              <w:t>pri</w:t>
            </w:r>
            <w:r w:rsidRPr="00201AD7">
              <w:rPr>
                <w:rFonts w:ascii="Arial" w:hAnsi="Arial" w:cs="Arial"/>
                <w:kern w:val="2"/>
                <w:sz w:val="20"/>
                <w:szCs w:val="20"/>
              </w:rPr>
              <w:t xml:space="preserve"> CPZOPD, možnost povezovanja podatkov (npr. podatek o okužbi kot vzroku smrti)</w:t>
            </w:r>
            <w:r w:rsidR="00677D21" w:rsidRPr="00201AD7">
              <w:rPr>
                <w:rFonts w:ascii="Arial" w:hAnsi="Arial" w:cs="Arial"/>
                <w:kern w:val="2"/>
                <w:sz w:val="20"/>
                <w:szCs w:val="20"/>
              </w:rPr>
              <w:t>.</w:t>
            </w:r>
          </w:p>
          <w:p w14:paraId="259F9606" w14:textId="77777777" w:rsidR="00C84E83" w:rsidRPr="00201AD7" w:rsidRDefault="00C84E83" w:rsidP="00B277EC">
            <w:pPr>
              <w:spacing w:after="0" w:line="240" w:lineRule="auto"/>
              <w:jc w:val="center"/>
              <w:rPr>
                <w:rFonts w:ascii="Arial" w:eastAsia="Arial" w:hAnsi="Arial" w:cs="Arial"/>
                <w:b/>
                <w:kern w:val="2"/>
                <w:sz w:val="20"/>
                <w:szCs w:val="20"/>
              </w:rPr>
            </w:pPr>
          </w:p>
        </w:tc>
        <w:tc>
          <w:tcPr>
            <w:tcW w:w="1669" w:type="dxa"/>
            <w:vMerge/>
            <w:shd w:val="clear" w:color="auto" w:fill="auto"/>
            <w:vAlign w:val="center"/>
          </w:tcPr>
          <w:p w14:paraId="764B2ECE" w14:textId="77777777" w:rsidR="00C84E83" w:rsidRPr="00201AD7" w:rsidRDefault="00C84E83" w:rsidP="00B277EC">
            <w:pPr>
              <w:spacing w:after="0" w:line="240" w:lineRule="auto"/>
              <w:jc w:val="center"/>
              <w:rPr>
                <w:rFonts w:ascii="Arial" w:eastAsia="Arial" w:hAnsi="Arial" w:cs="Arial"/>
                <w:kern w:val="2"/>
                <w:sz w:val="20"/>
                <w:szCs w:val="20"/>
              </w:rPr>
            </w:pPr>
          </w:p>
        </w:tc>
      </w:tr>
      <w:tr w:rsidR="00C84E83" w:rsidRPr="00201AD7" w14:paraId="3FC4BFFC" w14:textId="77777777" w:rsidTr="00B277EC">
        <w:trPr>
          <w:trHeight w:val="457"/>
        </w:trPr>
        <w:tc>
          <w:tcPr>
            <w:tcW w:w="2221" w:type="dxa"/>
            <w:vMerge/>
            <w:shd w:val="clear" w:color="auto" w:fill="auto"/>
            <w:vAlign w:val="center"/>
          </w:tcPr>
          <w:p w14:paraId="3096F812" w14:textId="77777777" w:rsidR="00C84E83" w:rsidRPr="00201AD7" w:rsidRDefault="00C84E83" w:rsidP="00B277EC">
            <w:pPr>
              <w:spacing w:after="0" w:line="240" w:lineRule="auto"/>
              <w:jc w:val="center"/>
              <w:rPr>
                <w:rFonts w:ascii="Arial" w:eastAsia="Arial" w:hAnsi="Arial" w:cs="Arial"/>
                <w:b/>
                <w:kern w:val="2"/>
                <w:sz w:val="20"/>
                <w:szCs w:val="20"/>
              </w:rPr>
            </w:pPr>
          </w:p>
        </w:tc>
        <w:tc>
          <w:tcPr>
            <w:tcW w:w="1942" w:type="dxa"/>
            <w:shd w:val="clear" w:color="auto" w:fill="auto"/>
            <w:vAlign w:val="center"/>
          </w:tcPr>
          <w:p w14:paraId="2AB7A069" w14:textId="33A550AC" w:rsidR="00C84E83" w:rsidRPr="00201AD7" w:rsidRDefault="00C84E83" w:rsidP="00677D21">
            <w:pPr>
              <w:spacing w:after="0" w:line="240" w:lineRule="auto"/>
              <w:jc w:val="center"/>
              <w:rPr>
                <w:rFonts w:ascii="Arial" w:hAnsi="Arial" w:cs="Arial"/>
                <w:kern w:val="2"/>
                <w:sz w:val="20"/>
                <w:szCs w:val="20"/>
              </w:rPr>
            </w:pPr>
            <w:r w:rsidRPr="00201AD7">
              <w:rPr>
                <w:rFonts w:ascii="Arial" w:hAnsi="Arial" w:cs="Arial"/>
                <w:kern w:val="2"/>
                <w:sz w:val="20"/>
                <w:szCs w:val="20"/>
              </w:rPr>
              <w:t xml:space="preserve">Digitalizacija epidemiološkega spremljanja okužb za kazalnik </w:t>
            </w:r>
            <w:r w:rsidR="00677D21" w:rsidRPr="00201AD7">
              <w:rPr>
                <w:rFonts w:ascii="Arial" w:hAnsi="Arial" w:cs="Arial"/>
                <w:kern w:val="2"/>
                <w:sz w:val="20"/>
                <w:szCs w:val="20"/>
              </w:rPr>
              <w:t xml:space="preserve">DRID </w:t>
            </w:r>
            <w:r w:rsidRPr="00201AD7">
              <w:rPr>
                <w:rFonts w:ascii="Arial" w:hAnsi="Arial" w:cs="Arial"/>
                <w:kern w:val="2"/>
                <w:sz w:val="20"/>
                <w:szCs w:val="20"/>
              </w:rPr>
              <w:t xml:space="preserve">v okviru digitalizacije epidemiološkega </w:t>
            </w:r>
            <w:r w:rsidRPr="00201AD7">
              <w:rPr>
                <w:rFonts w:ascii="Arial" w:hAnsi="Arial" w:cs="Arial"/>
                <w:kern w:val="2"/>
                <w:sz w:val="20"/>
                <w:szCs w:val="20"/>
              </w:rPr>
              <w:lastRenderedPageBreak/>
              <w:t>spremljanja vseh nalezljivih bolezni</w:t>
            </w:r>
            <w:r w:rsidR="00677D21" w:rsidRPr="00201AD7">
              <w:rPr>
                <w:rFonts w:ascii="Arial" w:hAnsi="Arial" w:cs="Arial"/>
                <w:kern w:val="2"/>
                <w:sz w:val="20"/>
                <w:szCs w:val="20"/>
              </w:rPr>
              <w:t>.</w:t>
            </w:r>
          </w:p>
        </w:tc>
        <w:tc>
          <w:tcPr>
            <w:tcW w:w="1219" w:type="dxa"/>
            <w:shd w:val="clear" w:color="auto" w:fill="auto"/>
            <w:vAlign w:val="center"/>
          </w:tcPr>
          <w:p w14:paraId="619195C3" w14:textId="77777777" w:rsidR="00C84E83" w:rsidRPr="00201AD7" w:rsidRDefault="00C84E83" w:rsidP="00B277EC">
            <w:pPr>
              <w:spacing w:after="0" w:line="240" w:lineRule="auto"/>
              <w:jc w:val="center"/>
              <w:rPr>
                <w:rFonts w:ascii="Arial" w:hAnsi="Arial" w:cs="Arial"/>
                <w:kern w:val="2"/>
                <w:sz w:val="20"/>
                <w:szCs w:val="20"/>
              </w:rPr>
            </w:pPr>
          </w:p>
          <w:p w14:paraId="292B4DD5" w14:textId="77777777" w:rsidR="00C84E83" w:rsidRPr="00201AD7" w:rsidRDefault="00C84E83" w:rsidP="00B277EC">
            <w:pPr>
              <w:spacing w:after="0" w:line="240" w:lineRule="auto"/>
              <w:jc w:val="center"/>
              <w:rPr>
                <w:rFonts w:ascii="Arial" w:hAnsi="Arial" w:cs="Arial"/>
                <w:kern w:val="2"/>
                <w:sz w:val="20"/>
                <w:szCs w:val="20"/>
              </w:rPr>
            </w:pPr>
          </w:p>
          <w:p w14:paraId="7D559EBF"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X</w:t>
            </w:r>
          </w:p>
          <w:p w14:paraId="58B7F255" w14:textId="77777777" w:rsidR="00C84E83" w:rsidRPr="00201AD7" w:rsidRDefault="00C84E83" w:rsidP="00B277EC">
            <w:pPr>
              <w:spacing w:after="0" w:line="240" w:lineRule="auto"/>
              <w:jc w:val="center"/>
              <w:rPr>
                <w:rFonts w:ascii="Arial" w:hAnsi="Arial" w:cs="Arial"/>
                <w:kern w:val="2"/>
                <w:sz w:val="20"/>
                <w:szCs w:val="20"/>
              </w:rPr>
            </w:pPr>
          </w:p>
          <w:p w14:paraId="23D884EA" w14:textId="77777777" w:rsidR="00C84E83" w:rsidRPr="00201AD7" w:rsidRDefault="00C84E83" w:rsidP="00B277EC">
            <w:pPr>
              <w:spacing w:after="0" w:line="240" w:lineRule="auto"/>
              <w:jc w:val="center"/>
              <w:rPr>
                <w:rFonts w:ascii="Arial" w:hAnsi="Arial" w:cs="Arial"/>
                <w:kern w:val="2"/>
                <w:sz w:val="20"/>
                <w:szCs w:val="20"/>
              </w:rPr>
            </w:pPr>
          </w:p>
          <w:p w14:paraId="446FDD46" w14:textId="77777777" w:rsidR="00C84E83" w:rsidRPr="00201AD7" w:rsidRDefault="00C84E83" w:rsidP="00B277EC">
            <w:pPr>
              <w:spacing w:after="0" w:line="240" w:lineRule="auto"/>
              <w:rPr>
                <w:rFonts w:ascii="Arial" w:hAnsi="Arial" w:cs="Arial"/>
                <w:kern w:val="2"/>
                <w:sz w:val="20"/>
                <w:szCs w:val="20"/>
              </w:rPr>
            </w:pPr>
          </w:p>
        </w:tc>
        <w:tc>
          <w:tcPr>
            <w:tcW w:w="850" w:type="dxa"/>
            <w:shd w:val="clear" w:color="auto" w:fill="auto"/>
            <w:vAlign w:val="center"/>
          </w:tcPr>
          <w:p w14:paraId="12889F39" w14:textId="77777777" w:rsidR="00C84E83" w:rsidRPr="00201AD7" w:rsidRDefault="00C84E83" w:rsidP="00B277EC">
            <w:pPr>
              <w:spacing w:after="0" w:line="240" w:lineRule="auto"/>
              <w:jc w:val="center"/>
              <w:rPr>
                <w:rFonts w:ascii="Arial" w:hAnsi="Arial" w:cs="Arial"/>
                <w:kern w:val="2"/>
                <w:sz w:val="20"/>
                <w:szCs w:val="20"/>
              </w:rPr>
            </w:pPr>
          </w:p>
          <w:p w14:paraId="1E510A8D"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X</w:t>
            </w:r>
          </w:p>
          <w:p w14:paraId="260E8995" w14:textId="77777777" w:rsidR="00C84E83" w:rsidRPr="00201AD7" w:rsidRDefault="00C84E83" w:rsidP="00B277EC">
            <w:pPr>
              <w:spacing w:after="0" w:line="240" w:lineRule="auto"/>
              <w:jc w:val="center"/>
              <w:rPr>
                <w:rFonts w:ascii="Arial" w:hAnsi="Arial" w:cs="Arial"/>
                <w:kern w:val="2"/>
                <w:sz w:val="20"/>
                <w:szCs w:val="20"/>
              </w:rPr>
            </w:pPr>
          </w:p>
          <w:p w14:paraId="16C0E21D" w14:textId="77777777" w:rsidR="00C84E83" w:rsidRPr="00201AD7" w:rsidRDefault="00C84E83" w:rsidP="00B277EC">
            <w:pPr>
              <w:spacing w:after="0" w:line="240" w:lineRule="auto"/>
              <w:jc w:val="center"/>
              <w:rPr>
                <w:rFonts w:ascii="Arial" w:hAnsi="Arial" w:cs="Arial"/>
                <w:kern w:val="2"/>
                <w:sz w:val="20"/>
                <w:szCs w:val="20"/>
              </w:rPr>
            </w:pPr>
          </w:p>
        </w:tc>
        <w:tc>
          <w:tcPr>
            <w:tcW w:w="993" w:type="dxa"/>
            <w:shd w:val="clear" w:color="auto" w:fill="auto"/>
            <w:vAlign w:val="center"/>
          </w:tcPr>
          <w:p w14:paraId="00AF22DE" w14:textId="77777777" w:rsidR="00C84E83" w:rsidRPr="00201AD7" w:rsidRDefault="00C84E83" w:rsidP="00B277EC">
            <w:pPr>
              <w:spacing w:after="0" w:line="240" w:lineRule="auto"/>
              <w:jc w:val="center"/>
              <w:rPr>
                <w:rFonts w:ascii="Arial" w:hAnsi="Arial" w:cs="Arial"/>
                <w:kern w:val="2"/>
                <w:sz w:val="20"/>
                <w:szCs w:val="20"/>
              </w:rPr>
            </w:pPr>
          </w:p>
        </w:tc>
        <w:tc>
          <w:tcPr>
            <w:tcW w:w="1275" w:type="dxa"/>
            <w:shd w:val="clear" w:color="auto" w:fill="auto"/>
            <w:vAlign w:val="center"/>
          </w:tcPr>
          <w:p w14:paraId="59D95831" w14:textId="77777777" w:rsidR="00C84E83" w:rsidRPr="00201AD7" w:rsidRDefault="00C84E83" w:rsidP="00B277EC">
            <w:pPr>
              <w:spacing w:after="0" w:line="240" w:lineRule="auto"/>
              <w:jc w:val="center"/>
              <w:rPr>
                <w:rFonts w:ascii="Arial" w:hAnsi="Arial" w:cs="Arial"/>
                <w:kern w:val="2"/>
                <w:sz w:val="20"/>
                <w:szCs w:val="20"/>
              </w:rPr>
            </w:pPr>
          </w:p>
        </w:tc>
        <w:tc>
          <w:tcPr>
            <w:tcW w:w="3686" w:type="dxa"/>
            <w:shd w:val="clear" w:color="auto" w:fill="auto"/>
            <w:vAlign w:val="center"/>
          </w:tcPr>
          <w:p w14:paraId="02193CD4" w14:textId="0D1311DB" w:rsidR="00C84E83" w:rsidRPr="00201AD7" w:rsidRDefault="00677D21" w:rsidP="00B277EC">
            <w:pPr>
              <w:spacing w:after="0" w:line="240" w:lineRule="auto"/>
              <w:jc w:val="center"/>
              <w:rPr>
                <w:rFonts w:ascii="Arial" w:hAnsi="Arial" w:cs="Arial"/>
                <w:kern w:val="2"/>
                <w:sz w:val="20"/>
                <w:szCs w:val="20"/>
              </w:rPr>
            </w:pPr>
            <w:r w:rsidRPr="00201AD7">
              <w:rPr>
                <w:rFonts w:ascii="Arial" w:hAnsi="Arial" w:cs="Arial"/>
                <w:kern w:val="2"/>
                <w:sz w:val="20"/>
                <w:szCs w:val="20"/>
              </w:rPr>
              <w:t>Sp</w:t>
            </w:r>
            <w:r w:rsidR="00C84E83" w:rsidRPr="00201AD7">
              <w:rPr>
                <w:rFonts w:ascii="Arial" w:hAnsi="Arial" w:cs="Arial"/>
                <w:kern w:val="2"/>
                <w:sz w:val="20"/>
                <w:szCs w:val="20"/>
              </w:rPr>
              <w:t>oročanje rezultatov mikrobioloških preiskav v CRPP bo omogočalo praviln</w:t>
            </w:r>
            <w:r w:rsidRPr="00201AD7">
              <w:rPr>
                <w:rFonts w:ascii="Arial" w:hAnsi="Arial" w:cs="Arial"/>
                <w:kern w:val="2"/>
                <w:sz w:val="20"/>
                <w:szCs w:val="20"/>
              </w:rPr>
              <w:t>ejš</w:t>
            </w:r>
            <w:r w:rsidR="00C84E83" w:rsidRPr="00201AD7">
              <w:rPr>
                <w:rFonts w:ascii="Arial" w:hAnsi="Arial" w:cs="Arial"/>
                <w:kern w:val="2"/>
                <w:sz w:val="20"/>
                <w:szCs w:val="20"/>
              </w:rPr>
              <w:t>o oceno prijavne incidence okužb za kazalnik</w:t>
            </w:r>
            <w:r w:rsidRPr="00201AD7">
              <w:rPr>
                <w:rFonts w:ascii="Arial" w:hAnsi="Arial" w:cs="Arial"/>
                <w:kern w:val="2"/>
                <w:sz w:val="20"/>
                <w:szCs w:val="20"/>
              </w:rPr>
              <w:t xml:space="preserve"> DRID.</w:t>
            </w:r>
          </w:p>
          <w:p w14:paraId="1D3F349C" w14:textId="77777777" w:rsidR="00C84E83" w:rsidRPr="00201AD7" w:rsidRDefault="00C84E83" w:rsidP="00B277EC">
            <w:pPr>
              <w:spacing w:after="0" w:line="240" w:lineRule="auto"/>
              <w:jc w:val="center"/>
              <w:rPr>
                <w:rFonts w:ascii="Arial" w:eastAsia="Arial" w:hAnsi="Arial" w:cs="Arial"/>
                <w:b/>
                <w:kern w:val="2"/>
                <w:sz w:val="20"/>
                <w:szCs w:val="20"/>
              </w:rPr>
            </w:pPr>
          </w:p>
        </w:tc>
        <w:tc>
          <w:tcPr>
            <w:tcW w:w="1669" w:type="dxa"/>
            <w:vMerge/>
            <w:shd w:val="clear" w:color="auto" w:fill="auto"/>
            <w:vAlign w:val="center"/>
          </w:tcPr>
          <w:p w14:paraId="1CD202DE" w14:textId="77777777" w:rsidR="00C84E83" w:rsidRPr="00201AD7" w:rsidRDefault="00C84E83" w:rsidP="00B277EC">
            <w:pPr>
              <w:spacing w:after="0" w:line="240" w:lineRule="auto"/>
              <w:jc w:val="center"/>
              <w:rPr>
                <w:rFonts w:ascii="Arial" w:eastAsia="Arial" w:hAnsi="Arial" w:cs="Arial"/>
                <w:kern w:val="2"/>
                <w:sz w:val="20"/>
                <w:szCs w:val="20"/>
              </w:rPr>
            </w:pPr>
          </w:p>
        </w:tc>
      </w:tr>
      <w:tr w:rsidR="00C84E83" w:rsidRPr="00201AD7" w14:paraId="5E0CC320" w14:textId="77777777" w:rsidTr="00B277EC">
        <w:trPr>
          <w:trHeight w:val="457"/>
        </w:trPr>
        <w:tc>
          <w:tcPr>
            <w:tcW w:w="2221" w:type="dxa"/>
            <w:vMerge/>
            <w:shd w:val="clear" w:color="auto" w:fill="auto"/>
            <w:vAlign w:val="center"/>
          </w:tcPr>
          <w:p w14:paraId="7A060F5E" w14:textId="77777777" w:rsidR="00C84E83" w:rsidRPr="00201AD7" w:rsidRDefault="00C84E83" w:rsidP="00B277EC">
            <w:pPr>
              <w:spacing w:after="0" w:line="240" w:lineRule="auto"/>
              <w:jc w:val="center"/>
              <w:rPr>
                <w:rFonts w:ascii="Arial" w:eastAsia="Arial" w:hAnsi="Arial" w:cs="Arial"/>
                <w:b/>
                <w:kern w:val="2"/>
                <w:sz w:val="20"/>
                <w:szCs w:val="20"/>
              </w:rPr>
            </w:pPr>
          </w:p>
        </w:tc>
        <w:tc>
          <w:tcPr>
            <w:tcW w:w="1942" w:type="dxa"/>
            <w:shd w:val="clear" w:color="auto" w:fill="auto"/>
            <w:vAlign w:val="center"/>
          </w:tcPr>
          <w:p w14:paraId="55888DC5" w14:textId="6D1C00E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Prenova nabora podatkov, ki se zbirajo ob diagnozi okužbe s HCV in HBV, npr. način prenosa</w:t>
            </w:r>
            <w:r w:rsidR="00677D21" w:rsidRPr="00201AD7">
              <w:rPr>
                <w:rFonts w:ascii="Arial" w:hAnsi="Arial" w:cs="Arial"/>
                <w:kern w:val="2"/>
                <w:sz w:val="20"/>
                <w:szCs w:val="20"/>
              </w:rPr>
              <w:t>.</w:t>
            </w:r>
          </w:p>
        </w:tc>
        <w:tc>
          <w:tcPr>
            <w:tcW w:w="1219" w:type="dxa"/>
            <w:shd w:val="clear" w:color="auto" w:fill="auto"/>
            <w:vAlign w:val="center"/>
          </w:tcPr>
          <w:p w14:paraId="72B3ABE2" w14:textId="77777777" w:rsidR="00C84E83" w:rsidRPr="00201AD7" w:rsidRDefault="00C84E83" w:rsidP="00B277EC">
            <w:pPr>
              <w:spacing w:after="0" w:line="240" w:lineRule="auto"/>
              <w:jc w:val="center"/>
              <w:rPr>
                <w:rFonts w:ascii="Arial" w:hAnsi="Arial" w:cs="Arial"/>
                <w:kern w:val="2"/>
                <w:sz w:val="20"/>
                <w:szCs w:val="20"/>
              </w:rPr>
            </w:pPr>
          </w:p>
        </w:tc>
        <w:tc>
          <w:tcPr>
            <w:tcW w:w="850" w:type="dxa"/>
            <w:shd w:val="clear" w:color="auto" w:fill="auto"/>
            <w:vAlign w:val="center"/>
          </w:tcPr>
          <w:p w14:paraId="71D5FDD3" w14:textId="77777777" w:rsidR="00C84E83" w:rsidRPr="00201AD7" w:rsidRDefault="00C84E83" w:rsidP="00B277EC">
            <w:pPr>
              <w:spacing w:after="0" w:line="240" w:lineRule="auto"/>
              <w:jc w:val="center"/>
              <w:rPr>
                <w:rFonts w:ascii="Arial" w:hAnsi="Arial" w:cs="Arial"/>
                <w:kern w:val="2"/>
                <w:sz w:val="20"/>
                <w:szCs w:val="20"/>
              </w:rPr>
            </w:pPr>
          </w:p>
        </w:tc>
        <w:tc>
          <w:tcPr>
            <w:tcW w:w="993" w:type="dxa"/>
            <w:shd w:val="clear" w:color="auto" w:fill="auto"/>
            <w:vAlign w:val="center"/>
          </w:tcPr>
          <w:p w14:paraId="39778A41"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X</w:t>
            </w:r>
          </w:p>
        </w:tc>
        <w:tc>
          <w:tcPr>
            <w:tcW w:w="1275" w:type="dxa"/>
            <w:shd w:val="clear" w:color="auto" w:fill="auto"/>
            <w:vAlign w:val="center"/>
          </w:tcPr>
          <w:p w14:paraId="39FFAA2B"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X</w:t>
            </w:r>
          </w:p>
        </w:tc>
        <w:tc>
          <w:tcPr>
            <w:tcW w:w="3686" w:type="dxa"/>
            <w:shd w:val="clear" w:color="auto" w:fill="auto"/>
            <w:vAlign w:val="center"/>
          </w:tcPr>
          <w:p w14:paraId="20300332" w14:textId="44678318" w:rsidR="00C84E83" w:rsidRPr="00201AD7" w:rsidRDefault="00677D21" w:rsidP="00B277EC">
            <w:pPr>
              <w:spacing w:after="0" w:line="240" w:lineRule="auto"/>
              <w:jc w:val="center"/>
              <w:rPr>
                <w:rFonts w:ascii="Arial" w:hAnsi="Arial" w:cs="Arial"/>
                <w:kern w:val="2"/>
                <w:sz w:val="20"/>
                <w:szCs w:val="20"/>
              </w:rPr>
            </w:pPr>
            <w:r w:rsidRPr="00201AD7">
              <w:rPr>
                <w:rFonts w:ascii="Arial" w:hAnsi="Arial" w:cs="Arial"/>
                <w:kern w:val="2"/>
                <w:sz w:val="20"/>
                <w:szCs w:val="20"/>
              </w:rPr>
              <w:t>P</w:t>
            </w:r>
            <w:r w:rsidR="00C84E83" w:rsidRPr="00201AD7">
              <w:rPr>
                <w:rFonts w:ascii="Arial" w:hAnsi="Arial" w:cs="Arial"/>
                <w:kern w:val="2"/>
                <w:sz w:val="20"/>
                <w:szCs w:val="20"/>
              </w:rPr>
              <w:t>raviln</w:t>
            </w:r>
            <w:r w:rsidRPr="00201AD7">
              <w:rPr>
                <w:rFonts w:ascii="Arial" w:hAnsi="Arial" w:cs="Arial"/>
                <w:kern w:val="2"/>
                <w:sz w:val="20"/>
                <w:szCs w:val="20"/>
              </w:rPr>
              <w:t>ejš</w:t>
            </w:r>
            <w:r w:rsidR="00C84E83" w:rsidRPr="00201AD7">
              <w:rPr>
                <w:rFonts w:ascii="Arial" w:hAnsi="Arial" w:cs="Arial"/>
                <w:kern w:val="2"/>
                <w:sz w:val="20"/>
                <w:szCs w:val="20"/>
              </w:rPr>
              <w:t>i in popoln</w:t>
            </w:r>
            <w:r w:rsidRPr="00201AD7">
              <w:rPr>
                <w:rFonts w:ascii="Arial" w:hAnsi="Arial" w:cs="Arial"/>
                <w:kern w:val="2"/>
                <w:sz w:val="20"/>
                <w:szCs w:val="20"/>
              </w:rPr>
              <w:t>ejš</w:t>
            </w:r>
            <w:r w:rsidR="00C84E83" w:rsidRPr="00201AD7">
              <w:rPr>
                <w:rFonts w:ascii="Arial" w:hAnsi="Arial" w:cs="Arial"/>
                <w:kern w:val="2"/>
                <w:sz w:val="20"/>
                <w:szCs w:val="20"/>
              </w:rPr>
              <w:t>i podatki o prijavni incidenci okužb s HCV in HBV med injicirajočimi uporabniki prepovedanih drog</w:t>
            </w:r>
            <w:r w:rsidRPr="00201AD7">
              <w:rPr>
                <w:rFonts w:ascii="Arial" w:hAnsi="Arial" w:cs="Arial"/>
                <w:kern w:val="2"/>
                <w:sz w:val="20"/>
                <w:szCs w:val="20"/>
              </w:rPr>
              <w:t>.</w:t>
            </w:r>
          </w:p>
          <w:p w14:paraId="6CF76B41" w14:textId="77777777" w:rsidR="00C84E83" w:rsidRPr="00201AD7" w:rsidRDefault="00C84E83" w:rsidP="00B277EC">
            <w:pPr>
              <w:spacing w:after="0" w:line="240" w:lineRule="auto"/>
              <w:jc w:val="center"/>
              <w:rPr>
                <w:rFonts w:ascii="Arial" w:eastAsia="Arial" w:hAnsi="Arial" w:cs="Arial"/>
                <w:b/>
                <w:kern w:val="2"/>
                <w:sz w:val="20"/>
                <w:szCs w:val="20"/>
              </w:rPr>
            </w:pPr>
          </w:p>
        </w:tc>
        <w:tc>
          <w:tcPr>
            <w:tcW w:w="1669" w:type="dxa"/>
            <w:vMerge/>
            <w:shd w:val="clear" w:color="auto" w:fill="auto"/>
            <w:vAlign w:val="center"/>
          </w:tcPr>
          <w:p w14:paraId="6ADA9180" w14:textId="77777777" w:rsidR="00C84E83" w:rsidRPr="00201AD7" w:rsidRDefault="00C84E83" w:rsidP="00B277EC">
            <w:pPr>
              <w:spacing w:after="0" w:line="240" w:lineRule="auto"/>
              <w:jc w:val="center"/>
              <w:rPr>
                <w:rFonts w:ascii="Arial" w:eastAsia="Arial" w:hAnsi="Arial" w:cs="Arial"/>
                <w:kern w:val="2"/>
                <w:sz w:val="20"/>
                <w:szCs w:val="20"/>
              </w:rPr>
            </w:pPr>
          </w:p>
        </w:tc>
      </w:tr>
      <w:tr w:rsidR="00C84E83" w:rsidRPr="00201AD7" w14:paraId="67AF2982" w14:textId="77777777" w:rsidTr="00B277EC">
        <w:trPr>
          <w:trHeight w:val="457"/>
        </w:trPr>
        <w:tc>
          <w:tcPr>
            <w:tcW w:w="2221" w:type="dxa"/>
            <w:shd w:val="clear" w:color="auto" w:fill="auto"/>
            <w:vAlign w:val="center"/>
          </w:tcPr>
          <w:p w14:paraId="2AA6848F" w14:textId="3FF5F9C2" w:rsidR="00C84E83" w:rsidRPr="00201AD7" w:rsidRDefault="00C84E83" w:rsidP="007B2593">
            <w:pPr>
              <w:spacing w:after="0" w:line="240" w:lineRule="auto"/>
              <w:jc w:val="center"/>
              <w:rPr>
                <w:rFonts w:ascii="Arial" w:hAnsi="Arial" w:cs="Arial"/>
                <w:b/>
                <w:bCs/>
                <w:kern w:val="2"/>
                <w:sz w:val="20"/>
                <w:szCs w:val="20"/>
              </w:rPr>
            </w:pPr>
            <w:r w:rsidRPr="00201AD7">
              <w:rPr>
                <w:rFonts w:ascii="Arial" w:hAnsi="Arial" w:cs="Arial"/>
                <w:b/>
                <w:bCs/>
                <w:kern w:val="2"/>
                <w:sz w:val="20"/>
                <w:szCs w:val="20"/>
              </w:rPr>
              <w:t>Podpora večji dos</w:t>
            </w:r>
            <w:r w:rsidR="007B2593" w:rsidRPr="00201AD7">
              <w:rPr>
                <w:rFonts w:ascii="Arial" w:hAnsi="Arial" w:cs="Arial"/>
                <w:b/>
                <w:bCs/>
                <w:kern w:val="2"/>
                <w:sz w:val="20"/>
                <w:szCs w:val="20"/>
              </w:rPr>
              <w:t>topn</w:t>
            </w:r>
            <w:r w:rsidRPr="00201AD7">
              <w:rPr>
                <w:rFonts w:ascii="Arial" w:hAnsi="Arial" w:cs="Arial"/>
                <w:b/>
                <w:bCs/>
                <w:kern w:val="2"/>
                <w:sz w:val="20"/>
                <w:szCs w:val="20"/>
              </w:rPr>
              <w:t>osti zdravljenja in obveščanja</w:t>
            </w:r>
          </w:p>
        </w:tc>
        <w:tc>
          <w:tcPr>
            <w:tcW w:w="1942" w:type="dxa"/>
            <w:shd w:val="clear" w:color="auto" w:fill="auto"/>
            <w:vAlign w:val="center"/>
          </w:tcPr>
          <w:p w14:paraId="513824EF" w14:textId="665B87B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Spodbude za uporabo digitalnih oz. mobilnih možnosti za zagotavljanje intervencij zdravljenja in svetovanja – pregled dobrih praks in priprava navodil</w:t>
            </w:r>
            <w:r w:rsidR="00677D21" w:rsidRPr="00201AD7">
              <w:rPr>
                <w:rFonts w:ascii="Arial" w:hAnsi="Arial" w:cs="Arial"/>
                <w:kern w:val="2"/>
                <w:sz w:val="20"/>
                <w:szCs w:val="20"/>
              </w:rPr>
              <w:t>.</w:t>
            </w:r>
          </w:p>
        </w:tc>
        <w:tc>
          <w:tcPr>
            <w:tcW w:w="1219" w:type="dxa"/>
            <w:shd w:val="clear" w:color="auto" w:fill="auto"/>
            <w:vAlign w:val="center"/>
          </w:tcPr>
          <w:p w14:paraId="71EDCD7F" w14:textId="77777777" w:rsidR="00C84E83" w:rsidRPr="00201AD7" w:rsidRDefault="00C84E83" w:rsidP="00B277EC">
            <w:pPr>
              <w:spacing w:after="0" w:line="240" w:lineRule="auto"/>
              <w:jc w:val="center"/>
              <w:rPr>
                <w:rFonts w:ascii="Arial" w:hAnsi="Arial" w:cs="Arial"/>
                <w:kern w:val="2"/>
                <w:sz w:val="20"/>
                <w:szCs w:val="20"/>
              </w:rPr>
            </w:pPr>
          </w:p>
        </w:tc>
        <w:tc>
          <w:tcPr>
            <w:tcW w:w="850" w:type="dxa"/>
            <w:shd w:val="clear" w:color="auto" w:fill="auto"/>
            <w:vAlign w:val="center"/>
          </w:tcPr>
          <w:p w14:paraId="4AF177D3" w14:textId="77777777" w:rsidR="00C84E83" w:rsidRPr="00201AD7" w:rsidRDefault="00C84E83" w:rsidP="00B277EC">
            <w:pPr>
              <w:spacing w:after="0" w:line="240" w:lineRule="auto"/>
              <w:jc w:val="center"/>
              <w:rPr>
                <w:rFonts w:ascii="Arial" w:hAnsi="Arial" w:cs="Arial"/>
                <w:kern w:val="2"/>
                <w:sz w:val="20"/>
                <w:szCs w:val="20"/>
              </w:rPr>
            </w:pPr>
          </w:p>
        </w:tc>
        <w:tc>
          <w:tcPr>
            <w:tcW w:w="993" w:type="dxa"/>
            <w:shd w:val="clear" w:color="auto" w:fill="auto"/>
            <w:vAlign w:val="center"/>
          </w:tcPr>
          <w:p w14:paraId="2C8EA8B4" w14:textId="77777777" w:rsidR="00C84E83" w:rsidRPr="00201AD7" w:rsidRDefault="00C84E83" w:rsidP="00B277EC">
            <w:pPr>
              <w:spacing w:after="0" w:line="240" w:lineRule="auto"/>
              <w:jc w:val="center"/>
              <w:rPr>
                <w:rFonts w:ascii="Arial" w:hAnsi="Arial" w:cs="Arial"/>
                <w:kern w:val="2"/>
                <w:sz w:val="20"/>
                <w:szCs w:val="20"/>
              </w:rPr>
            </w:pPr>
          </w:p>
        </w:tc>
        <w:tc>
          <w:tcPr>
            <w:tcW w:w="1275" w:type="dxa"/>
            <w:shd w:val="clear" w:color="auto" w:fill="auto"/>
            <w:vAlign w:val="center"/>
          </w:tcPr>
          <w:p w14:paraId="77EACD11"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X</w:t>
            </w:r>
          </w:p>
        </w:tc>
        <w:tc>
          <w:tcPr>
            <w:tcW w:w="3686" w:type="dxa"/>
            <w:shd w:val="clear" w:color="auto" w:fill="auto"/>
            <w:vAlign w:val="center"/>
          </w:tcPr>
          <w:p w14:paraId="05C9F08D" w14:textId="5A7B5FF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Predlog programa izvajanja digitalnih</w:t>
            </w:r>
            <w:r w:rsidR="00677D21" w:rsidRPr="00201AD7">
              <w:rPr>
                <w:rFonts w:ascii="Arial" w:hAnsi="Arial" w:cs="Arial"/>
                <w:kern w:val="2"/>
                <w:sz w:val="20"/>
                <w:szCs w:val="20"/>
              </w:rPr>
              <w:t>/</w:t>
            </w:r>
            <w:r w:rsidRPr="00201AD7">
              <w:rPr>
                <w:rFonts w:ascii="Arial" w:hAnsi="Arial" w:cs="Arial"/>
                <w:kern w:val="2"/>
                <w:sz w:val="20"/>
                <w:szCs w:val="20"/>
              </w:rPr>
              <w:t>mobilnih podpor zdravljenju in informiranju.</w:t>
            </w:r>
          </w:p>
          <w:p w14:paraId="2F1E0FF0" w14:textId="4502C688" w:rsidR="00C84E83" w:rsidRPr="00201AD7" w:rsidRDefault="00C84E83" w:rsidP="00677D21">
            <w:pPr>
              <w:spacing w:after="0" w:line="240" w:lineRule="auto"/>
              <w:jc w:val="center"/>
              <w:rPr>
                <w:rFonts w:ascii="Arial" w:eastAsia="Arial" w:hAnsi="Arial" w:cs="Arial"/>
                <w:b/>
                <w:kern w:val="2"/>
                <w:sz w:val="20"/>
                <w:szCs w:val="20"/>
              </w:rPr>
            </w:pPr>
            <w:r w:rsidRPr="00201AD7">
              <w:rPr>
                <w:rFonts w:ascii="Arial" w:hAnsi="Arial" w:cs="Arial"/>
                <w:kern w:val="2"/>
                <w:sz w:val="20"/>
                <w:szCs w:val="20"/>
              </w:rPr>
              <w:t xml:space="preserve">Povečana dosegljivost </w:t>
            </w:r>
            <w:r w:rsidR="00677D21" w:rsidRPr="00201AD7">
              <w:rPr>
                <w:rFonts w:ascii="Arial" w:hAnsi="Arial" w:cs="Arial"/>
                <w:kern w:val="2"/>
                <w:sz w:val="20"/>
                <w:szCs w:val="20"/>
              </w:rPr>
              <w:t xml:space="preserve">za </w:t>
            </w:r>
            <w:r w:rsidRPr="00201AD7">
              <w:rPr>
                <w:rFonts w:ascii="Arial" w:hAnsi="Arial" w:cs="Arial"/>
                <w:kern w:val="2"/>
                <w:sz w:val="20"/>
                <w:szCs w:val="20"/>
              </w:rPr>
              <w:t>uporabnik</w:t>
            </w:r>
            <w:r w:rsidR="00677D21" w:rsidRPr="00201AD7">
              <w:rPr>
                <w:rFonts w:ascii="Arial" w:hAnsi="Arial" w:cs="Arial"/>
                <w:kern w:val="2"/>
                <w:sz w:val="20"/>
                <w:szCs w:val="20"/>
              </w:rPr>
              <w:t>e</w:t>
            </w:r>
            <w:r w:rsidRPr="00201AD7">
              <w:rPr>
                <w:rFonts w:ascii="Arial" w:hAnsi="Arial" w:cs="Arial"/>
                <w:kern w:val="2"/>
                <w:sz w:val="20"/>
                <w:szCs w:val="20"/>
              </w:rPr>
              <w:t xml:space="preserve"> prepovedanih drog v vseh okoljih in zmanjševanje stigme zaradi </w:t>
            </w:r>
            <w:proofErr w:type="spellStart"/>
            <w:r w:rsidRPr="00201AD7">
              <w:rPr>
                <w:rFonts w:ascii="Arial" w:hAnsi="Arial" w:cs="Arial"/>
                <w:kern w:val="2"/>
                <w:sz w:val="20"/>
                <w:szCs w:val="20"/>
              </w:rPr>
              <w:t>anonim</w:t>
            </w:r>
            <w:r w:rsidR="00677D21" w:rsidRPr="00201AD7">
              <w:rPr>
                <w:rFonts w:ascii="Arial" w:hAnsi="Arial" w:cs="Arial"/>
                <w:kern w:val="2"/>
                <w:sz w:val="20"/>
                <w:szCs w:val="20"/>
              </w:rPr>
              <w:t>izirane</w:t>
            </w:r>
            <w:proofErr w:type="spellEnd"/>
            <w:r w:rsidR="00677D21" w:rsidRPr="00201AD7">
              <w:rPr>
                <w:rFonts w:ascii="Arial" w:hAnsi="Arial" w:cs="Arial"/>
                <w:kern w:val="2"/>
                <w:sz w:val="20"/>
                <w:szCs w:val="20"/>
              </w:rPr>
              <w:t xml:space="preserve"> obravnave.</w:t>
            </w:r>
          </w:p>
        </w:tc>
        <w:tc>
          <w:tcPr>
            <w:tcW w:w="1669" w:type="dxa"/>
            <w:shd w:val="clear" w:color="auto" w:fill="auto"/>
            <w:vAlign w:val="center"/>
          </w:tcPr>
          <w:p w14:paraId="2F56454D" w14:textId="3D4A4EEF" w:rsidR="00C84E83" w:rsidRPr="00201AD7" w:rsidRDefault="00FD10CF" w:rsidP="00B277EC">
            <w:pPr>
              <w:spacing w:after="0" w:line="240" w:lineRule="auto"/>
              <w:jc w:val="center"/>
              <w:rPr>
                <w:rFonts w:ascii="Arial" w:hAnsi="Arial" w:cs="Arial"/>
                <w:b/>
                <w:bCs/>
                <w:kern w:val="2"/>
                <w:sz w:val="20"/>
                <w:szCs w:val="20"/>
              </w:rPr>
            </w:pPr>
            <w:r w:rsidRPr="00201AD7">
              <w:rPr>
                <w:rFonts w:ascii="Arial" w:hAnsi="Arial" w:cs="Arial"/>
                <w:b/>
                <w:bCs/>
                <w:kern w:val="2"/>
                <w:sz w:val="20"/>
                <w:szCs w:val="20"/>
              </w:rPr>
              <w:t>NIJZ</w:t>
            </w:r>
          </w:p>
          <w:p w14:paraId="1BAD7005" w14:textId="77777777" w:rsidR="00C84E83" w:rsidRPr="00201AD7" w:rsidRDefault="00C84E83" w:rsidP="00B277EC">
            <w:pPr>
              <w:spacing w:after="0" w:line="240" w:lineRule="auto"/>
              <w:jc w:val="center"/>
              <w:rPr>
                <w:rFonts w:ascii="Arial" w:eastAsia="Arial" w:hAnsi="Arial" w:cs="Arial"/>
                <w:kern w:val="2"/>
                <w:sz w:val="20"/>
                <w:szCs w:val="20"/>
              </w:rPr>
            </w:pPr>
            <w:r w:rsidRPr="00201AD7">
              <w:rPr>
                <w:rFonts w:ascii="Arial" w:hAnsi="Arial" w:cs="Arial"/>
                <w:bCs/>
                <w:kern w:val="2"/>
                <w:sz w:val="20"/>
                <w:szCs w:val="20"/>
              </w:rPr>
              <w:t>in druga pristojna ministrstva in institucije</w:t>
            </w:r>
          </w:p>
        </w:tc>
      </w:tr>
      <w:tr w:rsidR="00C84E83" w:rsidRPr="00201AD7" w14:paraId="603805CC" w14:textId="77777777" w:rsidTr="00B277EC">
        <w:trPr>
          <w:trHeight w:val="457"/>
        </w:trPr>
        <w:tc>
          <w:tcPr>
            <w:tcW w:w="2221" w:type="dxa"/>
            <w:shd w:val="clear" w:color="auto" w:fill="auto"/>
            <w:vAlign w:val="center"/>
          </w:tcPr>
          <w:p w14:paraId="45D85B2F" w14:textId="72655368" w:rsidR="00C84E83" w:rsidRPr="00201AD7" w:rsidRDefault="00C84E83" w:rsidP="00B277EC">
            <w:pPr>
              <w:spacing w:after="0" w:line="240" w:lineRule="auto"/>
              <w:jc w:val="center"/>
              <w:rPr>
                <w:rFonts w:ascii="Arial" w:hAnsi="Arial" w:cs="Arial"/>
                <w:b/>
                <w:bCs/>
                <w:kern w:val="2"/>
                <w:sz w:val="20"/>
                <w:szCs w:val="20"/>
              </w:rPr>
            </w:pPr>
            <w:r w:rsidRPr="00201AD7">
              <w:rPr>
                <w:rFonts w:ascii="Arial" w:hAnsi="Arial" w:cs="Arial"/>
                <w:b/>
                <w:bCs/>
                <w:kern w:val="2"/>
                <w:sz w:val="20"/>
                <w:szCs w:val="20"/>
              </w:rPr>
              <w:t xml:space="preserve">Sprememba mandata </w:t>
            </w:r>
            <w:r w:rsidR="000A020F" w:rsidRPr="00201AD7">
              <w:rPr>
                <w:rFonts w:ascii="Arial" w:hAnsi="Arial" w:cs="Arial"/>
                <w:b/>
                <w:bCs/>
                <w:kern w:val="2"/>
                <w:sz w:val="20"/>
                <w:szCs w:val="20"/>
              </w:rPr>
              <w:t>EMCDDA v EUDA</w:t>
            </w:r>
          </w:p>
        </w:tc>
        <w:tc>
          <w:tcPr>
            <w:tcW w:w="1942" w:type="dxa"/>
            <w:shd w:val="clear" w:color="auto" w:fill="auto"/>
            <w:vAlign w:val="center"/>
          </w:tcPr>
          <w:p w14:paraId="182EF6B0"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Prizadevanja za razvoj ali izboljšavo obstoječih virov podatkov in razvoj novih, kadar so ti nezadostni.</w:t>
            </w:r>
          </w:p>
        </w:tc>
        <w:tc>
          <w:tcPr>
            <w:tcW w:w="1219" w:type="dxa"/>
            <w:shd w:val="clear" w:color="auto" w:fill="auto"/>
            <w:vAlign w:val="center"/>
          </w:tcPr>
          <w:p w14:paraId="5CBA84E5" w14:textId="77777777" w:rsidR="00C84E83" w:rsidRPr="00201AD7" w:rsidRDefault="00C84E83" w:rsidP="00B277EC">
            <w:pPr>
              <w:spacing w:after="0" w:line="240" w:lineRule="auto"/>
              <w:jc w:val="center"/>
              <w:rPr>
                <w:rFonts w:ascii="Arial" w:hAnsi="Arial" w:cs="Arial"/>
                <w:kern w:val="2"/>
                <w:sz w:val="20"/>
                <w:szCs w:val="20"/>
              </w:rPr>
            </w:pPr>
          </w:p>
        </w:tc>
        <w:tc>
          <w:tcPr>
            <w:tcW w:w="850" w:type="dxa"/>
            <w:shd w:val="clear" w:color="auto" w:fill="auto"/>
            <w:vAlign w:val="center"/>
          </w:tcPr>
          <w:p w14:paraId="7A891F8D"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X</w:t>
            </w:r>
          </w:p>
        </w:tc>
        <w:tc>
          <w:tcPr>
            <w:tcW w:w="993" w:type="dxa"/>
            <w:shd w:val="clear" w:color="auto" w:fill="auto"/>
            <w:vAlign w:val="center"/>
          </w:tcPr>
          <w:p w14:paraId="798C66AB"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X</w:t>
            </w:r>
          </w:p>
        </w:tc>
        <w:tc>
          <w:tcPr>
            <w:tcW w:w="1275" w:type="dxa"/>
            <w:shd w:val="clear" w:color="auto" w:fill="auto"/>
            <w:vAlign w:val="center"/>
          </w:tcPr>
          <w:p w14:paraId="1A4BB778"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X</w:t>
            </w:r>
          </w:p>
        </w:tc>
        <w:tc>
          <w:tcPr>
            <w:tcW w:w="3686" w:type="dxa"/>
            <w:shd w:val="clear" w:color="auto" w:fill="auto"/>
            <w:vAlign w:val="center"/>
          </w:tcPr>
          <w:p w14:paraId="65CA281F" w14:textId="5BE9D4AD"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 xml:space="preserve">Informacijska enota </w:t>
            </w:r>
            <w:r w:rsidR="000D739F" w:rsidRPr="00201AD7">
              <w:rPr>
                <w:rFonts w:ascii="Arial" w:hAnsi="Arial" w:cs="Arial"/>
                <w:kern w:val="2"/>
                <w:sz w:val="20"/>
                <w:szCs w:val="20"/>
              </w:rPr>
              <w:t>pri</w:t>
            </w:r>
            <w:r w:rsidRPr="00201AD7">
              <w:rPr>
                <w:rFonts w:ascii="Arial" w:hAnsi="Arial" w:cs="Arial"/>
                <w:kern w:val="2"/>
                <w:sz w:val="20"/>
                <w:szCs w:val="20"/>
              </w:rPr>
              <w:t xml:space="preserve"> svojem delovanju upošteva vse vidike, povezane z varovanjem in izboljšanjem zdravja, vključno z duševnim zdravjem ter vplivom na javno zdravje.</w:t>
            </w:r>
          </w:p>
          <w:p w14:paraId="17720994" w14:textId="77777777" w:rsidR="00C84E83" w:rsidRPr="00201AD7" w:rsidRDefault="00C84E83" w:rsidP="00B277EC">
            <w:pPr>
              <w:spacing w:after="0" w:line="240" w:lineRule="auto"/>
              <w:jc w:val="center"/>
              <w:rPr>
                <w:rFonts w:ascii="Arial" w:hAnsi="Arial" w:cs="Arial"/>
                <w:kern w:val="2"/>
                <w:sz w:val="20"/>
                <w:szCs w:val="20"/>
              </w:rPr>
            </w:pPr>
          </w:p>
          <w:p w14:paraId="0CE61DDA" w14:textId="780C84E0" w:rsidR="00C84E83" w:rsidRPr="00201AD7" w:rsidRDefault="00677D21" w:rsidP="00677D21">
            <w:pPr>
              <w:spacing w:after="0" w:line="240" w:lineRule="auto"/>
              <w:jc w:val="center"/>
              <w:rPr>
                <w:rFonts w:ascii="Arial" w:hAnsi="Arial" w:cs="Arial"/>
                <w:kern w:val="2"/>
                <w:sz w:val="20"/>
                <w:szCs w:val="20"/>
              </w:rPr>
            </w:pPr>
            <w:r w:rsidRPr="00201AD7">
              <w:rPr>
                <w:rFonts w:ascii="Arial" w:hAnsi="Arial" w:cs="Arial"/>
                <w:kern w:val="2"/>
                <w:sz w:val="20"/>
                <w:szCs w:val="20"/>
              </w:rPr>
              <w:t>I</w:t>
            </w:r>
            <w:r w:rsidR="00C84E83" w:rsidRPr="00201AD7">
              <w:rPr>
                <w:rFonts w:ascii="Arial" w:hAnsi="Arial" w:cs="Arial"/>
                <w:kern w:val="2"/>
                <w:sz w:val="20"/>
                <w:szCs w:val="20"/>
              </w:rPr>
              <w:t xml:space="preserve">nterni dokument s priporočili za </w:t>
            </w:r>
            <w:r w:rsidRPr="00201AD7">
              <w:rPr>
                <w:rFonts w:ascii="Arial" w:hAnsi="Arial" w:cs="Arial"/>
                <w:kern w:val="2"/>
                <w:sz w:val="20"/>
                <w:szCs w:val="20"/>
              </w:rPr>
              <w:t xml:space="preserve">priključitev </w:t>
            </w:r>
            <w:r w:rsidR="00C84E83" w:rsidRPr="00201AD7">
              <w:rPr>
                <w:rFonts w:ascii="Arial" w:hAnsi="Arial" w:cs="Arial"/>
                <w:kern w:val="2"/>
                <w:sz w:val="20"/>
                <w:szCs w:val="20"/>
              </w:rPr>
              <w:t xml:space="preserve">nacionalne informacijske enote novemu mandatu </w:t>
            </w:r>
            <w:r w:rsidR="00661DB8" w:rsidRPr="00201AD7">
              <w:rPr>
                <w:rFonts w:ascii="Arial" w:hAnsi="Arial" w:cs="Arial"/>
                <w:kern w:val="2"/>
                <w:sz w:val="20"/>
                <w:szCs w:val="20"/>
              </w:rPr>
              <w:t>EMCDDA (EUDA)</w:t>
            </w:r>
            <w:r w:rsidR="00C84E83" w:rsidRPr="00201AD7">
              <w:rPr>
                <w:rFonts w:ascii="Arial" w:hAnsi="Arial" w:cs="Arial"/>
                <w:kern w:val="2"/>
                <w:sz w:val="20"/>
                <w:szCs w:val="20"/>
              </w:rPr>
              <w:t>.</w:t>
            </w:r>
          </w:p>
        </w:tc>
        <w:tc>
          <w:tcPr>
            <w:tcW w:w="1669" w:type="dxa"/>
            <w:shd w:val="clear" w:color="auto" w:fill="auto"/>
            <w:vAlign w:val="center"/>
          </w:tcPr>
          <w:p w14:paraId="0D852F36" w14:textId="64059405" w:rsidR="008B22F3" w:rsidRPr="00201AD7" w:rsidRDefault="00FD10CF" w:rsidP="008B22F3">
            <w:pPr>
              <w:spacing w:after="0" w:line="240" w:lineRule="auto"/>
              <w:jc w:val="center"/>
              <w:rPr>
                <w:rFonts w:ascii="Arial" w:hAnsi="Arial" w:cs="Arial"/>
                <w:b/>
                <w:bCs/>
                <w:kern w:val="2"/>
                <w:sz w:val="20"/>
                <w:szCs w:val="20"/>
              </w:rPr>
            </w:pPr>
            <w:r w:rsidRPr="00201AD7">
              <w:rPr>
                <w:rFonts w:ascii="Arial" w:hAnsi="Arial" w:cs="Arial"/>
                <w:b/>
                <w:bCs/>
                <w:kern w:val="2"/>
                <w:sz w:val="20"/>
                <w:szCs w:val="20"/>
              </w:rPr>
              <w:t>NIJZ</w:t>
            </w:r>
          </w:p>
          <w:p w14:paraId="0C49B645" w14:textId="77777777" w:rsidR="008B22F3" w:rsidRPr="00201AD7" w:rsidRDefault="008B22F3" w:rsidP="008B22F3">
            <w:pPr>
              <w:spacing w:after="0" w:line="240" w:lineRule="auto"/>
              <w:jc w:val="center"/>
              <w:rPr>
                <w:rFonts w:ascii="Arial" w:hAnsi="Arial" w:cs="Arial"/>
                <w:b/>
                <w:bCs/>
                <w:kern w:val="2"/>
                <w:sz w:val="20"/>
                <w:szCs w:val="20"/>
              </w:rPr>
            </w:pPr>
          </w:p>
          <w:p w14:paraId="7313F8AD" w14:textId="4970ED3A" w:rsidR="00C84E83" w:rsidRPr="00201AD7" w:rsidRDefault="00C84E83" w:rsidP="008B22F3">
            <w:pPr>
              <w:spacing w:after="0" w:line="240" w:lineRule="auto"/>
              <w:jc w:val="center"/>
              <w:rPr>
                <w:rFonts w:ascii="Arial" w:hAnsi="Arial" w:cs="Arial"/>
                <w:kern w:val="2"/>
                <w:sz w:val="20"/>
                <w:szCs w:val="20"/>
              </w:rPr>
            </w:pPr>
            <w:r w:rsidRPr="00201AD7">
              <w:rPr>
                <w:rFonts w:ascii="Arial" w:hAnsi="Arial" w:cs="Arial"/>
                <w:b/>
                <w:bCs/>
                <w:kern w:val="2"/>
                <w:sz w:val="20"/>
                <w:szCs w:val="20"/>
              </w:rPr>
              <w:t xml:space="preserve"> </w:t>
            </w:r>
            <w:r w:rsidRPr="00201AD7">
              <w:rPr>
                <w:rFonts w:ascii="Arial" w:hAnsi="Arial" w:cs="Arial"/>
                <w:kern w:val="2"/>
                <w:sz w:val="20"/>
                <w:szCs w:val="20"/>
              </w:rPr>
              <w:t>MZ</w:t>
            </w:r>
          </w:p>
        </w:tc>
      </w:tr>
      <w:tr w:rsidR="00C84E83" w:rsidRPr="00201AD7" w14:paraId="51BA6693" w14:textId="77777777" w:rsidTr="00B277EC">
        <w:trPr>
          <w:trHeight w:val="457"/>
        </w:trPr>
        <w:tc>
          <w:tcPr>
            <w:tcW w:w="2221" w:type="dxa"/>
            <w:shd w:val="clear" w:color="auto" w:fill="auto"/>
            <w:vAlign w:val="center"/>
          </w:tcPr>
          <w:p w14:paraId="6043542D" w14:textId="77777777" w:rsidR="00C84E83" w:rsidRPr="00201AD7" w:rsidRDefault="00C84E83" w:rsidP="00B277EC">
            <w:pPr>
              <w:spacing w:after="0" w:line="240" w:lineRule="auto"/>
              <w:jc w:val="center"/>
              <w:rPr>
                <w:rFonts w:ascii="Arial" w:hAnsi="Arial" w:cs="Arial"/>
                <w:b/>
                <w:bCs/>
                <w:kern w:val="2"/>
                <w:sz w:val="20"/>
                <w:szCs w:val="20"/>
              </w:rPr>
            </w:pPr>
            <w:r w:rsidRPr="00201AD7">
              <w:rPr>
                <w:rFonts w:ascii="Arial" w:hAnsi="Arial" w:cs="Arial"/>
                <w:b/>
                <w:bCs/>
                <w:kern w:val="2"/>
                <w:sz w:val="20"/>
                <w:szCs w:val="20"/>
              </w:rPr>
              <w:t>Okrepiti informacijsko enoto za analitično zmogljivost, raziskovanje in vpeljavo inovativnih metod dela</w:t>
            </w:r>
          </w:p>
        </w:tc>
        <w:tc>
          <w:tcPr>
            <w:tcW w:w="1942" w:type="dxa"/>
            <w:shd w:val="clear" w:color="auto" w:fill="auto"/>
            <w:vAlign w:val="center"/>
          </w:tcPr>
          <w:p w14:paraId="12011FDC"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Ponovno opredeliti pristojnosti in delovanje nacionalne informacijske enote REITOX ter ustrezno okrepiti njeno vlogo.</w:t>
            </w:r>
          </w:p>
        </w:tc>
        <w:tc>
          <w:tcPr>
            <w:tcW w:w="1219" w:type="dxa"/>
            <w:shd w:val="clear" w:color="auto" w:fill="auto"/>
            <w:vAlign w:val="center"/>
          </w:tcPr>
          <w:p w14:paraId="503008C6"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X</w:t>
            </w:r>
          </w:p>
        </w:tc>
        <w:tc>
          <w:tcPr>
            <w:tcW w:w="850" w:type="dxa"/>
            <w:shd w:val="clear" w:color="auto" w:fill="auto"/>
            <w:vAlign w:val="center"/>
          </w:tcPr>
          <w:p w14:paraId="5DCD6334" w14:textId="77777777" w:rsidR="00C84E83" w:rsidRPr="00201AD7" w:rsidRDefault="00C84E83" w:rsidP="00B277EC">
            <w:pPr>
              <w:spacing w:after="0" w:line="240" w:lineRule="auto"/>
              <w:jc w:val="center"/>
              <w:rPr>
                <w:rFonts w:ascii="Arial" w:hAnsi="Arial" w:cs="Arial"/>
                <w:kern w:val="2"/>
                <w:sz w:val="20"/>
                <w:szCs w:val="20"/>
              </w:rPr>
            </w:pPr>
          </w:p>
        </w:tc>
        <w:tc>
          <w:tcPr>
            <w:tcW w:w="993" w:type="dxa"/>
            <w:shd w:val="clear" w:color="auto" w:fill="auto"/>
            <w:vAlign w:val="center"/>
          </w:tcPr>
          <w:p w14:paraId="2B63A27A" w14:textId="77777777" w:rsidR="00C84E83" w:rsidRPr="00201AD7" w:rsidRDefault="00C84E83" w:rsidP="00B277EC">
            <w:pPr>
              <w:spacing w:after="0" w:line="240" w:lineRule="auto"/>
              <w:jc w:val="center"/>
              <w:rPr>
                <w:rFonts w:ascii="Arial" w:hAnsi="Arial" w:cs="Arial"/>
                <w:kern w:val="2"/>
                <w:sz w:val="20"/>
                <w:szCs w:val="20"/>
              </w:rPr>
            </w:pPr>
          </w:p>
        </w:tc>
        <w:tc>
          <w:tcPr>
            <w:tcW w:w="1275" w:type="dxa"/>
            <w:shd w:val="clear" w:color="auto" w:fill="auto"/>
            <w:vAlign w:val="center"/>
          </w:tcPr>
          <w:p w14:paraId="285CDAF8" w14:textId="77777777" w:rsidR="00C84E83" w:rsidRPr="00201AD7" w:rsidRDefault="00C84E83" w:rsidP="00B277EC">
            <w:pPr>
              <w:spacing w:after="0" w:line="240" w:lineRule="auto"/>
              <w:jc w:val="center"/>
              <w:rPr>
                <w:rFonts w:ascii="Arial" w:hAnsi="Arial" w:cs="Arial"/>
                <w:kern w:val="2"/>
                <w:sz w:val="20"/>
                <w:szCs w:val="20"/>
              </w:rPr>
            </w:pPr>
          </w:p>
        </w:tc>
        <w:tc>
          <w:tcPr>
            <w:tcW w:w="3686" w:type="dxa"/>
            <w:shd w:val="clear" w:color="auto" w:fill="auto"/>
            <w:vAlign w:val="center"/>
          </w:tcPr>
          <w:p w14:paraId="0D491BDC" w14:textId="4F74B214"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Nacionalna informacijska enota ima zagotovljen vpogled v vse podatke, ki jih sporočajo drugi nacionalni deležniki (npr. policija, nacionalni laboratoriji, nevladne organizacije)</w:t>
            </w:r>
            <w:r w:rsidR="00677D21" w:rsidRPr="00201AD7">
              <w:rPr>
                <w:rFonts w:ascii="Arial" w:hAnsi="Arial" w:cs="Arial"/>
                <w:kern w:val="2"/>
                <w:sz w:val="20"/>
                <w:szCs w:val="20"/>
              </w:rPr>
              <w:t>.</w:t>
            </w:r>
          </w:p>
        </w:tc>
        <w:tc>
          <w:tcPr>
            <w:tcW w:w="1669" w:type="dxa"/>
            <w:shd w:val="clear" w:color="auto" w:fill="auto"/>
            <w:vAlign w:val="center"/>
          </w:tcPr>
          <w:p w14:paraId="48BF38D5" w14:textId="0993C3A0" w:rsidR="008B22F3" w:rsidRPr="00201AD7" w:rsidRDefault="00FD10CF" w:rsidP="008B22F3">
            <w:pPr>
              <w:spacing w:after="0" w:line="240" w:lineRule="auto"/>
              <w:jc w:val="center"/>
              <w:rPr>
                <w:rFonts w:ascii="Arial" w:hAnsi="Arial" w:cs="Arial"/>
                <w:b/>
                <w:bCs/>
                <w:kern w:val="2"/>
                <w:sz w:val="20"/>
                <w:szCs w:val="20"/>
              </w:rPr>
            </w:pPr>
            <w:r w:rsidRPr="00201AD7">
              <w:rPr>
                <w:rFonts w:ascii="Arial" w:hAnsi="Arial" w:cs="Arial"/>
                <w:b/>
                <w:bCs/>
                <w:kern w:val="2"/>
                <w:sz w:val="20"/>
                <w:szCs w:val="20"/>
              </w:rPr>
              <w:t>NIJZ</w:t>
            </w:r>
          </w:p>
          <w:p w14:paraId="30965016" w14:textId="77777777" w:rsidR="008B22F3" w:rsidRPr="00201AD7" w:rsidRDefault="008B22F3" w:rsidP="008B22F3">
            <w:pPr>
              <w:spacing w:after="0" w:line="240" w:lineRule="auto"/>
              <w:jc w:val="center"/>
              <w:rPr>
                <w:rFonts w:ascii="Arial" w:hAnsi="Arial" w:cs="Arial"/>
                <w:b/>
                <w:bCs/>
                <w:kern w:val="2"/>
                <w:sz w:val="20"/>
                <w:szCs w:val="20"/>
              </w:rPr>
            </w:pPr>
          </w:p>
          <w:p w14:paraId="48BE9080" w14:textId="6AF41353" w:rsidR="00C84E83" w:rsidRPr="00201AD7" w:rsidRDefault="00C84E83" w:rsidP="008B22F3">
            <w:pPr>
              <w:spacing w:after="0" w:line="240" w:lineRule="auto"/>
              <w:jc w:val="center"/>
              <w:rPr>
                <w:rFonts w:ascii="Arial" w:eastAsia="Arial" w:hAnsi="Arial" w:cs="Arial"/>
                <w:kern w:val="2"/>
                <w:sz w:val="20"/>
                <w:szCs w:val="20"/>
              </w:rPr>
            </w:pPr>
            <w:r w:rsidRPr="00201AD7">
              <w:rPr>
                <w:rFonts w:ascii="Arial" w:hAnsi="Arial" w:cs="Arial"/>
                <w:b/>
                <w:bCs/>
                <w:kern w:val="2"/>
                <w:sz w:val="20"/>
                <w:szCs w:val="20"/>
              </w:rPr>
              <w:t xml:space="preserve"> </w:t>
            </w:r>
            <w:r w:rsidRPr="00201AD7">
              <w:rPr>
                <w:rFonts w:ascii="Arial" w:hAnsi="Arial" w:cs="Arial"/>
                <w:kern w:val="2"/>
                <w:sz w:val="20"/>
                <w:szCs w:val="20"/>
              </w:rPr>
              <w:t>MZ</w:t>
            </w:r>
          </w:p>
        </w:tc>
      </w:tr>
      <w:tr w:rsidR="00C84E83" w:rsidRPr="00201AD7" w14:paraId="71A4F48B" w14:textId="77777777" w:rsidTr="00B277EC">
        <w:trPr>
          <w:trHeight w:val="457"/>
        </w:trPr>
        <w:tc>
          <w:tcPr>
            <w:tcW w:w="2221" w:type="dxa"/>
            <w:shd w:val="clear" w:color="auto" w:fill="auto"/>
            <w:vAlign w:val="center"/>
          </w:tcPr>
          <w:p w14:paraId="76FDFAB4" w14:textId="0419D5F4" w:rsidR="00C84E83" w:rsidRPr="00201AD7" w:rsidRDefault="007B2593" w:rsidP="00B277EC">
            <w:pPr>
              <w:spacing w:after="0" w:line="240" w:lineRule="auto"/>
              <w:jc w:val="center"/>
              <w:rPr>
                <w:rFonts w:ascii="Arial" w:hAnsi="Arial" w:cs="Arial"/>
                <w:b/>
                <w:bCs/>
                <w:kern w:val="2"/>
                <w:sz w:val="20"/>
                <w:szCs w:val="20"/>
                <w:highlight w:val="yellow"/>
              </w:rPr>
            </w:pPr>
            <w:r w:rsidRPr="00201AD7">
              <w:rPr>
                <w:rFonts w:ascii="Arial" w:hAnsi="Arial" w:cs="Arial"/>
                <w:b/>
                <w:bCs/>
                <w:kern w:val="2"/>
                <w:sz w:val="20"/>
                <w:szCs w:val="20"/>
              </w:rPr>
              <w:lastRenderedPageBreak/>
              <w:t>S</w:t>
            </w:r>
            <w:r w:rsidR="00C84E83" w:rsidRPr="00201AD7">
              <w:rPr>
                <w:rFonts w:ascii="Arial" w:hAnsi="Arial" w:cs="Arial"/>
                <w:b/>
                <w:bCs/>
                <w:kern w:val="2"/>
                <w:sz w:val="20"/>
                <w:szCs w:val="20"/>
              </w:rPr>
              <w:t>lediti spremembi mandata na treh ključnih področjih: spremljanje, pripravljenost in razvoj kompetenc za boljše intervencije</w:t>
            </w:r>
          </w:p>
        </w:tc>
        <w:tc>
          <w:tcPr>
            <w:tcW w:w="1942" w:type="dxa"/>
            <w:shd w:val="clear" w:color="auto" w:fill="auto"/>
            <w:vAlign w:val="center"/>
          </w:tcPr>
          <w:p w14:paraId="0887BB6A" w14:textId="01867F5C"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 xml:space="preserve">Priprave na vzpostavitev </w:t>
            </w:r>
            <w:r w:rsidR="00677D21" w:rsidRPr="00201AD7">
              <w:rPr>
                <w:rFonts w:ascii="Arial" w:hAnsi="Arial" w:cs="Arial"/>
                <w:kern w:val="2"/>
                <w:sz w:val="20"/>
                <w:szCs w:val="20"/>
              </w:rPr>
              <w:t xml:space="preserve">sistema </w:t>
            </w:r>
            <w:r w:rsidRPr="00201AD7">
              <w:rPr>
                <w:rFonts w:ascii="Arial" w:hAnsi="Arial" w:cs="Arial"/>
                <w:kern w:val="2"/>
                <w:sz w:val="20"/>
                <w:szCs w:val="20"/>
              </w:rPr>
              <w:t xml:space="preserve">Drug </w:t>
            </w:r>
            <w:proofErr w:type="spellStart"/>
            <w:r w:rsidRPr="00201AD7">
              <w:rPr>
                <w:rFonts w:ascii="Arial" w:hAnsi="Arial" w:cs="Arial"/>
                <w:kern w:val="2"/>
                <w:sz w:val="20"/>
                <w:szCs w:val="20"/>
              </w:rPr>
              <w:t>Alert</w:t>
            </w:r>
            <w:proofErr w:type="spellEnd"/>
            <w:r w:rsidRPr="00201AD7">
              <w:rPr>
                <w:rFonts w:ascii="Arial" w:hAnsi="Arial" w:cs="Arial"/>
                <w:kern w:val="2"/>
                <w:sz w:val="20"/>
                <w:szCs w:val="20"/>
              </w:rPr>
              <w:t xml:space="preserve"> </w:t>
            </w:r>
            <w:proofErr w:type="spellStart"/>
            <w:r w:rsidRPr="00201AD7">
              <w:rPr>
                <w:rFonts w:ascii="Arial" w:hAnsi="Arial" w:cs="Arial"/>
                <w:kern w:val="2"/>
                <w:sz w:val="20"/>
                <w:szCs w:val="20"/>
              </w:rPr>
              <w:t>System</w:t>
            </w:r>
            <w:proofErr w:type="spellEnd"/>
            <w:r w:rsidRPr="00201AD7">
              <w:rPr>
                <w:rFonts w:ascii="Arial" w:hAnsi="Arial" w:cs="Arial"/>
                <w:kern w:val="2"/>
                <w:sz w:val="20"/>
                <w:szCs w:val="20"/>
              </w:rPr>
              <w:t>, vzpostavitev mreže forenzičnih toksikoloških laboratorijev</w:t>
            </w:r>
            <w:r w:rsidR="00677D21" w:rsidRPr="00201AD7">
              <w:rPr>
                <w:rFonts w:ascii="Arial" w:hAnsi="Arial" w:cs="Arial"/>
                <w:kern w:val="2"/>
                <w:sz w:val="20"/>
                <w:szCs w:val="20"/>
              </w:rPr>
              <w:t>.</w:t>
            </w:r>
          </w:p>
          <w:p w14:paraId="5A2D73E6" w14:textId="77777777" w:rsidR="00C84E83" w:rsidRPr="00201AD7" w:rsidRDefault="00C84E83" w:rsidP="00B277EC">
            <w:pPr>
              <w:spacing w:after="0" w:line="240" w:lineRule="auto"/>
              <w:jc w:val="center"/>
              <w:rPr>
                <w:rFonts w:ascii="Arial" w:hAnsi="Arial" w:cs="Arial"/>
                <w:kern w:val="2"/>
                <w:sz w:val="20"/>
                <w:szCs w:val="20"/>
              </w:rPr>
            </w:pPr>
          </w:p>
          <w:p w14:paraId="1CC426B5" w14:textId="1FD0AD63" w:rsidR="00C84E83" w:rsidRPr="00201AD7" w:rsidRDefault="00C84E83" w:rsidP="00B277EC">
            <w:pPr>
              <w:spacing w:after="0" w:line="240" w:lineRule="auto"/>
              <w:jc w:val="center"/>
              <w:rPr>
                <w:rFonts w:ascii="Arial" w:hAnsi="Arial" w:cs="Arial"/>
                <w:b/>
                <w:bCs/>
                <w:kern w:val="2"/>
                <w:sz w:val="20"/>
                <w:szCs w:val="20"/>
                <w:highlight w:val="yellow"/>
              </w:rPr>
            </w:pPr>
            <w:r w:rsidRPr="00201AD7">
              <w:rPr>
                <w:rFonts w:ascii="Arial" w:hAnsi="Arial" w:cs="Arial"/>
                <w:kern w:val="2"/>
                <w:sz w:val="20"/>
                <w:szCs w:val="20"/>
              </w:rPr>
              <w:t>Prizadevanja za razvoj človeških virov</w:t>
            </w:r>
            <w:r w:rsidR="00677D21" w:rsidRPr="00201AD7">
              <w:rPr>
                <w:rFonts w:ascii="Arial" w:hAnsi="Arial" w:cs="Arial"/>
                <w:kern w:val="2"/>
                <w:sz w:val="20"/>
                <w:szCs w:val="20"/>
              </w:rPr>
              <w:t>.</w:t>
            </w:r>
          </w:p>
        </w:tc>
        <w:tc>
          <w:tcPr>
            <w:tcW w:w="1219" w:type="dxa"/>
            <w:shd w:val="clear" w:color="auto" w:fill="auto"/>
            <w:vAlign w:val="center"/>
          </w:tcPr>
          <w:p w14:paraId="2C0DB3AA"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X</w:t>
            </w:r>
          </w:p>
        </w:tc>
        <w:tc>
          <w:tcPr>
            <w:tcW w:w="850" w:type="dxa"/>
            <w:shd w:val="clear" w:color="auto" w:fill="auto"/>
            <w:vAlign w:val="center"/>
          </w:tcPr>
          <w:p w14:paraId="24B2464B"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X</w:t>
            </w:r>
          </w:p>
        </w:tc>
        <w:tc>
          <w:tcPr>
            <w:tcW w:w="993" w:type="dxa"/>
            <w:shd w:val="clear" w:color="auto" w:fill="auto"/>
            <w:vAlign w:val="center"/>
          </w:tcPr>
          <w:p w14:paraId="663F744D" w14:textId="77777777" w:rsidR="00C84E83" w:rsidRPr="00201AD7" w:rsidRDefault="00C84E83" w:rsidP="00B277EC">
            <w:pPr>
              <w:spacing w:after="0" w:line="240" w:lineRule="auto"/>
              <w:jc w:val="center"/>
              <w:rPr>
                <w:rFonts w:ascii="Arial" w:hAnsi="Arial" w:cs="Arial"/>
                <w:kern w:val="2"/>
                <w:sz w:val="20"/>
                <w:szCs w:val="20"/>
              </w:rPr>
            </w:pPr>
          </w:p>
        </w:tc>
        <w:tc>
          <w:tcPr>
            <w:tcW w:w="1275" w:type="dxa"/>
            <w:shd w:val="clear" w:color="auto" w:fill="auto"/>
            <w:vAlign w:val="center"/>
          </w:tcPr>
          <w:p w14:paraId="2B5D8BA2" w14:textId="77777777" w:rsidR="00C84E83" w:rsidRPr="00201AD7" w:rsidRDefault="00C84E83" w:rsidP="00B277EC">
            <w:pPr>
              <w:spacing w:after="0" w:line="240" w:lineRule="auto"/>
              <w:jc w:val="center"/>
              <w:rPr>
                <w:rFonts w:ascii="Arial" w:hAnsi="Arial" w:cs="Arial"/>
                <w:kern w:val="2"/>
                <w:sz w:val="20"/>
                <w:szCs w:val="20"/>
              </w:rPr>
            </w:pPr>
          </w:p>
        </w:tc>
        <w:tc>
          <w:tcPr>
            <w:tcW w:w="3686" w:type="dxa"/>
            <w:shd w:val="clear" w:color="auto" w:fill="auto"/>
            <w:vAlign w:val="center"/>
          </w:tcPr>
          <w:p w14:paraId="3EC2A1A4" w14:textId="77777777" w:rsidR="00C84E83" w:rsidRPr="00201AD7" w:rsidRDefault="00C84E83" w:rsidP="00B277EC">
            <w:pPr>
              <w:spacing w:after="0" w:line="240" w:lineRule="auto"/>
              <w:rPr>
                <w:rFonts w:ascii="Arial" w:hAnsi="Arial" w:cs="Arial"/>
                <w:kern w:val="2"/>
                <w:sz w:val="20"/>
                <w:szCs w:val="20"/>
              </w:rPr>
            </w:pPr>
          </w:p>
          <w:p w14:paraId="4BBFD79C" w14:textId="77777777"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Dokument o vzpostavitvi nacionalne mreže</w:t>
            </w:r>
          </w:p>
          <w:p w14:paraId="19BF5D02" w14:textId="4AE098E9"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forenzičnih toksikoloških laboratorijev</w:t>
            </w:r>
            <w:r w:rsidR="00677D21" w:rsidRPr="00201AD7">
              <w:rPr>
                <w:rFonts w:ascii="Arial" w:hAnsi="Arial" w:cs="Arial"/>
                <w:kern w:val="2"/>
                <w:sz w:val="20"/>
                <w:szCs w:val="20"/>
              </w:rPr>
              <w:t>.</w:t>
            </w:r>
          </w:p>
          <w:p w14:paraId="5D5FC754" w14:textId="77777777" w:rsidR="00C84E83" w:rsidRPr="00201AD7" w:rsidRDefault="00C84E83" w:rsidP="00B277EC">
            <w:pPr>
              <w:spacing w:after="0" w:line="240" w:lineRule="auto"/>
              <w:jc w:val="center"/>
              <w:rPr>
                <w:rFonts w:ascii="Arial" w:hAnsi="Arial" w:cs="Arial"/>
                <w:kern w:val="2"/>
                <w:sz w:val="20"/>
                <w:szCs w:val="20"/>
              </w:rPr>
            </w:pPr>
          </w:p>
          <w:p w14:paraId="3E6EC4CC" w14:textId="2556EED9" w:rsidR="00C84E83" w:rsidRPr="00201AD7" w:rsidRDefault="00C84E83" w:rsidP="00B277EC">
            <w:pPr>
              <w:spacing w:after="0" w:line="240" w:lineRule="auto"/>
              <w:jc w:val="center"/>
              <w:rPr>
                <w:rFonts w:ascii="Arial" w:hAnsi="Arial" w:cs="Arial"/>
                <w:kern w:val="2"/>
                <w:sz w:val="20"/>
                <w:szCs w:val="20"/>
              </w:rPr>
            </w:pPr>
            <w:r w:rsidRPr="00201AD7">
              <w:rPr>
                <w:rFonts w:ascii="Arial" w:hAnsi="Arial" w:cs="Arial"/>
                <w:kern w:val="2"/>
                <w:sz w:val="20"/>
                <w:szCs w:val="20"/>
              </w:rPr>
              <w:t>Ustrezne strukturne in kadrovske prilagoditve</w:t>
            </w:r>
            <w:r w:rsidR="00677D21" w:rsidRPr="00201AD7">
              <w:rPr>
                <w:rFonts w:ascii="Arial" w:hAnsi="Arial" w:cs="Arial"/>
                <w:kern w:val="2"/>
                <w:sz w:val="20"/>
                <w:szCs w:val="20"/>
              </w:rPr>
              <w:t>.</w:t>
            </w:r>
          </w:p>
        </w:tc>
        <w:tc>
          <w:tcPr>
            <w:tcW w:w="1669" w:type="dxa"/>
            <w:shd w:val="clear" w:color="auto" w:fill="auto"/>
            <w:vAlign w:val="center"/>
          </w:tcPr>
          <w:p w14:paraId="1DFF787E" w14:textId="0239B875" w:rsidR="008B22F3" w:rsidRPr="00201AD7" w:rsidRDefault="00FD10CF" w:rsidP="008B22F3">
            <w:pPr>
              <w:spacing w:after="0" w:line="240" w:lineRule="auto"/>
              <w:jc w:val="center"/>
              <w:rPr>
                <w:rFonts w:ascii="Arial" w:hAnsi="Arial" w:cs="Arial"/>
                <w:b/>
                <w:bCs/>
                <w:kern w:val="2"/>
                <w:sz w:val="20"/>
                <w:szCs w:val="20"/>
              </w:rPr>
            </w:pPr>
            <w:r w:rsidRPr="00201AD7">
              <w:rPr>
                <w:rFonts w:ascii="Arial" w:hAnsi="Arial" w:cs="Arial"/>
                <w:b/>
                <w:bCs/>
                <w:kern w:val="2"/>
                <w:sz w:val="20"/>
                <w:szCs w:val="20"/>
              </w:rPr>
              <w:t>NIJZ</w:t>
            </w:r>
          </w:p>
          <w:p w14:paraId="5A0DFD10" w14:textId="77777777" w:rsidR="008B22F3" w:rsidRPr="00201AD7" w:rsidRDefault="008B22F3" w:rsidP="008B22F3">
            <w:pPr>
              <w:spacing w:after="0" w:line="240" w:lineRule="auto"/>
              <w:jc w:val="center"/>
              <w:rPr>
                <w:rFonts w:ascii="Arial" w:hAnsi="Arial" w:cs="Arial"/>
                <w:b/>
                <w:bCs/>
                <w:kern w:val="2"/>
                <w:sz w:val="20"/>
                <w:szCs w:val="20"/>
              </w:rPr>
            </w:pPr>
          </w:p>
          <w:p w14:paraId="3A809370" w14:textId="6CBE429A" w:rsidR="00C84E83" w:rsidRPr="00201AD7" w:rsidRDefault="00C84E83" w:rsidP="008B22F3">
            <w:pPr>
              <w:spacing w:after="0" w:line="240" w:lineRule="auto"/>
              <w:jc w:val="center"/>
              <w:rPr>
                <w:rFonts w:ascii="Arial" w:eastAsia="Arial" w:hAnsi="Arial" w:cs="Arial"/>
                <w:kern w:val="2"/>
                <w:sz w:val="20"/>
                <w:szCs w:val="20"/>
              </w:rPr>
            </w:pPr>
            <w:r w:rsidRPr="00201AD7">
              <w:rPr>
                <w:rFonts w:ascii="Arial" w:hAnsi="Arial" w:cs="Arial"/>
                <w:b/>
                <w:bCs/>
                <w:kern w:val="2"/>
                <w:sz w:val="20"/>
                <w:szCs w:val="20"/>
              </w:rPr>
              <w:t xml:space="preserve"> </w:t>
            </w:r>
            <w:r w:rsidRPr="00201AD7">
              <w:rPr>
                <w:rFonts w:ascii="Arial" w:hAnsi="Arial" w:cs="Arial"/>
                <w:kern w:val="2"/>
                <w:sz w:val="20"/>
                <w:szCs w:val="20"/>
              </w:rPr>
              <w:t>MZ</w:t>
            </w:r>
          </w:p>
        </w:tc>
      </w:tr>
    </w:tbl>
    <w:p w14:paraId="604675ED" w14:textId="77777777" w:rsidR="00C84E83" w:rsidRPr="00201AD7" w:rsidRDefault="00C84E83" w:rsidP="00C84E83">
      <w:pPr>
        <w:spacing w:after="160" w:line="259" w:lineRule="auto"/>
        <w:rPr>
          <w:rFonts w:ascii="Arial" w:hAnsi="Arial" w:cs="Arial"/>
          <w:sz w:val="20"/>
          <w:szCs w:val="20"/>
        </w:rPr>
      </w:pPr>
    </w:p>
    <w:p w14:paraId="0A26E1A3" w14:textId="77777777" w:rsidR="00C84E83" w:rsidRPr="00201AD7" w:rsidRDefault="00C84E83" w:rsidP="00C84E83">
      <w:pPr>
        <w:spacing w:after="160" w:line="259" w:lineRule="auto"/>
        <w:rPr>
          <w:rFonts w:ascii="Arial" w:eastAsia="Arial" w:hAnsi="Arial" w:cs="Arial"/>
          <w:sz w:val="20"/>
          <w:szCs w:val="20"/>
        </w:rPr>
      </w:pPr>
    </w:p>
    <w:p w14:paraId="10AAEA35" w14:textId="77777777" w:rsidR="00140FFC" w:rsidRPr="00201AD7" w:rsidRDefault="00140FFC" w:rsidP="00C84E83">
      <w:pPr>
        <w:spacing w:after="160" w:line="259" w:lineRule="auto"/>
        <w:rPr>
          <w:rFonts w:ascii="Arial" w:eastAsia="Arial" w:hAnsi="Arial" w:cs="Arial"/>
          <w:sz w:val="20"/>
          <w:szCs w:val="20"/>
        </w:rPr>
      </w:pPr>
    </w:p>
    <w:p w14:paraId="07E7AB61" w14:textId="77777777" w:rsidR="00140FFC" w:rsidRPr="00201AD7" w:rsidRDefault="00140FFC" w:rsidP="00C84E83">
      <w:pPr>
        <w:spacing w:after="160" w:line="259" w:lineRule="auto"/>
        <w:rPr>
          <w:rFonts w:ascii="Arial" w:eastAsia="Arial" w:hAnsi="Arial" w:cs="Arial"/>
          <w:sz w:val="20"/>
          <w:szCs w:val="20"/>
        </w:rPr>
      </w:pPr>
    </w:p>
    <w:p w14:paraId="5DA65D96" w14:textId="77777777" w:rsidR="00140FFC" w:rsidRPr="00201AD7" w:rsidRDefault="00140FFC" w:rsidP="00C84E83">
      <w:pPr>
        <w:spacing w:after="160" w:line="259" w:lineRule="auto"/>
        <w:rPr>
          <w:rFonts w:ascii="Arial" w:eastAsia="Arial" w:hAnsi="Arial" w:cs="Arial"/>
          <w:b/>
          <w:color w:val="000000"/>
          <w:sz w:val="20"/>
          <w:szCs w:val="20"/>
        </w:rPr>
      </w:pPr>
    </w:p>
    <w:p w14:paraId="526129EB" w14:textId="77777777" w:rsidR="00C84E83" w:rsidRPr="00201AD7" w:rsidRDefault="00C84E83" w:rsidP="002344FD">
      <w:pPr>
        <w:keepNext/>
        <w:keepLines/>
        <w:spacing w:before="240" w:after="0" w:line="259" w:lineRule="auto"/>
        <w:outlineLvl w:val="0"/>
        <w:rPr>
          <w:rFonts w:ascii="Arial" w:eastAsia="Arial" w:hAnsi="Arial" w:cs="Arial"/>
          <w:b/>
          <w:color w:val="000000"/>
          <w:sz w:val="20"/>
          <w:szCs w:val="20"/>
        </w:rPr>
      </w:pPr>
      <w:r w:rsidRPr="00201AD7">
        <w:rPr>
          <w:rFonts w:ascii="Arial" w:eastAsia="Arial" w:hAnsi="Arial" w:cs="Arial"/>
          <w:b/>
          <w:color w:val="000000"/>
          <w:sz w:val="20"/>
          <w:szCs w:val="20"/>
        </w:rPr>
        <w:t>Mednarodno sodelovanje</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937"/>
        <w:gridCol w:w="1242"/>
        <w:gridCol w:w="850"/>
        <w:gridCol w:w="993"/>
        <w:gridCol w:w="1275"/>
        <w:gridCol w:w="3686"/>
        <w:gridCol w:w="1669"/>
      </w:tblGrid>
      <w:tr w:rsidR="00C84E83" w:rsidRPr="00201AD7" w14:paraId="205CD33F" w14:textId="77777777" w:rsidTr="00C84E83">
        <w:trPr>
          <w:trHeight w:val="709"/>
        </w:trPr>
        <w:tc>
          <w:tcPr>
            <w:tcW w:w="13855" w:type="dxa"/>
            <w:gridSpan w:val="8"/>
            <w:shd w:val="clear" w:color="auto" w:fill="BFBFBF"/>
            <w:vAlign w:val="center"/>
          </w:tcPr>
          <w:p w14:paraId="749201D2" w14:textId="77777777" w:rsidR="00C84E83" w:rsidRPr="00201AD7" w:rsidRDefault="00C84E83" w:rsidP="00C84E83">
            <w:pPr>
              <w:overflowPunct w:val="0"/>
              <w:autoSpaceDE w:val="0"/>
              <w:autoSpaceDN w:val="0"/>
              <w:adjustRightInd w:val="0"/>
              <w:spacing w:before="240" w:after="0" w:line="240" w:lineRule="auto"/>
              <w:ind w:firstLine="1021"/>
              <w:jc w:val="center"/>
              <w:textAlignment w:val="baseline"/>
              <w:rPr>
                <w:rFonts w:ascii="Arial" w:eastAsia="Arial" w:hAnsi="Arial" w:cs="Arial"/>
                <w:b/>
                <w:sz w:val="20"/>
                <w:szCs w:val="20"/>
                <w:lang w:eastAsia="sl-SI"/>
              </w:rPr>
            </w:pPr>
            <w:r w:rsidRPr="00201AD7">
              <w:rPr>
                <w:rFonts w:ascii="Arial" w:eastAsia="Arial" w:hAnsi="Arial" w:cs="Arial"/>
                <w:b/>
                <w:sz w:val="20"/>
                <w:szCs w:val="20"/>
                <w:lang w:eastAsia="sl-SI"/>
              </w:rPr>
              <w:t>Poglavje iz strategije: Mednarodno sodelovanje</w:t>
            </w:r>
          </w:p>
        </w:tc>
      </w:tr>
      <w:tr w:rsidR="00C84E83" w:rsidRPr="00201AD7" w14:paraId="70C7FFD2" w14:textId="77777777" w:rsidTr="00B277EC">
        <w:trPr>
          <w:trHeight w:val="458"/>
        </w:trPr>
        <w:tc>
          <w:tcPr>
            <w:tcW w:w="2203" w:type="dxa"/>
            <w:vMerge w:val="restart"/>
            <w:shd w:val="clear" w:color="auto" w:fill="auto"/>
            <w:vAlign w:val="center"/>
          </w:tcPr>
          <w:p w14:paraId="2420D867" w14:textId="00BAEB88" w:rsidR="00C84E83" w:rsidRPr="00201AD7" w:rsidRDefault="00510336"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Zastavljeni</w:t>
            </w:r>
            <w:r w:rsidR="00C84E83" w:rsidRPr="00201AD7">
              <w:rPr>
                <w:rFonts w:ascii="Arial" w:eastAsia="Arial" w:hAnsi="Arial" w:cs="Arial"/>
                <w:b/>
                <w:sz w:val="20"/>
                <w:szCs w:val="20"/>
              </w:rPr>
              <w:t xml:space="preserve"> cilji</w:t>
            </w:r>
          </w:p>
        </w:tc>
        <w:tc>
          <w:tcPr>
            <w:tcW w:w="1937" w:type="dxa"/>
            <w:vMerge w:val="restart"/>
            <w:shd w:val="clear" w:color="auto" w:fill="auto"/>
            <w:vAlign w:val="center"/>
          </w:tcPr>
          <w:p w14:paraId="1B1AA9F5"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 xml:space="preserve">Izvedbene aktivnosti  </w:t>
            </w:r>
          </w:p>
        </w:tc>
        <w:tc>
          <w:tcPr>
            <w:tcW w:w="4360" w:type="dxa"/>
            <w:gridSpan w:val="4"/>
            <w:shd w:val="clear" w:color="auto" w:fill="auto"/>
            <w:vAlign w:val="center"/>
          </w:tcPr>
          <w:p w14:paraId="68F6DADE" w14:textId="1DEA7DED"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 xml:space="preserve">Časovno obdobje za </w:t>
            </w:r>
            <w:r w:rsidR="00510336" w:rsidRPr="00201AD7">
              <w:rPr>
                <w:rFonts w:ascii="Arial" w:eastAsia="Arial" w:hAnsi="Arial" w:cs="Arial"/>
                <w:b/>
                <w:sz w:val="20"/>
                <w:szCs w:val="20"/>
              </w:rPr>
              <w:t>izvedbo</w:t>
            </w:r>
            <w:r w:rsidRPr="00201AD7">
              <w:rPr>
                <w:rFonts w:ascii="Arial" w:eastAsia="Arial" w:hAnsi="Arial" w:cs="Arial"/>
                <w:b/>
                <w:sz w:val="20"/>
                <w:szCs w:val="20"/>
              </w:rPr>
              <w:t xml:space="preserve"> aktivnosti </w:t>
            </w:r>
          </w:p>
        </w:tc>
        <w:tc>
          <w:tcPr>
            <w:tcW w:w="3686" w:type="dxa"/>
            <w:vMerge w:val="restart"/>
            <w:shd w:val="clear" w:color="auto" w:fill="auto"/>
            <w:vAlign w:val="center"/>
          </w:tcPr>
          <w:p w14:paraId="61375FB2"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Pričakovani rezultati</w:t>
            </w:r>
          </w:p>
        </w:tc>
        <w:tc>
          <w:tcPr>
            <w:tcW w:w="1669" w:type="dxa"/>
            <w:vMerge w:val="restart"/>
            <w:shd w:val="clear" w:color="auto" w:fill="auto"/>
            <w:vAlign w:val="center"/>
          </w:tcPr>
          <w:p w14:paraId="245F22D5"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Odgovorne institucije</w:t>
            </w:r>
          </w:p>
        </w:tc>
      </w:tr>
      <w:tr w:rsidR="00C84E83" w:rsidRPr="00201AD7" w14:paraId="6616D4BE" w14:textId="77777777" w:rsidTr="00B277EC">
        <w:trPr>
          <w:trHeight w:val="457"/>
        </w:trPr>
        <w:tc>
          <w:tcPr>
            <w:tcW w:w="2203" w:type="dxa"/>
            <w:vMerge/>
            <w:vAlign w:val="center"/>
          </w:tcPr>
          <w:p w14:paraId="43AE0F34"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937" w:type="dxa"/>
            <w:vMerge/>
            <w:vAlign w:val="center"/>
          </w:tcPr>
          <w:p w14:paraId="078A17BC"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242" w:type="dxa"/>
            <w:shd w:val="clear" w:color="auto" w:fill="auto"/>
            <w:vAlign w:val="center"/>
          </w:tcPr>
          <w:p w14:paraId="57BD329B"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2024-1</w:t>
            </w:r>
          </w:p>
        </w:tc>
        <w:tc>
          <w:tcPr>
            <w:tcW w:w="850" w:type="dxa"/>
            <w:shd w:val="clear" w:color="auto" w:fill="auto"/>
            <w:vAlign w:val="center"/>
          </w:tcPr>
          <w:p w14:paraId="104B3DB4"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2024-2</w:t>
            </w:r>
          </w:p>
        </w:tc>
        <w:tc>
          <w:tcPr>
            <w:tcW w:w="993" w:type="dxa"/>
            <w:shd w:val="clear" w:color="auto" w:fill="auto"/>
            <w:vAlign w:val="center"/>
          </w:tcPr>
          <w:p w14:paraId="318ACA41"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2025-1</w:t>
            </w:r>
          </w:p>
        </w:tc>
        <w:tc>
          <w:tcPr>
            <w:tcW w:w="1275" w:type="dxa"/>
            <w:vAlign w:val="center"/>
          </w:tcPr>
          <w:p w14:paraId="347DEB5E" w14:textId="47EDA572" w:rsidR="00C84E83" w:rsidRPr="00201AD7" w:rsidRDefault="00510336"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2025-2</w:t>
            </w:r>
          </w:p>
        </w:tc>
        <w:tc>
          <w:tcPr>
            <w:tcW w:w="3686" w:type="dxa"/>
            <w:vMerge/>
            <w:vAlign w:val="center"/>
          </w:tcPr>
          <w:p w14:paraId="5DBB4120"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669" w:type="dxa"/>
            <w:vMerge/>
            <w:shd w:val="clear" w:color="auto" w:fill="auto"/>
            <w:vAlign w:val="center"/>
          </w:tcPr>
          <w:p w14:paraId="73BE4981" w14:textId="77777777" w:rsidR="00C84E83" w:rsidRPr="00201AD7" w:rsidRDefault="00C84E83" w:rsidP="00C84E83">
            <w:pPr>
              <w:spacing w:after="0" w:line="240" w:lineRule="auto"/>
              <w:jc w:val="both"/>
              <w:rPr>
                <w:rFonts w:ascii="Arial" w:eastAsia="Arial" w:hAnsi="Arial" w:cs="Arial"/>
                <w:b/>
                <w:sz w:val="20"/>
                <w:szCs w:val="20"/>
              </w:rPr>
            </w:pPr>
          </w:p>
        </w:tc>
      </w:tr>
      <w:tr w:rsidR="00C84E83" w:rsidRPr="00201AD7" w14:paraId="42D90556" w14:textId="77777777" w:rsidTr="00B277EC">
        <w:trPr>
          <w:trHeight w:val="457"/>
        </w:trPr>
        <w:tc>
          <w:tcPr>
            <w:tcW w:w="2203" w:type="dxa"/>
            <w:shd w:val="clear" w:color="auto" w:fill="auto"/>
            <w:vAlign w:val="center"/>
          </w:tcPr>
          <w:p w14:paraId="14EC7908"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Sodelovanje RS v institucijah EU</w:t>
            </w:r>
          </w:p>
          <w:p w14:paraId="4EEBF2FC" w14:textId="77777777" w:rsidR="00C84E83" w:rsidRPr="00201AD7" w:rsidRDefault="00C84E83" w:rsidP="00C84E83">
            <w:pPr>
              <w:spacing w:after="0" w:line="240" w:lineRule="auto"/>
              <w:jc w:val="center"/>
              <w:rPr>
                <w:rFonts w:ascii="Arial" w:eastAsia="Arial" w:hAnsi="Arial" w:cs="Arial"/>
                <w:b/>
                <w:sz w:val="20"/>
                <w:szCs w:val="20"/>
              </w:rPr>
            </w:pPr>
          </w:p>
        </w:tc>
        <w:tc>
          <w:tcPr>
            <w:tcW w:w="1937" w:type="dxa"/>
            <w:shd w:val="clear" w:color="auto" w:fill="auto"/>
            <w:vAlign w:val="center"/>
          </w:tcPr>
          <w:p w14:paraId="4CD58789" w14:textId="160781CF" w:rsidR="00C84E83" w:rsidRPr="00201AD7" w:rsidRDefault="00C84E83" w:rsidP="00C84E83">
            <w:pPr>
              <w:spacing w:after="0" w:line="240" w:lineRule="auto"/>
              <w:jc w:val="center"/>
              <w:rPr>
                <w:rFonts w:ascii="Arial" w:eastAsia="Arial" w:hAnsi="Arial" w:cs="Arial"/>
                <w:sz w:val="20"/>
                <w:szCs w:val="20"/>
              </w:rPr>
            </w:pPr>
            <w:r w:rsidRPr="00201AD7">
              <w:rPr>
                <w:rFonts w:ascii="Arial" w:eastAsia="Arial" w:hAnsi="Arial" w:cs="Arial"/>
                <w:sz w:val="20"/>
                <w:szCs w:val="20"/>
              </w:rPr>
              <w:t xml:space="preserve">Aktivna udeležba v vseh telesih EU, ki delujejo na področju drog (Evropska komisija, </w:t>
            </w:r>
            <w:r w:rsidR="008B22F3" w:rsidRPr="00201AD7">
              <w:rPr>
                <w:rFonts w:ascii="Arial" w:eastAsia="Arial" w:hAnsi="Arial" w:cs="Arial"/>
                <w:sz w:val="20"/>
                <w:szCs w:val="20"/>
              </w:rPr>
              <w:t>h</w:t>
            </w:r>
            <w:r w:rsidRPr="00201AD7">
              <w:rPr>
                <w:rFonts w:ascii="Arial" w:eastAsia="Arial" w:hAnsi="Arial" w:cs="Arial"/>
                <w:sz w:val="20"/>
                <w:szCs w:val="20"/>
              </w:rPr>
              <w:t xml:space="preserve">orizontalna delovna skupina za droge, EUROPOL, </w:t>
            </w:r>
            <w:r w:rsidRPr="00201AD7">
              <w:rPr>
                <w:rFonts w:ascii="Arial" w:eastAsia="Arial" w:hAnsi="Arial" w:cs="Arial"/>
                <w:sz w:val="20"/>
                <w:szCs w:val="20"/>
              </w:rPr>
              <w:lastRenderedPageBreak/>
              <w:t>Evropski center za droge in zasvojenosti</w:t>
            </w:r>
            <w:r w:rsidR="008B22F3" w:rsidRPr="00201AD7">
              <w:rPr>
                <w:rFonts w:ascii="Arial" w:eastAsia="Arial" w:hAnsi="Arial" w:cs="Arial"/>
                <w:sz w:val="20"/>
                <w:szCs w:val="20"/>
              </w:rPr>
              <w:t>,</w:t>
            </w:r>
            <w:r w:rsidRPr="00201AD7">
              <w:rPr>
                <w:rFonts w:ascii="Arial" w:eastAsia="Arial" w:hAnsi="Arial" w:cs="Arial"/>
                <w:sz w:val="20"/>
                <w:szCs w:val="20"/>
              </w:rPr>
              <w:t xml:space="preserve"> Agencij</w:t>
            </w:r>
            <w:r w:rsidR="008B22F3" w:rsidRPr="00201AD7">
              <w:rPr>
                <w:rFonts w:ascii="Arial" w:eastAsia="Arial" w:hAnsi="Arial" w:cs="Arial"/>
                <w:sz w:val="20"/>
                <w:szCs w:val="20"/>
              </w:rPr>
              <w:t>a</w:t>
            </w:r>
            <w:r w:rsidRPr="00201AD7">
              <w:rPr>
                <w:rFonts w:ascii="Arial" w:eastAsia="Arial" w:hAnsi="Arial" w:cs="Arial"/>
                <w:sz w:val="20"/>
                <w:szCs w:val="20"/>
              </w:rPr>
              <w:t xml:space="preserve"> EU za droge)</w:t>
            </w:r>
            <w:r w:rsidR="008B22F3" w:rsidRPr="00201AD7">
              <w:rPr>
                <w:rFonts w:ascii="Arial" w:eastAsia="Arial" w:hAnsi="Arial" w:cs="Arial"/>
                <w:sz w:val="20"/>
                <w:szCs w:val="20"/>
              </w:rPr>
              <w:t>.</w:t>
            </w:r>
            <w:r w:rsidRPr="00201AD7">
              <w:rPr>
                <w:rFonts w:ascii="Arial" w:eastAsia="Arial" w:hAnsi="Arial" w:cs="Arial"/>
                <w:sz w:val="20"/>
                <w:szCs w:val="20"/>
              </w:rPr>
              <w:t xml:space="preserve"> </w:t>
            </w:r>
          </w:p>
          <w:p w14:paraId="36BD7261" w14:textId="77777777" w:rsidR="00C84E83" w:rsidRPr="00201AD7" w:rsidRDefault="00C84E83" w:rsidP="00C84E83">
            <w:pPr>
              <w:spacing w:after="0" w:line="240" w:lineRule="auto"/>
              <w:jc w:val="center"/>
              <w:rPr>
                <w:rFonts w:ascii="Arial" w:eastAsia="Arial" w:hAnsi="Arial" w:cs="Arial"/>
                <w:sz w:val="20"/>
                <w:szCs w:val="20"/>
              </w:rPr>
            </w:pPr>
          </w:p>
          <w:p w14:paraId="1CD9C463" w14:textId="535453B4"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Aktivna udeležba v diskusijah na ravni EU</w:t>
            </w:r>
            <w:r w:rsidR="008B22F3" w:rsidRPr="00201AD7">
              <w:rPr>
                <w:rFonts w:ascii="Arial" w:eastAsia="Arial" w:hAnsi="Arial" w:cs="Arial"/>
                <w:sz w:val="20"/>
                <w:szCs w:val="20"/>
              </w:rPr>
              <w:t>.</w:t>
            </w:r>
          </w:p>
        </w:tc>
        <w:tc>
          <w:tcPr>
            <w:tcW w:w="1242" w:type="dxa"/>
            <w:shd w:val="clear" w:color="auto" w:fill="auto"/>
            <w:vAlign w:val="center"/>
          </w:tcPr>
          <w:p w14:paraId="694FD8F0"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lastRenderedPageBreak/>
              <w:t>X</w:t>
            </w:r>
          </w:p>
        </w:tc>
        <w:tc>
          <w:tcPr>
            <w:tcW w:w="850" w:type="dxa"/>
            <w:shd w:val="clear" w:color="auto" w:fill="auto"/>
            <w:vAlign w:val="center"/>
          </w:tcPr>
          <w:p w14:paraId="37425A43"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993" w:type="dxa"/>
            <w:shd w:val="clear" w:color="auto" w:fill="auto"/>
            <w:vAlign w:val="center"/>
          </w:tcPr>
          <w:p w14:paraId="078D8579"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1275" w:type="dxa"/>
            <w:vAlign w:val="center"/>
          </w:tcPr>
          <w:p w14:paraId="5B463139"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3686" w:type="dxa"/>
            <w:shd w:val="clear" w:color="auto" w:fill="auto"/>
            <w:vAlign w:val="center"/>
          </w:tcPr>
          <w:p w14:paraId="2EDB2F60" w14:textId="18B0F8AF" w:rsidR="00C84E83" w:rsidRPr="00201AD7" w:rsidRDefault="00C84E83" w:rsidP="00C84E83">
            <w:pPr>
              <w:spacing w:after="0" w:line="240" w:lineRule="auto"/>
              <w:jc w:val="center"/>
              <w:rPr>
                <w:rFonts w:ascii="Arial" w:eastAsia="Arial" w:hAnsi="Arial" w:cs="Arial"/>
                <w:sz w:val="20"/>
                <w:szCs w:val="20"/>
              </w:rPr>
            </w:pPr>
            <w:r w:rsidRPr="00201AD7">
              <w:rPr>
                <w:rFonts w:ascii="Arial" w:eastAsia="Arial" w:hAnsi="Arial" w:cs="Arial"/>
                <w:sz w:val="20"/>
                <w:szCs w:val="20"/>
              </w:rPr>
              <w:t>Poročila</w:t>
            </w:r>
            <w:r w:rsidR="008B22F3" w:rsidRPr="00201AD7">
              <w:rPr>
                <w:rFonts w:ascii="Arial" w:eastAsia="Arial" w:hAnsi="Arial" w:cs="Arial"/>
                <w:sz w:val="20"/>
                <w:szCs w:val="20"/>
              </w:rPr>
              <w:t>.</w:t>
            </w:r>
          </w:p>
          <w:p w14:paraId="29B53D49" w14:textId="77777777" w:rsidR="00C84E83" w:rsidRPr="00201AD7" w:rsidRDefault="00C84E83" w:rsidP="00C84E83">
            <w:pPr>
              <w:spacing w:after="0" w:line="240" w:lineRule="auto"/>
              <w:jc w:val="center"/>
              <w:rPr>
                <w:rFonts w:ascii="Arial" w:eastAsia="Arial" w:hAnsi="Arial" w:cs="Arial"/>
                <w:sz w:val="20"/>
                <w:szCs w:val="20"/>
              </w:rPr>
            </w:pPr>
          </w:p>
          <w:p w14:paraId="28FCD0F8" w14:textId="584102F3" w:rsidR="00C84E83" w:rsidRPr="00201AD7" w:rsidRDefault="00C84E83" w:rsidP="00C84E83">
            <w:pPr>
              <w:spacing w:after="0" w:line="240" w:lineRule="auto"/>
              <w:jc w:val="center"/>
              <w:rPr>
                <w:rFonts w:ascii="Arial" w:eastAsia="Arial" w:hAnsi="Arial" w:cs="Arial"/>
                <w:sz w:val="20"/>
                <w:szCs w:val="20"/>
              </w:rPr>
            </w:pPr>
            <w:r w:rsidRPr="00201AD7">
              <w:rPr>
                <w:rFonts w:ascii="Arial" w:eastAsia="Arial" w:hAnsi="Arial" w:cs="Arial"/>
                <w:sz w:val="20"/>
                <w:szCs w:val="20"/>
              </w:rPr>
              <w:t>Široko sodelovanje politike in stroke pri oblikovanju mnenj za EU</w:t>
            </w:r>
            <w:r w:rsidR="008B22F3" w:rsidRPr="00201AD7">
              <w:rPr>
                <w:rFonts w:ascii="Arial" w:eastAsia="Arial" w:hAnsi="Arial" w:cs="Arial"/>
                <w:sz w:val="20"/>
                <w:szCs w:val="20"/>
              </w:rPr>
              <w:t>.</w:t>
            </w:r>
          </w:p>
          <w:p w14:paraId="05E97D75" w14:textId="77777777" w:rsidR="00C84E83" w:rsidRPr="00201AD7" w:rsidRDefault="00C84E83" w:rsidP="00C84E83">
            <w:pPr>
              <w:spacing w:after="0" w:line="240" w:lineRule="auto"/>
              <w:jc w:val="center"/>
              <w:rPr>
                <w:rFonts w:ascii="Arial" w:eastAsia="Arial" w:hAnsi="Arial" w:cs="Arial"/>
                <w:sz w:val="20"/>
                <w:szCs w:val="20"/>
              </w:rPr>
            </w:pPr>
          </w:p>
          <w:p w14:paraId="697EB04B" w14:textId="0DA3705F" w:rsidR="00C84E83" w:rsidRPr="00201AD7" w:rsidRDefault="00C84E83" w:rsidP="00C84E83">
            <w:pPr>
              <w:spacing w:after="0" w:line="240" w:lineRule="auto"/>
              <w:jc w:val="center"/>
              <w:rPr>
                <w:rFonts w:ascii="Arial" w:eastAsia="Arial" w:hAnsi="Arial" w:cs="Arial"/>
                <w:sz w:val="20"/>
                <w:szCs w:val="20"/>
              </w:rPr>
            </w:pPr>
            <w:r w:rsidRPr="00201AD7">
              <w:rPr>
                <w:rFonts w:ascii="Arial" w:eastAsia="Arial" w:hAnsi="Arial" w:cs="Arial"/>
                <w:sz w:val="20"/>
                <w:szCs w:val="20"/>
              </w:rPr>
              <w:t xml:space="preserve">Umeščanje problematike prepovedanih drog in zasvojenosti ter alkohola v programe EU </w:t>
            </w:r>
            <w:r w:rsidR="008B22F3" w:rsidRPr="00201AD7">
              <w:rPr>
                <w:rFonts w:ascii="Arial" w:eastAsia="Arial" w:hAnsi="Arial" w:cs="Arial"/>
                <w:sz w:val="20"/>
                <w:szCs w:val="20"/>
              </w:rPr>
              <w:t>»</w:t>
            </w:r>
            <w:r w:rsidRPr="00201AD7">
              <w:rPr>
                <w:rFonts w:ascii="Arial" w:eastAsia="Arial" w:hAnsi="Arial" w:cs="Arial"/>
                <w:sz w:val="20"/>
                <w:szCs w:val="20"/>
              </w:rPr>
              <w:t>4 Health</w:t>
            </w:r>
            <w:r w:rsidR="008B22F3" w:rsidRPr="00201AD7">
              <w:rPr>
                <w:rFonts w:ascii="Arial" w:eastAsia="Arial" w:hAnsi="Arial" w:cs="Arial"/>
                <w:sz w:val="20"/>
                <w:szCs w:val="20"/>
              </w:rPr>
              <w:t>«.</w:t>
            </w:r>
          </w:p>
          <w:p w14:paraId="3C3E0F54" w14:textId="77777777" w:rsidR="00C84E83" w:rsidRPr="00201AD7" w:rsidRDefault="00C84E83" w:rsidP="00C84E83">
            <w:pPr>
              <w:spacing w:after="0" w:line="240" w:lineRule="auto"/>
              <w:jc w:val="both"/>
              <w:rPr>
                <w:rFonts w:ascii="Arial" w:eastAsia="Arial" w:hAnsi="Arial" w:cs="Arial"/>
                <w:b/>
                <w:sz w:val="20"/>
                <w:szCs w:val="20"/>
              </w:rPr>
            </w:pPr>
          </w:p>
        </w:tc>
        <w:tc>
          <w:tcPr>
            <w:tcW w:w="1669" w:type="dxa"/>
            <w:shd w:val="clear" w:color="auto" w:fill="auto"/>
            <w:vAlign w:val="center"/>
          </w:tcPr>
          <w:p w14:paraId="33DEDA70" w14:textId="77777777" w:rsidR="00C84E83" w:rsidRPr="00201AD7" w:rsidRDefault="00C84E83" w:rsidP="00C84E83">
            <w:pPr>
              <w:spacing w:after="0" w:line="240" w:lineRule="auto"/>
              <w:jc w:val="center"/>
              <w:rPr>
                <w:rFonts w:ascii="Arial" w:eastAsia="Arial" w:hAnsi="Arial" w:cs="Arial"/>
                <w:sz w:val="20"/>
                <w:szCs w:val="20"/>
              </w:rPr>
            </w:pPr>
            <w:r w:rsidRPr="00201AD7">
              <w:rPr>
                <w:rFonts w:ascii="Arial" w:eastAsia="Arial" w:hAnsi="Arial" w:cs="Arial"/>
                <w:b/>
                <w:sz w:val="20"/>
                <w:szCs w:val="20"/>
              </w:rPr>
              <w:t>Komisija Vlade RS za droge in MZ</w:t>
            </w:r>
          </w:p>
          <w:p w14:paraId="076EDB20" w14:textId="77777777" w:rsidR="00C84E83" w:rsidRPr="00201AD7" w:rsidRDefault="00C84E83" w:rsidP="00C84E83">
            <w:pPr>
              <w:spacing w:after="0" w:line="240" w:lineRule="auto"/>
              <w:jc w:val="both"/>
              <w:rPr>
                <w:rFonts w:ascii="Arial" w:eastAsia="Arial" w:hAnsi="Arial" w:cs="Arial"/>
                <w:i/>
                <w:sz w:val="20"/>
                <w:szCs w:val="20"/>
              </w:rPr>
            </w:pPr>
          </w:p>
        </w:tc>
      </w:tr>
      <w:tr w:rsidR="00C84E83" w:rsidRPr="00201AD7" w14:paraId="47A333BF" w14:textId="77777777" w:rsidTr="00B277EC">
        <w:trPr>
          <w:trHeight w:val="457"/>
        </w:trPr>
        <w:tc>
          <w:tcPr>
            <w:tcW w:w="2203" w:type="dxa"/>
            <w:shd w:val="clear" w:color="auto" w:fill="auto"/>
            <w:vAlign w:val="center"/>
          </w:tcPr>
          <w:p w14:paraId="1AAE7C40"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Sodelovanje RS v telesih OZN</w:t>
            </w:r>
          </w:p>
        </w:tc>
        <w:tc>
          <w:tcPr>
            <w:tcW w:w="1937" w:type="dxa"/>
            <w:shd w:val="clear" w:color="auto" w:fill="auto"/>
            <w:vAlign w:val="center"/>
          </w:tcPr>
          <w:p w14:paraId="32E16C15" w14:textId="651C0FF5" w:rsidR="00C84E83" w:rsidRPr="00201AD7" w:rsidRDefault="00C84E83" w:rsidP="00C84E83">
            <w:pPr>
              <w:spacing w:after="0" w:line="240" w:lineRule="auto"/>
              <w:jc w:val="center"/>
              <w:rPr>
                <w:rFonts w:ascii="Arial" w:eastAsia="Arial" w:hAnsi="Arial" w:cs="Arial"/>
                <w:sz w:val="20"/>
                <w:szCs w:val="20"/>
              </w:rPr>
            </w:pPr>
            <w:r w:rsidRPr="00201AD7">
              <w:rPr>
                <w:rFonts w:ascii="Arial" w:eastAsia="Arial" w:hAnsi="Arial" w:cs="Arial"/>
                <w:sz w:val="20"/>
                <w:szCs w:val="20"/>
              </w:rPr>
              <w:t>Aktivna udeležba na zasedanjih Komisije OZN za droge in Svetovne zdravstvene organizacije</w:t>
            </w:r>
            <w:r w:rsidR="008B22F3" w:rsidRPr="00201AD7">
              <w:rPr>
                <w:rFonts w:ascii="Arial" w:eastAsia="Arial" w:hAnsi="Arial" w:cs="Arial"/>
                <w:sz w:val="20"/>
                <w:szCs w:val="20"/>
              </w:rPr>
              <w:t>.</w:t>
            </w:r>
          </w:p>
        </w:tc>
        <w:tc>
          <w:tcPr>
            <w:tcW w:w="1242" w:type="dxa"/>
            <w:shd w:val="clear" w:color="auto" w:fill="auto"/>
            <w:vAlign w:val="center"/>
          </w:tcPr>
          <w:p w14:paraId="0CFC2A63"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850" w:type="dxa"/>
            <w:shd w:val="clear" w:color="auto" w:fill="auto"/>
            <w:vAlign w:val="center"/>
          </w:tcPr>
          <w:p w14:paraId="40F2D9C1"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993" w:type="dxa"/>
            <w:shd w:val="clear" w:color="auto" w:fill="auto"/>
            <w:vAlign w:val="center"/>
          </w:tcPr>
          <w:p w14:paraId="3F988706"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1275" w:type="dxa"/>
            <w:vAlign w:val="center"/>
          </w:tcPr>
          <w:p w14:paraId="5980B6B6"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3686" w:type="dxa"/>
            <w:shd w:val="clear" w:color="auto" w:fill="auto"/>
            <w:vAlign w:val="center"/>
          </w:tcPr>
          <w:p w14:paraId="39EE5389" w14:textId="390B9DC5" w:rsidR="00C84E83" w:rsidRPr="00201AD7" w:rsidRDefault="00C84E83" w:rsidP="008B22F3">
            <w:pPr>
              <w:spacing w:after="0" w:line="240" w:lineRule="auto"/>
              <w:jc w:val="center"/>
              <w:rPr>
                <w:rFonts w:ascii="Arial" w:eastAsia="Arial" w:hAnsi="Arial" w:cs="Arial"/>
                <w:sz w:val="20"/>
                <w:szCs w:val="20"/>
              </w:rPr>
            </w:pPr>
            <w:r w:rsidRPr="00201AD7">
              <w:rPr>
                <w:rFonts w:ascii="Arial" w:eastAsia="Arial" w:hAnsi="Arial" w:cs="Arial"/>
                <w:sz w:val="20"/>
                <w:szCs w:val="20"/>
              </w:rPr>
              <w:t xml:space="preserve">Promocija stališč RS v </w:t>
            </w:r>
            <w:r w:rsidR="008B22F3" w:rsidRPr="00201AD7">
              <w:rPr>
                <w:rFonts w:ascii="Arial" w:eastAsia="Arial" w:hAnsi="Arial" w:cs="Arial"/>
                <w:sz w:val="20"/>
                <w:szCs w:val="20"/>
              </w:rPr>
              <w:t xml:space="preserve">telesih </w:t>
            </w:r>
            <w:r w:rsidRPr="00201AD7">
              <w:rPr>
                <w:rFonts w:ascii="Arial" w:eastAsia="Arial" w:hAnsi="Arial" w:cs="Arial"/>
                <w:sz w:val="20"/>
                <w:szCs w:val="20"/>
              </w:rPr>
              <w:t>OZN</w:t>
            </w:r>
            <w:r w:rsidR="008B22F3" w:rsidRPr="00201AD7">
              <w:rPr>
                <w:rFonts w:ascii="Arial" w:eastAsia="Arial" w:hAnsi="Arial" w:cs="Arial"/>
                <w:sz w:val="20"/>
                <w:szCs w:val="20"/>
              </w:rPr>
              <w:t>.</w:t>
            </w:r>
          </w:p>
        </w:tc>
        <w:tc>
          <w:tcPr>
            <w:tcW w:w="1669" w:type="dxa"/>
            <w:shd w:val="clear" w:color="auto" w:fill="auto"/>
            <w:vAlign w:val="center"/>
          </w:tcPr>
          <w:p w14:paraId="07078C6F"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Komisija Vlade RS za droge in MZ</w:t>
            </w:r>
          </w:p>
        </w:tc>
      </w:tr>
      <w:tr w:rsidR="00C84E83" w:rsidRPr="00201AD7" w14:paraId="522EE216" w14:textId="77777777" w:rsidTr="00B277EC">
        <w:trPr>
          <w:trHeight w:val="457"/>
        </w:trPr>
        <w:tc>
          <w:tcPr>
            <w:tcW w:w="2203" w:type="dxa"/>
            <w:shd w:val="clear" w:color="auto" w:fill="auto"/>
            <w:vAlign w:val="center"/>
          </w:tcPr>
          <w:p w14:paraId="5B0513C8" w14:textId="77777777" w:rsidR="00C84E83" w:rsidRPr="00201AD7" w:rsidRDefault="00C84E83" w:rsidP="00C84E83">
            <w:pPr>
              <w:spacing w:after="160" w:line="259" w:lineRule="auto"/>
              <w:jc w:val="center"/>
              <w:rPr>
                <w:rFonts w:ascii="Arial" w:eastAsia="Arial" w:hAnsi="Arial" w:cs="Arial"/>
                <w:b/>
                <w:sz w:val="20"/>
                <w:szCs w:val="20"/>
              </w:rPr>
            </w:pPr>
            <w:r w:rsidRPr="00201AD7">
              <w:rPr>
                <w:rFonts w:ascii="Arial" w:eastAsia="Arial" w:hAnsi="Arial" w:cs="Arial"/>
                <w:b/>
                <w:sz w:val="20"/>
                <w:szCs w:val="20"/>
              </w:rPr>
              <w:t>Sodelovanje RS v telesih Sveta Evrope</w:t>
            </w:r>
          </w:p>
        </w:tc>
        <w:tc>
          <w:tcPr>
            <w:tcW w:w="1937" w:type="dxa"/>
            <w:shd w:val="clear" w:color="auto" w:fill="auto"/>
            <w:vAlign w:val="center"/>
          </w:tcPr>
          <w:p w14:paraId="6CD4C0FC" w14:textId="009D159B"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Aktivno sodelovanje v Pompidoujevi skupini</w:t>
            </w:r>
            <w:r w:rsidR="008B22F3" w:rsidRPr="00201AD7">
              <w:rPr>
                <w:rFonts w:ascii="Arial" w:eastAsia="Arial" w:hAnsi="Arial" w:cs="Arial"/>
                <w:sz w:val="20"/>
                <w:szCs w:val="20"/>
              </w:rPr>
              <w:t>.</w:t>
            </w:r>
            <w:r w:rsidRPr="00201AD7">
              <w:rPr>
                <w:rFonts w:ascii="Arial" w:eastAsia="Arial" w:hAnsi="Arial" w:cs="Arial"/>
                <w:sz w:val="20"/>
                <w:szCs w:val="20"/>
              </w:rPr>
              <w:t xml:space="preserve"> </w:t>
            </w:r>
          </w:p>
        </w:tc>
        <w:tc>
          <w:tcPr>
            <w:tcW w:w="1242" w:type="dxa"/>
            <w:shd w:val="clear" w:color="auto" w:fill="auto"/>
            <w:vAlign w:val="center"/>
          </w:tcPr>
          <w:p w14:paraId="38FC81E0"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850" w:type="dxa"/>
            <w:shd w:val="clear" w:color="auto" w:fill="auto"/>
            <w:vAlign w:val="center"/>
          </w:tcPr>
          <w:p w14:paraId="4A0F51CE"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993" w:type="dxa"/>
            <w:shd w:val="clear" w:color="auto" w:fill="auto"/>
            <w:vAlign w:val="center"/>
          </w:tcPr>
          <w:p w14:paraId="48C22719"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1275" w:type="dxa"/>
            <w:vAlign w:val="center"/>
          </w:tcPr>
          <w:p w14:paraId="5B62CD10"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3686" w:type="dxa"/>
            <w:shd w:val="clear" w:color="auto" w:fill="auto"/>
            <w:vAlign w:val="center"/>
          </w:tcPr>
          <w:p w14:paraId="7861B6A0" w14:textId="3B74AD7F" w:rsidR="00C84E83" w:rsidRPr="00201AD7" w:rsidRDefault="00C84E83" w:rsidP="00C84E83">
            <w:pPr>
              <w:spacing w:after="0" w:line="240" w:lineRule="auto"/>
              <w:jc w:val="center"/>
              <w:rPr>
                <w:rFonts w:ascii="Arial" w:eastAsia="Arial" w:hAnsi="Arial" w:cs="Arial"/>
                <w:sz w:val="20"/>
                <w:szCs w:val="20"/>
              </w:rPr>
            </w:pPr>
            <w:r w:rsidRPr="00201AD7">
              <w:rPr>
                <w:rFonts w:ascii="Arial" w:eastAsia="Arial" w:hAnsi="Arial" w:cs="Arial"/>
                <w:sz w:val="20"/>
                <w:szCs w:val="20"/>
              </w:rPr>
              <w:t>Diskusijski sestanki na posamezno temo</w:t>
            </w:r>
            <w:r w:rsidR="008B22F3" w:rsidRPr="00201AD7">
              <w:rPr>
                <w:rFonts w:ascii="Arial" w:eastAsia="Arial" w:hAnsi="Arial" w:cs="Arial"/>
                <w:sz w:val="20"/>
                <w:szCs w:val="20"/>
              </w:rPr>
              <w:t>.</w:t>
            </w:r>
          </w:p>
          <w:p w14:paraId="57A813D5" w14:textId="77777777" w:rsidR="00C84E83" w:rsidRPr="00201AD7" w:rsidRDefault="00C84E83" w:rsidP="00C84E83">
            <w:pPr>
              <w:spacing w:after="0" w:line="240" w:lineRule="auto"/>
              <w:jc w:val="center"/>
              <w:rPr>
                <w:rFonts w:ascii="Arial" w:eastAsia="Arial" w:hAnsi="Arial" w:cs="Arial"/>
                <w:sz w:val="20"/>
                <w:szCs w:val="20"/>
              </w:rPr>
            </w:pPr>
          </w:p>
          <w:p w14:paraId="660DA805" w14:textId="0630AFD1" w:rsidR="00C84E83" w:rsidRPr="00201AD7" w:rsidRDefault="00C84E83" w:rsidP="00C84E83">
            <w:pPr>
              <w:spacing w:after="0" w:line="240" w:lineRule="auto"/>
              <w:jc w:val="center"/>
              <w:rPr>
                <w:rFonts w:ascii="Arial" w:eastAsia="Arial" w:hAnsi="Arial" w:cs="Arial"/>
                <w:sz w:val="20"/>
                <w:szCs w:val="20"/>
              </w:rPr>
            </w:pPr>
            <w:r w:rsidRPr="00201AD7">
              <w:rPr>
                <w:rFonts w:ascii="Arial" w:eastAsia="Arial" w:hAnsi="Arial" w:cs="Arial"/>
                <w:sz w:val="20"/>
                <w:szCs w:val="20"/>
              </w:rPr>
              <w:t>Poročila</w:t>
            </w:r>
            <w:r w:rsidR="008B22F3" w:rsidRPr="00201AD7">
              <w:rPr>
                <w:rFonts w:ascii="Arial" w:eastAsia="Arial" w:hAnsi="Arial" w:cs="Arial"/>
                <w:sz w:val="20"/>
                <w:szCs w:val="20"/>
              </w:rPr>
              <w:t>.</w:t>
            </w:r>
          </w:p>
          <w:p w14:paraId="34F3B942" w14:textId="77777777" w:rsidR="00C84E83" w:rsidRPr="00201AD7" w:rsidRDefault="00C84E83" w:rsidP="00C84E83">
            <w:pPr>
              <w:spacing w:after="0" w:line="240" w:lineRule="auto"/>
              <w:jc w:val="center"/>
              <w:rPr>
                <w:rFonts w:ascii="Arial" w:eastAsia="Arial" w:hAnsi="Arial" w:cs="Arial"/>
                <w:sz w:val="20"/>
                <w:szCs w:val="20"/>
              </w:rPr>
            </w:pPr>
          </w:p>
          <w:p w14:paraId="0516F2F8" w14:textId="14D58DC4" w:rsidR="00C84E83" w:rsidRPr="00201AD7" w:rsidRDefault="00C84E83" w:rsidP="00C84E83">
            <w:pPr>
              <w:spacing w:after="0" w:line="240" w:lineRule="auto"/>
              <w:jc w:val="center"/>
              <w:rPr>
                <w:rFonts w:ascii="Arial" w:eastAsia="Arial" w:hAnsi="Arial" w:cs="Arial"/>
                <w:sz w:val="20"/>
                <w:szCs w:val="20"/>
              </w:rPr>
            </w:pPr>
            <w:r w:rsidRPr="00201AD7">
              <w:rPr>
                <w:rFonts w:ascii="Arial" w:eastAsia="Arial" w:hAnsi="Arial" w:cs="Arial"/>
                <w:sz w:val="20"/>
                <w:szCs w:val="20"/>
              </w:rPr>
              <w:t>Izobraževanja</w:t>
            </w:r>
            <w:r w:rsidR="008B22F3" w:rsidRPr="00201AD7">
              <w:rPr>
                <w:rFonts w:ascii="Arial" w:eastAsia="Arial" w:hAnsi="Arial" w:cs="Arial"/>
                <w:sz w:val="20"/>
                <w:szCs w:val="20"/>
              </w:rPr>
              <w:t>.</w:t>
            </w:r>
          </w:p>
        </w:tc>
        <w:tc>
          <w:tcPr>
            <w:tcW w:w="1669" w:type="dxa"/>
            <w:shd w:val="clear" w:color="auto" w:fill="auto"/>
            <w:vAlign w:val="center"/>
          </w:tcPr>
          <w:p w14:paraId="5C73CD56"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Komisija Vlade RS za droge in MZ</w:t>
            </w:r>
          </w:p>
          <w:p w14:paraId="619953C0" w14:textId="77777777" w:rsidR="00C84E83" w:rsidRPr="00201AD7" w:rsidRDefault="00C84E83" w:rsidP="00C84E83">
            <w:pPr>
              <w:spacing w:after="0" w:line="240" w:lineRule="auto"/>
              <w:jc w:val="center"/>
              <w:rPr>
                <w:rFonts w:ascii="Arial" w:eastAsia="Arial" w:hAnsi="Arial" w:cs="Arial"/>
                <w:i/>
                <w:sz w:val="20"/>
                <w:szCs w:val="20"/>
              </w:rPr>
            </w:pPr>
          </w:p>
        </w:tc>
      </w:tr>
      <w:tr w:rsidR="00C84E83" w:rsidRPr="00201AD7" w14:paraId="3304F944" w14:textId="77777777" w:rsidTr="00B277EC">
        <w:trPr>
          <w:trHeight w:val="457"/>
        </w:trPr>
        <w:tc>
          <w:tcPr>
            <w:tcW w:w="2203" w:type="dxa"/>
            <w:shd w:val="clear" w:color="auto" w:fill="auto"/>
            <w:vAlign w:val="center"/>
          </w:tcPr>
          <w:p w14:paraId="6BA45110"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Okrepiti delovanje RS v regiji JV Evropa</w:t>
            </w:r>
          </w:p>
          <w:p w14:paraId="19C6C24F" w14:textId="77777777" w:rsidR="00C84E83" w:rsidRPr="00201AD7" w:rsidRDefault="00C84E83" w:rsidP="00C84E83">
            <w:pPr>
              <w:spacing w:after="0" w:line="240" w:lineRule="auto"/>
              <w:jc w:val="center"/>
              <w:rPr>
                <w:rFonts w:ascii="Arial" w:eastAsia="Arial" w:hAnsi="Arial" w:cs="Arial"/>
                <w:b/>
                <w:sz w:val="20"/>
                <w:szCs w:val="20"/>
              </w:rPr>
            </w:pPr>
          </w:p>
        </w:tc>
        <w:tc>
          <w:tcPr>
            <w:tcW w:w="1937" w:type="dxa"/>
            <w:shd w:val="clear" w:color="auto" w:fill="auto"/>
            <w:vAlign w:val="center"/>
          </w:tcPr>
          <w:p w14:paraId="79190EF6" w14:textId="2552887E" w:rsidR="00C84E83" w:rsidRPr="00201AD7" w:rsidRDefault="00C84E83" w:rsidP="00C84E83">
            <w:pPr>
              <w:spacing w:after="0" w:line="240" w:lineRule="auto"/>
              <w:jc w:val="center"/>
              <w:rPr>
                <w:rFonts w:ascii="Arial" w:eastAsia="Arial" w:hAnsi="Arial" w:cs="Arial"/>
                <w:sz w:val="20"/>
                <w:szCs w:val="20"/>
              </w:rPr>
            </w:pPr>
            <w:r w:rsidRPr="00201AD7">
              <w:rPr>
                <w:rFonts w:ascii="Arial" w:eastAsia="Arial" w:hAnsi="Arial" w:cs="Arial"/>
                <w:sz w:val="20"/>
                <w:szCs w:val="20"/>
              </w:rPr>
              <w:t>Priprava dvostranskih projektov</w:t>
            </w:r>
            <w:r w:rsidR="008B22F3" w:rsidRPr="00201AD7">
              <w:rPr>
                <w:rFonts w:ascii="Arial" w:eastAsia="Arial" w:hAnsi="Arial" w:cs="Arial"/>
                <w:sz w:val="20"/>
                <w:szCs w:val="20"/>
              </w:rPr>
              <w:t>.</w:t>
            </w:r>
          </w:p>
          <w:p w14:paraId="515FF165" w14:textId="77777777" w:rsidR="00C84E83" w:rsidRPr="00201AD7" w:rsidRDefault="00C84E83" w:rsidP="00C84E83">
            <w:pPr>
              <w:spacing w:after="0" w:line="240" w:lineRule="auto"/>
              <w:jc w:val="center"/>
              <w:rPr>
                <w:rFonts w:ascii="Arial" w:eastAsia="Arial" w:hAnsi="Arial" w:cs="Arial"/>
                <w:sz w:val="20"/>
                <w:szCs w:val="20"/>
              </w:rPr>
            </w:pPr>
          </w:p>
          <w:p w14:paraId="68BC9D9C" w14:textId="6A4B118E"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Vzpostavljanje povezav na različnih ravneh</w:t>
            </w:r>
            <w:r w:rsidR="008B22F3" w:rsidRPr="00201AD7">
              <w:rPr>
                <w:rFonts w:ascii="Arial" w:eastAsia="Arial" w:hAnsi="Arial" w:cs="Arial"/>
                <w:sz w:val="20"/>
                <w:szCs w:val="20"/>
              </w:rPr>
              <w:t>.</w:t>
            </w:r>
          </w:p>
        </w:tc>
        <w:tc>
          <w:tcPr>
            <w:tcW w:w="1242" w:type="dxa"/>
            <w:shd w:val="clear" w:color="auto" w:fill="auto"/>
            <w:vAlign w:val="center"/>
          </w:tcPr>
          <w:p w14:paraId="26F7556C"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850" w:type="dxa"/>
            <w:shd w:val="clear" w:color="auto" w:fill="auto"/>
            <w:vAlign w:val="center"/>
          </w:tcPr>
          <w:p w14:paraId="7994CB5A"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993" w:type="dxa"/>
            <w:shd w:val="clear" w:color="auto" w:fill="auto"/>
            <w:vAlign w:val="center"/>
          </w:tcPr>
          <w:p w14:paraId="5C4A2199"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1275" w:type="dxa"/>
            <w:vAlign w:val="center"/>
          </w:tcPr>
          <w:p w14:paraId="22F7C59F"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3686" w:type="dxa"/>
            <w:shd w:val="clear" w:color="auto" w:fill="auto"/>
            <w:vAlign w:val="center"/>
          </w:tcPr>
          <w:p w14:paraId="166532D7" w14:textId="5FAC4B74" w:rsidR="00C84E83" w:rsidRPr="00201AD7" w:rsidRDefault="00C84E83" w:rsidP="00C84E83">
            <w:pPr>
              <w:spacing w:after="0" w:line="240" w:lineRule="auto"/>
              <w:jc w:val="center"/>
              <w:rPr>
                <w:rFonts w:ascii="Arial" w:eastAsia="Arial" w:hAnsi="Arial" w:cs="Arial"/>
                <w:sz w:val="20"/>
                <w:szCs w:val="20"/>
              </w:rPr>
            </w:pPr>
            <w:r w:rsidRPr="00201AD7">
              <w:rPr>
                <w:rFonts w:ascii="Arial" w:eastAsia="Arial" w:hAnsi="Arial" w:cs="Arial"/>
                <w:sz w:val="20"/>
                <w:szCs w:val="20"/>
              </w:rPr>
              <w:t>Izvedeni dvostranski projekti</w:t>
            </w:r>
            <w:r w:rsidR="008B22F3" w:rsidRPr="00201AD7">
              <w:rPr>
                <w:rFonts w:ascii="Arial" w:eastAsia="Arial" w:hAnsi="Arial" w:cs="Arial"/>
                <w:sz w:val="20"/>
                <w:szCs w:val="20"/>
              </w:rPr>
              <w:t>.</w:t>
            </w:r>
          </w:p>
          <w:p w14:paraId="435C1FEC" w14:textId="77777777" w:rsidR="00C84E83" w:rsidRPr="00201AD7" w:rsidRDefault="00C84E83" w:rsidP="00C84E83">
            <w:pPr>
              <w:spacing w:after="0" w:line="240" w:lineRule="auto"/>
              <w:jc w:val="center"/>
              <w:rPr>
                <w:rFonts w:ascii="Arial" w:eastAsia="Arial" w:hAnsi="Arial" w:cs="Arial"/>
                <w:sz w:val="20"/>
                <w:szCs w:val="20"/>
              </w:rPr>
            </w:pPr>
          </w:p>
          <w:p w14:paraId="404174F4" w14:textId="6FD78445" w:rsidR="00C84E83" w:rsidRPr="00201AD7" w:rsidRDefault="00C84E83" w:rsidP="00C84E83">
            <w:pPr>
              <w:spacing w:after="0" w:line="240" w:lineRule="auto"/>
              <w:jc w:val="center"/>
              <w:rPr>
                <w:rFonts w:ascii="Arial" w:eastAsia="Arial" w:hAnsi="Arial" w:cs="Arial"/>
                <w:sz w:val="20"/>
                <w:szCs w:val="20"/>
              </w:rPr>
            </w:pPr>
            <w:r w:rsidRPr="00201AD7">
              <w:rPr>
                <w:rFonts w:ascii="Arial" w:eastAsia="Arial" w:hAnsi="Arial" w:cs="Arial"/>
                <w:sz w:val="20"/>
                <w:szCs w:val="20"/>
              </w:rPr>
              <w:t>Razvoj mreže različnih strokovnjakov</w:t>
            </w:r>
            <w:r w:rsidR="008B22F3" w:rsidRPr="00201AD7">
              <w:rPr>
                <w:rFonts w:ascii="Arial" w:eastAsia="Arial" w:hAnsi="Arial" w:cs="Arial"/>
                <w:sz w:val="20"/>
                <w:szCs w:val="20"/>
              </w:rPr>
              <w:t>.</w:t>
            </w:r>
          </w:p>
        </w:tc>
        <w:tc>
          <w:tcPr>
            <w:tcW w:w="1669" w:type="dxa"/>
            <w:shd w:val="clear" w:color="auto" w:fill="auto"/>
            <w:vAlign w:val="center"/>
          </w:tcPr>
          <w:p w14:paraId="2A3094C6"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Komisija Vlade RS za droge ter MZ in MZZ</w:t>
            </w:r>
          </w:p>
          <w:p w14:paraId="24C84B7E" w14:textId="77777777" w:rsidR="00C84E83" w:rsidRPr="00201AD7" w:rsidRDefault="00C84E83" w:rsidP="00C84E83">
            <w:pPr>
              <w:spacing w:after="0" w:line="240" w:lineRule="auto"/>
              <w:jc w:val="both"/>
              <w:rPr>
                <w:rFonts w:ascii="Arial" w:eastAsia="Arial" w:hAnsi="Arial" w:cs="Arial"/>
                <w:i/>
                <w:sz w:val="20"/>
                <w:szCs w:val="20"/>
              </w:rPr>
            </w:pPr>
          </w:p>
        </w:tc>
      </w:tr>
      <w:tr w:rsidR="00C84E83" w:rsidRPr="00201AD7" w14:paraId="0891AE14" w14:textId="77777777" w:rsidTr="00B277EC">
        <w:trPr>
          <w:trHeight w:val="1766"/>
        </w:trPr>
        <w:tc>
          <w:tcPr>
            <w:tcW w:w="2203" w:type="dxa"/>
            <w:shd w:val="clear" w:color="auto" w:fill="auto"/>
            <w:vAlign w:val="center"/>
          </w:tcPr>
          <w:p w14:paraId="60DB6D08"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Usklajeno in pregledno delovanje predstavnikov RS v mednarodnih organizacijah</w:t>
            </w:r>
          </w:p>
        </w:tc>
        <w:tc>
          <w:tcPr>
            <w:tcW w:w="1937" w:type="dxa"/>
            <w:shd w:val="clear" w:color="auto" w:fill="auto"/>
            <w:vAlign w:val="center"/>
          </w:tcPr>
          <w:p w14:paraId="5CF2C91C" w14:textId="5CED5A60" w:rsidR="00C84E83" w:rsidRPr="00201AD7" w:rsidRDefault="00C84E83" w:rsidP="00C84E83">
            <w:pPr>
              <w:spacing w:after="0" w:line="240" w:lineRule="auto"/>
              <w:jc w:val="center"/>
              <w:rPr>
                <w:rFonts w:ascii="Arial" w:eastAsia="Arial" w:hAnsi="Arial" w:cs="Arial"/>
                <w:sz w:val="20"/>
                <w:szCs w:val="20"/>
              </w:rPr>
            </w:pPr>
            <w:r w:rsidRPr="00201AD7">
              <w:rPr>
                <w:rFonts w:ascii="Arial" w:eastAsia="Arial" w:hAnsi="Arial" w:cs="Arial"/>
                <w:sz w:val="20"/>
                <w:szCs w:val="20"/>
              </w:rPr>
              <w:t>Polletni koordinativni sestanki</w:t>
            </w:r>
            <w:r w:rsidR="008B22F3" w:rsidRPr="00201AD7">
              <w:rPr>
                <w:rFonts w:ascii="Arial" w:eastAsia="Arial" w:hAnsi="Arial" w:cs="Arial"/>
                <w:sz w:val="20"/>
                <w:szCs w:val="20"/>
              </w:rPr>
              <w:t>.</w:t>
            </w:r>
          </w:p>
        </w:tc>
        <w:tc>
          <w:tcPr>
            <w:tcW w:w="1242" w:type="dxa"/>
            <w:shd w:val="clear" w:color="auto" w:fill="auto"/>
            <w:vAlign w:val="center"/>
          </w:tcPr>
          <w:p w14:paraId="691A2504"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850" w:type="dxa"/>
            <w:shd w:val="clear" w:color="auto" w:fill="auto"/>
            <w:vAlign w:val="center"/>
          </w:tcPr>
          <w:p w14:paraId="2B0AEF3C"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993" w:type="dxa"/>
            <w:shd w:val="clear" w:color="auto" w:fill="auto"/>
            <w:vAlign w:val="center"/>
          </w:tcPr>
          <w:p w14:paraId="5D889009"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1275" w:type="dxa"/>
            <w:vAlign w:val="center"/>
          </w:tcPr>
          <w:p w14:paraId="5B0A8ECC"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3686" w:type="dxa"/>
            <w:shd w:val="clear" w:color="auto" w:fill="auto"/>
            <w:vAlign w:val="center"/>
          </w:tcPr>
          <w:p w14:paraId="3F1506AB" w14:textId="39FA30D2" w:rsidR="00C84E83" w:rsidRPr="00201AD7" w:rsidRDefault="00C84E83" w:rsidP="00C84E83">
            <w:pPr>
              <w:spacing w:after="0" w:line="240" w:lineRule="auto"/>
              <w:jc w:val="center"/>
              <w:rPr>
                <w:rFonts w:ascii="Arial" w:eastAsia="Arial" w:hAnsi="Arial" w:cs="Arial"/>
                <w:sz w:val="20"/>
                <w:szCs w:val="20"/>
              </w:rPr>
            </w:pPr>
            <w:r w:rsidRPr="00201AD7">
              <w:rPr>
                <w:rFonts w:ascii="Arial" w:eastAsia="Arial" w:hAnsi="Arial" w:cs="Arial"/>
                <w:sz w:val="20"/>
                <w:szCs w:val="20"/>
              </w:rPr>
              <w:t>Izvedeni koordinativni sestanki</w:t>
            </w:r>
            <w:r w:rsidR="008B22F3" w:rsidRPr="00201AD7">
              <w:rPr>
                <w:rFonts w:ascii="Arial" w:eastAsia="Arial" w:hAnsi="Arial" w:cs="Arial"/>
                <w:sz w:val="20"/>
                <w:szCs w:val="20"/>
              </w:rPr>
              <w:t>.</w:t>
            </w:r>
          </w:p>
          <w:p w14:paraId="24ADB0CE" w14:textId="77777777" w:rsidR="00C84E83" w:rsidRPr="00201AD7" w:rsidRDefault="00C84E83" w:rsidP="00C84E83">
            <w:pPr>
              <w:spacing w:after="0" w:line="240" w:lineRule="auto"/>
              <w:jc w:val="center"/>
              <w:rPr>
                <w:rFonts w:ascii="Arial" w:eastAsia="Arial" w:hAnsi="Arial" w:cs="Arial"/>
                <w:b/>
                <w:sz w:val="20"/>
                <w:szCs w:val="20"/>
              </w:rPr>
            </w:pPr>
          </w:p>
        </w:tc>
        <w:tc>
          <w:tcPr>
            <w:tcW w:w="1669" w:type="dxa"/>
            <w:shd w:val="clear" w:color="auto" w:fill="auto"/>
            <w:vAlign w:val="center"/>
          </w:tcPr>
          <w:p w14:paraId="36648AC8" w14:textId="463D31D2" w:rsidR="00C84E83" w:rsidRPr="00201AD7" w:rsidRDefault="00FD10CF" w:rsidP="00C84E83">
            <w:pPr>
              <w:spacing w:after="0" w:line="240" w:lineRule="auto"/>
              <w:ind w:left="48"/>
              <w:jc w:val="center"/>
              <w:rPr>
                <w:rFonts w:ascii="Arial" w:eastAsia="Arial" w:hAnsi="Arial" w:cs="Arial"/>
                <w:b/>
                <w:sz w:val="20"/>
                <w:szCs w:val="20"/>
              </w:rPr>
            </w:pPr>
            <w:r w:rsidRPr="00201AD7">
              <w:rPr>
                <w:rFonts w:ascii="Arial" w:eastAsia="Arial" w:hAnsi="Arial" w:cs="Arial"/>
                <w:b/>
                <w:sz w:val="20"/>
                <w:szCs w:val="20"/>
              </w:rPr>
              <w:t>MZ</w:t>
            </w:r>
          </w:p>
          <w:p w14:paraId="4A2CDA1F" w14:textId="403576E6" w:rsidR="00C84E83" w:rsidRPr="00201AD7" w:rsidRDefault="008B22F3" w:rsidP="00C84E83">
            <w:pPr>
              <w:spacing w:before="240" w:after="0" w:line="240" w:lineRule="auto"/>
              <w:ind w:left="48"/>
              <w:jc w:val="center"/>
              <w:rPr>
                <w:rFonts w:ascii="Arial" w:eastAsia="Arial" w:hAnsi="Arial" w:cs="Arial"/>
                <w:sz w:val="20"/>
                <w:szCs w:val="20"/>
              </w:rPr>
            </w:pPr>
            <w:r w:rsidRPr="00201AD7">
              <w:rPr>
                <w:rFonts w:ascii="Arial" w:eastAsia="Arial" w:hAnsi="Arial" w:cs="Arial"/>
                <w:sz w:val="20"/>
                <w:szCs w:val="20"/>
              </w:rPr>
              <w:t>p</w:t>
            </w:r>
            <w:r w:rsidR="00C84E83" w:rsidRPr="00201AD7">
              <w:rPr>
                <w:rFonts w:ascii="Arial" w:eastAsia="Arial" w:hAnsi="Arial" w:cs="Arial"/>
                <w:sz w:val="20"/>
                <w:szCs w:val="20"/>
              </w:rPr>
              <w:t>ristojna ministrstva</w:t>
            </w:r>
          </w:p>
          <w:p w14:paraId="35B8AB55" w14:textId="77777777" w:rsidR="00C84E83" w:rsidRPr="00201AD7" w:rsidRDefault="00C84E83" w:rsidP="00C84E83">
            <w:pPr>
              <w:spacing w:after="0" w:line="240" w:lineRule="auto"/>
              <w:jc w:val="center"/>
              <w:rPr>
                <w:rFonts w:ascii="Arial" w:eastAsia="Arial" w:hAnsi="Arial" w:cs="Arial"/>
                <w:i/>
                <w:sz w:val="20"/>
                <w:szCs w:val="20"/>
              </w:rPr>
            </w:pPr>
          </w:p>
        </w:tc>
      </w:tr>
    </w:tbl>
    <w:p w14:paraId="57CFF2B5" w14:textId="77777777" w:rsidR="00C84E83" w:rsidRPr="00201AD7" w:rsidRDefault="00C84E83" w:rsidP="00C84E83">
      <w:pPr>
        <w:spacing w:after="160" w:line="259" w:lineRule="auto"/>
        <w:jc w:val="center"/>
        <w:rPr>
          <w:rFonts w:ascii="Arial" w:hAnsi="Arial" w:cs="Arial"/>
          <w:sz w:val="20"/>
          <w:szCs w:val="20"/>
        </w:rPr>
      </w:pPr>
    </w:p>
    <w:p w14:paraId="5F9EE17E" w14:textId="77777777" w:rsidR="00C84E83" w:rsidRPr="00201AD7" w:rsidRDefault="00C84E83" w:rsidP="00C84E83">
      <w:pPr>
        <w:spacing w:after="160" w:line="259" w:lineRule="auto"/>
        <w:rPr>
          <w:rFonts w:ascii="Arial" w:eastAsia="Arial" w:hAnsi="Arial" w:cs="Arial"/>
          <w:b/>
          <w:color w:val="000000"/>
          <w:sz w:val="20"/>
          <w:szCs w:val="20"/>
        </w:rPr>
      </w:pPr>
      <w:r w:rsidRPr="00201AD7">
        <w:rPr>
          <w:rFonts w:ascii="Arial" w:eastAsia="Arial" w:hAnsi="Arial" w:cs="Arial"/>
          <w:sz w:val="20"/>
          <w:szCs w:val="20"/>
        </w:rPr>
        <w:br w:type="page"/>
      </w:r>
    </w:p>
    <w:p w14:paraId="6D3D9382" w14:textId="5E1F25E0" w:rsidR="00C84E83" w:rsidRPr="00201AD7" w:rsidRDefault="00C84E83" w:rsidP="00140FFC">
      <w:pPr>
        <w:keepNext/>
        <w:keepLines/>
        <w:spacing w:before="240" w:after="0" w:line="259" w:lineRule="auto"/>
        <w:outlineLvl w:val="0"/>
        <w:rPr>
          <w:rFonts w:ascii="Arial" w:eastAsia="Arial" w:hAnsi="Arial" w:cs="Arial"/>
          <w:b/>
          <w:color w:val="000000"/>
          <w:sz w:val="20"/>
          <w:szCs w:val="20"/>
        </w:rPr>
      </w:pPr>
      <w:r w:rsidRPr="00201AD7">
        <w:rPr>
          <w:rFonts w:ascii="Arial" w:eastAsia="Arial" w:hAnsi="Arial" w:cs="Arial"/>
          <w:b/>
          <w:color w:val="000000"/>
          <w:sz w:val="20"/>
          <w:szCs w:val="20"/>
        </w:rPr>
        <w:lastRenderedPageBreak/>
        <w:t xml:space="preserve">Organizacijski vidik izvajanja nacionalnega programa in </w:t>
      </w:r>
      <w:r w:rsidR="008B22F3" w:rsidRPr="00201AD7">
        <w:rPr>
          <w:rFonts w:ascii="Arial" w:eastAsia="Arial" w:hAnsi="Arial" w:cs="Arial"/>
          <w:b/>
          <w:color w:val="000000"/>
          <w:sz w:val="20"/>
          <w:szCs w:val="20"/>
        </w:rPr>
        <w:t>f</w:t>
      </w:r>
      <w:r w:rsidRPr="00201AD7">
        <w:rPr>
          <w:rFonts w:ascii="Arial" w:eastAsia="Arial" w:hAnsi="Arial" w:cs="Arial"/>
          <w:b/>
          <w:color w:val="000000"/>
          <w:sz w:val="20"/>
          <w:szCs w:val="20"/>
        </w:rPr>
        <w:t>inanciranje</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1932"/>
        <w:gridCol w:w="1233"/>
        <w:gridCol w:w="854"/>
        <w:gridCol w:w="1007"/>
        <w:gridCol w:w="1403"/>
        <w:gridCol w:w="3549"/>
        <w:gridCol w:w="1664"/>
      </w:tblGrid>
      <w:tr w:rsidR="00C84E83" w:rsidRPr="00201AD7" w14:paraId="3005A7F8" w14:textId="77777777" w:rsidTr="00C84E83">
        <w:trPr>
          <w:trHeight w:val="709"/>
        </w:trPr>
        <w:tc>
          <w:tcPr>
            <w:tcW w:w="13855" w:type="dxa"/>
            <w:gridSpan w:val="8"/>
            <w:tcBorders>
              <w:bottom w:val="single" w:sz="4" w:space="0" w:color="auto"/>
            </w:tcBorders>
            <w:shd w:val="clear" w:color="auto" w:fill="BFBFBF"/>
            <w:vAlign w:val="center"/>
          </w:tcPr>
          <w:p w14:paraId="6E50E247" w14:textId="6BFCF7C9" w:rsidR="00C84E83" w:rsidRPr="00201AD7" w:rsidRDefault="00C84E83" w:rsidP="008B22F3">
            <w:pPr>
              <w:overflowPunct w:val="0"/>
              <w:autoSpaceDE w:val="0"/>
              <w:autoSpaceDN w:val="0"/>
              <w:adjustRightInd w:val="0"/>
              <w:spacing w:before="240" w:after="0" w:line="240" w:lineRule="auto"/>
              <w:ind w:firstLine="1021"/>
              <w:jc w:val="center"/>
              <w:textAlignment w:val="baseline"/>
              <w:rPr>
                <w:rFonts w:ascii="Arial" w:eastAsia="Arial" w:hAnsi="Arial" w:cs="Arial"/>
                <w:b/>
                <w:sz w:val="20"/>
                <w:szCs w:val="20"/>
                <w:lang w:eastAsia="sl-SI"/>
              </w:rPr>
            </w:pPr>
            <w:r w:rsidRPr="00201AD7">
              <w:rPr>
                <w:rFonts w:ascii="Arial" w:eastAsia="Arial" w:hAnsi="Arial" w:cs="Arial"/>
                <w:b/>
                <w:sz w:val="20"/>
                <w:szCs w:val="20"/>
                <w:lang w:eastAsia="sl-SI"/>
              </w:rPr>
              <w:t>Poglavj</w:t>
            </w:r>
            <w:r w:rsidR="008B22F3" w:rsidRPr="00201AD7">
              <w:rPr>
                <w:rFonts w:ascii="Arial" w:eastAsia="Arial" w:hAnsi="Arial" w:cs="Arial"/>
                <w:b/>
                <w:sz w:val="20"/>
                <w:szCs w:val="20"/>
                <w:lang w:eastAsia="sl-SI"/>
              </w:rPr>
              <w:t>i</w:t>
            </w:r>
            <w:r w:rsidRPr="00201AD7">
              <w:rPr>
                <w:rFonts w:ascii="Arial" w:eastAsia="Arial" w:hAnsi="Arial" w:cs="Arial"/>
                <w:b/>
                <w:sz w:val="20"/>
                <w:szCs w:val="20"/>
                <w:lang w:eastAsia="sl-SI"/>
              </w:rPr>
              <w:t xml:space="preserve"> iz strategije: Organizacijski vidik izvajanja nacionalnega programa in Financiranje</w:t>
            </w:r>
          </w:p>
        </w:tc>
      </w:tr>
      <w:tr w:rsidR="00C84E83" w:rsidRPr="00201AD7" w14:paraId="5ED41B62" w14:textId="77777777" w:rsidTr="00B277EC">
        <w:trPr>
          <w:trHeight w:val="458"/>
        </w:trPr>
        <w:tc>
          <w:tcPr>
            <w:tcW w:w="2213" w:type="dxa"/>
            <w:vMerge w:val="restart"/>
            <w:shd w:val="clear" w:color="auto" w:fill="auto"/>
            <w:vAlign w:val="center"/>
          </w:tcPr>
          <w:p w14:paraId="64099767" w14:textId="62BACC0F" w:rsidR="00C84E83" w:rsidRPr="00201AD7" w:rsidRDefault="00510336"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Zastavljeni</w:t>
            </w:r>
            <w:r w:rsidR="00C84E83" w:rsidRPr="00201AD7">
              <w:rPr>
                <w:rFonts w:ascii="Arial" w:eastAsia="Arial" w:hAnsi="Arial" w:cs="Arial"/>
                <w:b/>
                <w:sz w:val="20"/>
                <w:szCs w:val="20"/>
              </w:rPr>
              <w:t xml:space="preserve"> cilji</w:t>
            </w:r>
          </w:p>
        </w:tc>
        <w:tc>
          <w:tcPr>
            <w:tcW w:w="1932" w:type="dxa"/>
            <w:vMerge w:val="restart"/>
            <w:shd w:val="clear" w:color="auto" w:fill="auto"/>
            <w:vAlign w:val="center"/>
          </w:tcPr>
          <w:p w14:paraId="5F02411A"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 xml:space="preserve">Izvedbene aktivnosti  </w:t>
            </w:r>
          </w:p>
        </w:tc>
        <w:tc>
          <w:tcPr>
            <w:tcW w:w="4497" w:type="dxa"/>
            <w:gridSpan w:val="4"/>
            <w:shd w:val="clear" w:color="auto" w:fill="auto"/>
            <w:vAlign w:val="center"/>
          </w:tcPr>
          <w:p w14:paraId="748877DB" w14:textId="333346F9"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 xml:space="preserve">Časovno obdobje za </w:t>
            </w:r>
            <w:r w:rsidR="00510336" w:rsidRPr="00201AD7">
              <w:rPr>
                <w:rFonts w:ascii="Arial" w:eastAsia="Arial" w:hAnsi="Arial" w:cs="Arial"/>
                <w:b/>
                <w:sz w:val="20"/>
                <w:szCs w:val="20"/>
              </w:rPr>
              <w:t>izvedbo</w:t>
            </w:r>
            <w:r w:rsidRPr="00201AD7">
              <w:rPr>
                <w:rFonts w:ascii="Arial" w:eastAsia="Arial" w:hAnsi="Arial" w:cs="Arial"/>
                <w:b/>
                <w:sz w:val="20"/>
                <w:szCs w:val="20"/>
              </w:rPr>
              <w:t xml:space="preserve"> aktivnosti </w:t>
            </w:r>
          </w:p>
        </w:tc>
        <w:tc>
          <w:tcPr>
            <w:tcW w:w="3549" w:type="dxa"/>
            <w:vMerge w:val="restart"/>
            <w:shd w:val="clear" w:color="auto" w:fill="auto"/>
            <w:vAlign w:val="center"/>
          </w:tcPr>
          <w:p w14:paraId="326AFE9A"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Pričakovani rezultati</w:t>
            </w:r>
          </w:p>
        </w:tc>
        <w:tc>
          <w:tcPr>
            <w:tcW w:w="1664" w:type="dxa"/>
            <w:vMerge w:val="restart"/>
            <w:shd w:val="clear" w:color="auto" w:fill="auto"/>
            <w:vAlign w:val="center"/>
          </w:tcPr>
          <w:p w14:paraId="4DB61F1B"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Odgovorne institucije</w:t>
            </w:r>
          </w:p>
        </w:tc>
      </w:tr>
      <w:tr w:rsidR="00C84E83" w:rsidRPr="00201AD7" w14:paraId="67C40C52" w14:textId="77777777" w:rsidTr="00B277EC">
        <w:trPr>
          <w:trHeight w:val="457"/>
        </w:trPr>
        <w:tc>
          <w:tcPr>
            <w:tcW w:w="2213" w:type="dxa"/>
            <w:vMerge/>
            <w:vAlign w:val="center"/>
          </w:tcPr>
          <w:p w14:paraId="0A2B70DF"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932" w:type="dxa"/>
            <w:vMerge/>
            <w:vAlign w:val="center"/>
          </w:tcPr>
          <w:p w14:paraId="3F95CE90"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233" w:type="dxa"/>
            <w:shd w:val="clear" w:color="auto" w:fill="auto"/>
            <w:vAlign w:val="center"/>
          </w:tcPr>
          <w:p w14:paraId="712242F3"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2024-1</w:t>
            </w:r>
          </w:p>
        </w:tc>
        <w:tc>
          <w:tcPr>
            <w:tcW w:w="854" w:type="dxa"/>
            <w:shd w:val="clear" w:color="auto" w:fill="auto"/>
            <w:vAlign w:val="center"/>
          </w:tcPr>
          <w:p w14:paraId="4A6F5FE9"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2024-2</w:t>
            </w:r>
          </w:p>
        </w:tc>
        <w:tc>
          <w:tcPr>
            <w:tcW w:w="1007" w:type="dxa"/>
            <w:shd w:val="clear" w:color="auto" w:fill="auto"/>
            <w:vAlign w:val="center"/>
          </w:tcPr>
          <w:p w14:paraId="2DBF3C65"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2025-1</w:t>
            </w:r>
          </w:p>
        </w:tc>
        <w:tc>
          <w:tcPr>
            <w:tcW w:w="1403" w:type="dxa"/>
            <w:vAlign w:val="center"/>
          </w:tcPr>
          <w:p w14:paraId="1C7CC4DD" w14:textId="51368B08" w:rsidR="00C84E83" w:rsidRPr="00201AD7" w:rsidRDefault="00510336"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2025-2</w:t>
            </w:r>
          </w:p>
        </w:tc>
        <w:tc>
          <w:tcPr>
            <w:tcW w:w="3549" w:type="dxa"/>
            <w:vMerge/>
            <w:vAlign w:val="center"/>
          </w:tcPr>
          <w:p w14:paraId="79990169"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664" w:type="dxa"/>
            <w:vMerge/>
            <w:shd w:val="clear" w:color="auto" w:fill="auto"/>
            <w:vAlign w:val="center"/>
          </w:tcPr>
          <w:p w14:paraId="7DD82302" w14:textId="77777777" w:rsidR="00C84E83" w:rsidRPr="00201AD7" w:rsidRDefault="00C84E83" w:rsidP="00C84E83">
            <w:pPr>
              <w:spacing w:after="0" w:line="240" w:lineRule="auto"/>
              <w:jc w:val="both"/>
              <w:rPr>
                <w:rFonts w:ascii="Arial" w:eastAsia="Arial" w:hAnsi="Arial" w:cs="Arial"/>
                <w:b/>
                <w:sz w:val="20"/>
                <w:szCs w:val="20"/>
              </w:rPr>
            </w:pPr>
          </w:p>
        </w:tc>
      </w:tr>
      <w:tr w:rsidR="00C84E83" w:rsidRPr="00201AD7" w14:paraId="0E16EF31" w14:textId="77777777" w:rsidTr="00B277EC">
        <w:trPr>
          <w:trHeight w:val="457"/>
        </w:trPr>
        <w:tc>
          <w:tcPr>
            <w:tcW w:w="2213" w:type="dxa"/>
            <w:vMerge w:val="restart"/>
            <w:shd w:val="clear" w:color="auto" w:fill="auto"/>
            <w:vAlign w:val="center"/>
          </w:tcPr>
          <w:p w14:paraId="671984B9"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Koordinacija politike in aktivnosti na področju drog v RS – Komisija Vlade RS za droge</w:t>
            </w:r>
          </w:p>
        </w:tc>
        <w:tc>
          <w:tcPr>
            <w:tcW w:w="1932" w:type="dxa"/>
            <w:shd w:val="clear" w:color="auto" w:fill="auto"/>
            <w:vAlign w:val="center"/>
          </w:tcPr>
          <w:p w14:paraId="59058C5D" w14:textId="77A086EB"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Redni sestanki</w:t>
            </w:r>
            <w:r w:rsidR="008B22F3" w:rsidRPr="00201AD7">
              <w:rPr>
                <w:rFonts w:ascii="Arial" w:eastAsia="Arial" w:hAnsi="Arial" w:cs="Arial"/>
                <w:sz w:val="20"/>
                <w:szCs w:val="20"/>
              </w:rPr>
              <w:t>.</w:t>
            </w:r>
          </w:p>
        </w:tc>
        <w:tc>
          <w:tcPr>
            <w:tcW w:w="1233" w:type="dxa"/>
            <w:shd w:val="clear" w:color="auto" w:fill="auto"/>
            <w:vAlign w:val="center"/>
          </w:tcPr>
          <w:p w14:paraId="44E6BFD9"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854" w:type="dxa"/>
            <w:shd w:val="clear" w:color="auto" w:fill="auto"/>
            <w:vAlign w:val="center"/>
          </w:tcPr>
          <w:p w14:paraId="635ACF88"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1007" w:type="dxa"/>
            <w:shd w:val="clear" w:color="auto" w:fill="auto"/>
            <w:vAlign w:val="center"/>
          </w:tcPr>
          <w:p w14:paraId="2DD87D3B"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1403" w:type="dxa"/>
            <w:vAlign w:val="center"/>
          </w:tcPr>
          <w:p w14:paraId="65491EB1"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3549" w:type="dxa"/>
            <w:shd w:val="clear" w:color="auto" w:fill="auto"/>
            <w:vAlign w:val="center"/>
          </w:tcPr>
          <w:p w14:paraId="412B5979" w14:textId="77777777" w:rsidR="00C84E83" w:rsidRPr="00201AD7" w:rsidRDefault="00C84E83" w:rsidP="00C84E83">
            <w:pPr>
              <w:spacing w:after="0" w:line="240" w:lineRule="auto"/>
              <w:jc w:val="center"/>
              <w:rPr>
                <w:rFonts w:ascii="Arial" w:eastAsia="Arial" w:hAnsi="Arial" w:cs="Arial"/>
                <w:sz w:val="20"/>
                <w:szCs w:val="20"/>
              </w:rPr>
            </w:pPr>
          </w:p>
          <w:p w14:paraId="37144362" w14:textId="45CECC85"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Koordinirana politika na področju drog</w:t>
            </w:r>
            <w:r w:rsidR="008B22F3" w:rsidRPr="00201AD7">
              <w:rPr>
                <w:rFonts w:ascii="Arial" w:eastAsia="Arial" w:hAnsi="Arial" w:cs="Arial"/>
                <w:sz w:val="20"/>
                <w:szCs w:val="20"/>
              </w:rPr>
              <w:t>.</w:t>
            </w:r>
          </w:p>
        </w:tc>
        <w:tc>
          <w:tcPr>
            <w:tcW w:w="1664" w:type="dxa"/>
            <w:shd w:val="clear" w:color="auto" w:fill="auto"/>
            <w:vAlign w:val="center"/>
          </w:tcPr>
          <w:p w14:paraId="1F69EAEF"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Komisija Vlade RS za droge</w:t>
            </w:r>
          </w:p>
          <w:p w14:paraId="3D668E9E" w14:textId="77777777" w:rsidR="00C84E83" w:rsidRPr="00201AD7" w:rsidRDefault="00C84E83" w:rsidP="00C84E83">
            <w:pPr>
              <w:spacing w:after="0" w:line="240" w:lineRule="auto"/>
              <w:jc w:val="center"/>
              <w:rPr>
                <w:rFonts w:ascii="Arial" w:eastAsia="Arial" w:hAnsi="Arial" w:cs="Arial"/>
                <w:b/>
                <w:sz w:val="20"/>
                <w:szCs w:val="20"/>
              </w:rPr>
            </w:pPr>
          </w:p>
          <w:p w14:paraId="227A1B4B" w14:textId="3480A42C" w:rsidR="00C84E83" w:rsidRPr="00201AD7" w:rsidRDefault="008B22F3" w:rsidP="00C84E83">
            <w:pPr>
              <w:spacing w:after="0" w:line="240" w:lineRule="auto"/>
              <w:jc w:val="center"/>
              <w:rPr>
                <w:rFonts w:ascii="Arial" w:eastAsia="Arial" w:hAnsi="Arial" w:cs="Arial"/>
                <w:sz w:val="20"/>
                <w:szCs w:val="20"/>
              </w:rPr>
            </w:pPr>
            <w:r w:rsidRPr="00201AD7">
              <w:rPr>
                <w:rFonts w:ascii="Arial" w:eastAsia="Arial" w:hAnsi="Arial" w:cs="Arial"/>
                <w:sz w:val="20"/>
                <w:szCs w:val="20"/>
              </w:rPr>
              <w:t>p</w:t>
            </w:r>
            <w:r w:rsidR="00C84E83" w:rsidRPr="00201AD7">
              <w:rPr>
                <w:rFonts w:ascii="Arial" w:eastAsia="Arial" w:hAnsi="Arial" w:cs="Arial"/>
                <w:sz w:val="20"/>
                <w:szCs w:val="20"/>
              </w:rPr>
              <w:t>ristojna ministrstva in strokovne službe</w:t>
            </w:r>
          </w:p>
          <w:p w14:paraId="4175C232" w14:textId="77777777" w:rsidR="00C84E83" w:rsidRPr="00201AD7" w:rsidRDefault="00C84E83" w:rsidP="00C84E83">
            <w:pPr>
              <w:spacing w:after="0" w:line="240" w:lineRule="auto"/>
              <w:jc w:val="center"/>
              <w:rPr>
                <w:rFonts w:ascii="Arial" w:eastAsia="Arial" w:hAnsi="Arial" w:cs="Arial"/>
                <w:sz w:val="20"/>
                <w:szCs w:val="20"/>
              </w:rPr>
            </w:pPr>
          </w:p>
          <w:p w14:paraId="5DA7C99C" w14:textId="462705E6" w:rsidR="00C84E83" w:rsidRPr="00201AD7" w:rsidRDefault="008B22F3" w:rsidP="00C84E83">
            <w:pPr>
              <w:spacing w:after="0" w:line="240" w:lineRule="auto"/>
              <w:jc w:val="center"/>
              <w:rPr>
                <w:rFonts w:ascii="Arial" w:eastAsia="Arial" w:hAnsi="Arial" w:cs="Arial"/>
                <w:sz w:val="20"/>
                <w:szCs w:val="20"/>
              </w:rPr>
            </w:pPr>
            <w:r w:rsidRPr="00201AD7">
              <w:rPr>
                <w:rFonts w:ascii="Arial" w:eastAsia="Arial" w:hAnsi="Arial" w:cs="Arial"/>
                <w:sz w:val="20"/>
                <w:szCs w:val="20"/>
              </w:rPr>
              <w:t>z</w:t>
            </w:r>
            <w:r w:rsidR="00C84E83" w:rsidRPr="00201AD7">
              <w:rPr>
                <w:rFonts w:ascii="Arial" w:eastAsia="Arial" w:hAnsi="Arial" w:cs="Arial"/>
                <w:sz w:val="20"/>
                <w:szCs w:val="20"/>
              </w:rPr>
              <w:t>veza NVO na področju drog in zasvojenosti</w:t>
            </w:r>
          </w:p>
          <w:p w14:paraId="08EE5086" w14:textId="77777777" w:rsidR="00C84E83" w:rsidRPr="00201AD7" w:rsidRDefault="00C84E83" w:rsidP="00C84E83">
            <w:pPr>
              <w:spacing w:after="0" w:line="240" w:lineRule="auto"/>
              <w:jc w:val="center"/>
              <w:rPr>
                <w:rFonts w:ascii="Arial" w:eastAsia="Arial" w:hAnsi="Arial" w:cs="Arial"/>
                <w:sz w:val="20"/>
                <w:szCs w:val="20"/>
              </w:rPr>
            </w:pPr>
          </w:p>
          <w:p w14:paraId="3993D8E8" w14:textId="65B280EC" w:rsidR="00C84E83" w:rsidRPr="00201AD7" w:rsidRDefault="008B22F3" w:rsidP="00C84E83">
            <w:pPr>
              <w:spacing w:after="0" w:line="240" w:lineRule="auto"/>
              <w:jc w:val="center"/>
              <w:rPr>
                <w:rFonts w:ascii="Arial" w:eastAsia="Arial" w:hAnsi="Arial" w:cs="Arial"/>
                <w:sz w:val="20"/>
                <w:szCs w:val="20"/>
              </w:rPr>
            </w:pPr>
            <w:r w:rsidRPr="00201AD7">
              <w:rPr>
                <w:rFonts w:ascii="Arial" w:eastAsia="Arial" w:hAnsi="Arial" w:cs="Arial"/>
                <w:sz w:val="20"/>
                <w:szCs w:val="20"/>
              </w:rPr>
              <w:t>p</w:t>
            </w:r>
            <w:r w:rsidR="00C84E83" w:rsidRPr="00201AD7">
              <w:rPr>
                <w:rFonts w:ascii="Arial" w:eastAsia="Arial" w:hAnsi="Arial" w:cs="Arial"/>
                <w:sz w:val="20"/>
                <w:szCs w:val="20"/>
              </w:rPr>
              <w:t xml:space="preserve">redstavnik NVO, ki ga določi CNVOS, </w:t>
            </w:r>
            <w:r w:rsidRPr="00201AD7">
              <w:rPr>
                <w:rFonts w:ascii="Arial" w:eastAsia="Arial" w:hAnsi="Arial" w:cs="Arial"/>
                <w:sz w:val="20"/>
                <w:szCs w:val="20"/>
              </w:rPr>
              <w:t>k</w:t>
            </w:r>
            <w:r w:rsidR="00C84E83" w:rsidRPr="00201AD7">
              <w:rPr>
                <w:rFonts w:ascii="Arial" w:eastAsia="Arial" w:hAnsi="Arial" w:cs="Arial"/>
                <w:sz w:val="20"/>
                <w:szCs w:val="20"/>
              </w:rPr>
              <w:t>oordinacija CPZOPD</w:t>
            </w:r>
          </w:p>
          <w:p w14:paraId="77F506E8" w14:textId="77777777" w:rsidR="00C84E83" w:rsidRPr="00201AD7" w:rsidRDefault="00C84E83" w:rsidP="00C84E83">
            <w:pPr>
              <w:spacing w:after="0" w:line="240" w:lineRule="auto"/>
              <w:jc w:val="center"/>
              <w:rPr>
                <w:rFonts w:ascii="Arial" w:eastAsia="Arial" w:hAnsi="Arial" w:cs="Arial"/>
                <w:i/>
                <w:sz w:val="20"/>
                <w:szCs w:val="20"/>
              </w:rPr>
            </w:pPr>
          </w:p>
        </w:tc>
      </w:tr>
      <w:tr w:rsidR="00C84E83" w:rsidRPr="00201AD7" w14:paraId="02361C1B" w14:textId="77777777" w:rsidTr="00B277EC">
        <w:trPr>
          <w:trHeight w:val="457"/>
        </w:trPr>
        <w:tc>
          <w:tcPr>
            <w:tcW w:w="2213" w:type="dxa"/>
            <w:vMerge/>
          </w:tcPr>
          <w:p w14:paraId="20E2D67C"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932" w:type="dxa"/>
            <w:shd w:val="clear" w:color="auto" w:fill="auto"/>
            <w:vAlign w:val="center"/>
          </w:tcPr>
          <w:p w14:paraId="394B28EA" w14:textId="6464D45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Spremljanje izvajanja Resolucije o nacionalnem programu na področju prepovedanih drog 2023–2030</w:t>
            </w:r>
            <w:r w:rsidR="008B22F3" w:rsidRPr="00201AD7">
              <w:rPr>
                <w:rFonts w:ascii="Arial" w:eastAsia="Arial" w:hAnsi="Arial" w:cs="Arial"/>
                <w:sz w:val="20"/>
                <w:szCs w:val="20"/>
              </w:rPr>
              <w:t>.</w:t>
            </w:r>
          </w:p>
        </w:tc>
        <w:tc>
          <w:tcPr>
            <w:tcW w:w="1233" w:type="dxa"/>
            <w:shd w:val="clear" w:color="auto" w:fill="auto"/>
            <w:vAlign w:val="center"/>
          </w:tcPr>
          <w:p w14:paraId="136D78FE"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854" w:type="dxa"/>
            <w:shd w:val="clear" w:color="auto" w:fill="auto"/>
            <w:vAlign w:val="center"/>
          </w:tcPr>
          <w:p w14:paraId="69C775E6" w14:textId="77777777" w:rsidR="00C84E83" w:rsidRPr="00201AD7" w:rsidRDefault="00C84E83" w:rsidP="00C84E83">
            <w:pPr>
              <w:spacing w:after="0" w:line="240" w:lineRule="auto"/>
              <w:jc w:val="center"/>
              <w:rPr>
                <w:rFonts w:ascii="Arial" w:eastAsia="Arial" w:hAnsi="Arial" w:cs="Arial"/>
                <w:b/>
                <w:sz w:val="20"/>
                <w:szCs w:val="20"/>
              </w:rPr>
            </w:pPr>
          </w:p>
        </w:tc>
        <w:tc>
          <w:tcPr>
            <w:tcW w:w="1007" w:type="dxa"/>
            <w:shd w:val="clear" w:color="auto" w:fill="auto"/>
            <w:vAlign w:val="center"/>
          </w:tcPr>
          <w:p w14:paraId="2402D94A"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1403" w:type="dxa"/>
            <w:vAlign w:val="center"/>
          </w:tcPr>
          <w:p w14:paraId="1C56B278" w14:textId="77777777" w:rsidR="00C84E83" w:rsidRPr="00201AD7" w:rsidRDefault="00C84E83" w:rsidP="00C84E83">
            <w:pPr>
              <w:spacing w:after="0" w:line="240" w:lineRule="auto"/>
              <w:jc w:val="center"/>
              <w:rPr>
                <w:rFonts w:ascii="Arial" w:eastAsia="Arial" w:hAnsi="Arial" w:cs="Arial"/>
                <w:b/>
                <w:sz w:val="20"/>
                <w:szCs w:val="20"/>
              </w:rPr>
            </w:pPr>
          </w:p>
        </w:tc>
        <w:tc>
          <w:tcPr>
            <w:tcW w:w="3549" w:type="dxa"/>
            <w:shd w:val="clear" w:color="auto" w:fill="auto"/>
            <w:vAlign w:val="center"/>
          </w:tcPr>
          <w:p w14:paraId="45095D1E" w14:textId="2988E37C" w:rsidR="00C84E83" w:rsidRPr="00201AD7" w:rsidRDefault="00C84E83" w:rsidP="00C84E83">
            <w:pPr>
              <w:spacing w:after="0" w:line="240" w:lineRule="auto"/>
              <w:jc w:val="center"/>
              <w:rPr>
                <w:rFonts w:ascii="Arial" w:eastAsia="Arial" w:hAnsi="Arial" w:cs="Arial"/>
                <w:bCs/>
                <w:sz w:val="20"/>
                <w:szCs w:val="20"/>
              </w:rPr>
            </w:pPr>
            <w:r w:rsidRPr="00201AD7">
              <w:rPr>
                <w:rFonts w:ascii="Arial" w:eastAsia="Arial" w:hAnsi="Arial" w:cs="Arial"/>
                <w:bCs/>
                <w:sz w:val="20"/>
                <w:szCs w:val="20"/>
              </w:rPr>
              <w:t>Periodična poročila</w:t>
            </w:r>
            <w:r w:rsidR="008B22F3" w:rsidRPr="00201AD7">
              <w:rPr>
                <w:rFonts w:ascii="Arial" w:eastAsia="Arial" w:hAnsi="Arial" w:cs="Arial"/>
                <w:bCs/>
                <w:sz w:val="20"/>
                <w:szCs w:val="20"/>
              </w:rPr>
              <w:t>.</w:t>
            </w:r>
          </w:p>
        </w:tc>
        <w:tc>
          <w:tcPr>
            <w:tcW w:w="1664" w:type="dxa"/>
            <w:shd w:val="clear" w:color="auto" w:fill="auto"/>
            <w:vAlign w:val="center"/>
          </w:tcPr>
          <w:p w14:paraId="1346123B"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Komisija Vlade RS za droge</w:t>
            </w:r>
          </w:p>
        </w:tc>
      </w:tr>
      <w:tr w:rsidR="00C84E83" w:rsidRPr="00201AD7" w14:paraId="40323CE5" w14:textId="77777777" w:rsidTr="00B277EC">
        <w:trPr>
          <w:trHeight w:val="457"/>
        </w:trPr>
        <w:tc>
          <w:tcPr>
            <w:tcW w:w="2213" w:type="dxa"/>
            <w:vMerge w:val="restart"/>
            <w:shd w:val="clear" w:color="auto" w:fill="auto"/>
            <w:vAlign w:val="center"/>
          </w:tcPr>
          <w:p w14:paraId="70E0F3E6" w14:textId="77777777" w:rsidR="00C84E83" w:rsidRPr="00201AD7" w:rsidRDefault="00C84E83" w:rsidP="00C84E83">
            <w:pPr>
              <w:spacing w:after="0" w:line="240" w:lineRule="auto"/>
              <w:jc w:val="both"/>
              <w:rPr>
                <w:rFonts w:ascii="Arial" w:eastAsia="Arial" w:hAnsi="Arial" w:cs="Arial"/>
                <w:b/>
                <w:sz w:val="20"/>
                <w:szCs w:val="20"/>
              </w:rPr>
            </w:pPr>
          </w:p>
          <w:p w14:paraId="00F9B253"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Medresorska delovna skupina</w:t>
            </w:r>
          </w:p>
        </w:tc>
        <w:tc>
          <w:tcPr>
            <w:tcW w:w="1932" w:type="dxa"/>
            <w:shd w:val="clear" w:color="auto" w:fill="auto"/>
            <w:vAlign w:val="center"/>
          </w:tcPr>
          <w:p w14:paraId="063AD6A0" w14:textId="48939040" w:rsidR="00C84E83" w:rsidRPr="00201AD7" w:rsidRDefault="00C84E83" w:rsidP="008B22F3">
            <w:pPr>
              <w:spacing w:after="0" w:line="240" w:lineRule="auto"/>
              <w:jc w:val="center"/>
              <w:rPr>
                <w:rFonts w:ascii="Arial" w:eastAsia="Arial" w:hAnsi="Arial" w:cs="Arial"/>
                <w:b/>
                <w:sz w:val="20"/>
                <w:szCs w:val="20"/>
              </w:rPr>
            </w:pPr>
            <w:r w:rsidRPr="00201AD7">
              <w:rPr>
                <w:rFonts w:ascii="Arial" w:eastAsia="Arial" w:hAnsi="Arial" w:cs="Arial"/>
                <w:sz w:val="20"/>
                <w:szCs w:val="20"/>
              </w:rPr>
              <w:t xml:space="preserve">Redno in </w:t>
            </w:r>
            <w:r w:rsidR="008B22F3" w:rsidRPr="00201AD7">
              <w:rPr>
                <w:rFonts w:ascii="Arial" w:eastAsia="Arial" w:hAnsi="Arial" w:cs="Arial"/>
                <w:sz w:val="20"/>
                <w:szCs w:val="20"/>
              </w:rPr>
              <w:t>sprot</w:t>
            </w:r>
            <w:r w:rsidRPr="00201AD7">
              <w:rPr>
                <w:rFonts w:ascii="Arial" w:eastAsia="Arial" w:hAnsi="Arial" w:cs="Arial"/>
                <w:sz w:val="20"/>
                <w:szCs w:val="20"/>
              </w:rPr>
              <w:t>no spremljanje izvajanj</w:t>
            </w:r>
            <w:r w:rsidR="008B22F3" w:rsidRPr="00201AD7">
              <w:rPr>
                <w:rFonts w:ascii="Arial" w:eastAsia="Arial" w:hAnsi="Arial" w:cs="Arial"/>
                <w:sz w:val="20"/>
                <w:szCs w:val="20"/>
              </w:rPr>
              <w:t>a</w:t>
            </w:r>
            <w:r w:rsidRPr="00201AD7">
              <w:rPr>
                <w:rFonts w:ascii="Arial" w:eastAsia="Arial" w:hAnsi="Arial" w:cs="Arial"/>
                <w:sz w:val="20"/>
                <w:szCs w:val="20"/>
              </w:rPr>
              <w:t xml:space="preserve"> nalog iz ReNPPD23–30</w:t>
            </w:r>
            <w:r w:rsidR="00686CC2" w:rsidRPr="00201AD7">
              <w:rPr>
                <w:rFonts w:ascii="Arial" w:eastAsia="Arial" w:hAnsi="Arial" w:cs="Arial"/>
                <w:sz w:val="20"/>
                <w:szCs w:val="20"/>
              </w:rPr>
              <w:t>.</w:t>
            </w:r>
          </w:p>
        </w:tc>
        <w:tc>
          <w:tcPr>
            <w:tcW w:w="1233" w:type="dxa"/>
            <w:shd w:val="clear" w:color="auto" w:fill="auto"/>
            <w:vAlign w:val="center"/>
          </w:tcPr>
          <w:p w14:paraId="1A485BA5"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854" w:type="dxa"/>
            <w:shd w:val="clear" w:color="auto" w:fill="auto"/>
            <w:vAlign w:val="center"/>
          </w:tcPr>
          <w:p w14:paraId="64F08BA9"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1007" w:type="dxa"/>
            <w:shd w:val="clear" w:color="auto" w:fill="auto"/>
            <w:vAlign w:val="center"/>
          </w:tcPr>
          <w:p w14:paraId="7B2AAE3C"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1403" w:type="dxa"/>
            <w:vAlign w:val="center"/>
          </w:tcPr>
          <w:p w14:paraId="2F6B3008"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3549" w:type="dxa"/>
            <w:shd w:val="clear" w:color="auto" w:fill="auto"/>
            <w:vAlign w:val="center"/>
          </w:tcPr>
          <w:p w14:paraId="3E1E5CAD" w14:textId="77777777" w:rsidR="00C84E83" w:rsidRPr="00201AD7" w:rsidRDefault="00C84E83" w:rsidP="00C84E83">
            <w:pPr>
              <w:spacing w:after="0" w:line="240" w:lineRule="auto"/>
              <w:jc w:val="center"/>
              <w:rPr>
                <w:rFonts w:ascii="Arial" w:eastAsia="Arial" w:hAnsi="Arial" w:cs="Arial"/>
                <w:sz w:val="20"/>
                <w:szCs w:val="20"/>
              </w:rPr>
            </w:pPr>
          </w:p>
          <w:p w14:paraId="2DD63469" w14:textId="77777777" w:rsidR="00C84E83" w:rsidRPr="00201AD7" w:rsidRDefault="00C84E83" w:rsidP="00C84E83">
            <w:pPr>
              <w:spacing w:after="0" w:line="240" w:lineRule="auto"/>
              <w:jc w:val="center"/>
              <w:rPr>
                <w:rFonts w:ascii="Arial" w:eastAsia="Arial" w:hAnsi="Arial" w:cs="Arial"/>
                <w:sz w:val="20"/>
                <w:szCs w:val="20"/>
              </w:rPr>
            </w:pPr>
            <w:r w:rsidRPr="00201AD7">
              <w:rPr>
                <w:rFonts w:ascii="Arial" w:eastAsia="Arial" w:hAnsi="Arial" w:cs="Arial"/>
                <w:sz w:val="20"/>
                <w:szCs w:val="20"/>
              </w:rPr>
              <w:t>Akcijski načrti do leta 2030.</w:t>
            </w:r>
          </w:p>
          <w:p w14:paraId="0DA578A3" w14:textId="77777777" w:rsidR="00C84E83" w:rsidRPr="00201AD7" w:rsidRDefault="00C84E83" w:rsidP="00C84E83">
            <w:pPr>
              <w:spacing w:after="0" w:line="240" w:lineRule="auto"/>
              <w:jc w:val="center"/>
              <w:rPr>
                <w:rFonts w:ascii="Arial" w:eastAsia="Arial" w:hAnsi="Arial" w:cs="Arial"/>
                <w:sz w:val="20"/>
                <w:szCs w:val="20"/>
              </w:rPr>
            </w:pPr>
          </w:p>
          <w:p w14:paraId="2011CC8D" w14:textId="77777777" w:rsidR="00C84E83" w:rsidRPr="00201AD7" w:rsidRDefault="00C84E83" w:rsidP="00C84E83">
            <w:pPr>
              <w:spacing w:after="0" w:line="240" w:lineRule="auto"/>
              <w:jc w:val="center"/>
              <w:rPr>
                <w:rFonts w:ascii="Arial" w:eastAsia="Arial" w:hAnsi="Arial" w:cs="Arial"/>
                <w:b/>
                <w:sz w:val="20"/>
                <w:szCs w:val="20"/>
              </w:rPr>
            </w:pPr>
          </w:p>
        </w:tc>
        <w:tc>
          <w:tcPr>
            <w:tcW w:w="1664" w:type="dxa"/>
            <w:shd w:val="clear" w:color="auto" w:fill="auto"/>
            <w:vAlign w:val="center"/>
          </w:tcPr>
          <w:p w14:paraId="65E0EDB3" w14:textId="6FBB503A" w:rsidR="00C84E83" w:rsidRPr="00201AD7" w:rsidRDefault="00FD10CF" w:rsidP="00C84E83">
            <w:pPr>
              <w:spacing w:after="0" w:line="240" w:lineRule="auto"/>
              <w:ind w:left="48"/>
              <w:jc w:val="center"/>
              <w:rPr>
                <w:rFonts w:ascii="Arial" w:eastAsia="Arial" w:hAnsi="Arial" w:cs="Arial"/>
                <w:b/>
                <w:sz w:val="20"/>
                <w:szCs w:val="20"/>
              </w:rPr>
            </w:pPr>
            <w:r w:rsidRPr="00201AD7">
              <w:rPr>
                <w:rFonts w:ascii="Arial" w:eastAsia="Arial" w:hAnsi="Arial" w:cs="Arial"/>
                <w:b/>
                <w:sz w:val="20"/>
                <w:szCs w:val="20"/>
              </w:rPr>
              <w:t>MZ</w:t>
            </w:r>
          </w:p>
          <w:p w14:paraId="010BD9E0" w14:textId="77777777" w:rsidR="00C84E83" w:rsidRPr="00201AD7" w:rsidRDefault="00C84E83" w:rsidP="00C84E83">
            <w:pPr>
              <w:spacing w:after="0" w:line="240" w:lineRule="auto"/>
              <w:ind w:left="48"/>
              <w:jc w:val="center"/>
              <w:rPr>
                <w:rFonts w:ascii="Arial" w:eastAsia="Arial" w:hAnsi="Arial" w:cs="Arial"/>
                <w:sz w:val="20"/>
                <w:szCs w:val="20"/>
              </w:rPr>
            </w:pPr>
          </w:p>
          <w:p w14:paraId="3EB224CA" w14:textId="6011CA01" w:rsidR="00C84E83" w:rsidRPr="00201AD7" w:rsidRDefault="008B22F3" w:rsidP="00C84E83">
            <w:pPr>
              <w:spacing w:after="0" w:line="240" w:lineRule="auto"/>
              <w:ind w:left="48"/>
              <w:jc w:val="center"/>
              <w:rPr>
                <w:rFonts w:ascii="Arial" w:eastAsia="Arial" w:hAnsi="Arial" w:cs="Arial"/>
                <w:sz w:val="20"/>
                <w:szCs w:val="20"/>
              </w:rPr>
            </w:pPr>
            <w:r w:rsidRPr="00201AD7">
              <w:rPr>
                <w:rFonts w:ascii="Arial" w:eastAsia="Arial" w:hAnsi="Arial" w:cs="Arial"/>
                <w:sz w:val="20"/>
                <w:szCs w:val="20"/>
              </w:rPr>
              <w:t>p</w:t>
            </w:r>
            <w:r w:rsidR="00C84E83" w:rsidRPr="00201AD7">
              <w:rPr>
                <w:rFonts w:ascii="Arial" w:eastAsia="Arial" w:hAnsi="Arial" w:cs="Arial"/>
                <w:sz w:val="20"/>
                <w:szCs w:val="20"/>
              </w:rPr>
              <w:t xml:space="preserve">ristojna ministrstva in </w:t>
            </w:r>
            <w:r w:rsidR="00C84E83" w:rsidRPr="00201AD7">
              <w:rPr>
                <w:rFonts w:ascii="Arial" w:eastAsia="Arial" w:hAnsi="Arial" w:cs="Arial"/>
                <w:sz w:val="20"/>
                <w:szCs w:val="20"/>
              </w:rPr>
              <w:lastRenderedPageBreak/>
              <w:t>strokovne službe</w:t>
            </w:r>
          </w:p>
          <w:p w14:paraId="533A3EFC" w14:textId="77777777" w:rsidR="00C84E83" w:rsidRPr="00201AD7" w:rsidRDefault="00C84E83" w:rsidP="00C84E83">
            <w:pPr>
              <w:spacing w:after="0" w:line="240" w:lineRule="auto"/>
              <w:ind w:left="48"/>
              <w:jc w:val="center"/>
              <w:rPr>
                <w:rFonts w:ascii="Arial" w:eastAsia="Arial" w:hAnsi="Arial" w:cs="Arial"/>
                <w:sz w:val="20"/>
                <w:szCs w:val="20"/>
              </w:rPr>
            </w:pPr>
          </w:p>
          <w:p w14:paraId="7C8F3A89" w14:textId="257F71A4" w:rsidR="00C84E83" w:rsidRPr="00201AD7" w:rsidRDefault="008B22F3" w:rsidP="00C84E83">
            <w:pPr>
              <w:spacing w:after="0" w:line="240" w:lineRule="auto"/>
              <w:ind w:left="48"/>
              <w:jc w:val="center"/>
              <w:rPr>
                <w:rFonts w:ascii="Arial" w:eastAsia="Arial" w:hAnsi="Arial" w:cs="Arial"/>
                <w:sz w:val="20"/>
                <w:szCs w:val="20"/>
              </w:rPr>
            </w:pPr>
            <w:r w:rsidRPr="00201AD7">
              <w:rPr>
                <w:rFonts w:ascii="Arial" w:eastAsia="Arial" w:hAnsi="Arial" w:cs="Arial"/>
                <w:sz w:val="20"/>
                <w:szCs w:val="20"/>
              </w:rPr>
              <w:t>z</w:t>
            </w:r>
            <w:r w:rsidR="00C84E83" w:rsidRPr="00201AD7">
              <w:rPr>
                <w:rFonts w:ascii="Arial" w:eastAsia="Arial" w:hAnsi="Arial" w:cs="Arial"/>
                <w:sz w:val="20"/>
                <w:szCs w:val="20"/>
              </w:rPr>
              <w:t>veza NVO na področju drog in zasvojenosti</w:t>
            </w:r>
          </w:p>
          <w:p w14:paraId="1DC596AD" w14:textId="77777777" w:rsidR="00C84E83" w:rsidRPr="00201AD7" w:rsidRDefault="00C84E83" w:rsidP="00C84E83">
            <w:pPr>
              <w:spacing w:after="0" w:line="240" w:lineRule="auto"/>
              <w:jc w:val="center"/>
              <w:rPr>
                <w:rFonts w:ascii="Arial" w:eastAsia="Arial" w:hAnsi="Arial" w:cs="Arial"/>
                <w:i/>
                <w:sz w:val="20"/>
                <w:szCs w:val="20"/>
              </w:rPr>
            </w:pPr>
          </w:p>
        </w:tc>
      </w:tr>
      <w:tr w:rsidR="00C84E83" w:rsidRPr="00201AD7" w14:paraId="215A0D20" w14:textId="77777777" w:rsidTr="00B277EC">
        <w:trPr>
          <w:trHeight w:val="457"/>
        </w:trPr>
        <w:tc>
          <w:tcPr>
            <w:tcW w:w="2213" w:type="dxa"/>
            <w:vMerge/>
          </w:tcPr>
          <w:p w14:paraId="6256F30F"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932" w:type="dxa"/>
            <w:shd w:val="clear" w:color="auto" w:fill="auto"/>
            <w:vAlign w:val="center"/>
          </w:tcPr>
          <w:p w14:paraId="3CB7666F" w14:textId="349B63CE" w:rsidR="00C84E83" w:rsidRPr="00201AD7" w:rsidRDefault="00C84E83" w:rsidP="00C84E83">
            <w:pPr>
              <w:spacing w:after="0" w:line="240" w:lineRule="auto"/>
              <w:jc w:val="both"/>
              <w:rPr>
                <w:rFonts w:ascii="Arial" w:eastAsia="Arial" w:hAnsi="Arial" w:cs="Arial"/>
                <w:b/>
                <w:sz w:val="20"/>
                <w:szCs w:val="20"/>
              </w:rPr>
            </w:pPr>
            <w:r w:rsidRPr="00201AD7">
              <w:rPr>
                <w:rFonts w:ascii="Arial" w:eastAsia="Arial" w:hAnsi="Arial" w:cs="Arial"/>
                <w:sz w:val="20"/>
                <w:szCs w:val="20"/>
              </w:rPr>
              <w:t xml:space="preserve">Priprava akcijskih načrtov do leta 2030 in poročil o </w:t>
            </w:r>
            <w:r w:rsidR="008B22F3" w:rsidRPr="00201AD7">
              <w:rPr>
                <w:rFonts w:ascii="Arial" w:eastAsia="Arial" w:hAnsi="Arial" w:cs="Arial"/>
                <w:sz w:val="20"/>
                <w:szCs w:val="20"/>
              </w:rPr>
              <w:t xml:space="preserve">njihovem </w:t>
            </w:r>
            <w:r w:rsidRPr="00201AD7">
              <w:rPr>
                <w:rFonts w:ascii="Arial" w:eastAsia="Arial" w:hAnsi="Arial" w:cs="Arial"/>
                <w:sz w:val="20"/>
                <w:szCs w:val="20"/>
              </w:rPr>
              <w:t>izvajanju</w:t>
            </w:r>
            <w:r w:rsidR="008B22F3" w:rsidRPr="00201AD7">
              <w:rPr>
                <w:rFonts w:ascii="Arial" w:eastAsia="Arial" w:hAnsi="Arial" w:cs="Arial"/>
                <w:sz w:val="20"/>
                <w:szCs w:val="20"/>
              </w:rPr>
              <w:t>.</w:t>
            </w:r>
          </w:p>
        </w:tc>
        <w:tc>
          <w:tcPr>
            <w:tcW w:w="1233" w:type="dxa"/>
            <w:shd w:val="clear" w:color="auto" w:fill="auto"/>
            <w:vAlign w:val="center"/>
          </w:tcPr>
          <w:p w14:paraId="62E17DF3"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854" w:type="dxa"/>
            <w:shd w:val="clear" w:color="auto" w:fill="auto"/>
            <w:vAlign w:val="center"/>
          </w:tcPr>
          <w:p w14:paraId="7FA9B402"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1007" w:type="dxa"/>
            <w:shd w:val="clear" w:color="auto" w:fill="auto"/>
            <w:vAlign w:val="center"/>
          </w:tcPr>
          <w:p w14:paraId="2C6B9DAD"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1403" w:type="dxa"/>
            <w:vAlign w:val="center"/>
          </w:tcPr>
          <w:p w14:paraId="378CAD85"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3549" w:type="dxa"/>
            <w:shd w:val="clear" w:color="auto" w:fill="auto"/>
            <w:vAlign w:val="center"/>
          </w:tcPr>
          <w:p w14:paraId="2AE99F95" w14:textId="038BC55F" w:rsidR="00C84E83" w:rsidRPr="00201AD7" w:rsidRDefault="00C84E83" w:rsidP="00C84E83">
            <w:pPr>
              <w:spacing w:after="0" w:line="240" w:lineRule="auto"/>
              <w:jc w:val="center"/>
              <w:rPr>
                <w:rFonts w:ascii="Arial" w:eastAsia="Arial" w:hAnsi="Arial" w:cs="Arial"/>
                <w:bCs/>
                <w:sz w:val="20"/>
                <w:szCs w:val="20"/>
              </w:rPr>
            </w:pPr>
            <w:r w:rsidRPr="00201AD7">
              <w:rPr>
                <w:rFonts w:ascii="Arial" w:eastAsia="Arial" w:hAnsi="Arial" w:cs="Arial"/>
                <w:bCs/>
                <w:sz w:val="20"/>
                <w:szCs w:val="20"/>
              </w:rPr>
              <w:t>Poročila o izvajanju akcijskega načrta</w:t>
            </w:r>
            <w:r w:rsidR="008B22F3" w:rsidRPr="00201AD7">
              <w:rPr>
                <w:rFonts w:ascii="Arial" w:eastAsia="Arial" w:hAnsi="Arial" w:cs="Arial"/>
                <w:bCs/>
                <w:sz w:val="20"/>
                <w:szCs w:val="20"/>
              </w:rPr>
              <w:t>.</w:t>
            </w:r>
          </w:p>
        </w:tc>
        <w:tc>
          <w:tcPr>
            <w:tcW w:w="1664" w:type="dxa"/>
            <w:shd w:val="clear" w:color="auto" w:fill="auto"/>
            <w:vAlign w:val="center"/>
          </w:tcPr>
          <w:p w14:paraId="5F9BEFEB" w14:textId="5E047050" w:rsidR="00C84E83" w:rsidRPr="00201AD7" w:rsidRDefault="00FD10CF" w:rsidP="00C84E83">
            <w:pPr>
              <w:spacing w:after="0" w:line="240" w:lineRule="auto"/>
              <w:ind w:left="48"/>
              <w:jc w:val="center"/>
              <w:rPr>
                <w:rFonts w:ascii="Arial" w:eastAsia="Arial" w:hAnsi="Arial" w:cs="Arial"/>
                <w:b/>
                <w:sz w:val="20"/>
                <w:szCs w:val="20"/>
              </w:rPr>
            </w:pPr>
            <w:r w:rsidRPr="00201AD7">
              <w:rPr>
                <w:rFonts w:ascii="Arial" w:eastAsia="Arial" w:hAnsi="Arial" w:cs="Arial"/>
                <w:b/>
                <w:sz w:val="20"/>
                <w:szCs w:val="20"/>
              </w:rPr>
              <w:t>MZ</w:t>
            </w:r>
          </w:p>
          <w:p w14:paraId="592C2443" w14:textId="77777777" w:rsidR="008B22F3" w:rsidRPr="00201AD7" w:rsidRDefault="008B22F3" w:rsidP="00C84E83">
            <w:pPr>
              <w:spacing w:after="0" w:line="240" w:lineRule="auto"/>
              <w:ind w:left="48"/>
              <w:jc w:val="center"/>
              <w:rPr>
                <w:rFonts w:ascii="Arial" w:eastAsia="Arial" w:hAnsi="Arial" w:cs="Arial"/>
                <w:b/>
                <w:sz w:val="20"/>
                <w:szCs w:val="20"/>
              </w:rPr>
            </w:pPr>
          </w:p>
          <w:p w14:paraId="7C4FED93" w14:textId="25375BEC" w:rsidR="00C84E83" w:rsidRPr="00201AD7" w:rsidRDefault="008B22F3" w:rsidP="008B22F3">
            <w:pPr>
              <w:spacing w:after="0" w:line="240" w:lineRule="auto"/>
              <w:ind w:left="48"/>
              <w:jc w:val="center"/>
              <w:rPr>
                <w:rFonts w:ascii="Arial" w:eastAsia="Arial" w:hAnsi="Arial" w:cs="Arial"/>
                <w:b/>
                <w:sz w:val="20"/>
                <w:szCs w:val="20"/>
              </w:rPr>
            </w:pPr>
            <w:r w:rsidRPr="00201AD7">
              <w:rPr>
                <w:rFonts w:ascii="Arial" w:eastAsia="Arial" w:hAnsi="Arial" w:cs="Arial"/>
                <w:iCs/>
                <w:sz w:val="20"/>
                <w:szCs w:val="20"/>
              </w:rPr>
              <w:t>p</w:t>
            </w:r>
            <w:r w:rsidR="00C84E83" w:rsidRPr="00201AD7">
              <w:rPr>
                <w:rFonts w:ascii="Arial" w:eastAsia="Arial" w:hAnsi="Arial" w:cs="Arial"/>
                <w:iCs/>
                <w:sz w:val="20"/>
                <w:szCs w:val="20"/>
              </w:rPr>
              <w:t>ristojna ministrstva in drugi deležniki</w:t>
            </w:r>
          </w:p>
        </w:tc>
      </w:tr>
      <w:tr w:rsidR="00C84E83" w:rsidRPr="00201AD7" w14:paraId="3C332F59" w14:textId="77777777" w:rsidTr="00B277EC">
        <w:trPr>
          <w:trHeight w:val="457"/>
        </w:trPr>
        <w:tc>
          <w:tcPr>
            <w:tcW w:w="2213" w:type="dxa"/>
            <w:vMerge/>
          </w:tcPr>
          <w:p w14:paraId="16B64DAF"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932" w:type="dxa"/>
            <w:shd w:val="clear" w:color="auto" w:fill="auto"/>
            <w:vAlign w:val="center"/>
          </w:tcPr>
          <w:p w14:paraId="6ACEE9DE" w14:textId="57CE412D" w:rsidR="00C84E83" w:rsidRPr="00201AD7" w:rsidRDefault="00C84E83" w:rsidP="008B22F3">
            <w:pPr>
              <w:spacing w:after="0" w:line="240" w:lineRule="auto"/>
              <w:jc w:val="center"/>
              <w:rPr>
                <w:rFonts w:ascii="Arial" w:eastAsia="Arial" w:hAnsi="Arial" w:cs="Arial"/>
                <w:b/>
                <w:sz w:val="20"/>
                <w:szCs w:val="20"/>
              </w:rPr>
            </w:pPr>
            <w:r w:rsidRPr="00201AD7">
              <w:rPr>
                <w:rFonts w:ascii="Arial" w:eastAsia="Arial" w:hAnsi="Arial" w:cs="Arial"/>
                <w:sz w:val="20"/>
                <w:szCs w:val="20"/>
              </w:rPr>
              <w:t xml:space="preserve">Analiza družbenih učinkov </w:t>
            </w:r>
            <w:r w:rsidR="008B22F3" w:rsidRPr="00201AD7">
              <w:rPr>
                <w:rFonts w:ascii="Arial" w:eastAsia="Arial" w:hAnsi="Arial" w:cs="Arial"/>
                <w:sz w:val="20"/>
                <w:szCs w:val="20"/>
              </w:rPr>
              <w:t xml:space="preserve">in </w:t>
            </w:r>
            <w:r w:rsidRPr="00201AD7">
              <w:rPr>
                <w:rFonts w:ascii="Arial" w:eastAsia="Arial" w:hAnsi="Arial" w:cs="Arial"/>
                <w:sz w:val="20"/>
                <w:szCs w:val="20"/>
              </w:rPr>
              <w:t>posledic rabe konoplje na posameznika in družbo</w:t>
            </w:r>
            <w:r w:rsidR="008B22F3" w:rsidRPr="00201AD7">
              <w:rPr>
                <w:rFonts w:ascii="Arial" w:eastAsia="Arial" w:hAnsi="Arial" w:cs="Arial"/>
                <w:sz w:val="20"/>
                <w:szCs w:val="20"/>
              </w:rPr>
              <w:t>.</w:t>
            </w:r>
          </w:p>
        </w:tc>
        <w:tc>
          <w:tcPr>
            <w:tcW w:w="1233" w:type="dxa"/>
            <w:shd w:val="clear" w:color="auto" w:fill="auto"/>
            <w:vAlign w:val="center"/>
          </w:tcPr>
          <w:p w14:paraId="1EEEEBCD"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854" w:type="dxa"/>
            <w:shd w:val="clear" w:color="auto" w:fill="auto"/>
            <w:vAlign w:val="center"/>
          </w:tcPr>
          <w:p w14:paraId="4ED8DE94"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1007" w:type="dxa"/>
            <w:shd w:val="clear" w:color="auto" w:fill="auto"/>
            <w:vAlign w:val="center"/>
          </w:tcPr>
          <w:p w14:paraId="70DFBC10"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1403" w:type="dxa"/>
            <w:vAlign w:val="center"/>
          </w:tcPr>
          <w:p w14:paraId="523EAC05"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3549" w:type="dxa"/>
            <w:shd w:val="clear" w:color="auto" w:fill="auto"/>
            <w:vAlign w:val="center"/>
          </w:tcPr>
          <w:p w14:paraId="495A1F8C" w14:textId="241F7F44" w:rsidR="00C84E83" w:rsidRPr="00201AD7" w:rsidRDefault="00C84E83" w:rsidP="00C84E83">
            <w:pPr>
              <w:spacing w:after="0" w:line="240" w:lineRule="auto"/>
              <w:jc w:val="center"/>
              <w:rPr>
                <w:rFonts w:ascii="Arial" w:eastAsia="Arial" w:hAnsi="Arial" w:cs="Arial"/>
                <w:bCs/>
                <w:sz w:val="20"/>
                <w:szCs w:val="20"/>
              </w:rPr>
            </w:pPr>
            <w:r w:rsidRPr="00201AD7">
              <w:rPr>
                <w:rFonts w:ascii="Arial" w:eastAsia="Arial" w:hAnsi="Arial" w:cs="Arial"/>
                <w:bCs/>
                <w:sz w:val="20"/>
                <w:szCs w:val="20"/>
              </w:rPr>
              <w:t>Poročilo o opravljeni analizi</w:t>
            </w:r>
            <w:r w:rsidR="008B22F3" w:rsidRPr="00201AD7">
              <w:rPr>
                <w:rFonts w:ascii="Arial" w:eastAsia="Arial" w:hAnsi="Arial" w:cs="Arial"/>
                <w:bCs/>
                <w:sz w:val="20"/>
                <w:szCs w:val="20"/>
              </w:rPr>
              <w:t>.</w:t>
            </w:r>
          </w:p>
        </w:tc>
        <w:tc>
          <w:tcPr>
            <w:tcW w:w="1664" w:type="dxa"/>
            <w:shd w:val="clear" w:color="auto" w:fill="auto"/>
            <w:vAlign w:val="center"/>
          </w:tcPr>
          <w:p w14:paraId="21790EA2" w14:textId="4EA3233B" w:rsidR="00C84E83" w:rsidRPr="00201AD7" w:rsidRDefault="00FD10CF" w:rsidP="00C84E83">
            <w:pPr>
              <w:spacing w:after="0" w:line="240" w:lineRule="auto"/>
              <w:ind w:left="48"/>
              <w:jc w:val="center"/>
              <w:rPr>
                <w:rFonts w:ascii="Arial" w:eastAsia="Arial" w:hAnsi="Arial" w:cs="Arial"/>
                <w:b/>
                <w:sz w:val="20"/>
                <w:szCs w:val="20"/>
              </w:rPr>
            </w:pPr>
            <w:r w:rsidRPr="00201AD7">
              <w:rPr>
                <w:rFonts w:ascii="Arial" w:eastAsia="Arial" w:hAnsi="Arial" w:cs="Arial"/>
                <w:b/>
                <w:sz w:val="20"/>
                <w:szCs w:val="20"/>
              </w:rPr>
              <w:t>MZ</w:t>
            </w:r>
          </w:p>
        </w:tc>
      </w:tr>
      <w:tr w:rsidR="00C84E83" w:rsidRPr="00201AD7" w14:paraId="10505B17" w14:textId="77777777" w:rsidTr="00140FFC">
        <w:trPr>
          <w:trHeight w:val="457"/>
        </w:trPr>
        <w:tc>
          <w:tcPr>
            <w:tcW w:w="2213" w:type="dxa"/>
            <w:vMerge w:val="restart"/>
            <w:shd w:val="clear" w:color="auto" w:fill="auto"/>
            <w:vAlign w:val="center"/>
          </w:tcPr>
          <w:p w14:paraId="12AC42A6" w14:textId="1EA75063"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Krepitev modela celovitega skupnostnega medsektorskega sodelovanja na lokalni ravni – LAS</w:t>
            </w:r>
            <w:r w:rsidRPr="00201AD7">
              <w:rPr>
                <w:rFonts w:ascii="Arial" w:eastAsia="Arial" w:hAnsi="Arial" w:cs="Arial"/>
                <w:sz w:val="20"/>
                <w:szCs w:val="20"/>
              </w:rPr>
              <w:t xml:space="preserve"> </w:t>
            </w:r>
            <w:r w:rsidRPr="00201AD7">
              <w:rPr>
                <w:rFonts w:ascii="Arial" w:eastAsia="Arial" w:hAnsi="Arial" w:cs="Arial"/>
                <w:b/>
                <w:sz w:val="20"/>
                <w:szCs w:val="20"/>
              </w:rPr>
              <w:t>–</w:t>
            </w:r>
            <w:r w:rsidRPr="00201AD7">
              <w:rPr>
                <w:rFonts w:ascii="Arial" w:eastAsia="Arial" w:hAnsi="Arial" w:cs="Arial"/>
                <w:b/>
                <w:color w:val="3366FF"/>
                <w:sz w:val="20"/>
                <w:szCs w:val="20"/>
              </w:rPr>
              <w:t xml:space="preserve"> </w:t>
            </w:r>
            <w:r w:rsidR="008B22F3" w:rsidRPr="00201AD7">
              <w:rPr>
                <w:rFonts w:ascii="Arial" w:eastAsia="Arial" w:hAnsi="Arial" w:cs="Arial"/>
                <w:b/>
                <w:sz w:val="20"/>
                <w:szCs w:val="20"/>
              </w:rPr>
              <w:t>k</w:t>
            </w:r>
            <w:r w:rsidRPr="00201AD7">
              <w:rPr>
                <w:rFonts w:ascii="Arial" w:eastAsia="Arial" w:hAnsi="Arial" w:cs="Arial"/>
                <w:b/>
                <w:sz w:val="20"/>
                <w:szCs w:val="20"/>
              </w:rPr>
              <w:t>oordinacija LAS</w:t>
            </w:r>
          </w:p>
          <w:p w14:paraId="7585A18F" w14:textId="77777777" w:rsidR="00C84E83" w:rsidRPr="00201AD7" w:rsidRDefault="00C84E83" w:rsidP="00C84E83">
            <w:pPr>
              <w:spacing w:after="0" w:line="240" w:lineRule="auto"/>
              <w:jc w:val="center"/>
              <w:rPr>
                <w:rFonts w:ascii="Arial" w:eastAsia="Arial" w:hAnsi="Arial" w:cs="Arial"/>
                <w:b/>
                <w:sz w:val="20"/>
                <w:szCs w:val="20"/>
              </w:rPr>
            </w:pPr>
          </w:p>
        </w:tc>
        <w:tc>
          <w:tcPr>
            <w:tcW w:w="1932" w:type="dxa"/>
            <w:shd w:val="clear" w:color="auto" w:fill="auto"/>
            <w:vAlign w:val="center"/>
          </w:tcPr>
          <w:p w14:paraId="2293E130" w14:textId="038C3794" w:rsidR="00C84E83" w:rsidRPr="00201AD7" w:rsidRDefault="00C84E83" w:rsidP="00C84E83">
            <w:pPr>
              <w:spacing w:after="0" w:line="240" w:lineRule="auto"/>
              <w:jc w:val="center"/>
              <w:rPr>
                <w:rFonts w:ascii="Arial" w:eastAsia="Arial" w:hAnsi="Arial" w:cs="Arial"/>
                <w:sz w:val="20"/>
                <w:szCs w:val="20"/>
              </w:rPr>
            </w:pPr>
            <w:r w:rsidRPr="00201AD7">
              <w:rPr>
                <w:rFonts w:ascii="Arial" w:eastAsia="Arial" w:hAnsi="Arial" w:cs="Arial"/>
                <w:sz w:val="20"/>
                <w:szCs w:val="20"/>
              </w:rPr>
              <w:t>Krepitev infrastrukture in sodelovanja med deležniki iz različnih resorjev na lokalni ravni</w:t>
            </w:r>
            <w:r w:rsidR="008B22F3" w:rsidRPr="00201AD7">
              <w:rPr>
                <w:rFonts w:ascii="Arial" w:eastAsia="Arial" w:hAnsi="Arial" w:cs="Arial"/>
                <w:sz w:val="20"/>
                <w:szCs w:val="20"/>
              </w:rPr>
              <w:t>.</w:t>
            </w:r>
          </w:p>
          <w:p w14:paraId="1E32BA31" w14:textId="77777777" w:rsidR="00C84E83" w:rsidRPr="00201AD7" w:rsidRDefault="00C84E83" w:rsidP="00C84E83">
            <w:pPr>
              <w:spacing w:after="0" w:line="240" w:lineRule="auto"/>
              <w:jc w:val="center"/>
              <w:rPr>
                <w:rFonts w:ascii="Arial" w:eastAsia="Arial" w:hAnsi="Arial" w:cs="Arial"/>
                <w:b/>
                <w:sz w:val="20"/>
                <w:szCs w:val="20"/>
              </w:rPr>
            </w:pPr>
          </w:p>
        </w:tc>
        <w:tc>
          <w:tcPr>
            <w:tcW w:w="1233" w:type="dxa"/>
            <w:shd w:val="clear" w:color="auto" w:fill="auto"/>
            <w:vAlign w:val="center"/>
          </w:tcPr>
          <w:p w14:paraId="1B1DB5C8" w14:textId="77777777" w:rsidR="00C84E83" w:rsidRPr="00201AD7" w:rsidRDefault="00C84E83" w:rsidP="00C84E83">
            <w:pPr>
              <w:spacing w:after="0" w:line="240" w:lineRule="auto"/>
              <w:jc w:val="center"/>
              <w:rPr>
                <w:rFonts w:ascii="Arial" w:eastAsia="Arial" w:hAnsi="Arial" w:cs="Arial"/>
                <w:b/>
                <w:sz w:val="20"/>
                <w:szCs w:val="20"/>
              </w:rPr>
            </w:pPr>
          </w:p>
        </w:tc>
        <w:tc>
          <w:tcPr>
            <w:tcW w:w="854" w:type="dxa"/>
            <w:shd w:val="clear" w:color="auto" w:fill="auto"/>
            <w:vAlign w:val="center"/>
          </w:tcPr>
          <w:p w14:paraId="5DD3742C"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1007" w:type="dxa"/>
            <w:shd w:val="clear" w:color="auto" w:fill="auto"/>
            <w:vAlign w:val="center"/>
          </w:tcPr>
          <w:p w14:paraId="141CB6DF" w14:textId="77777777" w:rsidR="00C84E83" w:rsidRPr="00201AD7" w:rsidRDefault="00C84E83" w:rsidP="00C84E83">
            <w:pPr>
              <w:spacing w:after="0" w:line="240" w:lineRule="auto"/>
              <w:jc w:val="center"/>
              <w:rPr>
                <w:rFonts w:ascii="Arial" w:eastAsia="Arial" w:hAnsi="Arial" w:cs="Arial"/>
                <w:b/>
                <w:sz w:val="20"/>
                <w:szCs w:val="20"/>
              </w:rPr>
            </w:pPr>
          </w:p>
        </w:tc>
        <w:tc>
          <w:tcPr>
            <w:tcW w:w="1403" w:type="dxa"/>
            <w:vAlign w:val="center"/>
          </w:tcPr>
          <w:p w14:paraId="2CA0384B" w14:textId="77777777" w:rsidR="00C84E83" w:rsidRPr="00201AD7" w:rsidRDefault="00C84E83" w:rsidP="00C84E83">
            <w:pPr>
              <w:spacing w:after="0" w:line="240" w:lineRule="auto"/>
              <w:jc w:val="center"/>
              <w:rPr>
                <w:rFonts w:ascii="Arial" w:eastAsia="Arial" w:hAnsi="Arial" w:cs="Arial"/>
                <w:b/>
                <w:sz w:val="20"/>
                <w:szCs w:val="20"/>
              </w:rPr>
            </w:pPr>
          </w:p>
        </w:tc>
        <w:tc>
          <w:tcPr>
            <w:tcW w:w="3549" w:type="dxa"/>
            <w:shd w:val="clear" w:color="auto" w:fill="auto"/>
            <w:vAlign w:val="center"/>
          </w:tcPr>
          <w:p w14:paraId="199C6054" w14:textId="67621E8E" w:rsidR="00C84E83" w:rsidRPr="00201AD7" w:rsidRDefault="00C84E83" w:rsidP="00140FFC">
            <w:pPr>
              <w:spacing w:after="0" w:line="240" w:lineRule="auto"/>
              <w:jc w:val="center"/>
              <w:rPr>
                <w:rFonts w:ascii="Arial" w:eastAsia="Arial" w:hAnsi="Arial" w:cs="Arial"/>
                <w:sz w:val="20"/>
                <w:szCs w:val="20"/>
              </w:rPr>
            </w:pPr>
            <w:r w:rsidRPr="00201AD7">
              <w:rPr>
                <w:rFonts w:ascii="Arial" w:eastAsia="Arial" w:hAnsi="Arial" w:cs="Arial"/>
                <w:sz w:val="20"/>
                <w:szCs w:val="20"/>
              </w:rPr>
              <w:t>Izdelan model</w:t>
            </w:r>
            <w:r w:rsidR="008B22F3" w:rsidRPr="00201AD7">
              <w:rPr>
                <w:rFonts w:ascii="Arial" w:eastAsia="Arial" w:hAnsi="Arial" w:cs="Arial"/>
                <w:sz w:val="20"/>
                <w:szCs w:val="20"/>
              </w:rPr>
              <w:t>.</w:t>
            </w:r>
          </w:p>
          <w:p w14:paraId="1F282A25" w14:textId="77777777" w:rsidR="00C84E83" w:rsidRPr="00201AD7" w:rsidRDefault="00C84E83" w:rsidP="00140FFC">
            <w:pPr>
              <w:spacing w:after="0" w:line="240" w:lineRule="auto"/>
              <w:jc w:val="center"/>
              <w:rPr>
                <w:rFonts w:ascii="Arial" w:eastAsia="Arial" w:hAnsi="Arial" w:cs="Arial"/>
                <w:sz w:val="20"/>
                <w:szCs w:val="20"/>
              </w:rPr>
            </w:pPr>
          </w:p>
          <w:p w14:paraId="62E586AF" w14:textId="3A3B1909" w:rsidR="00C84E83" w:rsidRPr="00201AD7" w:rsidRDefault="00C84E83" w:rsidP="00140FFC">
            <w:pPr>
              <w:spacing w:after="0" w:line="240" w:lineRule="auto"/>
              <w:ind w:left="33"/>
              <w:jc w:val="center"/>
              <w:rPr>
                <w:rFonts w:ascii="Arial" w:eastAsia="Arial" w:hAnsi="Arial" w:cs="Arial"/>
                <w:sz w:val="20"/>
                <w:szCs w:val="20"/>
              </w:rPr>
            </w:pPr>
            <w:r w:rsidRPr="00201AD7">
              <w:rPr>
                <w:rFonts w:ascii="Arial" w:eastAsia="Arial" w:hAnsi="Arial" w:cs="Arial"/>
                <w:sz w:val="20"/>
                <w:szCs w:val="20"/>
              </w:rPr>
              <w:t>Letno poročilo o delovanju LAS</w:t>
            </w:r>
            <w:r w:rsidR="008B22F3" w:rsidRPr="00201AD7">
              <w:rPr>
                <w:rFonts w:ascii="Arial" w:eastAsia="Arial" w:hAnsi="Arial" w:cs="Arial"/>
                <w:sz w:val="20"/>
                <w:szCs w:val="20"/>
              </w:rPr>
              <w:t>.</w:t>
            </w:r>
          </w:p>
          <w:p w14:paraId="1A6CDF16" w14:textId="77777777" w:rsidR="00C84E83" w:rsidRPr="00201AD7" w:rsidRDefault="00C84E83" w:rsidP="00140FFC">
            <w:pPr>
              <w:spacing w:after="0" w:line="240" w:lineRule="auto"/>
              <w:ind w:left="-2094"/>
              <w:jc w:val="center"/>
              <w:rPr>
                <w:rFonts w:ascii="Arial" w:eastAsia="Arial" w:hAnsi="Arial" w:cs="Arial"/>
                <w:sz w:val="20"/>
                <w:szCs w:val="20"/>
              </w:rPr>
            </w:pPr>
          </w:p>
          <w:p w14:paraId="5DB71DF7" w14:textId="77777777" w:rsidR="00C84E83" w:rsidRPr="00201AD7" w:rsidRDefault="00C84E83" w:rsidP="00140FFC">
            <w:pPr>
              <w:spacing w:after="0" w:line="240" w:lineRule="auto"/>
              <w:jc w:val="center"/>
              <w:rPr>
                <w:rFonts w:ascii="Arial" w:eastAsia="Arial" w:hAnsi="Arial" w:cs="Arial"/>
                <w:b/>
                <w:sz w:val="20"/>
                <w:szCs w:val="20"/>
              </w:rPr>
            </w:pPr>
          </w:p>
        </w:tc>
        <w:tc>
          <w:tcPr>
            <w:tcW w:w="1664" w:type="dxa"/>
            <w:shd w:val="clear" w:color="auto" w:fill="auto"/>
            <w:vAlign w:val="center"/>
          </w:tcPr>
          <w:p w14:paraId="550577CD" w14:textId="1638F470" w:rsidR="00C84E83" w:rsidRPr="00201AD7" w:rsidRDefault="00FD10CF" w:rsidP="00C84E83">
            <w:pPr>
              <w:spacing w:after="0" w:line="240" w:lineRule="auto"/>
              <w:ind w:left="48"/>
              <w:jc w:val="center"/>
              <w:rPr>
                <w:rFonts w:ascii="Arial" w:eastAsia="Arial" w:hAnsi="Arial" w:cs="Arial"/>
                <w:b/>
                <w:sz w:val="20"/>
                <w:szCs w:val="20"/>
              </w:rPr>
            </w:pPr>
            <w:r w:rsidRPr="00201AD7">
              <w:rPr>
                <w:rFonts w:ascii="Arial" w:eastAsia="Arial" w:hAnsi="Arial" w:cs="Arial"/>
                <w:b/>
                <w:sz w:val="20"/>
                <w:szCs w:val="20"/>
              </w:rPr>
              <w:t>NIJZ</w:t>
            </w:r>
          </w:p>
          <w:p w14:paraId="79AFC52F" w14:textId="77777777" w:rsidR="008B22F3" w:rsidRPr="00201AD7" w:rsidRDefault="008B22F3" w:rsidP="00C84E83">
            <w:pPr>
              <w:spacing w:after="0" w:line="240" w:lineRule="auto"/>
              <w:ind w:left="48"/>
              <w:jc w:val="center"/>
              <w:rPr>
                <w:rFonts w:ascii="Arial" w:eastAsia="Arial" w:hAnsi="Arial" w:cs="Arial"/>
                <w:b/>
                <w:sz w:val="20"/>
                <w:szCs w:val="20"/>
              </w:rPr>
            </w:pPr>
          </w:p>
          <w:p w14:paraId="4DD1E2F7" w14:textId="5609E5DF" w:rsidR="00C84E83" w:rsidRPr="00201AD7" w:rsidRDefault="008B22F3" w:rsidP="00C84E83">
            <w:pPr>
              <w:spacing w:after="0" w:line="240" w:lineRule="auto"/>
              <w:ind w:left="48"/>
              <w:jc w:val="center"/>
              <w:rPr>
                <w:rFonts w:ascii="Arial" w:eastAsia="Arial" w:hAnsi="Arial" w:cs="Arial"/>
                <w:sz w:val="20"/>
                <w:szCs w:val="20"/>
              </w:rPr>
            </w:pPr>
            <w:r w:rsidRPr="00201AD7">
              <w:rPr>
                <w:rFonts w:ascii="Arial" w:eastAsia="Arial" w:hAnsi="Arial" w:cs="Arial"/>
                <w:iCs/>
                <w:sz w:val="20"/>
                <w:szCs w:val="20"/>
              </w:rPr>
              <w:t>p</w:t>
            </w:r>
            <w:r w:rsidR="00C84E83" w:rsidRPr="00201AD7">
              <w:rPr>
                <w:rFonts w:ascii="Arial" w:eastAsia="Arial" w:hAnsi="Arial" w:cs="Arial"/>
                <w:iCs/>
                <w:sz w:val="20"/>
                <w:szCs w:val="20"/>
              </w:rPr>
              <w:t>ristojna ministrstva in drugi deležniki</w:t>
            </w:r>
          </w:p>
          <w:p w14:paraId="07FD025D" w14:textId="77777777" w:rsidR="00C84E83" w:rsidRPr="00201AD7" w:rsidRDefault="00C84E83" w:rsidP="00C84E83">
            <w:pPr>
              <w:spacing w:after="0" w:line="240" w:lineRule="auto"/>
              <w:jc w:val="center"/>
              <w:rPr>
                <w:rFonts w:ascii="Arial" w:eastAsia="Arial" w:hAnsi="Arial" w:cs="Arial"/>
                <w:i/>
                <w:sz w:val="20"/>
                <w:szCs w:val="20"/>
              </w:rPr>
            </w:pPr>
          </w:p>
        </w:tc>
      </w:tr>
      <w:tr w:rsidR="00C84E83" w:rsidRPr="00201AD7" w14:paraId="54F8F109" w14:textId="77777777" w:rsidTr="00B277EC">
        <w:trPr>
          <w:trHeight w:val="457"/>
        </w:trPr>
        <w:tc>
          <w:tcPr>
            <w:tcW w:w="2213" w:type="dxa"/>
            <w:vMerge/>
          </w:tcPr>
          <w:p w14:paraId="75C348C2"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932" w:type="dxa"/>
            <w:shd w:val="clear" w:color="auto" w:fill="auto"/>
            <w:vAlign w:val="center"/>
          </w:tcPr>
          <w:p w14:paraId="5FCB3EA6" w14:textId="353CE875"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Strokovna podpora lokalnim akcijskim skupinam v okviru območnih enot NIJZ</w:t>
            </w:r>
            <w:r w:rsidR="008B22F3" w:rsidRPr="00201AD7">
              <w:rPr>
                <w:rFonts w:ascii="Arial" w:eastAsia="Arial" w:hAnsi="Arial" w:cs="Arial"/>
                <w:sz w:val="20"/>
                <w:szCs w:val="20"/>
              </w:rPr>
              <w:t>.</w:t>
            </w:r>
          </w:p>
        </w:tc>
        <w:tc>
          <w:tcPr>
            <w:tcW w:w="1233" w:type="dxa"/>
            <w:shd w:val="clear" w:color="auto" w:fill="auto"/>
            <w:vAlign w:val="center"/>
          </w:tcPr>
          <w:p w14:paraId="132F5008"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854" w:type="dxa"/>
            <w:shd w:val="clear" w:color="auto" w:fill="auto"/>
            <w:vAlign w:val="center"/>
          </w:tcPr>
          <w:p w14:paraId="191E01B3" w14:textId="77777777" w:rsidR="00C84E83" w:rsidRPr="00201AD7" w:rsidRDefault="00C84E83" w:rsidP="00C84E83">
            <w:pPr>
              <w:spacing w:after="0" w:line="240" w:lineRule="auto"/>
              <w:jc w:val="center"/>
              <w:rPr>
                <w:rFonts w:ascii="Arial" w:eastAsia="Arial" w:hAnsi="Arial" w:cs="Arial"/>
                <w:b/>
                <w:sz w:val="20"/>
                <w:szCs w:val="20"/>
              </w:rPr>
            </w:pPr>
          </w:p>
        </w:tc>
        <w:tc>
          <w:tcPr>
            <w:tcW w:w="1007" w:type="dxa"/>
            <w:shd w:val="clear" w:color="auto" w:fill="auto"/>
            <w:vAlign w:val="center"/>
          </w:tcPr>
          <w:p w14:paraId="2F33EBBF"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1403" w:type="dxa"/>
            <w:vAlign w:val="center"/>
          </w:tcPr>
          <w:p w14:paraId="75E7CF4E" w14:textId="77777777" w:rsidR="00C84E83" w:rsidRPr="00201AD7" w:rsidRDefault="00C84E83" w:rsidP="00C84E83">
            <w:pPr>
              <w:spacing w:after="0" w:line="240" w:lineRule="auto"/>
              <w:jc w:val="center"/>
              <w:rPr>
                <w:rFonts w:ascii="Arial" w:eastAsia="Arial" w:hAnsi="Arial" w:cs="Arial"/>
                <w:b/>
                <w:sz w:val="20"/>
                <w:szCs w:val="20"/>
              </w:rPr>
            </w:pPr>
          </w:p>
        </w:tc>
        <w:tc>
          <w:tcPr>
            <w:tcW w:w="3549" w:type="dxa"/>
            <w:shd w:val="clear" w:color="auto" w:fill="auto"/>
            <w:vAlign w:val="center"/>
          </w:tcPr>
          <w:p w14:paraId="5908EA21" w14:textId="77777777" w:rsidR="00C84E83" w:rsidRPr="00201AD7" w:rsidRDefault="00C84E83" w:rsidP="00C84E83">
            <w:pPr>
              <w:spacing w:after="0" w:line="240" w:lineRule="auto"/>
              <w:jc w:val="center"/>
              <w:rPr>
                <w:rFonts w:ascii="Arial" w:eastAsia="Arial" w:hAnsi="Arial" w:cs="Arial"/>
                <w:sz w:val="20"/>
                <w:szCs w:val="20"/>
              </w:rPr>
            </w:pPr>
          </w:p>
          <w:p w14:paraId="460AEB80" w14:textId="083C33E2" w:rsidR="00C84E83" w:rsidRPr="00201AD7" w:rsidRDefault="00C84E83" w:rsidP="00C84E83">
            <w:pPr>
              <w:spacing w:after="0" w:line="240" w:lineRule="auto"/>
              <w:jc w:val="center"/>
              <w:rPr>
                <w:rFonts w:ascii="Arial" w:eastAsia="Arial" w:hAnsi="Arial" w:cs="Arial"/>
                <w:sz w:val="20"/>
                <w:szCs w:val="20"/>
              </w:rPr>
            </w:pPr>
            <w:r w:rsidRPr="00201AD7">
              <w:rPr>
                <w:rFonts w:ascii="Arial" w:eastAsia="Arial" w:hAnsi="Arial" w:cs="Arial"/>
                <w:sz w:val="20"/>
                <w:szCs w:val="20"/>
              </w:rPr>
              <w:t>Vzpostavljena koordinacija LAS na nacionalni ravni</w:t>
            </w:r>
            <w:r w:rsidR="008B22F3" w:rsidRPr="00201AD7">
              <w:rPr>
                <w:rFonts w:ascii="Arial" w:eastAsia="Arial" w:hAnsi="Arial" w:cs="Arial"/>
                <w:sz w:val="20"/>
                <w:szCs w:val="20"/>
              </w:rPr>
              <w:t>.</w:t>
            </w:r>
          </w:p>
          <w:p w14:paraId="2BF95C7A" w14:textId="77777777" w:rsidR="00C84E83" w:rsidRPr="00201AD7" w:rsidRDefault="00C84E83" w:rsidP="00C84E83">
            <w:pPr>
              <w:spacing w:after="0" w:line="240" w:lineRule="auto"/>
              <w:jc w:val="center"/>
              <w:rPr>
                <w:rFonts w:ascii="Arial" w:eastAsia="Arial" w:hAnsi="Arial" w:cs="Arial"/>
                <w:b/>
                <w:sz w:val="20"/>
                <w:szCs w:val="20"/>
              </w:rPr>
            </w:pPr>
          </w:p>
        </w:tc>
        <w:tc>
          <w:tcPr>
            <w:tcW w:w="1664" w:type="dxa"/>
            <w:shd w:val="clear" w:color="auto" w:fill="auto"/>
            <w:vAlign w:val="center"/>
          </w:tcPr>
          <w:p w14:paraId="185D7908" w14:textId="6262A207" w:rsidR="00C84E83" w:rsidRPr="00201AD7" w:rsidRDefault="00FD10CF" w:rsidP="008B22F3">
            <w:pPr>
              <w:spacing w:after="0" w:line="240" w:lineRule="auto"/>
              <w:ind w:left="48"/>
              <w:jc w:val="center"/>
              <w:rPr>
                <w:rFonts w:ascii="Arial" w:eastAsia="Arial" w:hAnsi="Arial" w:cs="Arial"/>
                <w:b/>
                <w:sz w:val="20"/>
                <w:szCs w:val="20"/>
              </w:rPr>
            </w:pPr>
            <w:r w:rsidRPr="00201AD7">
              <w:rPr>
                <w:rFonts w:ascii="Arial" w:eastAsia="Arial" w:hAnsi="Arial" w:cs="Arial"/>
                <w:b/>
                <w:sz w:val="20"/>
                <w:szCs w:val="20"/>
              </w:rPr>
              <w:t>NIJZ</w:t>
            </w:r>
          </w:p>
        </w:tc>
      </w:tr>
      <w:tr w:rsidR="00C84E83" w:rsidRPr="00201AD7" w14:paraId="163A20A8" w14:textId="77777777" w:rsidTr="00140FFC">
        <w:trPr>
          <w:trHeight w:val="457"/>
        </w:trPr>
        <w:tc>
          <w:tcPr>
            <w:tcW w:w="2213" w:type="dxa"/>
            <w:vMerge/>
          </w:tcPr>
          <w:p w14:paraId="6D43CAE5"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932" w:type="dxa"/>
            <w:shd w:val="clear" w:color="auto" w:fill="auto"/>
            <w:vAlign w:val="center"/>
          </w:tcPr>
          <w:p w14:paraId="5CCBB138" w14:textId="7CAE931D"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 xml:space="preserve">Določitev mehanizma za izvajanje nacionalnega programa in za obravnavanje ključnih izzivov na področju preprečevanja in obravnave </w:t>
            </w:r>
            <w:r w:rsidRPr="00201AD7">
              <w:rPr>
                <w:rFonts w:ascii="Arial" w:eastAsia="Arial" w:hAnsi="Arial" w:cs="Arial"/>
                <w:sz w:val="20"/>
                <w:szCs w:val="20"/>
              </w:rPr>
              <w:lastRenderedPageBreak/>
              <w:t>odvisnosti na lokalni ravni</w:t>
            </w:r>
            <w:r w:rsidR="008B22F3" w:rsidRPr="00201AD7">
              <w:rPr>
                <w:rFonts w:ascii="Arial" w:eastAsia="Arial" w:hAnsi="Arial" w:cs="Arial"/>
                <w:sz w:val="20"/>
                <w:szCs w:val="20"/>
              </w:rPr>
              <w:t>.</w:t>
            </w:r>
          </w:p>
        </w:tc>
        <w:tc>
          <w:tcPr>
            <w:tcW w:w="1233" w:type="dxa"/>
            <w:shd w:val="clear" w:color="auto" w:fill="auto"/>
            <w:vAlign w:val="center"/>
          </w:tcPr>
          <w:p w14:paraId="0D5A9F44"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lastRenderedPageBreak/>
              <w:t>X</w:t>
            </w:r>
          </w:p>
        </w:tc>
        <w:tc>
          <w:tcPr>
            <w:tcW w:w="854" w:type="dxa"/>
            <w:shd w:val="clear" w:color="auto" w:fill="auto"/>
            <w:vAlign w:val="center"/>
          </w:tcPr>
          <w:p w14:paraId="689CB916" w14:textId="77777777" w:rsidR="00C84E83" w:rsidRPr="00201AD7" w:rsidRDefault="00C84E83" w:rsidP="00C84E83">
            <w:pPr>
              <w:spacing w:after="0" w:line="240" w:lineRule="auto"/>
              <w:jc w:val="center"/>
              <w:rPr>
                <w:rFonts w:ascii="Arial" w:eastAsia="Arial" w:hAnsi="Arial" w:cs="Arial"/>
                <w:b/>
                <w:sz w:val="20"/>
                <w:szCs w:val="20"/>
              </w:rPr>
            </w:pPr>
          </w:p>
        </w:tc>
        <w:tc>
          <w:tcPr>
            <w:tcW w:w="1007" w:type="dxa"/>
            <w:shd w:val="clear" w:color="auto" w:fill="auto"/>
            <w:vAlign w:val="center"/>
          </w:tcPr>
          <w:p w14:paraId="5F756279"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1403" w:type="dxa"/>
            <w:vAlign w:val="center"/>
          </w:tcPr>
          <w:p w14:paraId="354FA1DC" w14:textId="77777777" w:rsidR="00C84E83" w:rsidRPr="00201AD7" w:rsidRDefault="00C84E83" w:rsidP="00C84E83">
            <w:pPr>
              <w:spacing w:after="0" w:line="240" w:lineRule="auto"/>
              <w:jc w:val="center"/>
              <w:rPr>
                <w:rFonts w:ascii="Arial" w:eastAsia="Arial" w:hAnsi="Arial" w:cs="Arial"/>
                <w:b/>
                <w:sz w:val="20"/>
                <w:szCs w:val="20"/>
              </w:rPr>
            </w:pPr>
          </w:p>
        </w:tc>
        <w:tc>
          <w:tcPr>
            <w:tcW w:w="3549" w:type="dxa"/>
            <w:shd w:val="clear" w:color="auto" w:fill="auto"/>
            <w:vAlign w:val="center"/>
          </w:tcPr>
          <w:p w14:paraId="4B014FF6" w14:textId="089F0EC4" w:rsidR="00C84E83" w:rsidRPr="00201AD7" w:rsidRDefault="00C84E83" w:rsidP="00140FFC">
            <w:pPr>
              <w:spacing w:after="0" w:line="240" w:lineRule="auto"/>
              <w:ind w:left="33"/>
              <w:jc w:val="center"/>
              <w:rPr>
                <w:rFonts w:ascii="Arial" w:eastAsia="Arial" w:hAnsi="Arial" w:cs="Arial"/>
                <w:sz w:val="20"/>
                <w:szCs w:val="20"/>
              </w:rPr>
            </w:pPr>
            <w:r w:rsidRPr="00201AD7">
              <w:rPr>
                <w:rFonts w:ascii="Arial" w:eastAsia="Arial" w:hAnsi="Arial" w:cs="Arial"/>
                <w:sz w:val="20"/>
                <w:szCs w:val="20"/>
              </w:rPr>
              <w:t>Diseminacija modela</w:t>
            </w:r>
            <w:r w:rsidR="008B22F3" w:rsidRPr="00201AD7">
              <w:rPr>
                <w:rFonts w:ascii="Arial" w:eastAsia="Arial" w:hAnsi="Arial" w:cs="Arial"/>
                <w:sz w:val="20"/>
                <w:szCs w:val="20"/>
              </w:rPr>
              <w:t>.</w:t>
            </w:r>
          </w:p>
          <w:p w14:paraId="0C655E72" w14:textId="77777777" w:rsidR="00C84E83" w:rsidRPr="00201AD7" w:rsidRDefault="00C84E83" w:rsidP="00140FFC">
            <w:pPr>
              <w:spacing w:after="0" w:line="240" w:lineRule="auto"/>
              <w:jc w:val="center"/>
              <w:rPr>
                <w:rFonts w:ascii="Arial" w:eastAsia="Arial" w:hAnsi="Arial" w:cs="Arial"/>
                <w:b/>
                <w:sz w:val="20"/>
                <w:szCs w:val="20"/>
              </w:rPr>
            </w:pPr>
          </w:p>
        </w:tc>
        <w:tc>
          <w:tcPr>
            <w:tcW w:w="1664" w:type="dxa"/>
            <w:shd w:val="clear" w:color="auto" w:fill="auto"/>
            <w:vAlign w:val="center"/>
          </w:tcPr>
          <w:p w14:paraId="27E4F93B" w14:textId="720BD698" w:rsidR="00C84E83" w:rsidRPr="00201AD7" w:rsidRDefault="00FD10CF" w:rsidP="008B22F3">
            <w:pPr>
              <w:spacing w:after="0" w:line="240" w:lineRule="auto"/>
              <w:ind w:left="48"/>
              <w:jc w:val="center"/>
              <w:rPr>
                <w:rFonts w:ascii="Arial" w:eastAsia="Arial" w:hAnsi="Arial" w:cs="Arial"/>
                <w:b/>
                <w:sz w:val="20"/>
                <w:szCs w:val="20"/>
              </w:rPr>
            </w:pPr>
            <w:r w:rsidRPr="00201AD7">
              <w:rPr>
                <w:rFonts w:ascii="Arial" w:eastAsia="Arial" w:hAnsi="Arial" w:cs="Arial"/>
                <w:b/>
                <w:sz w:val="20"/>
                <w:szCs w:val="20"/>
              </w:rPr>
              <w:t>NIJZ</w:t>
            </w:r>
          </w:p>
        </w:tc>
      </w:tr>
      <w:tr w:rsidR="00C84E83" w:rsidRPr="00201AD7" w14:paraId="7D59AD32" w14:textId="77777777" w:rsidTr="00B277EC">
        <w:trPr>
          <w:trHeight w:val="457"/>
        </w:trPr>
        <w:tc>
          <w:tcPr>
            <w:tcW w:w="2213" w:type="dxa"/>
            <w:vMerge/>
          </w:tcPr>
          <w:p w14:paraId="4F0386CD"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932" w:type="dxa"/>
            <w:shd w:val="clear" w:color="auto" w:fill="auto"/>
            <w:vAlign w:val="center"/>
          </w:tcPr>
          <w:p w14:paraId="55574209" w14:textId="504EABBB"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Sistematična izobraževanja za strokovne delavce in prostovoljce, ki delajo z ranljivimi skupinami v lokalnih skupnostih</w:t>
            </w:r>
            <w:r w:rsidR="008B22F3" w:rsidRPr="00201AD7">
              <w:rPr>
                <w:rFonts w:ascii="Arial" w:eastAsia="Arial" w:hAnsi="Arial" w:cs="Arial"/>
                <w:sz w:val="20"/>
                <w:szCs w:val="20"/>
              </w:rPr>
              <w:t>.</w:t>
            </w:r>
            <w:r w:rsidRPr="00201AD7">
              <w:rPr>
                <w:rFonts w:ascii="Arial" w:eastAsia="Arial" w:hAnsi="Arial" w:cs="Arial"/>
                <w:sz w:val="20"/>
                <w:szCs w:val="20"/>
              </w:rPr>
              <w:t xml:space="preserve"> </w:t>
            </w:r>
          </w:p>
        </w:tc>
        <w:tc>
          <w:tcPr>
            <w:tcW w:w="1233" w:type="dxa"/>
            <w:shd w:val="clear" w:color="auto" w:fill="auto"/>
            <w:vAlign w:val="center"/>
          </w:tcPr>
          <w:p w14:paraId="0F8D2BC3"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854" w:type="dxa"/>
            <w:shd w:val="clear" w:color="auto" w:fill="auto"/>
            <w:vAlign w:val="center"/>
          </w:tcPr>
          <w:p w14:paraId="35D49F2C" w14:textId="77777777" w:rsidR="00C84E83" w:rsidRPr="00201AD7" w:rsidRDefault="00C84E83" w:rsidP="00C84E83">
            <w:pPr>
              <w:spacing w:after="0" w:line="240" w:lineRule="auto"/>
              <w:jc w:val="center"/>
              <w:rPr>
                <w:rFonts w:ascii="Arial" w:eastAsia="Arial" w:hAnsi="Arial" w:cs="Arial"/>
                <w:b/>
                <w:sz w:val="20"/>
                <w:szCs w:val="20"/>
              </w:rPr>
            </w:pPr>
          </w:p>
        </w:tc>
        <w:tc>
          <w:tcPr>
            <w:tcW w:w="1007" w:type="dxa"/>
            <w:shd w:val="clear" w:color="auto" w:fill="auto"/>
            <w:vAlign w:val="center"/>
          </w:tcPr>
          <w:p w14:paraId="38EB31D4"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1403" w:type="dxa"/>
            <w:vAlign w:val="center"/>
          </w:tcPr>
          <w:p w14:paraId="31E35980" w14:textId="77777777" w:rsidR="00C84E83" w:rsidRPr="00201AD7" w:rsidRDefault="00C84E83" w:rsidP="00C84E83">
            <w:pPr>
              <w:spacing w:after="0" w:line="240" w:lineRule="auto"/>
              <w:jc w:val="center"/>
              <w:rPr>
                <w:rFonts w:ascii="Arial" w:eastAsia="Arial" w:hAnsi="Arial" w:cs="Arial"/>
                <w:b/>
                <w:sz w:val="20"/>
                <w:szCs w:val="20"/>
              </w:rPr>
            </w:pPr>
          </w:p>
        </w:tc>
        <w:tc>
          <w:tcPr>
            <w:tcW w:w="3549" w:type="dxa"/>
            <w:shd w:val="clear" w:color="auto" w:fill="auto"/>
            <w:vAlign w:val="center"/>
          </w:tcPr>
          <w:p w14:paraId="79ED41E9" w14:textId="59062861"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Letna konferenca LAS</w:t>
            </w:r>
            <w:r w:rsidR="008B22F3" w:rsidRPr="00201AD7">
              <w:rPr>
                <w:rFonts w:ascii="Arial" w:eastAsia="Arial" w:hAnsi="Arial" w:cs="Arial"/>
                <w:sz w:val="20"/>
                <w:szCs w:val="20"/>
              </w:rPr>
              <w:t>.</w:t>
            </w:r>
          </w:p>
        </w:tc>
        <w:tc>
          <w:tcPr>
            <w:tcW w:w="1664" w:type="dxa"/>
            <w:shd w:val="clear" w:color="auto" w:fill="auto"/>
            <w:vAlign w:val="center"/>
          </w:tcPr>
          <w:p w14:paraId="1E06939D" w14:textId="3648F081" w:rsidR="00C84E83" w:rsidRPr="00201AD7" w:rsidRDefault="00FD10CF" w:rsidP="008B22F3">
            <w:pPr>
              <w:spacing w:after="0" w:line="240" w:lineRule="auto"/>
              <w:ind w:left="48"/>
              <w:jc w:val="center"/>
              <w:rPr>
                <w:rFonts w:ascii="Arial" w:eastAsia="Arial" w:hAnsi="Arial" w:cs="Arial"/>
                <w:b/>
                <w:sz w:val="20"/>
                <w:szCs w:val="20"/>
              </w:rPr>
            </w:pPr>
            <w:r w:rsidRPr="00201AD7">
              <w:rPr>
                <w:rFonts w:ascii="Arial" w:eastAsia="Arial" w:hAnsi="Arial" w:cs="Arial"/>
                <w:b/>
                <w:sz w:val="20"/>
                <w:szCs w:val="20"/>
              </w:rPr>
              <w:t>NIJZ</w:t>
            </w:r>
          </w:p>
        </w:tc>
      </w:tr>
      <w:tr w:rsidR="00C84E83" w:rsidRPr="00201AD7" w14:paraId="300E2D6B" w14:textId="77777777" w:rsidTr="00B277EC">
        <w:trPr>
          <w:trHeight w:val="457"/>
        </w:trPr>
        <w:tc>
          <w:tcPr>
            <w:tcW w:w="2213" w:type="dxa"/>
            <w:vMerge w:val="restart"/>
            <w:shd w:val="clear" w:color="auto" w:fill="auto"/>
            <w:vAlign w:val="center"/>
          </w:tcPr>
          <w:p w14:paraId="74565C16"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Usklajeno financiranje izvajanja akcijskega načrta</w:t>
            </w:r>
          </w:p>
          <w:p w14:paraId="30179AD3" w14:textId="77777777" w:rsidR="00C84E83" w:rsidRPr="00201AD7" w:rsidRDefault="00C84E83" w:rsidP="00C84E83">
            <w:pPr>
              <w:spacing w:after="0" w:line="240" w:lineRule="auto"/>
              <w:jc w:val="center"/>
              <w:rPr>
                <w:rFonts w:ascii="Arial" w:eastAsia="Arial" w:hAnsi="Arial" w:cs="Arial"/>
                <w:b/>
                <w:sz w:val="20"/>
                <w:szCs w:val="20"/>
              </w:rPr>
            </w:pPr>
          </w:p>
        </w:tc>
        <w:tc>
          <w:tcPr>
            <w:tcW w:w="1932" w:type="dxa"/>
            <w:shd w:val="clear" w:color="auto" w:fill="auto"/>
            <w:vAlign w:val="center"/>
          </w:tcPr>
          <w:p w14:paraId="149B5A9C" w14:textId="6DBAB200" w:rsidR="00C84E83" w:rsidRPr="00201AD7" w:rsidRDefault="00C84E83" w:rsidP="008B22F3">
            <w:pPr>
              <w:spacing w:after="0" w:line="240" w:lineRule="auto"/>
              <w:jc w:val="center"/>
              <w:rPr>
                <w:rFonts w:ascii="Arial" w:eastAsia="Arial" w:hAnsi="Arial" w:cs="Arial"/>
                <w:b/>
                <w:sz w:val="20"/>
                <w:szCs w:val="20"/>
              </w:rPr>
            </w:pPr>
            <w:r w:rsidRPr="00201AD7">
              <w:rPr>
                <w:rFonts w:ascii="Arial" w:eastAsia="Arial" w:hAnsi="Arial" w:cs="Arial"/>
                <w:sz w:val="20"/>
                <w:szCs w:val="20"/>
              </w:rPr>
              <w:t>Usklajeno terminsko financiranje nevladnih in drugih organizacij, ki izvajajo aktivnosti</w:t>
            </w:r>
            <w:r w:rsidR="008B22F3" w:rsidRPr="00201AD7">
              <w:rPr>
                <w:rFonts w:ascii="Arial" w:eastAsia="Arial" w:hAnsi="Arial" w:cs="Arial"/>
                <w:sz w:val="20"/>
                <w:szCs w:val="20"/>
              </w:rPr>
              <w:t>,</w:t>
            </w:r>
            <w:r w:rsidRPr="00201AD7">
              <w:rPr>
                <w:rFonts w:ascii="Arial" w:eastAsia="Arial" w:hAnsi="Arial" w:cs="Arial"/>
                <w:sz w:val="20"/>
                <w:szCs w:val="20"/>
              </w:rPr>
              <w:t xml:space="preserve"> navedene v Resoluciji o Nacionalnem programu na področju prepovedanih drog 2023</w:t>
            </w:r>
            <w:r w:rsidR="008B22F3" w:rsidRPr="00201AD7">
              <w:rPr>
                <w:rFonts w:ascii="Arial" w:eastAsia="Arial" w:hAnsi="Arial" w:cs="Arial"/>
                <w:sz w:val="20"/>
                <w:szCs w:val="20"/>
              </w:rPr>
              <w:t>–</w:t>
            </w:r>
            <w:r w:rsidRPr="00201AD7">
              <w:rPr>
                <w:rFonts w:ascii="Arial" w:eastAsia="Arial" w:hAnsi="Arial" w:cs="Arial"/>
                <w:sz w:val="20"/>
                <w:szCs w:val="20"/>
              </w:rPr>
              <w:t>2030</w:t>
            </w:r>
            <w:r w:rsidR="008B22F3" w:rsidRPr="00201AD7">
              <w:rPr>
                <w:rFonts w:ascii="Arial" w:eastAsia="Arial" w:hAnsi="Arial" w:cs="Arial"/>
                <w:sz w:val="20"/>
                <w:szCs w:val="20"/>
              </w:rPr>
              <w:t>.</w:t>
            </w:r>
          </w:p>
        </w:tc>
        <w:tc>
          <w:tcPr>
            <w:tcW w:w="1233" w:type="dxa"/>
            <w:shd w:val="clear" w:color="auto" w:fill="auto"/>
            <w:vAlign w:val="center"/>
          </w:tcPr>
          <w:p w14:paraId="26EFD0DD"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854" w:type="dxa"/>
            <w:shd w:val="clear" w:color="auto" w:fill="auto"/>
            <w:vAlign w:val="center"/>
          </w:tcPr>
          <w:p w14:paraId="592C7EFB"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1007" w:type="dxa"/>
            <w:shd w:val="clear" w:color="auto" w:fill="auto"/>
            <w:vAlign w:val="center"/>
          </w:tcPr>
          <w:p w14:paraId="1B105514"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1403" w:type="dxa"/>
            <w:vAlign w:val="center"/>
          </w:tcPr>
          <w:p w14:paraId="5C9C9756" w14:textId="77777777" w:rsidR="00C84E83" w:rsidRPr="00201AD7" w:rsidRDefault="00C84E83" w:rsidP="00C84E83">
            <w:pPr>
              <w:spacing w:after="0" w:line="240" w:lineRule="auto"/>
              <w:jc w:val="center"/>
              <w:rPr>
                <w:rFonts w:ascii="Arial" w:eastAsia="Arial" w:hAnsi="Arial" w:cs="Arial"/>
                <w:b/>
                <w:sz w:val="20"/>
                <w:szCs w:val="20"/>
              </w:rPr>
            </w:pPr>
          </w:p>
        </w:tc>
        <w:tc>
          <w:tcPr>
            <w:tcW w:w="3549" w:type="dxa"/>
            <w:shd w:val="clear" w:color="auto" w:fill="auto"/>
            <w:vAlign w:val="center"/>
          </w:tcPr>
          <w:p w14:paraId="7E66AB7C" w14:textId="5C47ED66"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Vzdržno financiranje izvajanja akcijskega načrta</w:t>
            </w:r>
            <w:r w:rsidR="008B22F3" w:rsidRPr="00201AD7">
              <w:rPr>
                <w:rFonts w:ascii="Arial" w:eastAsia="Arial" w:hAnsi="Arial" w:cs="Arial"/>
                <w:sz w:val="20"/>
                <w:szCs w:val="20"/>
              </w:rPr>
              <w:t>.</w:t>
            </w:r>
          </w:p>
        </w:tc>
        <w:tc>
          <w:tcPr>
            <w:tcW w:w="1664" w:type="dxa"/>
            <w:shd w:val="clear" w:color="auto" w:fill="auto"/>
            <w:vAlign w:val="center"/>
          </w:tcPr>
          <w:p w14:paraId="43CDADCE" w14:textId="77777777" w:rsidR="00C84E83" w:rsidRPr="00201AD7" w:rsidRDefault="00C84E83" w:rsidP="00C84E83">
            <w:pPr>
              <w:spacing w:after="0" w:line="240" w:lineRule="auto"/>
              <w:ind w:left="34"/>
              <w:jc w:val="center"/>
              <w:rPr>
                <w:rFonts w:ascii="Arial" w:eastAsia="Arial" w:hAnsi="Arial" w:cs="Arial"/>
                <w:b/>
                <w:sz w:val="20"/>
                <w:szCs w:val="20"/>
              </w:rPr>
            </w:pPr>
            <w:r w:rsidRPr="00201AD7">
              <w:rPr>
                <w:rFonts w:ascii="Arial" w:eastAsia="Arial" w:hAnsi="Arial" w:cs="Arial"/>
                <w:b/>
                <w:sz w:val="20"/>
                <w:szCs w:val="20"/>
              </w:rPr>
              <w:t>Komisija Vlade RS za droge</w:t>
            </w:r>
          </w:p>
          <w:p w14:paraId="4491981E" w14:textId="77777777" w:rsidR="00C84E83" w:rsidRPr="00201AD7" w:rsidRDefault="00C84E83" w:rsidP="00C84E83">
            <w:pPr>
              <w:spacing w:after="0" w:line="240" w:lineRule="auto"/>
              <w:ind w:left="34"/>
              <w:jc w:val="center"/>
              <w:rPr>
                <w:rFonts w:ascii="Arial" w:eastAsia="Arial" w:hAnsi="Arial" w:cs="Arial"/>
                <w:b/>
                <w:sz w:val="20"/>
                <w:szCs w:val="20"/>
              </w:rPr>
            </w:pPr>
          </w:p>
          <w:p w14:paraId="2085A066" w14:textId="2E4B8D6E" w:rsidR="00C84E83" w:rsidRPr="00201AD7" w:rsidRDefault="008B22F3" w:rsidP="00C84E83">
            <w:pPr>
              <w:spacing w:after="0" w:line="240" w:lineRule="auto"/>
              <w:ind w:left="48"/>
              <w:jc w:val="center"/>
              <w:rPr>
                <w:rFonts w:ascii="Arial" w:eastAsia="Arial" w:hAnsi="Arial" w:cs="Arial"/>
                <w:sz w:val="20"/>
                <w:szCs w:val="20"/>
              </w:rPr>
            </w:pPr>
            <w:r w:rsidRPr="00201AD7">
              <w:rPr>
                <w:rFonts w:ascii="Arial" w:eastAsia="Arial" w:hAnsi="Arial" w:cs="Arial"/>
                <w:iCs/>
                <w:sz w:val="20"/>
                <w:szCs w:val="20"/>
              </w:rPr>
              <w:t>p</w:t>
            </w:r>
            <w:r w:rsidR="00C84E83" w:rsidRPr="00201AD7">
              <w:rPr>
                <w:rFonts w:ascii="Arial" w:eastAsia="Arial" w:hAnsi="Arial" w:cs="Arial"/>
                <w:iCs/>
                <w:sz w:val="20"/>
                <w:szCs w:val="20"/>
              </w:rPr>
              <w:t>ristojna ministrstva in drugi deležniki</w:t>
            </w:r>
          </w:p>
          <w:p w14:paraId="4167394E" w14:textId="77777777" w:rsidR="00C84E83" w:rsidRPr="00201AD7" w:rsidRDefault="00C84E83" w:rsidP="00C84E83">
            <w:pPr>
              <w:spacing w:after="0" w:line="240" w:lineRule="auto"/>
              <w:jc w:val="center"/>
              <w:rPr>
                <w:rFonts w:ascii="Arial" w:eastAsia="Arial" w:hAnsi="Arial" w:cs="Arial"/>
                <w:i/>
                <w:sz w:val="20"/>
                <w:szCs w:val="20"/>
              </w:rPr>
            </w:pPr>
          </w:p>
        </w:tc>
      </w:tr>
      <w:tr w:rsidR="00C84E83" w:rsidRPr="00201AD7" w14:paraId="68404E5C" w14:textId="77777777" w:rsidTr="00B277EC">
        <w:trPr>
          <w:trHeight w:val="457"/>
        </w:trPr>
        <w:tc>
          <w:tcPr>
            <w:tcW w:w="2213" w:type="dxa"/>
            <w:vMerge/>
          </w:tcPr>
          <w:p w14:paraId="2AF131AC"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932" w:type="dxa"/>
            <w:shd w:val="clear" w:color="auto" w:fill="auto"/>
            <w:vAlign w:val="center"/>
          </w:tcPr>
          <w:p w14:paraId="020B581F" w14:textId="4B6D93E0"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Redni sestanki vseh financerjev na nacionalni in lokalni ravni</w:t>
            </w:r>
            <w:r w:rsidR="008B22F3" w:rsidRPr="00201AD7">
              <w:rPr>
                <w:rFonts w:ascii="Arial" w:eastAsia="Arial" w:hAnsi="Arial" w:cs="Arial"/>
                <w:sz w:val="20"/>
                <w:szCs w:val="20"/>
              </w:rPr>
              <w:t>.</w:t>
            </w:r>
          </w:p>
        </w:tc>
        <w:tc>
          <w:tcPr>
            <w:tcW w:w="1233" w:type="dxa"/>
            <w:shd w:val="clear" w:color="auto" w:fill="auto"/>
            <w:vAlign w:val="center"/>
          </w:tcPr>
          <w:p w14:paraId="08405F6D" w14:textId="77777777" w:rsidR="00C84E83" w:rsidRPr="00201AD7" w:rsidRDefault="00C84E83" w:rsidP="00C84E83">
            <w:pPr>
              <w:spacing w:after="0" w:line="240" w:lineRule="auto"/>
              <w:jc w:val="center"/>
              <w:rPr>
                <w:rFonts w:ascii="Arial" w:eastAsia="Arial" w:hAnsi="Arial" w:cs="Arial"/>
                <w:b/>
                <w:sz w:val="20"/>
                <w:szCs w:val="20"/>
              </w:rPr>
            </w:pPr>
          </w:p>
        </w:tc>
        <w:tc>
          <w:tcPr>
            <w:tcW w:w="854" w:type="dxa"/>
            <w:shd w:val="clear" w:color="auto" w:fill="auto"/>
            <w:vAlign w:val="center"/>
          </w:tcPr>
          <w:p w14:paraId="28999AFD"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1007" w:type="dxa"/>
            <w:shd w:val="clear" w:color="auto" w:fill="auto"/>
            <w:vAlign w:val="center"/>
          </w:tcPr>
          <w:p w14:paraId="27DBA3D5" w14:textId="77777777" w:rsidR="00C84E83" w:rsidRPr="00201AD7" w:rsidRDefault="00C84E83" w:rsidP="00C84E83">
            <w:pPr>
              <w:spacing w:after="0" w:line="240" w:lineRule="auto"/>
              <w:jc w:val="center"/>
              <w:rPr>
                <w:rFonts w:ascii="Arial" w:eastAsia="Arial" w:hAnsi="Arial" w:cs="Arial"/>
                <w:b/>
                <w:sz w:val="20"/>
                <w:szCs w:val="20"/>
              </w:rPr>
            </w:pPr>
          </w:p>
        </w:tc>
        <w:tc>
          <w:tcPr>
            <w:tcW w:w="1403" w:type="dxa"/>
            <w:vAlign w:val="center"/>
          </w:tcPr>
          <w:p w14:paraId="3028FB5C" w14:textId="77777777" w:rsidR="00C84E83" w:rsidRPr="00201AD7" w:rsidRDefault="00C84E83" w:rsidP="00C84E83">
            <w:pPr>
              <w:spacing w:after="0" w:line="240" w:lineRule="auto"/>
              <w:jc w:val="center"/>
              <w:rPr>
                <w:rFonts w:ascii="Arial" w:eastAsia="Arial" w:hAnsi="Arial" w:cs="Arial"/>
                <w:b/>
                <w:sz w:val="20"/>
                <w:szCs w:val="20"/>
              </w:rPr>
            </w:pPr>
          </w:p>
        </w:tc>
        <w:tc>
          <w:tcPr>
            <w:tcW w:w="3549" w:type="dxa"/>
            <w:shd w:val="clear" w:color="auto" w:fill="auto"/>
            <w:vAlign w:val="center"/>
          </w:tcPr>
          <w:p w14:paraId="2F3FB381" w14:textId="4E6B4BEE" w:rsidR="00C84E83" w:rsidRPr="00201AD7" w:rsidRDefault="00C84E83" w:rsidP="00C84E83">
            <w:pPr>
              <w:spacing w:after="0" w:line="240" w:lineRule="auto"/>
              <w:jc w:val="center"/>
              <w:rPr>
                <w:rFonts w:ascii="Arial" w:eastAsia="Arial" w:hAnsi="Arial" w:cs="Arial"/>
                <w:sz w:val="20"/>
                <w:szCs w:val="20"/>
              </w:rPr>
            </w:pPr>
            <w:r w:rsidRPr="00201AD7">
              <w:rPr>
                <w:rFonts w:ascii="Arial" w:eastAsia="Arial" w:hAnsi="Arial" w:cs="Arial"/>
                <w:sz w:val="20"/>
                <w:szCs w:val="20"/>
              </w:rPr>
              <w:t>Koordinirana politika na področju drog</w:t>
            </w:r>
            <w:r w:rsidR="008B22F3" w:rsidRPr="00201AD7">
              <w:rPr>
                <w:rFonts w:ascii="Arial" w:eastAsia="Arial" w:hAnsi="Arial" w:cs="Arial"/>
                <w:sz w:val="20"/>
                <w:szCs w:val="20"/>
              </w:rPr>
              <w:t>.</w:t>
            </w:r>
          </w:p>
        </w:tc>
        <w:tc>
          <w:tcPr>
            <w:tcW w:w="1664" w:type="dxa"/>
            <w:shd w:val="clear" w:color="auto" w:fill="auto"/>
            <w:vAlign w:val="center"/>
          </w:tcPr>
          <w:p w14:paraId="39D62B1A" w14:textId="77400AAF" w:rsidR="00C84E83" w:rsidRPr="00201AD7" w:rsidRDefault="00FD10CF" w:rsidP="00C84E83">
            <w:pPr>
              <w:spacing w:after="0" w:line="240" w:lineRule="auto"/>
              <w:jc w:val="center"/>
              <w:rPr>
                <w:rFonts w:ascii="Arial" w:eastAsia="Arial" w:hAnsi="Arial" w:cs="Arial"/>
                <w:b/>
                <w:bCs/>
                <w:iCs/>
                <w:sz w:val="20"/>
                <w:szCs w:val="20"/>
              </w:rPr>
            </w:pPr>
            <w:r w:rsidRPr="00201AD7">
              <w:rPr>
                <w:rFonts w:ascii="Arial" w:eastAsia="Arial" w:hAnsi="Arial" w:cs="Arial"/>
                <w:b/>
                <w:bCs/>
                <w:iCs/>
                <w:sz w:val="20"/>
                <w:szCs w:val="20"/>
              </w:rPr>
              <w:t>MZ</w:t>
            </w:r>
          </w:p>
        </w:tc>
      </w:tr>
    </w:tbl>
    <w:p w14:paraId="060B13B7" w14:textId="77777777" w:rsidR="00C84E83" w:rsidRPr="00201AD7" w:rsidRDefault="00C84E83" w:rsidP="00C84E83">
      <w:pPr>
        <w:spacing w:after="160" w:line="259" w:lineRule="auto"/>
        <w:rPr>
          <w:rFonts w:ascii="Arial" w:eastAsia="Arial" w:hAnsi="Arial" w:cs="Arial"/>
          <w:b/>
          <w:bCs/>
          <w:color w:val="000000"/>
          <w:sz w:val="20"/>
          <w:szCs w:val="20"/>
        </w:rPr>
      </w:pPr>
      <w:r w:rsidRPr="00201AD7">
        <w:rPr>
          <w:rFonts w:ascii="Arial" w:eastAsia="Arial" w:hAnsi="Arial" w:cs="Arial"/>
          <w:bCs/>
          <w:sz w:val="20"/>
          <w:szCs w:val="20"/>
        </w:rPr>
        <w:br w:type="page"/>
      </w:r>
    </w:p>
    <w:p w14:paraId="7200035B" w14:textId="77777777" w:rsidR="00C84E83" w:rsidRPr="00201AD7" w:rsidRDefault="00C84E83" w:rsidP="002344FD">
      <w:pPr>
        <w:keepNext/>
        <w:keepLines/>
        <w:spacing w:before="240" w:after="0" w:line="259" w:lineRule="auto"/>
        <w:outlineLvl w:val="0"/>
        <w:rPr>
          <w:rFonts w:ascii="Arial" w:eastAsia="Arial" w:hAnsi="Arial" w:cs="Arial"/>
          <w:b/>
          <w:bCs/>
          <w:color w:val="000000"/>
          <w:sz w:val="20"/>
          <w:szCs w:val="20"/>
        </w:rPr>
      </w:pPr>
      <w:r w:rsidRPr="00201AD7">
        <w:rPr>
          <w:rFonts w:ascii="Arial" w:eastAsia="Arial" w:hAnsi="Arial" w:cs="Arial"/>
          <w:b/>
          <w:bCs/>
          <w:color w:val="000000"/>
          <w:sz w:val="20"/>
          <w:szCs w:val="20"/>
        </w:rPr>
        <w:lastRenderedPageBreak/>
        <w:t>Evalvacije programov, raziskovalno delo in izobraževanje</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2"/>
        <w:gridCol w:w="1942"/>
        <w:gridCol w:w="1238"/>
        <w:gridCol w:w="850"/>
        <w:gridCol w:w="993"/>
        <w:gridCol w:w="1417"/>
        <w:gridCol w:w="3544"/>
        <w:gridCol w:w="1669"/>
      </w:tblGrid>
      <w:tr w:rsidR="00C84E83" w:rsidRPr="00201AD7" w14:paraId="299409A3" w14:textId="77777777" w:rsidTr="00C84E83">
        <w:trPr>
          <w:trHeight w:val="709"/>
        </w:trPr>
        <w:tc>
          <w:tcPr>
            <w:tcW w:w="13855" w:type="dxa"/>
            <w:gridSpan w:val="8"/>
            <w:tcBorders>
              <w:bottom w:val="single" w:sz="4" w:space="0" w:color="auto"/>
            </w:tcBorders>
            <w:shd w:val="clear" w:color="auto" w:fill="BFBFBF"/>
            <w:vAlign w:val="center"/>
          </w:tcPr>
          <w:p w14:paraId="058DBCE3" w14:textId="77777777" w:rsidR="00C84E83" w:rsidRPr="00201AD7" w:rsidRDefault="00C84E83" w:rsidP="00C84E83">
            <w:pPr>
              <w:overflowPunct w:val="0"/>
              <w:autoSpaceDE w:val="0"/>
              <w:autoSpaceDN w:val="0"/>
              <w:adjustRightInd w:val="0"/>
              <w:spacing w:before="240" w:after="0" w:line="240" w:lineRule="auto"/>
              <w:ind w:firstLine="1021"/>
              <w:jc w:val="center"/>
              <w:textAlignment w:val="baseline"/>
              <w:rPr>
                <w:rFonts w:ascii="Arial" w:eastAsia="Arial" w:hAnsi="Arial" w:cs="Arial"/>
                <w:b/>
                <w:sz w:val="20"/>
                <w:szCs w:val="20"/>
                <w:lang w:eastAsia="sl-SI"/>
              </w:rPr>
            </w:pPr>
            <w:r w:rsidRPr="00201AD7">
              <w:rPr>
                <w:rFonts w:ascii="Arial" w:eastAsia="Arial" w:hAnsi="Arial" w:cs="Arial"/>
                <w:b/>
                <w:sz w:val="20"/>
                <w:szCs w:val="20"/>
                <w:lang w:eastAsia="sl-SI"/>
              </w:rPr>
              <w:t xml:space="preserve">Poglavje iz strategije: </w:t>
            </w:r>
            <w:r w:rsidRPr="00201AD7">
              <w:rPr>
                <w:rFonts w:ascii="Arial" w:eastAsia="Arial" w:hAnsi="Arial" w:cs="Arial"/>
                <w:bCs/>
                <w:sz w:val="20"/>
                <w:szCs w:val="20"/>
                <w:lang w:eastAsia="sl-SI"/>
              </w:rPr>
              <w:t>Evalvacije programov, raziskovalno delo in izobraževanje</w:t>
            </w:r>
          </w:p>
        </w:tc>
      </w:tr>
      <w:tr w:rsidR="00C84E83" w:rsidRPr="00201AD7" w14:paraId="20D94686" w14:textId="77777777" w:rsidTr="00B277EC">
        <w:trPr>
          <w:trHeight w:val="458"/>
        </w:trPr>
        <w:tc>
          <w:tcPr>
            <w:tcW w:w="2202" w:type="dxa"/>
            <w:vMerge w:val="restart"/>
            <w:shd w:val="clear" w:color="auto" w:fill="auto"/>
            <w:vAlign w:val="center"/>
          </w:tcPr>
          <w:p w14:paraId="2F427C65" w14:textId="237D904D" w:rsidR="00C84E83" w:rsidRPr="00201AD7" w:rsidRDefault="00510336"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Zastavljeni</w:t>
            </w:r>
            <w:r w:rsidR="00C84E83" w:rsidRPr="00201AD7">
              <w:rPr>
                <w:rFonts w:ascii="Arial" w:eastAsia="Arial" w:hAnsi="Arial" w:cs="Arial"/>
                <w:b/>
                <w:sz w:val="20"/>
                <w:szCs w:val="20"/>
              </w:rPr>
              <w:t xml:space="preserve"> cilji</w:t>
            </w:r>
          </w:p>
        </w:tc>
        <w:tc>
          <w:tcPr>
            <w:tcW w:w="1942" w:type="dxa"/>
            <w:vMerge w:val="restart"/>
            <w:shd w:val="clear" w:color="auto" w:fill="auto"/>
            <w:vAlign w:val="center"/>
          </w:tcPr>
          <w:p w14:paraId="24AB01CA"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 xml:space="preserve">Izvedbene aktivnosti  </w:t>
            </w:r>
          </w:p>
        </w:tc>
        <w:tc>
          <w:tcPr>
            <w:tcW w:w="4498" w:type="dxa"/>
            <w:gridSpan w:val="4"/>
            <w:shd w:val="clear" w:color="auto" w:fill="auto"/>
            <w:vAlign w:val="center"/>
          </w:tcPr>
          <w:p w14:paraId="4F7066B8" w14:textId="23159D8F"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 xml:space="preserve">Časovno obdobje za </w:t>
            </w:r>
            <w:r w:rsidR="00510336" w:rsidRPr="00201AD7">
              <w:rPr>
                <w:rFonts w:ascii="Arial" w:eastAsia="Arial" w:hAnsi="Arial" w:cs="Arial"/>
                <w:b/>
                <w:sz w:val="20"/>
                <w:szCs w:val="20"/>
              </w:rPr>
              <w:t>izvedbo</w:t>
            </w:r>
            <w:r w:rsidRPr="00201AD7">
              <w:rPr>
                <w:rFonts w:ascii="Arial" w:eastAsia="Arial" w:hAnsi="Arial" w:cs="Arial"/>
                <w:b/>
                <w:sz w:val="20"/>
                <w:szCs w:val="20"/>
              </w:rPr>
              <w:t xml:space="preserve"> aktivnosti </w:t>
            </w:r>
          </w:p>
        </w:tc>
        <w:tc>
          <w:tcPr>
            <w:tcW w:w="3544" w:type="dxa"/>
            <w:vMerge w:val="restart"/>
            <w:shd w:val="clear" w:color="auto" w:fill="auto"/>
            <w:vAlign w:val="center"/>
          </w:tcPr>
          <w:p w14:paraId="26216D7F"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Pričakovani rezultati</w:t>
            </w:r>
          </w:p>
        </w:tc>
        <w:tc>
          <w:tcPr>
            <w:tcW w:w="1669" w:type="dxa"/>
            <w:vMerge w:val="restart"/>
            <w:shd w:val="clear" w:color="auto" w:fill="auto"/>
            <w:vAlign w:val="center"/>
          </w:tcPr>
          <w:p w14:paraId="6B727401"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Odgovorne institucije</w:t>
            </w:r>
          </w:p>
        </w:tc>
      </w:tr>
      <w:tr w:rsidR="00C84E83" w:rsidRPr="00201AD7" w14:paraId="2E78999B" w14:textId="77777777" w:rsidTr="00B277EC">
        <w:trPr>
          <w:trHeight w:val="457"/>
        </w:trPr>
        <w:tc>
          <w:tcPr>
            <w:tcW w:w="2202" w:type="dxa"/>
            <w:vMerge/>
            <w:vAlign w:val="center"/>
          </w:tcPr>
          <w:p w14:paraId="4A733568"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942" w:type="dxa"/>
            <w:vMerge/>
            <w:vAlign w:val="center"/>
          </w:tcPr>
          <w:p w14:paraId="40D4AF7F"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238" w:type="dxa"/>
            <w:shd w:val="clear" w:color="auto" w:fill="auto"/>
            <w:vAlign w:val="center"/>
          </w:tcPr>
          <w:p w14:paraId="3A5D7760"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2024-1</w:t>
            </w:r>
          </w:p>
        </w:tc>
        <w:tc>
          <w:tcPr>
            <w:tcW w:w="850" w:type="dxa"/>
            <w:shd w:val="clear" w:color="auto" w:fill="auto"/>
            <w:vAlign w:val="center"/>
          </w:tcPr>
          <w:p w14:paraId="2EB9685B"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2024-2</w:t>
            </w:r>
          </w:p>
        </w:tc>
        <w:tc>
          <w:tcPr>
            <w:tcW w:w="993" w:type="dxa"/>
            <w:shd w:val="clear" w:color="auto" w:fill="auto"/>
            <w:vAlign w:val="center"/>
          </w:tcPr>
          <w:p w14:paraId="19E533AB"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2025-1</w:t>
            </w:r>
          </w:p>
        </w:tc>
        <w:tc>
          <w:tcPr>
            <w:tcW w:w="1417" w:type="dxa"/>
            <w:vAlign w:val="center"/>
          </w:tcPr>
          <w:p w14:paraId="08FBDAFA" w14:textId="0F4A4AA6" w:rsidR="00C84E83" w:rsidRPr="00201AD7" w:rsidRDefault="00510336"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2025-2</w:t>
            </w:r>
          </w:p>
        </w:tc>
        <w:tc>
          <w:tcPr>
            <w:tcW w:w="3544" w:type="dxa"/>
            <w:vMerge/>
            <w:vAlign w:val="center"/>
          </w:tcPr>
          <w:p w14:paraId="410C509C"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669" w:type="dxa"/>
            <w:vMerge/>
            <w:shd w:val="clear" w:color="auto" w:fill="auto"/>
            <w:vAlign w:val="center"/>
          </w:tcPr>
          <w:p w14:paraId="107D3576" w14:textId="77777777" w:rsidR="00C84E83" w:rsidRPr="00201AD7" w:rsidRDefault="00C84E83" w:rsidP="00C84E83">
            <w:pPr>
              <w:spacing w:after="0" w:line="240" w:lineRule="auto"/>
              <w:jc w:val="both"/>
              <w:rPr>
                <w:rFonts w:ascii="Arial" w:eastAsia="Arial" w:hAnsi="Arial" w:cs="Arial"/>
                <w:b/>
                <w:sz w:val="20"/>
                <w:szCs w:val="20"/>
              </w:rPr>
            </w:pPr>
          </w:p>
        </w:tc>
      </w:tr>
      <w:tr w:rsidR="00C84E83" w:rsidRPr="00201AD7" w14:paraId="75D34BDA" w14:textId="77777777" w:rsidTr="00B277EC">
        <w:trPr>
          <w:trHeight w:val="2126"/>
        </w:trPr>
        <w:tc>
          <w:tcPr>
            <w:tcW w:w="2202" w:type="dxa"/>
            <w:vMerge w:val="restart"/>
            <w:shd w:val="clear" w:color="auto" w:fill="auto"/>
            <w:vAlign w:val="center"/>
          </w:tcPr>
          <w:p w14:paraId="63A98973" w14:textId="77777777" w:rsidR="00C84E83" w:rsidRPr="00201AD7" w:rsidRDefault="00C84E83" w:rsidP="00C84E83">
            <w:pPr>
              <w:spacing w:after="160" w:line="259" w:lineRule="auto"/>
              <w:jc w:val="center"/>
              <w:rPr>
                <w:rFonts w:ascii="Arial" w:eastAsia="Arial" w:hAnsi="Arial" w:cs="Arial"/>
                <w:b/>
                <w:sz w:val="20"/>
                <w:szCs w:val="20"/>
              </w:rPr>
            </w:pPr>
            <w:r w:rsidRPr="00201AD7">
              <w:rPr>
                <w:rFonts w:ascii="Arial" w:eastAsia="Arial" w:hAnsi="Arial" w:cs="Arial"/>
                <w:b/>
                <w:sz w:val="20"/>
                <w:szCs w:val="20"/>
              </w:rPr>
              <w:t>Raziskovanje in načrtovanje programov na podlagi raziskovanja potreb</w:t>
            </w:r>
          </w:p>
          <w:p w14:paraId="7A0AFF2E" w14:textId="77777777" w:rsidR="00C84E83" w:rsidRPr="00201AD7" w:rsidRDefault="00C84E83" w:rsidP="00C84E83">
            <w:pPr>
              <w:spacing w:after="160" w:line="259" w:lineRule="auto"/>
              <w:jc w:val="center"/>
              <w:rPr>
                <w:rFonts w:ascii="Arial" w:eastAsia="Arial" w:hAnsi="Arial" w:cs="Arial"/>
                <w:b/>
                <w:sz w:val="20"/>
                <w:szCs w:val="20"/>
              </w:rPr>
            </w:pPr>
          </w:p>
        </w:tc>
        <w:tc>
          <w:tcPr>
            <w:tcW w:w="1942" w:type="dxa"/>
            <w:shd w:val="clear" w:color="auto" w:fill="auto"/>
            <w:vAlign w:val="center"/>
          </w:tcPr>
          <w:p w14:paraId="12EC71F6" w14:textId="2D14CBDA"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Evalvacija programov</w:t>
            </w:r>
            <w:r w:rsidR="008B22F3" w:rsidRPr="00201AD7">
              <w:rPr>
                <w:rFonts w:ascii="Arial" w:eastAsia="Arial" w:hAnsi="Arial" w:cs="Arial"/>
                <w:sz w:val="20"/>
                <w:szCs w:val="20"/>
              </w:rPr>
              <w:t>.</w:t>
            </w:r>
          </w:p>
        </w:tc>
        <w:tc>
          <w:tcPr>
            <w:tcW w:w="1238" w:type="dxa"/>
            <w:shd w:val="clear" w:color="auto" w:fill="auto"/>
            <w:vAlign w:val="center"/>
          </w:tcPr>
          <w:p w14:paraId="13DCB3BA"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hAnsi="Arial" w:cs="Arial"/>
                <w:sz w:val="20"/>
                <w:szCs w:val="20"/>
              </w:rPr>
              <w:t>X</w:t>
            </w:r>
          </w:p>
        </w:tc>
        <w:tc>
          <w:tcPr>
            <w:tcW w:w="850" w:type="dxa"/>
            <w:shd w:val="clear" w:color="auto" w:fill="auto"/>
            <w:vAlign w:val="center"/>
          </w:tcPr>
          <w:p w14:paraId="14E79361"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hAnsi="Arial" w:cs="Arial"/>
                <w:sz w:val="20"/>
                <w:szCs w:val="20"/>
              </w:rPr>
              <w:t>X</w:t>
            </w:r>
          </w:p>
        </w:tc>
        <w:tc>
          <w:tcPr>
            <w:tcW w:w="993" w:type="dxa"/>
            <w:shd w:val="clear" w:color="auto" w:fill="auto"/>
            <w:vAlign w:val="center"/>
          </w:tcPr>
          <w:p w14:paraId="130DBB8B"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hAnsi="Arial" w:cs="Arial"/>
                <w:sz w:val="20"/>
                <w:szCs w:val="20"/>
              </w:rPr>
              <w:t>X</w:t>
            </w:r>
          </w:p>
        </w:tc>
        <w:tc>
          <w:tcPr>
            <w:tcW w:w="1417" w:type="dxa"/>
            <w:vAlign w:val="center"/>
          </w:tcPr>
          <w:p w14:paraId="10E08C08"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hAnsi="Arial" w:cs="Arial"/>
                <w:sz w:val="20"/>
                <w:szCs w:val="20"/>
              </w:rPr>
              <w:t>X</w:t>
            </w:r>
          </w:p>
        </w:tc>
        <w:tc>
          <w:tcPr>
            <w:tcW w:w="3544" w:type="dxa"/>
            <w:shd w:val="clear" w:color="auto" w:fill="auto"/>
            <w:vAlign w:val="center"/>
          </w:tcPr>
          <w:p w14:paraId="1168BBCB" w14:textId="301E71A9" w:rsidR="00C84E83" w:rsidRPr="00201AD7" w:rsidRDefault="00C84E83" w:rsidP="00451FA7">
            <w:pPr>
              <w:spacing w:after="160" w:line="259" w:lineRule="auto"/>
              <w:jc w:val="center"/>
              <w:rPr>
                <w:rFonts w:ascii="Arial" w:eastAsia="Arial" w:hAnsi="Arial" w:cs="Arial"/>
                <w:sz w:val="20"/>
                <w:szCs w:val="20"/>
              </w:rPr>
            </w:pPr>
            <w:r w:rsidRPr="00201AD7">
              <w:rPr>
                <w:rFonts w:ascii="Arial" w:eastAsia="Arial" w:hAnsi="Arial" w:cs="Arial"/>
                <w:sz w:val="20"/>
                <w:szCs w:val="20"/>
              </w:rPr>
              <w:t>Poročilo o evalvaciji dela CPZOPD</w:t>
            </w:r>
            <w:r w:rsidR="00451FA7" w:rsidRPr="00201AD7">
              <w:rPr>
                <w:rFonts w:ascii="Arial" w:eastAsia="Arial" w:hAnsi="Arial" w:cs="Arial"/>
                <w:sz w:val="20"/>
                <w:szCs w:val="20"/>
              </w:rPr>
              <w:t xml:space="preserve"> oz. nadzoru nad delom.</w:t>
            </w:r>
          </w:p>
        </w:tc>
        <w:tc>
          <w:tcPr>
            <w:tcW w:w="1669" w:type="dxa"/>
            <w:vMerge w:val="restart"/>
            <w:shd w:val="clear" w:color="auto" w:fill="auto"/>
            <w:vAlign w:val="center"/>
          </w:tcPr>
          <w:p w14:paraId="79F906A7" w14:textId="4260B0BF" w:rsidR="00C84E83" w:rsidRPr="00201AD7" w:rsidRDefault="00FD10CF" w:rsidP="00C84E83">
            <w:pPr>
              <w:spacing w:after="160" w:line="259" w:lineRule="auto"/>
              <w:jc w:val="center"/>
              <w:rPr>
                <w:rFonts w:ascii="Arial" w:eastAsia="Arial" w:hAnsi="Arial" w:cs="Arial"/>
                <w:b/>
                <w:sz w:val="20"/>
                <w:szCs w:val="20"/>
              </w:rPr>
            </w:pPr>
            <w:r w:rsidRPr="00201AD7">
              <w:rPr>
                <w:rFonts w:ascii="Arial" w:eastAsia="Arial" w:hAnsi="Arial" w:cs="Arial"/>
                <w:b/>
                <w:sz w:val="20"/>
                <w:szCs w:val="20"/>
              </w:rPr>
              <w:t>NIJZ</w:t>
            </w:r>
          </w:p>
          <w:p w14:paraId="61811F70" w14:textId="77777777" w:rsidR="00C84E83" w:rsidRPr="00201AD7" w:rsidRDefault="00C84E83" w:rsidP="00C84E83">
            <w:pPr>
              <w:spacing w:after="160" w:line="259" w:lineRule="auto"/>
              <w:jc w:val="center"/>
              <w:rPr>
                <w:rFonts w:ascii="Arial" w:eastAsia="Arial" w:hAnsi="Arial" w:cs="Arial"/>
                <w:bCs/>
                <w:sz w:val="20"/>
                <w:szCs w:val="20"/>
              </w:rPr>
            </w:pPr>
            <w:r w:rsidRPr="00201AD7">
              <w:rPr>
                <w:rFonts w:ascii="Arial" w:eastAsia="Arial" w:hAnsi="Arial" w:cs="Arial"/>
                <w:bCs/>
                <w:sz w:val="20"/>
                <w:szCs w:val="20"/>
              </w:rPr>
              <w:t>Komisija Vlade RS za droge in MZ</w:t>
            </w:r>
          </w:p>
          <w:p w14:paraId="31A005BF" w14:textId="31CAEEEB" w:rsidR="00C84E83" w:rsidRPr="00201AD7" w:rsidRDefault="00451FA7"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u</w:t>
            </w:r>
            <w:r w:rsidR="00C84E83" w:rsidRPr="00201AD7">
              <w:rPr>
                <w:rFonts w:ascii="Arial" w:eastAsia="Arial" w:hAnsi="Arial" w:cs="Arial"/>
                <w:sz w:val="20"/>
                <w:szCs w:val="20"/>
              </w:rPr>
              <w:t>niverze in inštituti</w:t>
            </w:r>
          </w:p>
          <w:p w14:paraId="6309461A"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NIJZ</w:t>
            </w:r>
          </w:p>
        </w:tc>
      </w:tr>
      <w:tr w:rsidR="00C84E83" w:rsidRPr="00201AD7" w14:paraId="7F6F0521" w14:textId="77777777" w:rsidTr="00B277EC">
        <w:trPr>
          <w:trHeight w:val="850"/>
        </w:trPr>
        <w:tc>
          <w:tcPr>
            <w:tcW w:w="2202" w:type="dxa"/>
            <w:vMerge/>
            <w:shd w:val="clear" w:color="auto" w:fill="auto"/>
            <w:vAlign w:val="center"/>
          </w:tcPr>
          <w:p w14:paraId="4611E66D" w14:textId="77777777" w:rsidR="00C84E83" w:rsidRPr="00201AD7" w:rsidRDefault="00C84E83" w:rsidP="00C84E83">
            <w:pPr>
              <w:spacing w:after="160" w:line="259" w:lineRule="auto"/>
              <w:jc w:val="center"/>
              <w:rPr>
                <w:rFonts w:ascii="Arial" w:eastAsia="Arial" w:hAnsi="Arial" w:cs="Arial"/>
                <w:b/>
                <w:sz w:val="20"/>
                <w:szCs w:val="20"/>
              </w:rPr>
            </w:pPr>
          </w:p>
        </w:tc>
        <w:tc>
          <w:tcPr>
            <w:tcW w:w="1942" w:type="dxa"/>
            <w:shd w:val="clear" w:color="auto" w:fill="auto"/>
            <w:vAlign w:val="center"/>
          </w:tcPr>
          <w:p w14:paraId="37C1C3BB" w14:textId="513C8D5A" w:rsidR="00C84E83" w:rsidRPr="00201AD7" w:rsidRDefault="00C84E83" w:rsidP="008B22F3">
            <w:pPr>
              <w:spacing w:after="160" w:line="259" w:lineRule="auto"/>
              <w:jc w:val="center"/>
              <w:rPr>
                <w:rFonts w:ascii="Arial" w:eastAsia="Arial" w:hAnsi="Arial" w:cs="Arial"/>
                <w:sz w:val="20"/>
                <w:szCs w:val="20"/>
              </w:rPr>
            </w:pPr>
            <w:r w:rsidRPr="00201AD7">
              <w:rPr>
                <w:rFonts w:ascii="Arial" w:eastAsia="Arial" w:hAnsi="Arial" w:cs="Arial"/>
                <w:sz w:val="20"/>
                <w:szCs w:val="20"/>
              </w:rPr>
              <w:t xml:space="preserve">Vrednotenje različnih politik, programov, </w:t>
            </w:r>
            <w:r w:rsidR="008B22F3" w:rsidRPr="00201AD7">
              <w:rPr>
                <w:rFonts w:ascii="Arial" w:eastAsia="Arial" w:hAnsi="Arial" w:cs="Arial"/>
                <w:sz w:val="20"/>
                <w:szCs w:val="20"/>
              </w:rPr>
              <w:t xml:space="preserve">metod </w:t>
            </w:r>
            <w:r w:rsidRPr="00201AD7">
              <w:rPr>
                <w:rFonts w:ascii="Arial" w:eastAsia="Arial" w:hAnsi="Arial" w:cs="Arial"/>
                <w:sz w:val="20"/>
                <w:szCs w:val="20"/>
              </w:rPr>
              <w:t>in postopkov</w:t>
            </w:r>
            <w:r w:rsidR="008B22F3" w:rsidRPr="00201AD7">
              <w:rPr>
                <w:rFonts w:ascii="Arial" w:eastAsia="Arial" w:hAnsi="Arial" w:cs="Arial"/>
                <w:sz w:val="20"/>
                <w:szCs w:val="20"/>
              </w:rPr>
              <w:t>.</w:t>
            </w:r>
          </w:p>
        </w:tc>
        <w:tc>
          <w:tcPr>
            <w:tcW w:w="1238" w:type="dxa"/>
            <w:shd w:val="clear" w:color="auto" w:fill="auto"/>
            <w:vAlign w:val="center"/>
          </w:tcPr>
          <w:p w14:paraId="1F7EB880"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hAnsi="Arial" w:cs="Arial"/>
                <w:sz w:val="20"/>
                <w:szCs w:val="20"/>
              </w:rPr>
              <w:t>X</w:t>
            </w:r>
          </w:p>
        </w:tc>
        <w:tc>
          <w:tcPr>
            <w:tcW w:w="850" w:type="dxa"/>
            <w:shd w:val="clear" w:color="auto" w:fill="auto"/>
            <w:vAlign w:val="center"/>
          </w:tcPr>
          <w:p w14:paraId="5B78B8A0"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hAnsi="Arial" w:cs="Arial"/>
                <w:sz w:val="20"/>
                <w:szCs w:val="20"/>
              </w:rPr>
              <w:t>X</w:t>
            </w:r>
          </w:p>
        </w:tc>
        <w:tc>
          <w:tcPr>
            <w:tcW w:w="993" w:type="dxa"/>
            <w:shd w:val="clear" w:color="auto" w:fill="auto"/>
            <w:vAlign w:val="center"/>
          </w:tcPr>
          <w:p w14:paraId="414FBFD2"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hAnsi="Arial" w:cs="Arial"/>
                <w:sz w:val="20"/>
                <w:szCs w:val="20"/>
              </w:rPr>
              <w:t>X</w:t>
            </w:r>
          </w:p>
        </w:tc>
        <w:tc>
          <w:tcPr>
            <w:tcW w:w="1417" w:type="dxa"/>
            <w:vAlign w:val="center"/>
          </w:tcPr>
          <w:p w14:paraId="2B7EB222"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hAnsi="Arial" w:cs="Arial"/>
                <w:sz w:val="20"/>
                <w:szCs w:val="20"/>
              </w:rPr>
              <w:t>X</w:t>
            </w:r>
          </w:p>
        </w:tc>
        <w:tc>
          <w:tcPr>
            <w:tcW w:w="3544" w:type="dxa"/>
            <w:shd w:val="clear" w:color="auto" w:fill="auto"/>
            <w:vAlign w:val="center"/>
          </w:tcPr>
          <w:p w14:paraId="368489D6" w14:textId="7A94E65C"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Nadgradnja programov glede na potrebe</w:t>
            </w:r>
            <w:r w:rsidR="00451FA7" w:rsidRPr="00201AD7">
              <w:rPr>
                <w:rFonts w:ascii="Arial" w:eastAsia="Arial" w:hAnsi="Arial" w:cs="Arial"/>
                <w:sz w:val="20"/>
                <w:szCs w:val="20"/>
              </w:rPr>
              <w:t>.</w:t>
            </w:r>
          </w:p>
        </w:tc>
        <w:tc>
          <w:tcPr>
            <w:tcW w:w="1669" w:type="dxa"/>
            <w:vMerge/>
            <w:shd w:val="clear" w:color="auto" w:fill="auto"/>
            <w:vAlign w:val="center"/>
          </w:tcPr>
          <w:p w14:paraId="15A89529" w14:textId="77777777" w:rsidR="00C84E83" w:rsidRPr="00201AD7" w:rsidRDefault="00C84E83" w:rsidP="00C84E83">
            <w:pPr>
              <w:spacing w:after="160" w:line="259" w:lineRule="auto"/>
              <w:jc w:val="center"/>
              <w:rPr>
                <w:rFonts w:ascii="Arial" w:eastAsia="Arial" w:hAnsi="Arial" w:cs="Arial"/>
                <w:b/>
                <w:sz w:val="20"/>
                <w:szCs w:val="20"/>
              </w:rPr>
            </w:pPr>
          </w:p>
        </w:tc>
      </w:tr>
      <w:tr w:rsidR="00C84E83" w:rsidRPr="00201AD7" w14:paraId="141F3B91" w14:textId="77777777" w:rsidTr="00B277EC">
        <w:trPr>
          <w:trHeight w:val="780"/>
        </w:trPr>
        <w:tc>
          <w:tcPr>
            <w:tcW w:w="2202" w:type="dxa"/>
            <w:vMerge/>
            <w:shd w:val="clear" w:color="auto" w:fill="auto"/>
            <w:vAlign w:val="center"/>
          </w:tcPr>
          <w:p w14:paraId="6124CEE1" w14:textId="77777777" w:rsidR="00C84E83" w:rsidRPr="00201AD7" w:rsidRDefault="00C84E83" w:rsidP="00C84E83">
            <w:pPr>
              <w:spacing w:after="160" w:line="259" w:lineRule="auto"/>
              <w:jc w:val="center"/>
              <w:rPr>
                <w:rFonts w:ascii="Arial" w:eastAsia="Arial" w:hAnsi="Arial" w:cs="Arial"/>
                <w:b/>
                <w:sz w:val="20"/>
                <w:szCs w:val="20"/>
              </w:rPr>
            </w:pPr>
          </w:p>
        </w:tc>
        <w:tc>
          <w:tcPr>
            <w:tcW w:w="1942" w:type="dxa"/>
            <w:shd w:val="clear" w:color="auto" w:fill="auto"/>
            <w:vAlign w:val="center"/>
          </w:tcPr>
          <w:p w14:paraId="5C216C5F" w14:textId="10057F4F"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Ciljn</w:t>
            </w:r>
            <w:r w:rsidR="00232C85" w:rsidRPr="00201AD7">
              <w:rPr>
                <w:rFonts w:ascii="Arial" w:eastAsia="Arial" w:hAnsi="Arial" w:cs="Arial"/>
                <w:sz w:val="20"/>
                <w:szCs w:val="20"/>
              </w:rPr>
              <w:t xml:space="preserve">i </w:t>
            </w:r>
            <w:r w:rsidRPr="00201AD7">
              <w:rPr>
                <w:rFonts w:ascii="Arial" w:eastAsia="Arial" w:hAnsi="Arial" w:cs="Arial"/>
                <w:sz w:val="20"/>
                <w:szCs w:val="20"/>
              </w:rPr>
              <w:t>raziskovalni projekti</w:t>
            </w:r>
            <w:r w:rsidR="008B22F3" w:rsidRPr="00201AD7">
              <w:rPr>
                <w:rFonts w:ascii="Arial" w:eastAsia="Arial" w:hAnsi="Arial" w:cs="Arial"/>
                <w:sz w:val="20"/>
                <w:szCs w:val="20"/>
              </w:rPr>
              <w:t>.</w:t>
            </w:r>
          </w:p>
        </w:tc>
        <w:tc>
          <w:tcPr>
            <w:tcW w:w="1238" w:type="dxa"/>
            <w:shd w:val="clear" w:color="auto" w:fill="auto"/>
            <w:vAlign w:val="center"/>
          </w:tcPr>
          <w:p w14:paraId="0947622A"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hAnsi="Arial" w:cs="Arial"/>
                <w:sz w:val="20"/>
                <w:szCs w:val="20"/>
              </w:rPr>
              <w:t>X</w:t>
            </w:r>
          </w:p>
        </w:tc>
        <w:tc>
          <w:tcPr>
            <w:tcW w:w="850" w:type="dxa"/>
            <w:shd w:val="clear" w:color="auto" w:fill="auto"/>
            <w:vAlign w:val="center"/>
          </w:tcPr>
          <w:p w14:paraId="128D9D15"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hAnsi="Arial" w:cs="Arial"/>
                <w:sz w:val="20"/>
                <w:szCs w:val="20"/>
              </w:rPr>
              <w:t>X</w:t>
            </w:r>
          </w:p>
        </w:tc>
        <w:tc>
          <w:tcPr>
            <w:tcW w:w="993" w:type="dxa"/>
            <w:shd w:val="clear" w:color="auto" w:fill="auto"/>
            <w:vAlign w:val="center"/>
          </w:tcPr>
          <w:p w14:paraId="5DCFEE77"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hAnsi="Arial" w:cs="Arial"/>
                <w:sz w:val="20"/>
                <w:szCs w:val="20"/>
              </w:rPr>
              <w:t>X</w:t>
            </w:r>
          </w:p>
        </w:tc>
        <w:tc>
          <w:tcPr>
            <w:tcW w:w="1417" w:type="dxa"/>
            <w:vAlign w:val="center"/>
          </w:tcPr>
          <w:p w14:paraId="0CFC4225"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hAnsi="Arial" w:cs="Arial"/>
                <w:sz w:val="20"/>
                <w:szCs w:val="20"/>
              </w:rPr>
              <w:t>X</w:t>
            </w:r>
          </w:p>
        </w:tc>
        <w:tc>
          <w:tcPr>
            <w:tcW w:w="3544" w:type="dxa"/>
            <w:shd w:val="clear" w:color="auto" w:fill="auto"/>
            <w:vAlign w:val="center"/>
          </w:tcPr>
          <w:p w14:paraId="44824308" w14:textId="3DF1C048"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Poročila o izvedenih CRP</w:t>
            </w:r>
            <w:r w:rsidR="00451FA7" w:rsidRPr="00201AD7">
              <w:rPr>
                <w:rFonts w:ascii="Arial" w:eastAsia="Arial" w:hAnsi="Arial" w:cs="Arial"/>
                <w:sz w:val="20"/>
                <w:szCs w:val="20"/>
              </w:rPr>
              <w:t>.</w:t>
            </w:r>
          </w:p>
          <w:p w14:paraId="54526F95" w14:textId="77777777" w:rsidR="00C84E83" w:rsidRPr="00201AD7" w:rsidRDefault="00C84E83" w:rsidP="00C84E83">
            <w:pPr>
              <w:spacing w:after="160" w:line="259" w:lineRule="auto"/>
              <w:jc w:val="center"/>
              <w:rPr>
                <w:rFonts w:ascii="Arial" w:eastAsia="Arial" w:hAnsi="Arial" w:cs="Arial"/>
                <w:sz w:val="20"/>
                <w:szCs w:val="20"/>
              </w:rPr>
            </w:pPr>
          </w:p>
        </w:tc>
        <w:tc>
          <w:tcPr>
            <w:tcW w:w="1669" w:type="dxa"/>
            <w:vMerge/>
            <w:shd w:val="clear" w:color="auto" w:fill="auto"/>
            <w:vAlign w:val="center"/>
          </w:tcPr>
          <w:p w14:paraId="798F939F" w14:textId="77777777" w:rsidR="00C84E83" w:rsidRPr="00201AD7" w:rsidRDefault="00C84E83" w:rsidP="00C84E83">
            <w:pPr>
              <w:spacing w:after="160" w:line="259" w:lineRule="auto"/>
              <w:jc w:val="center"/>
              <w:rPr>
                <w:rFonts w:ascii="Arial" w:eastAsia="Arial" w:hAnsi="Arial" w:cs="Arial"/>
                <w:b/>
                <w:sz w:val="20"/>
                <w:szCs w:val="20"/>
              </w:rPr>
            </w:pPr>
          </w:p>
        </w:tc>
      </w:tr>
      <w:tr w:rsidR="00C84E83" w:rsidRPr="00201AD7" w14:paraId="659E9B8C" w14:textId="77777777" w:rsidTr="00B277EC">
        <w:trPr>
          <w:trHeight w:val="457"/>
        </w:trPr>
        <w:tc>
          <w:tcPr>
            <w:tcW w:w="2202" w:type="dxa"/>
            <w:shd w:val="clear" w:color="auto" w:fill="auto"/>
            <w:vAlign w:val="center"/>
          </w:tcPr>
          <w:p w14:paraId="0D3CE672" w14:textId="7E6A680A" w:rsidR="00C84E83" w:rsidRPr="00201AD7" w:rsidRDefault="00451FA7" w:rsidP="008B22F3">
            <w:pPr>
              <w:spacing w:after="160" w:line="259" w:lineRule="auto"/>
              <w:jc w:val="center"/>
              <w:rPr>
                <w:rFonts w:ascii="Arial" w:eastAsia="Arial" w:hAnsi="Arial" w:cs="Arial"/>
                <w:b/>
                <w:sz w:val="20"/>
                <w:szCs w:val="20"/>
              </w:rPr>
            </w:pPr>
            <w:r w:rsidRPr="00201AD7">
              <w:rPr>
                <w:rFonts w:ascii="Arial" w:eastAsia="Arial" w:hAnsi="Arial" w:cs="Arial"/>
                <w:b/>
                <w:sz w:val="20"/>
                <w:szCs w:val="20"/>
              </w:rPr>
              <w:t xml:space="preserve">Stalna </w:t>
            </w:r>
            <w:r w:rsidR="00C84E83" w:rsidRPr="00201AD7">
              <w:rPr>
                <w:rFonts w:ascii="Arial" w:eastAsia="Arial" w:hAnsi="Arial" w:cs="Arial"/>
                <w:b/>
                <w:sz w:val="20"/>
                <w:szCs w:val="20"/>
              </w:rPr>
              <w:t>izobraževanja za strokovnjake, ki delajo na področju preprečevanja in obravnave odvisnosti</w:t>
            </w:r>
          </w:p>
        </w:tc>
        <w:tc>
          <w:tcPr>
            <w:tcW w:w="1942" w:type="dxa"/>
            <w:shd w:val="clear" w:color="auto" w:fill="auto"/>
            <w:vAlign w:val="center"/>
          </w:tcPr>
          <w:p w14:paraId="746162CD" w14:textId="13850C10"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Pregled stanja in potreb na področju usposabljanja izvajalcev v programih pomoči</w:t>
            </w:r>
            <w:r w:rsidR="00451FA7" w:rsidRPr="00201AD7">
              <w:rPr>
                <w:rFonts w:ascii="Arial" w:eastAsia="Arial" w:hAnsi="Arial" w:cs="Arial"/>
                <w:sz w:val="20"/>
                <w:szCs w:val="20"/>
              </w:rPr>
              <w:t>.</w:t>
            </w:r>
          </w:p>
          <w:p w14:paraId="571845F0" w14:textId="722C81B9"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 xml:space="preserve">Dodatna in dopolnilna usposabljanja izvajalcev programov: izobraževanja </w:t>
            </w:r>
            <w:r w:rsidRPr="00201AD7">
              <w:rPr>
                <w:rFonts w:ascii="Arial" w:eastAsia="Arial" w:hAnsi="Arial" w:cs="Arial"/>
                <w:sz w:val="20"/>
                <w:szCs w:val="20"/>
              </w:rPr>
              <w:lastRenderedPageBreak/>
              <w:t>prostovoljcev, vrstniška izobraževanja</w:t>
            </w:r>
            <w:r w:rsidR="00451FA7" w:rsidRPr="00201AD7">
              <w:rPr>
                <w:rFonts w:ascii="Arial" w:eastAsia="Arial" w:hAnsi="Arial" w:cs="Arial"/>
                <w:sz w:val="20"/>
                <w:szCs w:val="20"/>
              </w:rPr>
              <w:t>.</w:t>
            </w:r>
          </w:p>
        </w:tc>
        <w:tc>
          <w:tcPr>
            <w:tcW w:w="1238" w:type="dxa"/>
            <w:shd w:val="clear" w:color="auto" w:fill="auto"/>
            <w:vAlign w:val="center"/>
          </w:tcPr>
          <w:p w14:paraId="593FDE94"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lastRenderedPageBreak/>
              <w:t>X</w:t>
            </w:r>
          </w:p>
        </w:tc>
        <w:tc>
          <w:tcPr>
            <w:tcW w:w="850" w:type="dxa"/>
            <w:shd w:val="clear" w:color="auto" w:fill="auto"/>
            <w:vAlign w:val="center"/>
          </w:tcPr>
          <w:p w14:paraId="024ABE2B"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993" w:type="dxa"/>
            <w:shd w:val="clear" w:color="auto" w:fill="auto"/>
            <w:vAlign w:val="center"/>
          </w:tcPr>
          <w:p w14:paraId="086E2867"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1417" w:type="dxa"/>
            <w:vAlign w:val="center"/>
          </w:tcPr>
          <w:p w14:paraId="0510B46A"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3544" w:type="dxa"/>
            <w:shd w:val="clear" w:color="auto" w:fill="auto"/>
            <w:vAlign w:val="center"/>
          </w:tcPr>
          <w:p w14:paraId="6CE60B6E" w14:textId="53263853" w:rsidR="00C84E83" w:rsidRPr="00201AD7" w:rsidRDefault="00451FA7"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 xml:space="preserve">Opredelitev </w:t>
            </w:r>
            <w:r w:rsidR="00C84E83" w:rsidRPr="00201AD7">
              <w:rPr>
                <w:rFonts w:ascii="Arial" w:eastAsia="Arial" w:hAnsi="Arial" w:cs="Arial"/>
                <w:sz w:val="20"/>
                <w:szCs w:val="20"/>
              </w:rPr>
              <w:t>prednostnih področij</w:t>
            </w:r>
            <w:r w:rsidRPr="00201AD7">
              <w:rPr>
                <w:rFonts w:ascii="Arial" w:eastAsia="Arial" w:hAnsi="Arial" w:cs="Arial"/>
                <w:sz w:val="20"/>
                <w:szCs w:val="20"/>
              </w:rPr>
              <w:t>.</w:t>
            </w:r>
          </w:p>
          <w:p w14:paraId="5051701A" w14:textId="34136A5E"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Poročilo o stanju na področju usposabljanja izvajalcev v programih preprečevanja in obravnave odvisnosti</w:t>
            </w:r>
            <w:r w:rsidR="00451FA7" w:rsidRPr="00201AD7">
              <w:rPr>
                <w:rFonts w:ascii="Arial" w:eastAsia="Arial" w:hAnsi="Arial" w:cs="Arial"/>
                <w:sz w:val="20"/>
                <w:szCs w:val="20"/>
              </w:rPr>
              <w:t>.</w:t>
            </w:r>
          </w:p>
          <w:p w14:paraId="5F467307" w14:textId="77777777" w:rsidR="00C84E83" w:rsidRPr="00201AD7" w:rsidRDefault="00C84E83" w:rsidP="00C84E83">
            <w:pPr>
              <w:spacing w:after="160" w:line="259" w:lineRule="auto"/>
              <w:jc w:val="center"/>
              <w:rPr>
                <w:rFonts w:ascii="Arial" w:eastAsia="Arial" w:hAnsi="Arial" w:cs="Arial"/>
                <w:sz w:val="20"/>
                <w:szCs w:val="20"/>
              </w:rPr>
            </w:pPr>
          </w:p>
        </w:tc>
        <w:tc>
          <w:tcPr>
            <w:tcW w:w="1669" w:type="dxa"/>
            <w:shd w:val="clear" w:color="auto" w:fill="auto"/>
            <w:vAlign w:val="center"/>
          </w:tcPr>
          <w:p w14:paraId="2CB7CEBA" w14:textId="77777777" w:rsidR="00C84E83" w:rsidRPr="00201AD7" w:rsidRDefault="00C84E83" w:rsidP="00C84E83">
            <w:pPr>
              <w:spacing w:after="160" w:line="259" w:lineRule="auto"/>
              <w:jc w:val="center"/>
              <w:rPr>
                <w:rFonts w:ascii="Arial" w:eastAsia="Arial" w:hAnsi="Arial" w:cs="Arial"/>
                <w:b/>
                <w:sz w:val="20"/>
                <w:szCs w:val="20"/>
              </w:rPr>
            </w:pPr>
            <w:r w:rsidRPr="00201AD7">
              <w:rPr>
                <w:rFonts w:ascii="Arial" w:eastAsia="Arial" w:hAnsi="Arial" w:cs="Arial"/>
                <w:b/>
                <w:sz w:val="20"/>
                <w:szCs w:val="20"/>
              </w:rPr>
              <w:t>Komisija Vlade RS za droge</w:t>
            </w:r>
          </w:p>
          <w:p w14:paraId="228280BA" w14:textId="7C4BA92E"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MZ, MDDSZ, MVI, MNZ</w:t>
            </w:r>
          </w:p>
          <w:p w14:paraId="03911A2B" w14:textId="7DA65287" w:rsidR="00C84E83" w:rsidRPr="00201AD7" w:rsidRDefault="00451FA7"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l</w:t>
            </w:r>
            <w:r w:rsidR="00C84E83" w:rsidRPr="00201AD7">
              <w:rPr>
                <w:rFonts w:ascii="Arial" w:eastAsia="Arial" w:hAnsi="Arial" w:cs="Arial"/>
                <w:sz w:val="20"/>
                <w:szCs w:val="20"/>
              </w:rPr>
              <w:t>okalne skupnosti</w:t>
            </w:r>
          </w:p>
          <w:p w14:paraId="70A598BE" w14:textId="70B8F8F4" w:rsidR="00C84E83" w:rsidRPr="00201AD7" w:rsidRDefault="00451FA7"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k</w:t>
            </w:r>
            <w:r w:rsidR="00C84E83" w:rsidRPr="00201AD7">
              <w:rPr>
                <w:rFonts w:ascii="Arial" w:eastAsia="Arial" w:hAnsi="Arial" w:cs="Arial"/>
                <w:sz w:val="20"/>
                <w:szCs w:val="20"/>
              </w:rPr>
              <w:t>oordinacija CPZOPD</w:t>
            </w:r>
          </w:p>
          <w:p w14:paraId="497EF657" w14:textId="77777777" w:rsidR="00451FA7"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lastRenderedPageBreak/>
              <w:t>NIJZ</w:t>
            </w:r>
          </w:p>
          <w:p w14:paraId="1BE1A8E9" w14:textId="28BBB1CB" w:rsidR="00C84E83" w:rsidRPr="00201AD7" w:rsidRDefault="00C84E83" w:rsidP="00C84E83">
            <w:pPr>
              <w:spacing w:after="160" w:line="259" w:lineRule="auto"/>
              <w:jc w:val="center"/>
              <w:rPr>
                <w:rFonts w:ascii="Arial" w:eastAsia="Arial" w:hAnsi="Arial" w:cs="Arial"/>
                <w:b/>
                <w:sz w:val="20"/>
                <w:szCs w:val="20"/>
              </w:rPr>
            </w:pPr>
            <w:r w:rsidRPr="00201AD7">
              <w:rPr>
                <w:rFonts w:ascii="Arial" w:eastAsia="Arial" w:hAnsi="Arial" w:cs="Arial"/>
                <w:b/>
                <w:sz w:val="20"/>
                <w:szCs w:val="20"/>
              </w:rPr>
              <w:t>Zveza NVO na področju drog in zasvojenosti</w:t>
            </w:r>
          </w:p>
          <w:p w14:paraId="3B19BE19" w14:textId="6FE13837" w:rsidR="00C84E83" w:rsidRPr="00201AD7" w:rsidRDefault="00C84E83" w:rsidP="00451FA7">
            <w:pPr>
              <w:spacing w:after="160" w:line="259" w:lineRule="auto"/>
              <w:jc w:val="center"/>
              <w:rPr>
                <w:rFonts w:ascii="Arial" w:eastAsia="Arial" w:hAnsi="Arial" w:cs="Arial"/>
                <w:sz w:val="20"/>
                <w:szCs w:val="20"/>
              </w:rPr>
            </w:pPr>
            <w:r w:rsidRPr="00201AD7">
              <w:rPr>
                <w:rFonts w:ascii="Arial" w:eastAsia="Arial" w:hAnsi="Arial" w:cs="Arial"/>
                <w:sz w:val="20"/>
                <w:szCs w:val="20"/>
              </w:rPr>
              <w:t>LAS</w:t>
            </w:r>
            <w:r w:rsidR="00451FA7" w:rsidRPr="00201AD7">
              <w:rPr>
                <w:rFonts w:ascii="Arial" w:eastAsia="Arial" w:hAnsi="Arial" w:cs="Arial"/>
                <w:sz w:val="20"/>
                <w:szCs w:val="20"/>
              </w:rPr>
              <w:t>,</w:t>
            </w:r>
            <w:r w:rsidRPr="00201AD7">
              <w:rPr>
                <w:rFonts w:ascii="Arial" w:eastAsia="Arial" w:hAnsi="Arial" w:cs="Arial"/>
                <w:sz w:val="20"/>
                <w:szCs w:val="20"/>
              </w:rPr>
              <w:t xml:space="preserve"> </w:t>
            </w:r>
            <w:r w:rsidR="00451FA7" w:rsidRPr="00201AD7">
              <w:rPr>
                <w:rFonts w:ascii="Arial" w:eastAsia="Arial" w:hAnsi="Arial" w:cs="Arial"/>
                <w:sz w:val="20"/>
                <w:szCs w:val="20"/>
              </w:rPr>
              <w:t>u</w:t>
            </w:r>
            <w:r w:rsidRPr="00201AD7">
              <w:rPr>
                <w:rFonts w:ascii="Arial" w:eastAsia="Arial" w:hAnsi="Arial" w:cs="Arial"/>
                <w:sz w:val="20"/>
                <w:szCs w:val="20"/>
              </w:rPr>
              <w:t>niverze</w:t>
            </w:r>
            <w:r w:rsidR="00451FA7" w:rsidRPr="00201AD7">
              <w:rPr>
                <w:rFonts w:ascii="Arial" w:eastAsia="Arial" w:hAnsi="Arial" w:cs="Arial"/>
                <w:sz w:val="20"/>
                <w:szCs w:val="20"/>
              </w:rPr>
              <w:t>,</w:t>
            </w:r>
            <w:r w:rsidRPr="00201AD7">
              <w:rPr>
                <w:rFonts w:ascii="Arial" w:eastAsia="Arial" w:hAnsi="Arial" w:cs="Arial"/>
                <w:sz w:val="20"/>
                <w:szCs w:val="20"/>
              </w:rPr>
              <w:t xml:space="preserve"> </w:t>
            </w:r>
            <w:r w:rsidR="00451FA7" w:rsidRPr="00201AD7">
              <w:rPr>
                <w:rFonts w:ascii="Arial" w:eastAsia="Arial" w:hAnsi="Arial" w:cs="Arial"/>
                <w:sz w:val="20"/>
                <w:szCs w:val="20"/>
              </w:rPr>
              <w:t>i</w:t>
            </w:r>
            <w:r w:rsidRPr="00201AD7">
              <w:rPr>
                <w:rFonts w:ascii="Arial" w:eastAsia="Arial" w:hAnsi="Arial" w:cs="Arial"/>
                <w:sz w:val="20"/>
                <w:szCs w:val="20"/>
              </w:rPr>
              <w:t>nštituti</w:t>
            </w:r>
            <w:r w:rsidR="00451FA7" w:rsidRPr="00201AD7">
              <w:rPr>
                <w:rFonts w:ascii="Arial" w:eastAsia="Arial" w:hAnsi="Arial" w:cs="Arial"/>
                <w:sz w:val="20"/>
                <w:szCs w:val="20"/>
              </w:rPr>
              <w:t>,</w:t>
            </w:r>
            <w:r w:rsidRPr="00201AD7">
              <w:rPr>
                <w:rFonts w:ascii="Arial" w:eastAsia="Arial" w:hAnsi="Arial" w:cs="Arial"/>
                <w:sz w:val="20"/>
                <w:szCs w:val="20"/>
              </w:rPr>
              <w:t xml:space="preserve"> URSIKS</w:t>
            </w:r>
          </w:p>
        </w:tc>
      </w:tr>
      <w:tr w:rsidR="00C84E83" w:rsidRPr="00201AD7" w14:paraId="566E1035" w14:textId="77777777" w:rsidTr="00B277EC">
        <w:trPr>
          <w:trHeight w:val="457"/>
        </w:trPr>
        <w:tc>
          <w:tcPr>
            <w:tcW w:w="2202" w:type="dxa"/>
            <w:shd w:val="clear" w:color="auto" w:fill="auto"/>
            <w:vAlign w:val="center"/>
          </w:tcPr>
          <w:p w14:paraId="10C23B3B" w14:textId="77777777" w:rsidR="00C84E83" w:rsidRPr="00201AD7" w:rsidRDefault="00C84E83" w:rsidP="00C84E83">
            <w:pPr>
              <w:spacing w:after="160" w:line="259" w:lineRule="auto"/>
              <w:jc w:val="center"/>
              <w:rPr>
                <w:rFonts w:ascii="Arial" w:eastAsia="Arial" w:hAnsi="Arial" w:cs="Arial"/>
                <w:b/>
                <w:sz w:val="20"/>
                <w:szCs w:val="20"/>
              </w:rPr>
            </w:pPr>
            <w:r w:rsidRPr="00201AD7">
              <w:rPr>
                <w:rFonts w:ascii="Arial" w:eastAsia="Arial" w:hAnsi="Arial" w:cs="Arial"/>
                <w:b/>
                <w:sz w:val="20"/>
                <w:szCs w:val="20"/>
              </w:rPr>
              <w:t>Povezovanje prakse, raziskovanja, izobraževanja in snovanja politik</w:t>
            </w:r>
          </w:p>
        </w:tc>
        <w:tc>
          <w:tcPr>
            <w:tcW w:w="1942" w:type="dxa"/>
            <w:shd w:val="clear" w:color="auto" w:fill="auto"/>
            <w:vAlign w:val="center"/>
          </w:tcPr>
          <w:p w14:paraId="0666F318" w14:textId="30799416"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Mreženje strokovnjakov</w:t>
            </w:r>
            <w:r w:rsidR="00451FA7" w:rsidRPr="00201AD7">
              <w:rPr>
                <w:rFonts w:ascii="Arial" w:eastAsia="Arial" w:hAnsi="Arial" w:cs="Arial"/>
                <w:sz w:val="20"/>
                <w:szCs w:val="20"/>
              </w:rPr>
              <w:t>.</w:t>
            </w:r>
          </w:p>
          <w:p w14:paraId="36889D16" w14:textId="4332EFD3"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Povezovanje strokovnih delavcev za izboljšanje pogojev dela</w:t>
            </w:r>
            <w:r w:rsidR="00451FA7" w:rsidRPr="00201AD7">
              <w:rPr>
                <w:rFonts w:ascii="Arial" w:eastAsia="Arial" w:hAnsi="Arial" w:cs="Arial"/>
                <w:sz w:val="20"/>
                <w:szCs w:val="20"/>
              </w:rPr>
              <w:t>.</w:t>
            </w:r>
          </w:p>
          <w:p w14:paraId="31FF25C4" w14:textId="142757B5"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Vzpostavljanje sodelovanja z zainteresiranimi deležniki v raziskovanju</w:t>
            </w:r>
            <w:r w:rsidR="00451FA7" w:rsidRPr="00201AD7">
              <w:rPr>
                <w:rFonts w:ascii="Arial" w:eastAsia="Arial" w:hAnsi="Arial" w:cs="Arial"/>
                <w:sz w:val="20"/>
                <w:szCs w:val="20"/>
              </w:rPr>
              <w:t>.</w:t>
            </w:r>
            <w:r w:rsidRPr="00201AD7">
              <w:rPr>
                <w:rFonts w:ascii="Arial" w:eastAsia="Arial" w:hAnsi="Arial" w:cs="Arial"/>
                <w:sz w:val="20"/>
                <w:szCs w:val="20"/>
              </w:rPr>
              <w:t xml:space="preserve"> </w:t>
            </w:r>
          </w:p>
        </w:tc>
        <w:tc>
          <w:tcPr>
            <w:tcW w:w="1238" w:type="dxa"/>
            <w:shd w:val="clear" w:color="auto" w:fill="auto"/>
            <w:vAlign w:val="center"/>
          </w:tcPr>
          <w:p w14:paraId="2458A2B4"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850" w:type="dxa"/>
            <w:shd w:val="clear" w:color="auto" w:fill="auto"/>
            <w:vAlign w:val="center"/>
          </w:tcPr>
          <w:p w14:paraId="77668657"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993" w:type="dxa"/>
            <w:shd w:val="clear" w:color="auto" w:fill="auto"/>
            <w:vAlign w:val="center"/>
          </w:tcPr>
          <w:p w14:paraId="333CA53A"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1417" w:type="dxa"/>
            <w:vAlign w:val="center"/>
          </w:tcPr>
          <w:p w14:paraId="389B7205"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X</w:t>
            </w:r>
          </w:p>
        </w:tc>
        <w:tc>
          <w:tcPr>
            <w:tcW w:w="3544" w:type="dxa"/>
            <w:shd w:val="clear" w:color="auto" w:fill="auto"/>
            <w:vAlign w:val="center"/>
          </w:tcPr>
          <w:p w14:paraId="3E71FC63" w14:textId="67E479B4"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Dvig strokovne ravni izvajalcev v programih pomoči</w:t>
            </w:r>
            <w:r w:rsidR="00451FA7" w:rsidRPr="00201AD7">
              <w:rPr>
                <w:rFonts w:ascii="Arial" w:eastAsia="Arial" w:hAnsi="Arial" w:cs="Arial"/>
                <w:sz w:val="20"/>
                <w:szCs w:val="20"/>
              </w:rPr>
              <w:t>.</w:t>
            </w:r>
          </w:p>
          <w:p w14:paraId="35EC4240" w14:textId="431DDB43"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Usklajenost novih programov z zakonodajo (prilagajanje zakonodaje)</w:t>
            </w:r>
            <w:r w:rsidR="00451FA7" w:rsidRPr="00201AD7">
              <w:rPr>
                <w:rFonts w:ascii="Arial" w:eastAsia="Arial" w:hAnsi="Arial" w:cs="Arial"/>
                <w:sz w:val="20"/>
                <w:szCs w:val="20"/>
              </w:rPr>
              <w:t>.</w:t>
            </w:r>
          </w:p>
          <w:p w14:paraId="43B65463" w14:textId="6B717041"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Izvedeno izobraževanje, število napotitev v program kratke intervencije</w:t>
            </w:r>
            <w:r w:rsidR="00451FA7" w:rsidRPr="00201AD7">
              <w:rPr>
                <w:rFonts w:ascii="Arial" w:eastAsia="Arial" w:hAnsi="Arial" w:cs="Arial"/>
                <w:sz w:val="20"/>
                <w:szCs w:val="20"/>
              </w:rPr>
              <w:t>.</w:t>
            </w:r>
          </w:p>
        </w:tc>
        <w:tc>
          <w:tcPr>
            <w:tcW w:w="1669" w:type="dxa"/>
            <w:shd w:val="clear" w:color="auto" w:fill="auto"/>
            <w:vAlign w:val="center"/>
          </w:tcPr>
          <w:p w14:paraId="44D02A37" w14:textId="72B9F36F" w:rsidR="00C84E83" w:rsidRPr="00201AD7" w:rsidRDefault="00FD10CF" w:rsidP="00C84E83">
            <w:pPr>
              <w:spacing w:after="0" w:line="240" w:lineRule="auto"/>
              <w:ind w:left="48"/>
              <w:jc w:val="center"/>
              <w:rPr>
                <w:rFonts w:ascii="Arial" w:eastAsia="Arial" w:hAnsi="Arial" w:cs="Arial"/>
                <w:b/>
                <w:sz w:val="20"/>
                <w:szCs w:val="20"/>
              </w:rPr>
            </w:pPr>
            <w:r w:rsidRPr="00201AD7">
              <w:rPr>
                <w:rFonts w:ascii="Arial" w:eastAsia="Arial" w:hAnsi="Arial" w:cs="Arial"/>
                <w:b/>
                <w:sz w:val="20"/>
                <w:szCs w:val="20"/>
              </w:rPr>
              <w:t>MZ</w:t>
            </w:r>
            <w:r w:rsidR="00C84E83" w:rsidRPr="00201AD7">
              <w:rPr>
                <w:rFonts w:ascii="Arial" w:eastAsia="Arial" w:hAnsi="Arial" w:cs="Arial"/>
                <w:sz w:val="20"/>
                <w:szCs w:val="20"/>
              </w:rPr>
              <w:t xml:space="preserve"> </w:t>
            </w:r>
            <w:r w:rsidR="00C84E83" w:rsidRPr="00201AD7">
              <w:rPr>
                <w:rFonts w:ascii="Arial" w:eastAsia="Arial" w:hAnsi="Arial" w:cs="Arial"/>
                <w:b/>
                <w:sz w:val="20"/>
                <w:szCs w:val="20"/>
              </w:rPr>
              <w:t>in</w:t>
            </w:r>
            <w:r w:rsidR="00C84E83" w:rsidRPr="00201AD7">
              <w:rPr>
                <w:rFonts w:ascii="Arial" w:eastAsia="Arial" w:hAnsi="Arial" w:cs="Arial"/>
                <w:sz w:val="20"/>
                <w:szCs w:val="20"/>
              </w:rPr>
              <w:t xml:space="preserve"> </w:t>
            </w:r>
            <w:r w:rsidRPr="00201AD7">
              <w:rPr>
                <w:rFonts w:ascii="Arial" w:eastAsia="Arial" w:hAnsi="Arial" w:cs="Arial"/>
                <w:b/>
                <w:sz w:val="20"/>
                <w:szCs w:val="20"/>
              </w:rPr>
              <w:t>NIJZ</w:t>
            </w:r>
          </w:p>
          <w:p w14:paraId="50BA6E46" w14:textId="77777777" w:rsidR="00451FA7" w:rsidRPr="00201AD7" w:rsidRDefault="00451FA7" w:rsidP="00C84E83">
            <w:pPr>
              <w:spacing w:after="0" w:line="240" w:lineRule="auto"/>
              <w:ind w:left="48"/>
              <w:jc w:val="center"/>
              <w:rPr>
                <w:rFonts w:ascii="Arial" w:eastAsia="Arial" w:hAnsi="Arial" w:cs="Arial"/>
                <w:b/>
                <w:sz w:val="20"/>
                <w:szCs w:val="20"/>
              </w:rPr>
            </w:pPr>
          </w:p>
          <w:p w14:paraId="00F04811" w14:textId="7A66C8C9"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 xml:space="preserve">MP </w:t>
            </w:r>
            <w:r w:rsidR="00451FA7" w:rsidRPr="00201AD7">
              <w:rPr>
                <w:rFonts w:ascii="Arial" w:eastAsia="Arial" w:hAnsi="Arial" w:cs="Arial"/>
                <w:sz w:val="20"/>
                <w:szCs w:val="20"/>
              </w:rPr>
              <w:t xml:space="preserve">– </w:t>
            </w:r>
            <w:r w:rsidRPr="00201AD7">
              <w:rPr>
                <w:rFonts w:ascii="Arial" w:eastAsia="Arial" w:hAnsi="Arial" w:cs="Arial"/>
                <w:sz w:val="20"/>
                <w:szCs w:val="20"/>
              </w:rPr>
              <w:t>Center za izobraževanje v pravosodju</w:t>
            </w:r>
          </w:p>
          <w:p w14:paraId="1D095D9D"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MDDSZ</w:t>
            </w:r>
          </w:p>
          <w:p w14:paraId="0B5914AD" w14:textId="77777777" w:rsidR="00C84E83" w:rsidRPr="00201AD7" w:rsidRDefault="00C84E83"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MVI</w:t>
            </w:r>
          </w:p>
          <w:p w14:paraId="737AD825" w14:textId="5431B769" w:rsidR="00C84E83" w:rsidRPr="00201AD7" w:rsidRDefault="00451FA7"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u</w:t>
            </w:r>
            <w:r w:rsidR="00C84E83" w:rsidRPr="00201AD7">
              <w:rPr>
                <w:rFonts w:ascii="Arial" w:eastAsia="Arial" w:hAnsi="Arial" w:cs="Arial"/>
                <w:sz w:val="20"/>
                <w:szCs w:val="20"/>
              </w:rPr>
              <w:t xml:space="preserve">niverze </w:t>
            </w:r>
          </w:p>
          <w:p w14:paraId="4AC2FAD7" w14:textId="125622AB" w:rsidR="00C84E83" w:rsidRPr="00201AD7" w:rsidRDefault="00451FA7" w:rsidP="00C84E83">
            <w:pPr>
              <w:spacing w:after="160" w:line="259" w:lineRule="auto"/>
              <w:jc w:val="center"/>
              <w:rPr>
                <w:rFonts w:ascii="Arial" w:eastAsia="Arial" w:hAnsi="Arial" w:cs="Arial"/>
                <w:sz w:val="20"/>
                <w:szCs w:val="20"/>
              </w:rPr>
            </w:pPr>
            <w:r w:rsidRPr="00201AD7">
              <w:rPr>
                <w:rFonts w:ascii="Arial" w:eastAsia="Arial" w:hAnsi="Arial" w:cs="Arial"/>
                <w:sz w:val="20"/>
                <w:szCs w:val="20"/>
              </w:rPr>
              <w:t>d</w:t>
            </w:r>
            <w:r w:rsidR="00C84E83" w:rsidRPr="00201AD7">
              <w:rPr>
                <w:rFonts w:ascii="Arial" w:eastAsia="Arial" w:hAnsi="Arial" w:cs="Arial"/>
                <w:sz w:val="20"/>
                <w:szCs w:val="20"/>
              </w:rPr>
              <w:t>ruga pristojna ministrstva</w:t>
            </w:r>
          </w:p>
          <w:p w14:paraId="351DE1D9" w14:textId="06DF8CEF" w:rsidR="00C84E83" w:rsidRPr="00201AD7" w:rsidRDefault="00451FA7" w:rsidP="00451FA7">
            <w:pPr>
              <w:spacing w:after="160" w:line="259" w:lineRule="auto"/>
              <w:jc w:val="center"/>
              <w:rPr>
                <w:rFonts w:ascii="Arial" w:eastAsia="Arial" w:hAnsi="Arial" w:cs="Arial"/>
                <w:sz w:val="20"/>
                <w:szCs w:val="20"/>
              </w:rPr>
            </w:pPr>
            <w:r w:rsidRPr="00201AD7">
              <w:rPr>
                <w:rFonts w:ascii="Arial" w:eastAsia="Arial" w:hAnsi="Arial" w:cs="Arial"/>
                <w:sz w:val="20"/>
                <w:szCs w:val="20"/>
              </w:rPr>
              <w:t>G</w:t>
            </w:r>
            <w:r w:rsidR="00C84E83" w:rsidRPr="00201AD7">
              <w:rPr>
                <w:rFonts w:ascii="Arial" w:eastAsia="Arial" w:hAnsi="Arial" w:cs="Arial"/>
                <w:sz w:val="20"/>
                <w:szCs w:val="20"/>
              </w:rPr>
              <w:t>ospodarska zbornica</w:t>
            </w:r>
            <w:r w:rsidRPr="00201AD7">
              <w:rPr>
                <w:rFonts w:ascii="Arial" w:eastAsia="Arial" w:hAnsi="Arial" w:cs="Arial"/>
                <w:sz w:val="20"/>
                <w:szCs w:val="20"/>
              </w:rPr>
              <w:t xml:space="preserve"> Slovenije</w:t>
            </w:r>
            <w:r w:rsidR="00C84E83" w:rsidRPr="00201AD7">
              <w:rPr>
                <w:rFonts w:ascii="Arial" w:eastAsia="Arial" w:hAnsi="Arial" w:cs="Arial"/>
                <w:sz w:val="20"/>
                <w:szCs w:val="20"/>
              </w:rPr>
              <w:t>, ZPIZ, Socialna zbornica</w:t>
            </w:r>
            <w:r w:rsidRPr="00201AD7">
              <w:rPr>
                <w:rFonts w:ascii="Arial" w:eastAsia="Arial" w:hAnsi="Arial" w:cs="Arial"/>
                <w:sz w:val="20"/>
                <w:szCs w:val="20"/>
              </w:rPr>
              <w:t xml:space="preserve"> Slovenije idr.</w:t>
            </w:r>
          </w:p>
        </w:tc>
      </w:tr>
    </w:tbl>
    <w:p w14:paraId="57709AF1" w14:textId="77777777" w:rsidR="00C84E83" w:rsidRPr="00201AD7" w:rsidRDefault="00C84E83" w:rsidP="00C84E83">
      <w:pPr>
        <w:spacing w:after="160" w:line="259" w:lineRule="auto"/>
        <w:rPr>
          <w:rFonts w:ascii="Arial" w:eastAsia="Arial" w:hAnsi="Arial" w:cs="Arial"/>
          <w:b/>
          <w:color w:val="000000"/>
          <w:sz w:val="20"/>
          <w:szCs w:val="20"/>
        </w:rPr>
      </w:pPr>
      <w:r w:rsidRPr="00201AD7">
        <w:rPr>
          <w:rFonts w:ascii="Arial" w:eastAsia="Arial" w:hAnsi="Arial" w:cs="Arial"/>
          <w:sz w:val="20"/>
          <w:szCs w:val="20"/>
        </w:rPr>
        <w:br w:type="page"/>
      </w:r>
    </w:p>
    <w:p w14:paraId="15F4F9A7" w14:textId="77777777" w:rsidR="00C84E83" w:rsidRPr="00201AD7" w:rsidRDefault="00C84E83" w:rsidP="002344FD">
      <w:pPr>
        <w:keepNext/>
        <w:keepLines/>
        <w:spacing w:before="240" w:after="0" w:line="259" w:lineRule="auto"/>
        <w:outlineLvl w:val="0"/>
        <w:rPr>
          <w:rFonts w:ascii="Arial" w:eastAsia="Arial" w:hAnsi="Arial" w:cs="Arial"/>
          <w:b/>
          <w:color w:val="000000"/>
          <w:sz w:val="20"/>
          <w:szCs w:val="20"/>
        </w:rPr>
      </w:pPr>
      <w:r w:rsidRPr="00201AD7">
        <w:rPr>
          <w:rFonts w:ascii="Arial" w:eastAsia="Arial" w:hAnsi="Arial" w:cs="Arial"/>
          <w:b/>
          <w:color w:val="000000"/>
          <w:sz w:val="20"/>
          <w:szCs w:val="20"/>
        </w:rPr>
        <w:lastRenderedPageBreak/>
        <w:t>Zakonodaja</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4"/>
        <w:gridCol w:w="1935"/>
        <w:gridCol w:w="1378"/>
        <w:gridCol w:w="857"/>
        <w:gridCol w:w="863"/>
        <w:gridCol w:w="1414"/>
        <w:gridCol w:w="3536"/>
        <w:gridCol w:w="1668"/>
      </w:tblGrid>
      <w:tr w:rsidR="00C84E83" w:rsidRPr="00201AD7" w14:paraId="72BA62A9" w14:textId="77777777" w:rsidTr="00C84E83">
        <w:trPr>
          <w:trHeight w:val="709"/>
        </w:trPr>
        <w:tc>
          <w:tcPr>
            <w:tcW w:w="13855" w:type="dxa"/>
            <w:gridSpan w:val="8"/>
            <w:tcBorders>
              <w:bottom w:val="single" w:sz="4" w:space="0" w:color="auto"/>
            </w:tcBorders>
            <w:shd w:val="clear" w:color="auto" w:fill="BFBFBF"/>
            <w:vAlign w:val="center"/>
          </w:tcPr>
          <w:p w14:paraId="721A36EF" w14:textId="77777777" w:rsidR="00C84E83" w:rsidRPr="00201AD7" w:rsidRDefault="00C84E83" w:rsidP="00C84E83">
            <w:pPr>
              <w:spacing w:before="100" w:beforeAutospacing="1" w:after="100" w:afterAutospacing="1" w:line="240" w:lineRule="auto"/>
              <w:jc w:val="center"/>
              <w:rPr>
                <w:rFonts w:ascii="Arial" w:eastAsia="Arial" w:hAnsi="Arial" w:cs="Arial"/>
                <w:b/>
                <w:sz w:val="20"/>
                <w:szCs w:val="20"/>
                <w:lang w:eastAsia="sl-SI"/>
              </w:rPr>
            </w:pPr>
            <w:r w:rsidRPr="00201AD7">
              <w:rPr>
                <w:rFonts w:ascii="Arial" w:eastAsia="Arial" w:hAnsi="Arial" w:cs="Arial"/>
                <w:b/>
                <w:sz w:val="20"/>
                <w:szCs w:val="20"/>
                <w:lang w:eastAsia="sl-SI"/>
              </w:rPr>
              <w:t xml:space="preserve">Poglavje iz strategije: </w:t>
            </w:r>
            <w:r w:rsidRPr="00201AD7">
              <w:rPr>
                <w:rFonts w:ascii="Arial" w:eastAsia="Arial" w:hAnsi="Arial" w:cs="Arial"/>
                <w:sz w:val="20"/>
                <w:szCs w:val="20"/>
                <w:lang w:eastAsia="sl-SI"/>
              </w:rPr>
              <w:t>Zakonodaja</w:t>
            </w:r>
          </w:p>
        </w:tc>
      </w:tr>
      <w:tr w:rsidR="00C84E83" w:rsidRPr="00201AD7" w14:paraId="5180CDB8" w14:textId="77777777" w:rsidTr="00B277EC">
        <w:trPr>
          <w:trHeight w:val="458"/>
        </w:trPr>
        <w:tc>
          <w:tcPr>
            <w:tcW w:w="2204" w:type="dxa"/>
            <w:vMerge w:val="restart"/>
            <w:shd w:val="clear" w:color="auto" w:fill="auto"/>
            <w:vAlign w:val="center"/>
          </w:tcPr>
          <w:p w14:paraId="7367E6B3" w14:textId="492E6060" w:rsidR="00C84E83" w:rsidRPr="00201AD7" w:rsidRDefault="00510336"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Zastavljeni</w:t>
            </w:r>
            <w:r w:rsidR="00C84E83" w:rsidRPr="00201AD7">
              <w:rPr>
                <w:rFonts w:ascii="Arial" w:eastAsia="Arial" w:hAnsi="Arial" w:cs="Arial"/>
                <w:b/>
                <w:sz w:val="20"/>
                <w:szCs w:val="20"/>
              </w:rPr>
              <w:t xml:space="preserve"> cilji</w:t>
            </w:r>
          </w:p>
        </w:tc>
        <w:tc>
          <w:tcPr>
            <w:tcW w:w="1935" w:type="dxa"/>
            <w:vMerge w:val="restart"/>
            <w:shd w:val="clear" w:color="auto" w:fill="auto"/>
            <w:vAlign w:val="center"/>
          </w:tcPr>
          <w:p w14:paraId="740A6439"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 xml:space="preserve">Izvedbene aktivnosti  </w:t>
            </w:r>
          </w:p>
        </w:tc>
        <w:tc>
          <w:tcPr>
            <w:tcW w:w="4512" w:type="dxa"/>
            <w:gridSpan w:val="4"/>
            <w:shd w:val="clear" w:color="auto" w:fill="auto"/>
            <w:vAlign w:val="center"/>
          </w:tcPr>
          <w:p w14:paraId="4DB3E102" w14:textId="13341B85"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 xml:space="preserve">Časovno obdobje za </w:t>
            </w:r>
            <w:r w:rsidR="00510336" w:rsidRPr="00201AD7">
              <w:rPr>
                <w:rFonts w:ascii="Arial" w:eastAsia="Arial" w:hAnsi="Arial" w:cs="Arial"/>
                <w:b/>
                <w:sz w:val="20"/>
                <w:szCs w:val="20"/>
              </w:rPr>
              <w:t>izvedbo</w:t>
            </w:r>
            <w:r w:rsidRPr="00201AD7">
              <w:rPr>
                <w:rFonts w:ascii="Arial" w:eastAsia="Arial" w:hAnsi="Arial" w:cs="Arial"/>
                <w:b/>
                <w:sz w:val="20"/>
                <w:szCs w:val="20"/>
              </w:rPr>
              <w:t xml:space="preserve"> aktivnosti </w:t>
            </w:r>
          </w:p>
        </w:tc>
        <w:tc>
          <w:tcPr>
            <w:tcW w:w="3536" w:type="dxa"/>
            <w:vMerge w:val="restart"/>
            <w:shd w:val="clear" w:color="auto" w:fill="auto"/>
            <w:vAlign w:val="center"/>
          </w:tcPr>
          <w:p w14:paraId="08CBDEC6"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Pričakovani rezultati</w:t>
            </w:r>
          </w:p>
        </w:tc>
        <w:tc>
          <w:tcPr>
            <w:tcW w:w="1668" w:type="dxa"/>
            <w:vMerge w:val="restart"/>
            <w:shd w:val="clear" w:color="auto" w:fill="auto"/>
            <w:vAlign w:val="center"/>
          </w:tcPr>
          <w:p w14:paraId="102E0BA1"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Odgovorne institucije</w:t>
            </w:r>
          </w:p>
        </w:tc>
      </w:tr>
      <w:tr w:rsidR="00C84E83" w:rsidRPr="00201AD7" w14:paraId="64ED5C48" w14:textId="77777777" w:rsidTr="00FD10CF">
        <w:trPr>
          <w:trHeight w:val="457"/>
        </w:trPr>
        <w:tc>
          <w:tcPr>
            <w:tcW w:w="2204" w:type="dxa"/>
            <w:vMerge/>
            <w:vAlign w:val="center"/>
          </w:tcPr>
          <w:p w14:paraId="5560E874"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935" w:type="dxa"/>
            <w:vMerge/>
            <w:vAlign w:val="center"/>
          </w:tcPr>
          <w:p w14:paraId="01C29777"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378" w:type="dxa"/>
            <w:shd w:val="clear" w:color="auto" w:fill="auto"/>
            <w:vAlign w:val="center"/>
          </w:tcPr>
          <w:p w14:paraId="2139643C"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2024-1</w:t>
            </w:r>
          </w:p>
        </w:tc>
        <w:tc>
          <w:tcPr>
            <w:tcW w:w="857" w:type="dxa"/>
            <w:shd w:val="clear" w:color="auto" w:fill="auto"/>
            <w:vAlign w:val="center"/>
          </w:tcPr>
          <w:p w14:paraId="31C70786"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2024-2</w:t>
            </w:r>
          </w:p>
        </w:tc>
        <w:tc>
          <w:tcPr>
            <w:tcW w:w="863" w:type="dxa"/>
            <w:shd w:val="clear" w:color="auto" w:fill="auto"/>
            <w:vAlign w:val="center"/>
          </w:tcPr>
          <w:p w14:paraId="3B78733A"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2025-1</w:t>
            </w:r>
          </w:p>
        </w:tc>
        <w:tc>
          <w:tcPr>
            <w:tcW w:w="1414" w:type="dxa"/>
            <w:vAlign w:val="center"/>
          </w:tcPr>
          <w:p w14:paraId="16E93FDB" w14:textId="51106C39" w:rsidR="00C84E83" w:rsidRPr="00201AD7" w:rsidRDefault="00510336"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2025-2</w:t>
            </w:r>
          </w:p>
        </w:tc>
        <w:tc>
          <w:tcPr>
            <w:tcW w:w="3536" w:type="dxa"/>
            <w:vMerge/>
            <w:vAlign w:val="center"/>
          </w:tcPr>
          <w:p w14:paraId="0D43687D" w14:textId="77777777" w:rsidR="00C84E83" w:rsidRPr="00201AD7" w:rsidRDefault="00C84E83" w:rsidP="00C84E83">
            <w:pPr>
              <w:spacing w:after="0" w:line="240" w:lineRule="auto"/>
              <w:jc w:val="center"/>
              <w:rPr>
                <w:rFonts w:ascii="Arial" w:eastAsia="Times New Roman" w:hAnsi="Arial" w:cs="Arial"/>
                <w:b/>
                <w:bCs/>
                <w:sz w:val="20"/>
                <w:szCs w:val="20"/>
              </w:rPr>
            </w:pPr>
          </w:p>
        </w:tc>
        <w:tc>
          <w:tcPr>
            <w:tcW w:w="1668" w:type="dxa"/>
            <w:vMerge/>
            <w:shd w:val="clear" w:color="auto" w:fill="auto"/>
            <w:vAlign w:val="center"/>
          </w:tcPr>
          <w:p w14:paraId="6E0C322A" w14:textId="77777777" w:rsidR="00C84E83" w:rsidRPr="00201AD7" w:rsidRDefault="00C84E83" w:rsidP="00C84E83">
            <w:pPr>
              <w:spacing w:after="0" w:line="240" w:lineRule="auto"/>
              <w:jc w:val="center"/>
              <w:rPr>
                <w:rFonts w:ascii="Arial" w:eastAsia="Arial" w:hAnsi="Arial" w:cs="Arial"/>
                <w:b/>
                <w:sz w:val="20"/>
                <w:szCs w:val="20"/>
              </w:rPr>
            </w:pPr>
          </w:p>
        </w:tc>
      </w:tr>
      <w:tr w:rsidR="00C84E83" w:rsidRPr="00201AD7" w14:paraId="7323B33D" w14:textId="77777777" w:rsidTr="00FD10CF">
        <w:trPr>
          <w:trHeight w:val="457"/>
        </w:trPr>
        <w:tc>
          <w:tcPr>
            <w:tcW w:w="2204" w:type="dxa"/>
            <w:shd w:val="clear" w:color="auto" w:fill="auto"/>
            <w:vAlign w:val="center"/>
          </w:tcPr>
          <w:p w14:paraId="00FA2D12"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b/>
                <w:sz w:val="20"/>
                <w:szCs w:val="20"/>
              </w:rPr>
              <w:t xml:space="preserve">Priprava sprememb in dopolnitev Uredbe o razvrstitvi prepovedanih drog </w:t>
            </w:r>
          </w:p>
        </w:tc>
        <w:tc>
          <w:tcPr>
            <w:tcW w:w="1935" w:type="dxa"/>
            <w:shd w:val="clear" w:color="auto" w:fill="auto"/>
            <w:vAlign w:val="center"/>
          </w:tcPr>
          <w:p w14:paraId="189FC922" w14:textId="542A371D"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Spremljanje pojavljanja NPS v Republiki Sloveniji in Evropski uniji – EWS</w:t>
            </w:r>
            <w:r w:rsidR="00686CC2" w:rsidRPr="00201AD7">
              <w:rPr>
                <w:rFonts w:ascii="Arial" w:eastAsia="Arial" w:hAnsi="Arial" w:cs="Arial"/>
                <w:sz w:val="20"/>
                <w:szCs w:val="20"/>
              </w:rPr>
              <w:t>.</w:t>
            </w:r>
          </w:p>
        </w:tc>
        <w:tc>
          <w:tcPr>
            <w:tcW w:w="1378" w:type="dxa"/>
            <w:shd w:val="clear" w:color="auto" w:fill="auto"/>
            <w:vAlign w:val="center"/>
          </w:tcPr>
          <w:p w14:paraId="44F3DCAB"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857" w:type="dxa"/>
            <w:shd w:val="clear" w:color="auto" w:fill="auto"/>
            <w:vAlign w:val="center"/>
          </w:tcPr>
          <w:p w14:paraId="5A655DC1"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863" w:type="dxa"/>
            <w:shd w:val="clear" w:color="auto" w:fill="auto"/>
            <w:vAlign w:val="center"/>
          </w:tcPr>
          <w:p w14:paraId="7DCA9E29"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1414" w:type="dxa"/>
            <w:vAlign w:val="center"/>
          </w:tcPr>
          <w:p w14:paraId="61227E0F" w14:textId="7777777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X</w:t>
            </w:r>
          </w:p>
        </w:tc>
        <w:tc>
          <w:tcPr>
            <w:tcW w:w="3536" w:type="dxa"/>
            <w:shd w:val="clear" w:color="auto" w:fill="auto"/>
            <w:vAlign w:val="center"/>
          </w:tcPr>
          <w:p w14:paraId="034AE656" w14:textId="7E14954E" w:rsidR="00C84E83" w:rsidRPr="00201AD7" w:rsidRDefault="00C84E83" w:rsidP="00C84E83">
            <w:pPr>
              <w:spacing w:after="0" w:line="240" w:lineRule="auto"/>
              <w:jc w:val="center"/>
              <w:rPr>
                <w:rFonts w:ascii="Arial" w:eastAsia="Arial" w:hAnsi="Arial" w:cs="Arial"/>
                <w:sz w:val="20"/>
                <w:szCs w:val="20"/>
              </w:rPr>
            </w:pPr>
            <w:r w:rsidRPr="00201AD7">
              <w:rPr>
                <w:rFonts w:ascii="Arial" w:eastAsia="Arial" w:hAnsi="Arial" w:cs="Arial"/>
                <w:sz w:val="20"/>
                <w:szCs w:val="20"/>
              </w:rPr>
              <w:t>Predlog sprememb in dopolnitev Uredbe o razvrstitvi prepovedanih</w:t>
            </w:r>
            <w:r w:rsidRPr="00201AD7">
              <w:rPr>
                <w:rFonts w:ascii="Arial" w:eastAsia="Arial" w:hAnsi="Arial" w:cs="Arial"/>
                <w:b/>
                <w:sz w:val="20"/>
                <w:szCs w:val="20"/>
              </w:rPr>
              <w:t xml:space="preserve"> </w:t>
            </w:r>
            <w:r w:rsidRPr="00201AD7">
              <w:rPr>
                <w:rFonts w:ascii="Arial" w:eastAsia="Arial" w:hAnsi="Arial" w:cs="Arial"/>
                <w:sz w:val="20"/>
                <w:szCs w:val="20"/>
              </w:rPr>
              <w:t>drog</w:t>
            </w:r>
            <w:r w:rsidR="00686CC2" w:rsidRPr="00201AD7">
              <w:rPr>
                <w:rFonts w:ascii="Arial" w:eastAsia="Arial" w:hAnsi="Arial" w:cs="Arial"/>
                <w:sz w:val="20"/>
                <w:szCs w:val="20"/>
              </w:rPr>
              <w:t>.</w:t>
            </w:r>
          </w:p>
          <w:p w14:paraId="6B731F65" w14:textId="77777777" w:rsidR="00C84E83" w:rsidRPr="00201AD7" w:rsidRDefault="00C84E83" w:rsidP="00C84E83">
            <w:pPr>
              <w:spacing w:after="0" w:line="240" w:lineRule="auto"/>
              <w:jc w:val="center"/>
              <w:rPr>
                <w:rFonts w:ascii="Arial" w:eastAsia="Arial" w:hAnsi="Arial" w:cs="Arial"/>
                <w:sz w:val="20"/>
                <w:szCs w:val="20"/>
              </w:rPr>
            </w:pPr>
          </w:p>
          <w:p w14:paraId="3A8861B3" w14:textId="4D3B9727" w:rsidR="00C84E83" w:rsidRPr="00201AD7" w:rsidRDefault="00C84E83" w:rsidP="00C84E83">
            <w:pPr>
              <w:spacing w:after="0" w:line="240" w:lineRule="auto"/>
              <w:jc w:val="center"/>
              <w:rPr>
                <w:rFonts w:ascii="Arial" w:eastAsia="Arial" w:hAnsi="Arial" w:cs="Arial"/>
                <w:b/>
                <w:sz w:val="20"/>
                <w:szCs w:val="20"/>
              </w:rPr>
            </w:pPr>
            <w:r w:rsidRPr="00201AD7">
              <w:rPr>
                <w:rFonts w:ascii="Arial" w:eastAsia="Arial" w:hAnsi="Arial" w:cs="Arial"/>
                <w:sz w:val="20"/>
                <w:szCs w:val="20"/>
              </w:rPr>
              <w:t>Potrditev na Vladi RS</w:t>
            </w:r>
            <w:r w:rsidR="00686CC2" w:rsidRPr="00201AD7">
              <w:rPr>
                <w:rFonts w:ascii="Arial" w:eastAsia="Arial" w:hAnsi="Arial" w:cs="Arial"/>
                <w:sz w:val="20"/>
                <w:szCs w:val="20"/>
              </w:rPr>
              <w:t>.</w:t>
            </w:r>
          </w:p>
        </w:tc>
        <w:tc>
          <w:tcPr>
            <w:tcW w:w="1668" w:type="dxa"/>
            <w:shd w:val="clear" w:color="auto" w:fill="auto"/>
            <w:vAlign w:val="center"/>
          </w:tcPr>
          <w:p w14:paraId="1D18F21C" w14:textId="77777777" w:rsidR="00C84E83" w:rsidRPr="00201AD7" w:rsidRDefault="00C84E83" w:rsidP="00C84E83">
            <w:pPr>
              <w:spacing w:after="0" w:line="240" w:lineRule="auto"/>
              <w:ind w:left="34"/>
              <w:jc w:val="center"/>
              <w:rPr>
                <w:rFonts w:ascii="Arial" w:eastAsia="Arial" w:hAnsi="Arial" w:cs="Arial"/>
                <w:b/>
                <w:sz w:val="20"/>
                <w:szCs w:val="20"/>
              </w:rPr>
            </w:pPr>
            <w:r w:rsidRPr="00201AD7">
              <w:rPr>
                <w:rFonts w:ascii="Arial" w:eastAsia="Arial" w:hAnsi="Arial" w:cs="Arial"/>
                <w:b/>
                <w:sz w:val="20"/>
                <w:szCs w:val="20"/>
              </w:rPr>
              <w:t>Komisija Vlade RS za droge (MZ)</w:t>
            </w:r>
          </w:p>
          <w:p w14:paraId="610CED18" w14:textId="77777777" w:rsidR="00C84E83" w:rsidRPr="00201AD7" w:rsidRDefault="00C84E83" w:rsidP="00C84E83">
            <w:pPr>
              <w:spacing w:after="0" w:line="240" w:lineRule="auto"/>
              <w:ind w:left="34"/>
              <w:jc w:val="center"/>
              <w:rPr>
                <w:rFonts w:ascii="Arial" w:eastAsia="Arial" w:hAnsi="Arial" w:cs="Arial"/>
                <w:sz w:val="20"/>
                <w:szCs w:val="20"/>
              </w:rPr>
            </w:pPr>
          </w:p>
          <w:p w14:paraId="47F09227" w14:textId="77777777" w:rsidR="00C84E83" w:rsidRPr="00201AD7" w:rsidRDefault="00C84E83" w:rsidP="00C84E83">
            <w:pPr>
              <w:spacing w:after="0" w:line="240" w:lineRule="auto"/>
              <w:ind w:left="34"/>
              <w:jc w:val="center"/>
              <w:rPr>
                <w:rFonts w:ascii="Arial" w:eastAsia="Arial" w:hAnsi="Arial" w:cs="Arial"/>
                <w:sz w:val="20"/>
                <w:szCs w:val="20"/>
              </w:rPr>
            </w:pPr>
            <w:r w:rsidRPr="00201AD7">
              <w:rPr>
                <w:rFonts w:ascii="Arial" w:eastAsia="Arial" w:hAnsi="Arial" w:cs="Arial"/>
                <w:sz w:val="20"/>
                <w:szCs w:val="20"/>
              </w:rPr>
              <w:t>Skupina za zgodnje opozarjanje na pojav NPS</w:t>
            </w:r>
          </w:p>
        </w:tc>
      </w:tr>
    </w:tbl>
    <w:p w14:paraId="3BA01988" w14:textId="77777777" w:rsidR="00C84E83" w:rsidRPr="00201AD7" w:rsidRDefault="00C84E83" w:rsidP="00C84E83">
      <w:pPr>
        <w:spacing w:after="160" w:line="259" w:lineRule="auto"/>
        <w:jc w:val="both"/>
        <w:rPr>
          <w:rFonts w:ascii="Arial" w:eastAsia="Arial" w:hAnsi="Arial" w:cs="Arial"/>
          <w:sz w:val="20"/>
          <w:szCs w:val="20"/>
        </w:rPr>
      </w:pPr>
    </w:p>
    <w:p w14:paraId="08003F51" w14:textId="77777777" w:rsidR="007C16C2" w:rsidRPr="00201AD7" w:rsidRDefault="007C16C2" w:rsidP="00036698">
      <w:pPr>
        <w:framePr w:w="13758" w:wrap="auto" w:hAnchor="text"/>
        <w:rPr>
          <w:rFonts w:ascii="Arial" w:hAnsi="Arial" w:cs="Arial"/>
          <w:sz w:val="20"/>
          <w:szCs w:val="20"/>
          <w:highlight w:val="yellow"/>
        </w:rPr>
        <w:sectPr w:rsidR="007C16C2" w:rsidRPr="00201AD7" w:rsidSect="00133F7E">
          <w:headerReference w:type="first" r:id="rId11"/>
          <w:pgSz w:w="16838" w:h="11906" w:orient="landscape"/>
          <w:pgMar w:top="1418" w:right="720" w:bottom="1418" w:left="1418" w:header="709" w:footer="709" w:gutter="0"/>
          <w:cols w:space="708"/>
          <w:docGrid w:linePitch="360"/>
        </w:sectPr>
      </w:pPr>
    </w:p>
    <w:p w14:paraId="0C89AFCA" w14:textId="77777777" w:rsidR="007F42BF" w:rsidRPr="00201AD7" w:rsidRDefault="007F42BF" w:rsidP="007F42BF">
      <w:pPr>
        <w:rPr>
          <w:rFonts w:ascii="Arial" w:hAnsi="Arial" w:cs="Arial"/>
          <w:sz w:val="20"/>
          <w:szCs w:val="20"/>
        </w:rPr>
      </w:pPr>
      <w:r w:rsidRPr="00201AD7">
        <w:rPr>
          <w:rFonts w:ascii="Arial" w:hAnsi="Arial" w:cs="Arial"/>
          <w:sz w:val="20"/>
          <w:szCs w:val="20"/>
        </w:rPr>
        <w:lastRenderedPageBreak/>
        <w:t>Seznam kratic: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3303"/>
        <w:gridCol w:w="338"/>
        <w:gridCol w:w="1100"/>
        <w:gridCol w:w="3237"/>
      </w:tblGrid>
      <w:tr w:rsidR="007F42BF" w:rsidRPr="00201AD7" w14:paraId="7BACD4B6" w14:textId="77777777" w:rsidTr="009D6DDA">
        <w:tc>
          <w:tcPr>
            <w:tcW w:w="1085" w:type="dxa"/>
            <w:shd w:val="clear" w:color="auto" w:fill="auto"/>
            <w:vAlign w:val="center"/>
          </w:tcPr>
          <w:p w14:paraId="1929960D" w14:textId="77777777" w:rsidR="007F42BF" w:rsidRPr="00201AD7" w:rsidRDefault="007F42BF" w:rsidP="009D6DDA">
            <w:pPr>
              <w:jc w:val="center"/>
              <w:rPr>
                <w:rFonts w:ascii="Arial" w:hAnsi="Arial" w:cs="Arial"/>
                <w:sz w:val="20"/>
                <w:szCs w:val="20"/>
              </w:rPr>
            </w:pPr>
            <w:r w:rsidRPr="00201AD7">
              <w:rPr>
                <w:rFonts w:ascii="Arial" w:hAnsi="Arial" w:cs="Arial"/>
                <w:sz w:val="20"/>
                <w:szCs w:val="20"/>
              </w:rPr>
              <w:t>MZ</w:t>
            </w:r>
          </w:p>
        </w:tc>
        <w:tc>
          <w:tcPr>
            <w:tcW w:w="3419" w:type="dxa"/>
            <w:shd w:val="clear" w:color="auto" w:fill="auto"/>
            <w:vAlign w:val="center"/>
          </w:tcPr>
          <w:p w14:paraId="6B6E3701" w14:textId="041245B8" w:rsidR="007F42BF" w:rsidRPr="00201AD7" w:rsidRDefault="00FD10CF" w:rsidP="009D6DDA">
            <w:pPr>
              <w:jc w:val="center"/>
              <w:rPr>
                <w:rFonts w:ascii="Arial" w:hAnsi="Arial" w:cs="Arial"/>
                <w:sz w:val="20"/>
                <w:szCs w:val="20"/>
              </w:rPr>
            </w:pPr>
            <w:r w:rsidRPr="00201AD7">
              <w:rPr>
                <w:rFonts w:ascii="Arial" w:hAnsi="Arial" w:cs="Arial"/>
                <w:sz w:val="20"/>
                <w:szCs w:val="20"/>
              </w:rPr>
              <w:t>Ministrstvo za zdravje</w:t>
            </w:r>
          </w:p>
        </w:tc>
        <w:tc>
          <w:tcPr>
            <w:tcW w:w="345" w:type="dxa"/>
            <w:vMerge w:val="restart"/>
            <w:tcBorders>
              <w:top w:val="nil"/>
              <w:bottom w:val="nil"/>
            </w:tcBorders>
            <w:vAlign w:val="center"/>
          </w:tcPr>
          <w:p w14:paraId="7E4109BC" w14:textId="77777777" w:rsidR="007F42BF" w:rsidRPr="00201AD7" w:rsidRDefault="007F42BF" w:rsidP="009D6DDA">
            <w:pPr>
              <w:jc w:val="center"/>
              <w:rPr>
                <w:rFonts w:ascii="Arial" w:hAnsi="Arial" w:cs="Arial"/>
                <w:sz w:val="20"/>
                <w:szCs w:val="20"/>
              </w:rPr>
            </w:pPr>
          </w:p>
        </w:tc>
        <w:tc>
          <w:tcPr>
            <w:tcW w:w="1101" w:type="dxa"/>
            <w:vAlign w:val="center"/>
          </w:tcPr>
          <w:p w14:paraId="201F728D" w14:textId="77777777" w:rsidR="007F42BF" w:rsidRPr="00201AD7" w:rsidRDefault="007F42BF" w:rsidP="009D6DDA">
            <w:pPr>
              <w:jc w:val="center"/>
              <w:rPr>
                <w:rFonts w:ascii="Arial" w:hAnsi="Arial" w:cs="Arial"/>
                <w:sz w:val="20"/>
                <w:szCs w:val="20"/>
              </w:rPr>
            </w:pPr>
            <w:r w:rsidRPr="00201AD7">
              <w:rPr>
                <w:rFonts w:ascii="Arial" w:hAnsi="Arial" w:cs="Arial"/>
                <w:sz w:val="20"/>
                <w:szCs w:val="20"/>
              </w:rPr>
              <w:t>FIHO</w:t>
            </w:r>
          </w:p>
        </w:tc>
        <w:tc>
          <w:tcPr>
            <w:tcW w:w="3338" w:type="dxa"/>
            <w:vAlign w:val="center"/>
          </w:tcPr>
          <w:p w14:paraId="717A4B6F" w14:textId="77777777" w:rsidR="007F42BF" w:rsidRPr="00201AD7" w:rsidRDefault="007F42BF" w:rsidP="009D6DDA">
            <w:pPr>
              <w:jc w:val="center"/>
              <w:rPr>
                <w:rFonts w:ascii="Arial" w:hAnsi="Arial" w:cs="Arial"/>
                <w:sz w:val="20"/>
                <w:szCs w:val="20"/>
              </w:rPr>
            </w:pPr>
            <w:r w:rsidRPr="00201AD7">
              <w:rPr>
                <w:rFonts w:ascii="Arial" w:hAnsi="Arial" w:cs="Arial"/>
                <w:sz w:val="20"/>
                <w:szCs w:val="20"/>
              </w:rPr>
              <w:t>Fundacija za financiranje invalidskih in humanitarnih organizacij</w:t>
            </w:r>
          </w:p>
        </w:tc>
      </w:tr>
      <w:tr w:rsidR="007F42BF" w:rsidRPr="00201AD7" w14:paraId="60251789" w14:textId="77777777" w:rsidTr="009D6DDA">
        <w:trPr>
          <w:trHeight w:val="384"/>
        </w:trPr>
        <w:tc>
          <w:tcPr>
            <w:tcW w:w="1085" w:type="dxa"/>
            <w:shd w:val="clear" w:color="auto" w:fill="auto"/>
            <w:vAlign w:val="center"/>
          </w:tcPr>
          <w:p w14:paraId="30693FD5" w14:textId="10123A25" w:rsidR="007F42BF" w:rsidRPr="00201AD7" w:rsidRDefault="007F42BF" w:rsidP="009D6DDA">
            <w:pPr>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MNZ</w:t>
            </w:r>
          </w:p>
          <w:p w14:paraId="50C28FA4" w14:textId="77777777" w:rsidR="007F42BF" w:rsidRPr="00201AD7" w:rsidRDefault="007F42BF" w:rsidP="009D6DDA">
            <w:pPr>
              <w:jc w:val="center"/>
              <w:rPr>
                <w:rFonts w:ascii="Arial" w:hAnsi="Arial" w:cs="Arial"/>
                <w:sz w:val="20"/>
                <w:szCs w:val="20"/>
              </w:rPr>
            </w:pPr>
          </w:p>
        </w:tc>
        <w:tc>
          <w:tcPr>
            <w:tcW w:w="3419" w:type="dxa"/>
            <w:shd w:val="clear" w:color="auto" w:fill="auto"/>
            <w:vAlign w:val="center"/>
          </w:tcPr>
          <w:p w14:paraId="530D686F" w14:textId="77777777" w:rsidR="007F42BF" w:rsidRPr="00201AD7" w:rsidRDefault="007F42BF" w:rsidP="009D6DDA">
            <w:pPr>
              <w:jc w:val="center"/>
              <w:rPr>
                <w:rFonts w:ascii="Arial" w:hAnsi="Arial" w:cs="Arial"/>
                <w:sz w:val="20"/>
                <w:szCs w:val="20"/>
              </w:rPr>
            </w:pPr>
            <w:r w:rsidRPr="00201AD7">
              <w:rPr>
                <w:rFonts w:ascii="Arial" w:hAnsi="Arial" w:cs="Arial"/>
                <w:sz w:val="20"/>
                <w:szCs w:val="20"/>
              </w:rPr>
              <w:t>Ministrstvo za notranje zadeve</w:t>
            </w:r>
          </w:p>
        </w:tc>
        <w:tc>
          <w:tcPr>
            <w:tcW w:w="345" w:type="dxa"/>
            <w:vMerge/>
            <w:tcBorders>
              <w:bottom w:val="nil"/>
            </w:tcBorders>
            <w:vAlign w:val="center"/>
          </w:tcPr>
          <w:p w14:paraId="446C4CB5" w14:textId="77777777" w:rsidR="007F42BF" w:rsidRPr="00201AD7" w:rsidRDefault="007F42BF" w:rsidP="009D6DDA">
            <w:pPr>
              <w:jc w:val="center"/>
              <w:rPr>
                <w:rFonts w:ascii="Arial" w:hAnsi="Arial" w:cs="Arial"/>
                <w:sz w:val="20"/>
                <w:szCs w:val="20"/>
              </w:rPr>
            </w:pPr>
          </w:p>
        </w:tc>
        <w:tc>
          <w:tcPr>
            <w:tcW w:w="1101" w:type="dxa"/>
            <w:vAlign w:val="center"/>
          </w:tcPr>
          <w:p w14:paraId="09C78231" w14:textId="77777777" w:rsidR="007F42BF" w:rsidRPr="00201AD7" w:rsidRDefault="007F42BF" w:rsidP="009D6DDA">
            <w:pPr>
              <w:jc w:val="center"/>
              <w:rPr>
                <w:rFonts w:ascii="Arial" w:hAnsi="Arial" w:cs="Arial"/>
                <w:sz w:val="20"/>
                <w:szCs w:val="20"/>
              </w:rPr>
            </w:pPr>
            <w:r w:rsidRPr="00201AD7">
              <w:rPr>
                <w:rFonts w:ascii="Arial" w:hAnsi="Arial" w:cs="Arial"/>
                <w:sz w:val="20"/>
                <w:szCs w:val="20"/>
              </w:rPr>
              <w:t>EWS</w:t>
            </w:r>
          </w:p>
        </w:tc>
        <w:tc>
          <w:tcPr>
            <w:tcW w:w="3338" w:type="dxa"/>
            <w:vAlign w:val="center"/>
          </w:tcPr>
          <w:p w14:paraId="45DA3B63" w14:textId="77777777" w:rsidR="007F42BF" w:rsidRPr="00201AD7" w:rsidRDefault="007F42BF" w:rsidP="009D6DDA">
            <w:pPr>
              <w:jc w:val="center"/>
              <w:rPr>
                <w:rFonts w:ascii="Arial" w:hAnsi="Arial" w:cs="Arial"/>
                <w:sz w:val="20"/>
                <w:szCs w:val="20"/>
              </w:rPr>
            </w:pPr>
            <w:r w:rsidRPr="00201AD7">
              <w:rPr>
                <w:rFonts w:ascii="Arial" w:hAnsi="Arial" w:cs="Arial"/>
                <w:i/>
                <w:sz w:val="20"/>
                <w:szCs w:val="20"/>
              </w:rPr>
              <w:t>Early warning system</w:t>
            </w:r>
            <w:r w:rsidRPr="00201AD7">
              <w:rPr>
                <w:rFonts w:ascii="Arial" w:hAnsi="Arial" w:cs="Arial"/>
                <w:sz w:val="20"/>
                <w:szCs w:val="20"/>
              </w:rPr>
              <w:t xml:space="preserve"> – Sistem za zgodnje opozarjanje na pojav novih psihoaktivnih snovi</w:t>
            </w:r>
          </w:p>
        </w:tc>
      </w:tr>
      <w:tr w:rsidR="007F42BF" w:rsidRPr="00201AD7" w14:paraId="2C4B8944" w14:textId="77777777" w:rsidTr="009D6DDA">
        <w:trPr>
          <w:trHeight w:val="617"/>
        </w:trPr>
        <w:tc>
          <w:tcPr>
            <w:tcW w:w="1085" w:type="dxa"/>
            <w:shd w:val="clear" w:color="auto" w:fill="auto"/>
            <w:vAlign w:val="center"/>
          </w:tcPr>
          <w:p w14:paraId="0A04C30E" w14:textId="77777777" w:rsidR="007F42BF" w:rsidRPr="00201AD7" w:rsidRDefault="007F42BF" w:rsidP="009D6DDA">
            <w:pPr>
              <w:spacing w:after="0" w:line="240" w:lineRule="auto"/>
              <w:jc w:val="center"/>
              <w:rPr>
                <w:rFonts w:ascii="Arial" w:eastAsia="Times New Roman" w:hAnsi="Arial" w:cs="Arial"/>
                <w:sz w:val="20"/>
                <w:szCs w:val="20"/>
              </w:rPr>
            </w:pPr>
            <w:r w:rsidRPr="00201AD7">
              <w:rPr>
                <w:rFonts w:ascii="Arial" w:eastAsia="Times New Roman" w:hAnsi="Arial" w:cs="Arial"/>
                <w:sz w:val="20"/>
                <w:szCs w:val="20"/>
              </w:rPr>
              <w:t>MF (FURS)</w:t>
            </w:r>
          </w:p>
          <w:p w14:paraId="73BBB338" w14:textId="77777777" w:rsidR="007F42BF" w:rsidRPr="00201AD7" w:rsidRDefault="007F42BF" w:rsidP="009D6DDA">
            <w:pPr>
              <w:jc w:val="center"/>
              <w:rPr>
                <w:rFonts w:ascii="Arial" w:hAnsi="Arial" w:cs="Arial"/>
                <w:sz w:val="20"/>
                <w:szCs w:val="20"/>
              </w:rPr>
            </w:pPr>
          </w:p>
        </w:tc>
        <w:tc>
          <w:tcPr>
            <w:tcW w:w="3419" w:type="dxa"/>
            <w:shd w:val="clear" w:color="auto" w:fill="auto"/>
            <w:vAlign w:val="center"/>
          </w:tcPr>
          <w:p w14:paraId="02D761F6" w14:textId="77777777" w:rsidR="007F42BF" w:rsidRPr="00201AD7" w:rsidRDefault="007F42BF" w:rsidP="009D6DDA">
            <w:pPr>
              <w:jc w:val="center"/>
              <w:rPr>
                <w:rFonts w:ascii="Arial" w:hAnsi="Arial" w:cs="Arial"/>
                <w:sz w:val="20"/>
                <w:szCs w:val="20"/>
              </w:rPr>
            </w:pPr>
            <w:r w:rsidRPr="00201AD7">
              <w:rPr>
                <w:rFonts w:ascii="Arial" w:hAnsi="Arial" w:cs="Arial"/>
                <w:sz w:val="20"/>
                <w:szCs w:val="20"/>
              </w:rPr>
              <w:t>Ministrstvo za finance (Finančna uprava RS)</w:t>
            </w:r>
          </w:p>
        </w:tc>
        <w:tc>
          <w:tcPr>
            <w:tcW w:w="345" w:type="dxa"/>
            <w:vMerge/>
            <w:tcBorders>
              <w:bottom w:val="nil"/>
            </w:tcBorders>
            <w:vAlign w:val="center"/>
          </w:tcPr>
          <w:p w14:paraId="1BD5BC2A" w14:textId="77777777" w:rsidR="007F42BF" w:rsidRPr="00201AD7" w:rsidRDefault="007F42BF" w:rsidP="009D6DDA">
            <w:pPr>
              <w:jc w:val="center"/>
              <w:rPr>
                <w:rFonts w:ascii="Arial" w:hAnsi="Arial" w:cs="Arial"/>
                <w:sz w:val="20"/>
                <w:szCs w:val="20"/>
              </w:rPr>
            </w:pPr>
          </w:p>
        </w:tc>
        <w:tc>
          <w:tcPr>
            <w:tcW w:w="1101" w:type="dxa"/>
            <w:vAlign w:val="center"/>
          </w:tcPr>
          <w:p w14:paraId="71A047A9" w14:textId="77777777" w:rsidR="007F42BF" w:rsidRPr="00201AD7" w:rsidRDefault="007F42BF" w:rsidP="009D6DDA">
            <w:pPr>
              <w:jc w:val="center"/>
              <w:rPr>
                <w:rFonts w:ascii="Arial" w:hAnsi="Arial" w:cs="Arial"/>
                <w:sz w:val="20"/>
                <w:szCs w:val="20"/>
              </w:rPr>
            </w:pPr>
            <w:r w:rsidRPr="00201AD7">
              <w:rPr>
                <w:rFonts w:ascii="Arial" w:eastAsia="Times New Roman" w:hAnsi="Arial" w:cs="Arial"/>
                <w:sz w:val="20"/>
                <w:szCs w:val="20"/>
              </w:rPr>
              <w:t>CPZOPD</w:t>
            </w:r>
          </w:p>
        </w:tc>
        <w:tc>
          <w:tcPr>
            <w:tcW w:w="3338" w:type="dxa"/>
            <w:vAlign w:val="center"/>
          </w:tcPr>
          <w:p w14:paraId="2CEA1C47" w14:textId="77777777" w:rsidR="007F42BF" w:rsidRPr="00201AD7" w:rsidRDefault="007F42BF" w:rsidP="009D6DDA">
            <w:pPr>
              <w:jc w:val="center"/>
              <w:rPr>
                <w:rFonts w:ascii="Arial" w:hAnsi="Arial" w:cs="Arial"/>
                <w:sz w:val="20"/>
                <w:szCs w:val="20"/>
              </w:rPr>
            </w:pPr>
            <w:r w:rsidRPr="00201AD7">
              <w:rPr>
                <w:rFonts w:ascii="Arial" w:hAnsi="Arial" w:cs="Arial"/>
                <w:sz w:val="20"/>
                <w:szCs w:val="20"/>
              </w:rPr>
              <w:t>Center za preprečevanje in zdravljenje odvisnosti od prepovedanih drog</w:t>
            </w:r>
          </w:p>
        </w:tc>
      </w:tr>
      <w:tr w:rsidR="007F42BF" w:rsidRPr="00201AD7" w14:paraId="7F2FF656" w14:textId="77777777" w:rsidTr="009D6DDA">
        <w:tc>
          <w:tcPr>
            <w:tcW w:w="1085" w:type="dxa"/>
            <w:shd w:val="clear" w:color="auto" w:fill="auto"/>
            <w:vAlign w:val="center"/>
          </w:tcPr>
          <w:p w14:paraId="68DDB564" w14:textId="77777777" w:rsidR="007F42BF" w:rsidRPr="00201AD7" w:rsidRDefault="007F42BF" w:rsidP="009D6DDA">
            <w:pPr>
              <w:jc w:val="center"/>
              <w:rPr>
                <w:rFonts w:ascii="Arial" w:eastAsia="Times New Roman" w:hAnsi="Arial" w:cs="Arial"/>
                <w:sz w:val="20"/>
                <w:szCs w:val="20"/>
              </w:rPr>
            </w:pPr>
            <w:r w:rsidRPr="00201AD7">
              <w:rPr>
                <w:rFonts w:ascii="Arial" w:hAnsi="Arial" w:cs="Arial"/>
                <w:sz w:val="20"/>
                <w:szCs w:val="20"/>
              </w:rPr>
              <w:t>MZ</w:t>
            </w:r>
            <w:r w:rsidR="00185085" w:rsidRPr="00201AD7">
              <w:rPr>
                <w:rFonts w:ascii="Arial" w:hAnsi="Arial" w:cs="Arial"/>
                <w:sz w:val="20"/>
                <w:szCs w:val="20"/>
              </w:rPr>
              <w:t>E</w:t>
            </w:r>
            <w:r w:rsidRPr="00201AD7">
              <w:rPr>
                <w:rFonts w:ascii="Arial" w:hAnsi="Arial" w:cs="Arial"/>
                <w:sz w:val="20"/>
                <w:szCs w:val="20"/>
              </w:rPr>
              <w:t>Z</w:t>
            </w:r>
          </w:p>
        </w:tc>
        <w:tc>
          <w:tcPr>
            <w:tcW w:w="3419" w:type="dxa"/>
            <w:shd w:val="clear" w:color="auto" w:fill="auto"/>
            <w:vAlign w:val="center"/>
          </w:tcPr>
          <w:p w14:paraId="1C84A64E" w14:textId="77777777" w:rsidR="007F42BF" w:rsidRPr="00201AD7" w:rsidRDefault="007F42BF" w:rsidP="009D6DDA">
            <w:pPr>
              <w:jc w:val="center"/>
              <w:rPr>
                <w:rFonts w:ascii="Arial" w:hAnsi="Arial" w:cs="Arial"/>
                <w:sz w:val="20"/>
                <w:szCs w:val="20"/>
              </w:rPr>
            </w:pPr>
            <w:r w:rsidRPr="00201AD7">
              <w:rPr>
                <w:rFonts w:ascii="Arial" w:hAnsi="Arial" w:cs="Arial"/>
                <w:sz w:val="20"/>
                <w:szCs w:val="20"/>
              </w:rPr>
              <w:t>Ministrstvo za zunanje</w:t>
            </w:r>
            <w:r w:rsidR="00185085" w:rsidRPr="00201AD7">
              <w:rPr>
                <w:rFonts w:ascii="Arial" w:hAnsi="Arial" w:cs="Arial"/>
                <w:sz w:val="20"/>
                <w:szCs w:val="20"/>
              </w:rPr>
              <w:t xml:space="preserve"> </w:t>
            </w:r>
            <w:r w:rsidR="00185085" w:rsidRPr="00201AD7">
              <w:rPr>
                <w:rFonts w:ascii="Arial" w:eastAsia="Times New Roman" w:hAnsi="Arial" w:cs="Arial"/>
                <w:iCs/>
                <w:sz w:val="20"/>
                <w:szCs w:val="20"/>
                <w:lang w:eastAsia="sl-SI"/>
              </w:rPr>
              <w:t>in evropske</w:t>
            </w:r>
            <w:r w:rsidRPr="00201AD7">
              <w:rPr>
                <w:rFonts w:ascii="Arial" w:hAnsi="Arial" w:cs="Arial"/>
                <w:sz w:val="20"/>
                <w:szCs w:val="20"/>
              </w:rPr>
              <w:t xml:space="preserve"> zadeve</w:t>
            </w:r>
          </w:p>
        </w:tc>
        <w:tc>
          <w:tcPr>
            <w:tcW w:w="345" w:type="dxa"/>
            <w:vMerge/>
            <w:tcBorders>
              <w:bottom w:val="nil"/>
            </w:tcBorders>
            <w:vAlign w:val="center"/>
          </w:tcPr>
          <w:p w14:paraId="27ECC42C" w14:textId="77777777" w:rsidR="007F42BF" w:rsidRPr="00201AD7" w:rsidRDefault="007F42BF" w:rsidP="009D6DDA">
            <w:pPr>
              <w:jc w:val="center"/>
              <w:rPr>
                <w:rFonts w:ascii="Arial" w:hAnsi="Arial" w:cs="Arial"/>
                <w:sz w:val="20"/>
                <w:szCs w:val="20"/>
              </w:rPr>
            </w:pPr>
          </w:p>
        </w:tc>
        <w:tc>
          <w:tcPr>
            <w:tcW w:w="1101" w:type="dxa"/>
            <w:vAlign w:val="center"/>
          </w:tcPr>
          <w:p w14:paraId="412E8A8D" w14:textId="77777777" w:rsidR="007F42BF" w:rsidRPr="00201AD7" w:rsidRDefault="007F42BF" w:rsidP="009D6DDA">
            <w:pPr>
              <w:jc w:val="center"/>
              <w:rPr>
                <w:rFonts w:ascii="Arial" w:hAnsi="Arial" w:cs="Arial"/>
                <w:sz w:val="20"/>
                <w:szCs w:val="20"/>
              </w:rPr>
            </w:pPr>
            <w:r w:rsidRPr="00201AD7">
              <w:rPr>
                <w:rFonts w:ascii="Arial" w:eastAsia="Times New Roman" w:hAnsi="Arial" w:cs="Arial"/>
                <w:sz w:val="20"/>
                <w:szCs w:val="20"/>
              </w:rPr>
              <w:t>NVO</w:t>
            </w:r>
          </w:p>
        </w:tc>
        <w:tc>
          <w:tcPr>
            <w:tcW w:w="3338" w:type="dxa"/>
            <w:vAlign w:val="center"/>
          </w:tcPr>
          <w:p w14:paraId="31861066" w14:textId="77777777" w:rsidR="007F42BF" w:rsidRPr="00201AD7" w:rsidRDefault="007F42BF" w:rsidP="009D6DDA">
            <w:pPr>
              <w:jc w:val="center"/>
              <w:rPr>
                <w:rFonts w:ascii="Arial" w:hAnsi="Arial" w:cs="Arial"/>
                <w:sz w:val="20"/>
                <w:szCs w:val="20"/>
              </w:rPr>
            </w:pPr>
            <w:r w:rsidRPr="00201AD7">
              <w:rPr>
                <w:rFonts w:ascii="Arial" w:hAnsi="Arial" w:cs="Arial"/>
                <w:sz w:val="20"/>
                <w:szCs w:val="20"/>
              </w:rPr>
              <w:t>Nevladne organizacije</w:t>
            </w:r>
          </w:p>
        </w:tc>
      </w:tr>
      <w:tr w:rsidR="007F42BF" w:rsidRPr="00201AD7" w14:paraId="5ADBA7EA" w14:textId="77777777" w:rsidTr="009D6DDA">
        <w:tc>
          <w:tcPr>
            <w:tcW w:w="1085" w:type="dxa"/>
            <w:shd w:val="clear" w:color="auto" w:fill="auto"/>
            <w:vAlign w:val="center"/>
          </w:tcPr>
          <w:p w14:paraId="6E0A46E9" w14:textId="77777777" w:rsidR="007F42BF" w:rsidRPr="00201AD7" w:rsidRDefault="007F42BF" w:rsidP="009D6DDA">
            <w:pPr>
              <w:jc w:val="center"/>
              <w:rPr>
                <w:rFonts w:ascii="Arial" w:hAnsi="Arial" w:cs="Arial"/>
                <w:sz w:val="20"/>
                <w:szCs w:val="20"/>
              </w:rPr>
            </w:pPr>
            <w:r w:rsidRPr="00201AD7">
              <w:rPr>
                <w:rFonts w:ascii="Arial" w:hAnsi="Arial" w:cs="Arial"/>
                <w:sz w:val="20"/>
                <w:szCs w:val="20"/>
              </w:rPr>
              <w:t>NIJZ</w:t>
            </w:r>
          </w:p>
        </w:tc>
        <w:tc>
          <w:tcPr>
            <w:tcW w:w="3419" w:type="dxa"/>
            <w:shd w:val="clear" w:color="auto" w:fill="auto"/>
            <w:vAlign w:val="center"/>
          </w:tcPr>
          <w:p w14:paraId="1B4F5AA6" w14:textId="35921FC4" w:rsidR="007F42BF" w:rsidRPr="00201AD7" w:rsidRDefault="00FD10CF" w:rsidP="009D6DDA">
            <w:pPr>
              <w:jc w:val="center"/>
              <w:rPr>
                <w:rFonts w:ascii="Arial" w:hAnsi="Arial" w:cs="Arial"/>
                <w:sz w:val="20"/>
                <w:szCs w:val="20"/>
              </w:rPr>
            </w:pPr>
            <w:r w:rsidRPr="00201AD7">
              <w:rPr>
                <w:rFonts w:ascii="Arial" w:hAnsi="Arial" w:cs="Arial"/>
                <w:sz w:val="20"/>
                <w:szCs w:val="20"/>
              </w:rPr>
              <w:t>Nacionalni inštitut za javno zdravje</w:t>
            </w:r>
          </w:p>
        </w:tc>
        <w:tc>
          <w:tcPr>
            <w:tcW w:w="345" w:type="dxa"/>
            <w:vMerge/>
            <w:tcBorders>
              <w:bottom w:val="nil"/>
            </w:tcBorders>
            <w:vAlign w:val="center"/>
          </w:tcPr>
          <w:p w14:paraId="4E554B79" w14:textId="77777777" w:rsidR="007F42BF" w:rsidRPr="00201AD7" w:rsidRDefault="007F42BF" w:rsidP="009D6DDA">
            <w:pPr>
              <w:jc w:val="center"/>
              <w:rPr>
                <w:rFonts w:ascii="Arial" w:hAnsi="Arial" w:cs="Arial"/>
                <w:sz w:val="20"/>
                <w:szCs w:val="20"/>
              </w:rPr>
            </w:pPr>
          </w:p>
        </w:tc>
        <w:tc>
          <w:tcPr>
            <w:tcW w:w="1101" w:type="dxa"/>
            <w:vAlign w:val="center"/>
          </w:tcPr>
          <w:p w14:paraId="393D5180" w14:textId="77777777" w:rsidR="007F42BF" w:rsidRPr="00201AD7" w:rsidRDefault="007F42BF" w:rsidP="009D6DDA">
            <w:pPr>
              <w:jc w:val="center"/>
              <w:rPr>
                <w:rFonts w:ascii="Arial" w:hAnsi="Arial" w:cs="Arial"/>
                <w:sz w:val="20"/>
                <w:szCs w:val="20"/>
              </w:rPr>
            </w:pPr>
            <w:r w:rsidRPr="00201AD7">
              <w:rPr>
                <w:rFonts w:ascii="Arial" w:hAnsi="Arial" w:cs="Arial"/>
                <w:sz w:val="20"/>
                <w:szCs w:val="20"/>
              </w:rPr>
              <w:t>URSIKS</w:t>
            </w:r>
          </w:p>
        </w:tc>
        <w:tc>
          <w:tcPr>
            <w:tcW w:w="3338" w:type="dxa"/>
            <w:vAlign w:val="center"/>
          </w:tcPr>
          <w:p w14:paraId="006C6E9A" w14:textId="77777777" w:rsidR="007F42BF" w:rsidRPr="00201AD7" w:rsidRDefault="007F42BF" w:rsidP="009D6DDA">
            <w:pPr>
              <w:jc w:val="center"/>
              <w:rPr>
                <w:rFonts w:ascii="Arial" w:hAnsi="Arial" w:cs="Arial"/>
                <w:sz w:val="20"/>
                <w:szCs w:val="20"/>
              </w:rPr>
            </w:pPr>
            <w:r w:rsidRPr="00201AD7">
              <w:rPr>
                <w:rFonts w:ascii="Arial" w:hAnsi="Arial" w:cs="Arial"/>
                <w:sz w:val="20"/>
                <w:szCs w:val="20"/>
              </w:rPr>
              <w:t>Uprava Republike Slovenije za izvrševanje kazenskih sankcij</w:t>
            </w:r>
          </w:p>
        </w:tc>
      </w:tr>
      <w:tr w:rsidR="007F42BF" w:rsidRPr="00201AD7" w14:paraId="082992EC" w14:textId="77777777" w:rsidTr="009D6DDA">
        <w:trPr>
          <w:trHeight w:val="459"/>
        </w:trPr>
        <w:tc>
          <w:tcPr>
            <w:tcW w:w="1085" w:type="dxa"/>
            <w:shd w:val="clear" w:color="auto" w:fill="auto"/>
            <w:vAlign w:val="center"/>
          </w:tcPr>
          <w:p w14:paraId="37C5AF06" w14:textId="77777777" w:rsidR="007F42BF" w:rsidRPr="00201AD7" w:rsidRDefault="007F42BF" w:rsidP="009D6DDA">
            <w:pPr>
              <w:jc w:val="center"/>
              <w:rPr>
                <w:rFonts w:ascii="Arial" w:hAnsi="Arial" w:cs="Arial"/>
                <w:sz w:val="20"/>
                <w:szCs w:val="20"/>
              </w:rPr>
            </w:pPr>
            <w:r w:rsidRPr="00201AD7">
              <w:rPr>
                <w:rFonts w:ascii="Arial" w:hAnsi="Arial" w:cs="Arial"/>
                <w:sz w:val="20"/>
                <w:szCs w:val="20"/>
              </w:rPr>
              <w:t>MORS</w:t>
            </w:r>
          </w:p>
        </w:tc>
        <w:tc>
          <w:tcPr>
            <w:tcW w:w="3419" w:type="dxa"/>
            <w:shd w:val="clear" w:color="auto" w:fill="auto"/>
            <w:vAlign w:val="center"/>
          </w:tcPr>
          <w:p w14:paraId="35D85784" w14:textId="77777777" w:rsidR="007F42BF" w:rsidRPr="00201AD7" w:rsidRDefault="007F42BF" w:rsidP="009D6DDA">
            <w:pPr>
              <w:jc w:val="center"/>
              <w:rPr>
                <w:rFonts w:ascii="Arial" w:hAnsi="Arial" w:cs="Arial"/>
                <w:sz w:val="20"/>
                <w:szCs w:val="20"/>
              </w:rPr>
            </w:pPr>
            <w:r w:rsidRPr="00201AD7">
              <w:rPr>
                <w:rFonts w:ascii="Arial" w:hAnsi="Arial" w:cs="Arial"/>
                <w:sz w:val="20"/>
                <w:szCs w:val="20"/>
              </w:rPr>
              <w:t>Ministrstvo za obrambo</w:t>
            </w:r>
          </w:p>
        </w:tc>
        <w:tc>
          <w:tcPr>
            <w:tcW w:w="345" w:type="dxa"/>
            <w:vMerge/>
            <w:tcBorders>
              <w:bottom w:val="nil"/>
            </w:tcBorders>
            <w:vAlign w:val="center"/>
          </w:tcPr>
          <w:p w14:paraId="47A230BB" w14:textId="77777777" w:rsidR="007F42BF" w:rsidRPr="00201AD7" w:rsidRDefault="007F42BF" w:rsidP="009D6DDA">
            <w:pPr>
              <w:jc w:val="center"/>
              <w:rPr>
                <w:rFonts w:ascii="Arial" w:hAnsi="Arial" w:cs="Arial"/>
                <w:sz w:val="20"/>
                <w:szCs w:val="20"/>
              </w:rPr>
            </w:pPr>
          </w:p>
        </w:tc>
        <w:tc>
          <w:tcPr>
            <w:tcW w:w="1101" w:type="dxa"/>
            <w:vAlign w:val="center"/>
          </w:tcPr>
          <w:p w14:paraId="34343E3E" w14:textId="77777777" w:rsidR="007F42BF" w:rsidRPr="00201AD7" w:rsidRDefault="007F42BF" w:rsidP="009D6DDA">
            <w:pPr>
              <w:jc w:val="center"/>
              <w:rPr>
                <w:rFonts w:ascii="Arial" w:hAnsi="Arial" w:cs="Arial"/>
                <w:sz w:val="20"/>
                <w:szCs w:val="20"/>
              </w:rPr>
            </w:pPr>
            <w:r w:rsidRPr="00201AD7">
              <w:rPr>
                <w:rFonts w:ascii="Arial" w:hAnsi="Arial" w:cs="Arial"/>
                <w:sz w:val="20"/>
                <w:szCs w:val="20"/>
              </w:rPr>
              <w:t>ZZZS</w:t>
            </w:r>
          </w:p>
        </w:tc>
        <w:tc>
          <w:tcPr>
            <w:tcW w:w="3338" w:type="dxa"/>
            <w:vAlign w:val="center"/>
          </w:tcPr>
          <w:p w14:paraId="53448EDD" w14:textId="77777777" w:rsidR="007F42BF" w:rsidRPr="00201AD7" w:rsidRDefault="007F42BF" w:rsidP="009D6DDA">
            <w:pPr>
              <w:jc w:val="center"/>
              <w:rPr>
                <w:rFonts w:ascii="Arial" w:hAnsi="Arial" w:cs="Arial"/>
                <w:sz w:val="20"/>
                <w:szCs w:val="20"/>
              </w:rPr>
            </w:pPr>
            <w:r w:rsidRPr="00201AD7">
              <w:rPr>
                <w:rFonts w:ascii="Arial" w:hAnsi="Arial" w:cs="Arial"/>
                <w:sz w:val="20"/>
                <w:szCs w:val="20"/>
              </w:rPr>
              <w:t>Zavod za zdravstveno zavarovanje Slovenije</w:t>
            </w:r>
          </w:p>
        </w:tc>
      </w:tr>
      <w:tr w:rsidR="007F42BF" w:rsidRPr="00201AD7" w14:paraId="572ED333" w14:textId="77777777" w:rsidTr="009D6DDA">
        <w:tc>
          <w:tcPr>
            <w:tcW w:w="1085" w:type="dxa"/>
            <w:shd w:val="clear" w:color="auto" w:fill="auto"/>
            <w:vAlign w:val="center"/>
          </w:tcPr>
          <w:p w14:paraId="3DF62B05" w14:textId="77777777" w:rsidR="007F42BF" w:rsidRPr="00201AD7" w:rsidRDefault="007F42BF" w:rsidP="009D6DDA">
            <w:pPr>
              <w:jc w:val="center"/>
              <w:rPr>
                <w:rFonts w:ascii="Arial" w:hAnsi="Arial" w:cs="Arial"/>
                <w:sz w:val="20"/>
                <w:szCs w:val="20"/>
              </w:rPr>
            </w:pPr>
            <w:r w:rsidRPr="00201AD7">
              <w:rPr>
                <w:rFonts w:ascii="Arial" w:eastAsia="Times New Roman" w:hAnsi="Arial" w:cs="Arial"/>
                <w:sz w:val="20"/>
                <w:szCs w:val="20"/>
              </w:rPr>
              <w:t>OZN</w:t>
            </w:r>
            <w:r w:rsidRPr="00201AD7">
              <w:rPr>
                <w:rFonts w:ascii="Arial" w:hAnsi="Arial" w:cs="Arial"/>
                <w:sz w:val="20"/>
                <w:szCs w:val="20"/>
              </w:rPr>
              <w:t xml:space="preserve"> –UNGASS</w:t>
            </w:r>
          </w:p>
        </w:tc>
        <w:tc>
          <w:tcPr>
            <w:tcW w:w="3419" w:type="dxa"/>
            <w:shd w:val="clear" w:color="auto" w:fill="auto"/>
            <w:vAlign w:val="center"/>
          </w:tcPr>
          <w:p w14:paraId="27DD3D01" w14:textId="77777777" w:rsidR="007F42BF" w:rsidRPr="00201AD7" w:rsidRDefault="007F42BF" w:rsidP="009D6DDA">
            <w:pPr>
              <w:jc w:val="center"/>
              <w:rPr>
                <w:rFonts w:ascii="Arial" w:hAnsi="Arial" w:cs="Arial"/>
                <w:sz w:val="20"/>
                <w:szCs w:val="20"/>
              </w:rPr>
            </w:pPr>
            <w:r w:rsidRPr="00201AD7">
              <w:rPr>
                <w:rFonts w:ascii="Arial" w:hAnsi="Arial" w:cs="Arial"/>
                <w:sz w:val="20"/>
                <w:szCs w:val="20"/>
              </w:rPr>
              <w:t xml:space="preserve">Organizacija združenih narodov – United Nations General Assembly Special Session – </w:t>
            </w:r>
            <w:r w:rsidR="008833CC" w:rsidRPr="00201AD7">
              <w:rPr>
                <w:rFonts w:ascii="Arial" w:hAnsi="Arial" w:cs="Arial"/>
                <w:sz w:val="20"/>
                <w:szCs w:val="20"/>
              </w:rPr>
              <w:t xml:space="preserve">posebno </w:t>
            </w:r>
            <w:r w:rsidRPr="00201AD7">
              <w:rPr>
                <w:rFonts w:ascii="Arial" w:hAnsi="Arial" w:cs="Arial"/>
                <w:sz w:val="20"/>
                <w:szCs w:val="20"/>
              </w:rPr>
              <w:t xml:space="preserve">zasedanje generalne skupščine </w:t>
            </w:r>
            <w:r w:rsidR="008C15E7" w:rsidRPr="00201AD7">
              <w:rPr>
                <w:rFonts w:ascii="Arial" w:hAnsi="Arial" w:cs="Arial"/>
                <w:sz w:val="20"/>
                <w:szCs w:val="20"/>
              </w:rPr>
              <w:t>Z</w:t>
            </w:r>
            <w:r w:rsidRPr="00201AD7">
              <w:rPr>
                <w:rFonts w:ascii="Arial" w:hAnsi="Arial" w:cs="Arial"/>
                <w:sz w:val="20"/>
                <w:szCs w:val="20"/>
              </w:rPr>
              <w:t>druženih narodov</w:t>
            </w:r>
          </w:p>
        </w:tc>
        <w:tc>
          <w:tcPr>
            <w:tcW w:w="345" w:type="dxa"/>
            <w:vMerge/>
            <w:tcBorders>
              <w:bottom w:val="nil"/>
            </w:tcBorders>
            <w:vAlign w:val="center"/>
          </w:tcPr>
          <w:p w14:paraId="6D7A0F33" w14:textId="77777777" w:rsidR="007F42BF" w:rsidRPr="00201AD7" w:rsidRDefault="007F42BF" w:rsidP="009D6DDA">
            <w:pPr>
              <w:jc w:val="center"/>
              <w:rPr>
                <w:rFonts w:ascii="Arial" w:hAnsi="Arial" w:cs="Arial"/>
                <w:sz w:val="20"/>
                <w:szCs w:val="20"/>
              </w:rPr>
            </w:pPr>
          </w:p>
        </w:tc>
        <w:tc>
          <w:tcPr>
            <w:tcW w:w="1101" w:type="dxa"/>
            <w:vAlign w:val="center"/>
          </w:tcPr>
          <w:p w14:paraId="7EA60E6F" w14:textId="77777777" w:rsidR="007F42BF" w:rsidRPr="00201AD7" w:rsidRDefault="007F42BF" w:rsidP="009D6DDA">
            <w:pPr>
              <w:jc w:val="center"/>
              <w:rPr>
                <w:rFonts w:ascii="Arial" w:hAnsi="Arial" w:cs="Arial"/>
                <w:sz w:val="20"/>
                <w:szCs w:val="20"/>
              </w:rPr>
            </w:pPr>
            <w:r w:rsidRPr="00201AD7">
              <w:rPr>
                <w:rFonts w:ascii="Arial" w:hAnsi="Arial" w:cs="Arial"/>
                <w:sz w:val="20"/>
                <w:szCs w:val="20"/>
              </w:rPr>
              <w:t>KIMDPŠ</w:t>
            </w:r>
          </w:p>
        </w:tc>
        <w:tc>
          <w:tcPr>
            <w:tcW w:w="3338" w:type="dxa"/>
            <w:vAlign w:val="center"/>
          </w:tcPr>
          <w:p w14:paraId="4384C2B8" w14:textId="77777777" w:rsidR="007F42BF" w:rsidRPr="00201AD7" w:rsidRDefault="007F42BF" w:rsidP="009D6DDA">
            <w:pPr>
              <w:jc w:val="center"/>
              <w:rPr>
                <w:rFonts w:ascii="Arial" w:hAnsi="Arial" w:cs="Arial"/>
                <w:sz w:val="20"/>
                <w:szCs w:val="20"/>
              </w:rPr>
            </w:pPr>
            <w:r w:rsidRPr="00201AD7">
              <w:rPr>
                <w:rFonts w:ascii="Arial" w:hAnsi="Arial" w:cs="Arial"/>
                <w:sz w:val="20"/>
                <w:szCs w:val="20"/>
              </w:rPr>
              <w:t>Klinični inštitut za medicino dela, prometa in športa</w:t>
            </w:r>
          </w:p>
        </w:tc>
      </w:tr>
      <w:tr w:rsidR="007F42BF" w:rsidRPr="00201AD7" w14:paraId="16AD972E" w14:textId="77777777" w:rsidTr="009D6DDA">
        <w:tc>
          <w:tcPr>
            <w:tcW w:w="1085" w:type="dxa"/>
            <w:shd w:val="clear" w:color="auto" w:fill="auto"/>
            <w:vAlign w:val="center"/>
          </w:tcPr>
          <w:p w14:paraId="3A693ADF" w14:textId="77777777" w:rsidR="007F42BF" w:rsidRPr="00201AD7" w:rsidRDefault="007F42BF" w:rsidP="009D6DDA">
            <w:pPr>
              <w:jc w:val="center"/>
              <w:rPr>
                <w:rFonts w:ascii="Arial" w:eastAsia="Times New Roman" w:hAnsi="Arial" w:cs="Arial"/>
                <w:sz w:val="20"/>
                <w:szCs w:val="20"/>
              </w:rPr>
            </w:pPr>
            <w:r w:rsidRPr="00201AD7">
              <w:rPr>
                <w:rFonts w:ascii="Arial" w:eastAsia="Times New Roman" w:hAnsi="Arial" w:cs="Arial"/>
                <w:sz w:val="20"/>
                <w:szCs w:val="20"/>
              </w:rPr>
              <w:t>NPS</w:t>
            </w:r>
          </w:p>
        </w:tc>
        <w:tc>
          <w:tcPr>
            <w:tcW w:w="3419" w:type="dxa"/>
            <w:shd w:val="clear" w:color="auto" w:fill="auto"/>
            <w:vAlign w:val="center"/>
          </w:tcPr>
          <w:p w14:paraId="720453B3" w14:textId="77777777" w:rsidR="007F42BF" w:rsidRPr="00201AD7" w:rsidRDefault="007F42BF" w:rsidP="009D6DDA">
            <w:pPr>
              <w:jc w:val="center"/>
              <w:rPr>
                <w:rFonts w:ascii="Arial" w:hAnsi="Arial" w:cs="Arial"/>
                <w:sz w:val="20"/>
                <w:szCs w:val="20"/>
              </w:rPr>
            </w:pPr>
            <w:r w:rsidRPr="00201AD7">
              <w:rPr>
                <w:rFonts w:ascii="Arial" w:hAnsi="Arial" w:cs="Arial"/>
                <w:sz w:val="20"/>
                <w:szCs w:val="20"/>
              </w:rPr>
              <w:t>Nove psihoaktivne snovi</w:t>
            </w:r>
          </w:p>
        </w:tc>
        <w:tc>
          <w:tcPr>
            <w:tcW w:w="345" w:type="dxa"/>
            <w:vMerge/>
            <w:tcBorders>
              <w:bottom w:val="nil"/>
            </w:tcBorders>
            <w:vAlign w:val="center"/>
          </w:tcPr>
          <w:p w14:paraId="2B0C004D" w14:textId="77777777" w:rsidR="007F42BF" w:rsidRPr="00201AD7" w:rsidRDefault="007F42BF" w:rsidP="009D6DDA">
            <w:pPr>
              <w:jc w:val="center"/>
              <w:rPr>
                <w:rFonts w:ascii="Arial" w:hAnsi="Arial" w:cs="Arial"/>
                <w:sz w:val="20"/>
                <w:szCs w:val="20"/>
              </w:rPr>
            </w:pPr>
          </w:p>
        </w:tc>
        <w:tc>
          <w:tcPr>
            <w:tcW w:w="1101" w:type="dxa"/>
            <w:vAlign w:val="center"/>
          </w:tcPr>
          <w:p w14:paraId="067450A2" w14:textId="77777777" w:rsidR="007F42BF" w:rsidRPr="00201AD7" w:rsidRDefault="007F42BF" w:rsidP="009D6DDA">
            <w:pPr>
              <w:jc w:val="center"/>
              <w:rPr>
                <w:rFonts w:ascii="Arial" w:hAnsi="Arial" w:cs="Arial"/>
                <w:sz w:val="20"/>
                <w:szCs w:val="20"/>
              </w:rPr>
            </w:pPr>
            <w:r w:rsidRPr="00201AD7">
              <w:rPr>
                <w:rFonts w:ascii="Arial" w:hAnsi="Arial" w:cs="Arial"/>
                <w:sz w:val="20"/>
                <w:szCs w:val="20"/>
              </w:rPr>
              <w:t>TDI</w:t>
            </w:r>
          </w:p>
        </w:tc>
        <w:tc>
          <w:tcPr>
            <w:tcW w:w="3338" w:type="dxa"/>
            <w:vAlign w:val="center"/>
          </w:tcPr>
          <w:p w14:paraId="37461558" w14:textId="77777777" w:rsidR="007F42BF" w:rsidRPr="00201AD7" w:rsidRDefault="007F42BF" w:rsidP="009D6DDA">
            <w:pPr>
              <w:jc w:val="center"/>
              <w:rPr>
                <w:rFonts w:ascii="Arial" w:hAnsi="Arial" w:cs="Arial"/>
                <w:sz w:val="20"/>
                <w:szCs w:val="20"/>
              </w:rPr>
            </w:pPr>
            <w:r w:rsidRPr="00201AD7">
              <w:rPr>
                <w:rFonts w:ascii="Arial" w:hAnsi="Arial" w:cs="Arial"/>
                <w:i/>
                <w:sz w:val="20"/>
                <w:szCs w:val="20"/>
              </w:rPr>
              <w:t>Treatment demand indicator</w:t>
            </w:r>
            <w:r w:rsidRPr="00201AD7">
              <w:rPr>
                <w:rFonts w:ascii="Arial" w:hAnsi="Arial" w:cs="Arial"/>
                <w:sz w:val="20"/>
                <w:szCs w:val="20"/>
              </w:rPr>
              <w:t xml:space="preserve"> – kazalnik povpraševanja po zdravljenju</w:t>
            </w:r>
          </w:p>
        </w:tc>
      </w:tr>
      <w:tr w:rsidR="007F42BF" w:rsidRPr="00201AD7" w14:paraId="146C11C7" w14:textId="77777777" w:rsidTr="009D6DDA">
        <w:tc>
          <w:tcPr>
            <w:tcW w:w="1085" w:type="dxa"/>
            <w:shd w:val="clear" w:color="auto" w:fill="auto"/>
            <w:vAlign w:val="center"/>
          </w:tcPr>
          <w:p w14:paraId="1C8D7AC2" w14:textId="77777777" w:rsidR="007F42BF" w:rsidRPr="00201AD7" w:rsidRDefault="007F42BF" w:rsidP="009D6DDA">
            <w:pPr>
              <w:jc w:val="center"/>
              <w:rPr>
                <w:rFonts w:ascii="Arial" w:eastAsia="Times New Roman" w:hAnsi="Arial" w:cs="Arial"/>
                <w:sz w:val="20"/>
                <w:szCs w:val="20"/>
              </w:rPr>
            </w:pPr>
            <w:r w:rsidRPr="00201AD7">
              <w:rPr>
                <w:rFonts w:ascii="Arial" w:eastAsia="Times New Roman" w:hAnsi="Arial" w:cs="Arial"/>
                <w:sz w:val="20"/>
                <w:szCs w:val="20"/>
              </w:rPr>
              <w:t>LAS</w:t>
            </w:r>
          </w:p>
        </w:tc>
        <w:tc>
          <w:tcPr>
            <w:tcW w:w="3419" w:type="dxa"/>
            <w:shd w:val="clear" w:color="auto" w:fill="auto"/>
            <w:vAlign w:val="center"/>
          </w:tcPr>
          <w:p w14:paraId="7AAB1D0B" w14:textId="77777777" w:rsidR="007F42BF" w:rsidRPr="00201AD7" w:rsidRDefault="007F42BF" w:rsidP="009D6DDA">
            <w:pPr>
              <w:jc w:val="center"/>
              <w:rPr>
                <w:rFonts w:ascii="Arial" w:hAnsi="Arial" w:cs="Arial"/>
                <w:sz w:val="20"/>
                <w:szCs w:val="20"/>
              </w:rPr>
            </w:pPr>
            <w:r w:rsidRPr="00201AD7">
              <w:rPr>
                <w:rFonts w:ascii="Arial" w:hAnsi="Arial" w:cs="Arial"/>
                <w:sz w:val="20"/>
                <w:szCs w:val="20"/>
              </w:rPr>
              <w:t>Lokalne akcijske skupine</w:t>
            </w:r>
          </w:p>
        </w:tc>
        <w:tc>
          <w:tcPr>
            <w:tcW w:w="345" w:type="dxa"/>
            <w:vMerge/>
            <w:vAlign w:val="center"/>
          </w:tcPr>
          <w:p w14:paraId="11863485" w14:textId="77777777" w:rsidR="007F42BF" w:rsidRPr="00201AD7" w:rsidRDefault="007F42BF" w:rsidP="009D6DDA">
            <w:pPr>
              <w:jc w:val="center"/>
              <w:rPr>
                <w:rFonts w:ascii="Arial" w:hAnsi="Arial" w:cs="Arial"/>
                <w:sz w:val="20"/>
                <w:szCs w:val="20"/>
              </w:rPr>
            </w:pPr>
          </w:p>
        </w:tc>
        <w:tc>
          <w:tcPr>
            <w:tcW w:w="1101" w:type="dxa"/>
            <w:vAlign w:val="center"/>
          </w:tcPr>
          <w:p w14:paraId="6499A02A" w14:textId="77777777" w:rsidR="007F42BF" w:rsidRPr="00201AD7" w:rsidRDefault="007F42BF" w:rsidP="009D6DDA">
            <w:pPr>
              <w:jc w:val="center"/>
              <w:rPr>
                <w:rFonts w:ascii="Arial" w:hAnsi="Arial" w:cs="Arial"/>
                <w:sz w:val="20"/>
                <w:szCs w:val="20"/>
              </w:rPr>
            </w:pPr>
            <w:r w:rsidRPr="00201AD7">
              <w:rPr>
                <w:rFonts w:ascii="Arial" w:hAnsi="Arial" w:cs="Arial"/>
                <w:sz w:val="20"/>
                <w:szCs w:val="20"/>
              </w:rPr>
              <w:t>CNVOS</w:t>
            </w:r>
          </w:p>
        </w:tc>
        <w:tc>
          <w:tcPr>
            <w:tcW w:w="3338" w:type="dxa"/>
            <w:vAlign w:val="center"/>
          </w:tcPr>
          <w:p w14:paraId="74A260E4" w14:textId="77777777" w:rsidR="007F42BF" w:rsidRPr="00201AD7" w:rsidRDefault="007F42BF" w:rsidP="009D6DDA">
            <w:pPr>
              <w:jc w:val="center"/>
              <w:rPr>
                <w:rFonts w:ascii="Arial" w:hAnsi="Arial" w:cs="Arial"/>
                <w:sz w:val="20"/>
                <w:szCs w:val="20"/>
              </w:rPr>
            </w:pPr>
            <w:r w:rsidRPr="00201AD7">
              <w:rPr>
                <w:rFonts w:ascii="Arial" w:hAnsi="Arial" w:cs="Arial"/>
                <w:sz w:val="20"/>
                <w:szCs w:val="20"/>
              </w:rPr>
              <w:t>Center nevladnih organizacij Slovenije</w:t>
            </w:r>
          </w:p>
        </w:tc>
      </w:tr>
      <w:tr w:rsidR="007F42BF" w:rsidRPr="00201AD7" w14:paraId="1C306CD6" w14:textId="77777777" w:rsidTr="009D6DDA">
        <w:tc>
          <w:tcPr>
            <w:tcW w:w="1085" w:type="dxa"/>
            <w:shd w:val="clear" w:color="auto" w:fill="auto"/>
            <w:vAlign w:val="center"/>
          </w:tcPr>
          <w:p w14:paraId="10F2B804" w14:textId="77777777" w:rsidR="007F42BF" w:rsidRPr="00201AD7" w:rsidRDefault="007F42BF" w:rsidP="009D6DDA">
            <w:pPr>
              <w:jc w:val="center"/>
              <w:rPr>
                <w:rFonts w:ascii="Arial" w:eastAsia="Times New Roman" w:hAnsi="Arial" w:cs="Arial"/>
                <w:sz w:val="20"/>
                <w:szCs w:val="20"/>
              </w:rPr>
            </w:pPr>
            <w:r w:rsidRPr="00201AD7">
              <w:rPr>
                <w:rFonts w:ascii="Arial" w:eastAsia="Times New Roman" w:hAnsi="Arial" w:cs="Arial"/>
                <w:sz w:val="20"/>
                <w:szCs w:val="20"/>
              </w:rPr>
              <w:t>ZRSŠ</w:t>
            </w:r>
          </w:p>
        </w:tc>
        <w:tc>
          <w:tcPr>
            <w:tcW w:w="3419" w:type="dxa"/>
            <w:shd w:val="clear" w:color="auto" w:fill="auto"/>
            <w:vAlign w:val="center"/>
          </w:tcPr>
          <w:p w14:paraId="4A8A382F" w14:textId="77777777" w:rsidR="007F42BF" w:rsidRPr="00201AD7" w:rsidRDefault="007F42BF" w:rsidP="009D6DDA">
            <w:pPr>
              <w:jc w:val="center"/>
              <w:rPr>
                <w:rFonts w:ascii="Arial" w:hAnsi="Arial" w:cs="Arial"/>
                <w:sz w:val="20"/>
                <w:szCs w:val="20"/>
              </w:rPr>
            </w:pPr>
            <w:r w:rsidRPr="00201AD7">
              <w:rPr>
                <w:rFonts w:ascii="Arial" w:hAnsi="Arial" w:cs="Arial"/>
                <w:sz w:val="20"/>
                <w:szCs w:val="20"/>
              </w:rPr>
              <w:t>Zavod Republike Slovenije za šolstvo</w:t>
            </w:r>
          </w:p>
        </w:tc>
        <w:tc>
          <w:tcPr>
            <w:tcW w:w="345" w:type="dxa"/>
            <w:vAlign w:val="center"/>
          </w:tcPr>
          <w:p w14:paraId="339A4EE6" w14:textId="77777777" w:rsidR="007F42BF" w:rsidRPr="00201AD7" w:rsidRDefault="007F42BF" w:rsidP="009D6DDA">
            <w:pPr>
              <w:jc w:val="center"/>
              <w:rPr>
                <w:rFonts w:ascii="Arial" w:hAnsi="Arial" w:cs="Arial"/>
                <w:sz w:val="20"/>
                <w:szCs w:val="20"/>
              </w:rPr>
            </w:pPr>
          </w:p>
        </w:tc>
        <w:tc>
          <w:tcPr>
            <w:tcW w:w="1101" w:type="dxa"/>
            <w:vAlign w:val="center"/>
          </w:tcPr>
          <w:p w14:paraId="41D18FA4" w14:textId="76B0BFED" w:rsidR="007F42BF" w:rsidRPr="00201AD7" w:rsidRDefault="007F42BF" w:rsidP="009D6DDA">
            <w:pPr>
              <w:jc w:val="center"/>
              <w:rPr>
                <w:rFonts w:ascii="Arial" w:hAnsi="Arial" w:cs="Arial"/>
                <w:sz w:val="20"/>
                <w:szCs w:val="20"/>
              </w:rPr>
            </w:pPr>
            <w:r w:rsidRPr="00201AD7">
              <w:rPr>
                <w:rFonts w:ascii="Arial" w:hAnsi="Arial" w:cs="Arial"/>
                <w:sz w:val="20"/>
                <w:szCs w:val="20"/>
              </w:rPr>
              <w:t>ŠRVIZ</w:t>
            </w:r>
          </w:p>
        </w:tc>
        <w:tc>
          <w:tcPr>
            <w:tcW w:w="3338" w:type="dxa"/>
            <w:vAlign w:val="center"/>
          </w:tcPr>
          <w:p w14:paraId="1F80685D" w14:textId="77777777" w:rsidR="007F42BF" w:rsidRPr="00201AD7" w:rsidRDefault="007F42BF" w:rsidP="009D6DDA">
            <w:pPr>
              <w:jc w:val="center"/>
              <w:rPr>
                <w:rFonts w:ascii="Arial" w:hAnsi="Arial" w:cs="Arial"/>
                <w:sz w:val="20"/>
                <w:szCs w:val="20"/>
              </w:rPr>
            </w:pPr>
            <w:r w:rsidRPr="00201AD7">
              <w:rPr>
                <w:rFonts w:ascii="Arial" w:hAnsi="Arial" w:cs="Arial"/>
                <w:sz w:val="20"/>
                <w:szCs w:val="20"/>
              </w:rPr>
              <w:t>Šola za ravnatelje vzgojno</w:t>
            </w:r>
            <w:r w:rsidR="00BC1971" w:rsidRPr="00201AD7">
              <w:rPr>
                <w:rFonts w:ascii="Arial" w:hAnsi="Arial" w:cs="Arial"/>
                <w:sz w:val="20"/>
                <w:szCs w:val="20"/>
              </w:rPr>
              <w:t>-</w:t>
            </w:r>
            <w:r w:rsidRPr="00201AD7">
              <w:rPr>
                <w:rFonts w:ascii="Arial" w:hAnsi="Arial" w:cs="Arial"/>
                <w:sz w:val="20"/>
                <w:szCs w:val="20"/>
              </w:rPr>
              <w:t>izobraževalnih zavodov</w:t>
            </w:r>
          </w:p>
        </w:tc>
      </w:tr>
      <w:tr w:rsidR="007F42BF" w:rsidRPr="00201AD7" w14:paraId="7A36B51B" w14:textId="77777777" w:rsidTr="009D6DDA">
        <w:tc>
          <w:tcPr>
            <w:tcW w:w="1085" w:type="dxa"/>
            <w:shd w:val="clear" w:color="auto" w:fill="auto"/>
            <w:vAlign w:val="center"/>
          </w:tcPr>
          <w:p w14:paraId="08CC184D" w14:textId="77777777" w:rsidR="007F42BF" w:rsidRPr="00201AD7" w:rsidRDefault="007F42BF" w:rsidP="009D6DDA">
            <w:pPr>
              <w:jc w:val="center"/>
              <w:rPr>
                <w:rFonts w:ascii="Arial" w:eastAsia="Times New Roman" w:hAnsi="Arial" w:cs="Arial"/>
                <w:sz w:val="20"/>
                <w:szCs w:val="20"/>
              </w:rPr>
            </w:pPr>
            <w:r w:rsidRPr="00201AD7">
              <w:rPr>
                <w:rFonts w:ascii="Arial" w:eastAsia="Times New Roman" w:hAnsi="Arial" w:cs="Arial"/>
                <w:sz w:val="20"/>
                <w:szCs w:val="20"/>
              </w:rPr>
              <w:t>NLZOH</w:t>
            </w:r>
          </w:p>
        </w:tc>
        <w:tc>
          <w:tcPr>
            <w:tcW w:w="3419" w:type="dxa"/>
            <w:shd w:val="clear" w:color="auto" w:fill="auto"/>
            <w:vAlign w:val="center"/>
          </w:tcPr>
          <w:p w14:paraId="18CCEB30" w14:textId="77777777" w:rsidR="007F42BF" w:rsidRPr="00201AD7" w:rsidRDefault="007F42BF" w:rsidP="009D6DDA">
            <w:pPr>
              <w:jc w:val="center"/>
              <w:rPr>
                <w:rFonts w:ascii="Arial" w:hAnsi="Arial" w:cs="Arial"/>
                <w:sz w:val="20"/>
                <w:szCs w:val="20"/>
              </w:rPr>
            </w:pPr>
            <w:r w:rsidRPr="00201AD7">
              <w:rPr>
                <w:rFonts w:ascii="Arial" w:hAnsi="Arial" w:cs="Arial"/>
                <w:sz w:val="20"/>
                <w:szCs w:val="20"/>
              </w:rPr>
              <w:t>Nacionalni laboratorij za zdravje, okolje in hrano</w:t>
            </w:r>
          </w:p>
        </w:tc>
        <w:tc>
          <w:tcPr>
            <w:tcW w:w="345" w:type="dxa"/>
            <w:vAlign w:val="center"/>
          </w:tcPr>
          <w:p w14:paraId="0867402C" w14:textId="77777777" w:rsidR="007F42BF" w:rsidRPr="00201AD7" w:rsidRDefault="007F42BF" w:rsidP="009D6DDA">
            <w:pPr>
              <w:jc w:val="center"/>
              <w:rPr>
                <w:rFonts w:ascii="Arial" w:hAnsi="Arial" w:cs="Arial"/>
                <w:sz w:val="20"/>
                <w:szCs w:val="20"/>
              </w:rPr>
            </w:pPr>
          </w:p>
        </w:tc>
        <w:tc>
          <w:tcPr>
            <w:tcW w:w="1101" w:type="dxa"/>
            <w:vAlign w:val="center"/>
          </w:tcPr>
          <w:p w14:paraId="7C158025" w14:textId="49EB256B" w:rsidR="007F42BF" w:rsidRPr="00201AD7" w:rsidRDefault="00AC3569" w:rsidP="009D6DDA">
            <w:pPr>
              <w:jc w:val="center"/>
              <w:rPr>
                <w:rFonts w:ascii="Arial" w:hAnsi="Arial" w:cs="Arial"/>
                <w:sz w:val="20"/>
                <w:szCs w:val="20"/>
              </w:rPr>
            </w:pPr>
            <w:r w:rsidRPr="00201AD7">
              <w:rPr>
                <w:rFonts w:ascii="Arial" w:hAnsi="Arial" w:cs="Arial"/>
                <w:sz w:val="20"/>
                <w:szCs w:val="20"/>
              </w:rPr>
              <w:t>ZIRS</w:t>
            </w:r>
          </w:p>
        </w:tc>
        <w:tc>
          <w:tcPr>
            <w:tcW w:w="3338" w:type="dxa"/>
            <w:vAlign w:val="center"/>
          </w:tcPr>
          <w:p w14:paraId="5FE1F311" w14:textId="58A98A0F" w:rsidR="007F42BF" w:rsidRPr="00201AD7" w:rsidRDefault="00AC3569" w:rsidP="009D6DDA">
            <w:pPr>
              <w:jc w:val="center"/>
              <w:rPr>
                <w:rFonts w:ascii="Arial" w:hAnsi="Arial" w:cs="Arial"/>
                <w:sz w:val="20"/>
                <w:szCs w:val="20"/>
              </w:rPr>
            </w:pPr>
            <w:r w:rsidRPr="00201AD7">
              <w:rPr>
                <w:rFonts w:ascii="Arial" w:hAnsi="Arial" w:cs="Arial"/>
                <w:sz w:val="20"/>
                <w:szCs w:val="20"/>
              </w:rPr>
              <w:t>Zavod za šolstvo Republike Slovenije</w:t>
            </w:r>
          </w:p>
        </w:tc>
      </w:tr>
      <w:tr w:rsidR="001263DE" w:rsidRPr="00201AD7" w14:paraId="7C8154B2" w14:textId="77777777" w:rsidTr="00661DB8">
        <w:tc>
          <w:tcPr>
            <w:tcW w:w="1085" w:type="dxa"/>
            <w:shd w:val="clear" w:color="auto" w:fill="auto"/>
            <w:vAlign w:val="center"/>
          </w:tcPr>
          <w:p w14:paraId="2BD0A1CE" w14:textId="396CB3FC" w:rsidR="001263DE" w:rsidRPr="00201AD7" w:rsidRDefault="0042178E" w:rsidP="009D6DDA">
            <w:pPr>
              <w:jc w:val="center"/>
              <w:rPr>
                <w:rFonts w:ascii="Arial" w:eastAsia="Times New Roman" w:hAnsi="Arial" w:cs="Arial"/>
                <w:sz w:val="20"/>
                <w:szCs w:val="20"/>
              </w:rPr>
            </w:pPr>
            <w:r w:rsidRPr="00201AD7">
              <w:rPr>
                <w:rFonts w:ascii="Arial" w:eastAsia="Times New Roman" w:hAnsi="Arial" w:cs="Arial"/>
                <w:sz w:val="20"/>
                <w:szCs w:val="20"/>
              </w:rPr>
              <w:t>NVO</w:t>
            </w:r>
          </w:p>
        </w:tc>
        <w:tc>
          <w:tcPr>
            <w:tcW w:w="3419" w:type="dxa"/>
            <w:shd w:val="clear" w:color="auto" w:fill="auto"/>
            <w:vAlign w:val="center"/>
          </w:tcPr>
          <w:p w14:paraId="7DDC1F6B" w14:textId="2F91B510" w:rsidR="001263DE" w:rsidRPr="00201AD7" w:rsidRDefault="0042178E" w:rsidP="009D6DDA">
            <w:pPr>
              <w:jc w:val="center"/>
              <w:rPr>
                <w:rFonts w:ascii="Arial" w:hAnsi="Arial" w:cs="Arial"/>
                <w:sz w:val="20"/>
                <w:szCs w:val="20"/>
              </w:rPr>
            </w:pPr>
            <w:r w:rsidRPr="00201AD7">
              <w:rPr>
                <w:rFonts w:ascii="Arial" w:hAnsi="Arial" w:cs="Arial"/>
                <w:sz w:val="20"/>
                <w:szCs w:val="20"/>
              </w:rPr>
              <w:t>Nevladne organizacije</w:t>
            </w:r>
          </w:p>
        </w:tc>
        <w:tc>
          <w:tcPr>
            <w:tcW w:w="345" w:type="dxa"/>
            <w:vAlign w:val="center"/>
          </w:tcPr>
          <w:p w14:paraId="00AE45EF" w14:textId="77777777" w:rsidR="001263DE" w:rsidRPr="00201AD7" w:rsidRDefault="001263DE" w:rsidP="009D6DDA">
            <w:pPr>
              <w:jc w:val="center"/>
              <w:rPr>
                <w:rFonts w:ascii="Arial" w:hAnsi="Arial" w:cs="Arial"/>
                <w:sz w:val="20"/>
                <w:szCs w:val="20"/>
              </w:rPr>
            </w:pPr>
          </w:p>
        </w:tc>
        <w:tc>
          <w:tcPr>
            <w:tcW w:w="1101" w:type="dxa"/>
            <w:vAlign w:val="center"/>
          </w:tcPr>
          <w:p w14:paraId="38BD9141" w14:textId="070850D5" w:rsidR="001263DE" w:rsidRPr="00201AD7" w:rsidRDefault="0042178E" w:rsidP="009D6DDA">
            <w:pPr>
              <w:jc w:val="center"/>
              <w:rPr>
                <w:rFonts w:ascii="Arial" w:hAnsi="Arial" w:cs="Arial"/>
                <w:sz w:val="20"/>
                <w:szCs w:val="20"/>
              </w:rPr>
            </w:pPr>
            <w:r w:rsidRPr="00201AD7">
              <w:rPr>
                <w:rFonts w:ascii="Arial" w:hAnsi="Arial" w:cs="Arial"/>
                <w:sz w:val="20"/>
                <w:szCs w:val="20"/>
              </w:rPr>
              <w:t>CZOPD</w:t>
            </w:r>
          </w:p>
        </w:tc>
        <w:tc>
          <w:tcPr>
            <w:tcW w:w="3338" w:type="dxa"/>
            <w:vAlign w:val="center"/>
          </w:tcPr>
          <w:p w14:paraId="5B7A43A1" w14:textId="3500606D" w:rsidR="001263DE" w:rsidRPr="00201AD7" w:rsidRDefault="0042178E" w:rsidP="009D6DDA">
            <w:pPr>
              <w:jc w:val="center"/>
              <w:rPr>
                <w:rFonts w:ascii="Arial" w:hAnsi="Arial" w:cs="Arial"/>
                <w:sz w:val="20"/>
                <w:szCs w:val="20"/>
              </w:rPr>
            </w:pPr>
            <w:r w:rsidRPr="00201AD7">
              <w:rPr>
                <w:rFonts w:ascii="Arial" w:hAnsi="Arial" w:cs="Arial"/>
                <w:sz w:val="20"/>
                <w:szCs w:val="20"/>
              </w:rPr>
              <w:t>Center za zdravljenje odvisnosti od prepovedanih drog</w:t>
            </w:r>
          </w:p>
        </w:tc>
      </w:tr>
      <w:tr w:rsidR="00661DB8" w:rsidRPr="00201AD7" w14:paraId="2B667251" w14:textId="77777777" w:rsidTr="009D6DDA">
        <w:tc>
          <w:tcPr>
            <w:tcW w:w="1085" w:type="dxa"/>
            <w:shd w:val="clear" w:color="auto" w:fill="auto"/>
            <w:vAlign w:val="center"/>
          </w:tcPr>
          <w:p w14:paraId="55F555DD" w14:textId="7DB6BC5A" w:rsidR="00661DB8" w:rsidRPr="00201AD7" w:rsidRDefault="00661DB8" w:rsidP="009D6DDA">
            <w:pPr>
              <w:jc w:val="center"/>
              <w:rPr>
                <w:rFonts w:ascii="Arial" w:eastAsia="Times New Roman" w:hAnsi="Arial" w:cs="Arial"/>
                <w:sz w:val="20"/>
                <w:szCs w:val="20"/>
              </w:rPr>
            </w:pPr>
            <w:r w:rsidRPr="00201AD7">
              <w:rPr>
                <w:rFonts w:ascii="Arial" w:eastAsia="Times New Roman" w:hAnsi="Arial" w:cs="Arial"/>
                <w:sz w:val="20"/>
                <w:szCs w:val="20"/>
              </w:rPr>
              <w:t>EUDA</w:t>
            </w:r>
          </w:p>
        </w:tc>
        <w:tc>
          <w:tcPr>
            <w:tcW w:w="3419" w:type="dxa"/>
            <w:shd w:val="clear" w:color="auto" w:fill="auto"/>
            <w:vAlign w:val="center"/>
          </w:tcPr>
          <w:p w14:paraId="3FEBE291" w14:textId="07C0A52B" w:rsidR="00661DB8" w:rsidRPr="00201AD7" w:rsidRDefault="00661DB8" w:rsidP="009D6DDA">
            <w:pPr>
              <w:jc w:val="center"/>
              <w:rPr>
                <w:rFonts w:ascii="Arial" w:hAnsi="Arial" w:cs="Arial"/>
                <w:sz w:val="20"/>
                <w:szCs w:val="20"/>
              </w:rPr>
            </w:pPr>
            <w:r w:rsidRPr="00201AD7">
              <w:rPr>
                <w:rFonts w:ascii="Arial" w:hAnsi="Arial" w:cs="Arial"/>
                <w:sz w:val="20"/>
                <w:szCs w:val="20"/>
              </w:rPr>
              <w:t>Agencija Evropske unije za droge</w:t>
            </w:r>
          </w:p>
        </w:tc>
        <w:tc>
          <w:tcPr>
            <w:tcW w:w="345" w:type="dxa"/>
            <w:tcBorders>
              <w:bottom w:val="nil"/>
            </w:tcBorders>
            <w:vAlign w:val="center"/>
          </w:tcPr>
          <w:p w14:paraId="575FA200" w14:textId="77777777" w:rsidR="00661DB8" w:rsidRPr="00201AD7" w:rsidRDefault="00661DB8" w:rsidP="009D6DDA">
            <w:pPr>
              <w:jc w:val="center"/>
              <w:rPr>
                <w:rFonts w:ascii="Arial" w:hAnsi="Arial" w:cs="Arial"/>
                <w:sz w:val="20"/>
                <w:szCs w:val="20"/>
              </w:rPr>
            </w:pPr>
          </w:p>
        </w:tc>
        <w:tc>
          <w:tcPr>
            <w:tcW w:w="1101" w:type="dxa"/>
            <w:vAlign w:val="center"/>
          </w:tcPr>
          <w:p w14:paraId="0AD6C53A" w14:textId="55CCD331" w:rsidR="00661DB8" w:rsidRPr="00201AD7" w:rsidRDefault="00850D24" w:rsidP="009D6DDA">
            <w:pPr>
              <w:jc w:val="center"/>
              <w:rPr>
                <w:rFonts w:ascii="Arial" w:hAnsi="Arial" w:cs="Arial"/>
                <w:sz w:val="20"/>
                <w:szCs w:val="20"/>
              </w:rPr>
            </w:pPr>
            <w:r w:rsidRPr="00201AD7">
              <w:rPr>
                <w:rFonts w:ascii="Arial" w:hAnsi="Arial" w:cs="Arial"/>
                <w:sz w:val="20"/>
                <w:szCs w:val="20"/>
              </w:rPr>
              <w:t>EMCDDA</w:t>
            </w:r>
          </w:p>
        </w:tc>
        <w:tc>
          <w:tcPr>
            <w:tcW w:w="3338" w:type="dxa"/>
            <w:vAlign w:val="center"/>
          </w:tcPr>
          <w:p w14:paraId="6C58F2C5" w14:textId="07D04F5D" w:rsidR="00661DB8" w:rsidRPr="00201AD7" w:rsidRDefault="00850D24" w:rsidP="009D6DDA">
            <w:pPr>
              <w:jc w:val="center"/>
              <w:rPr>
                <w:rFonts w:ascii="Arial" w:hAnsi="Arial" w:cs="Arial"/>
                <w:sz w:val="20"/>
                <w:szCs w:val="20"/>
              </w:rPr>
            </w:pPr>
            <w:r w:rsidRPr="00201AD7">
              <w:rPr>
                <w:rFonts w:ascii="Arial" w:hAnsi="Arial" w:cs="Arial"/>
                <w:sz w:val="20"/>
                <w:szCs w:val="20"/>
              </w:rPr>
              <w:t>Evropski center za spremljanje d</w:t>
            </w:r>
            <w:r w:rsidR="00116ED9" w:rsidRPr="00201AD7">
              <w:rPr>
                <w:rFonts w:ascii="Arial" w:hAnsi="Arial" w:cs="Arial"/>
                <w:sz w:val="20"/>
                <w:szCs w:val="20"/>
              </w:rPr>
              <w:t>rog in zasvojenosti z drogami</w:t>
            </w:r>
          </w:p>
        </w:tc>
      </w:tr>
    </w:tbl>
    <w:p w14:paraId="1FCEB629" w14:textId="77777777" w:rsidR="007F42BF" w:rsidRPr="00201AD7" w:rsidRDefault="007F42BF" w:rsidP="007F42BF">
      <w:pPr>
        <w:rPr>
          <w:rFonts w:ascii="Arial" w:hAnsi="Arial" w:cs="Arial"/>
          <w:sz w:val="20"/>
          <w:szCs w:val="20"/>
        </w:rPr>
      </w:pPr>
    </w:p>
    <w:p w14:paraId="5291EFC7" w14:textId="19261540" w:rsidR="00AC67F7" w:rsidRPr="00201AD7" w:rsidRDefault="0077168E" w:rsidP="0077168E">
      <w:pPr>
        <w:rPr>
          <w:rFonts w:ascii="Arial" w:hAnsi="Arial" w:cs="Arial"/>
          <w:sz w:val="20"/>
          <w:szCs w:val="20"/>
        </w:rPr>
      </w:pPr>
      <w:r w:rsidRPr="00201AD7">
        <w:rPr>
          <w:rFonts w:ascii="Arial" w:hAnsi="Arial" w:cs="Arial"/>
          <w:sz w:val="20"/>
          <w:szCs w:val="20"/>
        </w:rPr>
        <w:t xml:space="preserve"> </w:t>
      </w:r>
    </w:p>
    <w:p w14:paraId="43A8947D" w14:textId="77777777" w:rsidR="00F530D1" w:rsidRPr="00201AD7" w:rsidRDefault="00F530D1">
      <w:pPr>
        <w:rPr>
          <w:rFonts w:ascii="Arial" w:hAnsi="Arial" w:cs="Arial"/>
          <w:sz w:val="20"/>
          <w:szCs w:val="20"/>
        </w:rPr>
      </w:pPr>
    </w:p>
    <w:sectPr w:rsidR="00F530D1" w:rsidRPr="00201A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6588C" w14:textId="77777777" w:rsidR="00081C47" w:rsidRDefault="00081C47">
      <w:pPr>
        <w:spacing w:after="0" w:line="240" w:lineRule="auto"/>
      </w:pPr>
      <w:r>
        <w:separator/>
      </w:r>
    </w:p>
  </w:endnote>
  <w:endnote w:type="continuationSeparator" w:id="0">
    <w:p w14:paraId="1B905F2B" w14:textId="77777777" w:rsidR="00081C47" w:rsidRDefault="00081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696417"/>
      <w:docPartObj>
        <w:docPartGallery w:val="Page Numbers (Bottom of Page)"/>
        <w:docPartUnique/>
      </w:docPartObj>
    </w:sdtPr>
    <w:sdtContent>
      <w:p w14:paraId="4E3FF60F" w14:textId="6314218A" w:rsidR="00133F7E" w:rsidRDefault="00133F7E">
        <w:pPr>
          <w:pStyle w:val="Noga"/>
          <w:jc w:val="right"/>
        </w:pPr>
        <w:r>
          <w:fldChar w:fldCharType="begin"/>
        </w:r>
        <w:r>
          <w:instrText>PAGE   \* MERGEFORMAT</w:instrText>
        </w:r>
        <w:r>
          <w:fldChar w:fldCharType="separate"/>
        </w:r>
        <w:r w:rsidRPr="00133F7E">
          <w:rPr>
            <w:noProof/>
            <w:lang w:val="sl-SI"/>
          </w:rPr>
          <w:t>15</w:t>
        </w:r>
        <w:r>
          <w:fldChar w:fldCharType="end"/>
        </w:r>
      </w:p>
    </w:sdtContent>
  </w:sdt>
  <w:p w14:paraId="389586C8" w14:textId="77777777" w:rsidR="00F1771C" w:rsidRDefault="00F1771C" w:rsidP="00B277E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77C66" w14:textId="77777777" w:rsidR="00081C47" w:rsidRDefault="00081C47">
      <w:pPr>
        <w:spacing w:after="0" w:line="240" w:lineRule="auto"/>
      </w:pPr>
      <w:r>
        <w:separator/>
      </w:r>
    </w:p>
  </w:footnote>
  <w:footnote w:type="continuationSeparator" w:id="0">
    <w:p w14:paraId="792CA3DE" w14:textId="77777777" w:rsidR="00081C47" w:rsidRDefault="00081C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665"/>
      <w:gridCol w:w="4665"/>
      <w:gridCol w:w="4665"/>
    </w:tblGrid>
    <w:tr w:rsidR="00F1771C" w14:paraId="7E355CE6" w14:textId="77777777" w:rsidTr="00B277EC">
      <w:trPr>
        <w:trHeight w:val="300"/>
      </w:trPr>
      <w:tc>
        <w:tcPr>
          <w:tcW w:w="4665" w:type="dxa"/>
        </w:tcPr>
        <w:p w14:paraId="5641CFC9" w14:textId="77777777" w:rsidR="00F1771C" w:rsidRDefault="00F1771C" w:rsidP="00B277EC">
          <w:pPr>
            <w:pStyle w:val="Glava"/>
            <w:ind w:left="-115"/>
          </w:pPr>
        </w:p>
      </w:tc>
      <w:tc>
        <w:tcPr>
          <w:tcW w:w="4665" w:type="dxa"/>
        </w:tcPr>
        <w:p w14:paraId="35CD4197" w14:textId="77777777" w:rsidR="00F1771C" w:rsidRDefault="00F1771C" w:rsidP="00B277EC">
          <w:pPr>
            <w:pStyle w:val="Glava"/>
          </w:pPr>
        </w:p>
      </w:tc>
      <w:tc>
        <w:tcPr>
          <w:tcW w:w="4665" w:type="dxa"/>
        </w:tcPr>
        <w:p w14:paraId="1E5A0317" w14:textId="77777777" w:rsidR="00F1771C" w:rsidRDefault="00F1771C" w:rsidP="00B277EC">
          <w:pPr>
            <w:pStyle w:val="Glava"/>
            <w:ind w:right="-115"/>
            <w:jc w:val="right"/>
          </w:pPr>
        </w:p>
      </w:tc>
    </w:tr>
  </w:tbl>
  <w:p w14:paraId="6039D1B3" w14:textId="77777777" w:rsidR="00F1771C" w:rsidRDefault="00F1771C" w:rsidP="00B277EC">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bottomFromText="6005" w:vertAnchor="page" w:horzAnchor="page" w:tblpX="925" w:tblpY="869"/>
      <w:tblW w:w="0" w:type="auto"/>
      <w:tblLook w:val="04A0" w:firstRow="1" w:lastRow="0" w:firstColumn="1" w:lastColumn="0" w:noHBand="0" w:noVBand="1"/>
    </w:tblPr>
    <w:tblGrid>
      <w:gridCol w:w="108"/>
      <w:gridCol w:w="459"/>
      <w:gridCol w:w="108"/>
    </w:tblGrid>
    <w:tr w:rsidR="00F1771C" w:rsidRPr="008F3500" w14:paraId="3DDC8A9E" w14:textId="77777777" w:rsidTr="00F7000E">
      <w:trPr>
        <w:gridBefore w:val="1"/>
        <w:wBefore w:w="108" w:type="dxa"/>
        <w:cantSplit/>
        <w:trHeight w:hRule="exact" w:val="847"/>
      </w:trPr>
      <w:tc>
        <w:tcPr>
          <w:tcW w:w="567" w:type="dxa"/>
          <w:gridSpan w:val="2"/>
        </w:tcPr>
        <w:p w14:paraId="6458CDD0" w14:textId="77777777" w:rsidR="00F1771C" w:rsidRPr="008F3500" w:rsidRDefault="00F1771C" w:rsidP="00E60E8F">
          <w:pPr>
            <w:autoSpaceDE w:val="0"/>
            <w:autoSpaceDN w:val="0"/>
            <w:adjustRightInd w:val="0"/>
            <w:spacing w:line="240" w:lineRule="auto"/>
            <w:rPr>
              <w:rFonts w:ascii="Republika" w:hAnsi="Republika"/>
              <w:color w:val="529DBA"/>
              <w:sz w:val="60"/>
              <w:szCs w:val="60"/>
            </w:rPr>
          </w:pPr>
        </w:p>
      </w:tc>
    </w:tr>
    <w:tr w:rsidR="00F7000E" w:rsidRPr="008F3500" w14:paraId="7BE53450" w14:textId="77777777" w:rsidTr="00F7000E">
      <w:trPr>
        <w:gridAfter w:val="1"/>
        <w:wAfter w:w="108" w:type="dxa"/>
        <w:cantSplit/>
        <w:trHeight w:hRule="exact" w:val="847"/>
      </w:trPr>
      <w:tc>
        <w:tcPr>
          <w:tcW w:w="567" w:type="dxa"/>
          <w:gridSpan w:val="2"/>
        </w:tcPr>
        <w:p w14:paraId="3B02F7B2" w14:textId="77777777" w:rsidR="00F7000E" w:rsidRPr="008F3500" w:rsidRDefault="00F7000E" w:rsidP="00F7000E">
          <w:pPr>
            <w:autoSpaceDE w:val="0"/>
            <w:autoSpaceDN w:val="0"/>
            <w:adjustRightInd w:val="0"/>
            <w:spacing w:line="240" w:lineRule="auto"/>
            <w:rPr>
              <w:rFonts w:ascii="Republika" w:hAnsi="Republika"/>
              <w:color w:val="529DBA"/>
              <w:sz w:val="60"/>
              <w:szCs w:val="60"/>
            </w:rPr>
          </w:pPr>
        </w:p>
      </w:tc>
    </w:tr>
  </w:tbl>
  <w:p w14:paraId="49E96CC8" w14:textId="77777777" w:rsidR="00F7000E" w:rsidRDefault="00F7000E" w:rsidP="00F7000E">
    <w:pPr>
      <w:pStyle w:val="Glava"/>
      <w:tabs>
        <w:tab w:val="clear" w:pos="4320"/>
        <w:tab w:val="left" w:pos="5112"/>
      </w:tabs>
      <w:spacing w:before="120" w:line="240" w:lineRule="exact"/>
      <w:rPr>
        <w:rFonts w:cs="Arial"/>
        <w:sz w:val="16"/>
      </w:rPr>
    </w:pPr>
  </w:p>
  <w:p w14:paraId="1AFF147F" w14:textId="77777777" w:rsidR="00F7000E" w:rsidRDefault="00F7000E" w:rsidP="00F7000E">
    <w:pPr>
      <w:pStyle w:val="Glava"/>
      <w:tabs>
        <w:tab w:val="clear" w:pos="4320"/>
        <w:tab w:val="left" w:pos="5112"/>
      </w:tabs>
      <w:spacing w:before="120" w:line="240" w:lineRule="exact"/>
      <w:rPr>
        <w:rFonts w:cs="Arial"/>
        <w:sz w:val="16"/>
      </w:rPr>
    </w:pPr>
  </w:p>
  <w:p w14:paraId="46C1FC77" w14:textId="77777777" w:rsidR="00F7000E" w:rsidRDefault="00F7000E" w:rsidP="00F7000E">
    <w:pPr>
      <w:pStyle w:val="Glava"/>
      <w:tabs>
        <w:tab w:val="clear" w:pos="4320"/>
        <w:tab w:val="left" w:pos="5112"/>
      </w:tabs>
      <w:spacing w:before="120" w:line="240" w:lineRule="exact"/>
      <w:rPr>
        <w:rFonts w:cs="Arial"/>
        <w:sz w:val="16"/>
      </w:rPr>
    </w:pPr>
  </w:p>
  <w:p w14:paraId="2314DA4C" w14:textId="77777777" w:rsidR="00F7000E" w:rsidRDefault="00F7000E" w:rsidP="00F7000E">
    <w:pPr>
      <w:pStyle w:val="Glava"/>
      <w:tabs>
        <w:tab w:val="clear" w:pos="4320"/>
        <w:tab w:val="left" w:pos="5112"/>
      </w:tabs>
      <w:spacing w:before="120" w:line="240" w:lineRule="exact"/>
      <w:rPr>
        <w:rFonts w:cs="Arial"/>
        <w:sz w:val="16"/>
      </w:rPr>
    </w:pPr>
    <w:r>
      <w:rPr>
        <w:noProof/>
        <w:lang w:val="sl-SI" w:eastAsia="sl-SI"/>
      </w:rPr>
      <w:drawing>
        <wp:anchor distT="0" distB="0" distL="114300" distR="114300" simplePos="0" relativeHeight="251659264" behindDoc="0" locked="0" layoutInCell="1" allowOverlap="1" wp14:anchorId="73B2B60A" wp14:editId="29FEA52E">
          <wp:simplePos x="0" y="0"/>
          <wp:positionH relativeFrom="page">
            <wp:posOffset>0</wp:posOffset>
          </wp:positionH>
          <wp:positionV relativeFrom="page">
            <wp:posOffset>0</wp:posOffset>
          </wp:positionV>
          <wp:extent cx="4321810" cy="972185"/>
          <wp:effectExtent l="0" t="0" r="2540" b="0"/>
          <wp:wrapSquare wrapText="bothSides"/>
          <wp:docPr id="21" name="Slika 21"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Gregorčičeva 20–25, Sl-1001 Ljubljana</w:t>
    </w:r>
    <w:r>
      <w:rPr>
        <w:rFonts w:cs="Arial"/>
        <w:sz w:val="16"/>
      </w:rPr>
      <w:tab/>
      <w:t>T: +386 1 478 1000</w:t>
    </w:r>
  </w:p>
  <w:p w14:paraId="72076B8D" w14:textId="77777777" w:rsidR="00F7000E" w:rsidRDefault="00F7000E" w:rsidP="00F7000E">
    <w:pPr>
      <w:pStyle w:val="Glava"/>
      <w:tabs>
        <w:tab w:val="clear" w:pos="4320"/>
        <w:tab w:val="left" w:pos="5112"/>
      </w:tabs>
      <w:spacing w:line="240" w:lineRule="exact"/>
      <w:rPr>
        <w:rFonts w:cs="Arial"/>
        <w:sz w:val="16"/>
      </w:rPr>
    </w:pPr>
    <w:r>
      <w:rPr>
        <w:rFonts w:cs="Arial"/>
        <w:sz w:val="16"/>
      </w:rPr>
      <w:tab/>
      <w:t>F: +386 1 478 1607</w:t>
    </w:r>
  </w:p>
  <w:p w14:paraId="21B5E72D" w14:textId="77777777" w:rsidR="00F7000E" w:rsidRDefault="00F7000E" w:rsidP="00F7000E">
    <w:pPr>
      <w:pStyle w:val="Glava"/>
      <w:tabs>
        <w:tab w:val="clear" w:pos="4320"/>
        <w:tab w:val="left" w:pos="5112"/>
      </w:tabs>
      <w:spacing w:line="240" w:lineRule="exact"/>
      <w:rPr>
        <w:rFonts w:cs="Arial"/>
        <w:sz w:val="16"/>
      </w:rPr>
    </w:pPr>
    <w:r>
      <w:rPr>
        <w:rFonts w:cs="Arial"/>
        <w:sz w:val="16"/>
      </w:rPr>
      <w:tab/>
      <w:t>E: gp.gs@gov.si</w:t>
    </w:r>
  </w:p>
  <w:p w14:paraId="5A727300" w14:textId="77777777" w:rsidR="00F7000E" w:rsidRDefault="00F7000E" w:rsidP="00F7000E">
    <w:pPr>
      <w:pStyle w:val="Glava"/>
      <w:tabs>
        <w:tab w:val="clear" w:pos="4320"/>
        <w:tab w:val="left" w:pos="5112"/>
      </w:tabs>
      <w:spacing w:line="240" w:lineRule="exact"/>
      <w:rPr>
        <w:rFonts w:cs="Arial"/>
        <w:sz w:val="16"/>
      </w:rPr>
    </w:pPr>
    <w:r>
      <w:rPr>
        <w:rFonts w:cs="Arial"/>
        <w:sz w:val="16"/>
      </w:rPr>
      <w:tab/>
      <w:t>http://www.vlada.si/</w:t>
    </w:r>
  </w:p>
  <w:p w14:paraId="052DDC6F" w14:textId="77777777" w:rsidR="00F1771C" w:rsidRDefault="00F1771C">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175BF" w14:textId="77777777" w:rsidR="00F1771C" w:rsidRPr="008F3500" w:rsidRDefault="00F1771C" w:rsidP="007F42BF">
    <w:pPr>
      <w:pStyle w:val="Glava"/>
      <w:tabs>
        <w:tab w:val="clear" w:pos="4320"/>
        <w:tab w:val="clear" w:pos="8640"/>
        <w:tab w:val="left" w:pos="5112"/>
      </w:tabs>
      <w:spacing w:line="240" w:lineRule="exact"/>
      <w:rPr>
        <w:rFonts w:cs="Arial"/>
        <w:sz w:val="16"/>
      </w:rPr>
    </w:pPr>
    <w:r w:rsidRPr="008F3500">
      <w:rPr>
        <w:rFonts w:cs="Arial"/>
        <w:sz w:val="16"/>
      </w:rPr>
      <w:tab/>
    </w:r>
  </w:p>
  <w:p w14:paraId="21CEDB35" w14:textId="77777777" w:rsidR="00F1771C" w:rsidRPr="008F3500" w:rsidRDefault="00F1771C" w:rsidP="007F42BF">
    <w:pPr>
      <w:pStyle w:val="Glava"/>
      <w:tabs>
        <w:tab w:val="clear" w:pos="4320"/>
        <w:tab w:val="clear" w:pos="8640"/>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0641"/>
    <w:multiLevelType w:val="hybridMultilevel"/>
    <w:tmpl w:val="EB20C858"/>
    <w:lvl w:ilvl="0" w:tplc="62329454">
      <w:numFmt w:val="bullet"/>
      <w:lvlText w:val="-"/>
      <w:lvlJc w:val="left"/>
      <w:rPr>
        <w:rFonts w:ascii="Calibri" w:eastAsia="Times New Roman"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4140F2"/>
    <w:multiLevelType w:val="hybridMultilevel"/>
    <w:tmpl w:val="A92216F2"/>
    <w:lvl w:ilvl="0" w:tplc="6F3E3B72">
      <w:start w:val="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E90527D"/>
    <w:multiLevelType w:val="hybridMultilevel"/>
    <w:tmpl w:val="884071E0"/>
    <w:lvl w:ilvl="0" w:tplc="9968C782">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4E57E5E"/>
    <w:multiLevelType w:val="hybridMultilevel"/>
    <w:tmpl w:val="4E14B43C"/>
    <w:lvl w:ilvl="0" w:tplc="6F3E3B72">
      <w:start w:val="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2E8793B"/>
    <w:multiLevelType w:val="hybridMultilevel"/>
    <w:tmpl w:val="3B3015E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38541AC"/>
    <w:multiLevelType w:val="hybridMultilevel"/>
    <w:tmpl w:val="4E243BD8"/>
    <w:lvl w:ilvl="0" w:tplc="116C9BB8">
      <w:numFmt w:val="bullet"/>
      <w:lvlText w:val="-"/>
      <w:lvlJc w:val="left"/>
      <w:rPr>
        <w:rFonts w:ascii="Calibri" w:eastAsia="Times New Roman"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1A62CC"/>
    <w:multiLevelType w:val="hybridMultilevel"/>
    <w:tmpl w:val="0838A7CA"/>
    <w:lvl w:ilvl="0" w:tplc="F098B11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07A3FA7"/>
    <w:multiLevelType w:val="hybridMultilevel"/>
    <w:tmpl w:val="AB5EAB5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9"/>
  </w:num>
  <w:num w:numId="2">
    <w:abstractNumId w:val="11"/>
  </w:num>
  <w:num w:numId="3">
    <w:abstractNumId w:val="6"/>
  </w:num>
  <w:num w:numId="4">
    <w:abstractNumId w:val="3"/>
  </w:num>
  <w:num w:numId="5">
    <w:abstractNumId w:val="2"/>
  </w:num>
  <w:num w:numId="6">
    <w:abstractNumId w:val="5"/>
  </w:num>
  <w:num w:numId="7">
    <w:abstractNumId w:val="12"/>
  </w:num>
  <w:num w:numId="8">
    <w:abstractNumId w:val="8"/>
  </w:num>
  <w:num w:numId="9">
    <w:abstractNumId w:val="10"/>
  </w:num>
  <w:num w:numId="10">
    <w:abstractNumId w:val="13"/>
  </w:num>
  <w:num w:numId="11">
    <w:abstractNumId w:val="0"/>
  </w:num>
  <w:num w:numId="12">
    <w:abstractNumId w:val="7"/>
  </w:num>
  <w:num w:numId="13">
    <w:abstractNumId w:val="14"/>
  </w:num>
  <w:num w:numId="14">
    <w:abstractNumId w:val="1"/>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DCC"/>
    <w:rsid w:val="0000402B"/>
    <w:rsid w:val="00010024"/>
    <w:rsid w:val="000114A0"/>
    <w:rsid w:val="00020756"/>
    <w:rsid w:val="00025DBF"/>
    <w:rsid w:val="00035A59"/>
    <w:rsid w:val="00036698"/>
    <w:rsid w:val="000576E8"/>
    <w:rsid w:val="00081C47"/>
    <w:rsid w:val="00092C8D"/>
    <w:rsid w:val="000A020F"/>
    <w:rsid w:val="000A2B3B"/>
    <w:rsid w:val="000C1DE6"/>
    <w:rsid w:val="000D4FF2"/>
    <w:rsid w:val="000D637C"/>
    <w:rsid w:val="000D739F"/>
    <w:rsid w:val="000F6630"/>
    <w:rsid w:val="000F7019"/>
    <w:rsid w:val="00102F2F"/>
    <w:rsid w:val="00116ED9"/>
    <w:rsid w:val="00117B49"/>
    <w:rsid w:val="001263DE"/>
    <w:rsid w:val="00133C63"/>
    <w:rsid w:val="00133F7E"/>
    <w:rsid w:val="00137AA3"/>
    <w:rsid w:val="00140871"/>
    <w:rsid w:val="00140FFC"/>
    <w:rsid w:val="00163E3C"/>
    <w:rsid w:val="001716B0"/>
    <w:rsid w:val="001721F2"/>
    <w:rsid w:val="00185085"/>
    <w:rsid w:val="00192FA4"/>
    <w:rsid w:val="001A4BA0"/>
    <w:rsid w:val="001B3F87"/>
    <w:rsid w:val="001C03D6"/>
    <w:rsid w:val="001C3EBE"/>
    <w:rsid w:val="001D3CB4"/>
    <w:rsid w:val="001F0D81"/>
    <w:rsid w:val="00201AD7"/>
    <w:rsid w:val="00201E96"/>
    <w:rsid w:val="00202074"/>
    <w:rsid w:val="00212A65"/>
    <w:rsid w:val="00214C40"/>
    <w:rsid w:val="002158FE"/>
    <w:rsid w:val="00215D63"/>
    <w:rsid w:val="00217901"/>
    <w:rsid w:val="00232C85"/>
    <w:rsid w:val="002344FD"/>
    <w:rsid w:val="0026263F"/>
    <w:rsid w:val="00263187"/>
    <w:rsid w:val="002770CC"/>
    <w:rsid w:val="002822DB"/>
    <w:rsid w:val="00282889"/>
    <w:rsid w:val="0028326E"/>
    <w:rsid w:val="00293846"/>
    <w:rsid w:val="00294C00"/>
    <w:rsid w:val="002A459A"/>
    <w:rsid w:val="002A4D3E"/>
    <w:rsid w:val="002A50CB"/>
    <w:rsid w:val="002B5AB9"/>
    <w:rsid w:val="002C1C74"/>
    <w:rsid w:val="002E698D"/>
    <w:rsid w:val="002E7D6D"/>
    <w:rsid w:val="003010AA"/>
    <w:rsid w:val="003165DA"/>
    <w:rsid w:val="00316822"/>
    <w:rsid w:val="0035631E"/>
    <w:rsid w:val="00371E57"/>
    <w:rsid w:val="00374706"/>
    <w:rsid w:val="0037765E"/>
    <w:rsid w:val="003862CD"/>
    <w:rsid w:val="0039561F"/>
    <w:rsid w:val="00397D26"/>
    <w:rsid w:val="003F645A"/>
    <w:rsid w:val="0042178E"/>
    <w:rsid w:val="004346FB"/>
    <w:rsid w:val="00443665"/>
    <w:rsid w:val="00444E7D"/>
    <w:rsid w:val="00451FA7"/>
    <w:rsid w:val="00452B6A"/>
    <w:rsid w:val="004530D4"/>
    <w:rsid w:val="00460315"/>
    <w:rsid w:val="00461503"/>
    <w:rsid w:val="00462FEA"/>
    <w:rsid w:val="004747FA"/>
    <w:rsid w:val="00492277"/>
    <w:rsid w:val="00492715"/>
    <w:rsid w:val="00492AB2"/>
    <w:rsid w:val="00494B9A"/>
    <w:rsid w:val="004A22F9"/>
    <w:rsid w:val="004A30DB"/>
    <w:rsid w:val="004A5755"/>
    <w:rsid w:val="004C236F"/>
    <w:rsid w:val="004C3F07"/>
    <w:rsid w:val="004D0AAA"/>
    <w:rsid w:val="004D6CCB"/>
    <w:rsid w:val="004E1E57"/>
    <w:rsid w:val="004F0194"/>
    <w:rsid w:val="00502849"/>
    <w:rsid w:val="00510336"/>
    <w:rsid w:val="005169E3"/>
    <w:rsid w:val="005228DD"/>
    <w:rsid w:val="00540B1A"/>
    <w:rsid w:val="0056201E"/>
    <w:rsid w:val="00563400"/>
    <w:rsid w:val="00577E6A"/>
    <w:rsid w:val="00590E7A"/>
    <w:rsid w:val="005B3173"/>
    <w:rsid w:val="005B37E4"/>
    <w:rsid w:val="005D2ECC"/>
    <w:rsid w:val="005D56CE"/>
    <w:rsid w:val="005E2B3D"/>
    <w:rsid w:val="0060038D"/>
    <w:rsid w:val="0064336D"/>
    <w:rsid w:val="00644732"/>
    <w:rsid w:val="00647912"/>
    <w:rsid w:val="00661DB8"/>
    <w:rsid w:val="0067723C"/>
    <w:rsid w:val="00677D21"/>
    <w:rsid w:val="00681B50"/>
    <w:rsid w:val="006825C1"/>
    <w:rsid w:val="006865C1"/>
    <w:rsid w:val="00686A83"/>
    <w:rsid w:val="00686CC2"/>
    <w:rsid w:val="00693456"/>
    <w:rsid w:val="006A20D2"/>
    <w:rsid w:val="006B05F6"/>
    <w:rsid w:val="006D39CD"/>
    <w:rsid w:val="006E1141"/>
    <w:rsid w:val="006E6597"/>
    <w:rsid w:val="00712BD4"/>
    <w:rsid w:val="00741566"/>
    <w:rsid w:val="00757F0D"/>
    <w:rsid w:val="00763041"/>
    <w:rsid w:val="007645E2"/>
    <w:rsid w:val="0076774D"/>
    <w:rsid w:val="0077168E"/>
    <w:rsid w:val="00773DBA"/>
    <w:rsid w:val="00780390"/>
    <w:rsid w:val="0078186D"/>
    <w:rsid w:val="007826AF"/>
    <w:rsid w:val="00787BAC"/>
    <w:rsid w:val="00792750"/>
    <w:rsid w:val="007A25A0"/>
    <w:rsid w:val="007B2593"/>
    <w:rsid w:val="007B357A"/>
    <w:rsid w:val="007C16C2"/>
    <w:rsid w:val="007E1C6B"/>
    <w:rsid w:val="007F42BF"/>
    <w:rsid w:val="00800B99"/>
    <w:rsid w:val="00802609"/>
    <w:rsid w:val="008032C0"/>
    <w:rsid w:val="008069F9"/>
    <w:rsid w:val="008113A9"/>
    <w:rsid w:val="0081425D"/>
    <w:rsid w:val="008144FB"/>
    <w:rsid w:val="008279F7"/>
    <w:rsid w:val="00850D24"/>
    <w:rsid w:val="0085122F"/>
    <w:rsid w:val="0087302C"/>
    <w:rsid w:val="00876E95"/>
    <w:rsid w:val="008833CC"/>
    <w:rsid w:val="008B22F3"/>
    <w:rsid w:val="008B3D07"/>
    <w:rsid w:val="008C15E7"/>
    <w:rsid w:val="008D17C3"/>
    <w:rsid w:val="00927E22"/>
    <w:rsid w:val="009401E0"/>
    <w:rsid w:val="009441EC"/>
    <w:rsid w:val="00960DCC"/>
    <w:rsid w:val="009A4CEB"/>
    <w:rsid w:val="009C5590"/>
    <w:rsid w:val="009D6DDA"/>
    <w:rsid w:val="009D7C56"/>
    <w:rsid w:val="009E04F7"/>
    <w:rsid w:val="009E7DE6"/>
    <w:rsid w:val="009F7AD9"/>
    <w:rsid w:val="00A0345A"/>
    <w:rsid w:val="00A05DF4"/>
    <w:rsid w:val="00A22BE2"/>
    <w:rsid w:val="00A25C2F"/>
    <w:rsid w:val="00A66495"/>
    <w:rsid w:val="00AB1E74"/>
    <w:rsid w:val="00AB23D9"/>
    <w:rsid w:val="00AC3569"/>
    <w:rsid w:val="00AC67F7"/>
    <w:rsid w:val="00AD00A6"/>
    <w:rsid w:val="00B06F08"/>
    <w:rsid w:val="00B13FF6"/>
    <w:rsid w:val="00B1799B"/>
    <w:rsid w:val="00B277EC"/>
    <w:rsid w:val="00B4029B"/>
    <w:rsid w:val="00B52755"/>
    <w:rsid w:val="00B55AD0"/>
    <w:rsid w:val="00B667A8"/>
    <w:rsid w:val="00BA4196"/>
    <w:rsid w:val="00BA77D3"/>
    <w:rsid w:val="00BC03C3"/>
    <w:rsid w:val="00BC1971"/>
    <w:rsid w:val="00BC2F8E"/>
    <w:rsid w:val="00BE39A2"/>
    <w:rsid w:val="00C04B41"/>
    <w:rsid w:val="00C04E0A"/>
    <w:rsid w:val="00C21043"/>
    <w:rsid w:val="00C21A22"/>
    <w:rsid w:val="00C64D8D"/>
    <w:rsid w:val="00C666D6"/>
    <w:rsid w:val="00C84E83"/>
    <w:rsid w:val="00CA6699"/>
    <w:rsid w:val="00CC6EF4"/>
    <w:rsid w:val="00CD1738"/>
    <w:rsid w:val="00CD1761"/>
    <w:rsid w:val="00CE6DBD"/>
    <w:rsid w:val="00CF0A88"/>
    <w:rsid w:val="00CF24AE"/>
    <w:rsid w:val="00D02362"/>
    <w:rsid w:val="00D14705"/>
    <w:rsid w:val="00D168BE"/>
    <w:rsid w:val="00D36069"/>
    <w:rsid w:val="00D3707F"/>
    <w:rsid w:val="00D506C0"/>
    <w:rsid w:val="00D5182E"/>
    <w:rsid w:val="00D650F3"/>
    <w:rsid w:val="00D65186"/>
    <w:rsid w:val="00D669C5"/>
    <w:rsid w:val="00D736E6"/>
    <w:rsid w:val="00D81913"/>
    <w:rsid w:val="00D87F3A"/>
    <w:rsid w:val="00D9207E"/>
    <w:rsid w:val="00DB1A84"/>
    <w:rsid w:val="00DB4527"/>
    <w:rsid w:val="00E01972"/>
    <w:rsid w:val="00E026D0"/>
    <w:rsid w:val="00E1242D"/>
    <w:rsid w:val="00E351D7"/>
    <w:rsid w:val="00E35227"/>
    <w:rsid w:val="00E52920"/>
    <w:rsid w:val="00E5540E"/>
    <w:rsid w:val="00E60E8F"/>
    <w:rsid w:val="00E622E2"/>
    <w:rsid w:val="00E75110"/>
    <w:rsid w:val="00E766B2"/>
    <w:rsid w:val="00E816EC"/>
    <w:rsid w:val="00E90DC9"/>
    <w:rsid w:val="00EC0428"/>
    <w:rsid w:val="00EC48B9"/>
    <w:rsid w:val="00ED437C"/>
    <w:rsid w:val="00EF6194"/>
    <w:rsid w:val="00F07630"/>
    <w:rsid w:val="00F147BA"/>
    <w:rsid w:val="00F1771C"/>
    <w:rsid w:val="00F530D1"/>
    <w:rsid w:val="00F5562F"/>
    <w:rsid w:val="00F6220A"/>
    <w:rsid w:val="00F7000E"/>
    <w:rsid w:val="00F700A8"/>
    <w:rsid w:val="00F85325"/>
    <w:rsid w:val="00FB1B32"/>
    <w:rsid w:val="00FB2DCC"/>
    <w:rsid w:val="00FC5637"/>
    <w:rsid w:val="00FD10CF"/>
    <w:rsid w:val="00FD13F3"/>
    <w:rsid w:val="00FD67CE"/>
    <w:rsid w:val="00FE52F8"/>
    <w:rsid w:val="00FE645B"/>
    <w:rsid w:val="00FF2E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8F401"/>
  <w15:chartTrackingRefBased/>
  <w15:docId w15:val="{B6B8736B-D1CF-42DD-833D-7C2FD113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C6EF4"/>
    <w:pPr>
      <w:spacing w:after="200" w:line="276" w:lineRule="auto"/>
    </w:pPr>
    <w:rPr>
      <w:sz w:val="22"/>
      <w:szCs w:val="22"/>
      <w:lang w:eastAsia="en-US"/>
    </w:rPr>
  </w:style>
  <w:style w:type="paragraph" w:styleId="Naslov1">
    <w:name w:val="heading 1"/>
    <w:aliases w:val="NASLOV"/>
    <w:basedOn w:val="Navaden"/>
    <w:next w:val="Navaden"/>
    <w:link w:val="Naslov1Znak"/>
    <w:autoRedefine/>
    <w:uiPriority w:val="9"/>
    <w:qFormat/>
    <w:rsid w:val="007F42BF"/>
    <w:pPr>
      <w:keepNext/>
      <w:spacing w:before="240" w:after="60" w:line="260" w:lineRule="exact"/>
      <w:outlineLvl w:val="0"/>
    </w:pPr>
    <w:rPr>
      <w:rFonts w:ascii="Arial" w:eastAsia="Times New Roman" w:hAnsi="Arial"/>
      <w:b/>
      <w:kern w:val="32"/>
      <w:sz w:val="28"/>
      <w:szCs w:val="32"/>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960DCC"/>
    <w:pPr>
      <w:tabs>
        <w:tab w:val="center" w:pos="4320"/>
        <w:tab w:val="right" w:pos="8640"/>
      </w:tabs>
      <w:spacing w:after="0" w:line="260" w:lineRule="exact"/>
    </w:pPr>
    <w:rPr>
      <w:rFonts w:ascii="Arial" w:eastAsia="Times New Roman" w:hAnsi="Arial"/>
      <w:sz w:val="20"/>
      <w:szCs w:val="24"/>
      <w:lang w:val="x-none"/>
    </w:rPr>
  </w:style>
  <w:style w:type="character" w:customStyle="1" w:styleId="GlavaZnak">
    <w:name w:val="Glava Znak"/>
    <w:link w:val="Glava"/>
    <w:rsid w:val="00960DCC"/>
    <w:rPr>
      <w:rFonts w:ascii="Arial" w:eastAsia="Times New Roman" w:hAnsi="Arial"/>
      <w:szCs w:val="24"/>
      <w:lang w:val="x-none" w:eastAsia="en-US"/>
    </w:rPr>
  </w:style>
  <w:style w:type="character" w:styleId="Hiperpovezava">
    <w:name w:val="Hyperlink"/>
    <w:uiPriority w:val="99"/>
    <w:unhideWhenUsed/>
    <w:rsid w:val="00960DCC"/>
    <w:rPr>
      <w:color w:val="0000FF"/>
      <w:u w:val="single"/>
    </w:rPr>
  </w:style>
  <w:style w:type="paragraph" w:customStyle="1" w:styleId="Neotevilenodstavek">
    <w:name w:val="Neoštevilčen odstavek"/>
    <w:basedOn w:val="Navaden"/>
    <w:link w:val="NeotevilenodstavekZnak"/>
    <w:qFormat/>
    <w:rsid w:val="00FF2E3C"/>
    <w:pPr>
      <w:overflowPunct w:val="0"/>
      <w:autoSpaceDE w:val="0"/>
      <w:autoSpaceDN w:val="0"/>
      <w:adjustRightInd w:val="0"/>
      <w:spacing w:before="60" w:after="60" w:line="200" w:lineRule="exact"/>
      <w:jc w:val="both"/>
      <w:textAlignment w:val="baseline"/>
    </w:pPr>
    <w:rPr>
      <w:rFonts w:ascii="Arial" w:eastAsia="Times New Roman" w:hAnsi="Arial"/>
      <w:lang w:val="x-none" w:eastAsia="x-none"/>
    </w:rPr>
  </w:style>
  <w:style w:type="character" w:customStyle="1" w:styleId="NeotevilenodstavekZnak">
    <w:name w:val="Neoštevilčen odstavek Znak"/>
    <w:link w:val="Neotevilenodstavek"/>
    <w:rsid w:val="00FF2E3C"/>
    <w:rPr>
      <w:rFonts w:ascii="Arial" w:eastAsia="Times New Roman" w:hAnsi="Arial"/>
      <w:sz w:val="22"/>
      <w:szCs w:val="22"/>
      <w:lang w:val="x-none" w:eastAsia="x-none"/>
    </w:rPr>
  </w:style>
  <w:style w:type="character" w:customStyle="1" w:styleId="Naslov1Znak">
    <w:name w:val="Naslov 1 Znak"/>
    <w:aliases w:val="NASLOV Znak"/>
    <w:link w:val="Naslov1"/>
    <w:uiPriority w:val="9"/>
    <w:rsid w:val="007F42BF"/>
    <w:rPr>
      <w:rFonts w:ascii="Arial" w:eastAsia="Times New Roman" w:hAnsi="Arial"/>
      <w:b/>
      <w:kern w:val="32"/>
      <w:sz w:val="28"/>
      <w:szCs w:val="32"/>
      <w:lang w:val="x-none" w:eastAsia="x-none"/>
    </w:rPr>
  </w:style>
  <w:style w:type="paragraph" w:styleId="Noga">
    <w:name w:val="footer"/>
    <w:basedOn w:val="Navaden"/>
    <w:link w:val="NogaZnak"/>
    <w:uiPriority w:val="99"/>
    <w:rsid w:val="007F42BF"/>
    <w:pPr>
      <w:tabs>
        <w:tab w:val="center" w:pos="4320"/>
        <w:tab w:val="right" w:pos="8640"/>
      </w:tabs>
      <w:spacing w:after="0" w:line="260" w:lineRule="exact"/>
    </w:pPr>
    <w:rPr>
      <w:rFonts w:ascii="Arial" w:eastAsia="Times New Roman" w:hAnsi="Arial"/>
      <w:sz w:val="20"/>
      <w:szCs w:val="24"/>
      <w:lang w:val="x-none"/>
    </w:rPr>
  </w:style>
  <w:style w:type="character" w:customStyle="1" w:styleId="NogaZnak">
    <w:name w:val="Noga Znak"/>
    <w:link w:val="Noga"/>
    <w:uiPriority w:val="99"/>
    <w:rsid w:val="007F42BF"/>
    <w:rPr>
      <w:rFonts w:ascii="Arial" w:eastAsia="Times New Roman" w:hAnsi="Arial"/>
      <w:szCs w:val="24"/>
      <w:lang w:val="x-none" w:eastAsia="en-US"/>
    </w:rPr>
  </w:style>
  <w:style w:type="paragraph" w:customStyle="1" w:styleId="podpisi">
    <w:name w:val="podpisi"/>
    <w:basedOn w:val="Navaden"/>
    <w:qFormat/>
    <w:rsid w:val="007F42BF"/>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7F42BF"/>
    <w:pPr>
      <w:suppressAutoHyphens/>
      <w:overflowPunct w:val="0"/>
      <w:autoSpaceDE w:val="0"/>
      <w:autoSpaceDN w:val="0"/>
      <w:adjustRightInd w:val="0"/>
      <w:spacing w:before="360" w:after="0" w:line="220" w:lineRule="exact"/>
      <w:jc w:val="center"/>
      <w:textAlignment w:val="baseline"/>
    </w:pPr>
    <w:rPr>
      <w:rFonts w:ascii="Arial" w:eastAsia="Times New Roman" w:hAnsi="Arial"/>
      <w:b/>
      <w:bCs/>
      <w:color w:val="000000"/>
      <w:spacing w:val="40"/>
      <w:lang w:val="x-none" w:eastAsia="x-none"/>
    </w:rPr>
  </w:style>
  <w:style w:type="character" w:customStyle="1" w:styleId="VrstapredpisaZnak">
    <w:name w:val="Vrsta predpisa Znak"/>
    <w:link w:val="Vrstapredpisa"/>
    <w:rsid w:val="007F42BF"/>
    <w:rPr>
      <w:rFonts w:ascii="Arial" w:eastAsia="Times New Roman" w:hAnsi="Arial"/>
      <w:b/>
      <w:bCs/>
      <w:color w:val="000000"/>
      <w:spacing w:val="40"/>
      <w:sz w:val="22"/>
      <w:szCs w:val="22"/>
      <w:lang w:val="x-none" w:eastAsia="x-none"/>
    </w:rPr>
  </w:style>
  <w:style w:type="paragraph" w:customStyle="1" w:styleId="Naslovpredpisa">
    <w:name w:val="Naslov_predpisa"/>
    <w:basedOn w:val="Navaden"/>
    <w:link w:val="NaslovpredpisaZnak"/>
    <w:qFormat/>
    <w:rsid w:val="007F42BF"/>
    <w:pPr>
      <w:suppressAutoHyphens/>
      <w:overflowPunct w:val="0"/>
      <w:autoSpaceDE w:val="0"/>
      <w:autoSpaceDN w:val="0"/>
      <w:adjustRightInd w:val="0"/>
      <w:spacing w:before="120" w:after="160" w:line="200" w:lineRule="exact"/>
      <w:jc w:val="center"/>
      <w:textAlignment w:val="baseline"/>
    </w:pPr>
    <w:rPr>
      <w:rFonts w:ascii="Arial" w:eastAsia="Times New Roman" w:hAnsi="Arial"/>
      <w:b/>
      <w:lang w:val="x-none" w:eastAsia="x-none"/>
    </w:rPr>
  </w:style>
  <w:style w:type="character" w:customStyle="1" w:styleId="NaslovpredpisaZnak">
    <w:name w:val="Naslov_predpisa Znak"/>
    <w:link w:val="Naslovpredpisa"/>
    <w:rsid w:val="007F42BF"/>
    <w:rPr>
      <w:rFonts w:ascii="Arial" w:eastAsia="Times New Roman" w:hAnsi="Arial"/>
      <w:b/>
      <w:sz w:val="22"/>
      <w:szCs w:val="22"/>
      <w:lang w:val="x-none" w:eastAsia="x-none"/>
    </w:rPr>
  </w:style>
  <w:style w:type="paragraph" w:customStyle="1" w:styleId="Poglavje">
    <w:name w:val="Poglavje"/>
    <w:basedOn w:val="Navaden"/>
    <w:qFormat/>
    <w:rsid w:val="007F42BF"/>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Oddelek">
    <w:name w:val="Oddelek"/>
    <w:basedOn w:val="Navaden"/>
    <w:link w:val="OddelekZnak1"/>
    <w:qFormat/>
    <w:rsid w:val="007F42BF"/>
    <w:pPr>
      <w:numPr>
        <w:numId w:val="6"/>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b/>
      <w:lang w:val="x-none" w:eastAsia="x-none"/>
    </w:rPr>
  </w:style>
  <w:style w:type="character" w:customStyle="1" w:styleId="OddelekZnak1">
    <w:name w:val="Oddelek Znak1"/>
    <w:link w:val="Oddelek"/>
    <w:rsid w:val="007F42BF"/>
    <w:rPr>
      <w:rFonts w:ascii="Arial" w:eastAsia="Times New Roman" w:hAnsi="Arial"/>
      <w:b/>
      <w:sz w:val="22"/>
      <w:szCs w:val="22"/>
      <w:lang w:val="x-none" w:eastAsia="x-none"/>
    </w:rPr>
  </w:style>
  <w:style w:type="paragraph" w:customStyle="1" w:styleId="Odstavekseznama1">
    <w:name w:val="Odstavek seznama1"/>
    <w:basedOn w:val="Navaden"/>
    <w:qFormat/>
    <w:rsid w:val="007F42BF"/>
    <w:pPr>
      <w:spacing w:after="0" w:line="240" w:lineRule="auto"/>
      <w:ind w:left="720"/>
      <w:contextualSpacing/>
    </w:pPr>
    <w:rPr>
      <w:rFonts w:ascii="Times New Roman" w:eastAsia="Times New Roman" w:hAnsi="Times New Roman"/>
      <w:sz w:val="24"/>
      <w:szCs w:val="24"/>
      <w:lang w:eastAsia="sl-SI"/>
    </w:rPr>
  </w:style>
  <w:style w:type="character" w:styleId="Krepko">
    <w:name w:val="Strong"/>
    <w:uiPriority w:val="22"/>
    <w:qFormat/>
    <w:rsid w:val="007F42BF"/>
    <w:rPr>
      <w:b/>
      <w:bCs/>
    </w:rPr>
  </w:style>
  <w:style w:type="paragraph" w:styleId="Seznam3">
    <w:name w:val="List 3"/>
    <w:basedOn w:val="Navaden"/>
    <w:rsid w:val="007F42BF"/>
    <w:pPr>
      <w:spacing w:after="0" w:line="240" w:lineRule="auto"/>
      <w:ind w:left="849" w:hanging="283"/>
      <w:jc w:val="both"/>
    </w:pPr>
    <w:rPr>
      <w:rFonts w:ascii="Arial" w:eastAsia="Times New Roman" w:hAnsi="Arial"/>
      <w:sz w:val="24"/>
      <w:szCs w:val="20"/>
      <w:lang w:eastAsia="sl-SI"/>
    </w:rPr>
  </w:style>
  <w:style w:type="paragraph" w:styleId="Seznam2">
    <w:name w:val="List 2"/>
    <w:basedOn w:val="Navaden"/>
    <w:uiPriority w:val="99"/>
    <w:semiHidden/>
    <w:unhideWhenUsed/>
    <w:rsid w:val="007F42BF"/>
    <w:pPr>
      <w:ind w:left="566" w:hanging="283"/>
      <w:contextualSpacing/>
    </w:pPr>
  </w:style>
  <w:style w:type="paragraph" w:styleId="Golobesedilo">
    <w:name w:val="Plain Text"/>
    <w:basedOn w:val="Navaden"/>
    <w:link w:val="GolobesediloZnak"/>
    <w:unhideWhenUsed/>
    <w:rsid w:val="007F42BF"/>
    <w:pPr>
      <w:spacing w:after="0" w:line="240" w:lineRule="auto"/>
    </w:pPr>
    <w:rPr>
      <w:rFonts w:ascii="Consolas" w:hAnsi="Consolas"/>
      <w:sz w:val="21"/>
      <w:szCs w:val="21"/>
      <w:lang w:val="x-none" w:eastAsia="x-none"/>
    </w:rPr>
  </w:style>
  <w:style w:type="character" w:customStyle="1" w:styleId="GolobesediloZnak">
    <w:name w:val="Golo besedilo Znak"/>
    <w:link w:val="Golobesedilo"/>
    <w:rsid w:val="007F42BF"/>
    <w:rPr>
      <w:rFonts w:ascii="Consolas" w:hAnsi="Consolas"/>
      <w:sz w:val="21"/>
      <w:szCs w:val="21"/>
      <w:lang w:val="x-none" w:eastAsia="x-none"/>
    </w:rPr>
  </w:style>
  <w:style w:type="paragraph" w:styleId="Odstavekseznama">
    <w:name w:val="List Paragraph"/>
    <w:basedOn w:val="Navaden"/>
    <w:uiPriority w:val="34"/>
    <w:qFormat/>
    <w:rsid w:val="007F42BF"/>
    <w:pPr>
      <w:ind w:left="720"/>
    </w:pPr>
    <w:rPr>
      <w:lang w:val="en-US"/>
    </w:rPr>
  </w:style>
  <w:style w:type="paragraph" w:styleId="Besedilooblaka">
    <w:name w:val="Balloon Text"/>
    <w:basedOn w:val="Navaden"/>
    <w:link w:val="BesedilooblakaZnak"/>
    <w:uiPriority w:val="99"/>
    <w:semiHidden/>
    <w:unhideWhenUsed/>
    <w:rsid w:val="007F42BF"/>
    <w:pPr>
      <w:spacing w:after="0" w:line="240" w:lineRule="auto"/>
    </w:pPr>
    <w:rPr>
      <w:rFonts w:ascii="Tahoma" w:hAnsi="Tahoma"/>
      <w:sz w:val="16"/>
      <w:szCs w:val="16"/>
      <w:lang w:val="x-none" w:eastAsia="x-none"/>
    </w:rPr>
  </w:style>
  <w:style w:type="character" w:customStyle="1" w:styleId="BesedilooblakaZnak">
    <w:name w:val="Besedilo oblačka Znak"/>
    <w:link w:val="Besedilooblaka"/>
    <w:uiPriority w:val="99"/>
    <w:semiHidden/>
    <w:rsid w:val="007F42BF"/>
    <w:rPr>
      <w:rFonts w:ascii="Tahoma" w:hAnsi="Tahoma"/>
      <w:sz w:val="16"/>
      <w:szCs w:val="16"/>
      <w:lang w:val="x-none" w:eastAsia="x-none"/>
    </w:rPr>
  </w:style>
  <w:style w:type="character" w:styleId="Pripombasklic">
    <w:name w:val="annotation reference"/>
    <w:uiPriority w:val="99"/>
    <w:semiHidden/>
    <w:unhideWhenUsed/>
    <w:rsid w:val="007F42BF"/>
    <w:rPr>
      <w:sz w:val="16"/>
      <w:szCs w:val="16"/>
    </w:rPr>
  </w:style>
  <w:style w:type="paragraph" w:styleId="Pripombabesedilo">
    <w:name w:val="annotation text"/>
    <w:basedOn w:val="Navaden"/>
    <w:link w:val="PripombabesediloZnak"/>
    <w:uiPriority w:val="99"/>
    <w:unhideWhenUsed/>
    <w:rsid w:val="007F42BF"/>
    <w:rPr>
      <w:sz w:val="20"/>
      <w:szCs w:val="20"/>
      <w:lang w:val="en-US"/>
    </w:rPr>
  </w:style>
  <w:style w:type="character" w:customStyle="1" w:styleId="PripombabesediloZnak">
    <w:name w:val="Pripomba – besedilo Znak"/>
    <w:link w:val="Pripombabesedilo"/>
    <w:uiPriority w:val="99"/>
    <w:rsid w:val="007F42BF"/>
    <w:rPr>
      <w:lang w:val="en-US" w:eastAsia="en-US"/>
    </w:rPr>
  </w:style>
  <w:style w:type="table" w:styleId="Tabelamrea">
    <w:name w:val="Table Grid"/>
    <w:basedOn w:val="Navadnatabela"/>
    <w:uiPriority w:val="59"/>
    <w:rsid w:val="007F4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devapripombe">
    <w:name w:val="annotation subject"/>
    <w:basedOn w:val="Pripombabesedilo"/>
    <w:next w:val="Pripombabesedilo"/>
    <w:link w:val="ZadevapripombeZnak"/>
    <w:uiPriority w:val="99"/>
    <w:semiHidden/>
    <w:unhideWhenUsed/>
    <w:rsid w:val="007F42BF"/>
    <w:rPr>
      <w:b/>
      <w:bCs/>
    </w:rPr>
  </w:style>
  <w:style w:type="character" w:customStyle="1" w:styleId="ZadevapripombeZnak">
    <w:name w:val="Zadeva pripombe Znak"/>
    <w:link w:val="Zadevapripombe"/>
    <w:uiPriority w:val="99"/>
    <w:semiHidden/>
    <w:rsid w:val="007F42BF"/>
    <w:rPr>
      <w:b/>
      <w:bCs/>
      <w:lang w:val="en-US" w:eastAsia="en-US"/>
    </w:rPr>
  </w:style>
  <w:style w:type="paragraph" w:styleId="Brezrazmikov">
    <w:name w:val="No Spacing"/>
    <w:link w:val="BrezrazmikovZnak"/>
    <w:uiPriority w:val="1"/>
    <w:qFormat/>
    <w:rsid w:val="007F42BF"/>
    <w:rPr>
      <w:rFonts w:eastAsia="Times New Roman"/>
      <w:sz w:val="22"/>
      <w:szCs w:val="22"/>
      <w:lang w:val="en-US" w:eastAsia="en-US"/>
    </w:rPr>
  </w:style>
  <w:style w:type="character" w:customStyle="1" w:styleId="BrezrazmikovZnak">
    <w:name w:val="Brez razmikov Znak"/>
    <w:link w:val="Brezrazmikov"/>
    <w:uiPriority w:val="1"/>
    <w:rsid w:val="007F42BF"/>
    <w:rPr>
      <w:rFonts w:eastAsia="Times New Roman"/>
      <w:sz w:val="22"/>
      <w:szCs w:val="22"/>
      <w:lang w:val="en-US" w:eastAsia="en-US" w:bidi="ar-SA"/>
    </w:rPr>
  </w:style>
  <w:style w:type="paragraph" w:styleId="Revizija">
    <w:name w:val="Revision"/>
    <w:hidden/>
    <w:uiPriority w:val="99"/>
    <w:semiHidden/>
    <w:rsid w:val="007F42BF"/>
    <w:rPr>
      <w:sz w:val="22"/>
      <w:szCs w:val="22"/>
      <w:lang w:val="en-US" w:eastAsia="en-US"/>
    </w:rPr>
  </w:style>
  <w:style w:type="paragraph" w:customStyle="1" w:styleId="datumtevilka">
    <w:name w:val="datum številka"/>
    <w:basedOn w:val="Navaden"/>
    <w:qFormat/>
    <w:rsid w:val="007F42BF"/>
    <w:pPr>
      <w:tabs>
        <w:tab w:val="left" w:pos="1701"/>
      </w:tabs>
      <w:spacing w:after="0" w:line="260" w:lineRule="atLeast"/>
    </w:pPr>
    <w:rPr>
      <w:rFonts w:ascii="Arial" w:eastAsia="Times New Roman" w:hAnsi="Arial"/>
      <w:sz w:val="20"/>
      <w:szCs w:val="20"/>
      <w:lang w:eastAsia="sl-SI"/>
    </w:rPr>
  </w:style>
  <w:style w:type="paragraph" w:customStyle="1" w:styleId="ZADEVA">
    <w:name w:val="ZADEVA"/>
    <w:basedOn w:val="Navaden"/>
    <w:qFormat/>
    <w:rsid w:val="007F42BF"/>
    <w:pPr>
      <w:tabs>
        <w:tab w:val="left" w:pos="1701"/>
      </w:tabs>
      <w:spacing w:after="0" w:line="260" w:lineRule="atLeast"/>
      <w:ind w:left="1701" w:hanging="1701"/>
    </w:pPr>
    <w:rPr>
      <w:rFonts w:ascii="Arial" w:eastAsia="Times New Roman" w:hAnsi="Arial"/>
      <w:b/>
      <w:sz w:val="20"/>
      <w:szCs w:val="24"/>
      <w:lang w:val="it-IT"/>
    </w:rPr>
  </w:style>
  <w:style w:type="paragraph" w:customStyle="1" w:styleId="ZnakZnak1">
    <w:name w:val="Znak Znak1"/>
    <w:basedOn w:val="Navaden"/>
    <w:rsid w:val="007F42BF"/>
    <w:pPr>
      <w:spacing w:after="160" w:line="240" w:lineRule="exact"/>
    </w:pPr>
    <w:rPr>
      <w:rFonts w:ascii="Tahoma" w:eastAsia="Times New Roman" w:hAnsi="Tahoma" w:cs="Tahoma"/>
      <w:color w:val="222222"/>
      <w:sz w:val="20"/>
      <w:szCs w:val="20"/>
      <w:lang w:val="en-US"/>
    </w:rPr>
  </w:style>
  <w:style w:type="character" w:customStyle="1" w:styleId="apple-converted-space">
    <w:name w:val="apple-converted-space"/>
    <w:rsid w:val="00800B99"/>
  </w:style>
  <w:style w:type="paragraph" w:customStyle="1" w:styleId="Default">
    <w:name w:val="Default"/>
    <w:rsid w:val="00800B99"/>
    <w:pPr>
      <w:autoSpaceDE w:val="0"/>
      <w:autoSpaceDN w:val="0"/>
      <w:adjustRightInd w:val="0"/>
    </w:pPr>
    <w:rPr>
      <w:rFonts w:ascii="Times New Roman" w:hAnsi="Times New Roman"/>
      <w:color w:val="000000"/>
      <w:sz w:val="24"/>
      <w:szCs w:val="24"/>
      <w:lang w:eastAsia="en-US"/>
    </w:rPr>
  </w:style>
  <w:style w:type="paragraph" w:customStyle="1" w:styleId="CharChar">
    <w:name w:val="Char Char"/>
    <w:basedOn w:val="Navaden"/>
    <w:rsid w:val="00800B99"/>
    <w:pPr>
      <w:spacing w:after="160" w:line="240" w:lineRule="exact"/>
    </w:pPr>
    <w:rPr>
      <w:rFonts w:ascii="Tahoma" w:eastAsia="Times New Roman" w:hAnsi="Tahoma"/>
      <w:sz w:val="20"/>
      <w:szCs w:val="20"/>
      <w:lang w:val="en-US"/>
    </w:rPr>
  </w:style>
  <w:style w:type="character" w:styleId="SledenaHiperpovezava">
    <w:name w:val="FollowedHyperlink"/>
    <w:uiPriority w:val="99"/>
    <w:semiHidden/>
    <w:unhideWhenUsed/>
    <w:rsid w:val="00800B99"/>
    <w:rPr>
      <w:color w:val="800080"/>
      <w:u w:val="single"/>
    </w:rPr>
  </w:style>
  <w:style w:type="character" w:customStyle="1" w:styleId="xbe">
    <w:name w:val="_xbe"/>
    <w:rsid w:val="00800B99"/>
  </w:style>
  <w:style w:type="paragraph" w:styleId="Sprotnaopomba-besedilo">
    <w:name w:val="footnote text"/>
    <w:basedOn w:val="Navaden"/>
    <w:link w:val="Sprotnaopomba-besediloZnak"/>
    <w:uiPriority w:val="99"/>
    <w:semiHidden/>
    <w:unhideWhenUsed/>
    <w:rsid w:val="00800B99"/>
    <w:pPr>
      <w:spacing w:after="0" w:line="240" w:lineRule="auto"/>
    </w:pPr>
    <w:rPr>
      <w:sz w:val="20"/>
      <w:szCs w:val="20"/>
      <w:lang w:val="x-none"/>
    </w:rPr>
  </w:style>
  <w:style w:type="character" w:customStyle="1" w:styleId="Sprotnaopomba-besediloZnak">
    <w:name w:val="Sprotna opomba - besedilo Znak"/>
    <w:link w:val="Sprotnaopomba-besedilo"/>
    <w:uiPriority w:val="99"/>
    <w:semiHidden/>
    <w:rsid w:val="00800B99"/>
    <w:rPr>
      <w:lang w:eastAsia="en-US"/>
    </w:rPr>
  </w:style>
  <w:style w:type="character" w:styleId="Sprotnaopomba-sklic">
    <w:name w:val="footnote reference"/>
    <w:uiPriority w:val="99"/>
    <w:semiHidden/>
    <w:unhideWhenUsed/>
    <w:rsid w:val="00800B99"/>
    <w:rPr>
      <w:vertAlign w:val="superscript"/>
    </w:rPr>
  </w:style>
  <w:style w:type="numbering" w:customStyle="1" w:styleId="NoList1">
    <w:name w:val="No List1"/>
    <w:next w:val="Brezseznama"/>
    <w:uiPriority w:val="99"/>
    <w:semiHidden/>
    <w:unhideWhenUsed/>
    <w:rsid w:val="007C16C2"/>
  </w:style>
  <w:style w:type="paragraph" w:customStyle="1" w:styleId="Title1">
    <w:name w:val="Title1"/>
    <w:basedOn w:val="Navaden"/>
    <w:next w:val="Navaden"/>
    <w:autoRedefine/>
    <w:uiPriority w:val="10"/>
    <w:qFormat/>
    <w:rsid w:val="007C16C2"/>
    <w:pPr>
      <w:spacing w:after="0" w:line="240" w:lineRule="auto"/>
      <w:contextualSpacing/>
      <w:jc w:val="center"/>
    </w:pPr>
    <w:rPr>
      <w:rFonts w:ascii="Calibri Light" w:eastAsia="Times New Roman" w:hAnsi="Calibri Light"/>
      <w:spacing w:val="-10"/>
      <w:kern w:val="28"/>
      <w:sz w:val="44"/>
      <w:szCs w:val="56"/>
    </w:rPr>
  </w:style>
  <w:style w:type="character" w:customStyle="1" w:styleId="NaslovZnak">
    <w:name w:val="Naslov Znak"/>
    <w:link w:val="Naslov"/>
    <w:uiPriority w:val="10"/>
    <w:rsid w:val="007C16C2"/>
    <w:rPr>
      <w:rFonts w:ascii="Calibri Light" w:eastAsia="Times New Roman" w:hAnsi="Calibri Light" w:cs="Times New Roman"/>
      <w:spacing w:val="-10"/>
      <w:kern w:val="28"/>
      <w:sz w:val="44"/>
      <w:szCs w:val="56"/>
    </w:rPr>
  </w:style>
  <w:style w:type="table" w:customStyle="1" w:styleId="TableGrid1">
    <w:name w:val="Table Grid1"/>
    <w:basedOn w:val="Navadnatabela"/>
    <w:next w:val="Tabelamrea"/>
    <w:uiPriority w:val="39"/>
    <w:rsid w:val="007C16C2"/>
    <w:rPr>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5Dark-Accent31">
    <w:name w:val="List Table 5 Dark - Accent 31"/>
    <w:basedOn w:val="Navadnatabela"/>
    <w:next w:val="Tabelatemenseznam5poudarek31"/>
    <w:uiPriority w:val="50"/>
    <w:rsid w:val="007C16C2"/>
    <w:rPr>
      <w:color w:val="FFFFFF"/>
      <w:kern w:val="2"/>
      <w:sz w:val="24"/>
      <w:szCs w:val="24"/>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Odstavek">
    <w:name w:val="Odstavek"/>
    <w:basedOn w:val="Navaden"/>
    <w:link w:val="OdstavekZnak"/>
    <w:qFormat/>
    <w:rsid w:val="007C16C2"/>
    <w:pPr>
      <w:overflowPunct w:val="0"/>
      <w:autoSpaceDE w:val="0"/>
      <w:autoSpaceDN w:val="0"/>
      <w:adjustRightInd w:val="0"/>
      <w:spacing w:before="240" w:after="0" w:line="240" w:lineRule="auto"/>
      <w:ind w:firstLine="1021"/>
      <w:jc w:val="both"/>
      <w:textAlignment w:val="baseline"/>
    </w:pPr>
    <w:rPr>
      <w:rFonts w:ascii="Arial" w:eastAsia="Times New Roman" w:hAnsi="Arial"/>
      <w:sz w:val="18"/>
      <w:lang w:val="x-none" w:eastAsia="x-none"/>
    </w:rPr>
  </w:style>
  <w:style w:type="character" w:customStyle="1" w:styleId="OdstavekZnak">
    <w:name w:val="Odstavek Znak"/>
    <w:link w:val="Odstavek"/>
    <w:rsid w:val="007C16C2"/>
    <w:rPr>
      <w:rFonts w:ascii="Arial" w:eastAsia="Times New Roman" w:hAnsi="Arial" w:cs="Arial"/>
      <w:sz w:val="18"/>
      <w:szCs w:val="22"/>
    </w:rPr>
  </w:style>
  <w:style w:type="paragraph" w:customStyle="1" w:styleId="paragraph">
    <w:name w:val="paragraph"/>
    <w:basedOn w:val="Navaden"/>
    <w:rsid w:val="007C16C2"/>
    <w:pPr>
      <w:spacing w:before="100" w:beforeAutospacing="1" w:after="100" w:afterAutospacing="1" w:line="240" w:lineRule="auto"/>
      <w:jc w:val="center"/>
    </w:pPr>
    <w:rPr>
      <w:rFonts w:ascii="Times New Roman" w:eastAsia="Times New Roman" w:hAnsi="Times New Roman"/>
      <w:sz w:val="24"/>
      <w:szCs w:val="24"/>
      <w:lang w:eastAsia="sl-SI"/>
    </w:rPr>
  </w:style>
  <w:style w:type="character" w:customStyle="1" w:styleId="normaltextrun">
    <w:name w:val="normaltextrun"/>
    <w:basedOn w:val="Privzetapisavaodstavka"/>
    <w:rsid w:val="007C16C2"/>
  </w:style>
  <w:style w:type="character" w:customStyle="1" w:styleId="eop">
    <w:name w:val="eop"/>
    <w:basedOn w:val="Privzetapisavaodstavka"/>
    <w:rsid w:val="007C16C2"/>
  </w:style>
  <w:style w:type="paragraph" w:customStyle="1" w:styleId="Alineazaodstavkom">
    <w:name w:val="Alinea za odstavkom"/>
    <w:basedOn w:val="Navaden"/>
    <w:link w:val="AlineazaodstavkomZnak"/>
    <w:qFormat/>
    <w:rsid w:val="007C16C2"/>
    <w:pPr>
      <w:numPr>
        <w:numId w:val="7"/>
      </w:numPr>
      <w:spacing w:after="0" w:line="240" w:lineRule="auto"/>
      <w:jc w:val="both"/>
    </w:pPr>
    <w:rPr>
      <w:rFonts w:ascii="Arial" w:eastAsia="Times New Roman" w:hAnsi="Arial"/>
      <w:sz w:val="18"/>
      <w:lang w:val="x-none" w:eastAsia="x-none"/>
    </w:rPr>
  </w:style>
  <w:style w:type="character" w:customStyle="1" w:styleId="AlineazaodstavkomZnak">
    <w:name w:val="Alinea za odstavkom Znak"/>
    <w:link w:val="Alineazaodstavkom"/>
    <w:rsid w:val="007C16C2"/>
    <w:rPr>
      <w:rFonts w:ascii="Arial" w:eastAsia="Times New Roman" w:hAnsi="Arial" w:cs="Arial"/>
      <w:sz w:val="18"/>
      <w:szCs w:val="22"/>
    </w:rPr>
  </w:style>
  <w:style w:type="paragraph" w:customStyle="1" w:styleId="tevilnatoka111">
    <w:name w:val="Številčna točka 1.1.1"/>
    <w:basedOn w:val="Navaden"/>
    <w:qFormat/>
    <w:rsid w:val="007C16C2"/>
    <w:pPr>
      <w:widowControl w:val="0"/>
      <w:numPr>
        <w:ilvl w:val="2"/>
        <w:numId w:val="8"/>
      </w:numPr>
      <w:overflowPunct w:val="0"/>
      <w:autoSpaceDE w:val="0"/>
      <w:autoSpaceDN w:val="0"/>
      <w:adjustRightInd w:val="0"/>
      <w:spacing w:after="0" w:line="240" w:lineRule="auto"/>
      <w:jc w:val="both"/>
      <w:textAlignment w:val="baseline"/>
    </w:pPr>
    <w:rPr>
      <w:rFonts w:ascii="Arial" w:eastAsia="Times New Roman" w:hAnsi="Arial"/>
      <w:sz w:val="18"/>
      <w:szCs w:val="16"/>
      <w:lang w:eastAsia="sl-SI"/>
    </w:rPr>
  </w:style>
  <w:style w:type="paragraph" w:customStyle="1" w:styleId="tevilnatoka">
    <w:name w:val="Številčna točka"/>
    <w:basedOn w:val="Navaden"/>
    <w:link w:val="tevilnatokaZnak"/>
    <w:qFormat/>
    <w:rsid w:val="007C16C2"/>
    <w:pPr>
      <w:numPr>
        <w:numId w:val="8"/>
      </w:numPr>
      <w:spacing w:after="0" w:line="240" w:lineRule="auto"/>
      <w:jc w:val="both"/>
    </w:pPr>
    <w:rPr>
      <w:rFonts w:ascii="Arial" w:eastAsia="Times New Roman" w:hAnsi="Arial"/>
      <w:sz w:val="18"/>
      <w:lang w:val="x-none" w:eastAsia="x-none"/>
    </w:rPr>
  </w:style>
  <w:style w:type="character" w:customStyle="1" w:styleId="tevilnatokaZnak">
    <w:name w:val="Številčna točka Znak"/>
    <w:link w:val="tevilnatoka"/>
    <w:rsid w:val="007C16C2"/>
    <w:rPr>
      <w:rFonts w:ascii="Arial" w:eastAsia="Times New Roman" w:hAnsi="Arial"/>
      <w:sz w:val="18"/>
      <w:szCs w:val="22"/>
    </w:rPr>
  </w:style>
  <w:style w:type="paragraph" w:customStyle="1" w:styleId="tevilnatoka11Nova">
    <w:name w:val="Številčna točka 1.1 Nova"/>
    <w:basedOn w:val="tevilnatoka"/>
    <w:qFormat/>
    <w:rsid w:val="007C16C2"/>
    <w:pPr>
      <w:numPr>
        <w:ilvl w:val="1"/>
      </w:numPr>
    </w:pPr>
  </w:style>
  <w:style w:type="character" w:customStyle="1" w:styleId="cf01">
    <w:name w:val="cf01"/>
    <w:rsid w:val="007C16C2"/>
    <w:rPr>
      <w:rFonts w:ascii="Segoe UI" w:hAnsi="Segoe UI" w:cs="Segoe UI" w:hint="default"/>
      <w:b/>
      <w:bCs/>
      <w:sz w:val="18"/>
      <w:szCs w:val="18"/>
    </w:rPr>
  </w:style>
  <w:style w:type="paragraph" w:customStyle="1" w:styleId="pf0">
    <w:name w:val="pf0"/>
    <w:basedOn w:val="Navaden"/>
    <w:rsid w:val="007C16C2"/>
    <w:pPr>
      <w:spacing w:before="100" w:beforeAutospacing="1" w:after="100" w:afterAutospacing="1" w:line="240" w:lineRule="auto"/>
      <w:jc w:val="center"/>
    </w:pPr>
    <w:rPr>
      <w:rFonts w:ascii="Times New Roman" w:eastAsia="Times New Roman" w:hAnsi="Times New Roman"/>
      <w:sz w:val="24"/>
      <w:szCs w:val="24"/>
      <w:lang w:eastAsia="sl-SI"/>
    </w:rPr>
  </w:style>
  <w:style w:type="paragraph" w:styleId="Naslov">
    <w:name w:val="Title"/>
    <w:basedOn w:val="Navaden"/>
    <w:next w:val="Navaden"/>
    <w:link w:val="NaslovZnak"/>
    <w:uiPriority w:val="10"/>
    <w:qFormat/>
    <w:rsid w:val="007C16C2"/>
    <w:pPr>
      <w:spacing w:before="240" w:after="60"/>
      <w:jc w:val="center"/>
      <w:outlineLvl w:val="0"/>
    </w:pPr>
    <w:rPr>
      <w:rFonts w:ascii="Calibri Light" w:eastAsia="Times New Roman" w:hAnsi="Calibri Light"/>
      <w:spacing w:val="-10"/>
      <w:kern w:val="28"/>
      <w:sz w:val="44"/>
      <w:szCs w:val="56"/>
      <w:lang w:val="x-none" w:eastAsia="x-none"/>
    </w:rPr>
  </w:style>
  <w:style w:type="character" w:customStyle="1" w:styleId="TitleChar1">
    <w:name w:val="Title Char1"/>
    <w:uiPriority w:val="10"/>
    <w:rsid w:val="007C16C2"/>
    <w:rPr>
      <w:rFonts w:ascii="Calibri Light" w:eastAsia="Times New Roman" w:hAnsi="Calibri Light" w:cs="Times New Roman"/>
      <w:b/>
      <w:bCs/>
      <w:kern w:val="28"/>
      <w:sz w:val="32"/>
      <w:szCs w:val="32"/>
      <w:lang w:eastAsia="en-US"/>
    </w:rPr>
  </w:style>
  <w:style w:type="table" w:customStyle="1" w:styleId="Tabelatemenseznam5poudarek31">
    <w:name w:val="Tabela – temen seznam 5 (poudarek 3)1"/>
    <w:basedOn w:val="Navadnatabela"/>
    <w:uiPriority w:val="50"/>
    <w:rsid w:val="007C16C2"/>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numbering" w:customStyle="1" w:styleId="NoList2">
    <w:name w:val="No List2"/>
    <w:next w:val="Brezseznama"/>
    <w:uiPriority w:val="99"/>
    <w:semiHidden/>
    <w:unhideWhenUsed/>
    <w:rsid w:val="00644732"/>
  </w:style>
  <w:style w:type="numbering" w:customStyle="1" w:styleId="NoList3">
    <w:name w:val="No List3"/>
    <w:next w:val="Brezseznama"/>
    <w:uiPriority w:val="99"/>
    <w:semiHidden/>
    <w:unhideWhenUsed/>
    <w:rsid w:val="00C84E83"/>
  </w:style>
  <w:style w:type="table" w:customStyle="1" w:styleId="TableGrid2">
    <w:name w:val="Table Grid2"/>
    <w:basedOn w:val="Navadnatabela"/>
    <w:next w:val="Tabelamrea"/>
    <w:uiPriority w:val="39"/>
    <w:rsid w:val="00C84E83"/>
    <w:rPr>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5Dark-Accent32">
    <w:name w:val="List Table 5 Dark - Accent 32"/>
    <w:basedOn w:val="Navadnatabela"/>
    <w:next w:val="Tabelatemenseznam5poudarek31"/>
    <w:uiPriority w:val="50"/>
    <w:rsid w:val="00C84E83"/>
    <w:rPr>
      <w:color w:val="FFFFFF"/>
      <w:kern w:val="2"/>
      <w:sz w:val="24"/>
      <w:szCs w:val="24"/>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089047">
      <w:bodyDiv w:val="1"/>
      <w:marLeft w:val="0"/>
      <w:marRight w:val="0"/>
      <w:marTop w:val="0"/>
      <w:marBottom w:val="0"/>
      <w:divBdr>
        <w:top w:val="none" w:sz="0" w:space="0" w:color="auto"/>
        <w:left w:val="none" w:sz="0" w:space="0" w:color="auto"/>
        <w:bottom w:val="none" w:sz="0" w:space="0" w:color="auto"/>
        <w:right w:val="none" w:sz="0" w:space="0" w:color="auto"/>
      </w:divBdr>
    </w:div>
    <w:div w:id="1860117914">
      <w:bodyDiv w:val="1"/>
      <w:marLeft w:val="0"/>
      <w:marRight w:val="0"/>
      <w:marTop w:val="0"/>
      <w:marBottom w:val="0"/>
      <w:divBdr>
        <w:top w:val="none" w:sz="0" w:space="0" w:color="auto"/>
        <w:left w:val="none" w:sz="0" w:space="0" w:color="auto"/>
        <w:bottom w:val="none" w:sz="0" w:space="0" w:color="auto"/>
        <w:right w:val="none" w:sz="0" w:space="0" w:color="auto"/>
      </w:divBdr>
    </w:div>
    <w:div w:id="200412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7153112-AE2C-4C15-ABBC-8316BB2A0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38</Pages>
  <Words>7051</Words>
  <Characters>40191</Characters>
  <Application>Microsoft Office Word</Application>
  <DocSecurity>0</DocSecurity>
  <Lines>334</Lines>
  <Paragraphs>94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47148</CharactersWithSpaces>
  <SharedDoc>false</SharedDoc>
  <HLinks>
    <vt:vector size="24" baseType="variant">
      <vt:variant>
        <vt:i4>6750263</vt:i4>
      </vt:variant>
      <vt:variant>
        <vt:i4>9</vt:i4>
      </vt:variant>
      <vt:variant>
        <vt:i4>0</vt:i4>
      </vt:variant>
      <vt:variant>
        <vt:i4>5</vt:i4>
      </vt:variant>
      <vt:variant>
        <vt:lpwstr>http://www.uradni-list.si/1/objava.jsp?urlurid=20142739</vt:lpwstr>
      </vt:variant>
      <vt:variant>
        <vt:lpwstr/>
      </vt:variant>
      <vt:variant>
        <vt:i4>7274544</vt:i4>
      </vt:variant>
      <vt:variant>
        <vt:i4>6</vt:i4>
      </vt:variant>
      <vt:variant>
        <vt:i4>0</vt:i4>
      </vt:variant>
      <vt:variant>
        <vt:i4>5</vt:i4>
      </vt:variant>
      <vt:variant>
        <vt:lpwstr>http://www.uradni-list.si/1/objava.jsp?urlurid=20131783</vt:lpwstr>
      </vt:variant>
      <vt:variant>
        <vt:lpwstr/>
      </vt:variant>
      <vt:variant>
        <vt:i4>6684735</vt:i4>
      </vt:variant>
      <vt:variant>
        <vt:i4>3</vt:i4>
      </vt:variant>
      <vt:variant>
        <vt:i4>0</vt:i4>
      </vt:variant>
      <vt:variant>
        <vt:i4>5</vt:i4>
      </vt:variant>
      <vt:variant>
        <vt:lpwstr>http://www.uradni-list.si/1/objava.jsp?urlurid=2013787</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Jože Hren</dc:creator>
  <cp:keywords/>
  <cp:lastModifiedBy>Sara Pernuš</cp:lastModifiedBy>
  <cp:revision>6</cp:revision>
  <dcterms:created xsi:type="dcterms:W3CDTF">2024-02-06T12:53:00Z</dcterms:created>
  <dcterms:modified xsi:type="dcterms:W3CDTF">2024-02-06T14:13:00Z</dcterms:modified>
</cp:coreProperties>
</file>