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97E" w:rsidRDefault="008F497E" w:rsidP="00F46C2D">
      <w:pPr>
        <w:pStyle w:val="datumtevilka"/>
      </w:pP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C10C2F">
        <w:rPr>
          <w:rFonts w:cs="Arial"/>
          <w:color w:val="000000"/>
        </w:rPr>
        <w:t>21400-1/2023/7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C10C2F">
        <w:rPr>
          <w:rFonts w:cs="Arial"/>
          <w:color w:val="000000"/>
        </w:rPr>
        <w:t>23. 2. 2023</w:t>
      </w:r>
      <w:r w:rsidRPr="002760DC">
        <w:t xml:space="preserve"> </w:t>
      </w:r>
    </w:p>
    <w:p w:rsidR="003636EA" w:rsidRPr="002760DC" w:rsidRDefault="003636EA" w:rsidP="00F46C2D"/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Default="008F497E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8F497E">
        <w:rPr>
          <w:rFonts w:cs="Arial"/>
          <w:color w:val="000000"/>
          <w:szCs w:val="20"/>
        </w:rPr>
        <w:t>Na podlagi prvega odstavka 2. člena in šestega odstavka 21. člena Zakona o Vladi Republike Slovenije (Uradni list RS, št. 24/05 – uradno pre</w:t>
      </w:r>
      <w:r w:rsidR="00313890">
        <w:rPr>
          <w:rFonts w:cs="Arial"/>
          <w:color w:val="000000"/>
          <w:szCs w:val="20"/>
        </w:rPr>
        <w:t xml:space="preserve">čiščeno besedilo, 109/08, 38/10 – </w:t>
      </w:r>
      <w:r w:rsidRPr="008F497E">
        <w:rPr>
          <w:rFonts w:cs="Arial"/>
          <w:color w:val="000000"/>
          <w:szCs w:val="20"/>
        </w:rPr>
        <w:t>ZUKN, 8/12,</w:t>
      </w:r>
      <w:r w:rsidR="00313890">
        <w:rPr>
          <w:rFonts w:cs="Arial"/>
          <w:color w:val="000000"/>
          <w:szCs w:val="20"/>
        </w:rPr>
        <w:t xml:space="preserve"> 21/13, 47/13 – ZDU-1G, 65/14, </w:t>
      </w:r>
      <w:r w:rsidRPr="008F497E">
        <w:rPr>
          <w:rFonts w:cs="Arial"/>
          <w:color w:val="000000"/>
          <w:szCs w:val="20"/>
        </w:rPr>
        <w:t>55/17</w:t>
      </w:r>
      <w:r w:rsidR="00313890">
        <w:rPr>
          <w:rFonts w:cs="Arial"/>
          <w:color w:val="000000"/>
          <w:szCs w:val="20"/>
        </w:rPr>
        <w:t xml:space="preserve"> in 163/22</w:t>
      </w:r>
      <w:r w:rsidRPr="008F497E">
        <w:rPr>
          <w:rFonts w:cs="Arial"/>
          <w:color w:val="000000"/>
          <w:szCs w:val="20"/>
        </w:rPr>
        <w:t xml:space="preserve">) in v </w:t>
      </w:r>
      <w:r w:rsidR="00313890">
        <w:rPr>
          <w:rFonts w:cs="Arial"/>
          <w:color w:val="000000"/>
          <w:szCs w:val="20"/>
        </w:rPr>
        <w:t>zvezi</w:t>
      </w:r>
      <w:r w:rsidRPr="008F497E">
        <w:rPr>
          <w:rFonts w:cs="Arial"/>
          <w:color w:val="000000"/>
          <w:szCs w:val="20"/>
        </w:rPr>
        <w:t xml:space="preserve"> z 78. členom Zakona </w:t>
      </w:r>
      <w:r w:rsidR="00313890">
        <w:rPr>
          <w:rFonts w:cs="Arial"/>
          <w:color w:val="000000"/>
          <w:szCs w:val="20"/>
        </w:rPr>
        <w:t xml:space="preserve">o mednarodni zaščiti </w:t>
      </w:r>
      <w:r w:rsidRPr="008F497E">
        <w:rPr>
          <w:rFonts w:cs="Arial"/>
          <w:color w:val="000000"/>
          <w:szCs w:val="20"/>
        </w:rPr>
        <w:t>(Uradni list RS, št. 16/17 – uradno prečiščeno besedilo in 54/21) je Vlada Republike Slovenije na 37. redni seji dne 23. 2. 2023 pod točko 1.8 sprejela naslednji</w:t>
      </w:r>
    </w:p>
    <w:p w:rsidR="008F497E" w:rsidRDefault="008F497E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F497E" w:rsidRPr="002760DC" w:rsidRDefault="008F497E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10C2F" w:rsidRDefault="00C10C2F" w:rsidP="00C10C2F">
      <w:pPr>
        <w:jc w:val="both"/>
      </w:pPr>
    </w:p>
    <w:p w:rsidR="008F497E" w:rsidRPr="00544DCE" w:rsidRDefault="008F497E" w:rsidP="008F497E">
      <w:pPr>
        <w:ind w:left="709" w:hanging="709"/>
        <w:jc w:val="both"/>
        <w:rPr>
          <w:rFonts w:cs="Arial"/>
          <w:iCs/>
          <w:szCs w:val="20"/>
          <w:lang w:eastAsia="sl-SI"/>
        </w:rPr>
      </w:pPr>
      <w:bookmarkStart w:id="0" w:name="_Hlk119926964"/>
      <w:r w:rsidRPr="00544DCE">
        <w:rPr>
          <w:rFonts w:cs="Arial"/>
          <w:iCs/>
          <w:szCs w:val="20"/>
          <w:lang w:eastAsia="sl-SI"/>
        </w:rPr>
        <w:t xml:space="preserve">1. </w:t>
      </w:r>
      <w:r>
        <w:rPr>
          <w:rFonts w:cs="Arial"/>
          <w:iCs/>
          <w:szCs w:val="20"/>
          <w:lang w:eastAsia="sl-SI"/>
        </w:rPr>
        <w:tab/>
      </w:r>
      <w:r w:rsidRPr="00544DCE">
        <w:rPr>
          <w:rFonts w:cs="Arial"/>
          <w:iCs/>
          <w:szCs w:val="20"/>
          <w:lang w:eastAsia="sl-SI"/>
        </w:rPr>
        <w:t xml:space="preserve">Vlada Republike Slovenije je sprejela Kontingentni načrt Republike Slovenije za zagotovitev nastanitve in oskrbe v primeru povečanja števila </w:t>
      </w:r>
      <w:r>
        <w:rPr>
          <w:rFonts w:cs="Arial"/>
          <w:iCs/>
          <w:szCs w:val="20"/>
          <w:lang w:eastAsia="sl-SI"/>
        </w:rPr>
        <w:t>prosilcev za mednarodno zaščito</w:t>
      </w:r>
      <w:r w:rsidRPr="00544DCE">
        <w:rPr>
          <w:rFonts w:cs="Arial"/>
          <w:iCs/>
          <w:szCs w:val="20"/>
          <w:lang w:eastAsia="sl-SI"/>
        </w:rPr>
        <w:t xml:space="preserve"> in vlagateljev namere ter za izvajanje postopkov mednarodne zaščite.</w:t>
      </w:r>
    </w:p>
    <w:p w:rsidR="008F497E" w:rsidRPr="00544DCE" w:rsidRDefault="008F497E" w:rsidP="008F497E">
      <w:pPr>
        <w:ind w:left="709" w:hanging="709"/>
        <w:jc w:val="both"/>
        <w:rPr>
          <w:rFonts w:cs="Arial"/>
          <w:szCs w:val="20"/>
        </w:rPr>
      </w:pPr>
    </w:p>
    <w:p w:rsidR="008F497E" w:rsidRPr="00544DCE" w:rsidRDefault="008F497E" w:rsidP="008F497E">
      <w:pPr>
        <w:ind w:left="709" w:hanging="709"/>
        <w:jc w:val="both"/>
        <w:rPr>
          <w:rFonts w:cs="Arial"/>
          <w:iCs/>
          <w:szCs w:val="20"/>
          <w:lang w:eastAsia="sl-SI"/>
        </w:rPr>
      </w:pPr>
      <w:r w:rsidRPr="00544DCE">
        <w:rPr>
          <w:rFonts w:cs="Arial"/>
          <w:iCs/>
          <w:szCs w:val="20"/>
          <w:lang w:eastAsia="sl-SI"/>
        </w:rPr>
        <w:t xml:space="preserve">2. </w:t>
      </w:r>
      <w:r>
        <w:rPr>
          <w:rFonts w:cs="Arial"/>
          <w:iCs/>
          <w:szCs w:val="20"/>
          <w:lang w:eastAsia="sl-SI"/>
        </w:rPr>
        <w:tab/>
      </w:r>
      <w:r w:rsidRPr="00544DCE">
        <w:rPr>
          <w:rFonts w:cs="Arial"/>
          <w:iCs/>
          <w:szCs w:val="20"/>
          <w:lang w:eastAsia="sl-SI"/>
        </w:rPr>
        <w:t xml:space="preserve">Sklep Vlade Republike Slovenije št. 21400-5/2018/6 z dne </w:t>
      </w:r>
      <w:r w:rsidR="00313890" w:rsidRPr="00544DCE">
        <w:rPr>
          <w:rFonts w:cs="Arial"/>
          <w:iCs/>
          <w:szCs w:val="20"/>
          <w:lang w:eastAsia="sl-SI"/>
        </w:rPr>
        <w:t>5. 7. 2018</w:t>
      </w:r>
      <w:r w:rsidRPr="00544DCE">
        <w:rPr>
          <w:rFonts w:cs="Arial"/>
          <w:iCs/>
          <w:szCs w:val="20"/>
          <w:lang w:eastAsia="sl-SI"/>
        </w:rPr>
        <w:t xml:space="preserve"> in Sklep Vlade Republike Slovenije št. 21400-12/2018/3 z dne </w:t>
      </w:r>
      <w:r w:rsidR="00313890" w:rsidRPr="00544DCE">
        <w:rPr>
          <w:rFonts w:cs="Arial"/>
          <w:iCs/>
          <w:szCs w:val="20"/>
          <w:lang w:eastAsia="sl-SI"/>
        </w:rPr>
        <w:t>10. 1. 2019</w:t>
      </w:r>
      <w:r w:rsidRPr="00544DCE">
        <w:rPr>
          <w:rFonts w:cs="Arial"/>
          <w:iCs/>
          <w:szCs w:val="20"/>
          <w:lang w:eastAsia="sl-SI"/>
        </w:rPr>
        <w:t xml:space="preserve"> prenehata veljati.</w:t>
      </w:r>
    </w:p>
    <w:p w:rsidR="00313890" w:rsidRDefault="00313890" w:rsidP="00313890">
      <w:pPr>
        <w:autoSpaceDE w:val="0"/>
        <w:autoSpaceDN w:val="0"/>
        <w:adjustRightInd w:val="0"/>
        <w:jc w:val="both"/>
        <w:rPr>
          <w:rFonts w:cs="Arial"/>
          <w:iCs/>
          <w:szCs w:val="20"/>
          <w:lang w:eastAsia="sl-SI"/>
        </w:rPr>
      </w:pPr>
    </w:p>
    <w:p w:rsidR="008F497E" w:rsidRPr="00313890" w:rsidRDefault="008F497E" w:rsidP="00313890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544DCE">
        <w:rPr>
          <w:rFonts w:cs="Arial"/>
          <w:iCs/>
          <w:szCs w:val="20"/>
          <w:lang w:eastAsia="sl-SI"/>
        </w:rPr>
        <w:t xml:space="preserve">3. </w:t>
      </w:r>
      <w:r>
        <w:rPr>
          <w:rFonts w:cs="Arial"/>
          <w:iCs/>
          <w:szCs w:val="20"/>
          <w:lang w:eastAsia="sl-SI"/>
        </w:rPr>
        <w:tab/>
      </w:r>
      <w:r w:rsidR="00313890">
        <w:rPr>
          <w:rFonts w:cs="Arial"/>
          <w:iCs/>
          <w:szCs w:val="20"/>
          <w:lang w:eastAsia="sl-SI"/>
        </w:rPr>
        <w:t>Preseganje dovoljenega števila</w:t>
      </w:r>
      <w:r w:rsidRPr="00544DCE">
        <w:rPr>
          <w:rFonts w:cs="Arial"/>
          <w:iCs/>
          <w:szCs w:val="20"/>
          <w:lang w:eastAsia="sl-SI"/>
        </w:rPr>
        <w:t xml:space="preserve"> zaposlenih</w:t>
      </w:r>
      <w:r w:rsidR="00313890">
        <w:rPr>
          <w:rFonts w:cs="Arial"/>
          <w:iCs/>
          <w:szCs w:val="20"/>
          <w:lang w:eastAsia="sl-SI"/>
        </w:rPr>
        <w:t xml:space="preserve"> v Ministrstvu za notranje zadeve in U</w:t>
      </w:r>
      <w:r w:rsidR="00313890">
        <w:rPr>
          <w:rFonts w:cs="Arial"/>
          <w:color w:val="000000"/>
          <w:szCs w:val="20"/>
        </w:rPr>
        <w:t>rad</w:t>
      </w:r>
      <w:r w:rsidR="003A3E56">
        <w:rPr>
          <w:rFonts w:cs="Arial"/>
          <w:color w:val="000000"/>
          <w:szCs w:val="20"/>
        </w:rPr>
        <w:t>u</w:t>
      </w:r>
      <w:r w:rsidR="00313890">
        <w:rPr>
          <w:rFonts w:cs="Arial"/>
          <w:color w:val="000000"/>
          <w:szCs w:val="20"/>
        </w:rPr>
        <w:t xml:space="preserve"> Vlade Republike Slovenije za oskrbo in integracijo migrantov</w:t>
      </w:r>
      <w:r w:rsidR="003A3E56">
        <w:rPr>
          <w:rFonts w:cs="Arial"/>
          <w:iCs/>
          <w:szCs w:val="20"/>
          <w:lang w:eastAsia="sl-SI"/>
        </w:rPr>
        <w:t>, določenega</w:t>
      </w:r>
      <w:r w:rsidRPr="00313890">
        <w:rPr>
          <w:rFonts w:cs="Arial"/>
          <w:iCs/>
          <w:szCs w:val="20"/>
          <w:lang w:eastAsia="sl-SI"/>
        </w:rPr>
        <w:t xml:space="preserve"> s Skupnim kadrovskim načrtom (SKN) organov državne uprave, zaradi zaposlitve, ki je posledica povečanega obsega dela v času trajanja aktiviranja posamezne faze tega kontingentnega načrta, </w:t>
      </w:r>
      <w:r w:rsidR="003A3E56">
        <w:rPr>
          <w:rFonts w:cs="Arial"/>
          <w:iCs/>
          <w:szCs w:val="20"/>
          <w:lang w:eastAsia="sl-SI"/>
        </w:rPr>
        <w:t>se</w:t>
      </w:r>
      <w:r w:rsidRPr="00313890">
        <w:rPr>
          <w:rFonts w:cs="Arial"/>
          <w:iCs/>
          <w:szCs w:val="20"/>
          <w:lang w:eastAsia="sl-SI"/>
        </w:rPr>
        <w:t xml:space="preserve"> ne šteje kot preseganje kadrovskega načrta.</w:t>
      </w:r>
    </w:p>
    <w:bookmarkEnd w:id="0"/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C10C2F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C10C2F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F497E" w:rsidRDefault="008F497E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F497E" w:rsidRDefault="008F497E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F497E" w:rsidRPr="002760DC" w:rsidRDefault="008F497E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3636EA" w:rsidRPr="002760DC" w:rsidRDefault="008F497E" w:rsidP="008F49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544DCE">
        <w:rPr>
          <w:rFonts w:cs="Arial"/>
          <w:iCs/>
          <w:szCs w:val="20"/>
          <w:lang w:eastAsia="sl-SI"/>
        </w:rPr>
        <w:t xml:space="preserve">Kontingentni načrt Republike Slovenije za zagotovitev nastanitve in oskrbe v primeru povečanja števila </w:t>
      </w:r>
      <w:r>
        <w:rPr>
          <w:rFonts w:cs="Arial"/>
          <w:iCs/>
          <w:szCs w:val="20"/>
          <w:lang w:eastAsia="sl-SI"/>
        </w:rPr>
        <w:t>prosilcev za mednarodno zaščito</w:t>
      </w:r>
      <w:r w:rsidRPr="00544DCE">
        <w:rPr>
          <w:rFonts w:cs="Arial"/>
          <w:iCs/>
          <w:szCs w:val="20"/>
          <w:lang w:eastAsia="sl-SI"/>
        </w:rPr>
        <w:t xml:space="preserve"> in vlagateljev namere ter za izvajanje postopkov mednarodne zaščite</w:t>
      </w:r>
      <w:r w:rsidR="008E3202">
        <w:rPr>
          <w:rFonts w:cs="Arial"/>
          <w:iCs/>
          <w:szCs w:val="20"/>
          <w:lang w:eastAsia="sl-SI"/>
        </w:rPr>
        <w:t xml:space="preserve"> s prilogami</w:t>
      </w:r>
      <w:bookmarkStart w:id="1" w:name="_GoBack"/>
      <w:bookmarkEnd w:id="1"/>
    </w:p>
    <w:p w:rsidR="003636EA" w:rsidRPr="002760DC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C10C2F" w:rsidRDefault="00C10C2F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oskrbo in integracijo migrantov</w:t>
      </w:r>
    </w:p>
    <w:p w:rsidR="00C10C2F" w:rsidRDefault="00883AE5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C10C2F" w:rsidRDefault="00883AE5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C10C2F" w:rsidRDefault="00C10C2F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</w:t>
      </w:r>
      <w:r w:rsidR="00883AE5">
        <w:rPr>
          <w:rFonts w:cs="Arial"/>
          <w:color w:val="000000"/>
          <w:szCs w:val="20"/>
        </w:rPr>
        <w:t>cialne zadeve in enake možnosti</w:t>
      </w:r>
    </w:p>
    <w:p w:rsidR="00C10C2F" w:rsidRDefault="00C10C2F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</w:t>
      </w:r>
      <w:r w:rsidR="00883AE5">
        <w:rPr>
          <w:rFonts w:cs="Arial"/>
          <w:color w:val="000000"/>
          <w:szCs w:val="20"/>
        </w:rPr>
        <w:t>tvo za vzgojo in izobraževanje</w:t>
      </w:r>
    </w:p>
    <w:p w:rsidR="00C10C2F" w:rsidRDefault="00883AE5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C10C2F" w:rsidRDefault="00C10C2F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lastRenderedPageBreak/>
        <w:t>Ministrstvo za finance</w:t>
      </w:r>
    </w:p>
    <w:p w:rsidR="00C10C2F" w:rsidRDefault="00C10C2F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gospodarstvo, turizem in šport</w:t>
      </w:r>
    </w:p>
    <w:p w:rsidR="00C10C2F" w:rsidRDefault="00C10C2F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obrambo</w:t>
      </w:r>
    </w:p>
    <w:p w:rsidR="00883AE5" w:rsidRPr="00883AE5" w:rsidRDefault="00883AE5" w:rsidP="00883AE5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Srečko Šestan, p</w:t>
      </w:r>
      <w:r w:rsidRPr="00883AE5">
        <w:rPr>
          <w:rFonts w:cs="Arial"/>
          <w:color w:val="000000"/>
          <w:szCs w:val="20"/>
        </w:rPr>
        <w:t>oveljnik Civilne zaščite Republike Slovenije</w:t>
      </w:r>
    </w:p>
    <w:p w:rsidR="00C10C2F" w:rsidRDefault="00C10C2F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C10C2F" w:rsidRDefault="00C10C2F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E79" w:rsidRDefault="00FF6E79" w:rsidP="00767987">
      <w:pPr>
        <w:spacing w:line="240" w:lineRule="auto"/>
      </w:pPr>
      <w:r>
        <w:separator/>
      </w:r>
    </w:p>
  </w:endnote>
  <w:endnote w:type="continuationSeparator" w:id="0">
    <w:p w:rsidR="00FF6E79" w:rsidRDefault="00FF6E79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3663" w:rsidRDefault="0066366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3202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E79" w:rsidRDefault="00FF6E79" w:rsidP="00767987">
      <w:pPr>
        <w:spacing w:line="240" w:lineRule="auto"/>
      </w:pPr>
      <w:r>
        <w:separator/>
      </w:r>
    </w:p>
  </w:footnote>
  <w:footnote w:type="continuationSeparator" w:id="0">
    <w:p w:rsidR="00FF6E79" w:rsidRDefault="00FF6E79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3663" w:rsidRDefault="0066366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3663" w:rsidRDefault="00663663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204177"/>
    <w:rsid w:val="00313890"/>
    <w:rsid w:val="003636EA"/>
    <w:rsid w:val="00366636"/>
    <w:rsid w:val="00367DE6"/>
    <w:rsid w:val="003A3E56"/>
    <w:rsid w:val="003B3E19"/>
    <w:rsid w:val="004076C6"/>
    <w:rsid w:val="004914E2"/>
    <w:rsid w:val="004B7F76"/>
    <w:rsid w:val="004E1BCE"/>
    <w:rsid w:val="00552E5C"/>
    <w:rsid w:val="005729C6"/>
    <w:rsid w:val="00592079"/>
    <w:rsid w:val="005C3E50"/>
    <w:rsid w:val="00663663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83AE5"/>
    <w:rsid w:val="008A27E1"/>
    <w:rsid w:val="008A3F94"/>
    <w:rsid w:val="008D30A8"/>
    <w:rsid w:val="008E3202"/>
    <w:rsid w:val="008E6EA4"/>
    <w:rsid w:val="008F497E"/>
    <w:rsid w:val="00904A48"/>
    <w:rsid w:val="00980294"/>
    <w:rsid w:val="009C5392"/>
    <w:rsid w:val="009E0C40"/>
    <w:rsid w:val="00A50E4B"/>
    <w:rsid w:val="00A715DC"/>
    <w:rsid w:val="00A9231D"/>
    <w:rsid w:val="00AE4429"/>
    <w:rsid w:val="00B01357"/>
    <w:rsid w:val="00B40287"/>
    <w:rsid w:val="00C0216A"/>
    <w:rsid w:val="00C10C2F"/>
    <w:rsid w:val="00CA1460"/>
    <w:rsid w:val="00CC6C23"/>
    <w:rsid w:val="00CD6077"/>
    <w:rsid w:val="00CE234E"/>
    <w:rsid w:val="00D02973"/>
    <w:rsid w:val="00DA09BE"/>
    <w:rsid w:val="00DE3553"/>
    <w:rsid w:val="00E30579"/>
    <w:rsid w:val="00E37094"/>
    <w:rsid w:val="00F46C2D"/>
    <w:rsid w:val="00FB00DD"/>
    <w:rsid w:val="00FE1680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rsid w:val="008F49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Martina Štupar</cp:lastModifiedBy>
  <cp:revision>6</cp:revision>
  <dcterms:created xsi:type="dcterms:W3CDTF">2023-02-22T08:02:00Z</dcterms:created>
  <dcterms:modified xsi:type="dcterms:W3CDTF">2023-02-22T08:44:00Z</dcterms:modified>
</cp:coreProperties>
</file>