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7EC2" w14:textId="77777777" w:rsidR="009C20D5" w:rsidRPr="00B86F6E" w:rsidRDefault="009C20D5" w:rsidP="009C20D5">
      <w:pPr>
        <w:tabs>
          <w:tab w:val="left" w:pos="5112"/>
          <w:tab w:val="left" w:pos="8641"/>
        </w:tabs>
        <w:spacing w:before="340" w:after="0" w:line="240" w:lineRule="exact"/>
        <w:ind w:left="-851" w:firstLine="1560"/>
        <w:rPr>
          <w:rFonts w:ascii="Arial" w:eastAsia="Times New Roman" w:hAnsi="Arial" w:cs="Arial"/>
          <w:sz w:val="16"/>
          <w:szCs w:val="24"/>
        </w:rPr>
      </w:pPr>
      <w:bookmarkStart w:id="0" w:name="_Toc393453703"/>
      <w:r w:rsidRPr="00B86F6E">
        <w:rPr>
          <w:rFonts w:ascii="Arial" w:eastAsia="Times New Roman" w:hAnsi="Arial" w:cs="Times New Roman"/>
          <w:noProof/>
          <w:sz w:val="20"/>
          <w:szCs w:val="24"/>
          <w:lang w:eastAsia="sl-SI"/>
        </w:rPr>
        <w:drawing>
          <wp:inline distT="0" distB="0" distL="0" distR="0" wp14:anchorId="3B3E6533" wp14:editId="63BD2C98">
            <wp:extent cx="2165350" cy="325120"/>
            <wp:effectExtent l="0" t="0" r="6350" b="0"/>
            <wp:docPr id="5" name="Slika 5" descr="Republika Slovenija&#10;Vlad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A054" w14:textId="77777777" w:rsidR="009C20D5" w:rsidRPr="00B86F6E" w:rsidRDefault="009C20D5" w:rsidP="009C20D5">
      <w:pPr>
        <w:tabs>
          <w:tab w:val="left" w:pos="5114"/>
          <w:tab w:val="left" w:pos="8641"/>
        </w:tabs>
        <w:spacing w:before="120" w:after="0" w:line="240" w:lineRule="exact"/>
        <w:ind w:left="1418" w:hanging="709"/>
        <w:rPr>
          <w:rFonts w:ascii="Arial" w:eastAsia="Times New Roman" w:hAnsi="Arial" w:cs="Arial"/>
          <w:sz w:val="16"/>
          <w:szCs w:val="24"/>
        </w:rPr>
      </w:pPr>
      <w:r>
        <w:rPr>
          <w:rFonts w:ascii="Arial" w:eastAsia="Times New Roman" w:hAnsi="Arial" w:cs="Arial"/>
          <w:sz w:val="16"/>
          <w:szCs w:val="24"/>
        </w:rPr>
        <w:tab/>
      </w:r>
      <w:r w:rsidRPr="00B86F6E">
        <w:rPr>
          <w:rFonts w:ascii="Arial" w:eastAsia="Times New Roman" w:hAnsi="Arial" w:cs="Arial"/>
          <w:sz w:val="16"/>
          <w:szCs w:val="24"/>
        </w:rPr>
        <w:t>Gregorčičeva ulica 20–25, 1000 Ljubljana</w:t>
      </w:r>
      <w:r w:rsidRPr="00B86F6E">
        <w:rPr>
          <w:rFonts w:ascii="Arial" w:eastAsia="Times New Roman" w:hAnsi="Arial" w:cs="Arial"/>
          <w:sz w:val="16"/>
          <w:szCs w:val="24"/>
        </w:rPr>
        <w:tab/>
        <w:t>T: +386 1 478 1000</w:t>
      </w:r>
    </w:p>
    <w:p w14:paraId="351EBE23" w14:textId="77777777" w:rsidR="009C20D5" w:rsidRPr="00B86F6E" w:rsidRDefault="009C20D5" w:rsidP="009C20D5">
      <w:pPr>
        <w:tabs>
          <w:tab w:val="left" w:pos="5114"/>
          <w:tab w:val="left" w:pos="8641"/>
        </w:tabs>
        <w:spacing w:after="0" w:line="240" w:lineRule="exact"/>
        <w:rPr>
          <w:rFonts w:ascii="Arial" w:eastAsia="Times New Roman" w:hAnsi="Arial" w:cs="Arial"/>
          <w:sz w:val="16"/>
          <w:szCs w:val="24"/>
        </w:rPr>
      </w:pPr>
      <w:r w:rsidRPr="00B86F6E">
        <w:rPr>
          <w:rFonts w:ascii="Arial" w:eastAsia="Times New Roman" w:hAnsi="Arial" w:cs="Arial"/>
          <w:sz w:val="16"/>
          <w:szCs w:val="24"/>
        </w:rPr>
        <w:tab/>
        <w:t>F: +386 1 478 1607</w:t>
      </w:r>
    </w:p>
    <w:p w14:paraId="777115DC" w14:textId="77777777" w:rsidR="009C20D5" w:rsidRPr="00B86F6E" w:rsidRDefault="009C20D5" w:rsidP="009C20D5">
      <w:pPr>
        <w:tabs>
          <w:tab w:val="left" w:pos="5114"/>
          <w:tab w:val="left" w:pos="8641"/>
        </w:tabs>
        <w:spacing w:after="0" w:line="240" w:lineRule="exact"/>
        <w:rPr>
          <w:rFonts w:ascii="Arial" w:eastAsia="Times New Roman" w:hAnsi="Arial" w:cs="Arial"/>
          <w:sz w:val="16"/>
          <w:szCs w:val="24"/>
        </w:rPr>
      </w:pPr>
      <w:r w:rsidRPr="00B86F6E">
        <w:rPr>
          <w:rFonts w:ascii="Arial" w:eastAsia="Times New Roman" w:hAnsi="Arial" w:cs="Arial"/>
          <w:sz w:val="16"/>
          <w:szCs w:val="24"/>
        </w:rPr>
        <w:tab/>
        <w:t>E: gp.gs@gov.si</w:t>
      </w:r>
    </w:p>
    <w:p w14:paraId="48608E42" w14:textId="77777777" w:rsidR="009C20D5" w:rsidRPr="00746F10" w:rsidRDefault="009C20D5" w:rsidP="009C20D5">
      <w:pPr>
        <w:tabs>
          <w:tab w:val="left" w:pos="5114"/>
          <w:tab w:val="left" w:pos="7875"/>
        </w:tabs>
        <w:spacing w:after="0" w:line="240" w:lineRule="exact"/>
        <w:rPr>
          <w:rFonts w:ascii="Arial" w:eastAsia="Times New Roman" w:hAnsi="Arial" w:cs="Arial"/>
          <w:sz w:val="16"/>
          <w:szCs w:val="24"/>
        </w:rPr>
      </w:pPr>
      <w:r w:rsidRPr="00B86F6E">
        <w:rPr>
          <w:rFonts w:ascii="Arial" w:eastAsia="Times New Roman" w:hAnsi="Arial" w:cs="Arial"/>
          <w:sz w:val="16"/>
          <w:szCs w:val="24"/>
        </w:rPr>
        <w:tab/>
      </w:r>
      <w:hyperlink r:id="rId8" w:history="1">
        <w:r w:rsidRPr="00746F10">
          <w:rPr>
            <w:rStyle w:val="Hiperpovezava"/>
            <w:rFonts w:ascii="Arial" w:eastAsia="Times New Roman" w:hAnsi="Arial" w:cs="Arial"/>
            <w:color w:val="auto"/>
            <w:sz w:val="16"/>
            <w:szCs w:val="24"/>
            <w:u w:val="none"/>
          </w:rPr>
          <w:t>http://www.vlada.si/</w:t>
        </w:r>
      </w:hyperlink>
      <w:r>
        <w:rPr>
          <w:rFonts w:ascii="Arial" w:eastAsia="Times New Roman" w:hAnsi="Arial" w:cs="Arial"/>
          <w:sz w:val="16"/>
          <w:szCs w:val="24"/>
        </w:rPr>
        <w:tab/>
      </w:r>
    </w:p>
    <w:p w14:paraId="2DFA4704" w14:textId="77777777" w:rsidR="00B86F6E" w:rsidRDefault="00B86F6E" w:rsidP="00753216">
      <w:pPr>
        <w:keepNext/>
        <w:keepLines/>
        <w:spacing w:after="0" w:line="240" w:lineRule="auto"/>
        <w:ind w:left="-142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3E6C68FE" w14:textId="77777777" w:rsidR="001962DE" w:rsidRDefault="001962DE" w:rsidP="009C20D5">
      <w:pPr>
        <w:keepNext/>
        <w:keepLines/>
        <w:tabs>
          <w:tab w:val="left" w:pos="1985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0049B42" w14:textId="77777777" w:rsidR="001962DE" w:rsidRDefault="001962DE" w:rsidP="009C20D5">
      <w:pPr>
        <w:keepNext/>
        <w:keepLines/>
        <w:tabs>
          <w:tab w:val="left" w:pos="1985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5CB228D" w14:textId="7583366C" w:rsidR="00B86F6E" w:rsidRPr="00B86F6E" w:rsidRDefault="00B86F6E" w:rsidP="009C20D5">
      <w:pPr>
        <w:keepNext/>
        <w:keepLines/>
        <w:tabs>
          <w:tab w:val="left" w:pos="1985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B86F6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Številka: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B86F6E">
        <w:rPr>
          <w:rFonts w:ascii="Arial" w:eastAsia="Times New Roman" w:hAnsi="Arial" w:cs="Arial"/>
          <w:bCs/>
          <w:sz w:val="20"/>
          <w:szCs w:val="20"/>
          <w:lang w:eastAsia="zh-CN"/>
        </w:rPr>
        <w:t>02200-8/2022/5</w:t>
      </w:r>
    </w:p>
    <w:p w14:paraId="0FC725CD" w14:textId="1F1CB90C" w:rsidR="00B86F6E" w:rsidRPr="00B86F6E" w:rsidRDefault="00B86F6E" w:rsidP="009C20D5">
      <w:pPr>
        <w:keepNext/>
        <w:keepLines/>
        <w:tabs>
          <w:tab w:val="left" w:pos="1985"/>
          <w:tab w:val="center" w:pos="7285"/>
        </w:tabs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B86F6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Datum: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B86F6E">
        <w:rPr>
          <w:rFonts w:ascii="Arial" w:eastAsia="Times New Roman" w:hAnsi="Arial" w:cs="Arial"/>
          <w:bCs/>
          <w:sz w:val="20"/>
          <w:szCs w:val="20"/>
          <w:lang w:eastAsia="zh-CN"/>
        </w:rPr>
        <w:t>2. 2. 2023</w:t>
      </w:r>
      <w:r w:rsidR="009C20D5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</w:p>
    <w:p w14:paraId="5CF92927" w14:textId="77777777" w:rsidR="00B86F6E" w:rsidRDefault="00B86F6E" w:rsidP="00753216">
      <w:pPr>
        <w:keepNext/>
        <w:keepLines/>
        <w:spacing w:after="0" w:line="240" w:lineRule="auto"/>
        <w:ind w:left="-142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</w:pPr>
    </w:p>
    <w:p w14:paraId="34F16651" w14:textId="77777777" w:rsidR="00B86F6E" w:rsidRDefault="00B86F6E" w:rsidP="00753216">
      <w:pPr>
        <w:keepNext/>
        <w:keepLines/>
        <w:spacing w:after="0" w:line="240" w:lineRule="auto"/>
        <w:ind w:left="-142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</w:pPr>
    </w:p>
    <w:p w14:paraId="10B1CA65" w14:textId="46F18CAA" w:rsidR="00753216" w:rsidRPr="00753216" w:rsidRDefault="00753216" w:rsidP="00B86F6E">
      <w:pPr>
        <w:keepNext/>
        <w:keepLines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753216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>Akcijski načrt izvedbe Strategije</w:t>
      </w:r>
      <w:bookmarkEnd w:id="0"/>
      <w:r w:rsidRPr="00753216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 xml:space="preserve"> kriptografske zaščite podatkov v Republiki Sloveniji za let</w:t>
      </w:r>
      <w:r w:rsidR="00FF190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o</w:t>
      </w:r>
      <w:r w:rsidRPr="00753216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 xml:space="preserve"> 202</w:t>
      </w:r>
      <w:r w:rsidRPr="00753216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3</w:t>
      </w:r>
    </w:p>
    <w:p w14:paraId="0FAE4DC0" w14:textId="77777777" w:rsidR="00753216" w:rsidRPr="00753216" w:rsidRDefault="00753216" w:rsidP="00753216">
      <w:pPr>
        <w:spacing w:after="200" w:line="300" w:lineRule="exact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tbl>
      <w:tblPr>
        <w:tblW w:w="1528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2341"/>
        <w:gridCol w:w="1239"/>
        <w:gridCol w:w="1514"/>
        <w:gridCol w:w="2479"/>
        <w:gridCol w:w="1789"/>
        <w:gridCol w:w="1377"/>
        <w:gridCol w:w="1516"/>
        <w:gridCol w:w="2342"/>
      </w:tblGrid>
      <w:tr w:rsidR="00753216" w:rsidRPr="00753216" w14:paraId="7780ADAD" w14:textId="77777777" w:rsidTr="00286B6E">
        <w:trPr>
          <w:trHeight w:val="300"/>
          <w:tblHeader/>
        </w:trPr>
        <w:tc>
          <w:tcPr>
            <w:tcW w:w="688" w:type="dxa"/>
            <w:shd w:val="clear" w:color="auto" w:fill="D9D9D9"/>
            <w:noWrap/>
          </w:tcPr>
          <w:p w14:paraId="2CE9760C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Zap. št.</w:t>
            </w:r>
          </w:p>
        </w:tc>
        <w:tc>
          <w:tcPr>
            <w:tcW w:w="2341" w:type="dxa"/>
            <w:shd w:val="clear" w:color="auto" w:fill="D9D9D9"/>
            <w:noWrap/>
          </w:tcPr>
          <w:p w14:paraId="13628626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Ukrep /</w:t>
            </w: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br/>
              <w:t xml:space="preserve">Aktivnost </w:t>
            </w:r>
          </w:p>
        </w:tc>
        <w:tc>
          <w:tcPr>
            <w:tcW w:w="1239" w:type="dxa"/>
            <w:shd w:val="clear" w:color="auto" w:fill="D9D9D9"/>
            <w:noWrap/>
          </w:tcPr>
          <w:p w14:paraId="45C126D6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br/>
              <w:t>Nosilec</w:t>
            </w:r>
          </w:p>
        </w:tc>
        <w:tc>
          <w:tcPr>
            <w:tcW w:w="1514" w:type="dxa"/>
            <w:shd w:val="clear" w:color="auto" w:fill="D9D9D9"/>
          </w:tcPr>
          <w:p w14:paraId="1DFBC114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Sodelujoči</w:t>
            </w:r>
          </w:p>
        </w:tc>
        <w:tc>
          <w:tcPr>
            <w:tcW w:w="2479" w:type="dxa"/>
            <w:shd w:val="clear" w:color="auto" w:fill="D9D9D9"/>
          </w:tcPr>
          <w:p w14:paraId="5E2ACDDE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Pričakovani rezultat</w:t>
            </w:r>
          </w:p>
        </w:tc>
        <w:tc>
          <w:tcPr>
            <w:tcW w:w="1789" w:type="dxa"/>
            <w:shd w:val="clear" w:color="auto" w:fill="D9D9D9"/>
            <w:noWrap/>
          </w:tcPr>
          <w:p w14:paraId="2B28A0EE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Kazalnik</w:t>
            </w:r>
          </w:p>
        </w:tc>
        <w:tc>
          <w:tcPr>
            <w:tcW w:w="1377" w:type="dxa"/>
            <w:shd w:val="clear" w:color="auto" w:fill="D9D9D9"/>
          </w:tcPr>
          <w:p w14:paraId="0AA1BEFB" w14:textId="77777777" w:rsidR="00876108" w:rsidRDefault="00876108" w:rsidP="00753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0B297C9" w14:textId="7DD4EA5C" w:rsidR="00753216" w:rsidRPr="00753216" w:rsidRDefault="006E2767" w:rsidP="00753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</w:t>
            </w:r>
            <w:r w:rsidR="00753216"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ok</w:t>
            </w:r>
          </w:p>
        </w:tc>
        <w:tc>
          <w:tcPr>
            <w:tcW w:w="1516" w:type="dxa"/>
            <w:shd w:val="clear" w:color="auto" w:fill="D9D9D9"/>
          </w:tcPr>
          <w:p w14:paraId="6E75E53D" w14:textId="72F1AFAD" w:rsidR="00753216" w:rsidRPr="00753216" w:rsidRDefault="006E2767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</w:t>
            </w:r>
            <w:r w:rsidR="00753216"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rednost kazalnika </w:t>
            </w:r>
          </w:p>
        </w:tc>
        <w:tc>
          <w:tcPr>
            <w:tcW w:w="2342" w:type="dxa"/>
            <w:shd w:val="clear" w:color="auto" w:fill="D9D9D9"/>
          </w:tcPr>
          <w:p w14:paraId="3BE85297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AB54764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Finančna sredstva</w:t>
            </w:r>
          </w:p>
        </w:tc>
      </w:tr>
      <w:tr w:rsidR="00753216" w:rsidRPr="00753216" w14:paraId="2AD62B2D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  <w:noWrap/>
          </w:tcPr>
          <w:p w14:paraId="1E93CAB3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1: Vrednotenje kriptografskih rešitev</w:t>
            </w:r>
          </w:p>
        </w:tc>
        <w:tc>
          <w:tcPr>
            <w:tcW w:w="2342" w:type="dxa"/>
            <w:shd w:val="clear" w:color="auto" w:fill="D9D9D9"/>
          </w:tcPr>
          <w:p w14:paraId="26D3EA74" w14:textId="77777777" w:rsidR="00753216" w:rsidRPr="00753216" w:rsidRDefault="00753216" w:rsidP="007532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E557AC" w:rsidRPr="00753216" w14:paraId="690EC9A4" w14:textId="77777777" w:rsidTr="00566E5F">
        <w:trPr>
          <w:trHeight w:val="1513"/>
        </w:trPr>
        <w:tc>
          <w:tcPr>
            <w:tcW w:w="688" w:type="dxa"/>
            <w:shd w:val="clear" w:color="auto" w:fill="auto"/>
            <w:noWrap/>
          </w:tcPr>
          <w:p w14:paraId="2BAB8FF5" w14:textId="502ED555" w:rsidR="00E557AC" w:rsidRPr="00753216" w:rsidRDefault="00E557AC" w:rsidP="00E557AC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1.1</w:t>
            </w:r>
          </w:p>
        </w:tc>
        <w:tc>
          <w:tcPr>
            <w:tcW w:w="2341" w:type="dxa"/>
            <w:shd w:val="clear" w:color="auto" w:fill="auto"/>
            <w:noWrap/>
          </w:tcPr>
          <w:p w14:paraId="6FBE78FA" w14:textId="34A6C988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Ustanovitev posvetovalne delovne skupine za kriptografijo </w:t>
            </w:r>
          </w:p>
        </w:tc>
        <w:tc>
          <w:tcPr>
            <w:tcW w:w="1239" w:type="dxa"/>
            <w:shd w:val="clear" w:color="auto" w:fill="auto"/>
            <w:noWrap/>
          </w:tcPr>
          <w:p w14:paraId="7933F9E4" w14:textId="53B114AA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5A068F65" w14:textId="4AB39B17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Raziskovalne institucije, univerze, MO, SOVA, MNZ </w:t>
            </w:r>
            <w:r w:rsidR="00CE2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Policija</w:t>
            </w:r>
            <w:r w:rsidR="00566E5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organizacije</w:t>
            </w:r>
          </w:p>
        </w:tc>
        <w:tc>
          <w:tcPr>
            <w:tcW w:w="2479" w:type="dxa"/>
            <w:shd w:val="clear" w:color="auto" w:fill="auto"/>
          </w:tcPr>
          <w:p w14:paraId="48B8015D" w14:textId="29B9BCD6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Vključevanje strokovne in akademske javnosti v nekatere segmente postopka vrednotenja kriptografskih rešitev v obliki posvetov</w:t>
            </w:r>
          </w:p>
        </w:tc>
        <w:tc>
          <w:tcPr>
            <w:tcW w:w="1789" w:type="dxa"/>
            <w:shd w:val="clear" w:color="auto" w:fill="auto"/>
            <w:noWrap/>
          </w:tcPr>
          <w:p w14:paraId="5619274C" w14:textId="73002FFE" w:rsidR="00E557AC" w:rsidRPr="00753216" w:rsidRDefault="00691EE5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Ustanovitev</w:t>
            </w:r>
          </w:p>
        </w:tc>
        <w:tc>
          <w:tcPr>
            <w:tcW w:w="1377" w:type="dxa"/>
            <w:shd w:val="clear" w:color="auto" w:fill="auto"/>
          </w:tcPr>
          <w:p w14:paraId="1E0578A3" w14:textId="23065B20" w:rsidR="00E557AC" w:rsidRPr="00696E16" w:rsidRDefault="00E557AC" w:rsidP="00E5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52F1B984" w14:textId="5DFA3DA0" w:rsidR="00E557AC" w:rsidRPr="00753216" w:rsidRDefault="00691EE5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Akt o ustanovitvi</w:t>
            </w:r>
          </w:p>
        </w:tc>
        <w:tc>
          <w:tcPr>
            <w:tcW w:w="2342" w:type="dxa"/>
          </w:tcPr>
          <w:p w14:paraId="1E66CE8D" w14:textId="6B0C9C8A" w:rsidR="00E557AC" w:rsidRPr="00753216" w:rsidRDefault="00E557AC" w:rsidP="00E5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29CB1BA3" w14:textId="77777777" w:rsidTr="00566E5F">
        <w:trPr>
          <w:trHeight w:val="1513"/>
        </w:trPr>
        <w:tc>
          <w:tcPr>
            <w:tcW w:w="688" w:type="dxa"/>
            <w:shd w:val="clear" w:color="auto" w:fill="auto"/>
            <w:noWrap/>
          </w:tcPr>
          <w:p w14:paraId="034BCCB1" w14:textId="2CB2DDD3" w:rsidR="00691EE5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1.2</w:t>
            </w:r>
          </w:p>
        </w:tc>
        <w:tc>
          <w:tcPr>
            <w:tcW w:w="2341" w:type="dxa"/>
            <w:shd w:val="clear" w:color="auto" w:fill="auto"/>
            <w:noWrap/>
          </w:tcPr>
          <w:p w14:paraId="0DF85482" w14:textId="794E8546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Delovanje posvetovalne delovne skupine za kriptografijo </w:t>
            </w:r>
          </w:p>
        </w:tc>
        <w:tc>
          <w:tcPr>
            <w:tcW w:w="1239" w:type="dxa"/>
            <w:shd w:val="clear" w:color="auto" w:fill="auto"/>
            <w:noWrap/>
          </w:tcPr>
          <w:p w14:paraId="0ACEA72B" w14:textId="144CBEB2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34EFDFFC" w14:textId="4F56D5E4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Raziskovalne instit</w:t>
            </w:r>
            <w:r w:rsidR="00CE2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ucije, univerze, MO, SOVA, MNZ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Policija, organizacije</w:t>
            </w:r>
          </w:p>
        </w:tc>
        <w:tc>
          <w:tcPr>
            <w:tcW w:w="2479" w:type="dxa"/>
            <w:shd w:val="clear" w:color="auto" w:fill="auto"/>
          </w:tcPr>
          <w:p w14:paraId="71708556" w14:textId="66873212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Izmenjava strokovnih mnenj in dobrih praks na področju kriptografije </w:t>
            </w:r>
          </w:p>
        </w:tc>
        <w:tc>
          <w:tcPr>
            <w:tcW w:w="1789" w:type="dxa"/>
            <w:shd w:val="clear" w:color="auto" w:fill="auto"/>
            <w:noWrap/>
          </w:tcPr>
          <w:p w14:paraId="04B81654" w14:textId="0FB58EFF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posvetov</w:t>
            </w:r>
          </w:p>
        </w:tc>
        <w:tc>
          <w:tcPr>
            <w:tcW w:w="1377" w:type="dxa"/>
            <w:shd w:val="clear" w:color="auto" w:fill="auto"/>
          </w:tcPr>
          <w:p w14:paraId="253D3F27" w14:textId="433B8BA7" w:rsidR="00691EE5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12</w:t>
            </w:r>
            <w:r w:rsidRPr="00696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39AC7C35" w14:textId="532AC0D2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2 posveta </w:t>
            </w:r>
          </w:p>
        </w:tc>
        <w:tc>
          <w:tcPr>
            <w:tcW w:w="2342" w:type="dxa"/>
          </w:tcPr>
          <w:p w14:paraId="2925CA35" w14:textId="12C0CA25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70D6D917" w14:textId="77777777" w:rsidTr="0050276D">
        <w:trPr>
          <w:trHeight w:val="2222"/>
        </w:trPr>
        <w:tc>
          <w:tcPr>
            <w:tcW w:w="688" w:type="dxa"/>
            <w:shd w:val="clear" w:color="auto" w:fill="auto"/>
            <w:noWrap/>
          </w:tcPr>
          <w:p w14:paraId="3C3BDB93" w14:textId="29E4D675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  <w:p w14:paraId="2A08B365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shd w:val="clear" w:color="auto" w:fill="auto"/>
            <w:noWrap/>
          </w:tcPr>
          <w:p w14:paraId="5F6360F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Sklenitev sporazumov o sodelovanju na področju kriptografije med UVTP in raziskovalnimi institucijami, univerzami ali organizacijami za potrebe vrednotenja kriptografskih rešitev</w:t>
            </w:r>
          </w:p>
          <w:p w14:paraId="115F7BB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  <w:noWrap/>
          </w:tcPr>
          <w:p w14:paraId="028B669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  <w:p w14:paraId="7DC23F6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4" w:type="dxa"/>
            <w:shd w:val="clear" w:color="auto" w:fill="auto"/>
          </w:tcPr>
          <w:p w14:paraId="2006DB0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38EB11DC" w14:textId="40C9FE31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Sprejeti sporazumi sodelovanja UVTP z raziskovalnimi institucijami</w:t>
            </w:r>
            <w:r w:rsidR="00CE2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univerzami ali organizacijami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 potrebe vrednotenja kriptografskih rešitev</w:t>
            </w:r>
          </w:p>
          <w:p w14:paraId="243B851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789" w:type="dxa"/>
            <w:shd w:val="clear" w:color="auto" w:fill="auto"/>
            <w:noWrap/>
          </w:tcPr>
          <w:p w14:paraId="747A5ACA" w14:textId="31405B0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Sprejetje sporazumov sodelovanja UVTP z raziskovalnimi institucijami, univerzami ali organizacijami za potrebe vrednotenja kriptografskih rešitev</w:t>
            </w:r>
          </w:p>
        </w:tc>
        <w:tc>
          <w:tcPr>
            <w:tcW w:w="1377" w:type="dxa"/>
            <w:shd w:val="clear" w:color="auto" w:fill="auto"/>
          </w:tcPr>
          <w:p w14:paraId="0CF18DCA" w14:textId="143EC4CD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2. 2023</w:t>
            </w:r>
          </w:p>
          <w:p w14:paraId="534E963D" w14:textId="77777777" w:rsidR="00691EE5" w:rsidRPr="00753216" w:rsidRDefault="00691EE5" w:rsidP="00691EE5">
            <w:pPr>
              <w:tabs>
                <w:tab w:val="left" w:pos="376"/>
                <w:tab w:val="center" w:pos="6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6" w:type="dxa"/>
            <w:shd w:val="clear" w:color="auto" w:fill="auto"/>
          </w:tcPr>
          <w:p w14:paraId="29D93B3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sporazum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o sodelovanju</w:t>
            </w:r>
          </w:p>
          <w:p w14:paraId="10D053E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2" w:type="dxa"/>
          </w:tcPr>
          <w:p w14:paraId="232F838F" w14:textId="62B1D2F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1BD115C5" w14:textId="77777777" w:rsidTr="0050276D">
        <w:trPr>
          <w:trHeight w:val="1635"/>
        </w:trPr>
        <w:tc>
          <w:tcPr>
            <w:tcW w:w="688" w:type="dxa"/>
            <w:shd w:val="clear" w:color="auto" w:fill="auto"/>
            <w:noWrap/>
          </w:tcPr>
          <w:p w14:paraId="7D5346E1" w14:textId="74491074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41" w:type="dxa"/>
            <w:shd w:val="clear" w:color="auto" w:fill="auto"/>
            <w:noWrap/>
          </w:tcPr>
          <w:p w14:paraId="7ED32BEE" w14:textId="63C8BE0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Izvedba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pregleda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izbranega segmenta kriptografsk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rešit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</w:t>
            </w:r>
          </w:p>
        </w:tc>
        <w:tc>
          <w:tcPr>
            <w:tcW w:w="1239" w:type="dxa"/>
            <w:shd w:val="clear" w:color="auto" w:fill="auto"/>
            <w:noWrap/>
          </w:tcPr>
          <w:p w14:paraId="064955F5" w14:textId="09DBCDC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46733B4C" w14:textId="5491D38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Raziskovalne institucije, univerze ali organizacije iz 1.1.</w:t>
            </w:r>
          </w:p>
        </w:tc>
        <w:tc>
          <w:tcPr>
            <w:tcW w:w="2479" w:type="dxa"/>
            <w:shd w:val="clear" w:color="auto" w:fill="auto"/>
          </w:tcPr>
          <w:p w14:paraId="4DB69B4A" w14:textId="060D6B6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Poročilo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 ugotovitvah opravljenega pregleda</w:t>
            </w:r>
          </w:p>
        </w:tc>
        <w:tc>
          <w:tcPr>
            <w:tcW w:w="1789" w:type="dxa"/>
            <w:shd w:val="clear" w:color="auto" w:fill="auto"/>
            <w:noWrap/>
          </w:tcPr>
          <w:p w14:paraId="71704710" w14:textId="394D0BD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poročil</w:t>
            </w:r>
          </w:p>
        </w:tc>
        <w:tc>
          <w:tcPr>
            <w:tcW w:w="1377" w:type="dxa"/>
            <w:shd w:val="clear" w:color="auto" w:fill="auto"/>
          </w:tcPr>
          <w:p w14:paraId="7B632134" w14:textId="60821226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2023</w:t>
            </w:r>
          </w:p>
        </w:tc>
        <w:tc>
          <w:tcPr>
            <w:tcW w:w="1516" w:type="dxa"/>
            <w:shd w:val="clear" w:color="auto" w:fill="auto"/>
          </w:tcPr>
          <w:p w14:paraId="24FDB36A" w14:textId="5A1F2E21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poročilo o ugotovitvah opravljenega pregleda </w:t>
            </w:r>
          </w:p>
        </w:tc>
        <w:tc>
          <w:tcPr>
            <w:tcW w:w="2342" w:type="dxa"/>
          </w:tcPr>
          <w:p w14:paraId="33D8B629" w14:textId="05835185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finančnem načrtu UVTP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691EE5" w:rsidRPr="00753216" w14:paraId="79A7325F" w14:textId="77777777" w:rsidTr="00C77E87">
        <w:trPr>
          <w:trHeight w:val="1092"/>
        </w:trPr>
        <w:tc>
          <w:tcPr>
            <w:tcW w:w="688" w:type="dxa"/>
            <w:shd w:val="clear" w:color="auto" w:fill="auto"/>
            <w:noWrap/>
          </w:tcPr>
          <w:p w14:paraId="3F3CD5FF" w14:textId="252533FF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41" w:type="dxa"/>
            <w:shd w:val="clear" w:color="auto" w:fill="auto"/>
            <w:noWrap/>
          </w:tcPr>
          <w:p w14:paraId="1BEA70A7" w14:textId="3F0B865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Tehnična in strokovna podpora pri ravnanju z visokotehnološko opremo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namen postavitve testnih okolij</w:t>
            </w:r>
          </w:p>
        </w:tc>
        <w:tc>
          <w:tcPr>
            <w:tcW w:w="1239" w:type="dxa"/>
            <w:shd w:val="clear" w:color="auto" w:fill="auto"/>
            <w:noWrap/>
          </w:tcPr>
          <w:p w14:paraId="0BF0886B" w14:textId="2763691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25AE2ADE" w14:textId="03605C1F" w:rsidR="00691EE5" w:rsidRPr="00753216" w:rsidRDefault="009F221F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Zunanji izvajalci </w:t>
            </w:r>
          </w:p>
        </w:tc>
        <w:tc>
          <w:tcPr>
            <w:tcW w:w="2479" w:type="dxa"/>
            <w:shd w:val="clear" w:color="auto" w:fill="auto"/>
          </w:tcPr>
          <w:p w14:paraId="25AF50C1" w14:textId="1371A96D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Postavitev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delujočega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testnega okolja </w:t>
            </w:r>
          </w:p>
        </w:tc>
        <w:tc>
          <w:tcPr>
            <w:tcW w:w="1789" w:type="dxa"/>
            <w:shd w:val="clear" w:color="auto" w:fill="auto"/>
            <w:noWrap/>
          </w:tcPr>
          <w:p w14:paraId="51B9C83D" w14:textId="2D208D4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postavitev</w:t>
            </w:r>
          </w:p>
        </w:tc>
        <w:tc>
          <w:tcPr>
            <w:tcW w:w="1377" w:type="dxa"/>
            <w:shd w:val="clear" w:color="auto" w:fill="auto"/>
          </w:tcPr>
          <w:p w14:paraId="5F43BAFA" w14:textId="1EEDE902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. 2023 </w:t>
            </w:r>
          </w:p>
        </w:tc>
        <w:tc>
          <w:tcPr>
            <w:tcW w:w="1516" w:type="dxa"/>
            <w:shd w:val="clear" w:color="auto" w:fill="auto"/>
          </w:tcPr>
          <w:p w14:paraId="4468FB76" w14:textId="6576679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 postavitev testnega okolja</w:t>
            </w:r>
          </w:p>
        </w:tc>
        <w:tc>
          <w:tcPr>
            <w:tcW w:w="2342" w:type="dxa"/>
          </w:tcPr>
          <w:p w14:paraId="1F709B76" w14:textId="77777777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načrt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 UVTP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0A83B443" w14:textId="4368946C" w:rsidR="00FF1908" w:rsidRPr="00753216" w:rsidRDefault="00FF1908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2023</w:t>
            </w:r>
          </w:p>
        </w:tc>
      </w:tr>
      <w:tr w:rsidR="00691EE5" w:rsidRPr="00753216" w14:paraId="521248B7" w14:textId="77777777" w:rsidTr="00876108">
        <w:trPr>
          <w:trHeight w:val="1052"/>
        </w:trPr>
        <w:tc>
          <w:tcPr>
            <w:tcW w:w="688" w:type="dxa"/>
            <w:shd w:val="clear" w:color="auto" w:fill="auto"/>
            <w:noWrap/>
          </w:tcPr>
          <w:p w14:paraId="1E446405" w14:textId="396A543C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341" w:type="dxa"/>
            <w:shd w:val="clear" w:color="auto" w:fill="auto"/>
            <w:noWrap/>
          </w:tcPr>
          <w:p w14:paraId="40BDD0E2" w14:textId="3E2670B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Sklenitev sporazuma za pridobitev kriptografskega algoritma zveze NATO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ali EU</w:t>
            </w:r>
          </w:p>
        </w:tc>
        <w:tc>
          <w:tcPr>
            <w:tcW w:w="1239" w:type="dxa"/>
            <w:shd w:val="clear" w:color="auto" w:fill="auto"/>
            <w:noWrap/>
          </w:tcPr>
          <w:p w14:paraId="4D03495D" w14:textId="031BB8E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22257C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4A8DD205" w14:textId="31BFAFED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Omogočena uporaba kriptografskega algoritma</w:t>
            </w:r>
          </w:p>
        </w:tc>
        <w:tc>
          <w:tcPr>
            <w:tcW w:w="1789" w:type="dxa"/>
            <w:shd w:val="clear" w:color="auto" w:fill="auto"/>
            <w:noWrap/>
          </w:tcPr>
          <w:p w14:paraId="3DBEDF29" w14:textId="4CCE49A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Sklenjen sporazum</w:t>
            </w:r>
          </w:p>
        </w:tc>
        <w:tc>
          <w:tcPr>
            <w:tcW w:w="1377" w:type="dxa"/>
            <w:shd w:val="clear" w:color="auto" w:fill="auto"/>
          </w:tcPr>
          <w:p w14:paraId="5E83FD76" w14:textId="4478B5EE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089F8258" w14:textId="1839495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sporazum</w:t>
            </w:r>
          </w:p>
        </w:tc>
        <w:tc>
          <w:tcPr>
            <w:tcW w:w="2342" w:type="dxa"/>
          </w:tcPr>
          <w:p w14:paraId="6A5821B7" w14:textId="2824311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50CA85A8" w14:textId="77777777" w:rsidTr="00876108">
        <w:trPr>
          <w:trHeight w:val="733"/>
        </w:trPr>
        <w:tc>
          <w:tcPr>
            <w:tcW w:w="688" w:type="dxa"/>
            <w:shd w:val="clear" w:color="auto" w:fill="auto"/>
            <w:noWrap/>
          </w:tcPr>
          <w:p w14:paraId="1F2BC936" w14:textId="6DB84DD4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1.7</w:t>
            </w:r>
          </w:p>
        </w:tc>
        <w:tc>
          <w:tcPr>
            <w:tcW w:w="2341" w:type="dxa"/>
            <w:shd w:val="clear" w:color="auto" w:fill="auto"/>
            <w:noWrap/>
          </w:tcPr>
          <w:p w14:paraId="6DD2D303" w14:textId="5FB13DB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Priprava izvedbenih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aktov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skladu s 56. in 80. členom Uredbe o varovanju tajnih podatkov </w:t>
            </w:r>
          </w:p>
        </w:tc>
        <w:tc>
          <w:tcPr>
            <w:tcW w:w="1239" w:type="dxa"/>
            <w:shd w:val="clear" w:color="auto" w:fill="auto"/>
            <w:noWrap/>
          </w:tcPr>
          <w:p w14:paraId="4BF61559" w14:textId="2D43EF4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3A9DC987" w14:textId="1FC9555E" w:rsidR="00691EE5" w:rsidRPr="00753216" w:rsidRDefault="00CE24AC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MNZ –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Policija, MO in SOVA </w:t>
            </w:r>
          </w:p>
        </w:tc>
        <w:tc>
          <w:tcPr>
            <w:tcW w:w="2479" w:type="dxa"/>
            <w:shd w:val="clear" w:color="auto" w:fill="auto"/>
          </w:tcPr>
          <w:p w14:paraId="524923D9" w14:textId="1D93F08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Veljavni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izvedbeni akti</w:t>
            </w:r>
          </w:p>
        </w:tc>
        <w:tc>
          <w:tcPr>
            <w:tcW w:w="1789" w:type="dxa"/>
            <w:shd w:val="clear" w:color="auto" w:fill="auto"/>
            <w:noWrap/>
          </w:tcPr>
          <w:p w14:paraId="5AF11392" w14:textId="29B057F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izvedbenih aktov</w:t>
            </w:r>
          </w:p>
        </w:tc>
        <w:tc>
          <w:tcPr>
            <w:tcW w:w="1377" w:type="dxa"/>
            <w:shd w:val="clear" w:color="auto" w:fill="auto"/>
          </w:tcPr>
          <w:p w14:paraId="6D88BCC6" w14:textId="0312C67D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30. 4. 2023</w:t>
            </w:r>
          </w:p>
        </w:tc>
        <w:tc>
          <w:tcPr>
            <w:tcW w:w="1516" w:type="dxa"/>
            <w:shd w:val="clear" w:color="auto" w:fill="auto"/>
          </w:tcPr>
          <w:p w14:paraId="31BEF7FC" w14:textId="3155902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2 </w:t>
            </w:r>
            <w:r w:rsidR="009F221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izvedbena akta</w:t>
            </w:r>
          </w:p>
        </w:tc>
        <w:tc>
          <w:tcPr>
            <w:tcW w:w="2342" w:type="dxa"/>
          </w:tcPr>
          <w:p w14:paraId="063C425C" w14:textId="4BD8E7D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2FD572B6" w14:textId="77777777" w:rsidTr="00286B6E">
        <w:trPr>
          <w:trHeight w:val="1707"/>
        </w:trPr>
        <w:tc>
          <w:tcPr>
            <w:tcW w:w="688" w:type="dxa"/>
            <w:shd w:val="clear" w:color="auto" w:fill="auto"/>
            <w:noWrap/>
          </w:tcPr>
          <w:p w14:paraId="227C6927" w14:textId="4663FBDA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341" w:type="dxa"/>
            <w:shd w:val="clear" w:color="auto" w:fill="auto"/>
            <w:noWrap/>
          </w:tcPr>
          <w:p w14:paraId="19DABA63" w14:textId="2FDD228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</w:t>
            </w:r>
            <w:r w:rsidR="000D1A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7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varnostnih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tveganj</w:t>
            </w:r>
            <w:r w:rsidR="000D1A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ki jih prinaša razvoj kvantnih računalnikov </w:t>
            </w:r>
            <w:r w:rsidR="0037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kriptografske rešitve, ki so v uporabi za varovanje tajnih podatkov</w:t>
            </w:r>
          </w:p>
        </w:tc>
        <w:tc>
          <w:tcPr>
            <w:tcW w:w="1239" w:type="dxa"/>
            <w:shd w:val="clear" w:color="auto" w:fill="auto"/>
            <w:noWrap/>
          </w:tcPr>
          <w:p w14:paraId="772D2ACC" w14:textId="64E39D3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ACFD537" w14:textId="6CBA245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Posvetovalna delovna skupina iz 1.1</w:t>
            </w:r>
          </w:p>
        </w:tc>
        <w:tc>
          <w:tcPr>
            <w:tcW w:w="2479" w:type="dxa"/>
            <w:shd w:val="clear" w:color="auto" w:fill="auto"/>
          </w:tcPr>
          <w:p w14:paraId="32335142" w14:textId="67E3F0F8" w:rsidR="00691EE5" w:rsidRPr="00753216" w:rsidRDefault="000D1A8F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Zaznana tveganja, ki jih prinaša razvoj kvantnih računalnikov ter ustrezen odziv na ta tveganja </w:t>
            </w:r>
          </w:p>
        </w:tc>
        <w:tc>
          <w:tcPr>
            <w:tcW w:w="1789" w:type="dxa"/>
            <w:shd w:val="clear" w:color="auto" w:fill="auto"/>
            <w:noWrap/>
          </w:tcPr>
          <w:p w14:paraId="75C1263E" w14:textId="2EC3E5B7" w:rsidR="00691EE5" w:rsidRPr="00753216" w:rsidRDefault="000D1A8F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Ocena tveganja in na njeni podlagi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sprejete smernice in priporočila razvoja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ter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uporabe ustreznih kriptografskih algoritmov v prihodnjih letih</w:t>
            </w:r>
          </w:p>
        </w:tc>
        <w:tc>
          <w:tcPr>
            <w:tcW w:w="1377" w:type="dxa"/>
            <w:shd w:val="clear" w:color="auto" w:fill="auto"/>
          </w:tcPr>
          <w:p w14:paraId="0DE50D7D" w14:textId="423FDADC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27433CB8" w14:textId="653D289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5 </w:t>
            </w:r>
            <w:r w:rsidR="000D1A8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ocen s priporočili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342" w:type="dxa"/>
          </w:tcPr>
          <w:p w14:paraId="597D1D2F" w14:textId="6C7C391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66293E25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2A9E736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2: Spodbujanje razvoja in uporabe kriptografskih rešitev</w:t>
            </w:r>
          </w:p>
        </w:tc>
        <w:tc>
          <w:tcPr>
            <w:tcW w:w="2342" w:type="dxa"/>
            <w:shd w:val="clear" w:color="auto" w:fill="D9D9D9"/>
          </w:tcPr>
          <w:p w14:paraId="1BBE149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01F90E82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7758F641" w14:textId="06D668DF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2.1</w:t>
            </w:r>
          </w:p>
        </w:tc>
        <w:tc>
          <w:tcPr>
            <w:tcW w:w="2341" w:type="dxa"/>
            <w:shd w:val="clear" w:color="auto" w:fill="auto"/>
            <w:noWrap/>
          </w:tcPr>
          <w:p w14:paraId="2AEC0317" w14:textId="6B84EBE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Oblikovanje potreb in smernic razvoja kriptografskih rešitev, vključitev v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</w:t>
            </w:r>
            <w:proofErr w:type="spellEnd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Standards</w:t>
            </w:r>
            <w:proofErr w:type="spellEnd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Partnership</w:t>
            </w:r>
          </w:p>
        </w:tc>
        <w:tc>
          <w:tcPr>
            <w:tcW w:w="1239" w:type="dxa"/>
            <w:shd w:val="clear" w:color="auto" w:fill="auto"/>
            <w:noWrap/>
          </w:tcPr>
          <w:p w14:paraId="3B3F5D5A" w14:textId="0128549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8ED10ED" w14:textId="714590E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SOVA, MO, MNZ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CE2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MG</w:t>
            </w:r>
            <w:r w:rsidR="00E94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</w:t>
            </w:r>
            <w:r w:rsidR="00E94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MDP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09AF15AA" w14:textId="6E3E2D6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Polnopravno članstvo v CIS3 partnerstvu</w:t>
            </w:r>
          </w:p>
        </w:tc>
        <w:tc>
          <w:tcPr>
            <w:tcW w:w="1789" w:type="dxa"/>
            <w:shd w:val="clear" w:color="auto" w:fill="auto"/>
            <w:noWrap/>
          </w:tcPr>
          <w:p w14:paraId="1CDECBC3" w14:textId="75691870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Sprememba statusa iz članice opazovalke v polnopravno članico</w:t>
            </w:r>
          </w:p>
        </w:tc>
        <w:tc>
          <w:tcPr>
            <w:tcW w:w="1377" w:type="dxa"/>
            <w:shd w:val="clear" w:color="auto" w:fill="auto"/>
          </w:tcPr>
          <w:p w14:paraId="3FFD311C" w14:textId="45E2954B" w:rsidR="00691EE5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2A3BC9BD" w14:textId="07437C36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52B71F97" w14:textId="0FBFB7F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Status članstva</w:t>
            </w:r>
          </w:p>
        </w:tc>
        <w:tc>
          <w:tcPr>
            <w:tcW w:w="2342" w:type="dxa"/>
          </w:tcPr>
          <w:p w14:paraId="5643CC14" w14:textId="15DBB6E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načrt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UVTP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 let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2023</w:t>
            </w:r>
          </w:p>
        </w:tc>
      </w:tr>
      <w:tr w:rsidR="00691EE5" w:rsidRPr="00753216" w14:paraId="3F142FD1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5C4F314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2.2</w:t>
            </w:r>
          </w:p>
        </w:tc>
        <w:tc>
          <w:tcPr>
            <w:tcW w:w="2341" w:type="dxa"/>
            <w:shd w:val="clear" w:color="auto" w:fill="auto"/>
            <w:noWrap/>
          </w:tcPr>
          <w:p w14:paraId="3FAE11D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Posredovanje informacij domačim proizvajalcem kriptografskih rešitev o možnosti pridobitve potrdil za varovanje tajnih podatkov EU in NATO</w:t>
            </w:r>
          </w:p>
        </w:tc>
        <w:tc>
          <w:tcPr>
            <w:tcW w:w="1239" w:type="dxa"/>
            <w:shd w:val="clear" w:color="auto" w:fill="auto"/>
            <w:noWrap/>
          </w:tcPr>
          <w:p w14:paraId="13F0560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62219DA" w14:textId="793AA4F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MG</w:t>
            </w:r>
            <w:r w:rsidR="00E94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TS</w:t>
            </w:r>
          </w:p>
        </w:tc>
        <w:tc>
          <w:tcPr>
            <w:tcW w:w="2479" w:type="dxa"/>
            <w:shd w:val="clear" w:color="auto" w:fill="auto"/>
          </w:tcPr>
          <w:p w14:paraId="65466D9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Domači proizvajalci so informirani o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možnosti pridobitve potrdil</w:t>
            </w:r>
          </w:p>
        </w:tc>
        <w:tc>
          <w:tcPr>
            <w:tcW w:w="1789" w:type="dxa"/>
            <w:shd w:val="clear" w:color="auto" w:fill="auto"/>
            <w:noWrap/>
          </w:tcPr>
          <w:p w14:paraId="59E789A1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Prepoznani proizvajalci</w:t>
            </w:r>
          </w:p>
        </w:tc>
        <w:tc>
          <w:tcPr>
            <w:tcW w:w="1377" w:type="dxa"/>
            <w:shd w:val="clear" w:color="auto" w:fill="auto"/>
          </w:tcPr>
          <w:p w14:paraId="2297D9C7" w14:textId="75995E00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368A7D8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3 proizvajalci </w:t>
            </w:r>
          </w:p>
        </w:tc>
        <w:tc>
          <w:tcPr>
            <w:tcW w:w="2342" w:type="dxa"/>
          </w:tcPr>
          <w:p w14:paraId="79FECD3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6ED9E521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2430EA24" w14:textId="20E6FA65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2.3</w:t>
            </w:r>
          </w:p>
        </w:tc>
        <w:tc>
          <w:tcPr>
            <w:tcW w:w="2341" w:type="dxa"/>
            <w:shd w:val="clear" w:color="auto" w:fill="auto"/>
            <w:noWrap/>
          </w:tcPr>
          <w:p w14:paraId="03932306" w14:textId="6AE67F9D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Spodbujanje uporabe nacionalnih kriptografskih rešitev za varni prenos podatkov v širšem okolju</w:t>
            </w:r>
          </w:p>
        </w:tc>
        <w:tc>
          <w:tcPr>
            <w:tcW w:w="1239" w:type="dxa"/>
            <w:shd w:val="clear" w:color="auto" w:fill="auto"/>
            <w:noWrap/>
          </w:tcPr>
          <w:p w14:paraId="3EB35CA5" w14:textId="27BA8CC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1F5FA04" w14:textId="3AB80AC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Domači proizvajalci kriptografskih rešitev</w:t>
            </w:r>
          </w:p>
        </w:tc>
        <w:tc>
          <w:tcPr>
            <w:tcW w:w="2479" w:type="dxa"/>
            <w:shd w:val="clear" w:color="auto" w:fill="auto"/>
          </w:tcPr>
          <w:p w14:paraId="54851749" w14:textId="4183707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Širša uporaba nacionalnih kriptografskih rešitev v kritični infrastrukturi, bankah, uporabnikih zbirk osebnih podatkov ali davčnih tajnosti</w:t>
            </w:r>
          </w:p>
        </w:tc>
        <w:tc>
          <w:tcPr>
            <w:tcW w:w="1789" w:type="dxa"/>
            <w:shd w:val="clear" w:color="auto" w:fill="auto"/>
            <w:noWrap/>
          </w:tcPr>
          <w:p w14:paraId="10DB2F54" w14:textId="6A7EEAE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Predstavitev oziroma promocija nacionalnih kriptografskih rešitev za uporabo v kritični infrastrukturi, bankah, pri uporabnikih zbirk osebnih podatkov ali davčnih tajnosti in drugih občutljivih podatkov oziroma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za industrijsko varnost</w:t>
            </w:r>
          </w:p>
        </w:tc>
        <w:tc>
          <w:tcPr>
            <w:tcW w:w="1377" w:type="dxa"/>
            <w:shd w:val="clear" w:color="auto" w:fill="auto"/>
          </w:tcPr>
          <w:p w14:paraId="43B371E5" w14:textId="2205D5E4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562549DD" w14:textId="54EB53F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2 predstavitvi letno </w:t>
            </w:r>
          </w:p>
        </w:tc>
        <w:tc>
          <w:tcPr>
            <w:tcW w:w="2342" w:type="dxa"/>
          </w:tcPr>
          <w:p w14:paraId="6301C150" w14:textId="6333345B" w:rsidR="00691EE5" w:rsidRDefault="001962DE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Dodatna finančna 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sredstva niso potrebna</w:t>
            </w:r>
          </w:p>
          <w:p w14:paraId="6F8F7DCC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20FA3AD7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22C56FC5" w14:textId="2F56F6B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CILJ 3: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Zagotavljanje </w:t>
            </w: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kriptografskih rešitev</w:t>
            </w:r>
          </w:p>
        </w:tc>
        <w:tc>
          <w:tcPr>
            <w:tcW w:w="2342" w:type="dxa"/>
            <w:shd w:val="clear" w:color="auto" w:fill="D9D9D9"/>
          </w:tcPr>
          <w:p w14:paraId="0B5D9A6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24772EDC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3AB00B85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3.1</w:t>
            </w:r>
          </w:p>
        </w:tc>
        <w:tc>
          <w:tcPr>
            <w:tcW w:w="2341" w:type="dxa"/>
            <w:shd w:val="clear" w:color="auto" w:fill="auto"/>
            <w:noWrap/>
          </w:tcPr>
          <w:p w14:paraId="0EB6B6C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Izvajanje vrednotenja varnostne ustreznosti kriptografskih rešitev v okviru pristojnosti za kriptografsko zaščito podatkov (prvo vrednotenje)</w:t>
            </w:r>
          </w:p>
        </w:tc>
        <w:tc>
          <w:tcPr>
            <w:tcW w:w="1239" w:type="dxa"/>
            <w:shd w:val="clear" w:color="auto" w:fill="auto"/>
            <w:noWrap/>
          </w:tcPr>
          <w:p w14:paraId="128D978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5CFADD3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MO, SOVA</w:t>
            </w:r>
          </w:p>
        </w:tc>
        <w:tc>
          <w:tcPr>
            <w:tcW w:w="2479" w:type="dxa"/>
            <w:shd w:val="clear" w:color="auto" w:fill="auto"/>
          </w:tcPr>
          <w:p w14:paraId="1F05C2F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Izvajanje vrednotenj o varnostni ustreznosti kriptografskih rešitev</w:t>
            </w:r>
          </w:p>
        </w:tc>
        <w:tc>
          <w:tcPr>
            <w:tcW w:w="1789" w:type="dxa"/>
            <w:shd w:val="clear" w:color="auto" w:fill="auto"/>
            <w:noWrap/>
          </w:tcPr>
          <w:p w14:paraId="3B15C08B" w14:textId="646BFFE9" w:rsidR="00691EE5" w:rsidRPr="00753216" w:rsidRDefault="00BA0219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vrednotenj</w:t>
            </w:r>
            <w:r w:rsidR="00691EE5"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</w:tcPr>
          <w:p w14:paraId="4C887886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2A849954" w14:textId="51CB4BB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vrednotenj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 letno</w:t>
            </w:r>
          </w:p>
        </w:tc>
        <w:tc>
          <w:tcPr>
            <w:tcW w:w="2342" w:type="dxa"/>
          </w:tcPr>
          <w:p w14:paraId="3BFAED87" w14:textId="3BB3E1F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54A55C02" w14:textId="77777777" w:rsidTr="00286B6E">
        <w:trPr>
          <w:trHeight w:val="462"/>
        </w:trPr>
        <w:tc>
          <w:tcPr>
            <w:tcW w:w="688" w:type="dxa"/>
            <w:vMerge w:val="restart"/>
            <w:shd w:val="clear" w:color="auto" w:fill="auto"/>
            <w:noWrap/>
          </w:tcPr>
          <w:p w14:paraId="0B4D6719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3.2</w:t>
            </w:r>
          </w:p>
        </w:tc>
        <w:tc>
          <w:tcPr>
            <w:tcW w:w="2341" w:type="dxa"/>
            <w:vMerge w:val="restart"/>
            <w:shd w:val="clear" w:color="auto" w:fill="auto"/>
            <w:noWrap/>
          </w:tcPr>
          <w:p w14:paraId="3378CDE6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Koordiniranje aktivnosti pri drugem vrednotenju varnostne ustreznosti kriptografskih rešitev za pridobitev potrdila za varovanje tajnih podatkov EU in NATO</w:t>
            </w:r>
          </w:p>
        </w:tc>
        <w:tc>
          <w:tcPr>
            <w:tcW w:w="1239" w:type="dxa"/>
            <w:vMerge w:val="restart"/>
            <w:shd w:val="clear" w:color="auto" w:fill="auto"/>
            <w:noWrap/>
          </w:tcPr>
          <w:p w14:paraId="3C7FC3A7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0C81A20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6430CD0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Opravljanje drugega vrednotenja</w:t>
            </w:r>
          </w:p>
        </w:tc>
        <w:tc>
          <w:tcPr>
            <w:tcW w:w="1789" w:type="dxa"/>
            <w:vMerge w:val="restart"/>
            <w:shd w:val="clear" w:color="auto" w:fill="auto"/>
            <w:noWrap/>
          </w:tcPr>
          <w:p w14:paraId="3F35E55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opravljenih drugih vrednotenj</w:t>
            </w:r>
          </w:p>
        </w:tc>
        <w:tc>
          <w:tcPr>
            <w:tcW w:w="1377" w:type="dxa"/>
            <w:vMerge w:val="restart"/>
            <w:shd w:val="clear" w:color="auto" w:fill="auto"/>
          </w:tcPr>
          <w:p w14:paraId="11AB76F3" w14:textId="2177CABE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 w:rsidR="00FF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2023</w:t>
            </w:r>
          </w:p>
        </w:tc>
        <w:tc>
          <w:tcPr>
            <w:tcW w:w="1516" w:type="dxa"/>
            <w:shd w:val="clear" w:color="auto" w:fill="auto"/>
          </w:tcPr>
          <w:p w14:paraId="79FEFAED" w14:textId="02C2157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zaključeno drugo vrednotenje v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AQUA</w:t>
            </w:r>
          </w:p>
          <w:p w14:paraId="45ED4E3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2" w:type="dxa"/>
          </w:tcPr>
          <w:p w14:paraId="3BDE27B0" w14:textId="4F041C3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418AA3F4" w14:textId="77777777" w:rsidTr="00286B6E">
        <w:trPr>
          <w:trHeight w:val="461"/>
        </w:trPr>
        <w:tc>
          <w:tcPr>
            <w:tcW w:w="688" w:type="dxa"/>
            <w:vMerge/>
            <w:shd w:val="clear" w:color="auto" w:fill="auto"/>
            <w:noWrap/>
          </w:tcPr>
          <w:p w14:paraId="66C7A718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vMerge/>
            <w:shd w:val="clear" w:color="auto" w:fill="auto"/>
            <w:noWrap/>
          </w:tcPr>
          <w:p w14:paraId="146232E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  <w:noWrap/>
          </w:tcPr>
          <w:p w14:paraId="164803C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14:paraId="63C537FD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001D12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  <w:noWrap/>
          </w:tcPr>
          <w:p w14:paraId="00C2BD9D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14:paraId="49F0D2BA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16" w:type="dxa"/>
            <w:shd w:val="clear" w:color="auto" w:fill="auto"/>
          </w:tcPr>
          <w:p w14:paraId="36D1073C" w14:textId="55C079F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zaključeno drugo vrednotenje v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SECAN</w:t>
            </w:r>
          </w:p>
        </w:tc>
        <w:tc>
          <w:tcPr>
            <w:tcW w:w="2342" w:type="dxa"/>
          </w:tcPr>
          <w:p w14:paraId="0C0F49B0" w14:textId="6BBC5DC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02D82A00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7EC09843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3.3</w:t>
            </w:r>
          </w:p>
        </w:tc>
        <w:tc>
          <w:tcPr>
            <w:tcW w:w="2341" w:type="dxa"/>
            <w:shd w:val="clear" w:color="auto" w:fill="auto"/>
            <w:noWrap/>
          </w:tcPr>
          <w:p w14:paraId="3D9E2D43" w14:textId="3642E9AD" w:rsidR="00691EE5" w:rsidRPr="00434958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Generiranje kriptografskih ključev za potrjene kriptografske rešitve</w:t>
            </w:r>
          </w:p>
        </w:tc>
        <w:tc>
          <w:tcPr>
            <w:tcW w:w="1239" w:type="dxa"/>
            <w:shd w:val="clear" w:color="auto" w:fill="auto"/>
            <w:noWrap/>
          </w:tcPr>
          <w:p w14:paraId="783B44F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4D1D1F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Uporabniki kriptografskega materiala </w:t>
            </w:r>
          </w:p>
        </w:tc>
        <w:tc>
          <w:tcPr>
            <w:tcW w:w="2479" w:type="dxa"/>
            <w:shd w:val="clear" w:color="auto" w:fill="auto"/>
          </w:tcPr>
          <w:p w14:paraId="506F90C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Delujoči sistemi</w:t>
            </w:r>
          </w:p>
        </w:tc>
        <w:tc>
          <w:tcPr>
            <w:tcW w:w="1789" w:type="dxa"/>
            <w:shd w:val="clear" w:color="auto" w:fill="auto"/>
            <w:noWrap/>
          </w:tcPr>
          <w:p w14:paraId="6311B25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izdanih kriptografskih ključev</w:t>
            </w:r>
          </w:p>
        </w:tc>
        <w:tc>
          <w:tcPr>
            <w:tcW w:w="1377" w:type="dxa"/>
            <w:shd w:val="clear" w:color="auto" w:fill="auto"/>
          </w:tcPr>
          <w:p w14:paraId="38F31569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60892F44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40 kriptografskih ključev </w:t>
            </w:r>
          </w:p>
        </w:tc>
        <w:tc>
          <w:tcPr>
            <w:tcW w:w="2342" w:type="dxa"/>
          </w:tcPr>
          <w:p w14:paraId="09E7208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68F2E2D0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108B5A9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4: Raziskovanje na področju kriptologije</w:t>
            </w:r>
          </w:p>
        </w:tc>
        <w:tc>
          <w:tcPr>
            <w:tcW w:w="2342" w:type="dxa"/>
            <w:shd w:val="clear" w:color="auto" w:fill="D9D9D9"/>
          </w:tcPr>
          <w:p w14:paraId="4D203DE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1DE201D7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8F42BFD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bookmarkStart w:id="1" w:name="_Hlk106887272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4.1</w:t>
            </w:r>
          </w:p>
        </w:tc>
        <w:tc>
          <w:tcPr>
            <w:tcW w:w="2341" w:type="dxa"/>
            <w:shd w:val="clear" w:color="auto" w:fill="auto"/>
            <w:noWrap/>
          </w:tcPr>
          <w:p w14:paraId="5A486E5D" w14:textId="456D03A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Nadzor izvedbe 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raziskovalnega 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področj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kriptografije</w:t>
            </w:r>
          </w:p>
        </w:tc>
        <w:tc>
          <w:tcPr>
            <w:tcW w:w="1239" w:type="dxa"/>
            <w:shd w:val="clear" w:color="auto" w:fill="auto"/>
            <w:noWrap/>
          </w:tcPr>
          <w:p w14:paraId="27BEBD61" w14:textId="0420E48B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IJS</w:t>
            </w:r>
          </w:p>
        </w:tc>
        <w:tc>
          <w:tcPr>
            <w:tcW w:w="1514" w:type="dxa"/>
            <w:shd w:val="clear" w:color="auto" w:fill="auto"/>
          </w:tcPr>
          <w:p w14:paraId="5B73F2AD" w14:textId="1C7CF13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 in ARRS</w:t>
            </w:r>
          </w:p>
        </w:tc>
        <w:tc>
          <w:tcPr>
            <w:tcW w:w="2479" w:type="dxa"/>
            <w:shd w:val="clear" w:color="auto" w:fill="auto"/>
          </w:tcPr>
          <w:p w14:paraId="0A31B8C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Aplikativna uporabnost rezultatov raziskav pri razvoju končnih produktov </w:t>
            </w:r>
          </w:p>
        </w:tc>
        <w:tc>
          <w:tcPr>
            <w:tcW w:w="1789" w:type="dxa"/>
            <w:shd w:val="clear" w:color="auto" w:fill="auto"/>
            <w:noWrap/>
          </w:tcPr>
          <w:p w14:paraId="308A93A5" w14:textId="70D2149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Število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raziskovalnih poročil </w:t>
            </w:r>
          </w:p>
        </w:tc>
        <w:tc>
          <w:tcPr>
            <w:tcW w:w="1377" w:type="dxa"/>
            <w:shd w:val="clear" w:color="auto" w:fill="auto"/>
          </w:tcPr>
          <w:p w14:paraId="4F4EE341" w14:textId="291A0C39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207104F0" w14:textId="783A9CE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 poročili na leto</w:t>
            </w:r>
          </w:p>
        </w:tc>
        <w:tc>
          <w:tcPr>
            <w:tcW w:w="2342" w:type="dxa"/>
          </w:tcPr>
          <w:p w14:paraId="2AD73A3D" w14:textId="226AAE04" w:rsidR="00691EE5" w:rsidRPr="00753216" w:rsidRDefault="00691EE5" w:rsidP="00FF1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višini 49.761,00 EUR 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zagotovljena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 finančnem načrtu UVTP za leto 2023</w:t>
            </w:r>
          </w:p>
        </w:tc>
      </w:tr>
      <w:tr w:rsidR="00691EE5" w:rsidRPr="00753216" w14:paraId="4E184E56" w14:textId="77777777" w:rsidTr="00814EDD">
        <w:trPr>
          <w:trHeight w:val="988"/>
        </w:trPr>
        <w:tc>
          <w:tcPr>
            <w:tcW w:w="688" w:type="dxa"/>
            <w:shd w:val="clear" w:color="auto" w:fill="auto"/>
            <w:noWrap/>
          </w:tcPr>
          <w:p w14:paraId="026D5A1E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4.2</w:t>
            </w:r>
          </w:p>
        </w:tc>
        <w:tc>
          <w:tcPr>
            <w:tcW w:w="2341" w:type="dxa"/>
            <w:shd w:val="clear" w:color="auto" w:fill="auto"/>
            <w:noWrap/>
          </w:tcPr>
          <w:p w14:paraId="3826EF8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Sodelovanje pri projektu </w:t>
            </w:r>
            <w:proofErr w:type="spellStart"/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EuroQCI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</w:tcPr>
          <w:p w14:paraId="48C0554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 in URSIV</w:t>
            </w:r>
          </w:p>
        </w:tc>
        <w:tc>
          <w:tcPr>
            <w:tcW w:w="1514" w:type="dxa"/>
            <w:shd w:val="clear" w:color="auto" w:fill="auto"/>
          </w:tcPr>
          <w:p w14:paraId="159474F7" w14:textId="5A60C193" w:rsidR="00691EE5" w:rsidRPr="00753216" w:rsidRDefault="00BA0219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MJU, KPV/GSV, MO, MNZ – </w:t>
            </w:r>
            <w:r w:rsidR="00691EE5"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Policija, MNZ, MZ</w:t>
            </w:r>
            <w:r w:rsidR="007600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</w:t>
            </w:r>
            <w:r w:rsidR="00691EE5"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2479" w:type="dxa"/>
            <w:shd w:val="clear" w:color="auto" w:fill="auto"/>
          </w:tcPr>
          <w:p w14:paraId="7B57D7FB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nacionalnega omrežja za kvantno izmenjavo kriptografskih ključev</w:t>
            </w:r>
          </w:p>
        </w:tc>
        <w:tc>
          <w:tcPr>
            <w:tcW w:w="1789" w:type="dxa"/>
            <w:shd w:val="clear" w:color="auto" w:fill="auto"/>
            <w:noWrap/>
          </w:tcPr>
          <w:p w14:paraId="7405B77C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povezanih objektov</w:t>
            </w:r>
          </w:p>
        </w:tc>
        <w:tc>
          <w:tcPr>
            <w:tcW w:w="1377" w:type="dxa"/>
            <w:shd w:val="clear" w:color="auto" w:fill="auto"/>
          </w:tcPr>
          <w:p w14:paraId="1A5D0144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  <w:r w:rsidRPr="006B15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12. 2023</w:t>
            </w:r>
          </w:p>
        </w:tc>
        <w:tc>
          <w:tcPr>
            <w:tcW w:w="1516" w:type="dxa"/>
            <w:shd w:val="clear" w:color="auto" w:fill="auto"/>
          </w:tcPr>
          <w:p w14:paraId="7D0652DC" w14:textId="1F460E7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spešno povezano omrežje z vsaj 5 vozlišči</w:t>
            </w:r>
          </w:p>
        </w:tc>
        <w:tc>
          <w:tcPr>
            <w:tcW w:w="2342" w:type="dxa"/>
          </w:tcPr>
          <w:p w14:paraId="76A5B4DC" w14:textId="445B3608" w:rsidR="00691EE5" w:rsidRPr="00753216" w:rsidRDefault="00FF1712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Finančna sredstva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višini 141.871,30 EUR so za leto 2023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zagotovljena v okviru projekta </w:t>
            </w:r>
            <w:bookmarkStart w:id="2" w:name="_Hlk118986010"/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DIGITAL-2021-QCI-01 – </w:t>
            </w:r>
            <w:proofErr w:type="spellStart"/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SiQUID</w:t>
            </w:r>
            <w:proofErr w:type="spellEnd"/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- 101091560</w:t>
            </w:r>
            <w:bookmarkEnd w:id="2"/>
          </w:p>
        </w:tc>
      </w:tr>
      <w:bookmarkEnd w:id="1"/>
      <w:tr w:rsidR="00691EE5" w:rsidRPr="00753216" w14:paraId="755979EE" w14:textId="77777777" w:rsidTr="00814EDD">
        <w:trPr>
          <w:trHeight w:val="988"/>
        </w:trPr>
        <w:tc>
          <w:tcPr>
            <w:tcW w:w="688" w:type="dxa"/>
            <w:shd w:val="clear" w:color="auto" w:fill="auto"/>
            <w:noWrap/>
          </w:tcPr>
          <w:p w14:paraId="054CA523" w14:textId="5794A39F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4.3</w:t>
            </w:r>
          </w:p>
        </w:tc>
        <w:tc>
          <w:tcPr>
            <w:tcW w:w="2341" w:type="dxa"/>
            <w:shd w:val="clear" w:color="auto" w:fill="auto"/>
            <w:noWrap/>
          </w:tcPr>
          <w:p w14:paraId="6867F2EC" w14:textId="385DF98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Zaposlitev strokovnjaka na področju mrežnih tehnologij kot pomoč pri izvedbi nalog projekta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EuroQCI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</w:tcPr>
          <w:p w14:paraId="76DF4550" w14:textId="3331264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6E72F862" w14:textId="21F6E3B3" w:rsidR="00691EE5" w:rsidRPr="007F5571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MJU,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URSIV, </w:t>
            </w: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KPV/GSV, MO, </w:t>
            </w:r>
            <w:r w:rsidR="00BA0219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MNZ – </w:t>
            </w: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Policija, MNZ, MZ</w:t>
            </w:r>
            <w:r w:rsidR="0076005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</w:t>
            </w:r>
            <w:r w:rsidRPr="007F5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2479" w:type="dxa"/>
            <w:shd w:val="clear" w:color="auto" w:fill="auto"/>
          </w:tcPr>
          <w:p w14:paraId="4BAFBE36" w14:textId="6B4644EC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Izgradnja nacionalnega omrežja za kvantno izmenjavo kriptografskih ključev</w:t>
            </w:r>
          </w:p>
        </w:tc>
        <w:tc>
          <w:tcPr>
            <w:tcW w:w="1789" w:type="dxa"/>
            <w:shd w:val="clear" w:color="auto" w:fill="auto"/>
            <w:noWrap/>
          </w:tcPr>
          <w:p w14:paraId="30210C23" w14:textId="59894646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novo zaposlenih</w:t>
            </w:r>
          </w:p>
        </w:tc>
        <w:tc>
          <w:tcPr>
            <w:tcW w:w="1377" w:type="dxa"/>
            <w:shd w:val="clear" w:color="auto" w:fill="auto"/>
          </w:tcPr>
          <w:p w14:paraId="7EDB717A" w14:textId="034DA10C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1. 2. 2023</w:t>
            </w:r>
          </w:p>
        </w:tc>
        <w:tc>
          <w:tcPr>
            <w:tcW w:w="1516" w:type="dxa"/>
            <w:shd w:val="clear" w:color="auto" w:fill="auto"/>
          </w:tcPr>
          <w:p w14:paraId="439D628F" w14:textId="64067BEC" w:rsidR="00691EE5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8F7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nova </w:t>
            </w:r>
            <w:r w:rsidR="00FF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projektna </w:t>
            </w:r>
            <w:r w:rsidRPr="008F73C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zaposl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itev</w:t>
            </w:r>
          </w:p>
        </w:tc>
        <w:tc>
          <w:tcPr>
            <w:tcW w:w="2342" w:type="dxa"/>
          </w:tcPr>
          <w:p w14:paraId="07DAF0ED" w14:textId="5C8EF7B2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Finančna sredstva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 leto 2023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višini 33.600, 00 EUR </w:t>
            </w:r>
            <w:r w:rsidR="00FF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zajeta v 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okviru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točk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4.2</w:t>
            </w:r>
          </w:p>
        </w:tc>
      </w:tr>
      <w:tr w:rsidR="00691EE5" w:rsidRPr="00753216" w14:paraId="48717F37" w14:textId="77777777" w:rsidTr="00286B6E">
        <w:trPr>
          <w:trHeight w:val="300"/>
        </w:trPr>
        <w:tc>
          <w:tcPr>
            <w:tcW w:w="12943" w:type="dxa"/>
            <w:gridSpan w:val="8"/>
            <w:shd w:val="clear" w:color="auto" w:fill="D9D9D9"/>
          </w:tcPr>
          <w:p w14:paraId="626CCCCE" w14:textId="3E4871FE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CILJ 5: Usposabljanje uporabnikov kriptografskih rešitev, ozaveščanje in razvoj znanja</w:t>
            </w:r>
          </w:p>
        </w:tc>
        <w:tc>
          <w:tcPr>
            <w:tcW w:w="2342" w:type="dxa"/>
            <w:shd w:val="clear" w:color="auto" w:fill="D9D9D9"/>
          </w:tcPr>
          <w:p w14:paraId="02F9E92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691EE5" w:rsidRPr="00753216" w14:paraId="2293DF7E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52A2DDC" w14:textId="5EB5499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5.1</w:t>
            </w:r>
          </w:p>
        </w:tc>
        <w:tc>
          <w:tcPr>
            <w:tcW w:w="2341" w:type="dxa"/>
            <w:shd w:val="clear" w:color="auto" w:fill="auto"/>
            <w:noWrap/>
          </w:tcPr>
          <w:p w14:paraId="7E2E2955" w14:textId="2BCC4FCA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Priprava predloga za prenovo programa osnovnega in dodatnega usposabljanja s področja tajnih podatkov na temo kriptografije</w:t>
            </w:r>
          </w:p>
        </w:tc>
        <w:tc>
          <w:tcPr>
            <w:tcW w:w="1239" w:type="dxa"/>
            <w:shd w:val="clear" w:color="auto" w:fill="auto"/>
            <w:noWrap/>
          </w:tcPr>
          <w:p w14:paraId="4BF4AEF8" w14:textId="5506DFB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4E93B23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028E556E" w14:textId="1D960F5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Prenovljen program osnovnega in dodatnega usposabljanja s področja tajnih podatkov na področju kriptografije</w:t>
            </w:r>
          </w:p>
        </w:tc>
        <w:tc>
          <w:tcPr>
            <w:tcW w:w="1789" w:type="dxa"/>
            <w:shd w:val="clear" w:color="auto" w:fill="auto"/>
            <w:noWrap/>
          </w:tcPr>
          <w:p w14:paraId="29701AC7" w14:textId="23EF1205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Prenovljen program</w:t>
            </w:r>
          </w:p>
        </w:tc>
        <w:tc>
          <w:tcPr>
            <w:tcW w:w="1377" w:type="dxa"/>
            <w:shd w:val="clear" w:color="auto" w:fill="auto"/>
          </w:tcPr>
          <w:p w14:paraId="4CC01884" w14:textId="1EB40F55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30. 9. 2022</w:t>
            </w:r>
          </w:p>
        </w:tc>
        <w:tc>
          <w:tcPr>
            <w:tcW w:w="1516" w:type="dxa"/>
            <w:shd w:val="clear" w:color="auto" w:fill="auto"/>
          </w:tcPr>
          <w:p w14:paraId="007950BB" w14:textId="5B2AE713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prenovljen program</w:t>
            </w:r>
          </w:p>
        </w:tc>
        <w:tc>
          <w:tcPr>
            <w:tcW w:w="2342" w:type="dxa"/>
          </w:tcPr>
          <w:p w14:paraId="491AC211" w14:textId="62EA20FF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23469E0C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DF1B77F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5.2</w:t>
            </w:r>
          </w:p>
        </w:tc>
        <w:tc>
          <w:tcPr>
            <w:tcW w:w="2341" w:type="dxa"/>
            <w:shd w:val="clear" w:color="auto" w:fill="auto"/>
            <w:noWrap/>
          </w:tcPr>
          <w:p w14:paraId="5D194AF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Priprava delavnic na temo kriptografsko varnega generatorja naključnih števil</w:t>
            </w:r>
          </w:p>
        </w:tc>
        <w:tc>
          <w:tcPr>
            <w:tcW w:w="1239" w:type="dxa"/>
            <w:shd w:val="clear" w:color="auto" w:fill="auto"/>
            <w:noWrap/>
          </w:tcPr>
          <w:p w14:paraId="2E5ED38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06E5D96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IJS</w:t>
            </w:r>
          </w:p>
        </w:tc>
        <w:tc>
          <w:tcPr>
            <w:tcW w:w="2479" w:type="dxa"/>
            <w:shd w:val="clear" w:color="auto" w:fill="auto"/>
          </w:tcPr>
          <w:p w14:paraId="3AD22BD2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Prepoznan pomen kriptografsko varnih generatorjev naključnih števil</w:t>
            </w:r>
          </w:p>
        </w:tc>
        <w:tc>
          <w:tcPr>
            <w:tcW w:w="1789" w:type="dxa"/>
            <w:shd w:val="clear" w:color="auto" w:fill="auto"/>
            <w:noWrap/>
          </w:tcPr>
          <w:p w14:paraId="2BE7E43E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izvedenih delavnic</w:t>
            </w:r>
          </w:p>
        </w:tc>
        <w:tc>
          <w:tcPr>
            <w:tcW w:w="1377" w:type="dxa"/>
            <w:shd w:val="clear" w:color="auto" w:fill="auto"/>
          </w:tcPr>
          <w:p w14:paraId="7A2BE6E7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01461798" w14:textId="2EF8F061" w:rsidR="00691EE5" w:rsidRPr="00753216" w:rsidRDefault="00D80630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691EE5"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delavnic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letno</w:t>
            </w:r>
          </w:p>
        </w:tc>
        <w:tc>
          <w:tcPr>
            <w:tcW w:w="2342" w:type="dxa"/>
          </w:tcPr>
          <w:p w14:paraId="7903D671" w14:textId="4C8D0C79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Finančna sredstva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zajeta v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okviru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točk</w:t>
            </w:r>
            <w:r w:rsidR="006C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4.1</w:t>
            </w:r>
          </w:p>
        </w:tc>
      </w:tr>
      <w:tr w:rsidR="00691EE5" w:rsidRPr="00753216" w14:paraId="43CF51D5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6729EE13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5.3</w:t>
            </w:r>
          </w:p>
        </w:tc>
        <w:tc>
          <w:tcPr>
            <w:tcW w:w="2341" w:type="dxa"/>
            <w:shd w:val="clear" w:color="auto" w:fill="auto"/>
            <w:noWrap/>
          </w:tcPr>
          <w:p w14:paraId="4E9F4630" w14:textId="5B60831E" w:rsidR="00691EE5" w:rsidRPr="00753216" w:rsidRDefault="001962DE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Usposabljanje skrbnikov</w:t>
            </w:r>
            <w:r w:rsidR="00691EE5"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kriptografskega materiala in strokovnih sodelavcev</w:t>
            </w:r>
          </w:p>
        </w:tc>
        <w:tc>
          <w:tcPr>
            <w:tcW w:w="1239" w:type="dxa"/>
            <w:shd w:val="clear" w:color="auto" w:fill="auto"/>
            <w:noWrap/>
          </w:tcPr>
          <w:p w14:paraId="4F547FDF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UVTP </w:t>
            </w:r>
          </w:p>
        </w:tc>
        <w:tc>
          <w:tcPr>
            <w:tcW w:w="1514" w:type="dxa"/>
            <w:shd w:val="clear" w:color="auto" w:fill="auto"/>
          </w:tcPr>
          <w:p w14:paraId="77BA5F1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43DE9700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Visoka usposobljenost skrbnikov in drugih strokovnih sodelavcev pri ravnanju s kriptografskim materialom</w:t>
            </w:r>
          </w:p>
        </w:tc>
        <w:tc>
          <w:tcPr>
            <w:tcW w:w="1789" w:type="dxa"/>
            <w:shd w:val="clear" w:color="auto" w:fill="auto"/>
            <w:noWrap/>
          </w:tcPr>
          <w:p w14:paraId="4D53A3E8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strokovnih usposabljanj</w:t>
            </w:r>
          </w:p>
        </w:tc>
        <w:tc>
          <w:tcPr>
            <w:tcW w:w="1377" w:type="dxa"/>
            <w:shd w:val="clear" w:color="auto" w:fill="auto"/>
          </w:tcPr>
          <w:p w14:paraId="1CC3CB02" w14:textId="77777777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1E4FC96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 usposabljanji</w:t>
            </w:r>
          </w:p>
        </w:tc>
        <w:tc>
          <w:tcPr>
            <w:tcW w:w="2342" w:type="dxa"/>
          </w:tcPr>
          <w:p w14:paraId="75EDEDF9" w14:textId="0C0FF757" w:rsidR="00691EE5" w:rsidRPr="00B2143B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Dodatna finančna sredstva niso potrebna</w:t>
            </w:r>
          </w:p>
        </w:tc>
      </w:tr>
      <w:tr w:rsidR="00691EE5" w:rsidRPr="00753216" w14:paraId="0B6C48AE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03833345" w14:textId="77777777" w:rsidR="00691EE5" w:rsidRPr="00753216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5.4</w:t>
            </w:r>
          </w:p>
        </w:tc>
        <w:tc>
          <w:tcPr>
            <w:tcW w:w="2341" w:type="dxa"/>
            <w:shd w:val="clear" w:color="auto" w:fill="auto"/>
            <w:noWrap/>
          </w:tcPr>
          <w:p w14:paraId="5B529E34" w14:textId="4FBFC544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Izobraževanje strokovnih delavcev, udeležba na strokovnih konferencah, izobraževanje za namene drugega vrednotenja</w:t>
            </w:r>
          </w:p>
        </w:tc>
        <w:tc>
          <w:tcPr>
            <w:tcW w:w="1239" w:type="dxa"/>
            <w:shd w:val="clear" w:color="auto" w:fill="auto"/>
            <w:noWrap/>
          </w:tcPr>
          <w:p w14:paraId="0B8C1D51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UVTP</w:t>
            </w:r>
          </w:p>
        </w:tc>
        <w:tc>
          <w:tcPr>
            <w:tcW w:w="1514" w:type="dxa"/>
            <w:shd w:val="clear" w:color="auto" w:fill="auto"/>
          </w:tcPr>
          <w:p w14:paraId="194D5989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47709D95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Učinkovita zaščita sistemov, ki obravnavajo tajne podatke.</w:t>
            </w:r>
          </w:p>
        </w:tc>
        <w:tc>
          <w:tcPr>
            <w:tcW w:w="1789" w:type="dxa"/>
            <w:shd w:val="clear" w:color="auto" w:fill="auto"/>
            <w:noWrap/>
          </w:tcPr>
          <w:p w14:paraId="465A3B8A" w14:textId="77777777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Varnostne grožnje pri obravnavanju tajnih podatkov</w:t>
            </w:r>
          </w:p>
        </w:tc>
        <w:tc>
          <w:tcPr>
            <w:tcW w:w="1377" w:type="dxa"/>
            <w:shd w:val="clear" w:color="auto" w:fill="auto"/>
          </w:tcPr>
          <w:p w14:paraId="0EAAF1E1" w14:textId="6F9580B8" w:rsidR="00691EE5" w:rsidRPr="00753216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2023</w:t>
            </w:r>
          </w:p>
        </w:tc>
        <w:tc>
          <w:tcPr>
            <w:tcW w:w="1516" w:type="dxa"/>
            <w:shd w:val="clear" w:color="auto" w:fill="auto"/>
          </w:tcPr>
          <w:p w14:paraId="4F0E08EC" w14:textId="41E6E19B" w:rsidR="00691EE5" w:rsidRPr="00753216" w:rsidRDefault="00BA0219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Udeležba na vsaj 1</w:t>
            </w:r>
            <w:r w:rsidR="001962D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691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usposabljanju letno </w:t>
            </w:r>
          </w:p>
        </w:tc>
        <w:tc>
          <w:tcPr>
            <w:tcW w:w="2342" w:type="dxa"/>
          </w:tcPr>
          <w:p w14:paraId="68792ACF" w14:textId="31B5FE08" w:rsidR="00691EE5" w:rsidRPr="00753216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Sredstva v višini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2.000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,00 EUR zagotovljena v finančn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načrt</w:t>
            </w:r>
            <w:r w:rsidR="00FF1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</w:t>
            </w:r>
            <w:r w:rsidRPr="00753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UVTP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2023</w:t>
            </w:r>
          </w:p>
        </w:tc>
      </w:tr>
      <w:tr w:rsidR="00691EE5" w:rsidRPr="00753216" w14:paraId="528DAF5E" w14:textId="77777777" w:rsidTr="00286B6E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542CE9E4" w14:textId="32B2E4ED" w:rsidR="00691EE5" w:rsidRPr="002B470A" w:rsidRDefault="00691EE5" w:rsidP="00691EE5">
            <w:pPr>
              <w:spacing w:after="0" w:line="240" w:lineRule="auto"/>
              <w:ind w:left="113" w:right="8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5.5</w:t>
            </w:r>
          </w:p>
        </w:tc>
        <w:tc>
          <w:tcPr>
            <w:tcW w:w="2341" w:type="dxa"/>
            <w:shd w:val="clear" w:color="auto" w:fill="auto"/>
            <w:noWrap/>
          </w:tcPr>
          <w:p w14:paraId="642CE5BA" w14:textId="77777777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Organizacija tekmovanj in izobraževanj na področju kriptografije</w:t>
            </w:r>
          </w:p>
          <w:p w14:paraId="0D096C10" w14:textId="19C4A79A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shd w:val="clear" w:color="auto" w:fill="auto"/>
            <w:noWrap/>
          </w:tcPr>
          <w:p w14:paraId="3D835810" w14:textId="4EF7B78B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="00E940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</w:t>
            </w:r>
          </w:p>
        </w:tc>
        <w:tc>
          <w:tcPr>
            <w:tcW w:w="1514" w:type="dxa"/>
            <w:shd w:val="clear" w:color="auto" w:fill="auto"/>
          </w:tcPr>
          <w:p w14:paraId="0B2EB10C" w14:textId="77777777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Raziskovalne inštitucije in univerze</w:t>
            </w:r>
          </w:p>
          <w:p w14:paraId="72D624C4" w14:textId="4E1B5F95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479" w:type="dxa"/>
            <w:shd w:val="clear" w:color="auto" w:fill="auto"/>
          </w:tcPr>
          <w:p w14:paraId="0A822D82" w14:textId="10CE1A73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Organizirano tekmovanje ali izobraževanje na državni ali mednarodni ravni</w:t>
            </w:r>
          </w:p>
          <w:p w14:paraId="1C4D73EF" w14:textId="6C476888" w:rsidR="00691EE5" w:rsidRPr="002B470A" w:rsidRDefault="00691EE5" w:rsidP="00691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789" w:type="dxa"/>
            <w:shd w:val="clear" w:color="auto" w:fill="auto"/>
            <w:noWrap/>
          </w:tcPr>
          <w:p w14:paraId="65B89B5B" w14:textId="1260BE9F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Število tekmovanj ali izobraževanj</w:t>
            </w:r>
          </w:p>
          <w:p w14:paraId="62654DB2" w14:textId="2B01236B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377" w:type="dxa"/>
            <w:shd w:val="clear" w:color="auto" w:fill="auto"/>
          </w:tcPr>
          <w:p w14:paraId="63629681" w14:textId="5762F3F5" w:rsidR="00691EE5" w:rsidRPr="002B470A" w:rsidRDefault="00691EE5" w:rsidP="0069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31. 12. 2023</w:t>
            </w:r>
          </w:p>
        </w:tc>
        <w:tc>
          <w:tcPr>
            <w:tcW w:w="1516" w:type="dxa"/>
            <w:shd w:val="clear" w:color="auto" w:fill="auto"/>
          </w:tcPr>
          <w:p w14:paraId="256AB9F9" w14:textId="77777777" w:rsidR="00691EE5" w:rsidRPr="002B470A" w:rsidRDefault="00691EE5" w:rsidP="00691EE5">
            <w:r w:rsidRPr="002B470A">
              <w:rPr>
                <w:rFonts w:ascii="Arial" w:hAnsi="Arial" w:cs="Arial"/>
                <w:sz w:val="20"/>
              </w:rPr>
              <w:t>1 tekmovanje letno, 1 izobraževanje letno</w:t>
            </w:r>
          </w:p>
          <w:p w14:paraId="5834C1D5" w14:textId="4F024700" w:rsidR="00691EE5" w:rsidRPr="002B470A" w:rsidRDefault="00691EE5" w:rsidP="0069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342" w:type="dxa"/>
          </w:tcPr>
          <w:p w14:paraId="7AFCE297" w14:textId="60380262" w:rsidR="00691EE5" w:rsidRPr="002B470A" w:rsidRDefault="00691EE5" w:rsidP="00691EE5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2B470A">
              <w:rPr>
                <w:rFonts w:ascii="Arial" w:hAnsi="Arial" w:cs="Arial"/>
                <w:sz w:val="20"/>
              </w:rPr>
              <w:t>Sredstva v višini 3.000,00 EUR v letu 2023 zagotovljena v finančnem načrtu M</w:t>
            </w:r>
            <w:r w:rsidR="00E94037">
              <w:rPr>
                <w:rFonts w:ascii="Arial" w:hAnsi="Arial" w:cs="Arial"/>
                <w:sz w:val="20"/>
              </w:rPr>
              <w:t>VI</w:t>
            </w:r>
          </w:p>
        </w:tc>
      </w:tr>
    </w:tbl>
    <w:p w14:paraId="4B5BC8D5" w14:textId="77777777" w:rsidR="003A6AE0" w:rsidRDefault="003A6AE0" w:rsidP="003A6AE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B3478D6" w14:textId="77777777" w:rsidR="003A6AE0" w:rsidRPr="003A6AE0" w:rsidRDefault="003A6AE0" w:rsidP="007358E7">
      <w:pPr>
        <w:tabs>
          <w:tab w:val="left" w:pos="7920"/>
        </w:tabs>
        <w:autoSpaceDE w:val="0"/>
        <w:autoSpaceDN w:val="0"/>
        <w:adjustRightInd w:val="0"/>
        <w:spacing w:after="0"/>
        <w:ind w:left="8505"/>
        <w:rPr>
          <w:rFonts w:ascii="Arial" w:hAnsi="Arial" w:cs="Arial"/>
          <w:color w:val="000000"/>
          <w:sz w:val="20"/>
          <w:szCs w:val="20"/>
          <w:lang w:eastAsia="sl-SI"/>
        </w:rPr>
      </w:pPr>
      <w:r w:rsidRPr="003A6AE0">
        <w:rPr>
          <w:rFonts w:ascii="Arial" w:hAnsi="Arial" w:cs="Arial"/>
          <w:color w:val="000000"/>
          <w:sz w:val="20"/>
          <w:szCs w:val="20"/>
        </w:rPr>
        <w:t>Barbara Kolenko Helbl</w:t>
      </w:r>
      <w:bookmarkStart w:id="3" w:name="_GoBack"/>
      <w:bookmarkEnd w:id="3"/>
    </w:p>
    <w:p w14:paraId="1A92403A" w14:textId="0004F096" w:rsidR="003A6AE0" w:rsidRPr="003A6AE0" w:rsidRDefault="003A6AE0" w:rsidP="007358E7">
      <w:pPr>
        <w:autoSpaceDE w:val="0"/>
        <w:autoSpaceDN w:val="0"/>
        <w:adjustRightInd w:val="0"/>
        <w:spacing w:after="0"/>
        <w:ind w:left="8505" w:hanging="9"/>
        <w:rPr>
          <w:rFonts w:ascii="Arial" w:hAnsi="Arial" w:cs="Arial"/>
          <w:color w:val="000000"/>
          <w:sz w:val="20"/>
          <w:szCs w:val="20"/>
        </w:rPr>
      </w:pPr>
      <w:r w:rsidRPr="003A6AE0">
        <w:rPr>
          <w:rFonts w:ascii="Arial" w:hAnsi="Arial" w:cs="Arial"/>
          <w:color w:val="000000"/>
          <w:sz w:val="20"/>
          <w:szCs w:val="20"/>
        </w:rPr>
        <w:t>generalna sekretarka</w:t>
      </w:r>
    </w:p>
    <w:sectPr w:rsidR="003A6AE0" w:rsidRPr="003A6AE0" w:rsidSect="002F240E">
      <w:headerReference w:type="default" r:id="rId9"/>
      <w:footerReference w:type="default" r:id="rId10"/>
      <w:pgSz w:w="16839" w:h="11907" w:orient="landscape" w:code="9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E8194" w14:textId="77777777" w:rsidR="0003239B" w:rsidRDefault="0003239B" w:rsidP="00753216">
      <w:pPr>
        <w:spacing w:after="0" w:line="240" w:lineRule="auto"/>
      </w:pPr>
      <w:r>
        <w:separator/>
      </w:r>
    </w:p>
  </w:endnote>
  <w:endnote w:type="continuationSeparator" w:id="0">
    <w:p w14:paraId="7F43024A" w14:textId="77777777" w:rsidR="0003239B" w:rsidRDefault="0003239B" w:rsidP="007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1240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4907B0C" w14:textId="06663C5C" w:rsidR="00573169" w:rsidRPr="00573169" w:rsidRDefault="00573169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573169">
          <w:rPr>
            <w:rFonts w:ascii="Arial" w:hAnsi="Arial" w:cs="Arial"/>
            <w:sz w:val="20"/>
            <w:szCs w:val="20"/>
          </w:rPr>
          <w:fldChar w:fldCharType="begin"/>
        </w:r>
        <w:r w:rsidRPr="00573169">
          <w:rPr>
            <w:rFonts w:ascii="Arial" w:hAnsi="Arial" w:cs="Arial"/>
            <w:sz w:val="20"/>
            <w:szCs w:val="20"/>
          </w:rPr>
          <w:instrText>PAGE   \* MERGEFORMAT</w:instrText>
        </w:r>
        <w:r w:rsidRPr="00573169">
          <w:rPr>
            <w:rFonts w:ascii="Arial" w:hAnsi="Arial" w:cs="Arial"/>
            <w:sz w:val="20"/>
            <w:szCs w:val="20"/>
          </w:rPr>
          <w:fldChar w:fldCharType="separate"/>
        </w:r>
        <w:r w:rsidR="007358E7">
          <w:rPr>
            <w:rFonts w:ascii="Arial" w:hAnsi="Arial" w:cs="Arial"/>
            <w:noProof/>
            <w:sz w:val="20"/>
            <w:szCs w:val="20"/>
          </w:rPr>
          <w:t>3</w:t>
        </w:r>
        <w:r w:rsidRPr="0057316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C7BF149" w14:textId="77777777" w:rsidR="00054CA6" w:rsidRDefault="0003239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11729" w14:textId="77777777" w:rsidR="0003239B" w:rsidRDefault="0003239B" w:rsidP="00753216">
      <w:pPr>
        <w:spacing w:after="0" w:line="240" w:lineRule="auto"/>
      </w:pPr>
      <w:r>
        <w:separator/>
      </w:r>
    </w:p>
  </w:footnote>
  <w:footnote w:type="continuationSeparator" w:id="0">
    <w:p w14:paraId="7E3DE409" w14:textId="77777777" w:rsidR="0003239B" w:rsidRDefault="0003239B" w:rsidP="0075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23CDA" w14:textId="77777777" w:rsidR="00746F10" w:rsidRPr="00B86F6E" w:rsidRDefault="00746F10" w:rsidP="00B86F6E">
    <w:pPr>
      <w:tabs>
        <w:tab w:val="left" w:pos="5114"/>
        <w:tab w:val="left" w:pos="8641"/>
      </w:tabs>
      <w:spacing w:after="0" w:line="240" w:lineRule="exact"/>
      <w:rPr>
        <w:rFonts w:ascii="Arial" w:eastAsia="Times New Roman" w:hAnsi="Arial" w:cs="Arial"/>
        <w:sz w:val="16"/>
        <w:szCs w:val="24"/>
      </w:rPr>
    </w:pPr>
  </w:p>
  <w:p w14:paraId="7A382526" w14:textId="77777777" w:rsidR="00054CA6" w:rsidRDefault="007E68D8" w:rsidP="00054CA6">
    <w:pPr>
      <w:pStyle w:val="Glava"/>
      <w:tabs>
        <w:tab w:val="clear" w:pos="4536"/>
        <w:tab w:val="clear" w:pos="9072"/>
        <w:tab w:val="left" w:pos="1033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60C4"/>
    <w:multiLevelType w:val="hybridMultilevel"/>
    <w:tmpl w:val="B08A54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76B3"/>
    <w:multiLevelType w:val="hybridMultilevel"/>
    <w:tmpl w:val="5AB8A118"/>
    <w:lvl w:ilvl="0" w:tplc="22C2D5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B1"/>
    <w:rsid w:val="0003239B"/>
    <w:rsid w:val="00043B97"/>
    <w:rsid w:val="000738BD"/>
    <w:rsid w:val="000A6058"/>
    <w:rsid w:val="000D1A8F"/>
    <w:rsid w:val="00106BB3"/>
    <w:rsid w:val="001107B2"/>
    <w:rsid w:val="00160CB7"/>
    <w:rsid w:val="00194C28"/>
    <w:rsid w:val="001962DE"/>
    <w:rsid w:val="001C6C90"/>
    <w:rsid w:val="00225A96"/>
    <w:rsid w:val="00225AB0"/>
    <w:rsid w:val="00250DCB"/>
    <w:rsid w:val="002766A3"/>
    <w:rsid w:val="002B470A"/>
    <w:rsid w:val="002B7419"/>
    <w:rsid w:val="002F240E"/>
    <w:rsid w:val="00300CC8"/>
    <w:rsid w:val="003734F2"/>
    <w:rsid w:val="003A6AE0"/>
    <w:rsid w:val="003F4A63"/>
    <w:rsid w:val="00434958"/>
    <w:rsid w:val="0050276D"/>
    <w:rsid w:val="00502FD0"/>
    <w:rsid w:val="00566E5F"/>
    <w:rsid w:val="00567E2F"/>
    <w:rsid w:val="00573169"/>
    <w:rsid w:val="005B3720"/>
    <w:rsid w:val="005C4D3F"/>
    <w:rsid w:val="005E3E84"/>
    <w:rsid w:val="006538B1"/>
    <w:rsid w:val="0066613B"/>
    <w:rsid w:val="006745F2"/>
    <w:rsid w:val="00691EE5"/>
    <w:rsid w:val="006925A1"/>
    <w:rsid w:val="0069410E"/>
    <w:rsid w:val="00696E16"/>
    <w:rsid w:val="006B155C"/>
    <w:rsid w:val="006C42A3"/>
    <w:rsid w:val="006E2767"/>
    <w:rsid w:val="006E290D"/>
    <w:rsid w:val="007358E7"/>
    <w:rsid w:val="00746F10"/>
    <w:rsid w:val="00753216"/>
    <w:rsid w:val="00755CC0"/>
    <w:rsid w:val="00760057"/>
    <w:rsid w:val="007838E4"/>
    <w:rsid w:val="00786A8E"/>
    <w:rsid w:val="007C0032"/>
    <w:rsid w:val="007E68D8"/>
    <w:rsid w:val="007F5571"/>
    <w:rsid w:val="00814EDD"/>
    <w:rsid w:val="00876108"/>
    <w:rsid w:val="008F1CCF"/>
    <w:rsid w:val="008F73CF"/>
    <w:rsid w:val="00936495"/>
    <w:rsid w:val="00956F4A"/>
    <w:rsid w:val="009B5DCA"/>
    <w:rsid w:val="009C20D5"/>
    <w:rsid w:val="009E5F0F"/>
    <w:rsid w:val="009F221F"/>
    <w:rsid w:val="00A45E66"/>
    <w:rsid w:val="00A82610"/>
    <w:rsid w:val="00AA0976"/>
    <w:rsid w:val="00B2143B"/>
    <w:rsid w:val="00B86F6E"/>
    <w:rsid w:val="00BA0219"/>
    <w:rsid w:val="00BB45FE"/>
    <w:rsid w:val="00BF7279"/>
    <w:rsid w:val="00C77E87"/>
    <w:rsid w:val="00C951A0"/>
    <w:rsid w:val="00CE24AC"/>
    <w:rsid w:val="00D80630"/>
    <w:rsid w:val="00E2633F"/>
    <w:rsid w:val="00E47B9F"/>
    <w:rsid w:val="00E557AC"/>
    <w:rsid w:val="00E94037"/>
    <w:rsid w:val="00EA2D61"/>
    <w:rsid w:val="00EB346D"/>
    <w:rsid w:val="00EE027B"/>
    <w:rsid w:val="00F92591"/>
    <w:rsid w:val="00FB369C"/>
    <w:rsid w:val="00FF1712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2659E"/>
  <w15:chartTrackingRefBased/>
  <w15:docId w15:val="{C6845D50-AC25-4F47-8AB9-D025E528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5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3216"/>
  </w:style>
  <w:style w:type="paragraph" w:styleId="Noga">
    <w:name w:val="footer"/>
    <w:basedOn w:val="Navaden"/>
    <w:link w:val="NogaZnak"/>
    <w:uiPriority w:val="99"/>
    <w:unhideWhenUsed/>
    <w:rsid w:val="0075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321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532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53216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53216"/>
    <w:rPr>
      <w:vertAlign w:val="superscript"/>
    </w:rPr>
  </w:style>
  <w:style w:type="paragraph" w:styleId="Revizija">
    <w:name w:val="Revision"/>
    <w:hidden/>
    <w:uiPriority w:val="99"/>
    <w:semiHidden/>
    <w:rsid w:val="0050276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96E1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46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Schlegel</dc:creator>
  <cp:keywords/>
  <dc:description/>
  <cp:lastModifiedBy>Polona Vogrinčič</cp:lastModifiedBy>
  <cp:revision>10</cp:revision>
  <cp:lastPrinted>2022-06-13T07:02:00Z</cp:lastPrinted>
  <dcterms:created xsi:type="dcterms:W3CDTF">2023-01-27T11:00:00Z</dcterms:created>
  <dcterms:modified xsi:type="dcterms:W3CDTF">2023-02-01T10:15:00Z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-1870096649</vt:i4>
  </property>
</Properties>
</file>