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2B056C">
      <w:pPr>
        <w:pStyle w:val="datumtevilka"/>
      </w:pPr>
    </w:p>
    <w:p w:rsidR="003636EA" w:rsidRPr="002760DC" w:rsidRDefault="003636EA" w:rsidP="002B056C">
      <w:pPr>
        <w:pStyle w:val="datumtevilka"/>
      </w:pPr>
      <w:r w:rsidRPr="002760DC">
        <w:t xml:space="preserve">Številka: </w:t>
      </w:r>
      <w:r w:rsidRPr="002760DC">
        <w:tab/>
      </w:r>
      <w:r w:rsidR="00CA14B6">
        <w:rPr>
          <w:rFonts w:cs="Arial"/>
          <w:color w:val="000000"/>
        </w:rPr>
        <w:t>02200-8/2022/5</w:t>
      </w:r>
    </w:p>
    <w:p w:rsidR="003636EA" w:rsidRPr="002760DC" w:rsidRDefault="003636EA" w:rsidP="002B056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B056C">
        <w:rPr>
          <w:rFonts w:cs="Arial"/>
          <w:color w:val="000000"/>
        </w:rPr>
        <w:t>2. 2. </w:t>
      </w:r>
      <w:r w:rsidR="00CA14B6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2B05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056C" w:rsidRPr="002B056C" w:rsidRDefault="002B056C" w:rsidP="002B056C">
      <w:pPr>
        <w:jc w:val="both"/>
        <w:rPr>
          <w:rFonts w:eastAsia="Calibri" w:cs="Arial"/>
          <w:color w:val="000000"/>
          <w:szCs w:val="20"/>
          <w:lang w:eastAsia="sl-SI"/>
        </w:rPr>
      </w:pPr>
      <w:r w:rsidRPr="002B056C">
        <w:rPr>
          <w:rFonts w:eastAsia="Calibri" w:cs="Arial"/>
          <w:color w:val="000000"/>
          <w:szCs w:val="20"/>
          <w:lang w:eastAsia="sl-SI"/>
        </w:rPr>
        <w:t>Na podlagi 21. člena Zakona o Vladi Republike Slovenije (</w:t>
      </w:r>
      <w:r w:rsidRPr="002B056C">
        <w:rPr>
          <w:rFonts w:cs="Arial"/>
          <w:color w:val="000000"/>
          <w:szCs w:val="20"/>
        </w:rPr>
        <w:t>Uradni list RS, št. 24/05 – uradno prečiščeno besedilo, 109/08, 38/10 – ZUKN, 8/12, 21/13, 47/13 – ZDU-1G, 65/14, 55/17 in 163/22</w:t>
      </w:r>
      <w:r>
        <w:rPr>
          <w:rFonts w:eastAsia="Calibri" w:cs="Arial"/>
          <w:color w:val="000000"/>
          <w:szCs w:val="20"/>
          <w:lang w:eastAsia="sl-SI"/>
        </w:rPr>
        <w:t>)</w:t>
      </w:r>
      <w:r w:rsidRPr="002B056C">
        <w:rPr>
          <w:rFonts w:eastAsia="Calibri" w:cs="Arial"/>
          <w:color w:val="000000"/>
          <w:szCs w:val="20"/>
          <w:lang w:eastAsia="sl-SI"/>
        </w:rPr>
        <w:t>, 43</w:t>
      </w:r>
      <w:r>
        <w:rPr>
          <w:rFonts w:eastAsia="Calibri" w:cs="Arial"/>
          <w:color w:val="000000"/>
          <w:szCs w:val="20"/>
          <w:lang w:eastAsia="sl-SI"/>
        </w:rPr>
        <w:t>.a</w:t>
      </w:r>
      <w:r w:rsidRPr="002B056C">
        <w:rPr>
          <w:rFonts w:eastAsia="Calibri" w:cs="Arial"/>
          <w:color w:val="000000"/>
          <w:szCs w:val="20"/>
          <w:lang w:eastAsia="sl-SI"/>
        </w:rPr>
        <w:t xml:space="preserve"> in 43</w:t>
      </w:r>
      <w:r>
        <w:rPr>
          <w:rFonts w:eastAsia="Calibri" w:cs="Arial"/>
          <w:color w:val="000000"/>
          <w:szCs w:val="20"/>
          <w:lang w:eastAsia="sl-SI"/>
        </w:rPr>
        <w:t>.b</w:t>
      </w:r>
      <w:r w:rsidRPr="002B056C">
        <w:rPr>
          <w:rFonts w:eastAsia="Calibri" w:cs="Arial"/>
          <w:color w:val="000000"/>
          <w:szCs w:val="20"/>
          <w:lang w:eastAsia="sl-SI"/>
        </w:rPr>
        <w:t xml:space="preserve"> člena Zakona o tajnih podatkih (Uradni list RS, št. 50/06 – uradno prečiščeno besedilo, 9/10, 60/11 in 8/20) ter Strategije kriptografske zaščite podatkov v Republiki Sloveniji </w:t>
      </w:r>
      <w:r w:rsidR="00CE4F9D">
        <w:rPr>
          <w:rFonts w:eastAsia="Calibri" w:cs="Arial"/>
          <w:color w:val="000000"/>
          <w:szCs w:val="20"/>
          <w:lang w:eastAsia="sl-SI"/>
        </w:rPr>
        <w:t>št. 02200-9/2016/10 z dne 1. 9. </w:t>
      </w:r>
      <w:r w:rsidR="001B50C2">
        <w:rPr>
          <w:rFonts w:eastAsia="Calibri" w:cs="Arial"/>
          <w:color w:val="000000"/>
          <w:szCs w:val="20"/>
          <w:lang w:eastAsia="sl-SI"/>
        </w:rPr>
        <w:t xml:space="preserve">2016 </w:t>
      </w:r>
      <w:r w:rsidRPr="002B056C">
        <w:rPr>
          <w:rFonts w:eastAsia="Calibri" w:cs="Arial"/>
          <w:color w:val="000000"/>
          <w:szCs w:val="20"/>
          <w:lang w:eastAsia="sl-SI"/>
        </w:rPr>
        <w:t>je V</w:t>
      </w:r>
      <w:r>
        <w:rPr>
          <w:rFonts w:eastAsia="Calibri" w:cs="Arial"/>
          <w:color w:val="000000"/>
          <w:szCs w:val="20"/>
          <w:lang w:eastAsia="sl-SI"/>
        </w:rPr>
        <w:t xml:space="preserve">lada Republike Slovenije na 35. redni </w:t>
      </w:r>
      <w:r w:rsidRPr="002B056C">
        <w:rPr>
          <w:rFonts w:eastAsia="Calibri" w:cs="Arial"/>
          <w:color w:val="000000"/>
          <w:szCs w:val="20"/>
          <w:lang w:eastAsia="sl-SI"/>
        </w:rPr>
        <w:t>seji dne</w:t>
      </w:r>
      <w:r w:rsidR="00CE4F9D">
        <w:rPr>
          <w:rFonts w:eastAsia="Calibri" w:cs="Arial"/>
          <w:color w:val="000000"/>
          <w:szCs w:val="20"/>
          <w:lang w:eastAsia="sl-SI"/>
        </w:rPr>
        <w:t xml:space="preserve"> 2. 2. </w:t>
      </w:r>
      <w:r w:rsidR="00816C01">
        <w:rPr>
          <w:rFonts w:eastAsia="Calibri" w:cs="Arial"/>
          <w:color w:val="000000"/>
          <w:szCs w:val="20"/>
          <w:lang w:eastAsia="sl-SI"/>
        </w:rPr>
        <w:t>2023 pod točko 1.</w:t>
      </w:r>
      <w:r>
        <w:rPr>
          <w:rFonts w:eastAsia="Calibri" w:cs="Arial"/>
          <w:color w:val="000000"/>
          <w:szCs w:val="20"/>
          <w:lang w:eastAsia="sl-SI"/>
        </w:rPr>
        <w:t>6</w:t>
      </w:r>
      <w:r w:rsidRPr="002B056C">
        <w:rPr>
          <w:rFonts w:eastAsia="Calibri" w:cs="Arial"/>
          <w:color w:val="000000"/>
          <w:szCs w:val="20"/>
          <w:lang w:eastAsia="sl-SI"/>
        </w:rPr>
        <w:t xml:space="preserve"> sprejela naslednji </w:t>
      </w:r>
    </w:p>
    <w:p w:rsidR="003636EA" w:rsidRPr="002760DC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056C" w:rsidRPr="002760DC" w:rsidRDefault="002B056C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056C" w:rsidRPr="002B056C" w:rsidRDefault="002B056C" w:rsidP="002B056C">
      <w:pPr>
        <w:ind w:left="709" w:hanging="709"/>
        <w:jc w:val="both"/>
        <w:rPr>
          <w:rFonts w:eastAsia="Calibri" w:cs="Arial"/>
          <w:bCs/>
          <w:color w:val="000000"/>
          <w:szCs w:val="20"/>
          <w:lang w:eastAsia="sl-SI"/>
        </w:rPr>
      </w:pPr>
      <w:r>
        <w:rPr>
          <w:rFonts w:eastAsia="Calibri" w:cs="Arial"/>
          <w:bCs/>
          <w:color w:val="000000"/>
          <w:szCs w:val="20"/>
          <w:lang w:eastAsia="sl-SI"/>
        </w:rPr>
        <w:t xml:space="preserve">1. </w:t>
      </w:r>
      <w:r>
        <w:rPr>
          <w:rFonts w:eastAsia="Calibri" w:cs="Arial"/>
          <w:bCs/>
          <w:color w:val="000000"/>
          <w:szCs w:val="20"/>
          <w:lang w:eastAsia="sl-SI"/>
        </w:rPr>
        <w:tab/>
      </w:r>
      <w:r w:rsidRPr="002B056C">
        <w:rPr>
          <w:rFonts w:eastAsia="Calibri" w:cs="Arial"/>
          <w:bCs/>
          <w:color w:val="000000"/>
          <w:szCs w:val="20"/>
          <w:lang w:eastAsia="sl-SI"/>
        </w:rPr>
        <w:t xml:space="preserve">Vlada Republike Slovenije se je seznanila s Poročilom o izvedbi aktivnosti Akcijskega načrta izvedbe Strategije kriptografske zaščite podatkov v Republiki Sloveniji za </w:t>
      </w:r>
      <w:r>
        <w:rPr>
          <w:rFonts w:eastAsia="Calibri" w:cs="Arial"/>
          <w:bCs/>
          <w:color w:val="000000"/>
          <w:szCs w:val="20"/>
          <w:lang w:eastAsia="sl-SI"/>
        </w:rPr>
        <w:br/>
      </w:r>
      <w:r w:rsidRPr="002B056C">
        <w:rPr>
          <w:rFonts w:eastAsia="Calibri" w:cs="Arial"/>
          <w:bCs/>
          <w:color w:val="000000"/>
          <w:szCs w:val="20"/>
          <w:lang w:eastAsia="sl-SI"/>
        </w:rPr>
        <w:t xml:space="preserve">leti 2020 in 2021. </w:t>
      </w:r>
    </w:p>
    <w:p w:rsidR="002B056C" w:rsidRPr="002B056C" w:rsidRDefault="002B056C" w:rsidP="002B056C">
      <w:pPr>
        <w:ind w:left="720"/>
        <w:jc w:val="both"/>
        <w:rPr>
          <w:rFonts w:eastAsia="Calibri" w:cs="Arial"/>
          <w:bCs/>
          <w:color w:val="000000"/>
          <w:szCs w:val="20"/>
          <w:lang w:eastAsia="sl-SI"/>
        </w:rPr>
      </w:pPr>
    </w:p>
    <w:p w:rsidR="002B056C" w:rsidRPr="002B056C" w:rsidRDefault="002B056C" w:rsidP="002B056C">
      <w:pPr>
        <w:ind w:left="709" w:hanging="709"/>
        <w:jc w:val="both"/>
        <w:rPr>
          <w:rFonts w:eastAsia="Calibri" w:cs="Arial"/>
          <w:bCs/>
          <w:color w:val="000000"/>
          <w:szCs w:val="20"/>
          <w:lang w:eastAsia="sl-SI"/>
        </w:rPr>
      </w:pPr>
      <w:r>
        <w:rPr>
          <w:rFonts w:eastAsia="Calibri" w:cs="Arial"/>
          <w:bCs/>
          <w:color w:val="000000"/>
          <w:szCs w:val="20"/>
          <w:lang w:eastAsia="sl-SI"/>
        </w:rPr>
        <w:t xml:space="preserve">2. </w:t>
      </w:r>
      <w:r>
        <w:rPr>
          <w:rFonts w:eastAsia="Calibri" w:cs="Arial"/>
          <w:bCs/>
          <w:color w:val="000000"/>
          <w:szCs w:val="20"/>
          <w:lang w:eastAsia="sl-SI"/>
        </w:rPr>
        <w:tab/>
      </w:r>
      <w:r w:rsidRPr="002B056C">
        <w:rPr>
          <w:rFonts w:eastAsia="Calibri" w:cs="Arial"/>
          <w:bCs/>
          <w:color w:val="000000"/>
          <w:szCs w:val="20"/>
          <w:lang w:eastAsia="sl-SI"/>
        </w:rPr>
        <w:t>Vlada Republike Slovenije je sprejela Akcijski načrt izvedbe Strategije kriptografske zaščite podatkov v Republiki Sloveniji za leto 2023.</w:t>
      </w:r>
      <w:bookmarkStart w:id="0" w:name="_GoBack"/>
      <w:bookmarkEnd w:id="0"/>
    </w:p>
    <w:p w:rsidR="003636EA" w:rsidRPr="002760DC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B056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A14B6" w:rsidP="002B056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CA14B6" w:rsidP="002B056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056C" w:rsidRDefault="002B056C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056C" w:rsidRPr="002760DC" w:rsidRDefault="002B056C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2B056C" w:rsidP="002B05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2B056C" w:rsidRPr="002B056C" w:rsidRDefault="002B056C" w:rsidP="002B056C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Akcijski načrt izvedbe Strategije kriptografske zaščite podatkov v Republiki Sloveniji za leto 2023</w:t>
      </w:r>
    </w:p>
    <w:p w:rsidR="003636EA" w:rsidRDefault="003636EA" w:rsidP="002B056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056C" w:rsidRPr="002760DC" w:rsidRDefault="002B056C" w:rsidP="002B056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B05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B056C" w:rsidRDefault="002B056C" w:rsidP="002B05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2B056C" w:rsidRDefault="002B056C" w:rsidP="002B05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vladne službe </w:t>
      </w:r>
    </w:p>
    <w:p w:rsidR="00CA14B6" w:rsidRPr="002B056C" w:rsidRDefault="00CA14B6" w:rsidP="002B05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B056C">
        <w:rPr>
          <w:rFonts w:cs="Arial"/>
          <w:color w:val="000000"/>
          <w:szCs w:val="20"/>
        </w:rPr>
        <w:t>Policija</w:t>
      </w:r>
    </w:p>
    <w:p w:rsidR="003636EA" w:rsidRPr="002760DC" w:rsidRDefault="00CA14B6" w:rsidP="002B05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za raziskovalno dejavnost Republike Slovenije</w:t>
      </w:r>
    </w:p>
    <w:p w:rsidR="003636EA" w:rsidRDefault="003636EA" w:rsidP="002B05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B05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B05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B05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37" w:rsidRDefault="008D6E37" w:rsidP="00767987">
      <w:pPr>
        <w:spacing w:line="240" w:lineRule="auto"/>
      </w:pPr>
      <w:r>
        <w:separator/>
      </w:r>
    </w:p>
  </w:endnote>
  <w:endnote w:type="continuationSeparator" w:id="0">
    <w:p w:rsidR="008D6E37" w:rsidRDefault="008D6E3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31" w:rsidRDefault="005C4B3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56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37" w:rsidRDefault="008D6E37" w:rsidP="00767987">
      <w:pPr>
        <w:spacing w:line="240" w:lineRule="auto"/>
      </w:pPr>
      <w:r>
        <w:separator/>
      </w:r>
    </w:p>
  </w:footnote>
  <w:footnote w:type="continuationSeparator" w:id="0">
    <w:p w:rsidR="008D6E37" w:rsidRDefault="008D6E3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31" w:rsidRDefault="005C4B3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31" w:rsidRDefault="005C4B3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7AA0"/>
    <w:multiLevelType w:val="hybridMultilevel"/>
    <w:tmpl w:val="454AA4C6"/>
    <w:lvl w:ilvl="0" w:tplc="588C68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2B50"/>
    <w:multiLevelType w:val="hybridMultilevel"/>
    <w:tmpl w:val="B1E4F1CE"/>
    <w:lvl w:ilvl="0" w:tplc="69566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2DC4"/>
    <w:rsid w:val="000718ED"/>
    <w:rsid w:val="000B3FE6"/>
    <w:rsid w:val="000E21B2"/>
    <w:rsid w:val="001B50C2"/>
    <w:rsid w:val="001F732E"/>
    <w:rsid w:val="00204177"/>
    <w:rsid w:val="002B056C"/>
    <w:rsid w:val="003636EA"/>
    <w:rsid w:val="00366636"/>
    <w:rsid w:val="00367DE6"/>
    <w:rsid w:val="003B3E19"/>
    <w:rsid w:val="004076C6"/>
    <w:rsid w:val="004914E2"/>
    <w:rsid w:val="00494BB2"/>
    <w:rsid w:val="004B7F76"/>
    <w:rsid w:val="004E1BCE"/>
    <w:rsid w:val="00552E5C"/>
    <w:rsid w:val="005729C6"/>
    <w:rsid w:val="00592079"/>
    <w:rsid w:val="005C3E50"/>
    <w:rsid w:val="005C4B31"/>
    <w:rsid w:val="00661672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16C01"/>
    <w:rsid w:val="00834401"/>
    <w:rsid w:val="008A27E1"/>
    <w:rsid w:val="008A3F94"/>
    <w:rsid w:val="008D30A8"/>
    <w:rsid w:val="008D6E37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A14B6"/>
    <w:rsid w:val="00CC6C23"/>
    <w:rsid w:val="00CD6077"/>
    <w:rsid w:val="00CE234E"/>
    <w:rsid w:val="00CE4F9D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6</cp:revision>
  <dcterms:created xsi:type="dcterms:W3CDTF">2023-01-31T14:49:00Z</dcterms:created>
  <dcterms:modified xsi:type="dcterms:W3CDTF">2023-02-01T12:18:00Z</dcterms:modified>
</cp:coreProperties>
</file>