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888" w:rsidRDefault="00CA0888" w:rsidP="00CA0888">
      <w:pPr>
        <w:pStyle w:val="datumtevilka"/>
        <w:rPr>
          <w:rFonts w:cs="Arial"/>
          <w:color w:val="000000"/>
        </w:rPr>
      </w:pPr>
    </w:p>
    <w:p w:rsidR="00CA0888" w:rsidRDefault="00CA0888" w:rsidP="00CA0888">
      <w:pPr>
        <w:pStyle w:val="datumtevilka"/>
        <w:rPr>
          <w:rFonts w:cs="Arial"/>
          <w:color w:val="000000"/>
        </w:rPr>
      </w:pPr>
    </w:p>
    <w:p w:rsidR="00CA0888" w:rsidRDefault="00CA0888" w:rsidP="00CA0888">
      <w:pPr>
        <w:pStyle w:val="datumtevilka"/>
        <w:rPr>
          <w:rFonts w:cs="Arial"/>
          <w:color w:val="000000"/>
        </w:rPr>
      </w:pPr>
    </w:p>
    <w:p w:rsidR="00071321" w:rsidRPr="002760DC" w:rsidRDefault="00071321" w:rsidP="00CA0888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C2B07">
        <w:rPr>
          <w:rFonts w:cs="Arial"/>
          <w:color w:val="000000"/>
        </w:rPr>
        <w:t>2024-2570-0019</w:t>
      </w:r>
    </w:p>
    <w:p w:rsidR="00071321" w:rsidRPr="002760DC" w:rsidRDefault="00071321" w:rsidP="00CA0888">
      <w:pPr>
        <w:pStyle w:val="datumtevilka"/>
      </w:pPr>
      <w:r w:rsidRPr="002760DC">
        <w:t xml:space="preserve">Številka: </w:t>
      </w:r>
      <w:r w:rsidRPr="002760DC">
        <w:tab/>
      </w:r>
      <w:r w:rsidR="005C2B07">
        <w:rPr>
          <w:rFonts w:cs="Arial"/>
          <w:color w:val="000000"/>
        </w:rPr>
        <w:t>00704-69/2024/5</w:t>
      </w:r>
    </w:p>
    <w:p w:rsidR="00071321" w:rsidRPr="002760DC" w:rsidRDefault="00071321" w:rsidP="00CA0888">
      <w:pPr>
        <w:pStyle w:val="datumtevilka"/>
      </w:pPr>
      <w:r>
        <w:t>Datum:</w:t>
      </w:r>
      <w:r w:rsidRPr="002760DC">
        <w:tab/>
      </w:r>
      <w:r w:rsidR="005C2B07">
        <w:rPr>
          <w:rFonts w:cs="Arial"/>
          <w:color w:val="000000"/>
        </w:rPr>
        <w:t>25. 3. 2024</w:t>
      </w:r>
      <w:r w:rsidRPr="002760DC">
        <w:t xml:space="preserve"> </w:t>
      </w:r>
    </w:p>
    <w:p w:rsidR="00071321" w:rsidRPr="002760DC" w:rsidRDefault="00071321" w:rsidP="00CA0888"/>
    <w:p w:rsidR="00071321" w:rsidRDefault="00071321" w:rsidP="00CA08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A088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C2B07">
        <w:rPr>
          <w:rFonts w:cs="Arial"/>
          <w:color w:val="000000"/>
          <w:szCs w:val="20"/>
        </w:rPr>
        <w:t>205.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5C2B07">
        <w:rPr>
          <w:rFonts w:cs="Arial"/>
          <w:color w:val="000000"/>
          <w:szCs w:val="20"/>
        </w:rPr>
        <w:t>25. 3. 2024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5C2B07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A08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A08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A088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CA08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A08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A08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A0888">
        <w:rPr>
          <w:rFonts w:cs="Arial"/>
          <w:color w:val="000000"/>
          <w:szCs w:val="20"/>
        </w:rPr>
        <w:t>Uredbo</w:t>
      </w:r>
      <w:r w:rsidR="005C2B07">
        <w:rPr>
          <w:rFonts w:cs="Arial"/>
          <w:color w:val="000000"/>
          <w:szCs w:val="20"/>
        </w:rPr>
        <w:t xml:space="preserve"> o spremembi Uredbe o oblikovanju cen določenih naftnih derivatov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CA08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A08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A088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A088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5C2B07" w:rsidP="00CA088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5C2B07" w:rsidP="00CA088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CA088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A088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A088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A088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A088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C2B07" w:rsidRDefault="005C2B07" w:rsidP="00CA08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CA0888">
        <w:rPr>
          <w:rFonts w:cs="Arial"/>
          <w:color w:val="000000"/>
          <w:szCs w:val="20"/>
        </w:rPr>
        <w:t>gospodarstvo, turizem in šport</w:t>
      </w:r>
    </w:p>
    <w:p w:rsidR="00CA0888" w:rsidRDefault="005C2B07" w:rsidP="00CA08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A0888">
        <w:rPr>
          <w:rFonts w:cs="Arial"/>
          <w:color w:val="000000"/>
          <w:szCs w:val="20"/>
        </w:rPr>
        <w:t xml:space="preserve">Ministrstvo za </w:t>
      </w:r>
      <w:r w:rsidR="00CA0888">
        <w:rPr>
          <w:rFonts w:cs="Arial"/>
          <w:color w:val="000000"/>
          <w:szCs w:val="20"/>
        </w:rPr>
        <w:t>okolje, podnebje in energijo</w:t>
      </w:r>
    </w:p>
    <w:p w:rsidR="005C2B07" w:rsidRPr="00CA0888" w:rsidRDefault="00CA0888" w:rsidP="00CA08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A0888" w:rsidRDefault="005C2B07" w:rsidP="00CA08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A0888">
        <w:rPr>
          <w:rFonts w:cs="Arial"/>
          <w:color w:val="000000"/>
          <w:szCs w:val="20"/>
        </w:rPr>
        <w:t>Služba Vlade Repu</w:t>
      </w:r>
      <w:r w:rsidR="00CA0888">
        <w:rPr>
          <w:rFonts w:cs="Arial"/>
          <w:color w:val="000000"/>
          <w:szCs w:val="20"/>
        </w:rPr>
        <w:t>blike Slovenije za zakonodajo</w:t>
      </w:r>
    </w:p>
    <w:p w:rsidR="005C2B07" w:rsidRPr="00CA0888" w:rsidRDefault="005C2B07" w:rsidP="00CA088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A0888">
        <w:rPr>
          <w:rFonts w:cs="Arial"/>
          <w:color w:val="000000"/>
          <w:szCs w:val="20"/>
        </w:rPr>
        <w:t>Urad Vlade Republ</w:t>
      </w:r>
      <w:r w:rsidR="00CA0888">
        <w:rPr>
          <w:rFonts w:cs="Arial"/>
          <w:color w:val="000000"/>
          <w:szCs w:val="20"/>
        </w:rPr>
        <w:t>ike Slovenije za komuniciranje</w:t>
      </w:r>
    </w:p>
    <w:p w:rsidR="00071321" w:rsidRPr="002760DC" w:rsidRDefault="00CA0888" w:rsidP="00CA0888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>
        <w:rPr>
          <w:rFonts w:cs="Arial"/>
          <w:color w:val="000000"/>
          <w:szCs w:val="20"/>
        </w:rPr>
        <w:t>Urad Republike Slovenije za makroekonomske analize in razvoj</w:t>
      </w:r>
    </w:p>
    <w:p w:rsidR="00071321" w:rsidRPr="00202A77" w:rsidRDefault="00071321" w:rsidP="00CA0888">
      <w:pPr>
        <w:pStyle w:val="podpisi"/>
        <w:rPr>
          <w:lang w:val="sl-SI"/>
        </w:rPr>
      </w:pPr>
    </w:p>
    <w:p w:rsidR="00782FD4" w:rsidRPr="00FE1680" w:rsidRDefault="00782FD4" w:rsidP="00CA0888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A0C" w:rsidRDefault="00AE4A0C" w:rsidP="00767987">
      <w:pPr>
        <w:spacing w:line="240" w:lineRule="auto"/>
      </w:pPr>
      <w:r>
        <w:separator/>
      </w:r>
    </w:p>
  </w:endnote>
  <w:endnote w:type="continuationSeparator" w:id="0">
    <w:p w:rsidR="00AE4A0C" w:rsidRDefault="00AE4A0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EC3" w:rsidRDefault="00523E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EC3" w:rsidRDefault="00523E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EC3" w:rsidRDefault="00523E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A0C" w:rsidRDefault="00AE4A0C" w:rsidP="00767987">
      <w:pPr>
        <w:spacing w:line="240" w:lineRule="auto"/>
      </w:pPr>
      <w:r>
        <w:separator/>
      </w:r>
    </w:p>
  </w:footnote>
  <w:footnote w:type="continuationSeparator" w:id="0">
    <w:p w:rsidR="00AE4A0C" w:rsidRDefault="00AE4A0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EC3" w:rsidRDefault="00523E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EC3" w:rsidRDefault="00523EC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2A6D6E"/>
    <w:rsid w:val="00366636"/>
    <w:rsid w:val="00367DE6"/>
    <w:rsid w:val="003B3E19"/>
    <w:rsid w:val="004076C6"/>
    <w:rsid w:val="004B7F76"/>
    <w:rsid w:val="004E1BCE"/>
    <w:rsid w:val="00523EC3"/>
    <w:rsid w:val="00592079"/>
    <w:rsid w:val="005C2B07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8C4EBF"/>
    <w:rsid w:val="00904A48"/>
    <w:rsid w:val="00980294"/>
    <w:rsid w:val="009C5392"/>
    <w:rsid w:val="00A50E4B"/>
    <w:rsid w:val="00A92047"/>
    <w:rsid w:val="00A9231D"/>
    <w:rsid w:val="00AE4A0C"/>
    <w:rsid w:val="00B40287"/>
    <w:rsid w:val="00C0216A"/>
    <w:rsid w:val="00C452F4"/>
    <w:rsid w:val="00CA0888"/>
    <w:rsid w:val="00CD6077"/>
    <w:rsid w:val="00CE234E"/>
    <w:rsid w:val="00D02973"/>
    <w:rsid w:val="00DA09BE"/>
    <w:rsid w:val="00DF4344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2024-03-25T16:57:00Z</dcterms:created>
  <dcterms:modified xsi:type="dcterms:W3CDTF">2024-03-25T17:00:00Z</dcterms:modified>
</cp:coreProperties>
</file>