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04E91" w14:textId="6AC4DC95" w:rsidR="0054764C" w:rsidRPr="00B008F9" w:rsidRDefault="00BF515D" w:rsidP="00B008F9">
      <w:pPr>
        <w:tabs>
          <w:tab w:val="left" w:pos="1701"/>
        </w:tabs>
        <w:autoSpaceDE w:val="0"/>
        <w:autoSpaceDN w:val="0"/>
        <w:adjustRightInd w:val="0"/>
        <w:spacing w:line="260" w:lineRule="exact"/>
        <w:rPr>
          <w:rFonts w:ascii="Arial" w:hAnsi="Arial" w:cs="Arial"/>
          <w:sz w:val="20"/>
        </w:rPr>
      </w:pPr>
      <w:r>
        <w:rPr>
          <w:rFonts w:ascii="Arial" w:hAnsi="Arial" w:cs="Arial"/>
          <w:sz w:val="20"/>
        </w:rPr>
        <w:t xml:space="preserve">Številka: </w:t>
      </w:r>
      <w:r>
        <w:rPr>
          <w:rFonts w:ascii="Arial" w:hAnsi="Arial" w:cs="Arial"/>
          <w:sz w:val="20"/>
        </w:rPr>
        <w:tab/>
        <w:t>35400-17/2023</w:t>
      </w:r>
      <w:bookmarkStart w:id="0" w:name="_GoBack"/>
      <w:bookmarkEnd w:id="0"/>
      <w:r w:rsidR="00624786">
        <w:rPr>
          <w:rFonts w:ascii="Arial" w:hAnsi="Arial" w:cs="Arial"/>
          <w:sz w:val="20"/>
        </w:rPr>
        <w:t>/7</w:t>
      </w:r>
    </w:p>
    <w:p w14:paraId="64941241" w14:textId="2BA411FC" w:rsidR="004A744D" w:rsidRPr="00B008F9" w:rsidRDefault="0054764C" w:rsidP="00B008F9">
      <w:pPr>
        <w:tabs>
          <w:tab w:val="left" w:pos="1701"/>
        </w:tabs>
        <w:autoSpaceDE w:val="0"/>
        <w:autoSpaceDN w:val="0"/>
        <w:adjustRightInd w:val="0"/>
        <w:spacing w:line="260" w:lineRule="exact"/>
        <w:rPr>
          <w:rFonts w:ascii="Arial" w:hAnsi="Arial" w:cs="Arial"/>
          <w:sz w:val="20"/>
        </w:rPr>
      </w:pPr>
      <w:r w:rsidRPr="00B008F9">
        <w:rPr>
          <w:rFonts w:ascii="Arial" w:hAnsi="Arial" w:cs="Arial"/>
          <w:sz w:val="20"/>
        </w:rPr>
        <w:t xml:space="preserve">Datum: </w:t>
      </w:r>
      <w:r w:rsidR="004A744D" w:rsidRPr="00B008F9">
        <w:rPr>
          <w:rFonts w:ascii="Arial" w:hAnsi="Arial" w:cs="Arial"/>
          <w:sz w:val="20"/>
        </w:rPr>
        <w:tab/>
      </w:r>
      <w:r w:rsidRPr="00B008F9">
        <w:rPr>
          <w:rFonts w:ascii="Arial" w:hAnsi="Arial" w:cs="Arial"/>
          <w:sz w:val="20"/>
        </w:rPr>
        <w:t>26. 9. 2024</w:t>
      </w:r>
    </w:p>
    <w:p w14:paraId="3CBDFDC1" w14:textId="77777777" w:rsidR="009A5778" w:rsidRPr="00B008F9" w:rsidRDefault="009A5778" w:rsidP="00B008F9">
      <w:pPr>
        <w:autoSpaceDE w:val="0"/>
        <w:autoSpaceDN w:val="0"/>
        <w:adjustRightInd w:val="0"/>
        <w:spacing w:line="260" w:lineRule="exact"/>
        <w:rPr>
          <w:rFonts w:ascii="Arial" w:hAnsi="Arial" w:cs="Arial"/>
          <w:sz w:val="20"/>
        </w:rPr>
      </w:pPr>
    </w:p>
    <w:p w14:paraId="0EF16264" w14:textId="77777777" w:rsidR="004A744D" w:rsidRPr="00B008F9" w:rsidRDefault="004A744D" w:rsidP="00B008F9">
      <w:pPr>
        <w:autoSpaceDE w:val="0"/>
        <w:autoSpaceDN w:val="0"/>
        <w:adjustRightInd w:val="0"/>
        <w:spacing w:line="260" w:lineRule="exact"/>
        <w:rPr>
          <w:rFonts w:ascii="Arial" w:hAnsi="Arial" w:cs="Arial"/>
          <w:sz w:val="20"/>
        </w:rPr>
      </w:pPr>
    </w:p>
    <w:p w14:paraId="629F4EAF" w14:textId="7775496A" w:rsidR="00D67EB2" w:rsidRPr="00B008F9" w:rsidRDefault="00C6542A" w:rsidP="00B008F9">
      <w:pPr>
        <w:spacing w:line="260" w:lineRule="exact"/>
        <w:rPr>
          <w:rFonts w:ascii="Arial" w:hAnsi="Arial" w:cs="Arial"/>
          <w:b/>
          <w:sz w:val="20"/>
        </w:rPr>
      </w:pPr>
      <w:r w:rsidRPr="00B008F9">
        <w:rPr>
          <w:rFonts w:ascii="Arial" w:hAnsi="Arial" w:cs="Arial"/>
          <w:b/>
          <w:sz w:val="20"/>
        </w:rPr>
        <w:t xml:space="preserve">PROGRAM </w:t>
      </w:r>
      <w:bookmarkStart w:id="1" w:name="_Hlk164786916"/>
      <w:r w:rsidRPr="00B008F9">
        <w:rPr>
          <w:rFonts w:ascii="Arial" w:hAnsi="Arial" w:cs="Arial"/>
          <w:b/>
          <w:sz w:val="20"/>
        </w:rPr>
        <w:t xml:space="preserve">ODPRAVE POSLEDIC NEPOSREDNE ŠKODE NA STVAREH </w:t>
      </w:r>
      <w:r w:rsidR="008F3119" w:rsidRPr="00B008F9">
        <w:rPr>
          <w:rFonts w:ascii="Arial" w:hAnsi="Arial" w:cs="Arial"/>
          <w:b/>
          <w:sz w:val="20"/>
        </w:rPr>
        <w:t xml:space="preserve">ZARADI </w:t>
      </w:r>
      <w:bookmarkEnd w:id="1"/>
      <w:r w:rsidR="004E0B02" w:rsidRPr="00B008F9">
        <w:rPr>
          <w:rFonts w:ascii="Arial" w:hAnsi="Arial" w:cs="Arial"/>
          <w:b/>
          <w:bCs/>
          <w:sz w:val="20"/>
          <w:lang w:bidi="si-LK"/>
        </w:rPr>
        <w:t>MOČNEGA NEURJA Z DEŽJEM, POPLAVAMI IN VETROM MED 12. IN 13. JULIJEM</w:t>
      </w:r>
      <w:r w:rsidR="004E0B02" w:rsidRPr="00B008F9">
        <w:rPr>
          <w:rFonts w:ascii="Arial" w:hAnsi="Arial" w:cs="Arial"/>
          <w:b/>
          <w:bCs/>
          <w:sz w:val="20"/>
        </w:rPr>
        <w:t xml:space="preserve"> </w:t>
      </w:r>
      <w:r w:rsidR="00470612" w:rsidRPr="00B008F9">
        <w:rPr>
          <w:rFonts w:ascii="Arial" w:hAnsi="Arial" w:cs="Arial"/>
          <w:b/>
          <w:bCs/>
          <w:sz w:val="20"/>
          <w:lang w:bidi="si-LK"/>
        </w:rPr>
        <w:t>2</w:t>
      </w:r>
      <w:r w:rsidR="008F3119" w:rsidRPr="00B008F9">
        <w:rPr>
          <w:rFonts w:ascii="Arial" w:hAnsi="Arial" w:cs="Arial"/>
          <w:b/>
          <w:sz w:val="20"/>
          <w:lang w:bidi="si-LK"/>
        </w:rPr>
        <w:t>023</w:t>
      </w:r>
    </w:p>
    <w:p w14:paraId="149A7F5F" w14:textId="77777777" w:rsidR="00D67EB2" w:rsidRPr="00B008F9" w:rsidRDefault="00D67EB2" w:rsidP="00B008F9">
      <w:pPr>
        <w:spacing w:line="260" w:lineRule="exact"/>
        <w:jc w:val="center"/>
        <w:rPr>
          <w:rFonts w:ascii="Arial" w:hAnsi="Arial" w:cs="Arial"/>
          <w:b/>
          <w:sz w:val="20"/>
        </w:rPr>
      </w:pPr>
    </w:p>
    <w:p w14:paraId="0615134B" w14:textId="77777777" w:rsidR="00D67EB2" w:rsidRPr="00B008F9" w:rsidRDefault="00D67EB2" w:rsidP="00B008F9">
      <w:pPr>
        <w:pStyle w:val="Naslov"/>
        <w:spacing w:before="0" w:after="0" w:line="260" w:lineRule="exact"/>
        <w:jc w:val="both"/>
        <w:rPr>
          <w:rFonts w:ascii="Arial" w:hAnsi="Arial" w:cs="Arial"/>
          <w:b w:val="0"/>
          <w:sz w:val="20"/>
        </w:rPr>
      </w:pPr>
      <w:r w:rsidRPr="00B008F9">
        <w:rPr>
          <w:rFonts w:ascii="Arial" w:hAnsi="Arial" w:cs="Arial"/>
          <w:b w:val="0"/>
          <w:sz w:val="20"/>
        </w:rPr>
        <w:t>Vsebina programa odprave posledic nesreče:</w:t>
      </w:r>
    </w:p>
    <w:p w14:paraId="7191C510" w14:textId="77777777" w:rsidR="00D67EB2" w:rsidRPr="00B008F9" w:rsidRDefault="00D67EB2" w:rsidP="00B008F9">
      <w:pPr>
        <w:pStyle w:val="Naslov"/>
        <w:spacing w:before="0" w:after="0" w:line="260" w:lineRule="exact"/>
        <w:jc w:val="both"/>
        <w:rPr>
          <w:rFonts w:ascii="Arial" w:hAnsi="Arial" w:cs="Arial"/>
          <w:b w:val="0"/>
          <w:sz w:val="20"/>
        </w:rPr>
      </w:pPr>
    </w:p>
    <w:p w14:paraId="0041E616" w14:textId="77777777" w:rsidR="00D67EB2" w:rsidRPr="00B008F9" w:rsidRDefault="00D67EB2" w:rsidP="00B008F9">
      <w:pPr>
        <w:spacing w:line="260" w:lineRule="exact"/>
        <w:outlineLvl w:val="0"/>
        <w:rPr>
          <w:rFonts w:ascii="Arial" w:hAnsi="Arial" w:cs="Arial"/>
          <w:b/>
          <w:sz w:val="20"/>
        </w:rPr>
      </w:pPr>
      <w:r w:rsidRPr="00B008F9">
        <w:rPr>
          <w:rFonts w:ascii="Arial" w:hAnsi="Arial" w:cs="Arial"/>
          <w:b/>
          <w:sz w:val="20"/>
        </w:rPr>
        <w:t>1. Uvod</w:t>
      </w:r>
    </w:p>
    <w:p w14:paraId="7B24836D" w14:textId="77777777" w:rsidR="00D67EB2" w:rsidRPr="00B008F9" w:rsidRDefault="00D67EB2" w:rsidP="00B008F9">
      <w:pPr>
        <w:spacing w:line="260" w:lineRule="exact"/>
        <w:rPr>
          <w:rFonts w:ascii="Arial" w:hAnsi="Arial" w:cs="Arial"/>
          <w:b/>
          <w:sz w:val="20"/>
        </w:rPr>
      </w:pPr>
    </w:p>
    <w:p w14:paraId="42D2D799" w14:textId="77777777" w:rsidR="00D67EB2" w:rsidRPr="00B008F9" w:rsidRDefault="00D67EB2" w:rsidP="00B008F9">
      <w:pPr>
        <w:spacing w:line="260" w:lineRule="exact"/>
        <w:outlineLvl w:val="0"/>
        <w:rPr>
          <w:rFonts w:ascii="Arial" w:hAnsi="Arial" w:cs="Arial"/>
          <w:b/>
          <w:sz w:val="20"/>
        </w:rPr>
      </w:pPr>
      <w:r w:rsidRPr="00B008F9">
        <w:rPr>
          <w:rFonts w:ascii="Arial" w:hAnsi="Arial" w:cs="Arial"/>
          <w:b/>
          <w:sz w:val="20"/>
        </w:rPr>
        <w:t>2. Opis dosedanjih aktivnosti</w:t>
      </w:r>
      <w:r w:rsidRPr="00B008F9">
        <w:rPr>
          <w:rFonts w:ascii="Arial" w:hAnsi="Arial" w:cs="Arial"/>
          <w:b/>
          <w:sz w:val="20"/>
        </w:rPr>
        <w:tab/>
      </w:r>
    </w:p>
    <w:p w14:paraId="204DEC5A" w14:textId="793BE24E" w:rsidR="007F1A0D" w:rsidRPr="00B008F9" w:rsidRDefault="00672890" w:rsidP="00B008F9">
      <w:pPr>
        <w:tabs>
          <w:tab w:val="left" w:pos="1276"/>
        </w:tabs>
        <w:spacing w:line="260" w:lineRule="exact"/>
        <w:ind w:firstLine="720"/>
        <w:outlineLvl w:val="0"/>
        <w:rPr>
          <w:rFonts w:ascii="Arial" w:hAnsi="Arial" w:cs="Arial"/>
          <w:sz w:val="20"/>
        </w:rPr>
      </w:pPr>
      <w:r w:rsidRPr="00B008F9">
        <w:rPr>
          <w:rFonts w:ascii="Arial" w:hAnsi="Arial" w:cs="Arial"/>
          <w:sz w:val="20"/>
        </w:rPr>
        <w:t>2.1</w:t>
      </w:r>
      <w:r w:rsidR="007F1A0D" w:rsidRPr="00B008F9">
        <w:rPr>
          <w:rFonts w:ascii="Arial" w:hAnsi="Arial" w:cs="Arial"/>
          <w:sz w:val="20"/>
        </w:rPr>
        <w:t xml:space="preserve"> </w:t>
      </w:r>
      <w:r w:rsidRPr="00B008F9">
        <w:rPr>
          <w:rFonts w:ascii="Arial" w:hAnsi="Arial" w:cs="Arial"/>
          <w:sz w:val="20"/>
        </w:rPr>
        <w:tab/>
      </w:r>
      <w:r w:rsidR="007F1A0D" w:rsidRPr="00B008F9">
        <w:rPr>
          <w:rFonts w:ascii="Arial" w:hAnsi="Arial" w:cs="Arial"/>
          <w:sz w:val="20"/>
        </w:rPr>
        <w:t>Predhodni program</w:t>
      </w:r>
      <w:r w:rsidR="006D1980">
        <w:rPr>
          <w:rFonts w:ascii="Arial" w:hAnsi="Arial" w:cs="Arial"/>
          <w:sz w:val="20"/>
        </w:rPr>
        <w:t xml:space="preserve"> in izvedba predplačil</w:t>
      </w:r>
    </w:p>
    <w:p w14:paraId="2DA5D922" w14:textId="455F8A38" w:rsidR="00A008E5" w:rsidRPr="00B008F9" w:rsidRDefault="00C2569E" w:rsidP="00B008F9">
      <w:pPr>
        <w:tabs>
          <w:tab w:val="left" w:pos="1276"/>
        </w:tabs>
        <w:spacing w:line="260" w:lineRule="exact"/>
        <w:ind w:firstLine="720"/>
        <w:outlineLvl w:val="0"/>
        <w:rPr>
          <w:rFonts w:ascii="Arial" w:hAnsi="Arial" w:cs="Arial"/>
          <w:sz w:val="20"/>
        </w:rPr>
      </w:pPr>
      <w:r w:rsidRPr="00B008F9">
        <w:rPr>
          <w:rFonts w:ascii="Arial" w:hAnsi="Arial" w:cs="Arial"/>
          <w:sz w:val="20"/>
        </w:rPr>
        <w:t>2.</w:t>
      </w:r>
      <w:r w:rsidR="007F1A0D" w:rsidRPr="00B008F9">
        <w:rPr>
          <w:rFonts w:ascii="Arial" w:hAnsi="Arial" w:cs="Arial"/>
          <w:sz w:val="20"/>
        </w:rPr>
        <w:t>2</w:t>
      </w:r>
      <w:r w:rsidR="00A008E5" w:rsidRPr="00B008F9">
        <w:rPr>
          <w:rFonts w:ascii="Arial" w:hAnsi="Arial" w:cs="Arial"/>
          <w:sz w:val="20"/>
        </w:rPr>
        <w:t xml:space="preserve"> </w:t>
      </w:r>
      <w:r w:rsidR="00144297" w:rsidRPr="00B008F9">
        <w:rPr>
          <w:rFonts w:ascii="Arial" w:hAnsi="Arial" w:cs="Arial"/>
          <w:sz w:val="20"/>
        </w:rPr>
        <w:tab/>
      </w:r>
      <w:r w:rsidR="00A008E5" w:rsidRPr="00B008F9">
        <w:rPr>
          <w:rFonts w:ascii="Arial" w:hAnsi="Arial" w:cs="Arial"/>
          <w:sz w:val="20"/>
        </w:rPr>
        <w:t>Ocena škode</w:t>
      </w:r>
    </w:p>
    <w:p w14:paraId="53AA7168" w14:textId="77777777" w:rsidR="007F1A0D" w:rsidRPr="00B008F9" w:rsidRDefault="007F1A0D" w:rsidP="00B008F9">
      <w:pPr>
        <w:tabs>
          <w:tab w:val="left" w:pos="1276"/>
        </w:tabs>
        <w:spacing w:line="260" w:lineRule="exact"/>
        <w:ind w:firstLine="720"/>
        <w:outlineLvl w:val="0"/>
        <w:rPr>
          <w:rFonts w:ascii="Arial" w:hAnsi="Arial" w:cs="Arial"/>
          <w:sz w:val="20"/>
        </w:rPr>
      </w:pPr>
    </w:p>
    <w:p w14:paraId="4E87AAF1" w14:textId="77777777" w:rsidR="00D67EB2" w:rsidRPr="00B008F9" w:rsidRDefault="00D67EB2" w:rsidP="00B008F9">
      <w:pPr>
        <w:spacing w:line="260" w:lineRule="exact"/>
        <w:rPr>
          <w:rFonts w:ascii="Arial" w:hAnsi="Arial" w:cs="Arial"/>
          <w:sz w:val="20"/>
        </w:rPr>
      </w:pPr>
    </w:p>
    <w:p w14:paraId="45B5C53A" w14:textId="77777777" w:rsidR="00D67EB2" w:rsidRPr="00B008F9" w:rsidRDefault="00D67EB2" w:rsidP="00B008F9">
      <w:pPr>
        <w:autoSpaceDE w:val="0"/>
        <w:autoSpaceDN w:val="0"/>
        <w:adjustRightInd w:val="0"/>
        <w:spacing w:line="260" w:lineRule="exact"/>
        <w:ind w:left="284" w:hanging="284"/>
        <w:outlineLvl w:val="0"/>
        <w:rPr>
          <w:rFonts w:ascii="Arial" w:hAnsi="Arial" w:cs="Arial"/>
          <w:b/>
          <w:sz w:val="20"/>
        </w:rPr>
      </w:pPr>
      <w:r w:rsidRPr="00B008F9">
        <w:rPr>
          <w:rFonts w:ascii="Arial" w:hAnsi="Arial" w:cs="Arial"/>
          <w:b/>
          <w:sz w:val="20"/>
        </w:rPr>
        <w:t>3.</w:t>
      </w:r>
      <w:r w:rsidRPr="00B008F9">
        <w:rPr>
          <w:rFonts w:ascii="Arial" w:hAnsi="Arial" w:cs="Arial"/>
          <w:b/>
          <w:sz w:val="20"/>
        </w:rPr>
        <w:tab/>
        <w:t xml:space="preserve">Program odprave posledic </w:t>
      </w:r>
    </w:p>
    <w:p w14:paraId="695C2E90" w14:textId="34756563" w:rsidR="00D67EB2" w:rsidRPr="00B008F9" w:rsidRDefault="00C2569E" w:rsidP="00B008F9">
      <w:pPr>
        <w:autoSpaceDE w:val="0"/>
        <w:autoSpaceDN w:val="0"/>
        <w:adjustRightInd w:val="0"/>
        <w:spacing w:line="260" w:lineRule="exact"/>
        <w:ind w:left="1276" w:hanging="567"/>
        <w:rPr>
          <w:rFonts w:ascii="Arial" w:hAnsi="Arial" w:cs="Arial"/>
          <w:sz w:val="20"/>
        </w:rPr>
      </w:pPr>
      <w:bookmarkStart w:id="2" w:name="_Hlk160006355"/>
      <w:r w:rsidRPr="00B008F9">
        <w:rPr>
          <w:rFonts w:ascii="Arial" w:hAnsi="Arial" w:cs="Arial"/>
          <w:sz w:val="20"/>
        </w:rPr>
        <w:t>3.1</w:t>
      </w:r>
      <w:r w:rsidR="00D67EB2" w:rsidRPr="00B008F9">
        <w:rPr>
          <w:rFonts w:ascii="Arial" w:hAnsi="Arial" w:cs="Arial"/>
          <w:sz w:val="20"/>
        </w:rPr>
        <w:tab/>
        <w:t>Vrsta in predvideno število stvari, ki jih je treba obnoviti, ter vrsta in predvideno število objektov, ki jih je treba zgraditi zaradi posledic nara</w:t>
      </w:r>
      <w:r w:rsidR="00FF5F84" w:rsidRPr="00B008F9">
        <w:rPr>
          <w:rFonts w:ascii="Arial" w:hAnsi="Arial" w:cs="Arial"/>
          <w:sz w:val="20"/>
        </w:rPr>
        <w:t>vne nesreče ali njene ponovitve</w:t>
      </w:r>
    </w:p>
    <w:p w14:paraId="10734B1E" w14:textId="5B23FBEB" w:rsidR="00FF5F84" w:rsidRPr="00B008F9" w:rsidRDefault="00C2569E" w:rsidP="00B008F9">
      <w:pPr>
        <w:autoSpaceDE w:val="0"/>
        <w:autoSpaceDN w:val="0"/>
        <w:adjustRightInd w:val="0"/>
        <w:spacing w:line="260" w:lineRule="exact"/>
        <w:ind w:left="1276" w:hanging="567"/>
        <w:rPr>
          <w:rFonts w:ascii="Arial" w:hAnsi="Arial" w:cs="Arial"/>
          <w:sz w:val="20"/>
        </w:rPr>
      </w:pPr>
      <w:r w:rsidRPr="00B008F9">
        <w:rPr>
          <w:rFonts w:ascii="Arial" w:hAnsi="Arial" w:cs="Arial"/>
          <w:sz w:val="20"/>
        </w:rPr>
        <w:t>3.2</w:t>
      </w:r>
      <w:r w:rsidR="00FF5F84" w:rsidRPr="00B008F9">
        <w:rPr>
          <w:rFonts w:ascii="Arial" w:hAnsi="Arial" w:cs="Arial"/>
          <w:sz w:val="20"/>
        </w:rPr>
        <w:tab/>
        <w:t xml:space="preserve">Informacijska in strokovno tehnična podpora izvedbi ukrepov </w:t>
      </w:r>
    </w:p>
    <w:p w14:paraId="32157A97" w14:textId="5D8FB28E" w:rsidR="00D67EB2" w:rsidRPr="00B008F9" w:rsidRDefault="00FF5F84" w:rsidP="00B008F9">
      <w:pPr>
        <w:autoSpaceDE w:val="0"/>
        <w:autoSpaceDN w:val="0"/>
        <w:adjustRightInd w:val="0"/>
        <w:spacing w:line="260" w:lineRule="exact"/>
        <w:ind w:left="1276" w:hanging="567"/>
        <w:rPr>
          <w:rFonts w:ascii="Arial" w:hAnsi="Arial" w:cs="Arial"/>
          <w:sz w:val="20"/>
        </w:rPr>
      </w:pPr>
      <w:r w:rsidRPr="00B008F9">
        <w:rPr>
          <w:rFonts w:ascii="Arial" w:hAnsi="Arial" w:cs="Arial"/>
          <w:sz w:val="20"/>
        </w:rPr>
        <w:t>3.3</w:t>
      </w:r>
      <w:r w:rsidR="00D67EB2" w:rsidRPr="00B008F9">
        <w:rPr>
          <w:rFonts w:ascii="Arial" w:hAnsi="Arial" w:cs="Arial"/>
          <w:sz w:val="20"/>
        </w:rPr>
        <w:t xml:space="preserve"> </w:t>
      </w:r>
      <w:r w:rsidR="00D67EB2" w:rsidRPr="00B008F9">
        <w:rPr>
          <w:rFonts w:ascii="Arial" w:hAnsi="Arial" w:cs="Arial"/>
          <w:sz w:val="20"/>
        </w:rPr>
        <w:tab/>
        <w:t xml:space="preserve">Ocena višine sredstev po posameznih ukrepih odprave posledic naravne nesreče na stvareh z opredelitvijo dinamike zagotavljanja sredstev </w:t>
      </w:r>
    </w:p>
    <w:p w14:paraId="7D0CD1A3" w14:textId="6CC1E247" w:rsidR="00D67EB2" w:rsidRPr="00B008F9" w:rsidRDefault="00FF5F84" w:rsidP="00B008F9">
      <w:pPr>
        <w:autoSpaceDE w:val="0"/>
        <w:autoSpaceDN w:val="0"/>
        <w:adjustRightInd w:val="0"/>
        <w:spacing w:line="260" w:lineRule="exact"/>
        <w:ind w:left="1276" w:hanging="567"/>
        <w:rPr>
          <w:rFonts w:ascii="Arial" w:hAnsi="Arial" w:cs="Arial"/>
          <w:sz w:val="20"/>
        </w:rPr>
      </w:pPr>
      <w:r w:rsidRPr="00B008F9">
        <w:rPr>
          <w:rFonts w:ascii="Arial" w:hAnsi="Arial" w:cs="Arial"/>
          <w:sz w:val="20"/>
        </w:rPr>
        <w:t>3.4</w:t>
      </w:r>
      <w:r w:rsidR="00D67EB2" w:rsidRPr="00B008F9">
        <w:rPr>
          <w:rFonts w:ascii="Arial" w:hAnsi="Arial" w:cs="Arial"/>
          <w:sz w:val="20"/>
        </w:rPr>
        <w:tab/>
        <w:t>Nosilci posameznih nalog</w:t>
      </w:r>
    </w:p>
    <w:p w14:paraId="61E566EE" w14:textId="2103C2B6" w:rsidR="00BE2BAF" w:rsidRPr="00B008F9" w:rsidRDefault="00672890" w:rsidP="00B008F9">
      <w:pPr>
        <w:autoSpaceDE w:val="0"/>
        <w:autoSpaceDN w:val="0"/>
        <w:adjustRightInd w:val="0"/>
        <w:spacing w:line="260" w:lineRule="exact"/>
        <w:ind w:left="1276" w:hanging="567"/>
        <w:rPr>
          <w:rFonts w:ascii="Arial" w:hAnsi="Arial" w:cs="Arial"/>
          <w:sz w:val="20"/>
        </w:rPr>
      </w:pPr>
      <w:r w:rsidRPr="00B008F9">
        <w:rPr>
          <w:rFonts w:ascii="Arial" w:hAnsi="Arial" w:cs="Arial"/>
          <w:sz w:val="20"/>
        </w:rPr>
        <w:t xml:space="preserve">3.5 </w:t>
      </w:r>
      <w:r w:rsidRPr="00B008F9">
        <w:rPr>
          <w:rFonts w:ascii="Arial" w:hAnsi="Arial" w:cs="Arial"/>
          <w:sz w:val="20"/>
        </w:rPr>
        <w:tab/>
      </w:r>
      <w:r w:rsidR="006D1980">
        <w:rPr>
          <w:rFonts w:ascii="Arial" w:hAnsi="Arial" w:cs="Arial"/>
          <w:sz w:val="20"/>
        </w:rPr>
        <w:t>Obvezna vsebina</w:t>
      </w:r>
      <w:r w:rsidR="00BE2BAF" w:rsidRPr="00B008F9">
        <w:rPr>
          <w:rFonts w:ascii="Arial" w:hAnsi="Arial" w:cs="Arial"/>
          <w:sz w:val="20"/>
        </w:rPr>
        <w:t xml:space="preserve"> letnih programov ter roki predložitve letnih programov v sprejem Vladi Republike Slovenije</w:t>
      </w:r>
    </w:p>
    <w:bookmarkEnd w:id="2"/>
    <w:p w14:paraId="6FD351CC" w14:textId="77777777" w:rsidR="008463C3" w:rsidRPr="00B008F9" w:rsidRDefault="008463C3" w:rsidP="00B008F9">
      <w:pPr>
        <w:autoSpaceDE w:val="0"/>
        <w:autoSpaceDN w:val="0"/>
        <w:adjustRightInd w:val="0"/>
        <w:spacing w:line="260" w:lineRule="exact"/>
        <w:rPr>
          <w:rFonts w:ascii="Arial" w:hAnsi="Arial" w:cs="Arial"/>
          <w:sz w:val="20"/>
        </w:rPr>
      </w:pPr>
    </w:p>
    <w:p w14:paraId="18F5FB6B" w14:textId="77777777" w:rsidR="008463C3" w:rsidRPr="00B008F9" w:rsidRDefault="008463C3" w:rsidP="00B008F9">
      <w:pPr>
        <w:autoSpaceDE w:val="0"/>
        <w:autoSpaceDN w:val="0"/>
        <w:adjustRightInd w:val="0"/>
        <w:spacing w:line="260" w:lineRule="exact"/>
        <w:rPr>
          <w:rFonts w:ascii="Arial" w:hAnsi="Arial" w:cs="Arial"/>
          <w:sz w:val="20"/>
        </w:rPr>
      </w:pPr>
      <w:r w:rsidRPr="00B008F9">
        <w:rPr>
          <w:rFonts w:ascii="Arial" w:hAnsi="Arial" w:cs="Arial"/>
          <w:sz w:val="20"/>
        </w:rPr>
        <w:t xml:space="preserve"> </w:t>
      </w:r>
    </w:p>
    <w:p w14:paraId="76BD4AF2" w14:textId="77777777" w:rsidR="00D67EB2" w:rsidRPr="00B008F9" w:rsidRDefault="00B74190" w:rsidP="00B008F9">
      <w:pPr>
        <w:spacing w:line="260" w:lineRule="exact"/>
        <w:rPr>
          <w:rFonts w:ascii="Arial" w:hAnsi="Arial" w:cs="Arial"/>
          <w:sz w:val="20"/>
        </w:rPr>
      </w:pPr>
      <w:r w:rsidRPr="00B008F9">
        <w:rPr>
          <w:rFonts w:ascii="Arial" w:hAnsi="Arial" w:cs="Arial"/>
          <w:sz w:val="20"/>
        </w:rPr>
        <w:t>Prilog</w:t>
      </w:r>
      <w:r w:rsidR="00832E0D" w:rsidRPr="00B008F9">
        <w:rPr>
          <w:rFonts w:ascii="Arial" w:hAnsi="Arial" w:cs="Arial"/>
          <w:sz w:val="20"/>
        </w:rPr>
        <w:t>e</w:t>
      </w:r>
      <w:r w:rsidR="00D67EB2" w:rsidRPr="00B008F9">
        <w:rPr>
          <w:rFonts w:ascii="Arial" w:hAnsi="Arial" w:cs="Arial"/>
          <w:sz w:val="20"/>
        </w:rPr>
        <w:t>:</w:t>
      </w:r>
    </w:p>
    <w:p w14:paraId="35F3E330" w14:textId="77777777" w:rsidR="00FC6A0F" w:rsidRPr="00B008F9" w:rsidRDefault="00FC6A0F" w:rsidP="00B008F9">
      <w:pPr>
        <w:spacing w:line="260" w:lineRule="exact"/>
        <w:ind w:left="284" w:hanging="284"/>
        <w:jc w:val="left"/>
        <w:rPr>
          <w:rFonts w:ascii="Arial" w:hAnsi="Arial" w:cs="Arial"/>
          <w:sz w:val="20"/>
        </w:rPr>
      </w:pPr>
    </w:p>
    <w:p w14:paraId="56F10EBD" w14:textId="4EE32B21" w:rsidR="00EE5CF8" w:rsidRPr="00B008F9" w:rsidRDefault="00FC6A0F" w:rsidP="00B008F9">
      <w:pPr>
        <w:spacing w:line="260" w:lineRule="exact"/>
        <w:ind w:left="709" w:hanging="709"/>
        <w:jc w:val="left"/>
        <w:rPr>
          <w:rFonts w:ascii="Arial" w:hAnsi="Arial" w:cs="Arial"/>
          <w:sz w:val="20"/>
        </w:rPr>
      </w:pPr>
      <w:r w:rsidRPr="00B008F9">
        <w:rPr>
          <w:rFonts w:ascii="Arial" w:hAnsi="Arial" w:cs="Arial"/>
          <w:sz w:val="20"/>
        </w:rPr>
        <w:t xml:space="preserve">– </w:t>
      </w:r>
      <w:r w:rsidRPr="00B008F9">
        <w:rPr>
          <w:rFonts w:ascii="Arial" w:hAnsi="Arial" w:cs="Arial"/>
          <w:color w:val="FF0000"/>
          <w:sz w:val="20"/>
        </w:rPr>
        <w:tab/>
      </w:r>
      <w:r w:rsidRPr="00B008F9">
        <w:rPr>
          <w:rFonts w:ascii="Arial" w:hAnsi="Arial" w:cs="Arial"/>
          <w:sz w:val="20"/>
        </w:rPr>
        <w:t xml:space="preserve">Priloga </w:t>
      </w:r>
      <w:r w:rsidR="00CA1FAD" w:rsidRPr="00B008F9">
        <w:rPr>
          <w:rFonts w:ascii="Arial" w:hAnsi="Arial" w:cs="Arial"/>
          <w:sz w:val="20"/>
        </w:rPr>
        <w:t>1</w:t>
      </w:r>
      <w:r w:rsidRPr="00B008F9">
        <w:rPr>
          <w:rFonts w:ascii="Arial" w:hAnsi="Arial" w:cs="Arial"/>
          <w:sz w:val="20"/>
        </w:rPr>
        <w:t xml:space="preserve">: </w:t>
      </w:r>
      <w:r w:rsidR="00EE5CF8" w:rsidRPr="00B008F9">
        <w:rPr>
          <w:rFonts w:ascii="Arial" w:hAnsi="Arial" w:cs="Arial"/>
          <w:sz w:val="20"/>
        </w:rPr>
        <w:t>Seznam objektov v lasti občine ali osebe javnega prava in objektov gospodarske javne infrastrukture lokalneg</w:t>
      </w:r>
      <w:r w:rsidR="00A026AC" w:rsidRPr="00B008F9">
        <w:rPr>
          <w:rFonts w:ascii="Arial" w:hAnsi="Arial" w:cs="Arial"/>
          <w:sz w:val="20"/>
        </w:rPr>
        <w:t>a pomena (prioritetni seznam)</w:t>
      </w:r>
    </w:p>
    <w:p w14:paraId="1A18218D" w14:textId="77777777" w:rsidR="00FC6A0F" w:rsidRPr="00B008F9" w:rsidRDefault="00FC6A0F" w:rsidP="00B008F9">
      <w:pPr>
        <w:spacing w:line="260" w:lineRule="exact"/>
        <w:jc w:val="left"/>
        <w:rPr>
          <w:rFonts w:ascii="Arial" w:hAnsi="Arial" w:cs="Arial"/>
          <w:sz w:val="20"/>
        </w:rPr>
      </w:pPr>
    </w:p>
    <w:p w14:paraId="79C4F9C9" w14:textId="65F97B6C" w:rsidR="00692C21" w:rsidRPr="00B008F9" w:rsidRDefault="00463DAA" w:rsidP="00B008F9">
      <w:pPr>
        <w:spacing w:line="260" w:lineRule="exact"/>
        <w:ind w:left="709" w:hanging="709"/>
        <w:jc w:val="left"/>
        <w:rPr>
          <w:rFonts w:ascii="Arial" w:hAnsi="Arial" w:cs="Arial"/>
          <w:sz w:val="20"/>
        </w:rPr>
      </w:pPr>
      <w:r w:rsidRPr="00B008F9">
        <w:rPr>
          <w:rFonts w:ascii="Arial" w:hAnsi="Arial" w:cs="Arial"/>
          <w:sz w:val="20"/>
        </w:rPr>
        <w:t xml:space="preserve">– </w:t>
      </w:r>
      <w:r w:rsidRPr="00B008F9">
        <w:rPr>
          <w:rFonts w:ascii="Arial" w:hAnsi="Arial" w:cs="Arial"/>
          <w:sz w:val="20"/>
        </w:rPr>
        <w:tab/>
        <w:t xml:space="preserve">Priloga </w:t>
      </w:r>
      <w:r w:rsidR="002933B9" w:rsidRPr="00B008F9">
        <w:rPr>
          <w:rFonts w:ascii="Arial" w:hAnsi="Arial" w:cs="Arial"/>
          <w:sz w:val="20"/>
        </w:rPr>
        <w:t>2</w:t>
      </w:r>
      <w:r w:rsidRPr="00B008F9">
        <w:rPr>
          <w:rFonts w:ascii="Arial" w:hAnsi="Arial" w:cs="Arial"/>
          <w:sz w:val="20"/>
        </w:rPr>
        <w:t>: S</w:t>
      </w:r>
      <w:r w:rsidR="00692C21" w:rsidRPr="00B008F9">
        <w:rPr>
          <w:rFonts w:ascii="Arial" w:hAnsi="Arial" w:cs="Arial"/>
          <w:sz w:val="20"/>
        </w:rPr>
        <w:t xml:space="preserve">eznam </w:t>
      </w:r>
      <w:r w:rsidRPr="00B008F9">
        <w:rPr>
          <w:rFonts w:ascii="Arial" w:hAnsi="Arial" w:cs="Arial"/>
          <w:sz w:val="20"/>
        </w:rPr>
        <w:t xml:space="preserve">stavb </w:t>
      </w:r>
      <w:r w:rsidR="00692C21" w:rsidRPr="00B008F9">
        <w:rPr>
          <w:rFonts w:ascii="Arial" w:hAnsi="Arial" w:cs="Arial"/>
          <w:sz w:val="20"/>
        </w:rPr>
        <w:t>v lasti potencialnih upravičencev do sredstev državnega proračuna</w:t>
      </w:r>
      <w:r w:rsidRPr="00B008F9">
        <w:rPr>
          <w:rFonts w:ascii="Arial" w:hAnsi="Arial" w:cs="Arial"/>
          <w:sz w:val="20"/>
        </w:rPr>
        <w:t xml:space="preserve"> za obnovo</w:t>
      </w:r>
    </w:p>
    <w:p w14:paraId="479C9F47" w14:textId="77777777" w:rsidR="00022D50" w:rsidRPr="00B008F9" w:rsidRDefault="00022D50" w:rsidP="00B008F9">
      <w:pPr>
        <w:spacing w:line="260" w:lineRule="exact"/>
        <w:jc w:val="left"/>
        <w:rPr>
          <w:rFonts w:ascii="Arial" w:hAnsi="Arial" w:cs="Arial"/>
          <w:sz w:val="20"/>
        </w:rPr>
      </w:pPr>
    </w:p>
    <w:p w14:paraId="2AA914F7" w14:textId="04F662B4" w:rsidR="00EE5CF8" w:rsidRPr="00B008F9" w:rsidRDefault="00AD0D27" w:rsidP="00B008F9">
      <w:pPr>
        <w:spacing w:line="260" w:lineRule="exact"/>
        <w:ind w:left="709" w:hanging="709"/>
        <w:jc w:val="left"/>
        <w:rPr>
          <w:rFonts w:ascii="Arial" w:hAnsi="Arial" w:cs="Arial"/>
          <w:sz w:val="20"/>
        </w:rPr>
      </w:pPr>
      <w:r w:rsidRPr="00B008F9">
        <w:rPr>
          <w:rFonts w:ascii="Arial" w:hAnsi="Arial" w:cs="Arial"/>
          <w:sz w:val="20"/>
        </w:rPr>
        <w:t>–</w:t>
      </w:r>
      <w:r w:rsidR="00144297" w:rsidRPr="00B008F9">
        <w:rPr>
          <w:rFonts w:ascii="Arial" w:hAnsi="Arial" w:cs="Arial"/>
          <w:sz w:val="20"/>
        </w:rPr>
        <w:t xml:space="preserve"> </w:t>
      </w:r>
      <w:r w:rsidRPr="00B008F9">
        <w:rPr>
          <w:rFonts w:ascii="Arial" w:hAnsi="Arial" w:cs="Arial"/>
          <w:sz w:val="20"/>
        </w:rPr>
        <w:tab/>
      </w:r>
      <w:r w:rsidR="00330B63" w:rsidRPr="00B008F9">
        <w:rPr>
          <w:rFonts w:ascii="Arial" w:hAnsi="Arial" w:cs="Arial"/>
          <w:sz w:val="20"/>
        </w:rPr>
        <w:t xml:space="preserve">Priloga </w:t>
      </w:r>
      <w:r w:rsidR="0070191A" w:rsidRPr="00B008F9">
        <w:rPr>
          <w:rFonts w:ascii="Arial" w:hAnsi="Arial" w:cs="Arial"/>
          <w:sz w:val="20"/>
        </w:rPr>
        <w:t>3</w:t>
      </w:r>
      <w:r w:rsidR="000A7E19" w:rsidRPr="00B008F9">
        <w:rPr>
          <w:rFonts w:ascii="Arial" w:hAnsi="Arial" w:cs="Arial"/>
          <w:sz w:val="20"/>
        </w:rPr>
        <w:t xml:space="preserve">: Obrazci za pripravo vloge </w:t>
      </w:r>
      <w:r w:rsidR="00A026AC" w:rsidRPr="00B008F9">
        <w:rPr>
          <w:rFonts w:ascii="Arial" w:hAnsi="Arial" w:cs="Arial"/>
          <w:sz w:val="20"/>
        </w:rPr>
        <w:t>upravičencem</w:t>
      </w:r>
    </w:p>
    <w:p w14:paraId="33961402" w14:textId="77777777" w:rsidR="00D87C0F" w:rsidRPr="00B008F9" w:rsidRDefault="00D87C0F" w:rsidP="00B008F9">
      <w:pPr>
        <w:spacing w:line="260" w:lineRule="exact"/>
        <w:ind w:left="284" w:hanging="284"/>
        <w:jc w:val="left"/>
        <w:rPr>
          <w:rFonts w:ascii="Arial" w:hAnsi="Arial" w:cs="Arial"/>
          <w:color w:val="FF0000"/>
          <w:sz w:val="20"/>
        </w:rPr>
      </w:pPr>
    </w:p>
    <w:p w14:paraId="1F8A671F" w14:textId="77777777" w:rsidR="00D67EB2" w:rsidRPr="00B008F9" w:rsidRDefault="00D67EB2" w:rsidP="00B008F9">
      <w:pPr>
        <w:spacing w:line="260" w:lineRule="exact"/>
        <w:rPr>
          <w:rFonts w:ascii="Arial" w:hAnsi="Arial" w:cs="Arial"/>
          <w:sz w:val="20"/>
        </w:rPr>
      </w:pPr>
    </w:p>
    <w:p w14:paraId="1BA2D44D" w14:textId="77777777" w:rsidR="0077076A" w:rsidRPr="00B008F9" w:rsidRDefault="00D67EB2" w:rsidP="00B008F9">
      <w:pPr>
        <w:spacing w:line="260" w:lineRule="exact"/>
        <w:rPr>
          <w:rFonts w:ascii="Arial" w:hAnsi="Arial" w:cs="Arial"/>
          <w:sz w:val="20"/>
        </w:rPr>
      </w:pPr>
      <w:r w:rsidRPr="00B008F9">
        <w:rPr>
          <w:rFonts w:ascii="Arial" w:hAnsi="Arial" w:cs="Arial"/>
          <w:sz w:val="20"/>
        </w:rPr>
        <w:br w:type="page"/>
      </w:r>
    </w:p>
    <w:p w14:paraId="50B73EC0" w14:textId="77777777" w:rsidR="00D67EB2" w:rsidRPr="00B008F9" w:rsidRDefault="00D67EB2" w:rsidP="00B008F9">
      <w:pPr>
        <w:numPr>
          <w:ilvl w:val="0"/>
          <w:numId w:val="1"/>
        </w:numPr>
        <w:spacing w:line="260" w:lineRule="exact"/>
        <w:ind w:left="0" w:firstLine="0"/>
        <w:jc w:val="left"/>
        <w:rPr>
          <w:rFonts w:ascii="Arial" w:hAnsi="Arial" w:cs="Arial"/>
          <w:b/>
          <w:sz w:val="20"/>
        </w:rPr>
      </w:pPr>
      <w:r w:rsidRPr="00B008F9">
        <w:rPr>
          <w:rFonts w:ascii="Arial" w:hAnsi="Arial" w:cs="Arial"/>
          <w:b/>
          <w:sz w:val="20"/>
        </w:rPr>
        <w:lastRenderedPageBreak/>
        <w:t>Uvod</w:t>
      </w:r>
    </w:p>
    <w:p w14:paraId="20EF2F1B" w14:textId="77777777" w:rsidR="00D67EB2" w:rsidRPr="00B008F9" w:rsidRDefault="00D67EB2" w:rsidP="00B008F9">
      <w:pPr>
        <w:spacing w:line="260" w:lineRule="exact"/>
        <w:rPr>
          <w:rFonts w:ascii="Arial" w:hAnsi="Arial" w:cs="Arial"/>
          <w:b/>
          <w:sz w:val="20"/>
        </w:rPr>
      </w:pPr>
    </w:p>
    <w:p w14:paraId="12EEF31B" w14:textId="4BAACB2A" w:rsidR="00D67EB2" w:rsidRPr="00B008F9" w:rsidRDefault="00D67EB2" w:rsidP="00B008F9">
      <w:pPr>
        <w:pStyle w:val="datumtevilka"/>
        <w:jc w:val="both"/>
        <w:rPr>
          <w:rFonts w:cs="Arial"/>
        </w:rPr>
      </w:pPr>
      <w:r w:rsidRPr="00B008F9">
        <w:rPr>
          <w:rFonts w:cs="Arial"/>
        </w:rPr>
        <w:t xml:space="preserve">Na podlagi </w:t>
      </w:r>
      <w:r w:rsidR="00D87C0F" w:rsidRPr="00B008F9">
        <w:rPr>
          <w:rFonts w:cs="Arial"/>
        </w:rPr>
        <w:t>Zakona o odpravi posledic naravnih nesreč (Uradni list RS, št. 114/05 – uradno prečiščeno besedilo, 90/07, 102/07, 40/12 – ZUJF</w:t>
      </w:r>
      <w:r w:rsidR="006D62F7" w:rsidRPr="00B008F9">
        <w:rPr>
          <w:rFonts w:cs="Arial"/>
        </w:rPr>
        <w:t>,</w:t>
      </w:r>
      <w:r w:rsidR="00D87C0F" w:rsidRPr="00B008F9">
        <w:rPr>
          <w:rFonts w:cs="Arial"/>
        </w:rPr>
        <w:t xml:space="preserve"> 17/14</w:t>
      </w:r>
      <w:r w:rsidR="002F709A" w:rsidRPr="00B008F9">
        <w:rPr>
          <w:rFonts w:cs="Arial"/>
        </w:rPr>
        <w:t>,</w:t>
      </w:r>
      <w:r w:rsidR="006D62F7" w:rsidRPr="00B008F9">
        <w:rPr>
          <w:rFonts w:cs="Arial"/>
        </w:rPr>
        <w:t xml:space="preserve"> 163/22</w:t>
      </w:r>
      <w:r w:rsidR="00A026AC" w:rsidRPr="00B008F9">
        <w:rPr>
          <w:rFonts w:cs="Arial"/>
        </w:rPr>
        <w:t>,</w:t>
      </w:r>
      <w:r w:rsidR="00C2569E" w:rsidRPr="00B008F9">
        <w:rPr>
          <w:rFonts w:cs="Arial"/>
        </w:rPr>
        <w:t xml:space="preserve"> 18/23 </w:t>
      </w:r>
      <w:r w:rsidR="00C2569E" w:rsidRPr="00B008F9">
        <w:rPr>
          <w:rFonts w:cs="Arial"/>
        </w:rPr>
        <w:sym w:font="Symbol" w:char="F02D"/>
      </w:r>
      <w:r w:rsidR="002F709A" w:rsidRPr="00B008F9">
        <w:rPr>
          <w:rFonts w:cs="Arial"/>
        </w:rPr>
        <w:t xml:space="preserve"> ZDU-1O</w:t>
      </w:r>
      <w:r w:rsidR="00A026AC" w:rsidRPr="00B008F9">
        <w:rPr>
          <w:rFonts w:cs="Arial"/>
        </w:rPr>
        <w:t xml:space="preserve">, 88/23, 95/23 – </w:t>
      </w:r>
      <w:r w:rsidR="00ED2511" w:rsidRPr="00B008F9">
        <w:rPr>
          <w:rFonts w:cs="Arial"/>
        </w:rPr>
        <w:t>ZIUOPZP in 117/23 – ZIUOPZP-A</w:t>
      </w:r>
      <w:r w:rsidR="00D87C0F" w:rsidRPr="00B008F9">
        <w:rPr>
          <w:rFonts w:cs="Arial"/>
        </w:rPr>
        <w:t>; v nadaljnjem besedilu: zakon), skladno s sprejetim</w:t>
      </w:r>
      <w:r w:rsidRPr="00B008F9">
        <w:rPr>
          <w:rFonts w:cs="Arial"/>
        </w:rPr>
        <w:t xml:space="preserve"> </w:t>
      </w:r>
      <w:r w:rsidR="00A737FA">
        <w:rPr>
          <w:rFonts w:cs="Arial"/>
        </w:rPr>
        <w:t>S</w:t>
      </w:r>
      <w:r w:rsidRPr="00B008F9">
        <w:rPr>
          <w:rFonts w:cs="Arial"/>
        </w:rPr>
        <w:t>klep</w:t>
      </w:r>
      <w:r w:rsidR="00D87C0F" w:rsidRPr="00B008F9">
        <w:rPr>
          <w:rFonts w:cs="Arial"/>
        </w:rPr>
        <w:t>om</w:t>
      </w:r>
      <w:r w:rsidRPr="00B008F9">
        <w:rPr>
          <w:rFonts w:cs="Arial"/>
        </w:rPr>
        <w:t xml:space="preserve"> Vlade Re</w:t>
      </w:r>
      <w:r w:rsidR="000D45F2" w:rsidRPr="00B008F9">
        <w:rPr>
          <w:rFonts w:cs="Arial"/>
        </w:rPr>
        <w:t xml:space="preserve">publike Slovenije, </w:t>
      </w:r>
      <w:r w:rsidR="00AE758A" w:rsidRPr="00B008F9">
        <w:rPr>
          <w:rFonts w:cs="Arial"/>
        </w:rPr>
        <w:t xml:space="preserve">številka: </w:t>
      </w:r>
      <w:r w:rsidR="00021E38" w:rsidRPr="00B008F9">
        <w:rPr>
          <w:rFonts w:cs="Arial"/>
        </w:rPr>
        <w:t>84400-10/2023/3 z dne 21. 9. 2023</w:t>
      </w:r>
      <w:r w:rsidR="00ED2511" w:rsidRPr="00B008F9">
        <w:rPr>
          <w:rFonts w:cs="Arial"/>
        </w:rPr>
        <w:t>,</w:t>
      </w:r>
      <w:r w:rsidR="00C6542A" w:rsidRPr="00B008F9">
        <w:rPr>
          <w:rFonts w:cs="Arial"/>
        </w:rPr>
        <w:t xml:space="preserve"> </w:t>
      </w:r>
      <w:r w:rsidR="000D45F2" w:rsidRPr="00B008F9">
        <w:rPr>
          <w:rFonts w:cs="Arial"/>
        </w:rPr>
        <w:t>ki se nanaša</w:t>
      </w:r>
      <w:r w:rsidRPr="00B008F9">
        <w:rPr>
          <w:rFonts w:cs="Arial"/>
        </w:rPr>
        <w:t xml:space="preserve"> na oceno neposredne škode na stvareh </w:t>
      </w:r>
      <w:r w:rsidR="00C6542A" w:rsidRPr="00B008F9">
        <w:rPr>
          <w:rFonts w:cs="Arial"/>
        </w:rPr>
        <w:t xml:space="preserve">zaradi </w:t>
      </w:r>
      <w:r w:rsidR="008F3119" w:rsidRPr="00B008F9">
        <w:rPr>
          <w:rFonts w:cs="Arial"/>
        </w:rPr>
        <w:t xml:space="preserve">posledic </w:t>
      </w:r>
      <w:r w:rsidR="004E0B02" w:rsidRPr="00B008F9">
        <w:rPr>
          <w:rFonts w:cs="Arial"/>
          <w:lang w:bidi="si-LK"/>
        </w:rPr>
        <w:t>močnega neurja z dežjem, poplavami in vetrom med 12. in 13. julijem</w:t>
      </w:r>
      <w:r w:rsidR="004E0B02" w:rsidRPr="00B008F9">
        <w:rPr>
          <w:rFonts w:cs="Arial"/>
        </w:rPr>
        <w:t xml:space="preserve"> </w:t>
      </w:r>
      <w:r w:rsidR="00C6542A" w:rsidRPr="00B008F9">
        <w:rPr>
          <w:rFonts w:cs="Arial"/>
          <w:lang w:bidi="si-LK"/>
        </w:rPr>
        <w:t>2023</w:t>
      </w:r>
      <w:r w:rsidR="00C6542A" w:rsidRPr="00B008F9">
        <w:rPr>
          <w:rFonts w:cs="Arial"/>
        </w:rPr>
        <w:t xml:space="preserve">, </w:t>
      </w:r>
      <w:r w:rsidRPr="00B008F9">
        <w:rPr>
          <w:rFonts w:cs="Arial"/>
        </w:rPr>
        <w:t xml:space="preserve">je Ministrstvo za </w:t>
      </w:r>
      <w:r w:rsidR="00717AA0" w:rsidRPr="00B008F9">
        <w:rPr>
          <w:rFonts w:cs="Arial"/>
        </w:rPr>
        <w:t>naravne vire</w:t>
      </w:r>
      <w:r w:rsidRPr="00B008F9">
        <w:rPr>
          <w:rFonts w:cs="Arial"/>
        </w:rPr>
        <w:t xml:space="preserve"> in prostor pripravilo </w:t>
      </w:r>
      <w:bookmarkStart w:id="3" w:name="_Hlk160006293"/>
      <w:r w:rsidR="00D87C0F" w:rsidRPr="00B008F9">
        <w:rPr>
          <w:rFonts w:cs="Arial"/>
        </w:rPr>
        <w:t>P</w:t>
      </w:r>
      <w:r w:rsidRPr="00B008F9">
        <w:rPr>
          <w:rFonts w:cs="Arial"/>
        </w:rPr>
        <w:t xml:space="preserve">rogram odprave posledic neposredne škode na stvareh zaradi </w:t>
      </w:r>
      <w:r w:rsidR="004E0B02" w:rsidRPr="00B008F9">
        <w:rPr>
          <w:rFonts w:cs="Arial"/>
          <w:lang w:bidi="si-LK"/>
        </w:rPr>
        <w:t>močnega neurja z dežjem, poplavami in vetrom med 12. in 13. julijem</w:t>
      </w:r>
      <w:r w:rsidR="004E0B02" w:rsidRPr="00B008F9">
        <w:rPr>
          <w:rFonts w:cs="Arial"/>
        </w:rPr>
        <w:t xml:space="preserve"> </w:t>
      </w:r>
      <w:r w:rsidR="00C6542A" w:rsidRPr="00B008F9">
        <w:rPr>
          <w:rFonts w:cs="Arial"/>
          <w:lang w:bidi="si-LK"/>
        </w:rPr>
        <w:t>2023</w:t>
      </w:r>
      <w:bookmarkEnd w:id="3"/>
      <w:r w:rsidR="00AE758A" w:rsidRPr="00B008F9">
        <w:rPr>
          <w:rFonts w:cs="Arial"/>
        </w:rPr>
        <w:t>.</w:t>
      </w:r>
      <w:r w:rsidR="008463C3" w:rsidRPr="00B008F9">
        <w:rPr>
          <w:rFonts w:cs="Arial"/>
        </w:rPr>
        <w:t xml:space="preserve"> </w:t>
      </w:r>
      <w:r w:rsidRPr="00B008F9">
        <w:rPr>
          <w:rFonts w:cs="Arial"/>
        </w:rPr>
        <w:t xml:space="preserve">Predlog </w:t>
      </w:r>
      <w:r w:rsidR="00DF7621" w:rsidRPr="00B008F9">
        <w:rPr>
          <w:rFonts w:cs="Arial"/>
        </w:rPr>
        <w:t>P</w:t>
      </w:r>
      <w:r w:rsidRPr="00B008F9">
        <w:rPr>
          <w:rFonts w:cs="Arial"/>
        </w:rPr>
        <w:t xml:space="preserve">rograma odprave posledic neposredne škode na stvareh zaradi </w:t>
      </w:r>
      <w:r w:rsidR="004E0B02" w:rsidRPr="00B008F9">
        <w:rPr>
          <w:rFonts w:cs="Arial"/>
          <w:lang w:bidi="si-LK"/>
        </w:rPr>
        <w:t>močnega neurja z dežjem, poplavami in vetrom med 12. in 13. julijem</w:t>
      </w:r>
      <w:r w:rsidR="00470612" w:rsidRPr="00B008F9">
        <w:rPr>
          <w:rFonts w:cs="Arial"/>
          <w:lang w:bidi="si-LK"/>
        </w:rPr>
        <w:t xml:space="preserve"> </w:t>
      </w:r>
      <w:r w:rsidR="00C6542A" w:rsidRPr="00B008F9">
        <w:rPr>
          <w:rFonts w:cs="Arial"/>
          <w:lang w:bidi="si-LK"/>
        </w:rPr>
        <w:t xml:space="preserve">2023 </w:t>
      </w:r>
      <w:r w:rsidRPr="00B008F9">
        <w:rPr>
          <w:rFonts w:cs="Arial"/>
        </w:rPr>
        <w:t>je</w:t>
      </w:r>
      <w:r w:rsidR="00C6542A" w:rsidRPr="00B008F9">
        <w:rPr>
          <w:rFonts w:cs="Arial"/>
        </w:rPr>
        <w:t>,</w:t>
      </w:r>
      <w:r w:rsidRPr="00B008F9">
        <w:rPr>
          <w:rFonts w:cs="Arial"/>
        </w:rPr>
        <w:t xml:space="preserve"> skladno z določili zakona</w:t>
      </w:r>
      <w:r w:rsidR="00C6542A" w:rsidRPr="00B008F9">
        <w:rPr>
          <w:rFonts w:cs="Arial"/>
        </w:rPr>
        <w:t>,</w:t>
      </w:r>
      <w:r w:rsidRPr="00B008F9">
        <w:rPr>
          <w:rFonts w:cs="Arial"/>
        </w:rPr>
        <w:t xml:space="preserve"> obravnavala in potrdila Komisija za odpravo posledic naravnih nesreč na stvareh. </w:t>
      </w:r>
    </w:p>
    <w:p w14:paraId="73F1138B" w14:textId="77777777" w:rsidR="000F0F32" w:rsidRPr="00B008F9" w:rsidRDefault="000F0F32" w:rsidP="00B008F9">
      <w:pPr>
        <w:spacing w:line="260" w:lineRule="exact"/>
        <w:rPr>
          <w:rFonts w:ascii="Arial" w:hAnsi="Arial" w:cs="Arial"/>
          <w:sz w:val="20"/>
        </w:rPr>
      </w:pPr>
    </w:p>
    <w:p w14:paraId="0287B94E" w14:textId="77777777" w:rsidR="00D67EB2" w:rsidRPr="00B008F9" w:rsidRDefault="00D67EB2" w:rsidP="00B008F9">
      <w:pPr>
        <w:spacing w:line="260" w:lineRule="exact"/>
        <w:rPr>
          <w:rFonts w:ascii="Arial" w:hAnsi="Arial" w:cs="Arial"/>
          <w:sz w:val="20"/>
        </w:rPr>
      </w:pPr>
      <w:bookmarkStart w:id="4" w:name="_Hlk160266868"/>
      <w:r w:rsidRPr="00B008F9">
        <w:rPr>
          <w:rFonts w:ascii="Arial" w:hAnsi="Arial" w:cs="Arial"/>
          <w:sz w:val="20"/>
        </w:rPr>
        <w:t xml:space="preserve">Kot to določata peti odstavek 14. člena in 30. člen zakona, je program pripravljen </w:t>
      </w:r>
      <w:bookmarkStart w:id="5" w:name="_Hlk160006455"/>
      <w:r w:rsidRPr="00B008F9">
        <w:rPr>
          <w:rFonts w:ascii="Arial" w:hAnsi="Arial" w:cs="Arial"/>
          <w:sz w:val="20"/>
        </w:rPr>
        <w:t xml:space="preserve">v okviru pristojnosti Ministrstva za </w:t>
      </w:r>
      <w:r w:rsidR="00717AA0" w:rsidRPr="00B008F9">
        <w:rPr>
          <w:rFonts w:ascii="Arial" w:hAnsi="Arial" w:cs="Arial"/>
          <w:sz w:val="20"/>
        </w:rPr>
        <w:t>naravne vire</w:t>
      </w:r>
      <w:r w:rsidRPr="00B008F9">
        <w:rPr>
          <w:rFonts w:ascii="Arial" w:hAnsi="Arial" w:cs="Arial"/>
          <w:sz w:val="20"/>
        </w:rPr>
        <w:t xml:space="preserve"> in prostor za izvajanje programa odprave posledic nesreče, in sicer za: </w:t>
      </w:r>
    </w:p>
    <w:p w14:paraId="2BDC97EA" w14:textId="77777777" w:rsidR="00D67EB2" w:rsidRPr="00B008F9" w:rsidRDefault="00B74190" w:rsidP="00B008F9">
      <w:pPr>
        <w:tabs>
          <w:tab w:val="left" w:pos="709"/>
        </w:tabs>
        <w:spacing w:line="260" w:lineRule="exact"/>
        <w:ind w:left="709" w:hanging="709"/>
        <w:rPr>
          <w:rFonts w:ascii="Arial" w:hAnsi="Arial" w:cs="Arial"/>
          <w:sz w:val="20"/>
          <w:lang w:eastAsia="en-US"/>
        </w:rPr>
      </w:pPr>
      <w:r w:rsidRPr="00B008F9">
        <w:rPr>
          <w:rFonts w:ascii="Arial" w:hAnsi="Arial" w:cs="Arial"/>
          <w:sz w:val="20"/>
          <w:lang w:eastAsia="en-US"/>
        </w:rPr>
        <w:t>–</w:t>
      </w:r>
      <w:r w:rsidRPr="00B008F9">
        <w:rPr>
          <w:rFonts w:ascii="Arial" w:hAnsi="Arial" w:cs="Arial"/>
          <w:sz w:val="20"/>
          <w:lang w:eastAsia="en-US"/>
        </w:rPr>
        <w:tab/>
      </w:r>
      <w:r w:rsidR="00D67EB2" w:rsidRPr="00B008F9">
        <w:rPr>
          <w:rFonts w:ascii="Arial" w:hAnsi="Arial" w:cs="Arial"/>
          <w:sz w:val="20"/>
          <w:lang w:eastAsia="en-US"/>
        </w:rPr>
        <w:t xml:space="preserve">obnovo stvari, za katere sredstva za vzdrževanje zagotavlja samo ali organ v njegovi sestavi, </w:t>
      </w:r>
    </w:p>
    <w:p w14:paraId="48BCB6CA" w14:textId="77777777" w:rsidR="00D67EB2" w:rsidRPr="00B008F9" w:rsidRDefault="00B74190" w:rsidP="00B008F9">
      <w:pPr>
        <w:tabs>
          <w:tab w:val="left" w:pos="709"/>
        </w:tabs>
        <w:spacing w:line="260" w:lineRule="exact"/>
        <w:ind w:left="709" w:hanging="709"/>
        <w:rPr>
          <w:rFonts w:ascii="Arial" w:hAnsi="Arial" w:cs="Arial"/>
          <w:sz w:val="20"/>
          <w:lang w:eastAsia="en-US"/>
        </w:rPr>
      </w:pPr>
      <w:r w:rsidRPr="00B008F9">
        <w:rPr>
          <w:rFonts w:ascii="Arial" w:hAnsi="Arial" w:cs="Arial"/>
          <w:sz w:val="20"/>
          <w:lang w:eastAsia="en-US"/>
        </w:rPr>
        <w:t>–</w:t>
      </w:r>
      <w:r w:rsidRPr="00B008F9">
        <w:rPr>
          <w:rFonts w:ascii="Arial" w:hAnsi="Arial" w:cs="Arial"/>
          <w:sz w:val="20"/>
          <w:lang w:eastAsia="en-US"/>
        </w:rPr>
        <w:tab/>
      </w:r>
      <w:r w:rsidR="00D67EB2" w:rsidRPr="00B008F9">
        <w:rPr>
          <w:rFonts w:ascii="Arial" w:hAnsi="Arial" w:cs="Arial"/>
          <w:sz w:val="20"/>
          <w:lang w:eastAsia="en-US"/>
        </w:rPr>
        <w:t xml:space="preserve">izgradnjo </w:t>
      </w:r>
      <w:proofErr w:type="spellStart"/>
      <w:r w:rsidR="00D67EB2" w:rsidRPr="00B008F9">
        <w:rPr>
          <w:rFonts w:ascii="Arial" w:hAnsi="Arial" w:cs="Arial"/>
          <w:sz w:val="20"/>
          <w:lang w:eastAsia="en-US"/>
        </w:rPr>
        <w:t>geotehničnih</w:t>
      </w:r>
      <w:proofErr w:type="spellEnd"/>
      <w:r w:rsidR="00D67EB2" w:rsidRPr="00B008F9">
        <w:rPr>
          <w:rFonts w:ascii="Arial" w:hAnsi="Arial" w:cs="Arial"/>
          <w:sz w:val="20"/>
          <w:lang w:eastAsia="en-US"/>
        </w:rPr>
        <w:t xml:space="preserve"> objektov,</w:t>
      </w:r>
    </w:p>
    <w:p w14:paraId="0ABD3881" w14:textId="77777777" w:rsidR="00D67EB2" w:rsidRPr="00B008F9" w:rsidRDefault="00B74190" w:rsidP="00B008F9">
      <w:pPr>
        <w:tabs>
          <w:tab w:val="left" w:pos="709"/>
        </w:tabs>
        <w:spacing w:line="260" w:lineRule="exact"/>
        <w:ind w:left="709" w:hanging="709"/>
        <w:rPr>
          <w:rFonts w:ascii="Arial" w:hAnsi="Arial" w:cs="Arial"/>
          <w:sz w:val="20"/>
          <w:lang w:eastAsia="en-US"/>
        </w:rPr>
      </w:pPr>
      <w:r w:rsidRPr="00B008F9">
        <w:rPr>
          <w:rFonts w:ascii="Arial" w:hAnsi="Arial" w:cs="Arial"/>
          <w:sz w:val="20"/>
          <w:lang w:eastAsia="en-US"/>
        </w:rPr>
        <w:t>–</w:t>
      </w:r>
      <w:r w:rsidRPr="00B008F9">
        <w:rPr>
          <w:rFonts w:ascii="Arial" w:hAnsi="Arial" w:cs="Arial"/>
          <w:sz w:val="20"/>
          <w:lang w:eastAsia="en-US"/>
        </w:rPr>
        <w:tab/>
      </w:r>
      <w:r w:rsidR="00D67EB2" w:rsidRPr="00B008F9">
        <w:rPr>
          <w:rFonts w:ascii="Arial" w:hAnsi="Arial" w:cs="Arial"/>
          <w:sz w:val="20"/>
          <w:lang w:eastAsia="en-US"/>
        </w:rPr>
        <w:t xml:space="preserve">obnovo stvari, za katere so upravičene do sredstev za odpravo posledic nesreč po tem zakonu občine, </w:t>
      </w:r>
    </w:p>
    <w:p w14:paraId="182D6D87" w14:textId="77777777" w:rsidR="00D67EB2" w:rsidRPr="00B008F9" w:rsidRDefault="00B74190" w:rsidP="00B008F9">
      <w:pPr>
        <w:tabs>
          <w:tab w:val="left" w:pos="709"/>
        </w:tabs>
        <w:spacing w:line="260" w:lineRule="exact"/>
        <w:ind w:left="709" w:hanging="709"/>
        <w:rPr>
          <w:rFonts w:ascii="Arial" w:hAnsi="Arial" w:cs="Arial"/>
          <w:sz w:val="20"/>
          <w:lang w:eastAsia="en-US"/>
        </w:rPr>
      </w:pPr>
      <w:r w:rsidRPr="00B008F9">
        <w:rPr>
          <w:rFonts w:ascii="Arial" w:hAnsi="Arial" w:cs="Arial"/>
          <w:sz w:val="20"/>
          <w:lang w:eastAsia="en-US"/>
        </w:rPr>
        <w:t>–</w:t>
      </w:r>
      <w:r w:rsidRPr="00B008F9">
        <w:rPr>
          <w:rFonts w:ascii="Arial" w:hAnsi="Arial" w:cs="Arial"/>
          <w:sz w:val="20"/>
          <w:lang w:eastAsia="en-US"/>
        </w:rPr>
        <w:tab/>
      </w:r>
      <w:r w:rsidR="00D67EB2" w:rsidRPr="00B008F9">
        <w:rPr>
          <w:rFonts w:ascii="Arial" w:hAnsi="Arial" w:cs="Arial"/>
          <w:sz w:val="20"/>
          <w:lang w:eastAsia="en-US"/>
        </w:rPr>
        <w:t>obnovo stvari, za katere je upravičena do sredstev za odpravo posledic nesreč po tem zakonu oseba javnega prava, katere ustanovitelj ali soustan</w:t>
      </w:r>
      <w:r w:rsidR="008A6EDE" w:rsidRPr="00B008F9">
        <w:rPr>
          <w:rFonts w:ascii="Arial" w:hAnsi="Arial" w:cs="Arial"/>
          <w:sz w:val="20"/>
          <w:lang w:eastAsia="en-US"/>
        </w:rPr>
        <w:t xml:space="preserve">ovitelj je država ali občina, </w:t>
      </w:r>
    </w:p>
    <w:p w14:paraId="21CFA485" w14:textId="77777777" w:rsidR="00D67EB2" w:rsidRPr="00B008F9" w:rsidRDefault="00B74190" w:rsidP="00B008F9">
      <w:pPr>
        <w:tabs>
          <w:tab w:val="left" w:pos="709"/>
        </w:tabs>
        <w:spacing w:line="260" w:lineRule="exact"/>
        <w:ind w:left="709" w:hanging="709"/>
        <w:rPr>
          <w:rFonts w:ascii="Arial" w:hAnsi="Arial" w:cs="Arial"/>
          <w:sz w:val="20"/>
          <w:lang w:eastAsia="en-US"/>
        </w:rPr>
      </w:pPr>
      <w:r w:rsidRPr="00B008F9">
        <w:rPr>
          <w:rFonts w:ascii="Arial" w:hAnsi="Arial" w:cs="Arial"/>
          <w:sz w:val="20"/>
          <w:lang w:eastAsia="en-US"/>
        </w:rPr>
        <w:t>–</w:t>
      </w:r>
      <w:r w:rsidRPr="00B008F9">
        <w:rPr>
          <w:rFonts w:ascii="Arial" w:hAnsi="Arial" w:cs="Arial"/>
          <w:sz w:val="20"/>
          <w:lang w:eastAsia="en-US"/>
        </w:rPr>
        <w:tab/>
      </w:r>
      <w:r w:rsidR="00D67EB2" w:rsidRPr="00B008F9">
        <w:rPr>
          <w:rFonts w:ascii="Arial" w:hAnsi="Arial" w:cs="Arial"/>
          <w:sz w:val="20"/>
          <w:lang w:eastAsia="en-US"/>
        </w:rPr>
        <w:t>obnovo stvari, za katere so upravičene do sredstev za odpravo posledic nesreč po t</w:t>
      </w:r>
      <w:r w:rsidR="00DF7621" w:rsidRPr="00B008F9">
        <w:rPr>
          <w:rFonts w:ascii="Arial" w:hAnsi="Arial" w:cs="Arial"/>
          <w:sz w:val="20"/>
          <w:lang w:eastAsia="en-US"/>
        </w:rPr>
        <w:t>em zakonu osebe zasebnega prava,</w:t>
      </w:r>
    </w:p>
    <w:p w14:paraId="35E738F1" w14:textId="00354D39" w:rsidR="00DF7621" w:rsidRPr="00B008F9" w:rsidRDefault="00DF7621" w:rsidP="00B008F9">
      <w:pPr>
        <w:tabs>
          <w:tab w:val="left" w:pos="709"/>
        </w:tabs>
        <w:spacing w:line="260" w:lineRule="exact"/>
        <w:ind w:left="709" w:hanging="709"/>
        <w:rPr>
          <w:rFonts w:ascii="Arial" w:hAnsi="Arial" w:cs="Arial"/>
          <w:sz w:val="20"/>
          <w:lang w:eastAsia="en-US"/>
        </w:rPr>
      </w:pPr>
      <w:r w:rsidRPr="00B008F9">
        <w:rPr>
          <w:rFonts w:ascii="Arial" w:hAnsi="Arial" w:cs="Arial"/>
          <w:sz w:val="20"/>
        </w:rPr>
        <w:t>–</w:t>
      </w:r>
      <w:r w:rsidRPr="00B008F9">
        <w:rPr>
          <w:rFonts w:ascii="Arial" w:hAnsi="Arial" w:cs="Arial"/>
          <w:sz w:val="20"/>
        </w:rPr>
        <w:tab/>
        <w:t xml:space="preserve">obnovo </w:t>
      </w:r>
      <w:r w:rsidR="00496173" w:rsidRPr="00B008F9">
        <w:rPr>
          <w:rFonts w:ascii="Arial" w:hAnsi="Arial" w:cs="Arial"/>
          <w:sz w:val="20"/>
        </w:rPr>
        <w:t xml:space="preserve">posebnih objektov </w:t>
      </w:r>
      <w:r w:rsidR="000D45F2" w:rsidRPr="00B008F9">
        <w:rPr>
          <w:rFonts w:ascii="Arial" w:hAnsi="Arial" w:cs="Arial"/>
          <w:sz w:val="20"/>
        </w:rPr>
        <w:t>–</w:t>
      </w:r>
      <w:r w:rsidR="00496173" w:rsidRPr="00B008F9">
        <w:rPr>
          <w:rFonts w:ascii="Arial" w:hAnsi="Arial" w:cs="Arial"/>
          <w:sz w:val="20"/>
        </w:rPr>
        <w:t xml:space="preserve"> </w:t>
      </w:r>
      <w:r w:rsidRPr="00B008F9">
        <w:rPr>
          <w:rFonts w:ascii="Arial" w:hAnsi="Arial" w:cs="Arial"/>
          <w:sz w:val="20"/>
        </w:rPr>
        <w:t>kulturnih spomenikov.</w:t>
      </w:r>
    </w:p>
    <w:bookmarkEnd w:id="4"/>
    <w:bookmarkEnd w:id="5"/>
    <w:p w14:paraId="028038FE" w14:textId="77777777" w:rsidR="00D67EB2" w:rsidRPr="00B008F9" w:rsidRDefault="00D67EB2" w:rsidP="00B008F9">
      <w:pPr>
        <w:spacing w:line="260" w:lineRule="exact"/>
        <w:rPr>
          <w:rFonts w:ascii="Arial" w:hAnsi="Arial" w:cs="Arial"/>
          <w:sz w:val="20"/>
        </w:rPr>
      </w:pPr>
    </w:p>
    <w:p w14:paraId="0C1707AC" w14:textId="77777777" w:rsidR="000F0F32" w:rsidRPr="00B008F9" w:rsidRDefault="00D67EB2" w:rsidP="00B008F9">
      <w:pPr>
        <w:spacing w:line="260" w:lineRule="exact"/>
        <w:rPr>
          <w:rFonts w:ascii="Arial" w:hAnsi="Arial" w:cs="Arial"/>
          <w:sz w:val="20"/>
        </w:rPr>
      </w:pPr>
      <w:r w:rsidRPr="00B008F9">
        <w:rPr>
          <w:rFonts w:ascii="Arial" w:hAnsi="Arial" w:cs="Arial"/>
          <w:sz w:val="20"/>
        </w:rPr>
        <w:t>Glede na zakonske po</w:t>
      </w:r>
      <w:r w:rsidR="00515B45" w:rsidRPr="00B008F9">
        <w:rPr>
          <w:rFonts w:ascii="Arial" w:hAnsi="Arial" w:cs="Arial"/>
          <w:sz w:val="20"/>
        </w:rPr>
        <w:t>jme gre za naravno nesrečo, ki j</w:t>
      </w:r>
      <w:r w:rsidRPr="00B008F9">
        <w:rPr>
          <w:rFonts w:ascii="Arial" w:hAnsi="Arial" w:cs="Arial"/>
          <w:sz w:val="20"/>
        </w:rPr>
        <w:t>o zakon opredeljuje kot poplavo.</w:t>
      </w:r>
    </w:p>
    <w:p w14:paraId="6A8E0915" w14:textId="77777777" w:rsidR="000F0F32" w:rsidRPr="00B008F9" w:rsidRDefault="000F0F32" w:rsidP="00B008F9">
      <w:pPr>
        <w:spacing w:line="260" w:lineRule="exact"/>
        <w:rPr>
          <w:rFonts w:ascii="Arial" w:hAnsi="Arial" w:cs="Arial"/>
          <w:sz w:val="20"/>
        </w:rPr>
      </w:pPr>
    </w:p>
    <w:p w14:paraId="65FF52EB" w14:textId="77777777" w:rsidR="00D67EB2" w:rsidRPr="00B008F9" w:rsidRDefault="00D67EB2" w:rsidP="00B008F9">
      <w:pPr>
        <w:spacing w:line="260" w:lineRule="exact"/>
        <w:rPr>
          <w:rFonts w:ascii="Arial" w:hAnsi="Arial" w:cs="Arial"/>
          <w:b/>
          <w:sz w:val="20"/>
        </w:rPr>
      </w:pPr>
    </w:p>
    <w:p w14:paraId="0F1CEC4C" w14:textId="77777777" w:rsidR="00D67EB2" w:rsidRPr="00B008F9" w:rsidRDefault="00D67EB2" w:rsidP="00B008F9">
      <w:pPr>
        <w:numPr>
          <w:ilvl w:val="0"/>
          <w:numId w:val="1"/>
        </w:numPr>
        <w:spacing w:line="260" w:lineRule="exact"/>
        <w:ind w:left="0" w:firstLine="0"/>
        <w:jc w:val="left"/>
        <w:rPr>
          <w:rFonts w:ascii="Arial" w:hAnsi="Arial" w:cs="Arial"/>
          <w:b/>
          <w:sz w:val="20"/>
        </w:rPr>
      </w:pPr>
      <w:r w:rsidRPr="00B008F9">
        <w:rPr>
          <w:rFonts w:ascii="Arial" w:hAnsi="Arial" w:cs="Arial"/>
          <w:b/>
          <w:sz w:val="20"/>
        </w:rPr>
        <w:t>Opis dosedanjih aktivnosti</w:t>
      </w:r>
    </w:p>
    <w:p w14:paraId="63A1DACD" w14:textId="77777777" w:rsidR="008C6CD0" w:rsidRPr="00B008F9" w:rsidRDefault="008C6CD0" w:rsidP="00B008F9">
      <w:pPr>
        <w:spacing w:line="260" w:lineRule="exact"/>
        <w:rPr>
          <w:rFonts w:ascii="Arial" w:hAnsi="Arial" w:cs="Arial"/>
          <w:b/>
          <w:i/>
          <w:sz w:val="20"/>
        </w:rPr>
      </w:pPr>
    </w:p>
    <w:p w14:paraId="62070AC6" w14:textId="4A4153FD" w:rsidR="00C6542A" w:rsidRPr="00B008F9" w:rsidRDefault="00C6542A" w:rsidP="00B008F9">
      <w:pPr>
        <w:numPr>
          <w:ilvl w:val="1"/>
          <w:numId w:val="1"/>
        </w:numPr>
        <w:spacing w:line="260" w:lineRule="exact"/>
        <w:ind w:left="0" w:firstLine="0"/>
        <w:jc w:val="left"/>
        <w:rPr>
          <w:rFonts w:ascii="Arial" w:hAnsi="Arial" w:cs="Arial"/>
          <w:b/>
          <w:i/>
          <w:sz w:val="20"/>
        </w:rPr>
      </w:pPr>
      <w:r w:rsidRPr="00B008F9">
        <w:rPr>
          <w:rFonts w:ascii="Arial" w:hAnsi="Arial" w:cs="Arial"/>
          <w:b/>
          <w:i/>
          <w:sz w:val="20"/>
        </w:rPr>
        <w:t>Predhodni program in izvedba predplačil</w:t>
      </w:r>
    </w:p>
    <w:p w14:paraId="7D28965F" w14:textId="77777777" w:rsidR="00C6542A" w:rsidRPr="00B008F9" w:rsidRDefault="00C6542A" w:rsidP="00B008F9">
      <w:pPr>
        <w:spacing w:line="260" w:lineRule="exact"/>
        <w:jc w:val="left"/>
        <w:rPr>
          <w:rFonts w:ascii="Arial" w:hAnsi="Arial" w:cs="Arial"/>
          <w:b/>
          <w:i/>
          <w:sz w:val="20"/>
        </w:rPr>
      </w:pPr>
    </w:p>
    <w:p w14:paraId="60C75333" w14:textId="444654D6" w:rsidR="00ED2511" w:rsidRPr="00B008F9" w:rsidRDefault="00ED2511" w:rsidP="00B008F9">
      <w:pPr>
        <w:spacing w:line="260" w:lineRule="exact"/>
        <w:rPr>
          <w:rFonts w:ascii="Arial" w:hAnsi="Arial" w:cs="Arial"/>
          <w:sz w:val="20"/>
        </w:rPr>
      </w:pPr>
      <w:r w:rsidRPr="00B008F9">
        <w:rPr>
          <w:rFonts w:ascii="Arial" w:hAnsi="Arial" w:cs="Arial"/>
          <w:sz w:val="20"/>
        </w:rPr>
        <w:t xml:space="preserve">Na podlagi zakona je Ministrstvo za naravne vire in prostor pripravilo Predhodni program odprave posledic neposredne škode na stvareh </w:t>
      </w:r>
      <w:r w:rsidR="008F13BD" w:rsidRPr="00B008F9">
        <w:rPr>
          <w:rFonts w:ascii="Arial" w:hAnsi="Arial" w:cs="Arial"/>
          <w:sz w:val="20"/>
        </w:rPr>
        <w:t xml:space="preserve">zaradi </w:t>
      </w:r>
      <w:r w:rsidR="00A24FAA" w:rsidRPr="00B008F9">
        <w:rPr>
          <w:rFonts w:ascii="Arial" w:hAnsi="Arial" w:cs="Arial"/>
          <w:sz w:val="20"/>
        </w:rPr>
        <w:t>neurja s poplavami med 12. in 13. julijem</w:t>
      </w:r>
      <w:r w:rsidR="008F3119" w:rsidRPr="00B008F9">
        <w:rPr>
          <w:rFonts w:ascii="Arial" w:hAnsi="Arial" w:cs="Arial"/>
          <w:sz w:val="20"/>
        </w:rPr>
        <w:t xml:space="preserve"> </w:t>
      </w:r>
      <w:r w:rsidRPr="00B008F9">
        <w:rPr>
          <w:rFonts w:ascii="Arial" w:hAnsi="Arial" w:cs="Arial"/>
          <w:sz w:val="20"/>
        </w:rPr>
        <w:t xml:space="preserve">2023, ki ga je s sklepom št. </w:t>
      </w:r>
      <w:r w:rsidR="008F3119" w:rsidRPr="00B008F9">
        <w:rPr>
          <w:rFonts w:ascii="Arial" w:hAnsi="Arial" w:cs="Arial"/>
          <w:sz w:val="20"/>
        </w:rPr>
        <w:t>35400-1</w:t>
      </w:r>
      <w:r w:rsidR="00021E38" w:rsidRPr="00B008F9">
        <w:rPr>
          <w:rFonts w:ascii="Arial" w:hAnsi="Arial" w:cs="Arial"/>
          <w:sz w:val="20"/>
        </w:rPr>
        <w:t>7</w:t>
      </w:r>
      <w:r w:rsidR="008F3119" w:rsidRPr="00B008F9">
        <w:rPr>
          <w:rFonts w:ascii="Arial" w:hAnsi="Arial" w:cs="Arial"/>
          <w:sz w:val="20"/>
        </w:rPr>
        <w:t>/2023/</w:t>
      </w:r>
      <w:r w:rsidR="00021E38" w:rsidRPr="00B008F9">
        <w:rPr>
          <w:rFonts w:ascii="Arial" w:hAnsi="Arial" w:cs="Arial"/>
          <w:sz w:val="20"/>
        </w:rPr>
        <w:t>2</w:t>
      </w:r>
      <w:r w:rsidRPr="00B008F9">
        <w:rPr>
          <w:rFonts w:ascii="Arial" w:hAnsi="Arial" w:cs="Arial"/>
          <w:sz w:val="20"/>
        </w:rPr>
        <w:t xml:space="preserve"> z dne </w:t>
      </w:r>
      <w:r w:rsidR="00021E38" w:rsidRPr="00B008F9">
        <w:rPr>
          <w:rFonts w:ascii="Arial" w:hAnsi="Arial" w:cs="Arial"/>
          <w:sz w:val="20"/>
        </w:rPr>
        <w:t>21</w:t>
      </w:r>
      <w:r w:rsidRPr="00B008F9">
        <w:rPr>
          <w:rFonts w:ascii="Arial" w:hAnsi="Arial" w:cs="Arial"/>
          <w:sz w:val="20"/>
        </w:rPr>
        <w:t xml:space="preserve">. 9. 2023 </w:t>
      </w:r>
      <w:r w:rsidR="00A026AC" w:rsidRPr="00B008F9">
        <w:rPr>
          <w:rFonts w:ascii="Arial" w:hAnsi="Arial" w:cs="Arial"/>
          <w:sz w:val="20"/>
        </w:rPr>
        <w:t>potrdila Vlada</w:t>
      </w:r>
      <w:r w:rsidRPr="00B008F9">
        <w:rPr>
          <w:rFonts w:ascii="Arial" w:hAnsi="Arial" w:cs="Arial"/>
          <w:sz w:val="20"/>
        </w:rPr>
        <w:t xml:space="preserve"> Republike Slovenije.</w:t>
      </w:r>
    </w:p>
    <w:p w14:paraId="0F0EDD07" w14:textId="77777777" w:rsidR="00ED2511" w:rsidRPr="00B008F9" w:rsidRDefault="00ED2511" w:rsidP="00B008F9">
      <w:pPr>
        <w:spacing w:line="260" w:lineRule="exact"/>
        <w:rPr>
          <w:rFonts w:ascii="Arial" w:hAnsi="Arial" w:cs="Arial"/>
          <w:sz w:val="20"/>
        </w:rPr>
      </w:pPr>
    </w:p>
    <w:p w14:paraId="5A8A4BE9" w14:textId="5967A2DA" w:rsidR="00ED2511" w:rsidRPr="00B008F9" w:rsidRDefault="00ED2511" w:rsidP="00B008F9">
      <w:pPr>
        <w:spacing w:line="260" w:lineRule="exact"/>
        <w:rPr>
          <w:rFonts w:ascii="Arial" w:hAnsi="Arial" w:cs="Arial"/>
          <w:sz w:val="20"/>
        </w:rPr>
      </w:pPr>
      <w:r w:rsidRPr="00B008F9">
        <w:rPr>
          <w:rFonts w:ascii="Arial" w:hAnsi="Arial" w:cs="Arial"/>
          <w:sz w:val="20"/>
        </w:rPr>
        <w:t xml:space="preserve">Predhodni program odprave posledic neposredne škode obravnava nujne ukrepe za preprečitev povečanja že nastale škode in zavarovanje življenj in premoženja prebivalstva pri odpravi posledic, nastalih </w:t>
      </w:r>
      <w:r w:rsidR="00A24FAA" w:rsidRPr="00B008F9">
        <w:rPr>
          <w:rFonts w:ascii="Arial" w:hAnsi="Arial" w:cs="Arial"/>
          <w:sz w:val="20"/>
        </w:rPr>
        <w:t xml:space="preserve">zaradi neurja s poplavami med 12. in 13. julijem </w:t>
      </w:r>
      <w:r w:rsidR="008F13BD" w:rsidRPr="00B008F9">
        <w:rPr>
          <w:rFonts w:ascii="Arial" w:hAnsi="Arial" w:cs="Arial"/>
          <w:sz w:val="20"/>
        </w:rPr>
        <w:t>2023</w:t>
      </w:r>
      <w:r w:rsidRPr="00B008F9">
        <w:rPr>
          <w:rFonts w:ascii="Arial" w:hAnsi="Arial" w:cs="Arial"/>
          <w:sz w:val="20"/>
        </w:rPr>
        <w:t xml:space="preserve"> na širšem območju Republike Slovenije.</w:t>
      </w:r>
    </w:p>
    <w:p w14:paraId="068F0789" w14:textId="77777777" w:rsidR="00ED2511" w:rsidRPr="00B008F9" w:rsidRDefault="00ED2511" w:rsidP="00B008F9">
      <w:pPr>
        <w:spacing w:line="260" w:lineRule="exact"/>
        <w:rPr>
          <w:rFonts w:ascii="Arial" w:hAnsi="Arial" w:cs="Arial"/>
          <w:sz w:val="20"/>
        </w:rPr>
      </w:pPr>
    </w:p>
    <w:p w14:paraId="23DBB84D" w14:textId="4C2C7F07" w:rsidR="00C6542A" w:rsidRPr="00B008F9" w:rsidRDefault="00ED2511" w:rsidP="00B008F9">
      <w:pPr>
        <w:spacing w:line="260" w:lineRule="exact"/>
        <w:rPr>
          <w:rFonts w:ascii="Arial" w:hAnsi="Arial" w:cs="Arial"/>
          <w:sz w:val="20"/>
        </w:rPr>
      </w:pPr>
      <w:r w:rsidRPr="00B008F9">
        <w:rPr>
          <w:rFonts w:ascii="Arial" w:hAnsi="Arial" w:cs="Arial"/>
          <w:sz w:val="20"/>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w:t>
      </w:r>
    </w:p>
    <w:p w14:paraId="68FEC645" w14:textId="77777777" w:rsidR="00ED2511" w:rsidRPr="00B008F9" w:rsidRDefault="00ED2511" w:rsidP="00B008F9">
      <w:pPr>
        <w:spacing w:line="260" w:lineRule="exact"/>
        <w:rPr>
          <w:rFonts w:ascii="Arial" w:hAnsi="Arial" w:cs="Arial"/>
          <w:sz w:val="20"/>
        </w:rPr>
      </w:pPr>
    </w:p>
    <w:p w14:paraId="6E3EE6CF" w14:textId="66CA375A" w:rsidR="00ED2511" w:rsidRPr="00B008F9" w:rsidRDefault="00ED2511" w:rsidP="00B008F9">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B008F9">
        <w:rPr>
          <w:rFonts w:ascii="Arial" w:hAnsi="Arial" w:cs="Arial"/>
          <w:sz w:val="20"/>
          <w:szCs w:val="20"/>
          <w:lang w:eastAsia="en-US"/>
        </w:rPr>
        <w:t>Na podlagi 11.a člena zakona se lahko za preprečitev povečanja že nastale škode in zavarovanje življenj in premoženja prebivalstva odloči o dodelitvi predplačila sredstev za odpravo posledic naravnih nesreč lokalnim skupnostim na podlagi predhodnega programa odprave posledic nesreče.</w:t>
      </w:r>
    </w:p>
    <w:p w14:paraId="1717F8CC" w14:textId="77777777" w:rsidR="00ED2511" w:rsidRPr="00B008F9" w:rsidRDefault="00ED2511" w:rsidP="00B008F9">
      <w:pPr>
        <w:pStyle w:val="odstavek"/>
        <w:shd w:val="clear" w:color="auto" w:fill="FFFFFF"/>
        <w:spacing w:before="0" w:beforeAutospacing="0" w:after="0" w:afterAutospacing="0" w:line="260" w:lineRule="exact"/>
        <w:jc w:val="both"/>
        <w:rPr>
          <w:rFonts w:ascii="Arial" w:hAnsi="Arial" w:cs="Arial"/>
          <w:sz w:val="20"/>
          <w:szCs w:val="20"/>
          <w:lang w:eastAsia="en-US"/>
        </w:rPr>
      </w:pPr>
    </w:p>
    <w:p w14:paraId="1474E2A6" w14:textId="28518FFE" w:rsidR="00ED2511" w:rsidRPr="00B008F9" w:rsidRDefault="00ED2511" w:rsidP="00B008F9">
      <w:pPr>
        <w:pStyle w:val="odstavek"/>
        <w:shd w:val="clear" w:color="auto" w:fill="FFFFFF"/>
        <w:spacing w:before="0" w:beforeAutospacing="0" w:after="0" w:afterAutospacing="0" w:line="260" w:lineRule="exact"/>
        <w:jc w:val="both"/>
        <w:rPr>
          <w:rFonts w:ascii="Arial" w:hAnsi="Arial" w:cs="Arial"/>
          <w:sz w:val="20"/>
          <w:szCs w:val="20"/>
        </w:rPr>
      </w:pPr>
      <w:r w:rsidRPr="00B008F9">
        <w:rPr>
          <w:rFonts w:ascii="Arial" w:hAnsi="Arial" w:cs="Arial"/>
          <w:sz w:val="20"/>
          <w:szCs w:val="20"/>
          <w:lang w:eastAsia="en-US"/>
        </w:rPr>
        <w:t xml:space="preserve">Predplačilo sredstev se </w:t>
      </w:r>
      <w:r w:rsidR="0019486D" w:rsidRPr="00B008F9">
        <w:rPr>
          <w:rFonts w:ascii="Arial" w:hAnsi="Arial" w:cs="Arial"/>
          <w:sz w:val="20"/>
          <w:szCs w:val="20"/>
          <w:lang w:eastAsia="en-US"/>
        </w:rPr>
        <w:t xml:space="preserve">je </w:t>
      </w:r>
      <w:r w:rsidRPr="00B008F9">
        <w:rPr>
          <w:rFonts w:ascii="Arial" w:hAnsi="Arial" w:cs="Arial"/>
          <w:sz w:val="20"/>
          <w:szCs w:val="20"/>
          <w:lang w:eastAsia="en-US"/>
        </w:rPr>
        <w:t>dodeli</w:t>
      </w:r>
      <w:r w:rsidR="0019486D" w:rsidRPr="00B008F9">
        <w:rPr>
          <w:rFonts w:ascii="Arial" w:hAnsi="Arial" w:cs="Arial"/>
          <w:sz w:val="20"/>
          <w:szCs w:val="20"/>
          <w:lang w:eastAsia="en-US"/>
        </w:rPr>
        <w:t>lo</w:t>
      </w:r>
      <w:r w:rsidRPr="00B008F9">
        <w:rPr>
          <w:rFonts w:ascii="Arial" w:hAnsi="Arial" w:cs="Arial"/>
          <w:sz w:val="20"/>
          <w:szCs w:val="20"/>
          <w:lang w:eastAsia="en-US"/>
        </w:rPr>
        <w:t xml:space="preserve"> lokalnim skupnostim na podlagi predhodnega programa odprave posledic nesreče največ do višine 40 % predhodne ocene neposredne škode na stvareh oz. predhodne ocene </w:t>
      </w:r>
      <w:r w:rsidRPr="00B008F9">
        <w:rPr>
          <w:rFonts w:ascii="Arial" w:hAnsi="Arial" w:cs="Arial"/>
          <w:sz w:val="20"/>
          <w:szCs w:val="20"/>
        </w:rPr>
        <w:t>škode na objektih v</w:t>
      </w:r>
      <w:r w:rsidR="006D1980">
        <w:rPr>
          <w:rFonts w:ascii="Arial" w:hAnsi="Arial" w:cs="Arial"/>
          <w:sz w:val="20"/>
          <w:szCs w:val="20"/>
        </w:rPr>
        <w:t xml:space="preserve"> njihovi</w:t>
      </w:r>
      <w:r w:rsidRPr="00B008F9">
        <w:rPr>
          <w:rFonts w:ascii="Arial" w:hAnsi="Arial" w:cs="Arial"/>
          <w:sz w:val="20"/>
          <w:szCs w:val="20"/>
        </w:rPr>
        <w:t xml:space="preserve"> lasti ali v lasti oseb javnega prava, katerih ustanovitelj ali soustanovitelj je občina oz. sredstva za izvedbo </w:t>
      </w:r>
      <w:proofErr w:type="spellStart"/>
      <w:r w:rsidRPr="00B008F9">
        <w:rPr>
          <w:rFonts w:ascii="Arial" w:hAnsi="Arial" w:cs="Arial"/>
          <w:sz w:val="20"/>
          <w:szCs w:val="20"/>
        </w:rPr>
        <w:t>geotehničnih</w:t>
      </w:r>
      <w:proofErr w:type="spellEnd"/>
      <w:r w:rsidRPr="00B008F9">
        <w:rPr>
          <w:rFonts w:ascii="Arial" w:hAnsi="Arial" w:cs="Arial"/>
          <w:sz w:val="20"/>
          <w:szCs w:val="20"/>
        </w:rPr>
        <w:t xml:space="preserve"> ukrepov. </w:t>
      </w:r>
    </w:p>
    <w:p w14:paraId="3C26CDF2" w14:textId="77777777" w:rsidR="00ED2511" w:rsidRPr="00B008F9" w:rsidRDefault="00ED2511" w:rsidP="00B008F9">
      <w:pPr>
        <w:spacing w:line="260" w:lineRule="exact"/>
        <w:rPr>
          <w:rFonts w:ascii="Arial" w:hAnsi="Arial" w:cs="Arial"/>
          <w:sz w:val="20"/>
        </w:rPr>
      </w:pPr>
    </w:p>
    <w:p w14:paraId="37B79D33" w14:textId="77777777" w:rsidR="00ED2511" w:rsidRPr="00B008F9" w:rsidRDefault="00ED2511" w:rsidP="00B008F9">
      <w:pPr>
        <w:widowControl w:val="0"/>
        <w:autoSpaceDE w:val="0"/>
        <w:autoSpaceDN w:val="0"/>
        <w:adjustRightInd w:val="0"/>
        <w:spacing w:line="260" w:lineRule="exact"/>
        <w:ind w:left="23"/>
        <w:rPr>
          <w:rFonts w:ascii="Arial" w:hAnsi="Arial" w:cs="Arial"/>
          <w:sz w:val="20"/>
        </w:rPr>
      </w:pPr>
      <w:r w:rsidRPr="00B008F9">
        <w:rPr>
          <w:rFonts w:ascii="Arial" w:hAnsi="Arial" w:cs="Arial"/>
          <w:sz w:val="20"/>
        </w:rPr>
        <w:t>Pri predlogu višine dodelitve sredstev lokalnim skupnostim je upoštevana prioritetna obnova ter izvedljivost ukrepov v roku 12 mesecev od prejema sredstev.</w:t>
      </w:r>
    </w:p>
    <w:p w14:paraId="64F38B96" w14:textId="77777777" w:rsidR="00ED2511" w:rsidRPr="00B008F9" w:rsidRDefault="00ED2511" w:rsidP="00B008F9">
      <w:pPr>
        <w:spacing w:line="260" w:lineRule="exact"/>
        <w:rPr>
          <w:rFonts w:ascii="Arial" w:hAnsi="Arial" w:cs="Arial"/>
          <w:sz w:val="20"/>
        </w:rPr>
      </w:pPr>
    </w:p>
    <w:p w14:paraId="3C469DBE" w14:textId="00C28B8F" w:rsidR="00953049" w:rsidRPr="00B008F9" w:rsidRDefault="00953049" w:rsidP="00B008F9">
      <w:pPr>
        <w:spacing w:line="260" w:lineRule="exact"/>
        <w:rPr>
          <w:rFonts w:ascii="Arial" w:hAnsi="Arial" w:cs="Arial"/>
          <w:sz w:val="20"/>
        </w:rPr>
      </w:pPr>
      <w:r w:rsidRPr="00B008F9">
        <w:rPr>
          <w:rFonts w:ascii="Arial" w:hAnsi="Arial" w:cs="Arial"/>
          <w:sz w:val="20"/>
        </w:rPr>
        <w:t xml:space="preserve">Občinam je bilo </w:t>
      </w:r>
      <w:r w:rsidR="006D70C0" w:rsidRPr="00B008F9">
        <w:rPr>
          <w:rFonts w:ascii="Arial" w:hAnsi="Arial" w:cs="Arial"/>
          <w:sz w:val="20"/>
        </w:rPr>
        <w:t>dodeljeno</w:t>
      </w:r>
      <w:r w:rsidRPr="00B008F9">
        <w:rPr>
          <w:rFonts w:ascii="Arial" w:hAnsi="Arial" w:cs="Arial"/>
          <w:sz w:val="20"/>
        </w:rPr>
        <w:t xml:space="preserve"> </w:t>
      </w:r>
      <w:bookmarkStart w:id="6" w:name="_Hlk163743955"/>
      <w:r w:rsidR="00A24FAA" w:rsidRPr="00B008F9">
        <w:rPr>
          <w:rFonts w:ascii="Arial" w:hAnsi="Arial" w:cs="Arial"/>
          <w:sz w:val="20"/>
        </w:rPr>
        <w:t>2.172.934</w:t>
      </w:r>
      <w:r w:rsidR="00967D83" w:rsidRPr="00B008F9">
        <w:rPr>
          <w:rFonts w:ascii="Arial" w:hAnsi="Arial" w:cs="Arial"/>
          <w:sz w:val="20"/>
        </w:rPr>
        <w:t>,</w:t>
      </w:r>
      <w:r w:rsidR="006D70C0" w:rsidRPr="00B008F9">
        <w:rPr>
          <w:rFonts w:ascii="Arial" w:hAnsi="Arial" w:cs="Arial"/>
          <w:sz w:val="20"/>
        </w:rPr>
        <w:t>00</w:t>
      </w:r>
      <w:bookmarkEnd w:id="6"/>
      <w:r w:rsidR="006D70C0" w:rsidRPr="00B008F9">
        <w:rPr>
          <w:rFonts w:ascii="Arial" w:hAnsi="Arial" w:cs="Arial"/>
          <w:sz w:val="20"/>
        </w:rPr>
        <w:t xml:space="preserve"> evrov. </w:t>
      </w:r>
      <w:r w:rsidRPr="00B008F9">
        <w:rPr>
          <w:rFonts w:ascii="Arial" w:hAnsi="Arial" w:cs="Arial"/>
          <w:sz w:val="20"/>
        </w:rPr>
        <w:t xml:space="preserve">V </w:t>
      </w:r>
      <w:r w:rsidR="00641AD2" w:rsidRPr="00B008F9">
        <w:rPr>
          <w:rFonts w:ascii="Arial" w:hAnsi="Arial" w:cs="Arial"/>
          <w:sz w:val="20"/>
        </w:rPr>
        <w:t>preglednici</w:t>
      </w:r>
      <w:r w:rsidRPr="00B008F9">
        <w:rPr>
          <w:rFonts w:ascii="Arial" w:hAnsi="Arial" w:cs="Arial"/>
          <w:sz w:val="20"/>
        </w:rPr>
        <w:t xml:space="preserve"> </w:t>
      </w:r>
      <w:r w:rsidR="006D70C0" w:rsidRPr="00B008F9">
        <w:rPr>
          <w:rFonts w:ascii="Arial" w:hAnsi="Arial" w:cs="Arial"/>
          <w:sz w:val="20"/>
        </w:rPr>
        <w:t>1</w:t>
      </w:r>
      <w:r w:rsidRPr="00B008F9">
        <w:rPr>
          <w:rFonts w:ascii="Arial" w:hAnsi="Arial" w:cs="Arial"/>
          <w:sz w:val="20"/>
        </w:rPr>
        <w:t xml:space="preserve"> je predložen seznam dodeljenih sredstev občinam.</w:t>
      </w:r>
    </w:p>
    <w:p w14:paraId="31F2ACD3" w14:textId="77777777" w:rsidR="008E39D2" w:rsidRPr="00B008F9" w:rsidRDefault="008E39D2" w:rsidP="00B008F9">
      <w:pPr>
        <w:spacing w:line="260" w:lineRule="exact"/>
        <w:rPr>
          <w:rFonts w:ascii="Arial" w:hAnsi="Arial" w:cs="Arial"/>
          <w:sz w:val="20"/>
        </w:rPr>
      </w:pPr>
    </w:p>
    <w:p w14:paraId="4EC8D621" w14:textId="53634729" w:rsidR="00520FF1" w:rsidRDefault="008E39D2" w:rsidP="00C4797C">
      <w:pPr>
        <w:spacing w:line="260" w:lineRule="exact"/>
        <w:rPr>
          <w:rFonts w:ascii="Arial" w:hAnsi="Arial" w:cs="Arial"/>
          <w:sz w:val="20"/>
          <w:lang w:eastAsia="en-US"/>
        </w:rPr>
      </w:pPr>
      <w:r w:rsidRPr="00B008F9">
        <w:rPr>
          <w:rFonts w:ascii="Arial" w:hAnsi="Arial" w:cs="Arial"/>
          <w:sz w:val="20"/>
          <w:lang w:eastAsia="en-US"/>
        </w:rPr>
        <w:t xml:space="preserve">Preglednica 1: </w:t>
      </w:r>
      <w:r w:rsidR="00946D73" w:rsidRPr="00B008F9">
        <w:rPr>
          <w:rFonts w:ascii="Arial" w:hAnsi="Arial" w:cs="Arial"/>
          <w:sz w:val="20"/>
          <w:lang w:eastAsia="en-US"/>
        </w:rPr>
        <w:t xml:space="preserve">Pregled </w:t>
      </w:r>
      <w:r w:rsidRPr="00B008F9">
        <w:rPr>
          <w:rFonts w:ascii="Arial" w:hAnsi="Arial" w:cs="Arial"/>
          <w:sz w:val="20"/>
          <w:lang w:eastAsia="en-US"/>
        </w:rPr>
        <w:t>dodel</w:t>
      </w:r>
      <w:r w:rsidR="00946D73" w:rsidRPr="00B008F9">
        <w:rPr>
          <w:rFonts w:ascii="Arial" w:hAnsi="Arial" w:cs="Arial"/>
          <w:sz w:val="20"/>
          <w:lang w:eastAsia="en-US"/>
        </w:rPr>
        <w:t>jenih</w:t>
      </w:r>
      <w:r w:rsidRPr="00B008F9">
        <w:rPr>
          <w:rFonts w:ascii="Arial" w:hAnsi="Arial" w:cs="Arial"/>
          <w:sz w:val="20"/>
          <w:lang w:eastAsia="en-US"/>
        </w:rPr>
        <w:t xml:space="preserve"> sredstev posameznemu upravičencu – lokalne skupnosti </w:t>
      </w:r>
    </w:p>
    <w:p w14:paraId="5293BB74" w14:textId="77777777" w:rsidR="008F13BD" w:rsidRDefault="008F13BD" w:rsidP="00641AD2">
      <w:pPr>
        <w:jc w:val="center"/>
        <w:rPr>
          <w:rFonts w:ascii="Arial" w:hAnsi="Arial" w:cs="Arial"/>
          <w:sz w:val="20"/>
          <w:lang w:eastAsia="en-US"/>
        </w:rPr>
        <w:sectPr w:rsidR="008F13BD" w:rsidSect="00832E0D">
          <w:footerReference w:type="even" r:id="rId8"/>
          <w:footerReference w:type="default" r:id="rId9"/>
          <w:headerReference w:type="first" r:id="rId10"/>
          <w:pgSz w:w="11907" w:h="16840" w:code="9"/>
          <w:pgMar w:top="1134" w:right="1275" w:bottom="1134" w:left="1560" w:header="567" w:footer="567" w:gutter="0"/>
          <w:cols w:space="708"/>
          <w:titlePg/>
        </w:sectPr>
      </w:pPr>
    </w:p>
    <w:tbl>
      <w:tblPr>
        <w:tblW w:w="7028" w:type="dxa"/>
        <w:tblInd w:w="55" w:type="dxa"/>
        <w:tblCellMar>
          <w:left w:w="70" w:type="dxa"/>
          <w:right w:w="70" w:type="dxa"/>
        </w:tblCellMar>
        <w:tblLook w:val="04A0" w:firstRow="1" w:lastRow="0" w:firstColumn="1" w:lastColumn="0" w:noHBand="0" w:noVBand="1"/>
      </w:tblPr>
      <w:tblGrid>
        <w:gridCol w:w="584"/>
        <w:gridCol w:w="3184"/>
        <w:gridCol w:w="3260"/>
      </w:tblGrid>
      <w:tr w:rsidR="008F13BD" w14:paraId="21879D6D" w14:textId="77777777" w:rsidTr="00025EB7">
        <w:trPr>
          <w:trHeight w:val="240"/>
        </w:trPr>
        <w:tc>
          <w:tcPr>
            <w:tcW w:w="584" w:type="dxa"/>
            <w:tcBorders>
              <w:top w:val="single" w:sz="4" w:space="0" w:color="000000"/>
              <w:left w:val="single" w:sz="4" w:space="0" w:color="000000"/>
              <w:bottom w:val="single" w:sz="4" w:space="0" w:color="auto"/>
              <w:right w:val="single" w:sz="4" w:space="0" w:color="000000"/>
            </w:tcBorders>
            <w:noWrap/>
            <w:vAlign w:val="bottom"/>
            <w:hideMark/>
          </w:tcPr>
          <w:p w14:paraId="09CBA1BC" w14:textId="77777777" w:rsidR="008F13BD" w:rsidRDefault="008F13BD" w:rsidP="00A026AC">
            <w:pPr>
              <w:spacing w:line="260" w:lineRule="exact"/>
              <w:jc w:val="center"/>
              <w:rPr>
                <w:rFonts w:ascii="Arial" w:hAnsi="Arial" w:cs="Arial"/>
                <w:sz w:val="20"/>
              </w:rPr>
            </w:pPr>
            <w:r>
              <w:rPr>
                <w:rFonts w:ascii="Arial" w:hAnsi="Arial" w:cs="Arial"/>
                <w:sz w:val="20"/>
              </w:rPr>
              <w:t>ZŠ</w:t>
            </w:r>
          </w:p>
        </w:tc>
        <w:tc>
          <w:tcPr>
            <w:tcW w:w="3184" w:type="dxa"/>
            <w:tcBorders>
              <w:top w:val="single" w:sz="4" w:space="0" w:color="000000"/>
              <w:left w:val="nil"/>
              <w:bottom w:val="single" w:sz="4" w:space="0" w:color="auto"/>
              <w:right w:val="nil"/>
            </w:tcBorders>
            <w:noWrap/>
            <w:vAlign w:val="bottom"/>
            <w:hideMark/>
          </w:tcPr>
          <w:p w14:paraId="6408526E" w14:textId="77777777" w:rsidR="008F13BD" w:rsidRDefault="008F13BD" w:rsidP="00A026AC">
            <w:pPr>
              <w:spacing w:line="260" w:lineRule="exact"/>
              <w:jc w:val="center"/>
              <w:rPr>
                <w:rFonts w:ascii="Arial" w:hAnsi="Arial" w:cs="Arial"/>
                <w:sz w:val="20"/>
              </w:rPr>
            </w:pPr>
            <w:r>
              <w:rPr>
                <w:rFonts w:ascii="Arial" w:hAnsi="Arial" w:cs="Arial"/>
                <w:sz w:val="20"/>
              </w:rPr>
              <w:t>Občina</w:t>
            </w:r>
          </w:p>
        </w:tc>
        <w:tc>
          <w:tcPr>
            <w:tcW w:w="3260" w:type="dxa"/>
            <w:tcBorders>
              <w:top w:val="single" w:sz="4" w:space="0" w:color="000000"/>
              <w:left w:val="single" w:sz="4" w:space="0" w:color="auto"/>
              <w:bottom w:val="single" w:sz="4" w:space="0" w:color="auto"/>
              <w:right w:val="single" w:sz="4" w:space="0" w:color="000000"/>
            </w:tcBorders>
            <w:hideMark/>
          </w:tcPr>
          <w:p w14:paraId="4AE07F7C" w14:textId="11399828" w:rsidR="008F13BD" w:rsidRDefault="008F13BD" w:rsidP="00A026AC">
            <w:pPr>
              <w:spacing w:line="260" w:lineRule="exact"/>
              <w:jc w:val="center"/>
              <w:rPr>
                <w:rFonts w:ascii="Arial" w:hAnsi="Arial" w:cs="Arial"/>
                <w:sz w:val="20"/>
              </w:rPr>
            </w:pPr>
            <w:r>
              <w:rPr>
                <w:rFonts w:ascii="Arial" w:hAnsi="Arial" w:cs="Arial"/>
                <w:sz w:val="20"/>
                <w:lang w:eastAsia="en-US"/>
              </w:rPr>
              <w:t>D</w:t>
            </w:r>
            <w:r w:rsidRPr="008E39D2">
              <w:rPr>
                <w:rFonts w:ascii="Arial" w:hAnsi="Arial" w:cs="Arial"/>
                <w:sz w:val="20"/>
                <w:lang w:eastAsia="en-US"/>
              </w:rPr>
              <w:t>odel</w:t>
            </w:r>
            <w:r>
              <w:rPr>
                <w:rFonts w:ascii="Arial" w:hAnsi="Arial" w:cs="Arial"/>
                <w:sz w:val="20"/>
                <w:lang w:eastAsia="en-US"/>
              </w:rPr>
              <w:t xml:space="preserve">jena </w:t>
            </w:r>
            <w:r w:rsidRPr="008E39D2">
              <w:rPr>
                <w:rFonts w:ascii="Arial" w:hAnsi="Arial" w:cs="Arial"/>
                <w:sz w:val="20"/>
                <w:lang w:eastAsia="en-US"/>
              </w:rPr>
              <w:t>sredstev</w:t>
            </w:r>
            <w:r>
              <w:rPr>
                <w:rFonts w:ascii="Arial" w:hAnsi="Arial" w:cs="Arial"/>
                <w:sz w:val="20"/>
                <w:lang w:eastAsia="en-US"/>
              </w:rPr>
              <w:t xml:space="preserve"> iz predhodnega programa</w:t>
            </w:r>
            <w:r w:rsidRPr="008E39D2">
              <w:rPr>
                <w:rFonts w:ascii="Arial" w:hAnsi="Arial" w:cs="Arial"/>
                <w:sz w:val="20"/>
                <w:lang w:eastAsia="en-US"/>
              </w:rPr>
              <w:t xml:space="preserve"> </w:t>
            </w:r>
            <w:r>
              <w:rPr>
                <w:rFonts w:ascii="Arial" w:hAnsi="Arial" w:cs="Arial"/>
                <w:sz w:val="20"/>
                <w:lang w:eastAsia="en-US"/>
              </w:rPr>
              <w:t>(v EUR)</w:t>
            </w:r>
          </w:p>
        </w:tc>
      </w:tr>
      <w:tr w:rsidR="00A24FAA" w14:paraId="52034F3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AAF2F38" w14:textId="77777777" w:rsidR="00A24FAA" w:rsidRDefault="00A24FAA" w:rsidP="00A24FAA">
            <w:pPr>
              <w:spacing w:line="260" w:lineRule="exact"/>
              <w:jc w:val="right"/>
              <w:rPr>
                <w:rFonts w:ascii="Arial" w:hAnsi="Arial" w:cs="Arial"/>
                <w:sz w:val="20"/>
              </w:rPr>
            </w:pPr>
            <w:r>
              <w:rPr>
                <w:rFonts w:ascii="Arial" w:hAnsi="Arial" w:cs="Arial"/>
                <w:color w:val="000000"/>
                <w:sz w:val="20"/>
              </w:rPr>
              <w:t>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DB36244" w14:textId="77777777" w:rsidR="00A24FAA" w:rsidRDefault="00A24FAA" w:rsidP="00A24FAA">
            <w:pPr>
              <w:spacing w:line="260" w:lineRule="exact"/>
              <w:rPr>
                <w:rFonts w:ascii="Arial" w:hAnsi="Arial" w:cs="Arial"/>
                <w:sz w:val="20"/>
              </w:rPr>
            </w:pPr>
            <w:r>
              <w:rPr>
                <w:rFonts w:ascii="Arial" w:hAnsi="Arial" w:cs="Arial"/>
                <w:color w:val="000000"/>
                <w:sz w:val="20"/>
              </w:rPr>
              <w:t>Apače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CEF7C0" w14:textId="582E0D50" w:rsidR="00A24FAA" w:rsidRDefault="00A24FAA" w:rsidP="00A24FAA">
            <w:pPr>
              <w:spacing w:line="260" w:lineRule="exact"/>
              <w:jc w:val="right"/>
              <w:rPr>
                <w:rFonts w:ascii="Arial" w:hAnsi="Arial" w:cs="Arial"/>
                <w:color w:val="000000"/>
                <w:sz w:val="20"/>
              </w:rPr>
            </w:pPr>
            <w:r w:rsidRPr="00B43423">
              <w:rPr>
                <w:rFonts w:ascii="Arial" w:hAnsi="Arial" w:cs="Arial"/>
                <w:color w:val="000000"/>
                <w:sz w:val="20"/>
              </w:rPr>
              <w:t xml:space="preserve">8.038,00 </w:t>
            </w:r>
          </w:p>
        </w:tc>
      </w:tr>
      <w:tr w:rsidR="00A24FAA" w14:paraId="37E27984"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402382F" w14:textId="77777777" w:rsidR="00A24FAA" w:rsidRDefault="00A24FAA" w:rsidP="00A24FAA">
            <w:pPr>
              <w:spacing w:line="260" w:lineRule="exact"/>
              <w:jc w:val="right"/>
              <w:rPr>
                <w:rFonts w:ascii="Arial" w:hAnsi="Arial" w:cs="Arial"/>
                <w:sz w:val="20"/>
              </w:rPr>
            </w:pPr>
            <w:r>
              <w:rPr>
                <w:rFonts w:ascii="Arial" w:hAnsi="Arial" w:cs="Arial"/>
                <w:color w:val="000000"/>
                <w:sz w:val="20"/>
              </w:rPr>
              <w:t>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432490D" w14:textId="778E4630" w:rsidR="00A24FAA" w:rsidRDefault="00A24FAA" w:rsidP="00A24FAA">
            <w:pPr>
              <w:spacing w:line="260" w:lineRule="exact"/>
              <w:rPr>
                <w:rFonts w:ascii="Arial" w:hAnsi="Arial" w:cs="Arial"/>
                <w:sz w:val="20"/>
              </w:rPr>
            </w:pPr>
            <w:r w:rsidRPr="00B43423">
              <w:rPr>
                <w:rFonts w:ascii="Arial" w:hAnsi="Arial" w:cs="Arial"/>
                <w:color w:val="000000"/>
                <w:sz w:val="20"/>
              </w:rPr>
              <w:t>Cerkno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DE7FD05" w14:textId="11922467"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690.266,00 </w:t>
            </w:r>
          </w:p>
        </w:tc>
      </w:tr>
      <w:tr w:rsidR="00A24FAA" w14:paraId="447EB7C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65C887C" w14:textId="77777777" w:rsidR="00A24FAA" w:rsidRDefault="00A24FAA" w:rsidP="00A24FAA">
            <w:pPr>
              <w:spacing w:line="260" w:lineRule="exact"/>
              <w:jc w:val="right"/>
              <w:rPr>
                <w:rFonts w:ascii="Arial" w:hAnsi="Arial" w:cs="Arial"/>
                <w:sz w:val="20"/>
              </w:rPr>
            </w:pPr>
            <w:r>
              <w:rPr>
                <w:rFonts w:ascii="Arial" w:hAnsi="Arial" w:cs="Arial"/>
                <w:color w:val="000000"/>
                <w:sz w:val="20"/>
              </w:rPr>
              <w:t>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6ECB41F" w14:textId="13F5FED0" w:rsidR="00A24FAA" w:rsidRDefault="00A24FAA" w:rsidP="00A24FAA">
            <w:pPr>
              <w:spacing w:line="260" w:lineRule="exact"/>
              <w:rPr>
                <w:rFonts w:ascii="Arial" w:hAnsi="Arial" w:cs="Arial"/>
                <w:sz w:val="20"/>
              </w:rPr>
            </w:pPr>
            <w:r w:rsidRPr="00B43423">
              <w:rPr>
                <w:rFonts w:ascii="Arial" w:hAnsi="Arial" w:cs="Arial"/>
                <w:color w:val="000000"/>
                <w:sz w:val="20"/>
              </w:rPr>
              <w:t>Cirkulane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77667F3" w14:textId="309A2046"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206.976,00 </w:t>
            </w:r>
          </w:p>
        </w:tc>
      </w:tr>
      <w:tr w:rsidR="00A24FAA" w14:paraId="72779417"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C5E5491" w14:textId="77777777" w:rsidR="00A24FAA" w:rsidRDefault="00A24FAA" w:rsidP="00A24FAA">
            <w:pPr>
              <w:spacing w:line="260" w:lineRule="exact"/>
              <w:jc w:val="right"/>
              <w:rPr>
                <w:rFonts w:ascii="Arial" w:hAnsi="Arial" w:cs="Arial"/>
                <w:sz w:val="20"/>
              </w:rPr>
            </w:pPr>
            <w:r>
              <w:rPr>
                <w:rFonts w:ascii="Arial" w:hAnsi="Arial" w:cs="Arial"/>
                <w:color w:val="000000"/>
                <w:sz w:val="20"/>
              </w:rPr>
              <w:t>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9DF2CBF" w14:textId="489A589B" w:rsidR="00A24FAA" w:rsidRDefault="00A24FAA" w:rsidP="00A24FAA">
            <w:pPr>
              <w:spacing w:line="260" w:lineRule="exact"/>
              <w:rPr>
                <w:rFonts w:ascii="Arial" w:hAnsi="Arial" w:cs="Arial"/>
                <w:sz w:val="20"/>
              </w:rPr>
            </w:pPr>
            <w:r w:rsidRPr="00B43423">
              <w:rPr>
                <w:rFonts w:ascii="Arial" w:hAnsi="Arial" w:cs="Arial"/>
                <w:color w:val="000000"/>
                <w:sz w:val="20"/>
              </w:rPr>
              <w:t>Dobrna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1F86CED" w14:textId="3BA6292C"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25.460,00 </w:t>
            </w:r>
          </w:p>
        </w:tc>
      </w:tr>
      <w:tr w:rsidR="00A24FAA" w14:paraId="31843EB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07927F2" w14:textId="77777777" w:rsidR="00A24FAA" w:rsidRDefault="00A24FAA" w:rsidP="00A24FAA">
            <w:pPr>
              <w:spacing w:line="260" w:lineRule="exact"/>
              <w:jc w:val="right"/>
              <w:rPr>
                <w:rFonts w:ascii="Arial" w:hAnsi="Arial" w:cs="Arial"/>
                <w:sz w:val="20"/>
              </w:rPr>
            </w:pPr>
            <w:r>
              <w:rPr>
                <w:rFonts w:ascii="Arial" w:hAnsi="Arial" w:cs="Arial"/>
                <w:color w:val="000000"/>
                <w:sz w:val="20"/>
              </w:rPr>
              <w:t>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2FE56D6" w14:textId="6DE84400" w:rsidR="00A24FAA" w:rsidRDefault="00A24FAA" w:rsidP="00A24FAA">
            <w:pPr>
              <w:spacing w:line="260" w:lineRule="exact"/>
              <w:rPr>
                <w:rFonts w:ascii="Arial" w:hAnsi="Arial" w:cs="Arial"/>
                <w:sz w:val="20"/>
              </w:rPr>
            </w:pPr>
            <w:r w:rsidRPr="00B43423">
              <w:rPr>
                <w:rFonts w:ascii="Arial" w:hAnsi="Arial" w:cs="Arial"/>
                <w:color w:val="000000"/>
                <w:sz w:val="20"/>
              </w:rPr>
              <w:t>Juršinci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B629F41" w14:textId="69DDCF6E"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41.163,00 </w:t>
            </w:r>
          </w:p>
        </w:tc>
      </w:tr>
      <w:tr w:rsidR="00A24FAA" w14:paraId="1587444C"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755AA" w14:textId="77777777" w:rsidR="00A24FAA" w:rsidRDefault="00A24FAA" w:rsidP="00A24FAA">
            <w:pPr>
              <w:spacing w:line="260" w:lineRule="exact"/>
              <w:jc w:val="right"/>
              <w:rPr>
                <w:rFonts w:ascii="Arial" w:hAnsi="Arial" w:cs="Arial"/>
                <w:sz w:val="20"/>
              </w:rPr>
            </w:pPr>
            <w:r>
              <w:rPr>
                <w:rFonts w:ascii="Arial" w:hAnsi="Arial" w:cs="Arial"/>
                <w:color w:val="000000"/>
                <w:sz w:val="20"/>
              </w:rPr>
              <w:t>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C4E2A68" w14:textId="5CEC3165" w:rsidR="00A24FAA" w:rsidRDefault="00A24FAA" w:rsidP="00A24FAA">
            <w:pPr>
              <w:spacing w:line="260" w:lineRule="exact"/>
              <w:rPr>
                <w:rFonts w:ascii="Arial" w:hAnsi="Arial" w:cs="Arial"/>
                <w:sz w:val="20"/>
              </w:rPr>
            </w:pPr>
            <w:r w:rsidRPr="00B43423">
              <w:rPr>
                <w:rFonts w:ascii="Arial" w:hAnsi="Arial" w:cs="Arial"/>
                <w:color w:val="000000"/>
                <w:sz w:val="20"/>
              </w:rPr>
              <w:t>Kozje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5C2F17" w14:textId="2440518E"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19.319,00 </w:t>
            </w:r>
          </w:p>
        </w:tc>
      </w:tr>
      <w:tr w:rsidR="00A24FAA" w14:paraId="157CFAE6"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153E145" w14:textId="77777777" w:rsidR="00A24FAA" w:rsidRDefault="00A24FAA" w:rsidP="00A24FAA">
            <w:pPr>
              <w:spacing w:line="260" w:lineRule="exact"/>
              <w:jc w:val="right"/>
              <w:rPr>
                <w:rFonts w:ascii="Arial" w:hAnsi="Arial" w:cs="Arial"/>
                <w:sz w:val="20"/>
              </w:rPr>
            </w:pPr>
            <w:r>
              <w:rPr>
                <w:rFonts w:ascii="Arial" w:hAnsi="Arial" w:cs="Arial"/>
                <w:color w:val="000000"/>
                <w:sz w:val="20"/>
              </w:rPr>
              <w:t>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9F5B663" w14:textId="0186E13F" w:rsidR="00A24FAA" w:rsidRDefault="00A24FAA" w:rsidP="00A24FAA">
            <w:pPr>
              <w:spacing w:line="260" w:lineRule="exact"/>
              <w:rPr>
                <w:rFonts w:ascii="Arial" w:hAnsi="Arial" w:cs="Arial"/>
                <w:sz w:val="20"/>
              </w:rPr>
            </w:pPr>
            <w:r w:rsidRPr="00B43423">
              <w:rPr>
                <w:rFonts w:ascii="Arial" w:hAnsi="Arial" w:cs="Arial"/>
                <w:color w:val="000000"/>
                <w:sz w:val="20"/>
              </w:rPr>
              <w:t>Kungota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5E53708" w14:textId="6842C271"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15.840,00 </w:t>
            </w:r>
          </w:p>
        </w:tc>
      </w:tr>
      <w:tr w:rsidR="00A24FAA" w14:paraId="62CE6782"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6B2023C" w14:textId="77777777" w:rsidR="00A24FAA" w:rsidRDefault="00A24FAA" w:rsidP="00A24FAA">
            <w:pPr>
              <w:spacing w:line="260" w:lineRule="exact"/>
              <w:jc w:val="right"/>
              <w:rPr>
                <w:rFonts w:ascii="Arial" w:hAnsi="Arial" w:cs="Arial"/>
                <w:sz w:val="20"/>
              </w:rPr>
            </w:pPr>
            <w:r>
              <w:rPr>
                <w:rFonts w:ascii="Arial" w:hAnsi="Arial" w:cs="Arial"/>
                <w:color w:val="000000"/>
                <w:sz w:val="20"/>
              </w:rPr>
              <w:t>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60CB498" w14:textId="62FCED63" w:rsidR="00A24FAA" w:rsidRDefault="00A24FAA" w:rsidP="00A24FAA">
            <w:pPr>
              <w:spacing w:line="260" w:lineRule="exact"/>
              <w:rPr>
                <w:rFonts w:ascii="Arial" w:hAnsi="Arial" w:cs="Arial"/>
                <w:sz w:val="20"/>
              </w:rPr>
            </w:pPr>
            <w:r w:rsidRPr="00B43423">
              <w:rPr>
                <w:rFonts w:ascii="Arial" w:hAnsi="Arial" w:cs="Arial"/>
                <w:color w:val="000000"/>
                <w:sz w:val="20"/>
              </w:rPr>
              <w:t>Laško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D3FC753" w14:textId="45F8A39E"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61.383,00 </w:t>
            </w:r>
          </w:p>
        </w:tc>
      </w:tr>
      <w:tr w:rsidR="00A24FAA" w14:paraId="24D0574C"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365D473" w14:textId="77777777" w:rsidR="00A24FAA" w:rsidRDefault="00A24FAA" w:rsidP="00A24FAA">
            <w:pPr>
              <w:spacing w:line="260" w:lineRule="exact"/>
              <w:jc w:val="right"/>
              <w:rPr>
                <w:rFonts w:ascii="Arial" w:hAnsi="Arial" w:cs="Arial"/>
                <w:sz w:val="20"/>
              </w:rPr>
            </w:pPr>
            <w:r>
              <w:rPr>
                <w:rFonts w:ascii="Arial" w:hAnsi="Arial" w:cs="Arial"/>
                <w:color w:val="000000"/>
                <w:sz w:val="20"/>
              </w:rPr>
              <w:t>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493FAAD" w14:textId="5762E15E" w:rsidR="00A24FAA" w:rsidRDefault="00A24FAA" w:rsidP="00A24FAA">
            <w:pPr>
              <w:spacing w:line="260" w:lineRule="exact"/>
              <w:rPr>
                <w:rFonts w:ascii="Arial" w:hAnsi="Arial" w:cs="Arial"/>
                <w:sz w:val="20"/>
              </w:rPr>
            </w:pPr>
            <w:r w:rsidRPr="00B43423">
              <w:rPr>
                <w:rFonts w:ascii="Arial" w:hAnsi="Arial" w:cs="Arial"/>
                <w:color w:val="000000"/>
                <w:sz w:val="20"/>
              </w:rPr>
              <w:t>Ljutomer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431C7F2" w14:textId="02B467A9"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12.607,00 </w:t>
            </w:r>
          </w:p>
        </w:tc>
      </w:tr>
      <w:tr w:rsidR="00A24FAA" w14:paraId="4BAC2F1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7B1C3EA" w14:textId="77777777" w:rsidR="00A24FAA" w:rsidRDefault="00A24FAA" w:rsidP="00A24FAA">
            <w:pPr>
              <w:spacing w:line="260" w:lineRule="exact"/>
              <w:jc w:val="right"/>
              <w:rPr>
                <w:rFonts w:ascii="Arial" w:hAnsi="Arial" w:cs="Arial"/>
                <w:sz w:val="20"/>
              </w:rPr>
            </w:pPr>
            <w:r>
              <w:rPr>
                <w:rFonts w:ascii="Arial" w:hAnsi="Arial" w:cs="Arial"/>
                <w:color w:val="000000"/>
                <w:sz w:val="20"/>
              </w:rPr>
              <w:t>10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9B5E8E3" w14:textId="6FE1AFD2" w:rsidR="00A24FAA" w:rsidRDefault="00A24FAA" w:rsidP="00A24FAA">
            <w:pPr>
              <w:spacing w:line="260" w:lineRule="exact"/>
              <w:rPr>
                <w:rFonts w:ascii="Arial" w:hAnsi="Arial" w:cs="Arial"/>
                <w:sz w:val="20"/>
              </w:rPr>
            </w:pPr>
            <w:r w:rsidRPr="00B43423">
              <w:rPr>
                <w:rFonts w:ascii="Arial" w:hAnsi="Arial" w:cs="Arial"/>
                <w:color w:val="000000"/>
                <w:sz w:val="20"/>
              </w:rPr>
              <w:t>Maribor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55C67B" w14:textId="46EB3A2B"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346.788,00 </w:t>
            </w:r>
          </w:p>
        </w:tc>
      </w:tr>
      <w:tr w:rsidR="00A24FAA" w14:paraId="7E88EC09"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797F128" w14:textId="77777777" w:rsidR="00A24FAA" w:rsidRDefault="00A24FAA" w:rsidP="00A24FAA">
            <w:pPr>
              <w:spacing w:line="260" w:lineRule="exact"/>
              <w:jc w:val="right"/>
              <w:rPr>
                <w:rFonts w:ascii="Arial" w:hAnsi="Arial" w:cs="Arial"/>
                <w:sz w:val="20"/>
              </w:rPr>
            </w:pPr>
            <w:r>
              <w:rPr>
                <w:rFonts w:ascii="Arial" w:hAnsi="Arial" w:cs="Arial"/>
                <w:color w:val="000000"/>
                <w:sz w:val="20"/>
              </w:rPr>
              <w:t>11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B0B56EA" w14:textId="18DC10C9" w:rsidR="00A24FAA" w:rsidRDefault="00A24FAA" w:rsidP="00A24FAA">
            <w:pPr>
              <w:spacing w:line="260" w:lineRule="exact"/>
              <w:rPr>
                <w:rFonts w:ascii="Arial" w:hAnsi="Arial" w:cs="Arial"/>
                <w:sz w:val="20"/>
              </w:rPr>
            </w:pPr>
            <w:r w:rsidRPr="00B43423">
              <w:rPr>
                <w:rFonts w:ascii="Arial" w:hAnsi="Arial" w:cs="Arial"/>
                <w:color w:val="000000"/>
                <w:sz w:val="20"/>
              </w:rPr>
              <w:t>Mislinja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5CF752" w14:textId="6B07BD95"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37.295,00 </w:t>
            </w:r>
          </w:p>
        </w:tc>
      </w:tr>
      <w:tr w:rsidR="00A24FAA" w14:paraId="58AB2EA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5D42129" w14:textId="77777777" w:rsidR="00A24FAA" w:rsidRDefault="00A24FAA" w:rsidP="00A24FAA">
            <w:pPr>
              <w:spacing w:line="260" w:lineRule="exact"/>
              <w:jc w:val="right"/>
              <w:rPr>
                <w:rFonts w:ascii="Arial" w:hAnsi="Arial" w:cs="Arial"/>
                <w:sz w:val="20"/>
              </w:rPr>
            </w:pPr>
            <w:r>
              <w:rPr>
                <w:rFonts w:ascii="Arial" w:hAnsi="Arial" w:cs="Arial"/>
                <w:color w:val="000000"/>
                <w:sz w:val="20"/>
              </w:rPr>
              <w:t>12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6090088" w14:textId="4335FF81" w:rsidR="00A24FAA" w:rsidRDefault="00A24FAA" w:rsidP="00A24FAA">
            <w:pPr>
              <w:spacing w:line="260" w:lineRule="exact"/>
              <w:rPr>
                <w:rFonts w:ascii="Arial" w:hAnsi="Arial" w:cs="Arial"/>
                <w:sz w:val="20"/>
              </w:rPr>
            </w:pPr>
            <w:r w:rsidRPr="00B43423">
              <w:rPr>
                <w:rFonts w:ascii="Arial" w:hAnsi="Arial" w:cs="Arial"/>
                <w:color w:val="000000"/>
                <w:sz w:val="20"/>
              </w:rPr>
              <w:t>Mozirje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80D1352" w14:textId="75EFAF9F"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50.910,00 </w:t>
            </w:r>
          </w:p>
        </w:tc>
      </w:tr>
      <w:tr w:rsidR="00A24FAA" w14:paraId="62F3D36E"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2A35F4" w14:textId="77777777" w:rsidR="00A24FAA" w:rsidRDefault="00A24FAA" w:rsidP="00A24FAA">
            <w:pPr>
              <w:spacing w:line="260" w:lineRule="exact"/>
              <w:jc w:val="right"/>
              <w:rPr>
                <w:rFonts w:ascii="Arial" w:hAnsi="Arial" w:cs="Arial"/>
                <w:sz w:val="20"/>
              </w:rPr>
            </w:pPr>
            <w:r>
              <w:rPr>
                <w:rFonts w:ascii="Arial" w:hAnsi="Arial" w:cs="Arial"/>
                <w:color w:val="000000"/>
                <w:sz w:val="20"/>
              </w:rPr>
              <w:t>13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064B7B2" w14:textId="2109CFEB" w:rsidR="00A24FAA" w:rsidRDefault="00A24FAA" w:rsidP="00A24FAA">
            <w:pPr>
              <w:spacing w:line="260" w:lineRule="exact"/>
              <w:rPr>
                <w:rFonts w:ascii="Arial" w:hAnsi="Arial" w:cs="Arial"/>
                <w:sz w:val="20"/>
              </w:rPr>
            </w:pPr>
            <w:r w:rsidRPr="00B43423">
              <w:rPr>
                <w:rFonts w:ascii="Arial" w:hAnsi="Arial" w:cs="Arial"/>
                <w:color w:val="000000"/>
                <w:sz w:val="20"/>
              </w:rPr>
              <w:t>Prevalje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14CC71" w14:textId="0E9274AF"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31.120,00 </w:t>
            </w:r>
          </w:p>
        </w:tc>
      </w:tr>
      <w:tr w:rsidR="00A24FAA" w14:paraId="0275289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030EA2" w14:textId="77777777" w:rsidR="00A24FAA" w:rsidRDefault="00A24FAA" w:rsidP="00A24FAA">
            <w:pPr>
              <w:spacing w:line="260" w:lineRule="exact"/>
              <w:jc w:val="right"/>
              <w:rPr>
                <w:rFonts w:ascii="Arial" w:hAnsi="Arial" w:cs="Arial"/>
                <w:sz w:val="20"/>
              </w:rPr>
            </w:pPr>
            <w:r>
              <w:rPr>
                <w:rFonts w:ascii="Arial" w:hAnsi="Arial" w:cs="Arial"/>
                <w:color w:val="000000"/>
                <w:sz w:val="20"/>
              </w:rPr>
              <w:t>14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355375D" w14:textId="391CB0E4" w:rsidR="00A24FAA" w:rsidRDefault="00A24FAA" w:rsidP="00A24FAA">
            <w:pPr>
              <w:spacing w:line="260" w:lineRule="exact"/>
              <w:rPr>
                <w:rFonts w:ascii="Arial" w:hAnsi="Arial" w:cs="Arial"/>
                <w:sz w:val="20"/>
              </w:rPr>
            </w:pPr>
            <w:r w:rsidRPr="00B43423">
              <w:rPr>
                <w:rFonts w:ascii="Arial" w:hAnsi="Arial" w:cs="Arial"/>
                <w:color w:val="000000"/>
                <w:sz w:val="20"/>
              </w:rPr>
              <w:t>Radenci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2646C1" w14:textId="5BFF1186"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52.685,00 </w:t>
            </w:r>
          </w:p>
        </w:tc>
      </w:tr>
      <w:tr w:rsidR="00A24FAA" w14:paraId="717171D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3A1FCF8" w14:textId="77777777" w:rsidR="00A24FAA" w:rsidRDefault="00A24FAA" w:rsidP="00A24FAA">
            <w:pPr>
              <w:spacing w:line="260" w:lineRule="exact"/>
              <w:jc w:val="right"/>
              <w:rPr>
                <w:rFonts w:ascii="Arial" w:hAnsi="Arial" w:cs="Arial"/>
                <w:sz w:val="20"/>
              </w:rPr>
            </w:pPr>
            <w:r>
              <w:rPr>
                <w:rFonts w:ascii="Arial" w:hAnsi="Arial" w:cs="Arial"/>
                <w:color w:val="000000"/>
                <w:sz w:val="20"/>
              </w:rPr>
              <w:t>15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8729C13" w14:textId="4A6BBFC0" w:rsidR="00A24FAA" w:rsidRDefault="00A24FAA" w:rsidP="00A24FAA">
            <w:pPr>
              <w:spacing w:line="260" w:lineRule="exact"/>
              <w:rPr>
                <w:rFonts w:ascii="Arial" w:hAnsi="Arial" w:cs="Arial"/>
                <w:sz w:val="20"/>
              </w:rPr>
            </w:pPr>
            <w:r w:rsidRPr="00B43423">
              <w:rPr>
                <w:rFonts w:ascii="Arial" w:hAnsi="Arial" w:cs="Arial"/>
                <w:color w:val="000000"/>
                <w:sz w:val="20"/>
              </w:rPr>
              <w:t>Rečica ob Savinji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B95808D" w14:textId="13C968A8"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26.452,00 </w:t>
            </w:r>
          </w:p>
        </w:tc>
      </w:tr>
      <w:tr w:rsidR="00A24FAA" w14:paraId="06DD912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8295665" w14:textId="77777777" w:rsidR="00A24FAA" w:rsidRDefault="00A24FAA" w:rsidP="00A24FAA">
            <w:pPr>
              <w:spacing w:line="260" w:lineRule="exact"/>
              <w:jc w:val="right"/>
              <w:rPr>
                <w:rFonts w:ascii="Arial" w:hAnsi="Arial" w:cs="Arial"/>
                <w:sz w:val="20"/>
              </w:rPr>
            </w:pPr>
            <w:r>
              <w:rPr>
                <w:rFonts w:ascii="Arial" w:hAnsi="Arial" w:cs="Arial"/>
                <w:color w:val="000000"/>
                <w:sz w:val="20"/>
              </w:rPr>
              <w:t>16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E41BF5" w14:textId="23F67B54" w:rsidR="00A24FAA" w:rsidRDefault="00A24FAA" w:rsidP="00A24FAA">
            <w:pPr>
              <w:spacing w:line="260" w:lineRule="exact"/>
              <w:rPr>
                <w:rFonts w:ascii="Arial" w:hAnsi="Arial" w:cs="Arial"/>
                <w:sz w:val="20"/>
              </w:rPr>
            </w:pPr>
            <w:r w:rsidRPr="00B43423">
              <w:rPr>
                <w:rFonts w:ascii="Arial" w:hAnsi="Arial" w:cs="Arial"/>
                <w:color w:val="000000"/>
                <w:sz w:val="20"/>
              </w:rPr>
              <w:t>Slovenj Gradec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8D4CD88" w14:textId="68780722"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117.752,00 </w:t>
            </w:r>
          </w:p>
        </w:tc>
      </w:tr>
      <w:tr w:rsidR="00A24FAA" w14:paraId="5404DA50"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D176314" w14:textId="77777777" w:rsidR="00A24FAA" w:rsidRDefault="00A24FAA" w:rsidP="00A24FAA">
            <w:pPr>
              <w:spacing w:line="260" w:lineRule="exact"/>
              <w:jc w:val="right"/>
              <w:rPr>
                <w:rFonts w:ascii="Arial" w:hAnsi="Arial" w:cs="Arial"/>
                <w:sz w:val="20"/>
              </w:rPr>
            </w:pPr>
            <w:r>
              <w:rPr>
                <w:rFonts w:ascii="Arial" w:hAnsi="Arial" w:cs="Arial"/>
                <w:color w:val="000000"/>
                <w:sz w:val="20"/>
              </w:rPr>
              <w:t>17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5410083" w14:textId="3295EB85" w:rsidR="00A24FAA" w:rsidRDefault="00A24FAA" w:rsidP="00A24FAA">
            <w:pPr>
              <w:spacing w:line="260" w:lineRule="exact"/>
              <w:rPr>
                <w:rFonts w:ascii="Arial" w:hAnsi="Arial" w:cs="Arial"/>
                <w:sz w:val="20"/>
              </w:rPr>
            </w:pPr>
            <w:r w:rsidRPr="00B43423">
              <w:rPr>
                <w:rFonts w:ascii="Arial" w:hAnsi="Arial" w:cs="Arial"/>
                <w:sz w:val="20"/>
              </w:rPr>
              <w:t>Sveta Ana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E203102" w14:textId="77B3E98C"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21.864,00 </w:t>
            </w:r>
          </w:p>
        </w:tc>
      </w:tr>
      <w:tr w:rsidR="00A24FAA" w14:paraId="7638AD5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381EEE" w14:textId="77777777" w:rsidR="00A24FAA" w:rsidRDefault="00A24FAA" w:rsidP="00A24FAA">
            <w:pPr>
              <w:spacing w:line="260" w:lineRule="exact"/>
              <w:jc w:val="right"/>
              <w:rPr>
                <w:rFonts w:ascii="Arial" w:hAnsi="Arial" w:cs="Arial"/>
                <w:sz w:val="20"/>
              </w:rPr>
            </w:pPr>
            <w:r>
              <w:rPr>
                <w:rFonts w:ascii="Arial" w:hAnsi="Arial" w:cs="Arial"/>
                <w:color w:val="000000"/>
                <w:sz w:val="20"/>
              </w:rPr>
              <w:t>18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9077191" w14:textId="0B90015C" w:rsidR="00A24FAA" w:rsidRDefault="00A24FAA" w:rsidP="00A24FAA">
            <w:pPr>
              <w:spacing w:line="260" w:lineRule="exact"/>
              <w:rPr>
                <w:rFonts w:ascii="Arial" w:hAnsi="Arial" w:cs="Arial"/>
                <w:sz w:val="20"/>
              </w:rPr>
            </w:pPr>
            <w:r w:rsidRPr="00B43423">
              <w:rPr>
                <w:rFonts w:ascii="Arial" w:hAnsi="Arial" w:cs="Arial"/>
                <w:color w:val="000000"/>
                <w:sz w:val="20"/>
              </w:rPr>
              <w:t>Sveti Andraž v Slov. goricah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BFDAC5" w14:textId="258093B3"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38.245,00 </w:t>
            </w:r>
          </w:p>
        </w:tc>
      </w:tr>
      <w:tr w:rsidR="00A24FAA" w14:paraId="77AEDC9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5F4436" w14:textId="77777777" w:rsidR="00A24FAA" w:rsidRDefault="00A24FAA" w:rsidP="00A24FAA">
            <w:pPr>
              <w:spacing w:line="260" w:lineRule="exact"/>
              <w:jc w:val="right"/>
              <w:rPr>
                <w:rFonts w:ascii="Arial" w:hAnsi="Arial" w:cs="Arial"/>
                <w:sz w:val="20"/>
              </w:rPr>
            </w:pPr>
            <w:r>
              <w:rPr>
                <w:rFonts w:ascii="Arial" w:hAnsi="Arial" w:cs="Arial"/>
                <w:color w:val="000000"/>
                <w:sz w:val="20"/>
              </w:rPr>
              <w:t>19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CC8C8D3" w14:textId="0429D392" w:rsidR="00A24FAA" w:rsidRDefault="00A24FAA" w:rsidP="00A24FAA">
            <w:pPr>
              <w:spacing w:line="260" w:lineRule="exact"/>
              <w:rPr>
                <w:rFonts w:ascii="Arial" w:hAnsi="Arial" w:cs="Arial"/>
                <w:sz w:val="20"/>
              </w:rPr>
            </w:pPr>
            <w:r w:rsidRPr="00B43423">
              <w:rPr>
                <w:rFonts w:ascii="Arial" w:hAnsi="Arial" w:cs="Arial"/>
                <w:color w:val="000000"/>
                <w:sz w:val="20"/>
              </w:rPr>
              <w:t>Šentjur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5C5287C" w14:textId="65A8B3B1"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44.122,00 </w:t>
            </w:r>
          </w:p>
        </w:tc>
      </w:tr>
      <w:tr w:rsidR="00A24FAA" w14:paraId="71A0D570"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A514189" w14:textId="77777777" w:rsidR="00A24FAA" w:rsidRDefault="00A24FAA" w:rsidP="00A24FAA">
            <w:pPr>
              <w:spacing w:line="260" w:lineRule="exact"/>
              <w:jc w:val="right"/>
              <w:rPr>
                <w:rFonts w:ascii="Arial" w:hAnsi="Arial" w:cs="Arial"/>
                <w:sz w:val="20"/>
              </w:rPr>
            </w:pPr>
            <w:r>
              <w:rPr>
                <w:rFonts w:ascii="Arial" w:hAnsi="Arial" w:cs="Arial"/>
                <w:color w:val="000000"/>
                <w:sz w:val="20"/>
              </w:rPr>
              <w:t>20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A4BCC8E" w14:textId="299F7BA3" w:rsidR="00A24FAA" w:rsidRDefault="00A24FAA" w:rsidP="00A24FAA">
            <w:pPr>
              <w:spacing w:line="260" w:lineRule="exact"/>
              <w:rPr>
                <w:rFonts w:ascii="Arial" w:hAnsi="Arial" w:cs="Arial"/>
                <w:sz w:val="20"/>
              </w:rPr>
            </w:pPr>
            <w:r w:rsidRPr="00B43423">
              <w:rPr>
                <w:rFonts w:ascii="Arial" w:hAnsi="Arial" w:cs="Arial"/>
                <w:color w:val="000000"/>
                <w:sz w:val="20"/>
              </w:rPr>
              <w:t>Vojnik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805CD46" w14:textId="3E85DBDC"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33.028,00 </w:t>
            </w:r>
          </w:p>
        </w:tc>
      </w:tr>
      <w:tr w:rsidR="00A24FAA" w14:paraId="50D3F0F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2290FD1" w14:textId="77777777" w:rsidR="00A24FAA" w:rsidRDefault="00A24FAA" w:rsidP="00A24FAA">
            <w:pPr>
              <w:spacing w:line="260" w:lineRule="exact"/>
              <w:jc w:val="right"/>
              <w:rPr>
                <w:rFonts w:ascii="Arial" w:hAnsi="Arial" w:cs="Arial"/>
                <w:sz w:val="20"/>
              </w:rPr>
            </w:pPr>
            <w:r>
              <w:rPr>
                <w:rFonts w:ascii="Arial" w:hAnsi="Arial" w:cs="Arial"/>
                <w:color w:val="000000"/>
                <w:sz w:val="20"/>
              </w:rPr>
              <w:t>21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C508E95" w14:textId="2FE5775F" w:rsidR="00A24FAA" w:rsidRDefault="00A24FAA" w:rsidP="00A24FAA">
            <w:pPr>
              <w:spacing w:line="260" w:lineRule="exact"/>
              <w:rPr>
                <w:rFonts w:ascii="Arial" w:hAnsi="Arial" w:cs="Arial"/>
                <w:sz w:val="20"/>
              </w:rPr>
            </w:pPr>
            <w:r w:rsidRPr="00B43423">
              <w:rPr>
                <w:rFonts w:ascii="Arial" w:hAnsi="Arial" w:cs="Arial"/>
                <w:color w:val="000000"/>
                <w:sz w:val="20"/>
              </w:rPr>
              <w:t>Vransko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2F1C9B5" w14:textId="13D12AB8"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46.979,00 </w:t>
            </w:r>
          </w:p>
        </w:tc>
      </w:tr>
      <w:tr w:rsidR="00A24FAA" w14:paraId="36E6192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DCFB66D" w14:textId="77777777" w:rsidR="00A24FAA" w:rsidRDefault="00A24FAA" w:rsidP="00A24FAA">
            <w:pPr>
              <w:spacing w:line="260" w:lineRule="exact"/>
              <w:jc w:val="right"/>
              <w:rPr>
                <w:rFonts w:ascii="Arial" w:hAnsi="Arial" w:cs="Arial"/>
                <w:sz w:val="20"/>
              </w:rPr>
            </w:pPr>
            <w:r>
              <w:rPr>
                <w:rFonts w:ascii="Arial" w:hAnsi="Arial" w:cs="Arial"/>
                <w:color w:val="000000"/>
                <w:sz w:val="20"/>
              </w:rPr>
              <w:t>22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96621E" w14:textId="46F592F6" w:rsidR="00A24FAA" w:rsidRDefault="00A24FAA" w:rsidP="00A24FAA">
            <w:pPr>
              <w:spacing w:line="260" w:lineRule="exact"/>
              <w:rPr>
                <w:rFonts w:ascii="Arial" w:hAnsi="Arial" w:cs="Arial"/>
                <w:sz w:val="20"/>
              </w:rPr>
            </w:pPr>
            <w:r w:rsidRPr="00B43423">
              <w:rPr>
                <w:rFonts w:ascii="Arial" w:hAnsi="Arial" w:cs="Arial"/>
                <w:color w:val="000000"/>
                <w:sz w:val="20"/>
              </w:rPr>
              <w:t>Vuzenica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7920A3" w14:textId="42D674EC"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21.309,00 </w:t>
            </w:r>
          </w:p>
        </w:tc>
      </w:tr>
      <w:tr w:rsidR="00A24FAA" w14:paraId="2B82200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60DF3D" w14:textId="77777777" w:rsidR="00A24FAA" w:rsidRDefault="00A24FAA" w:rsidP="00A24FAA">
            <w:pPr>
              <w:spacing w:line="260" w:lineRule="exact"/>
              <w:jc w:val="right"/>
              <w:rPr>
                <w:rFonts w:ascii="Arial" w:hAnsi="Arial" w:cs="Arial"/>
                <w:sz w:val="20"/>
              </w:rPr>
            </w:pPr>
            <w:r>
              <w:rPr>
                <w:rFonts w:ascii="Arial" w:hAnsi="Arial" w:cs="Arial"/>
                <w:color w:val="000000"/>
                <w:sz w:val="20"/>
              </w:rPr>
              <w:t>23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36105B9" w14:textId="4EF07F8A" w:rsidR="00A24FAA" w:rsidRDefault="00A24FAA" w:rsidP="00A24FAA">
            <w:pPr>
              <w:spacing w:line="260" w:lineRule="exact"/>
              <w:rPr>
                <w:rFonts w:ascii="Arial" w:hAnsi="Arial" w:cs="Arial"/>
                <w:sz w:val="20"/>
              </w:rPr>
            </w:pPr>
            <w:r w:rsidRPr="00B43423">
              <w:rPr>
                <w:rFonts w:ascii="Arial" w:hAnsi="Arial" w:cs="Arial"/>
                <w:color w:val="000000"/>
                <w:sz w:val="20"/>
              </w:rPr>
              <w:t>Zreče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2A1FD60" w14:textId="7AE7A9D3"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11.247,00 </w:t>
            </w:r>
          </w:p>
        </w:tc>
      </w:tr>
      <w:tr w:rsidR="00A24FAA" w14:paraId="0C175B62"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1338FB" w14:textId="77777777" w:rsidR="00A24FAA" w:rsidRDefault="00A24FAA" w:rsidP="00A24FAA">
            <w:pPr>
              <w:spacing w:line="260" w:lineRule="exact"/>
              <w:jc w:val="right"/>
              <w:rPr>
                <w:rFonts w:ascii="Arial" w:hAnsi="Arial" w:cs="Arial"/>
                <w:sz w:val="20"/>
              </w:rPr>
            </w:pPr>
            <w:r>
              <w:rPr>
                <w:rFonts w:ascii="Arial" w:hAnsi="Arial" w:cs="Arial"/>
                <w:color w:val="000000"/>
                <w:sz w:val="20"/>
              </w:rPr>
              <w:t>24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E7DD4DF" w14:textId="38155A3F" w:rsidR="00A24FAA" w:rsidRDefault="00A24FAA" w:rsidP="00A24FAA">
            <w:pPr>
              <w:spacing w:line="260" w:lineRule="exact"/>
              <w:rPr>
                <w:rFonts w:ascii="Arial" w:hAnsi="Arial" w:cs="Arial"/>
                <w:sz w:val="20"/>
              </w:rPr>
            </w:pPr>
            <w:r w:rsidRPr="00B43423">
              <w:rPr>
                <w:rFonts w:ascii="Arial" w:hAnsi="Arial" w:cs="Arial"/>
                <w:color w:val="000000"/>
                <w:sz w:val="20"/>
              </w:rPr>
              <w:t>Železniki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3916688" w14:textId="38A5188D" w:rsidR="00A24FAA" w:rsidRDefault="00A24FAA" w:rsidP="00A24FAA">
            <w:pPr>
              <w:spacing w:line="260" w:lineRule="exact"/>
              <w:jc w:val="right"/>
              <w:rPr>
                <w:rFonts w:ascii="Arial" w:hAnsi="Arial" w:cs="Arial"/>
                <w:sz w:val="20"/>
              </w:rPr>
            </w:pPr>
            <w:r w:rsidRPr="00B43423">
              <w:rPr>
                <w:rFonts w:ascii="Arial" w:hAnsi="Arial" w:cs="Arial"/>
                <w:color w:val="000000"/>
                <w:sz w:val="20"/>
              </w:rPr>
              <w:t xml:space="preserve">212.086,00 </w:t>
            </w:r>
          </w:p>
        </w:tc>
      </w:tr>
      <w:tr w:rsidR="008F13BD" w14:paraId="5690859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center"/>
          </w:tcPr>
          <w:p w14:paraId="48158E36" w14:textId="77777777" w:rsidR="008F13BD" w:rsidRDefault="008F13BD" w:rsidP="00A026AC">
            <w:pPr>
              <w:spacing w:line="260" w:lineRule="exact"/>
              <w:jc w:val="right"/>
              <w:rPr>
                <w:rFonts w:ascii="Arial" w:hAnsi="Arial" w:cs="Arial"/>
                <w:sz w:val="20"/>
              </w:rPr>
            </w:pPr>
          </w:p>
        </w:tc>
        <w:tc>
          <w:tcPr>
            <w:tcW w:w="3184" w:type="dxa"/>
            <w:tcBorders>
              <w:top w:val="single" w:sz="4" w:space="0" w:color="auto"/>
              <w:left w:val="single" w:sz="4" w:space="0" w:color="auto"/>
              <w:bottom w:val="single" w:sz="4" w:space="0" w:color="auto"/>
              <w:right w:val="single" w:sz="4" w:space="0" w:color="auto"/>
            </w:tcBorders>
            <w:noWrap/>
            <w:vAlign w:val="bottom"/>
          </w:tcPr>
          <w:p w14:paraId="7DFD8C9F" w14:textId="4AADFAE0" w:rsidR="008F13BD" w:rsidRDefault="00025EB7" w:rsidP="00A026AC">
            <w:pPr>
              <w:spacing w:line="260" w:lineRule="exact"/>
              <w:rPr>
                <w:rFonts w:ascii="Arial" w:hAnsi="Arial" w:cs="Arial"/>
                <w:color w:val="000000"/>
                <w:sz w:val="20"/>
              </w:rPr>
            </w:pPr>
            <w:r>
              <w:rPr>
                <w:rFonts w:ascii="Arial" w:hAnsi="Arial" w:cs="Arial"/>
                <w:color w:val="000000"/>
                <w:sz w:val="20"/>
              </w:rPr>
              <w:t xml:space="preserve"> Skupaj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2F7C6BF" w14:textId="723D1AA3" w:rsidR="008F13BD" w:rsidRDefault="00A24FAA" w:rsidP="00A026AC">
            <w:pPr>
              <w:spacing w:line="260" w:lineRule="exact"/>
              <w:jc w:val="right"/>
              <w:rPr>
                <w:rFonts w:ascii="Arial" w:hAnsi="Arial" w:cs="Arial"/>
                <w:sz w:val="20"/>
              </w:rPr>
            </w:pPr>
            <w:r w:rsidRPr="00A24FAA">
              <w:rPr>
                <w:rFonts w:ascii="Arial" w:hAnsi="Arial" w:cs="Arial"/>
                <w:sz w:val="20"/>
              </w:rPr>
              <w:t>2.172.934</w:t>
            </w:r>
            <w:r w:rsidR="008F13BD">
              <w:rPr>
                <w:rFonts w:ascii="Arial" w:hAnsi="Arial" w:cs="Arial"/>
                <w:sz w:val="20"/>
              </w:rPr>
              <w:t>,00</w:t>
            </w:r>
          </w:p>
        </w:tc>
      </w:tr>
    </w:tbl>
    <w:p w14:paraId="46AB0DD2" w14:textId="77777777" w:rsidR="008E39D2" w:rsidRPr="00ED2511" w:rsidRDefault="008E39D2" w:rsidP="00ED2511">
      <w:pPr>
        <w:spacing w:line="260" w:lineRule="exact"/>
        <w:rPr>
          <w:rFonts w:ascii="Arial" w:hAnsi="Arial" w:cs="Arial"/>
          <w:sz w:val="20"/>
        </w:rPr>
      </w:pPr>
    </w:p>
    <w:p w14:paraId="153CA24C" w14:textId="77777777" w:rsidR="00C6542A" w:rsidRDefault="00C6542A" w:rsidP="0000443A">
      <w:pPr>
        <w:spacing w:line="260" w:lineRule="exact"/>
        <w:jc w:val="left"/>
        <w:rPr>
          <w:rFonts w:ascii="Arial" w:hAnsi="Arial" w:cs="Arial"/>
          <w:b/>
          <w:i/>
          <w:sz w:val="20"/>
        </w:rPr>
      </w:pPr>
    </w:p>
    <w:p w14:paraId="5353D758" w14:textId="3323086D" w:rsidR="00D67EB2" w:rsidRPr="003839F6" w:rsidRDefault="00D67EB2" w:rsidP="0000443A">
      <w:pPr>
        <w:numPr>
          <w:ilvl w:val="1"/>
          <w:numId w:val="1"/>
        </w:numPr>
        <w:spacing w:line="260" w:lineRule="exact"/>
        <w:ind w:left="0" w:firstLine="0"/>
        <w:jc w:val="left"/>
        <w:rPr>
          <w:rFonts w:ascii="Arial" w:hAnsi="Arial" w:cs="Arial"/>
          <w:b/>
          <w:i/>
          <w:sz w:val="20"/>
        </w:rPr>
      </w:pPr>
      <w:r w:rsidRPr="003839F6">
        <w:rPr>
          <w:rFonts w:ascii="Arial" w:hAnsi="Arial" w:cs="Arial"/>
          <w:b/>
          <w:i/>
          <w:sz w:val="20"/>
        </w:rPr>
        <w:t xml:space="preserve"> Ocena škode</w:t>
      </w:r>
      <w:r w:rsidR="008C6CD0">
        <w:rPr>
          <w:rFonts w:ascii="Arial" w:hAnsi="Arial" w:cs="Arial"/>
          <w:b/>
          <w:i/>
          <w:sz w:val="20"/>
        </w:rPr>
        <w:t xml:space="preserve"> </w:t>
      </w:r>
    </w:p>
    <w:p w14:paraId="527921E3" w14:textId="77777777" w:rsidR="008C6CD0" w:rsidRDefault="008C6CD0" w:rsidP="0000443A">
      <w:pPr>
        <w:spacing w:line="260" w:lineRule="exact"/>
        <w:rPr>
          <w:rFonts w:ascii="Arial" w:hAnsi="Arial" w:cs="Arial"/>
          <w:b/>
          <w:i/>
          <w:sz w:val="20"/>
        </w:rPr>
      </w:pPr>
    </w:p>
    <w:p w14:paraId="692D1CFB" w14:textId="593163BE" w:rsidR="005C272F" w:rsidRDefault="008C6CD0" w:rsidP="0000443A">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sklepom št. </w:t>
      </w:r>
      <w:r w:rsidR="00021E38" w:rsidRPr="00021E38">
        <w:rPr>
          <w:rFonts w:ascii="Arial" w:hAnsi="Arial" w:cs="Arial"/>
          <w:sz w:val="20"/>
        </w:rPr>
        <w:t>84400-10/2023/3</w:t>
      </w:r>
      <w:r w:rsidR="00021E38">
        <w:rPr>
          <w:rFonts w:ascii="Arial" w:hAnsi="Arial" w:cs="Arial"/>
          <w:sz w:val="20"/>
        </w:rPr>
        <w:t xml:space="preserve"> </w:t>
      </w:r>
      <w:r w:rsidR="008F3119" w:rsidRPr="007A3922">
        <w:rPr>
          <w:rFonts w:ascii="Arial" w:hAnsi="Arial" w:cs="Arial"/>
          <w:sz w:val="20"/>
        </w:rPr>
        <w:t xml:space="preserve">z dne </w:t>
      </w:r>
      <w:r w:rsidR="00470612">
        <w:rPr>
          <w:rFonts w:ascii="Arial" w:hAnsi="Arial" w:cs="Arial"/>
          <w:sz w:val="20"/>
        </w:rPr>
        <w:t>2</w:t>
      </w:r>
      <w:r w:rsidR="00021E38">
        <w:rPr>
          <w:rFonts w:ascii="Arial" w:hAnsi="Arial" w:cs="Arial"/>
          <w:sz w:val="20"/>
        </w:rPr>
        <w:t>1</w:t>
      </w:r>
      <w:r w:rsidR="008F3119" w:rsidRPr="007A3922">
        <w:rPr>
          <w:rFonts w:ascii="Arial" w:hAnsi="Arial" w:cs="Arial"/>
          <w:sz w:val="20"/>
        </w:rPr>
        <w:t xml:space="preserve">. </w:t>
      </w:r>
      <w:r w:rsidR="00021E38">
        <w:rPr>
          <w:rFonts w:ascii="Arial" w:hAnsi="Arial" w:cs="Arial"/>
          <w:sz w:val="20"/>
        </w:rPr>
        <w:t>9</w:t>
      </w:r>
      <w:r w:rsidR="008F3119" w:rsidRPr="007A3922">
        <w:rPr>
          <w:rFonts w:ascii="Arial" w:hAnsi="Arial" w:cs="Arial"/>
          <w:sz w:val="20"/>
        </w:rPr>
        <w:t xml:space="preserve">. 2023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w:t>
      </w:r>
      <w:r w:rsidR="00B938E0" w:rsidRPr="00822752">
        <w:rPr>
          <w:rFonts w:ascii="Arial" w:hAnsi="Arial" w:cs="Arial"/>
          <w:sz w:val="20"/>
          <w:lang w:eastAsia="en-US"/>
        </w:rPr>
        <w:t xml:space="preserve">potrdila </w:t>
      </w:r>
      <w:r w:rsidR="000D1A3C" w:rsidRPr="007A3922">
        <w:rPr>
          <w:rFonts w:ascii="Arial" w:hAnsi="Arial" w:cs="Arial"/>
          <w:sz w:val="20"/>
        </w:rPr>
        <w:t xml:space="preserve">oceno neposredne škode na stvareh zaradi posledic </w:t>
      </w:r>
      <w:r w:rsidR="004E0B02" w:rsidRPr="00B226EA">
        <w:rPr>
          <w:rFonts w:ascii="Arial" w:hAnsi="Arial" w:cs="Arial"/>
          <w:sz w:val="20"/>
          <w:lang w:bidi="si-LK"/>
        </w:rPr>
        <w:t xml:space="preserve">močnega neurja z dežjem, poplavami in vetrom med </w:t>
      </w:r>
      <w:r w:rsidR="00A026AC">
        <w:rPr>
          <w:rFonts w:ascii="Arial" w:hAnsi="Arial" w:cs="Arial"/>
          <w:sz w:val="20"/>
          <w:lang w:bidi="si-LK"/>
        </w:rPr>
        <w:br/>
      </w:r>
      <w:r w:rsidR="004E0B02" w:rsidRPr="00B226EA">
        <w:rPr>
          <w:rFonts w:ascii="Arial" w:hAnsi="Arial" w:cs="Arial"/>
          <w:sz w:val="20"/>
          <w:lang w:bidi="si-LK"/>
        </w:rPr>
        <w:t>12. in 13. julijem</w:t>
      </w:r>
      <w:r w:rsidR="004E0B02" w:rsidRPr="00B226EA">
        <w:rPr>
          <w:rFonts w:ascii="Arial" w:hAnsi="Arial" w:cs="Arial"/>
          <w:sz w:val="20"/>
        </w:rPr>
        <w:t xml:space="preserve"> </w:t>
      </w:r>
      <w:r w:rsidR="000D1A3C" w:rsidRPr="007A3922">
        <w:rPr>
          <w:rFonts w:ascii="Arial" w:hAnsi="Arial" w:cs="Arial"/>
          <w:sz w:val="20"/>
        </w:rPr>
        <w:t xml:space="preserve">2023 na območju </w:t>
      </w:r>
      <w:r w:rsidR="004E0B02" w:rsidRPr="00B226EA">
        <w:rPr>
          <w:rFonts w:ascii="Arial" w:hAnsi="Arial" w:cs="Arial"/>
          <w:sz w:val="20"/>
        </w:rPr>
        <w:t>Gorenjske,</w:t>
      </w:r>
      <w:r w:rsidR="004E0B02" w:rsidRPr="00B226EA">
        <w:rPr>
          <w:rFonts w:ascii="Arial" w:hAnsi="Arial" w:cs="Arial"/>
          <w:b/>
          <w:bCs/>
          <w:sz w:val="20"/>
        </w:rPr>
        <w:t xml:space="preserve"> </w:t>
      </w:r>
      <w:r w:rsidR="004E0B02" w:rsidRPr="00B226EA">
        <w:rPr>
          <w:rFonts w:ascii="Arial" w:hAnsi="Arial" w:cs="Arial"/>
          <w:sz w:val="20"/>
        </w:rPr>
        <w:t>Koroške, Podravsk</w:t>
      </w:r>
      <w:r w:rsidR="004E0B02">
        <w:rPr>
          <w:rFonts w:ascii="Arial" w:hAnsi="Arial" w:cs="Arial"/>
          <w:sz w:val="20"/>
        </w:rPr>
        <w:t>e, Pomurske, Posavske, Severnop</w:t>
      </w:r>
      <w:r w:rsidR="004E0B02" w:rsidRPr="00B226EA">
        <w:rPr>
          <w:rFonts w:ascii="Arial" w:hAnsi="Arial" w:cs="Arial"/>
          <w:sz w:val="20"/>
        </w:rPr>
        <w:t xml:space="preserve">rimorske, Vzhodnoštajerske in </w:t>
      </w:r>
      <w:proofErr w:type="spellStart"/>
      <w:r w:rsidR="004E0B02" w:rsidRPr="00B226EA">
        <w:rPr>
          <w:rFonts w:ascii="Arial" w:hAnsi="Arial" w:cs="Arial"/>
          <w:sz w:val="20"/>
        </w:rPr>
        <w:t>Zahodnoštajerske</w:t>
      </w:r>
      <w:proofErr w:type="spellEnd"/>
      <w:r w:rsidR="004E0B02" w:rsidRPr="00B226EA">
        <w:rPr>
          <w:rFonts w:ascii="Arial" w:hAnsi="Arial" w:cs="Arial"/>
          <w:sz w:val="20"/>
        </w:rPr>
        <w:t xml:space="preserve"> regije, ki skupno znaša </w:t>
      </w:r>
      <w:r w:rsidR="004E0B02">
        <w:rPr>
          <w:rFonts w:ascii="Arial" w:hAnsi="Arial" w:cs="Arial"/>
          <w:sz w:val="20"/>
          <w:lang w:bidi="si-LK"/>
        </w:rPr>
        <w:t>37.951</w:t>
      </w:r>
      <w:r w:rsidR="004E0B02" w:rsidRPr="00B226EA">
        <w:rPr>
          <w:rFonts w:ascii="Arial" w:hAnsi="Arial" w:cs="Arial"/>
          <w:sz w:val="20"/>
          <w:lang w:bidi="si-LK"/>
        </w:rPr>
        <w:t>.</w:t>
      </w:r>
      <w:r w:rsidR="004E0B02">
        <w:rPr>
          <w:rFonts w:ascii="Arial" w:hAnsi="Arial" w:cs="Arial"/>
          <w:sz w:val="20"/>
          <w:lang w:bidi="si-LK"/>
        </w:rPr>
        <w:t>304,56</w:t>
      </w:r>
      <w:r w:rsidR="004E0B02" w:rsidRPr="00B226EA">
        <w:rPr>
          <w:rFonts w:ascii="Arial" w:hAnsi="Arial" w:cs="Arial"/>
          <w:sz w:val="20"/>
          <w:lang w:bidi="si-LK"/>
        </w:rPr>
        <w:t xml:space="preserve"> </w:t>
      </w:r>
      <w:r w:rsidR="004E0B02" w:rsidRPr="00B226EA">
        <w:rPr>
          <w:rFonts w:ascii="Arial" w:hAnsi="Arial" w:cs="Arial"/>
          <w:sz w:val="20"/>
        </w:rPr>
        <w:t>evra</w:t>
      </w:r>
      <w:r w:rsidR="000D1A3C" w:rsidRPr="007A3922">
        <w:rPr>
          <w:rFonts w:ascii="Arial" w:hAnsi="Arial" w:cs="Arial"/>
          <w:sz w:val="20"/>
        </w:rPr>
        <w:t>. Ocena škode zajema škodo na kmetijskih zemljiščih, na stavbah, na gradbeno-inženirskih objektih, na vodotokih</w:t>
      </w:r>
      <w:r w:rsidR="00470612">
        <w:rPr>
          <w:rFonts w:ascii="Arial" w:hAnsi="Arial" w:cs="Arial"/>
          <w:sz w:val="20"/>
        </w:rPr>
        <w:t>,</w:t>
      </w:r>
      <w:r w:rsidR="000D1A3C" w:rsidRPr="007A3922">
        <w:rPr>
          <w:rFonts w:ascii="Arial" w:hAnsi="Arial" w:cs="Arial"/>
          <w:sz w:val="20"/>
        </w:rPr>
        <w:t xml:space="preserve"> na gozdnih cestah</w:t>
      </w:r>
      <w:r w:rsidR="004E0B02">
        <w:rPr>
          <w:rFonts w:ascii="Arial" w:hAnsi="Arial" w:cs="Arial"/>
          <w:sz w:val="20"/>
        </w:rPr>
        <w:t xml:space="preserve">, </w:t>
      </w:r>
      <w:r w:rsidR="004E0B02" w:rsidRPr="00B226EA">
        <w:rPr>
          <w:rFonts w:ascii="Arial" w:hAnsi="Arial" w:cs="Arial"/>
          <w:sz w:val="20"/>
        </w:rPr>
        <w:t>v parkih kulturne dediščine</w:t>
      </w:r>
      <w:r w:rsidR="004E0B02">
        <w:rPr>
          <w:rFonts w:ascii="Arial" w:hAnsi="Arial" w:cs="Arial"/>
          <w:sz w:val="20"/>
        </w:rPr>
        <w:t>,</w:t>
      </w:r>
      <w:r w:rsidR="00470612">
        <w:rPr>
          <w:rFonts w:ascii="Arial" w:hAnsi="Arial" w:cs="Arial"/>
          <w:sz w:val="20"/>
        </w:rPr>
        <w:t xml:space="preserve"> </w:t>
      </w:r>
      <w:r w:rsidR="00470612" w:rsidRPr="001C29A1">
        <w:rPr>
          <w:rFonts w:ascii="Arial" w:hAnsi="Arial" w:cs="Arial"/>
          <w:sz w:val="20"/>
        </w:rPr>
        <w:t>na državnih cestah</w:t>
      </w:r>
      <w:r w:rsidR="00470612">
        <w:rPr>
          <w:rFonts w:ascii="Arial" w:hAnsi="Arial" w:cs="Arial"/>
          <w:sz w:val="20"/>
        </w:rPr>
        <w:t xml:space="preserve"> </w:t>
      </w:r>
      <w:r w:rsidR="004E0B02">
        <w:rPr>
          <w:rFonts w:ascii="Arial" w:hAnsi="Arial" w:cs="Arial"/>
          <w:sz w:val="20"/>
        </w:rPr>
        <w:t>in</w:t>
      </w:r>
      <w:r w:rsidR="00470612">
        <w:rPr>
          <w:rFonts w:ascii="Arial" w:hAnsi="Arial" w:cs="Arial"/>
          <w:sz w:val="20"/>
        </w:rPr>
        <w:t xml:space="preserve"> v </w:t>
      </w:r>
      <w:r w:rsidR="00470612" w:rsidRPr="001C29A1">
        <w:rPr>
          <w:rFonts w:ascii="Arial" w:hAnsi="Arial" w:cs="Arial"/>
          <w:sz w:val="20"/>
        </w:rPr>
        <w:t>gospodarstvu</w:t>
      </w:r>
      <w:r w:rsidR="000D1A3C" w:rsidRPr="007A3922">
        <w:rPr>
          <w:rFonts w:ascii="Arial" w:hAnsi="Arial" w:cs="Arial"/>
          <w:sz w:val="20"/>
        </w:rPr>
        <w:t xml:space="preserve">. Ocenjena škoda na stvareh, brez škode </w:t>
      </w:r>
      <w:r w:rsidR="00470612" w:rsidRPr="001C29A1">
        <w:rPr>
          <w:rFonts w:ascii="Arial" w:hAnsi="Arial" w:cs="Arial"/>
          <w:sz w:val="20"/>
        </w:rPr>
        <w:t xml:space="preserve">na državnih cestah ter škoda v gospodarstvu </w:t>
      </w:r>
      <w:r w:rsidR="000D1A3C" w:rsidRPr="007A3922">
        <w:rPr>
          <w:rFonts w:ascii="Arial" w:hAnsi="Arial" w:cs="Arial"/>
          <w:sz w:val="20"/>
        </w:rPr>
        <w:t xml:space="preserve">znaša </w:t>
      </w:r>
      <w:r w:rsidR="004E0B02" w:rsidRPr="004E0B02">
        <w:rPr>
          <w:rFonts w:ascii="Arial" w:hAnsi="Arial" w:cs="Arial"/>
          <w:sz w:val="20"/>
        </w:rPr>
        <w:t>34.859.385,41</w:t>
      </w:r>
      <w:r w:rsidR="000D1A3C" w:rsidRPr="007A3922">
        <w:rPr>
          <w:rFonts w:ascii="Arial" w:hAnsi="Arial" w:cs="Arial"/>
          <w:sz w:val="20"/>
        </w:rPr>
        <w:t xml:space="preserve"> evra. </w:t>
      </w:r>
      <w:r w:rsidR="000D1A3C" w:rsidRPr="007A3922">
        <w:rPr>
          <w:rFonts w:ascii="Arial" w:hAnsi="Arial" w:cs="Arial"/>
          <w:bCs/>
          <w:sz w:val="20"/>
        </w:rPr>
        <w:t xml:space="preserve">Škoda na kulturni dediščini </w:t>
      </w:r>
      <w:r w:rsidR="004E0B02" w:rsidRPr="00B226EA">
        <w:rPr>
          <w:rFonts w:ascii="Arial" w:hAnsi="Arial" w:cs="Arial"/>
          <w:bCs/>
          <w:sz w:val="20"/>
        </w:rPr>
        <w:t xml:space="preserve">je vključena v delni škodi na stavbah </w:t>
      </w:r>
      <w:r w:rsidR="004E0B02" w:rsidRPr="00B226EA">
        <w:rPr>
          <w:rFonts w:ascii="Arial" w:hAnsi="Arial" w:cs="Arial"/>
          <w:sz w:val="20"/>
        </w:rPr>
        <w:t>v oceni škode občinskih komisij</w:t>
      </w:r>
      <w:r w:rsidR="005C272F">
        <w:rPr>
          <w:rFonts w:ascii="Arial" w:hAnsi="Arial" w:cs="Arial"/>
          <w:sz w:val="20"/>
          <w:lang w:eastAsia="en-US"/>
        </w:rPr>
        <w:t>.</w:t>
      </w:r>
    </w:p>
    <w:p w14:paraId="3BD624AA" w14:textId="77777777" w:rsidR="00B938E0" w:rsidRDefault="00B938E0" w:rsidP="0000443A">
      <w:pPr>
        <w:spacing w:line="260" w:lineRule="exact"/>
        <w:rPr>
          <w:rFonts w:ascii="Arial" w:hAnsi="Arial" w:cs="Arial"/>
          <w:sz w:val="20"/>
        </w:rPr>
      </w:pPr>
    </w:p>
    <w:p w14:paraId="214973BD" w14:textId="370FECCE" w:rsidR="00D67EB2" w:rsidRPr="003839F6" w:rsidRDefault="00301CAB" w:rsidP="0000443A">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sidR="008C6CD0">
        <w:rPr>
          <w:rFonts w:ascii="Arial" w:hAnsi="Arial" w:cs="Arial"/>
          <w:sz w:val="20"/>
          <w:lang w:eastAsia="en-US"/>
        </w:rPr>
        <w:t xml:space="preserve"> ugotovila</w:t>
      </w:r>
      <w:r w:rsidRPr="003839F6">
        <w:rPr>
          <w:rFonts w:ascii="Arial" w:hAnsi="Arial" w:cs="Arial"/>
          <w:sz w:val="20"/>
          <w:lang w:eastAsia="en-US"/>
        </w:rPr>
        <w:t>, da končna ocena nepo</w:t>
      </w:r>
      <w:r w:rsidR="00C2569E">
        <w:rPr>
          <w:rFonts w:ascii="Arial" w:hAnsi="Arial" w:cs="Arial"/>
          <w:sz w:val="20"/>
          <w:lang w:eastAsia="en-US"/>
        </w:rPr>
        <w:t>sredne škode presega 0,3 promila</w:t>
      </w:r>
      <w:r w:rsidRPr="003839F6">
        <w:rPr>
          <w:rFonts w:ascii="Arial" w:hAnsi="Arial" w:cs="Arial"/>
          <w:sz w:val="20"/>
          <w:lang w:eastAsia="en-US"/>
        </w:rPr>
        <w:t xml:space="preserve"> načrtovanih prihodkov </w:t>
      </w:r>
      <w:r w:rsidR="00385AE3" w:rsidRPr="003839F6">
        <w:rPr>
          <w:rFonts w:ascii="Arial" w:hAnsi="Arial" w:cs="Arial"/>
          <w:sz w:val="20"/>
          <w:lang w:eastAsia="en-US"/>
        </w:rPr>
        <w:t xml:space="preserve">državnega proračuna za leto </w:t>
      </w:r>
      <w:r w:rsidR="005F6565" w:rsidRPr="005F6565">
        <w:rPr>
          <w:rFonts w:ascii="Arial" w:hAnsi="Arial" w:cs="Arial"/>
          <w:sz w:val="20"/>
          <w:lang w:eastAsia="en-US"/>
        </w:rPr>
        <w:t>20</w:t>
      </w:r>
      <w:r w:rsidR="00C713B1">
        <w:rPr>
          <w:rFonts w:ascii="Arial" w:hAnsi="Arial" w:cs="Arial"/>
          <w:sz w:val="20"/>
          <w:lang w:eastAsia="en-US"/>
        </w:rPr>
        <w:t>2</w:t>
      </w:r>
      <w:r w:rsidR="006D70C0">
        <w:rPr>
          <w:rFonts w:ascii="Arial" w:hAnsi="Arial" w:cs="Arial"/>
          <w:sz w:val="20"/>
          <w:lang w:eastAsia="en-US"/>
        </w:rPr>
        <w:t>3</w:t>
      </w:r>
      <w:r w:rsidR="005F6565"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tako dosežen lim</w:t>
      </w:r>
      <w:r w:rsidR="00385AE3" w:rsidRPr="003839F6">
        <w:rPr>
          <w:rFonts w:ascii="Arial" w:hAnsi="Arial" w:cs="Arial"/>
          <w:sz w:val="20"/>
        </w:rPr>
        <w:t xml:space="preserve">it za </w:t>
      </w:r>
      <w:r w:rsidR="000C2054" w:rsidRPr="000C2054">
        <w:rPr>
          <w:rFonts w:ascii="Arial" w:hAnsi="Arial" w:cs="Arial"/>
          <w:sz w:val="20"/>
        </w:rPr>
        <w:t xml:space="preserve">uporabo sredstev državnega </w:t>
      </w:r>
      <w:r w:rsidR="00C2569E">
        <w:rPr>
          <w:rFonts w:ascii="Arial" w:hAnsi="Arial" w:cs="Arial"/>
          <w:sz w:val="20"/>
        </w:rPr>
        <w:t xml:space="preserve">proračuna </w:t>
      </w:r>
      <w:r w:rsidR="00385AE3" w:rsidRPr="003839F6">
        <w:rPr>
          <w:rFonts w:ascii="Arial" w:hAnsi="Arial" w:cs="Arial"/>
          <w:sz w:val="20"/>
        </w:rPr>
        <w:t>v skladu z z</w:t>
      </w:r>
      <w:r w:rsidR="008C6CD0">
        <w:rPr>
          <w:rFonts w:ascii="Arial" w:hAnsi="Arial" w:cs="Arial"/>
          <w:sz w:val="20"/>
        </w:rPr>
        <w:t>akonom ter z 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Pr="003839F6">
        <w:rPr>
          <w:rFonts w:ascii="Arial" w:hAnsi="Arial" w:cs="Arial"/>
          <w:sz w:val="20"/>
        </w:rPr>
        <w:t>pristojnim m</w:t>
      </w:r>
      <w:r w:rsidR="00D67EB2" w:rsidRPr="003839F6">
        <w:rPr>
          <w:rFonts w:ascii="Arial" w:hAnsi="Arial" w:cs="Arial"/>
          <w:sz w:val="20"/>
        </w:rPr>
        <w:t>inistrstv</w:t>
      </w:r>
      <w:r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14:paraId="19E9D54E" w14:textId="77777777" w:rsidR="00D67EB2" w:rsidRPr="003839F6" w:rsidRDefault="00D67EB2" w:rsidP="0000443A">
      <w:pPr>
        <w:tabs>
          <w:tab w:val="left" w:pos="360"/>
        </w:tabs>
        <w:spacing w:line="260" w:lineRule="exact"/>
        <w:rPr>
          <w:rFonts w:ascii="Arial" w:hAnsi="Arial" w:cs="Arial"/>
          <w:sz w:val="20"/>
        </w:rPr>
      </w:pPr>
    </w:p>
    <w:p w14:paraId="1F58BB63" w14:textId="77777777" w:rsidR="006C4F9A" w:rsidRDefault="006C4F9A" w:rsidP="0000443A">
      <w:pPr>
        <w:autoSpaceDE w:val="0"/>
        <w:autoSpaceDN w:val="0"/>
        <w:adjustRightInd w:val="0"/>
        <w:spacing w:line="260" w:lineRule="exact"/>
        <w:rPr>
          <w:rFonts w:ascii="Arial" w:hAnsi="Arial" w:cs="Arial"/>
          <w:sz w:val="20"/>
        </w:rPr>
      </w:pPr>
    </w:p>
    <w:p w14:paraId="587BCDF7" w14:textId="77777777" w:rsidR="000D1A3C" w:rsidRDefault="000D1A3C" w:rsidP="0000443A">
      <w:pPr>
        <w:autoSpaceDE w:val="0"/>
        <w:autoSpaceDN w:val="0"/>
        <w:adjustRightInd w:val="0"/>
        <w:spacing w:line="260" w:lineRule="exact"/>
        <w:rPr>
          <w:rFonts w:ascii="Arial" w:hAnsi="Arial" w:cs="Arial"/>
          <w:sz w:val="20"/>
        </w:rPr>
      </w:pPr>
    </w:p>
    <w:p w14:paraId="356A12E9" w14:textId="77777777" w:rsidR="000D1A3C" w:rsidRDefault="000D1A3C" w:rsidP="0000443A">
      <w:pPr>
        <w:autoSpaceDE w:val="0"/>
        <w:autoSpaceDN w:val="0"/>
        <w:adjustRightInd w:val="0"/>
        <w:spacing w:line="260" w:lineRule="exact"/>
        <w:rPr>
          <w:rFonts w:ascii="Arial" w:hAnsi="Arial" w:cs="Arial"/>
          <w:sz w:val="20"/>
        </w:rPr>
      </w:pPr>
    </w:p>
    <w:p w14:paraId="29D7593C" w14:textId="77777777" w:rsidR="00D67EB2" w:rsidRPr="003839F6" w:rsidRDefault="00D67EB2" w:rsidP="0000443A">
      <w:pPr>
        <w:spacing w:line="260" w:lineRule="exact"/>
        <w:outlineLvl w:val="0"/>
        <w:rPr>
          <w:rFonts w:ascii="Arial" w:hAnsi="Arial" w:cs="Arial"/>
          <w:b/>
          <w:sz w:val="20"/>
        </w:rPr>
      </w:pPr>
      <w:r w:rsidRPr="003839F6">
        <w:rPr>
          <w:rFonts w:ascii="Arial" w:hAnsi="Arial" w:cs="Arial"/>
          <w:b/>
          <w:sz w:val="20"/>
        </w:rPr>
        <w:lastRenderedPageBreak/>
        <w:t xml:space="preserve">3. </w:t>
      </w:r>
      <w:r w:rsidRPr="003839F6">
        <w:rPr>
          <w:rFonts w:ascii="Arial" w:hAnsi="Arial" w:cs="Arial"/>
          <w:b/>
          <w:sz w:val="20"/>
        </w:rPr>
        <w:tab/>
        <w:t xml:space="preserve">Program odprave posledic </w:t>
      </w:r>
    </w:p>
    <w:p w14:paraId="458720F2" w14:textId="77777777" w:rsidR="00D67EB2" w:rsidRPr="003839F6" w:rsidRDefault="00D67EB2" w:rsidP="0000443A">
      <w:pPr>
        <w:pStyle w:val="Telobesedila"/>
        <w:spacing w:line="260" w:lineRule="exact"/>
        <w:rPr>
          <w:rFonts w:ascii="Arial" w:hAnsi="Arial" w:cs="Arial"/>
          <w:sz w:val="20"/>
        </w:rPr>
      </w:pPr>
    </w:p>
    <w:p w14:paraId="6C07CF0F" w14:textId="77777777" w:rsidR="00D67EB2" w:rsidRPr="003839F6" w:rsidRDefault="00D67EB2" w:rsidP="0000443A">
      <w:pPr>
        <w:pStyle w:val="Telobesedila"/>
        <w:spacing w:line="260" w:lineRule="exact"/>
        <w:rPr>
          <w:rFonts w:ascii="Arial" w:hAnsi="Arial" w:cs="Arial"/>
          <w:b w:val="0"/>
          <w:sz w:val="20"/>
        </w:rPr>
      </w:pPr>
      <w:bookmarkStart w:id="7" w:name="_Hlk160266898"/>
      <w:r w:rsidRPr="003839F6">
        <w:rPr>
          <w:rFonts w:ascii="Arial" w:hAnsi="Arial" w:cs="Arial"/>
          <w:b w:val="0"/>
          <w:sz w:val="20"/>
        </w:rPr>
        <w:t xml:space="preserve">S programom odprave posledic </w:t>
      </w:r>
      <w:r w:rsidR="000D33D8">
        <w:rPr>
          <w:rFonts w:ascii="Arial" w:hAnsi="Arial" w:cs="Arial"/>
          <w:b w:val="0"/>
          <w:sz w:val="20"/>
        </w:rPr>
        <w:t>so</w:t>
      </w:r>
      <w:r w:rsidRPr="003839F6">
        <w:rPr>
          <w:rFonts w:ascii="Arial" w:hAnsi="Arial" w:cs="Arial"/>
          <w:b w:val="0"/>
          <w:sz w:val="20"/>
        </w:rPr>
        <w:t>,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000D33D8" w:rsidRPr="003839F6">
        <w:rPr>
          <w:rFonts w:ascii="Arial" w:hAnsi="Arial" w:cs="Arial"/>
          <w:b w:val="0"/>
          <w:sz w:val="20"/>
        </w:rPr>
        <w:t>določen</w:t>
      </w:r>
      <w:r w:rsidR="000D33D8">
        <w:rPr>
          <w:rFonts w:ascii="Arial" w:hAnsi="Arial" w:cs="Arial"/>
          <w:b w:val="0"/>
          <w:sz w:val="20"/>
        </w:rPr>
        <w:t>i</w:t>
      </w:r>
      <w:r w:rsidRPr="003839F6">
        <w:rPr>
          <w:rFonts w:ascii="Arial" w:hAnsi="Arial" w:cs="Arial"/>
          <w:b w:val="0"/>
          <w:sz w:val="20"/>
        </w:rPr>
        <w:t>:</w:t>
      </w:r>
    </w:p>
    <w:p w14:paraId="029F68EA" w14:textId="77777777" w:rsidR="00D67EB2" w:rsidRPr="003839F6" w:rsidRDefault="00B74190" w:rsidP="0000443A">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14:paraId="3888933A" w14:textId="77777777" w:rsidR="00D67EB2" w:rsidRPr="003839F6" w:rsidRDefault="00B74190" w:rsidP="0000443A">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14:paraId="6A84F714" w14:textId="77777777" w:rsidR="00D67EB2" w:rsidRPr="003839F6" w:rsidRDefault="00B74190" w:rsidP="0000443A">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14:paraId="0A07B766" w14:textId="77777777" w:rsidR="00D67EB2" w:rsidRPr="003839F6" w:rsidRDefault="00B74190" w:rsidP="0000443A">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14:paraId="65138491" w14:textId="77777777" w:rsidR="00D67EB2" w:rsidRPr="003839F6" w:rsidRDefault="00B74190" w:rsidP="0000443A">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14:paraId="38D19793" w14:textId="74D31894" w:rsidR="00D67EB2" w:rsidRPr="003839F6" w:rsidRDefault="00B74190" w:rsidP="0000443A">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C2569E">
        <w:rPr>
          <w:rFonts w:ascii="Arial" w:hAnsi="Arial" w:cs="Arial"/>
          <w:sz w:val="20"/>
          <w:szCs w:val="20"/>
        </w:rPr>
        <w:t>obvezna vsebina</w:t>
      </w:r>
      <w:r w:rsidR="00D67EB2" w:rsidRPr="003839F6">
        <w:rPr>
          <w:rFonts w:ascii="Arial" w:hAnsi="Arial" w:cs="Arial"/>
          <w:sz w:val="20"/>
          <w:szCs w:val="20"/>
        </w:rPr>
        <w:t xml:space="preserve"> letnih programov ter roki predloži</w:t>
      </w:r>
      <w:r w:rsidR="003A017C">
        <w:rPr>
          <w:rFonts w:ascii="Arial" w:hAnsi="Arial" w:cs="Arial"/>
          <w:sz w:val="20"/>
          <w:szCs w:val="20"/>
        </w:rPr>
        <w:t>tve letnih programov v sprejem V</w:t>
      </w:r>
      <w:r w:rsidR="00D67EB2" w:rsidRPr="003839F6">
        <w:rPr>
          <w:rFonts w:ascii="Arial" w:hAnsi="Arial" w:cs="Arial"/>
          <w:sz w:val="20"/>
          <w:szCs w:val="20"/>
        </w:rPr>
        <w:t>ladi R</w:t>
      </w:r>
      <w:r w:rsidR="003A017C">
        <w:rPr>
          <w:rFonts w:ascii="Arial" w:hAnsi="Arial" w:cs="Arial"/>
          <w:sz w:val="20"/>
          <w:szCs w:val="20"/>
        </w:rPr>
        <w:t xml:space="preserve">epublike </w:t>
      </w:r>
      <w:r w:rsidR="00D67EB2" w:rsidRPr="003839F6">
        <w:rPr>
          <w:rFonts w:ascii="Arial" w:hAnsi="Arial" w:cs="Arial"/>
          <w:sz w:val="20"/>
          <w:szCs w:val="20"/>
        </w:rPr>
        <w:t>S</w:t>
      </w:r>
      <w:r w:rsidR="003A017C">
        <w:rPr>
          <w:rFonts w:ascii="Arial" w:hAnsi="Arial" w:cs="Arial"/>
          <w:sz w:val="20"/>
          <w:szCs w:val="20"/>
        </w:rPr>
        <w:t>lovenije.</w:t>
      </w:r>
    </w:p>
    <w:bookmarkEnd w:id="7"/>
    <w:p w14:paraId="5BB0C7A1" w14:textId="77777777" w:rsidR="00D67EB2" w:rsidRPr="003839F6" w:rsidRDefault="00D67EB2" w:rsidP="0000443A">
      <w:pPr>
        <w:pStyle w:val="Telobesedila"/>
        <w:spacing w:line="260" w:lineRule="exact"/>
        <w:rPr>
          <w:rFonts w:ascii="Arial" w:hAnsi="Arial" w:cs="Arial"/>
          <w:b w:val="0"/>
          <w:sz w:val="20"/>
        </w:rPr>
      </w:pPr>
    </w:p>
    <w:p w14:paraId="27E7548A" w14:textId="77777777" w:rsidR="00D67EB2" w:rsidRPr="003839F6" w:rsidRDefault="00D67EB2" w:rsidP="0000443A">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14:paraId="70A2FEEF" w14:textId="77777777" w:rsidR="00D67EB2" w:rsidRPr="003839F6" w:rsidRDefault="00D67EB2" w:rsidP="0000443A">
      <w:pPr>
        <w:pStyle w:val="Telobesedila"/>
        <w:spacing w:line="260" w:lineRule="exact"/>
        <w:rPr>
          <w:rFonts w:ascii="Arial" w:hAnsi="Arial" w:cs="Arial"/>
          <w:b w:val="0"/>
          <w:sz w:val="20"/>
        </w:rPr>
      </w:pPr>
    </w:p>
    <w:p w14:paraId="381AF7A2" w14:textId="2CF3F0D9" w:rsidR="00832E0D" w:rsidRDefault="00C2569E" w:rsidP="0000443A">
      <w:pPr>
        <w:pStyle w:val="Telobesedila"/>
        <w:spacing w:line="260" w:lineRule="exact"/>
        <w:rPr>
          <w:rFonts w:ascii="Arial" w:hAnsi="Arial" w:cs="Arial"/>
          <w:b w:val="0"/>
          <w:sz w:val="20"/>
        </w:rPr>
      </w:pPr>
      <w:r>
        <w:rPr>
          <w:rFonts w:ascii="Arial" w:hAnsi="Arial" w:cs="Arial"/>
          <w:b w:val="0"/>
          <w:sz w:val="20"/>
        </w:rPr>
        <w:t>Skladno z določbo</w:t>
      </w:r>
      <w:r w:rsidR="00D67EB2" w:rsidRPr="003839F6">
        <w:rPr>
          <w:rFonts w:ascii="Arial" w:hAnsi="Arial" w:cs="Arial"/>
          <w:b w:val="0"/>
          <w:sz w:val="20"/>
        </w:rPr>
        <w:t xml:space="preserve"> 3. točke prvega od</w:t>
      </w:r>
      <w:r>
        <w:rPr>
          <w:rFonts w:ascii="Arial" w:hAnsi="Arial" w:cs="Arial"/>
          <w:b w:val="0"/>
          <w:sz w:val="20"/>
        </w:rPr>
        <w:t>stavka 4. člena zakona p</w:t>
      </w:r>
      <w:r w:rsidR="00D67EB2" w:rsidRPr="003839F6">
        <w:rPr>
          <w:rFonts w:ascii="Arial" w:hAnsi="Arial" w:cs="Arial"/>
          <w:b w:val="0"/>
          <w:sz w:val="20"/>
        </w:rPr>
        <w:t xml:space="preserve">rogram vključuje obnovo objektov v </w:t>
      </w:r>
      <w:r w:rsidR="00B42FDF" w:rsidRPr="003839F6">
        <w:rPr>
          <w:rFonts w:ascii="Arial" w:hAnsi="Arial" w:cs="Arial"/>
          <w:b w:val="0"/>
          <w:sz w:val="20"/>
        </w:rPr>
        <w:t xml:space="preserve">državni </w:t>
      </w:r>
      <w:r w:rsidR="00D67EB2" w:rsidRPr="003839F6">
        <w:rPr>
          <w:rFonts w:ascii="Arial" w:hAnsi="Arial" w:cs="Arial"/>
          <w:b w:val="0"/>
          <w:sz w:val="20"/>
        </w:rPr>
        <w:t>lasti</w:t>
      </w:r>
      <w:r w:rsidR="00B42FDF" w:rsidRPr="003839F6">
        <w:rPr>
          <w:rFonts w:ascii="Arial" w:hAnsi="Arial" w:cs="Arial"/>
          <w:b w:val="0"/>
          <w:sz w:val="20"/>
        </w:rPr>
        <w:t>, lasti</w:t>
      </w:r>
      <w:r w:rsidR="00D67EB2" w:rsidRPr="003839F6">
        <w:rPr>
          <w:rFonts w:ascii="Arial" w:hAnsi="Arial" w:cs="Arial"/>
          <w:b w:val="0"/>
          <w:sz w:val="20"/>
        </w:rPr>
        <w:t xml:space="preserve"> oseb javnega prava oziroma občinskih infrastrukturnih in drugih javnih objektov, obnovo stanovanjskih</w:t>
      </w:r>
      <w:r w:rsidR="000D33D8">
        <w:rPr>
          <w:rFonts w:ascii="Arial" w:hAnsi="Arial" w:cs="Arial"/>
          <w:b w:val="0"/>
          <w:sz w:val="20"/>
        </w:rPr>
        <w:t xml:space="preserve"> objektov</w:t>
      </w:r>
      <w:r w:rsidR="00075564" w:rsidRPr="003839F6">
        <w:rPr>
          <w:rFonts w:ascii="Arial" w:hAnsi="Arial" w:cs="Arial"/>
          <w:b w:val="0"/>
          <w:sz w:val="20"/>
        </w:rPr>
        <w:t>, objektov za izvedbo dejavnosti v lasti oseb zasebnega prava ter obnovo posebnih objektov.</w:t>
      </w:r>
      <w:r>
        <w:rPr>
          <w:rFonts w:ascii="Arial" w:hAnsi="Arial" w:cs="Arial"/>
          <w:b w:val="0"/>
          <w:sz w:val="20"/>
        </w:rPr>
        <w:t xml:space="preserve"> Skladno z določbo</w:t>
      </w:r>
      <w:r w:rsidR="00D67EB2" w:rsidRPr="003839F6">
        <w:rPr>
          <w:rFonts w:ascii="Arial" w:hAnsi="Arial" w:cs="Arial"/>
          <w:b w:val="0"/>
          <w:sz w:val="20"/>
        </w:rPr>
        <w:t xml:space="preserve"> p</w:t>
      </w:r>
      <w:r w:rsidR="000D45F2">
        <w:rPr>
          <w:rFonts w:ascii="Arial" w:hAnsi="Arial" w:cs="Arial"/>
          <w:b w:val="0"/>
          <w:sz w:val="20"/>
        </w:rPr>
        <w:t>etega odstavka 17. člena zakona</w:t>
      </w:r>
      <w:r w:rsidR="00D67EB2" w:rsidRPr="003839F6">
        <w:rPr>
          <w:rFonts w:ascii="Arial" w:hAnsi="Arial" w:cs="Arial"/>
          <w:b w:val="0"/>
          <w:sz w:val="20"/>
        </w:rPr>
        <w:t xml:space="preserve"> vsebuje program tudi ocenjena sredstva za izvedbo </w:t>
      </w:r>
      <w:proofErr w:type="spellStart"/>
      <w:r w:rsidR="00D67EB2" w:rsidRPr="003839F6">
        <w:rPr>
          <w:rFonts w:ascii="Arial" w:hAnsi="Arial" w:cs="Arial"/>
          <w:b w:val="0"/>
          <w:sz w:val="20"/>
        </w:rPr>
        <w:t>geotehničnih</w:t>
      </w:r>
      <w:proofErr w:type="spellEnd"/>
      <w:r w:rsidR="00D67EB2" w:rsidRPr="003839F6">
        <w:rPr>
          <w:rFonts w:ascii="Arial" w:hAnsi="Arial" w:cs="Arial"/>
          <w:b w:val="0"/>
          <w:sz w:val="20"/>
        </w:rPr>
        <w:t xml:space="preserve"> ukrepov zaradi varstva stvari, ki so v lasti občine ali lasti osebe javnega prava ali osebe zasebnega prava. </w:t>
      </w:r>
    </w:p>
    <w:p w14:paraId="76C4C745" w14:textId="77777777" w:rsidR="00FC6A0F" w:rsidRDefault="00FC6A0F" w:rsidP="0000443A">
      <w:pPr>
        <w:pStyle w:val="Telobesedila"/>
        <w:spacing w:line="260" w:lineRule="exact"/>
        <w:rPr>
          <w:rFonts w:ascii="Arial" w:hAnsi="Arial" w:cs="Arial"/>
          <w:b w:val="0"/>
          <w:sz w:val="20"/>
        </w:rPr>
      </w:pPr>
    </w:p>
    <w:p w14:paraId="7D9ACF66" w14:textId="77777777" w:rsidR="00832E0D" w:rsidRPr="003839F6" w:rsidRDefault="00832E0D" w:rsidP="0000443A">
      <w:pPr>
        <w:spacing w:line="260" w:lineRule="exact"/>
        <w:rPr>
          <w:rFonts w:ascii="Arial" w:hAnsi="Arial" w:cs="Arial"/>
          <w:sz w:val="20"/>
        </w:rPr>
      </w:pPr>
    </w:p>
    <w:p w14:paraId="37137C2F" w14:textId="77777777" w:rsidR="00D67EB2" w:rsidRPr="003839F6" w:rsidRDefault="00D67EB2" w:rsidP="0000443A">
      <w:pPr>
        <w:pStyle w:val="HTML-oblikovano"/>
        <w:numPr>
          <w:ilvl w:val="1"/>
          <w:numId w:val="2"/>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4D2337E4" w14:textId="77777777" w:rsidR="006D1245" w:rsidRDefault="006D1245" w:rsidP="0000443A">
      <w:pPr>
        <w:spacing w:line="260" w:lineRule="exact"/>
        <w:rPr>
          <w:rFonts w:ascii="Arial" w:hAnsi="Arial" w:cs="Arial"/>
          <w:sz w:val="20"/>
        </w:rPr>
      </w:pPr>
    </w:p>
    <w:p w14:paraId="00F2D988" w14:textId="77777777" w:rsidR="00C4797C" w:rsidRPr="003839F6" w:rsidRDefault="00C4797C" w:rsidP="0000443A">
      <w:pPr>
        <w:spacing w:line="260" w:lineRule="exact"/>
        <w:rPr>
          <w:rFonts w:ascii="Arial" w:hAnsi="Arial" w:cs="Arial"/>
          <w:sz w:val="20"/>
        </w:rPr>
      </w:pPr>
    </w:p>
    <w:p w14:paraId="07DB2C8C" w14:textId="4E6DA78B" w:rsidR="00D67EB2" w:rsidRPr="003839F6" w:rsidRDefault="00144297" w:rsidP="0000443A">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00D67EB2" w:rsidRPr="003839F6">
        <w:rPr>
          <w:rFonts w:ascii="Arial" w:hAnsi="Arial" w:cs="Arial"/>
          <w:b/>
          <w:sz w:val="20"/>
        </w:rPr>
        <w:t>Objekti v lasti oseb javnega prava oziroma občinski infrastrukturi in javni objekti</w:t>
      </w:r>
      <w:r w:rsidR="008C1120">
        <w:rPr>
          <w:rFonts w:ascii="Arial" w:hAnsi="Arial" w:cs="Arial"/>
          <w:b/>
          <w:sz w:val="20"/>
        </w:rPr>
        <w:t xml:space="preserve"> ter izvedba </w:t>
      </w:r>
      <w:proofErr w:type="spellStart"/>
      <w:r w:rsidR="008C1120">
        <w:rPr>
          <w:rFonts w:ascii="Arial" w:hAnsi="Arial" w:cs="Arial"/>
          <w:b/>
          <w:sz w:val="20"/>
        </w:rPr>
        <w:t>geotehničnih</w:t>
      </w:r>
      <w:proofErr w:type="spellEnd"/>
      <w:r w:rsidR="008C1120">
        <w:rPr>
          <w:rFonts w:ascii="Arial" w:hAnsi="Arial" w:cs="Arial"/>
          <w:b/>
          <w:sz w:val="20"/>
        </w:rPr>
        <w:t xml:space="preserve"> ukrepov za zavarovanje st</w:t>
      </w:r>
      <w:r w:rsidR="004C5370">
        <w:rPr>
          <w:rFonts w:ascii="Arial" w:hAnsi="Arial" w:cs="Arial"/>
          <w:b/>
          <w:sz w:val="20"/>
        </w:rPr>
        <w:t>v</w:t>
      </w:r>
      <w:r w:rsidR="008C1120">
        <w:rPr>
          <w:rFonts w:ascii="Arial" w:hAnsi="Arial" w:cs="Arial"/>
          <w:b/>
          <w:sz w:val="20"/>
        </w:rPr>
        <w:t>ari</w:t>
      </w:r>
    </w:p>
    <w:p w14:paraId="7E48BC77" w14:textId="77777777" w:rsidR="00D67EB2" w:rsidRPr="003839F6" w:rsidRDefault="00D67EB2" w:rsidP="0000443A">
      <w:pPr>
        <w:spacing w:line="260" w:lineRule="exact"/>
        <w:rPr>
          <w:rFonts w:ascii="Arial" w:hAnsi="Arial" w:cs="Arial"/>
          <w:sz w:val="20"/>
        </w:rPr>
      </w:pPr>
    </w:p>
    <w:p w14:paraId="4773231E" w14:textId="18C64BC8" w:rsidR="00D67EB2" w:rsidRDefault="00D67EB2" w:rsidP="0000443A">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sidR="006D1980">
        <w:rPr>
          <w:rFonts w:ascii="Arial" w:hAnsi="Arial" w:cs="Arial"/>
          <w:sz w:val="20"/>
        </w:rPr>
        <w:t xml:space="preserve">elj je občina, </w:t>
      </w:r>
      <w:r w:rsidR="00C2569E">
        <w:rPr>
          <w:rFonts w:ascii="Arial" w:hAnsi="Arial" w:cs="Arial"/>
          <w:sz w:val="20"/>
        </w:rPr>
        <w:t>stvari, ki so</w:t>
      </w:r>
      <w:r w:rsidRPr="003839F6">
        <w:rPr>
          <w:rFonts w:ascii="Arial" w:hAnsi="Arial" w:cs="Arial"/>
          <w:sz w:val="20"/>
        </w:rPr>
        <w:t xml:space="preserve"> v lasti osebe javnega prava, katere ustanovitelj ali soustanovitelj je občina, za stvar</w:t>
      </w:r>
      <w:r w:rsidR="00C2569E">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7FD29A29" w14:textId="77777777" w:rsidR="008C1120" w:rsidRDefault="008C1120" w:rsidP="0000443A">
      <w:pPr>
        <w:spacing w:line="260" w:lineRule="exact"/>
        <w:rPr>
          <w:rFonts w:ascii="Arial" w:hAnsi="Arial" w:cs="Arial"/>
          <w:sz w:val="20"/>
        </w:rPr>
      </w:pPr>
    </w:p>
    <w:p w14:paraId="08B21343" w14:textId="56CC4D3C" w:rsidR="008C1120" w:rsidRPr="003839F6" w:rsidRDefault="006B6415" w:rsidP="0000443A">
      <w:pPr>
        <w:spacing w:line="260" w:lineRule="exact"/>
        <w:rPr>
          <w:rFonts w:ascii="Arial" w:hAnsi="Arial" w:cs="Arial"/>
          <w:sz w:val="20"/>
        </w:rPr>
      </w:pPr>
      <w:r>
        <w:rPr>
          <w:rFonts w:ascii="Arial" w:hAnsi="Arial" w:cs="Arial"/>
          <w:sz w:val="20"/>
        </w:rPr>
        <w:t>Skladno s petim odstavkom 17. člena, če</w:t>
      </w:r>
      <w:r w:rsidR="008C1120" w:rsidRPr="00463DAA">
        <w:rPr>
          <w:rFonts w:ascii="Arial" w:hAnsi="Arial" w:cs="Arial"/>
          <w:sz w:val="20"/>
        </w:rPr>
        <w:t xml:space="preserve"> se na območju občine izvajajo </w:t>
      </w:r>
      <w:proofErr w:type="spellStart"/>
      <w:r w:rsidR="008C1120" w:rsidRPr="00463DAA">
        <w:rPr>
          <w:rFonts w:ascii="Arial" w:hAnsi="Arial" w:cs="Arial"/>
          <w:sz w:val="20"/>
        </w:rPr>
        <w:t>geotehnični</w:t>
      </w:r>
      <w:proofErr w:type="spellEnd"/>
      <w:r w:rsidR="008C1120" w:rsidRPr="00463DAA">
        <w:rPr>
          <w:rFonts w:ascii="Arial" w:hAnsi="Arial" w:cs="Arial"/>
          <w:sz w:val="20"/>
        </w:rPr>
        <w:t xml:space="preserve"> ukrepi zaradi varstva stvari, ki so v lasti občine ali v lasti osebe javnega prava, katere ustanovitelj je občina, ali v lasti osebe zasebnega prava, se </w:t>
      </w:r>
      <w:r w:rsidRPr="00463DAA">
        <w:rPr>
          <w:rFonts w:ascii="Arial" w:hAnsi="Arial" w:cs="Arial"/>
          <w:sz w:val="20"/>
        </w:rPr>
        <w:t xml:space="preserve">občini </w:t>
      </w:r>
      <w:r w:rsidR="008C1120" w:rsidRPr="00463DAA">
        <w:rPr>
          <w:rFonts w:ascii="Arial" w:hAnsi="Arial" w:cs="Arial"/>
          <w:sz w:val="20"/>
        </w:rPr>
        <w:t xml:space="preserve">dodelijo sredstva državnega proračuna za izvedbo </w:t>
      </w:r>
      <w:proofErr w:type="spellStart"/>
      <w:r w:rsidR="008C1120" w:rsidRPr="00463DAA">
        <w:rPr>
          <w:rFonts w:ascii="Arial" w:hAnsi="Arial" w:cs="Arial"/>
          <w:sz w:val="20"/>
        </w:rPr>
        <w:t>geotehničnih</w:t>
      </w:r>
      <w:proofErr w:type="spellEnd"/>
      <w:r w:rsidR="008C1120" w:rsidRPr="00463DAA">
        <w:rPr>
          <w:rFonts w:ascii="Arial" w:hAnsi="Arial" w:cs="Arial"/>
          <w:sz w:val="20"/>
        </w:rPr>
        <w:t xml:space="preserve"> ukrepov, če je občina za namene, določene s predpisi na področju javnih financ, porabila svoja sredstva proračunske rezerve v višini 1,5</w:t>
      </w:r>
      <w:r w:rsidR="00A026AC">
        <w:rPr>
          <w:rFonts w:ascii="Arial" w:hAnsi="Arial" w:cs="Arial"/>
          <w:sz w:val="20"/>
        </w:rPr>
        <w:t xml:space="preserve"> </w:t>
      </w:r>
      <w:r w:rsidR="008C1120" w:rsidRPr="00463DAA">
        <w:rPr>
          <w:rFonts w:ascii="Arial" w:hAnsi="Arial" w:cs="Arial"/>
          <w:sz w:val="20"/>
        </w:rPr>
        <w:t xml:space="preserve">% prihodkov proračuna v letu, v katerem se </w:t>
      </w:r>
      <w:proofErr w:type="spellStart"/>
      <w:r w:rsidR="008C1120" w:rsidRPr="00463DAA">
        <w:rPr>
          <w:rFonts w:ascii="Arial" w:hAnsi="Arial" w:cs="Arial"/>
          <w:sz w:val="20"/>
        </w:rPr>
        <w:t>geotehnični</w:t>
      </w:r>
      <w:proofErr w:type="spellEnd"/>
      <w:r w:rsidR="008C1120" w:rsidRPr="00463DAA">
        <w:rPr>
          <w:rFonts w:ascii="Arial" w:hAnsi="Arial" w:cs="Arial"/>
          <w:sz w:val="20"/>
        </w:rPr>
        <w:t xml:space="preserve"> ukrepi izvajajo.</w:t>
      </w:r>
    </w:p>
    <w:p w14:paraId="27171E20" w14:textId="77777777" w:rsidR="00D67EB2" w:rsidRDefault="00D67EB2" w:rsidP="0000443A">
      <w:pPr>
        <w:spacing w:line="260" w:lineRule="exact"/>
        <w:rPr>
          <w:rFonts w:ascii="Arial" w:hAnsi="Arial" w:cs="Arial"/>
          <w:sz w:val="20"/>
        </w:rPr>
      </w:pPr>
    </w:p>
    <w:p w14:paraId="3CEB7E80" w14:textId="29135984" w:rsidR="00D67EB2" w:rsidRPr="003839F6" w:rsidRDefault="00D67EB2" w:rsidP="0000443A">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8D7570">
        <w:rPr>
          <w:rFonts w:ascii="Arial" w:hAnsi="Arial" w:cs="Arial"/>
          <w:sz w:val="20"/>
        </w:rPr>
        <w:t xml:space="preserve"> zakona in za prejeta sredstva predplačila, skladno z 11.a členom zakona.</w:t>
      </w:r>
    </w:p>
    <w:p w14:paraId="3160DC47" w14:textId="77777777" w:rsidR="00D67EB2" w:rsidRPr="003839F6" w:rsidRDefault="00D67EB2" w:rsidP="0000443A">
      <w:pPr>
        <w:spacing w:line="260" w:lineRule="exact"/>
        <w:rPr>
          <w:rFonts w:ascii="Arial" w:hAnsi="Arial" w:cs="Arial"/>
          <w:sz w:val="20"/>
        </w:rPr>
      </w:pPr>
    </w:p>
    <w:p w14:paraId="6BEF5938" w14:textId="6608BE9C" w:rsidR="00D67EB2" w:rsidRPr="00D56A64" w:rsidRDefault="00D67EB2" w:rsidP="0000443A">
      <w:pPr>
        <w:spacing w:line="260" w:lineRule="exact"/>
        <w:rPr>
          <w:rFonts w:ascii="Arial" w:hAnsi="Arial" w:cs="Arial"/>
          <w:sz w:val="20"/>
        </w:rPr>
      </w:pPr>
      <w:r w:rsidRPr="003839F6">
        <w:rPr>
          <w:rFonts w:ascii="Arial" w:hAnsi="Arial" w:cs="Arial"/>
          <w:sz w:val="20"/>
        </w:rPr>
        <w:t xml:space="preserve">Program obravnava obnovo poškodovanih objektov, kjer ocena </w:t>
      </w:r>
      <w:r w:rsidR="008C1120">
        <w:rPr>
          <w:rFonts w:ascii="Arial" w:hAnsi="Arial" w:cs="Arial"/>
          <w:sz w:val="20"/>
        </w:rPr>
        <w:t>sredstev za obnovo</w:t>
      </w:r>
      <w:r w:rsidRPr="003839F6">
        <w:rPr>
          <w:rFonts w:ascii="Arial" w:hAnsi="Arial" w:cs="Arial"/>
          <w:sz w:val="20"/>
        </w:rPr>
        <w:t xml:space="preserve"> znaša več</w:t>
      </w:r>
      <w:r w:rsidR="00C2569E">
        <w:rPr>
          <w:rFonts w:ascii="Arial" w:hAnsi="Arial" w:cs="Arial"/>
          <w:sz w:val="20"/>
        </w:rPr>
        <w:t>,</w:t>
      </w:r>
      <w:r w:rsidRPr="003839F6">
        <w:rPr>
          <w:rFonts w:ascii="Arial" w:hAnsi="Arial" w:cs="Arial"/>
          <w:sz w:val="20"/>
        </w:rPr>
        <w:t xml:space="preserve"> kot </w:t>
      </w:r>
      <w:r w:rsidRPr="00D56A64">
        <w:rPr>
          <w:rFonts w:ascii="Arial" w:hAnsi="Arial" w:cs="Arial"/>
          <w:sz w:val="20"/>
        </w:rPr>
        <w:t>znašajo stroški, ki so povezani z izvedbo vseh postopkov, ki so potrebni za dodelitev sredstev in ne predstavljajo večjih investicijskih stroškov</w:t>
      </w:r>
      <w:r w:rsidR="008C1120" w:rsidRPr="00D56A64">
        <w:rPr>
          <w:rFonts w:ascii="Arial" w:hAnsi="Arial" w:cs="Arial"/>
          <w:sz w:val="20"/>
        </w:rPr>
        <w:t xml:space="preserve">. </w:t>
      </w:r>
      <w:r w:rsidRPr="00D56A64">
        <w:rPr>
          <w:rFonts w:ascii="Arial" w:hAnsi="Arial" w:cs="Arial"/>
          <w:sz w:val="20"/>
        </w:rPr>
        <w:t xml:space="preserve">Glede na navedeno so v programu obravnavani objekti lokalne infrastrukture, kjer ocena škode </w:t>
      </w:r>
      <w:r w:rsidR="00D47F2F" w:rsidRPr="00D56A64">
        <w:rPr>
          <w:rFonts w:ascii="Arial" w:hAnsi="Arial" w:cs="Arial"/>
          <w:sz w:val="20"/>
        </w:rPr>
        <w:t>oziroma</w:t>
      </w:r>
      <w:r w:rsidR="00FC6764" w:rsidRPr="00D56A64">
        <w:rPr>
          <w:rFonts w:ascii="Arial" w:hAnsi="Arial" w:cs="Arial"/>
          <w:sz w:val="20"/>
        </w:rPr>
        <w:t xml:space="preserve"> obnova </w:t>
      </w:r>
      <w:r w:rsidRPr="00D56A64">
        <w:rPr>
          <w:rFonts w:ascii="Arial" w:hAnsi="Arial" w:cs="Arial"/>
          <w:sz w:val="20"/>
        </w:rPr>
        <w:t xml:space="preserve">znaša več kot </w:t>
      </w:r>
      <w:r w:rsidR="009411BD">
        <w:rPr>
          <w:rFonts w:ascii="Arial" w:hAnsi="Arial" w:cs="Arial"/>
          <w:sz w:val="20"/>
        </w:rPr>
        <w:t>1</w:t>
      </w:r>
      <w:r w:rsidRPr="00D56A64">
        <w:rPr>
          <w:rFonts w:ascii="Arial" w:hAnsi="Arial" w:cs="Arial"/>
          <w:sz w:val="20"/>
        </w:rPr>
        <w:t>.</w:t>
      </w:r>
      <w:r w:rsidR="000C2054" w:rsidRPr="00D56A64">
        <w:rPr>
          <w:rFonts w:ascii="Arial" w:hAnsi="Arial" w:cs="Arial"/>
          <w:sz w:val="20"/>
        </w:rPr>
        <w:t>0</w:t>
      </w:r>
      <w:r w:rsidRPr="00D56A64">
        <w:rPr>
          <w:rFonts w:ascii="Arial" w:hAnsi="Arial" w:cs="Arial"/>
          <w:sz w:val="20"/>
        </w:rPr>
        <w:t>00 e</w:t>
      </w:r>
      <w:r w:rsidR="00F24924" w:rsidRPr="00D56A64">
        <w:rPr>
          <w:rFonts w:ascii="Arial" w:hAnsi="Arial" w:cs="Arial"/>
          <w:sz w:val="20"/>
        </w:rPr>
        <w:t>v</w:t>
      </w:r>
      <w:r w:rsidRPr="00D56A64">
        <w:rPr>
          <w:rFonts w:ascii="Arial" w:hAnsi="Arial" w:cs="Arial"/>
          <w:sz w:val="20"/>
        </w:rPr>
        <w:t>rov.</w:t>
      </w:r>
    </w:p>
    <w:p w14:paraId="583EB9D8" w14:textId="77777777" w:rsidR="00832E0D" w:rsidRPr="00D56A64" w:rsidRDefault="00832E0D" w:rsidP="0000443A">
      <w:pPr>
        <w:spacing w:line="260" w:lineRule="exact"/>
        <w:rPr>
          <w:rFonts w:ascii="Arial" w:hAnsi="Arial" w:cs="Arial"/>
          <w:sz w:val="20"/>
        </w:rPr>
      </w:pPr>
    </w:p>
    <w:p w14:paraId="796C8116" w14:textId="0A55FA6C" w:rsidR="00D67EB2" w:rsidRPr="000D1A3C" w:rsidRDefault="00D67EB2" w:rsidP="0000443A">
      <w:pPr>
        <w:spacing w:line="260" w:lineRule="exact"/>
        <w:rPr>
          <w:rFonts w:ascii="Arial" w:hAnsi="Arial" w:cs="Arial"/>
          <w:color w:val="FF0000"/>
          <w:sz w:val="20"/>
        </w:rPr>
      </w:pPr>
      <w:r w:rsidRPr="00D56A64">
        <w:rPr>
          <w:rFonts w:ascii="Arial" w:hAnsi="Arial" w:cs="Arial"/>
          <w:sz w:val="20"/>
        </w:rPr>
        <w:lastRenderedPageBreak/>
        <w:t>Iz zbirnega pregleda</w:t>
      </w:r>
      <w:r w:rsidR="006D1980">
        <w:rPr>
          <w:rFonts w:ascii="Arial" w:hAnsi="Arial" w:cs="Arial"/>
          <w:sz w:val="20"/>
        </w:rPr>
        <w:t>,</w:t>
      </w:r>
      <w:r w:rsidRPr="00D56A64">
        <w:rPr>
          <w:rFonts w:ascii="Arial" w:hAnsi="Arial" w:cs="Arial"/>
          <w:sz w:val="20"/>
        </w:rPr>
        <w:t xml:space="preserve"> </w:t>
      </w:r>
      <w:r w:rsidR="00D56A64" w:rsidRPr="00D56A64">
        <w:rPr>
          <w:rFonts w:ascii="Arial" w:hAnsi="Arial" w:cs="Arial"/>
          <w:sz w:val="20"/>
        </w:rPr>
        <w:t>narejen</w:t>
      </w:r>
      <w:r w:rsidR="00A026AC">
        <w:rPr>
          <w:rFonts w:ascii="Arial" w:hAnsi="Arial" w:cs="Arial"/>
          <w:sz w:val="20"/>
        </w:rPr>
        <w:t xml:space="preserve">ega na podlagi predlogov občin, ki </w:t>
      </w:r>
      <w:r w:rsidR="00D56A64" w:rsidRPr="00D56A64">
        <w:rPr>
          <w:rFonts w:ascii="Arial" w:hAnsi="Arial" w:cs="Arial"/>
          <w:sz w:val="20"/>
        </w:rPr>
        <w:t xml:space="preserve">je </w:t>
      </w:r>
      <w:r w:rsidRPr="00D56A64">
        <w:rPr>
          <w:rFonts w:ascii="Arial" w:hAnsi="Arial" w:cs="Arial"/>
          <w:sz w:val="20"/>
        </w:rPr>
        <w:t xml:space="preserve">v </w:t>
      </w:r>
      <w:r w:rsidR="00D56A64">
        <w:rPr>
          <w:rFonts w:ascii="Arial" w:hAnsi="Arial" w:cs="Arial"/>
          <w:sz w:val="20"/>
        </w:rPr>
        <w:t>p</w:t>
      </w:r>
      <w:r w:rsidR="00463DAA" w:rsidRPr="00D56A64">
        <w:rPr>
          <w:rFonts w:ascii="Arial" w:hAnsi="Arial" w:cs="Arial"/>
          <w:sz w:val="20"/>
        </w:rPr>
        <w:t xml:space="preserve">rilogi </w:t>
      </w:r>
      <w:r w:rsidR="004B4E94" w:rsidRPr="00D56A64">
        <w:rPr>
          <w:rFonts w:ascii="Arial" w:hAnsi="Arial" w:cs="Arial"/>
          <w:sz w:val="20"/>
        </w:rPr>
        <w:t>1</w:t>
      </w:r>
      <w:r w:rsidRPr="00D56A64">
        <w:rPr>
          <w:rFonts w:ascii="Arial" w:hAnsi="Arial" w:cs="Arial"/>
          <w:sz w:val="20"/>
        </w:rPr>
        <w:t>, je razvid</w:t>
      </w:r>
      <w:r w:rsidR="00FC6A0F" w:rsidRPr="00D56A64">
        <w:rPr>
          <w:rFonts w:ascii="Arial" w:hAnsi="Arial" w:cs="Arial"/>
          <w:sz w:val="20"/>
        </w:rPr>
        <w:t>en seznam objektov predvidenih za obnovo z ocenjeno vrednostjo obnove in</w:t>
      </w:r>
      <w:r w:rsidRPr="00D56A64">
        <w:rPr>
          <w:rFonts w:ascii="Arial" w:hAnsi="Arial" w:cs="Arial"/>
          <w:sz w:val="20"/>
        </w:rPr>
        <w:t xml:space="preserve"> pregled </w:t>
      </w:r>
      <w:r w:rsidR="00FC6A0F" w:rsidRPr="00D56A64">
        <w:rPr>
          <w:rFonts w:ascii="Arial" w:hAnsi="Arial" w:cs="Arial"/>
          <w:sz w:val="20"/>
        </w:rPr>
        <w:t xml:space="preserve">objektov, kjer so načrtovani </w:t>
      </w:r>
      <w:proofErr w:type="spellStart"/>
      <w:r w:rsidR="00FC6A0F" w:rsidRPr="00D56A64">
        <w:rPr>
          <w:rFonts w:ascii="Arial" w:hAnsi="Arial" w:cs="Arial"/>
          <w:sz w:val="20"/>
        </w:rPr>
        <w:t>geotehnični</w:t>
      </w:r>
      <w:proofErr w:type="spellEnd"/>
      <w:r w:rsidR="00FC6A0F" w:rsidRPr="00D56A64">
        <w:rPr>
          <w:rFonts w:ascii="Arial" w:hAnsi="Arial" w:cs="Arial"/>
          <w:sz w:val="20"/>
        </w:rPr>
        <w:t xml:space="preserve"> ukrepi.</w:t>
      </w:r>
      <w:r w:rsidR="009411BD">
        <w:rPr>
          <w:rFonts w:ascii="Arial" w:hAnsi="Arial" w:cs="Arial"/>
          <w:sz w:val="20"/>
        </w:rPr>
        <w:t xml:space="preserve"> Priloga 1 vsebuje seznam </w:t>
      </w:r>
      <w:r w:rsidR="009411BD" w:rsidRPr="0070191A">
        <w:rPr>
          <w:rFonts w:ascii="Arial" w:hAnsi="Arial" w:cs="Arial"/>
          <w:sz w:val="20"/>
        </w:rPr>
        <w:t>prioritetnih objektov za obnov</w:t>
      </w:r>
      <w:r w:rsidR="00520FF1" w:rsidRPr="0070191A">
        <w:rPr>
          <w:rFonts w:ascii="Arial" w:hAnsi="Arial" w:cs="Arial"/>
          <w:sz w:val="20"/>
        </w:rPr>
        <w:t>o</w:t>
      </w:r>
      <w:r w:rsidR="009411BD" w:rsidRPr="0070191A">
        <w:rPr>
          <w:rFonts w:ascii="Arial" w:hAnsi="Arial" w:cs="Arial"/>
          <w:sz w:val="20"/>
        </w:rPr>
        <w:t xml:space="preserve"> in seznam vseh evidentiranih poškodovanih objektov iz prejšnjega odstavka.</w:t>
      </w:r>
    </w:p>
    <w:p w14:paraId="52A11F3A" w14:textId="77777777" w:rsidR="00D67EB2" w:rsidRDefault="00D67EB2" w:rsidP="0000443A">
      <w:pPr>
        <w:spacing w:line="260" w:lineRule="exact"/>
        <w:rPr>
          <w:rFonts w:ascii="Arial" w:hAnsi="Arial" w:cs="Arial"/>
          <w:sz w:val="20"/>
        </w:rPr>
      </w:pPr>
    </w:p>
    <w:p w14:paraId="58ECBC79" w14:textId="5A5CA643" w:rsidR="00C6251C" w:rsidRPr="003839F6" w:rsidRDefault="00C6251C" w:rsidP="0000443A">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w:t>
      </w:r>
      <w:r w:rsidR="00FC6A0F">
        <w:rPr>
          <w:rFonts w:ascii="Arial" w:hAnsi="Arial" w:cs="Arial"/>
          <w:sz w:val="20"/>
        </w:rPr>
        <w:t xml:space="preserve">potrebnih </w:t>
      </w:r>
      <w:r w:rsidR="006D1980">
        <w:rPr>
          <w:rFonts w:ascii="Arial" w:hAnsi="Arial" w:cs="Arial"/>
          <w:sz w:val="20"/>
        </w:rPr>
        <w:t>sredstev</w:t>
      </w:r>
      <w:r w:rsidRPr="003839F6">
        <w:rPr>
          <w:rFonts w:ascii="Arial" w:hAnsi="Arial" w:cs="Arial"/>
          <w:sz w:val="20"/>
        </w:rPr>
        <w:t xml:space="preserve"> je </w:t>
      </w:r>
      <w:r w:rsidR="000D45F2">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opraviti pregled ustreznosti izdelane tehnične dokumentacije.</w:t>
      </w:r>
      <w:r w:rsidR="008C1120">
        <w:rPr>
          <w:rFonts w:ascii="Arial" w:hAnsi="Arial" w:cs="Arial"/>
          <w:sz w:val="20"/>
        </w:rPr>
        <w:t xml:space="preserve"> </w:t>
      </w:r>
    </w:p>
    <w:p w14:paraId="46883D0A" w14:textId="77777777" w:rsidR="00E45FFE" w:rsidRPr="003839F6" w:rsidRDefault="00E45FFE" w:rsidP="0000443A">
      <w:pPr>
        <w:spacing w:line="260" w:lineRule="exact"/>
        <w:rPr>
          <w:rFonts w:ascii="Arial" w:hAnsi="Arial" w:cs="Arial"/>
          <w:sz w:val="20"/>
        </w:rPr>
      </w:pPr>
    </w:p>
    <w:p w14:paraId="739A77C1" w14:textId="33517391" w:rsidR="00E45FFE" w:rsidRPr="003839F6" w:rsidRDefault="00934C8E" w:rsidP="0000443A">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E45FFE" w:rsidRPr="003839F6">
        <w:rPr>
          <w:rFonts w:ascii="Arial" w:hAnsi="Arial" w:cs="Arial"/>
          <w:sz w:val="20"/>
        </w:rPr>
        <w:t>na po</w:t>
      </w:r>
      <w:r w:rsidR="00D47F2F">
        <w:rPr>
          <w:rFonts w:ascii="Arial" w:hAnsi="Arial" w:cs="Arial"/>
          <w:sz w:val="20"/>
        </w:rPr>
        <w:t>dlagi elaboratov oziroma</w:t>
      </w:r>
      <w:r w:rsidR="00E45FFE" w:rsidRPr="003839F6">
        <w:rPr>
          <w:rFonts w:ascii="Arial" w:hAnsi="Arial" w:cs="Arial"/>
          <w:sz w:val="20"/>
        </w:rPr>
        <w:t xml:space="preserve"> predložene tehnične dokumentacije</w:t>
      </w:r>
      <w:r w:rsidR="006B6415">
        <w:rPr>
          <w:rFonts w:ascii="Arial" w:hAnsi="Arial" w:cs="Arial"/>
          <w:sz w:val="20"/>
        </w:rPr>
        <w:t xml:space="preserve"> ali ocene sredstev potrebnih za obnovo</w:t>
      </w:r>
      <w:r w:rsidR="00E45FFE" w:rsidRPr="003839F6">
        <w:rPr>
          <w:rFonts w:ascii="Arial" w:hAnsi="Arial" w:cs="Arial"/>
          <w:sz w:val="20"/>
        </w:rPr>
        <w:t xml:space="preserve">, ki </w:t>
      </w:r>
      <w:r w:rsidRPr="003839F6">
        <w:rPr>
          <w:rFonts w:ascii="Arial" w:hAnsi="Arial" w:cs="Arial"/>
          <w:sz w:val="20"/>
        </w:rPr>
        <w:t>j</w:t>
      </w:r>
      <w:r w:rsidR="006B6415">
        <w:rPr>
          <w:rFonts w:ascii="Arial" w:hAnsi="Arial" w:cs="Arial"/>
          <w:sz w:val="20"/>
        </w:rPr>
        <w:t>ih</w:t>
      </w:r>
      <w:r w:rsidRPr="003839F6">
        <w:rPr>
          <w:rFonts w:ascii="Arial" w:hAnsi="Arial" w:cs="Arial"/>
          <w:sz w:val="20"/>
        </w:rPr>
        <w:t xml:space="preserve">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w:t>
      </w:r>
      <w:r w:rsidR="008C1120">
        <w:rPr>
          <w:rFonts w:ascii="Arial" w:hAnsi="Arial" w:cs="Arial"/>
          <w:sz w:val="20"/>
          <w:lang w:eastAsia="en-US"/>
        </w:rPr>
        <w:t xml:space="preserve"> oddaje javnega naročila </w:t>
      </w:r>
      <w:r w:rsidR="00E45FFE" w:rsidRPr="003839F6">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w:t>
      </w:r>
      <w:r w:rsidR="00D47F2F">
        <w:rPr>
          <w:rFonts w:ascii="Arial" w:hAnsi="Arial" w:cs="Arial"/>
          <w:sz w:val="20"/>
          <w:lang w:eastAsia="en-US"/>
        </w:rPr>
        <w:t>,</w:t>
      </w:r>
      <w:r w:rsidR="00E45FFE" w:rsidRPr="003839F6">
        <w:rPr>
          <w:rFonts w:ascii="Arial" w:hAnsi="Arial" w:cs="Arial"/>
          <w:sz w:val="20"/>
          <w:lang w:eastAsia="en-US"/>
        </w:rPr>
        <w:t xml:space="preserve"> št. 103/05</w:t>
      </w:r>
      <w:r w:rsidR="006D1980">
        <w:rPr>
          <w:rFonts w:ascii="Arial" w:hAnsi="Arial" w:cs="Arial"/>
          <w:sz w:val="20"/>
          <w:lang w:eastAsia="en-US"/>
        </w:rPr>
        <w:t>, v nadaljnjem besedilu: pravilnik</w:t>
      </w:r>
      <w:r w:rsidR="00E45FFE" w:rsidRPr="003839F6">
        <w:rPr>
          <w:rFonts w:ascii="Arial" w:hAnsi="Arial" w:cs="Arial"/>
          <w:sz w:val="20"/>
          <w:lang w:eastAsia="en-US"/>
        </w:rPr>
        <w:t>) in izplačajo na podlagi pogodbe</w:t>
      </w:r>
      <w:r w:rsidR="00882089">
        <w:rPr>
          <w:rFonts w:ascii="Arial" w:hAnsi="Arial" w:cs="Arial"/>
          <w:sz w:val="20"/>
          <w:lang w:eastAsia="en-US"/>
        </w:rPr>
        <w:t>,</w:t>
      </w:r>
      <w:r w:rsidR="00E45FFE" w:rsidRPr="003839F6">
        <w:rPr>
          <w:rFonts w:ascii="Arial" w:hAnsi="Arial" w:cs="Arial"/>
          <w:sz w:val="20"/>
          <w:lang w:eastAsia="en-US"/>
        </w:rPr>
        <w:t xml:space="preserve"> kot </w:t>
      </w:r>
      <w:r w:rsidR="00FC6A0F">
        <w:rPr>
          <w:rFonts w:ascii="Arial" w:hAnsi="Arial" w:cs="Arial"/>
          <w:sz w:val="20"/>
          <w:lang w:eastAsia="en-US"/>
        </w:rPr>
        <w:t xml:space="preserve">to </w:t>
      </w:r>
      <w:r w:rsidR="00E45FFE" w:rsidRPr="003839F6">
        <w:rPr>
          <w:rFonts w:ascii="Arial" w:hAnsi="Arial" w:cs="Arial"/>
          <w:sz w:val="20"/>
          <w:lang w:eastAsia="en-US"/>
        </w:rPr>
        <w:t>določa zakon.</w:t>
      </w:r>
      <w:r w:rsidR="00CA1FAD">
        <w:rPr>
          <w:rFonts w:ascii="Arial" w:hAnsi="Arial" w:cs="Arial"/>
          <w:sz w:val="20"/>
          <w:lang w:eastAsia="en-US"/>
        </w:rPr>
        <w:t xml:space="preserve"> </w:t>
      </w:r>
      <w:r w:rsidR="006D1980">
        <w:rPr>
          <w:rFonts w:ascii="Arial" w:hAnsi="Arial" w:cs="Arial"/>
          <w:sz w:val="20"/>
          <w:lang w:eastAsia="en-US"/>
        </w:rPr>
        <w:t>V primeru spremembe p</w:t>
      </w:r>
      <w:r w:rsidR="00CA1FAD" w:rsidRPr="0011791A">
        <w:rPr>
          <w:rFonts w:ascii="Arial" w:hAnsi="Arial" w:cs="Arial"/>
          <w:sz w:val="20"/>
          <w:lang w:eastAsia="en-US"/>
        </w:rPr>
        <w:t>ravilnika o vsebini in obliki vloge za dodelitev sredstev za odpravo posledic naravnih nesreč, se uporabi spremenjeni pravilnik.</w:t>
      </w:r>
    </w:p>
    <w:p w14:paraId="07F12020" w14:textId="77777777" w:rsidR="00E45FFE" w:rsidRDefault="00E45FFE" w:rsidP="0000443A">
      <w:pPr>
        <w:spacing w:line="260" w:lineRule="exact"/>
        <w:rPr>
          <w:rFonts w:ascii="Arial" w:hAnsi="Arial" w:cs="Arial"/>
          <w:sz w:val="20"/>
        </w:rPr>
      </w:pPr>
    </w:p>
    <w:p w14:paraId="7D0F7461" w14:textId="728D5797" w:rsidR="00363CBA" w:rsidRPr="005F6565" w:rsidRDefault="00363CBA" w:rsidP="0000443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r w:rsidRPr="00832E0D">
        <w:rPr>
          <w:rFonts w:ascii="Arial" w:hAnsi="Arial" w:cs="Arial"/>
          <w:sz w:val="20"/>
        </w:rPr>
        <w:t>Skladno s sedmim odstavkom 17. člena zakona se v primerih, ko je občina v letu nastanka naravne nesreče porabila za odpravo posledic nesreče na svojih stvareh svojih proračunskih sredstev več, kakor je njena proračunska rezerva v tem letu, razlika med porabljenimi proračunskimi sredstvi občine in njeno proračunsko rezervo v višini 1,5 % prihodkov proračuna v letu naravne nesreče upošteva pri njenih obveznostih financiranja odprave posledic nesreče za leto</w:t>
      </w:r>
      <w:r>
        <w:rPr>
          <w:rFonts w:ascii="Arial" w:hAnsi="Arial" w:cs="Arial"/>
          <w:sz w:val="20"/>
        </w:rPr>
        <w:t>,</w:t>
      </w:r>
      <w:r w:rsidRPr="00832E0D">
        <w:rPr>
          <w:rFonts w:ascii="Arial" w:hAnsi="Arial" w:cs="Arial"/>
          <w:sz w:val="20"/>
        </w:rPr>
        <w:t xml:space="preserve"> v katerem se izvajajo ukrepi odprave posledic naravne nesreče na njenih stvareh. Če pa višina teh proračunskih sredstev občine presega obveznosti občine po </w:t>
      </w:r>
      <w:r>
        <w:rPr>
          <w:rFonts w:ascii="Arial" w:hAnsi="Arial" w:cs="Arial"/>
          <w:sz w:val="20"/>
        </w:rPr>
        <w:t>z</w:t>
      </w:r>
      <w:r w:rsidRPr="00832E0D">
        <w:rPr>
          <w:rFonts w:ascii="Arial" w:hAnsi="Arial" w:cs="Arial"/>
          <w:sz w:val="20"/>
        </w:rPr>
        <w:t>akonu, se ji presežena sredstva vrne v njen proračun.</w:t>
      </w:r>
      <w:r>
        <w:rPr>
          <w:rFonts w:ascii="Arial" w:hAnsi="Arial" w:cs="Arial"/>
          <w:sz w:val="20"/>
        </w:rPr>
        <w:t xml:space="preserve"> </w:t>
      </w:r>
      <w:r w:rsidRPr="00832E0D">
        <w:rPr>
          <w:rFonts w:ascii="Arial" w:hAnsi="Arial" w:cs="Arial"/>
          <w:sz w:val="20"/>
        </w:rPr>
        <w:t xml:space="preserve">Na podlagi prejete dokumentacije od občin, izpolnjuje pogoj tako imenovanih presežnih sredstev iz prejšnjega odstavka </w:t>
      </w:r>
      <w:r w:rsidRPr="0032613B">
        <w:rPr>
          <w:rFonts w:ascii="Arial" w:hAnsi="Arial" w:cs="Arial"/>
          <w:sz w:val="20"/>
        </w:rPr>
        <w:t>občin</w:t>
      </w:r>
      <w:r w:rsidR="00A026AC">
        <w:rPr>
          <w:rFonts w:ascii="Arial" w:hAnsi="Arial" w:cs="Arial"/>
          <w:sz w:val="20"/>
        </w:rPr>
        <w:t>a</w:t>
      </w:r>
      <w:r>
        <w:rPr>
          <w:rFonts w:ascii="Arial" w:hAnsi="Arial" w:cs="Arial"/>
          <w:sz w:val="20"/>
        </w:rPr>
        <w:t xml:space="preserve"> Laško.</w:t>
      </w:r>
    </w:p>
    <w:p w14:paraId="0AAC5249" w14:textId="77777777" w:rsidR="00363CBA" w:rsidRPr="003839F6" w:rsidRDefault="00363CBA" w:rsidP="0000443A">
      <w:pPr>
        <w:spacing w:line="260" w:lineRule="exact"/>
        <w:rPr>
          <w:rFonts w:ascii="Arial" w:hAnsi="Arial" w:cs="Arial"/>
          <w:sz w:val="20"/>
        </w:rPr>
      </w:pPr>
    </w:p>
    <w:p w14:paraId="486A2C96" w14:textId="4ADA6493" w:rsidR="002A6F8E" w:rsidRDefault="004F2B27" w:rsidP="0000443A">
      <w:pPr>
        <w:spacing w:line="260" w:lineRule="exact"/>
        <w:rPr>
          <w:rFonts w:ascii="Arial" w:hAnsi="Arial" w:cs="Arial"/>
          <w:sz w:val="20"/>
        </w:rPr>
      </w:pPr>
      <w:r w:rsidRPr="003839F6">
        <w:rPr>
          <w:rFonts w:ascii="Arial" w:hAnsi="Arial" w:cs="Arial"/>
          <w:sz w:val="20"/>
        </w:rPr>
        <w:t>Nekater</w:t>
      </w:r>
      <w:r w:rsidR="00D47F2F">
        <w:rPr>
          <w:rFonts w:ascii="Arial" w:hAnsi="Arial" w:cs="Arial"/>
          <w:sz w:val="20"/>
        </w:rPr>
        <w:t>e občine so sporočile, da so oziroma</w:t>
      </w:r>
      <w:r w:rsidRPr="003839F6">
        <w:rPr>
          <w:rFonts w:ascii="Arial" w:hAnsi="Arial" w:cs="Arial"/>
          <w:sz w:val="20"/>
        </w:rPr>
        <w:t xml:space="preserve"> bodo sanacijo izvedele z lastnimi viri</w:t>
      </w:r>
      <w:r w:rsidR="000D1A3C" w:rsidRPr="00817286">
        <w:rPr>
          <w:rFonts w:ascii="Arial" w:hAnsi="Arial" w:cs="Arial"/>
          <w:sz w:val="20"/>
        </w:rPr>
        <w:t xml:space="preserve"> </w:t>
      </w:r>
      <w:r w:rsidR="00BC3EA9" w:rsidRPr="00817286">
        <w:rPr>
          <w:rFonts w:ascii="Arial" w:hAnsi="Arial" w:cs="Arial"/>
          <w:sz w:val="20"/>
        </w:rPr>
        <w:t>ali pa se niso odzvale na poziv za predložitev predlogov sanacije in tehnične</w:t>
      </w:r>
      <w:r w:rsidR="00BC3EA9" w:rsidRPr="003839F6">
        <w:rPr>
          <w:rFonts w:ascii="Arial" w:hAnsi="Arial" w:cs="Arial"/>
          <w:sz w:val="20"/>
        </w:rPr>
        <w:t xml:space="preserve"> dokumentacije</w:t>
      </w:r>
      <w:r w:rsidRPr="003839F6">
        <w:rPr>
          <w:rFonts w:ascii="Arial" w:hAnsi="Arial" w:cs="Arial"/>
          <w:sz w:val="20"/>
        </w:rPr>
        <w:t xml:space="preserve">. </w:t>
      </w:r>
      <w:r w:rsidR="00882089">
        <w:rPr>
          <w:rFonts w:ascii="Arial" w:hAnsi="Arial" w:cs="Arial"/>
          <w:sz w:val="20"/>
        </w:rPr>
        <w:t>O</w:t>
      </w:r>
      <w:r w:rsidR="002A6F8E">
        <w:rPr>
          <w:rFonts w:ascii="Arial" w:hAnsi="Arial" w:cs="Arial"/>
          <w:sz w:val="20"/>
        </w:rPr>
        <w:t>bčin</w:t>
      </w:r>
      <w:r w:rsidR="00882089">
        <w:rPr>
          <w:rFonts w:ascii="Arial" w:hAnsi="Arial" w:cs="Arial"/>
          <w:sz w:val="20"/>
        </w:rPr>
        <w:t>e</w:t>
      </w:r>
      <w:r w:rsidR="002A6F8E">
        <w:rPr>
          <w:rFonts w:ascii="Arial" w:hAnsi="Arial" w:cs="Arial"/>
          <w:sz w:val="20"/>
        </w:rPr>
        <w:t xml:space="preserve">, </w:t>
      </w:r>
      <w:r w:rsidR="00882089">
        <w:rPr>
          <w:rFonts w:ascii="Arial" w:hAnsi="Arial" w:cs="Arial"/>
          <w:sz w:val="20"/>
        </w:rPr>
        <w:t>v katerih</w:t>
      </w:r>
      <w:r w:rsidR="002A6F8E">
        <w:rPr>
          <w:rFonts w:ascii="Arial" w:hAnsi="Arial" w:cs="Arial"/>
          <w:sz w:val="20"/>
        </w:rPr>
        <w:t xml:space="preserve"> se ocena </w:t>
      </w:r>
      <w:r w:rsidR="00882089">
        <w:rPr>
          <w:rFonts w:ascii="Arial" w:hAnsi="Arial" w:cs="Arial"/>
          <w:sz w:val="20"/>
        </w:rPr>
        <w:t xml:space="preserve">škode </w:t>
      </w:r>
      <w:r w:rsidR="002A6F8E">
        <w:rPr>
          <w:rFonts w:ascii="Arial" w:hAnsi="Arial" w:cs="Arial"/>
          <w:sz w:val="20"/>
        </w:rPr>
        <w:t>nanaša zgolj na manjša obnovitvena dela, ki sodijo v sklop rednega vzdrževanja lokalne infrastrukture, niso bile pozvane za predložitev dokumentacije.</w:t>
      </w:r>
    </w:p>
    <w:p w14:paraId="0099CFB9" w14:textId="77777777" w:rsidR="00FC6A0F" w:rsidRPr="000D1A3C" w:rsidRDefault="00FC6A0F" w:rsidP="0000443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54A28B9B" w14:textId="77777777" w:rsidR="00934C8E" w:rsidRPr="003839F6" w:rsidRDefault="00934C8E" w:rsidP="0000443A">
      <w:pPr>
        <w:spacing w:line="260" w:lineRule="exact"/>
        <w:rPr>
          <w:rFonts w:ascii="Arial" w:hAnsi="Arial" w:cs="Arial"/>
          <w:sz w:val="20"/>
        </w:rPr>
      </w:pPr>
    </w:p>
    <w:p w14:paraId="7AD29757" w14:textId="27399091" w:rsidR="00D67EB2" w:rsidRPr="003839F6" w:rsidRDefault="00144297" w:rsidP="0000443A">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00D67EB2" w:rsidRPr="003839F6">
        <w:rPr>
          <w:rFonts w:ascii="Arial" w:hAnsi="Arial" w:cs="Arial"/>
          <w:b/>
          <w:sz w:val="20"/>
        </w:rPr>
        <w:t>Objekti v lasti oseb zasebnega prava</w:t>
      </w:r>
    </w:p>
    <w:p w14:paraId="1336EB00" w14:textId="77777777" w:rsidR="00C4797C" w:rsidRDefault="00C4797C" w:rsidP="0000443A">
      <w:pPr>
        <w:spacing w:line="260" w:lineRule="exact"/>
        <w:rPr>
          <w:rFonts w:ascii="Arial" w:hAnsi="Arial" w:cs="Arial"/>
          <w:sz w:val="20"/>
        </w:rPr>
      </w:pPr>
    </w:p>
    <w:p w14:paraId="7F8FEF80" w14:textId="77777777" w:rsidR="00C4797C" w:rsidRPr="003839F6" w:rsidRDefault="00C4797C" w:rsidP="0000443A">
      <w:pPr>
        <w:spacing w:line="260" w:lineRule="exact"/>
        <w:rPr>
          <w:rFonts w:ascii="Arial" w:hAnsi="Arial" w:cs="Arial"/>
          <w:sz w:val="20"/>
        </w:rPr>
      </w:pPr>
    </w:p>
    <w:p w14:paraId="1EC99953" w14:textId="7406BE06" w:rsidR="006B6415" w:rsidRPr="006B6415" w:rsidRDefault="00A026AC" w:rsidP="0000443A">
      <w:pPr>
        <w:tabs>
          <w:tab w:val="left" w:pos="567"/>
        </w:tabs>
        <w:spacing w:line="260" w:lineRule="exact"/>
        <w:rPr>
          <w:rFonts w:ascii="Arial" w:hAnsi="Arial" w:cs="Arial"/>
          <w:b/>
          <w:sz w:val="20"/>
        </w:rPr>
      </w:pPr>
      <w:r>
        <w:rPr>
          <w:rFonts w:ascii="Arial" w:hAnsi="Arial" w:cs="Arial"/>
          <w:b/>
          <w:sz w:val="20"/>
        </w:rPr>
        <w:t>3.1.2.1 Objekti v</w:t>
      </w:r>
      <w:r w:rsidR="006B6415" w:rsidRPr="006B6415">
        <w:rPr>
          <w:rFonts w:ascii="Arial" w:hAnsi="Arial" w:cs="Arial"/>
          <w:b/>
          <w:sz w:val="20"/>
        </w:rPr>
        <w:t xml:space="preserve"> lasti oseb zasebnega prava, namenjeni bivanju</w:t>
      </w:r>
    </w:p>
    <w:p w14:paraId="69248071" w14:textId="77777777" w:rsidR="006B6415" w:rsidRDefault="006B6415" w:rsidP="0000443A">
      <w:pPr>
        <w:spacing w:line="260" w:lineRule="exact"/>
        <w:rPr>
          <w:rFonts w:ascii="Arial" w:hAnsi="Arial" w:cs="Arial"/>
          <w:sz w:val="20"/>
        </w:rPr>
      </w:pPr>
    </w:p>
    <w:p w14:paraId="7D2745BD" w14:textId="3F49A950" w:rsidR="006B6415" w:rsidRDefault="006B6415" w:rsidP="0000443A">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1AE2B8ED" w14:textId="77777777" w:rsidR="00481E61" w:rsidRPr="000D1A3C" w:rsidRDefault="00481E61" w:rsidP="0000443A">
      <w:pPr>
        <w:spacing w:line="260" w:lineRule="exact"/>
        <w:rPr>
          <w:rFonts w:ascii="Arial" w:hAnsi="Arial" w:cs="Arial"/>
          <w:color w:val="FF0000"/>
          <w:sz w:val="20"/>
        </w:rPr>
      </w:pPr>
    </w:p>
    <w:p w14:paraId="628E4DBC" w14:textId="4F2CEF09" w:rsidR="00D67EB2" w:rsidRDefault="00D67EB2" w:rsidP="0000443A">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w:t>
      </w:r>
      <w:r w:rsidR="006D1980">
        <w:rPr>
          <w:rFonts w:ascii="Arial" w:hAnsi="Arial" w:cs="Arial"/>
          <w:sz w:val="20"/>
        </w:rPr>
        <w:t>pravilnik</w:t>
      </w:r>
      <w:r w:rsidRPr="003839F6">
        <w:rPr>
          <w:rFonts w:ascii="Arial" w:hAnsi="Arial" w:cs="Arial"/>
          <w:sz w:val="20"/>
        </w:rPr>
        <w:t>) ter priloženih dokazil o izvedenih delih na objektu, ki so osnova za ugotavljanje potrebnih sredstev za obnovo.</w:t>
      </w:r>
    </w:p>
    <w:p w14:paraId="08491684" w14:textId="77777777" w:rsidR="003D0EF4" w:rsidRDefault="003D0EF4" w:rsidP="0000443A">
      <w:pPr>
        <w:spacing w:line="260" w:lineRule="exact"/>
        <w:rPr>
          <w:rFonts w:ascii="Arial" w:hAnsi="Arial" w:cs="Arial"/>
          <w:sz w:val="20"/>
        </w:rPr>
      </w:pPr>
    </w:p>
    <w:p w14:paraId="76F18B09" w14:textId="7184C991" w:rsidR="00B119DE" w:rsidRPr="0070191A" w:rsidRDefault="00257560" w:rsidP="0000443A">
      <w:pPr>
        <w:spacing w:line="260" w:lineRule="exact"/>
        <w:rPr>
          <w:rFonts w:ascii="Arial" w:hAnsi="Arial" w:cs="Arial"/>
          <w:sz w:val="20"/>
        </w:rPr>
      </w:pPr>
      <w:r w:rsidRPr="0070191A">
        <w:rPr>
          <w:rFonts w:ascii="Arial" w:hAnsi="Arial" w:cs="Arial"/>
          <w:sz w:val="20"/>
        </w:rPr>
        <w:t xml:space="preserve">Pred začetkom </w:t>
      </w:r>
      <w:r w:rsidR="003D0EF4" w:rsidRPr="0070191A">
        <w:rPr>
          <w:rFonts w:ascii="Arial" w:hAnsi="Arial" w:cs="Arial"/>
          <w:sz w:val="20"/>
        </w:rPr>
        <w:t>postopk</w:t>
      </w:r>
      <w:r w:rsidRPr="0070191A">
        <w:rPr>
          <w:rFonts w:ascii="Arial" w:hAnsi="Arial" w:cs="Arial"/>
          <w:sz w:val="20"/>
        </w:rPr>
        <w:t xml:space="preserve">a </w:t>
      </w:r>
      <w:r w:rsidR="00D47F2F" w:rsidRPr="0070191A">
        <w:rPr>
          <w:rFonts w:ascii="Arial" w:hAnsi="Arial" w:cs="Arial"/>
          <w:sz w:val="20"/>
        </w:rPr>
        <w:t>dodelitve sredstev</w:t>
      </w:r>
      <w:r w:rsidR="003D0EF4" w:rsidRPr="0070191A">
        <w:rPr>
          <w:rFonts w:ascii="Arial" w:hAnsi="Arial" w:cs="Arial"/>
          <w:sz w:val="20"/>
        </w:rPr>
        <w:t xml:space="preserve"> se </w:t>
      </w:r>
      <w:r w:rsidR="00596116" w:rsidRPr="0070191A">
        <w:rPr>
          <w:rFonts w:ascii="Arial" w:hAnsi="Arial" w:cs="Arial"/>
          <w:sz w:val="20"/>
        </w:rPr>
        <w:t>izvede predhodni ugotovitveni postopek, na način, da se</w:t>
      </w:r>
      <w:r w:rsidR="003D0EF4" w:rsidRPr="0070191A">
        <w:rPr>
          <w:rFonts w:ascii="Arial" w:hAnsi="Arial" w:cs="Arial"/>
          <w:sz w:val="20"/>
        </w:rPr>
        <w:t xml:space="preserve"> </w:t>
      </w:r>
      <w:r w:rsidR="00D47F2F" w:rsidRPr="0070191A">
        <w:rPr>
          <w:rFonts w:ascii="Arial" w:hAnsi="Arial" w:cs="Arial"/>
          <w:sz w:val="20"/>
        </w:rPr>
        <w:t>obvesti lastnike stanovanj oziroma</w:t>
      </w:r>
      <w:r w:rsidR="00596116" w:rsidRPr="0070191A">
        <w:rPr>
          <w:rFonts w:ascii="Arial" w:hAnsi="Arial" w:cs="Arial"/>
          <w:sz w:val="20"/>
        </w:rPr>
        <w:t xml:space="preserve"> stanovanjskih stav</w:t>
      </w:r>
      <w:r w:rsidR="00B119DE" w:rsidRPr="0070191A">
        <w:rPr>
          <w:rFonts w:ascii="Arial" w:hAnsi="Arial" w:cs="Arial"/>
          <w:sz w:val="20"/>
        </w:rPr>
        <w:t>b, ki dosegajo zakonske pogoje, kot so:</w:t>
      </w:r>
    </w:p>
    <w:p w14:paraId="2B6FC43E" w14:textId="1245B7F4" w:rsidR="00B119DE" w:rsidRPr="0070191A" w:rsidRDefault="00B119DE" w:rsidP="0000443A">
      <w:pPr>
        <w:pStyle w:val="Odstavekseznama"/>
        <w:numPr>
          <w:ilvl w:val="0"/>
          <w:numId w:val="5"/>
        </w:numPr>
        <w:spacing w:line="260" w:lineRule="exact"/>
        <w:ind w:left="709" w:hanging="709"/>
        <w:rPr>
          <w:rFonts w:ascii="Arial" w:hAnsi="Arial" w:cs="Arial"/>
          <w:sz w:val="20"/>
        </w:rPr>
      </w:pPr>
      <w:r w:rsidRPr="0070191A">
        <w:rPr>
          <w:rFonts w:ascii="Arial" w:hAnsi="Arial" w:cs="Arial"/>
          <w:sz w:val="20"/>
        </w:rPr>
        <w:t xml:space="preserve">višina </w:t>
      </w:r>
      <w:r w:rsidR="00596116" w:rsidRPr="0070191A">
        <w:rPr>
          <w:rFonts w:ascii="Arial" w:hAnsi="Arial" w:cs="Arial"/>
          <w:sz w:val="20"/>
        </w:rPr>
        <w:t>ocen</w:t>
      </w:r>
      <w:r w:rsidRPr="0070191A">
        <w:rPr>
          <w:rFonts w:ascii="Arial" w:hAnsi="Arial" w:cs="Arial"/>
          <w:sz w:val="20"/>
        </w:rPr>
        <w:t>jene</w:t>
      </w:r>
      <w:r w:rsidR="00596116" w:rsidRPr="0070191A">
        <w:rPr>
          <w:rFonts w:ascii="Arial" w:hAnsi="Arial" w:cs="Arial"/>
          <w:sz w:val="20"/>
        </w:rPr>
        <w:t xml:space="preserve"> škode na </w:t>
      </w:r>
      <w:r w:rsidRPr="0070191A">
        <w:rPr>
          <w:rFonts w:ascii="Arial" w:hAnsi="Arial" w:cs="Arial"/>
          <w:sz w:val="20"/>
        </w:rPr>
        <w:t>stavbi</w:t>
      </w:r>
      <w:r w:rsidR="00AD440C" w:rsidRPr="0070191A">
        <w:rPr>
          <w:rFonts w:ascii="Arial" w:hAnsi="Arial" w:cs="Arial"/>
          <w:sz w:val="20"/>
        </w:rPr>
        <w:t>,</w:t>
      </w:r>
      <w:r w:rsidRPr="0070191A">
        <w:rPr>
          <w:rFonts w:ascii="Arial" w:hAnsi="Arial" w:cs="Arial"/>
          <w:sz w:val="20"/>
        </w:rPr>
        <w:t xml:space="preserve"> </w:t>
      </w:r>
      <w:r w:rsidR="00D47F2F" w:rsidRPr="0070191A">
        <w:rPr>
          <w:rFonts w:ascii="Arial" w:hAnsi="Arial" w:cs="Arial"/>
          <w:sz w:val="20"/>
        </w:rPr>
        <w:t xml:space="preserve">ki se nanaša </w:t>
      </w:r>
      <w:r w:rsidR="00BB7C85" w:rsidRPr="0070191A">
        <w:rPr>
          <w:rFonts w:ascii="Arial" w:hAnsi="Arial" w:cs="Arial"/>
          <w:sz w:val="20"/>
        </w:rPr>
        <w:t xml:space="preserve">na </w:t>
      </w:r>
      <w:r w:rsidR="00D47F2F" w:rsidRPr="0070191A">
        <w:rPr>
          <w:rFonts w:ascii="Arial" w:hAnsi="Arial" w:cs="Arial"/>
          <w:sz w:val="20"/>
        </w:rPr>
        <w:t>naravno nesrečo oziroma</w:t>
      </w:r>
      <w:r w:rsidR="00AD440C" w:rsidRPr="0070191A">
        <w:rPr>
          <w:rFonts w:ascii="Arial" w:hAnsi="Arial" w:cs="Arial"/>
          <w:sz w:val="20"/>
        </w:rPr>
        <w:t xml:space="preserve"> poplavo</w:t>
      </w:r>
      <w:r w:rsidR="000D45F2" w:rsidRPr="0070191A">
        <w:rPr>
          <w:rFonts w:ascii="Arial" w:hAnsi="Arial" w:cs="Arial"/>
          <w:sz w:val="20"/>
        </w:rPr>
        <w:t>,</w:t>
      </w:r>
      <w:r w:rsidR="00AD440C" w:rsidRPr="0070191A">
        <w:rPr>
          <w:rFonts w:ascii="Arial" w:hAnsi="Arial" w:cs="Arial"/>
          <w:sz w:val="20"/>
        </w:rPr>
        <w:t xml:space="preserve"> je </w:t>
      </w:r>
      <w:r w:rsidRPr="0070191A">
        <w:rPr>
          <w:rFonts w:ascii="Arial" w:hAnsi="Arial" w:cs="Arial"/>
          <w:sz w:val="20"/>
        </w:rPr>
        <w:t xml:space="preserve">nad </w:t>
      </w:r>
      <w:r w:rsidR="001E6FE6" w:rsidRPr="0070191A">
        <w:rPr>
          <w:rFonts w:ascii="Arial" w:hAnsi="Arial" w:cs="Arial"/>
          <w:sz w:val="20"/>
        </w:rPr>
        <w:t xml:space="preserve">limitom </w:t>
      </w:r>
      <w:r w:rsidR="00BB7C85" w:rsidRPr="0070191A">
        <w:rPr>
          <w:rFonts w:ascii="Arial" w:hAnsi="Arial" w:cs="Arial"/>
          <w:sz w:val="20"/>
        </w:rPr>
        <w:t>3</w:t>
      </w:r>
      <w:r w:rsidR="00481E61" w:rsidRPr="0070191A">
        <w:rPr>
          <w:rFonts w:ascii="Arial" w:hAnsi="Arial" w:cs="Arial"/>
          <w:sz w:val="20"/>
        </w:rPr>
        <w:t>.</w:t>
      </w:r>
      <w:r w:rsidR="001A1D2E" w:rsidRPr="0070191A">
        <w:rPr>
          <w:rFonts w:ascii="Arial" w:hAnsi="Arial" w:cs="Arial"/>
          <w:sz w:val="20"/>
        </w:rPr>
        <w:t>7</w:t>
      </w:r>
      <w:r w:rsidR="00481E61" w:rsidRPr="0070191A">
        <w:rPr>
          <w:rFonts w:ascii="Arial" w:hAnsi="Arial" w:cs="Arial"/>
          <w:sz w:val="20"/>
        </w:rPr>
        <w:t>00,00 evr</w:t>
      </w:r>
      <w:r w:rsidR="00A737FA">
        <w:rPr>
          <w:rFonts w:ascii="Arial" w:hAnsi="Arial" w:cs="Arial"/>
          <w:sz w:val="20"/>
        </w:rPr>
        <w:t>a</w:t>
      </w:r>
      <w:r w:rsidR="00EC3424">
        <w:rPr>
          <w:rFonts w:ascii="Arial" w:hAnsi="Arial" w:cs="Arial"/>
          <w:sz w:val="20"/>
        </w:rPr>
        <w:t>,</w:t>
      </w:r>
    </w:p>
    <w:p w14:paraId="79C84E9E" w14:textId="71874393" w:rsidR="00B119DE" w:rsidRDefault="00596116" w:rsidP="0000443A">
      <w:pPr>
        <w:pStyle w:val="Odstavekseznama"/>
        <w:numPr>
          <w:ilvl w:val="0"/>
          <w:numId w:val="5"/>
        </w:numPr>
        <w:spacing w:line="260" w:lineRule="exact"/>
        <w:ind w:left="709" w:hanging="709"/>
        <w:rPr>
          <w:rFonts w:ascii="Arial" w:hAnsi="Arial" w:cs="Arial"/>
          <w:sz w:val="20"/>
        </w:rPr>
      </w:pPr>
      <w:r w:rsidRPr="00832E0D">
        <w:rPr>
          <w:rFonts w:ascii="Arial" w:hAnsi="Arial" w:cs="Arial"/>
          <w:sz w:val="20"/>
        </w:rPr>
        <w:t>stanovanje</w:t>
      </w:r>
      <w:r w:rsidR="00D47F2F">
        <w:rPr>
          <w:rFonts w:ascii="Arial" w:hAnsi="Arial" w:cs="Arial"/>
          <w:sz w:val="20"/>
        </w:rPr>
        <w:t xml:space="preserve"> je</w:t>
      </w:r>
      <w:r w:rsidRPr="00832E0D">
        <w:rPr>
          <w:rFonts w:ascii="Arial" w:hAnsi="Arial" w:cs="Arial"/>
          <w:sz w:val="20"/>
        </w:rPr>
        <w:t xml:space="preserve"> </w:t>
      </w:r>
      <w:r w:rsidR="00481E61">
        <w:rPr>
          <w:rFonts w:ascii="Arial" w:hAnsi="Arial" w:cs="Arial"/>
          <w:sz w:val="20"/>
        </w:rPr>
        <w:t xml:space="preserve">bilo stalno </w:t>
      </w:r>
      <w:r w:rsidRPr="00832E0D">
        <w:rPr>
          <w:rFonts w:ascii="Arial" w:hAnsi="Arial" w:cs="Arial"/>
          <w:sz w:val="20"/>
        </w:rPr>
        <w:t>naselj</w:t>
      </w:r>
      <w:r w:rsidR="003A017C">
        <w:rPr>
          <w:rFonts w:ascii="Arial" w:hAnsi="Arial" w:cs="Arial"/>
          <w:sz w:val="20"/>
        </w:rPr>
        <w:t>eno na dan nesreče.</w:t>
      </w:r>
      <w:r w:rsidRPr="00832E0D">
        <w:rPr>
          <w:rFonts w:ascii="Arial" w:hAnsi="Arial" w:cs="Arial"/>
          <w:sz w:val="20"/>
        </w:rPr>
        <w:t xml:space="preserve"> </w:t>
      </w:r>
    </w:p>
    <w:p w14:paraId="147D0A46" w14:textId="77777777" w:rsidR="00C53C7A" w:rsidRPr="00832E0D" w:rsidRDefault="00C53C7A" w:rsidP="0000443A">
      <w:pPr>
        <w:spacing w:line="260" w:lineRule="exact"/>
        <w:rPr>
          <w:rFonts w:ascii="Arial" w:hAnsi="Arial" w:cs="Arial"/>
          <w:sz w:val="20"/>
        </w:rPr>
      </w:pPr>
    </w:p>
    <w:p w14:paraId="1BFFD11C" w14:textId="2244187D" w:rsidR="00257560" w:rsidRDefault="00C53C7A" w:rsidP="0000443A">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6D1980">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9675B1">
        <w:rPr>
          <w:rFonts w:ascii="Arial" w:hAnsi="Arial" w:cs="Arial"/>
          <w:sz w:val="20"/>
        </w:rPr>
        <w:br/>
      </w:r>
      <w:r w:rsidR="00BB7C85">
        <w:rPr>
          <w:rFonts w:ascii="Arial" w:hAnsi="Arial" w:cs="Arial"/>
          <w:sz w:val="20"/>
        </w:rPr>
        <w:t>treh</w:t>
      </w:r>
      <w:r w:rsidR="00257560" w:rsidRPr="00832E0D">
        <w:rPr>
          <w:rFonts w:ascii="Arial" w:hAnsi="Arial" w:cs="Arial"/>
          <w:sz w:val="20"/>
        </w:rPr>
        <w:t xml:space="preserve"> mesecev ne odgovorijo na obvestilo o možnosti dodelitve sredstev </w:t>
      </w:r>
      <w:r w:rsidR="006D1980">
        <w:rPr>
          <w:rFonts w:ascii="Arial" w:hAnsi="Arial" w:cs="Arial"/>
          <w:sz w:val="20"/>
        </w:rPr>
        <w:t>oziroma</w:t>
      </w:r>
      <w:r w:rsidRPr="00832E0D">
        <w:rPr>
          <w:rFonts w:ascii="Arial" w:hAnsi="Arial" w:cs="Arial"/>
          <w:sz w:val="20"/>
        </w:rPr>
        <w:t xml:space="preserve"> 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w:t>
      </w:r>
      <w:r w:rsidR="00481E61">
        <w:rPr>
          <w:rFonts w:ascii="Arial" w:hAnsi="Arial" w:cs="Arial"/>
          <w:sz w:val="20"/>
        </w:rPr>
        <w:t xml:space="preserve">dodatnih </w:t>
      </w:r>
      <w:r w:rsidR="00257560" w:rsidRPr="00832E0D">
        <w:rPr>
          <w:rFonts w:ascii="Arial" w:hAnsi="Arial" w:cs="Arial"/>
          <w:sz w:val="20"/>
        </w:rPr>
        <w:t xml:space="preserve">sredstev ne izvede. </w:t>
      </w:r>
    </w:p>
    <w:p w14:paraId="536814DF" w14:textId="77777777" w:rsidR="003E270A" w:rsidRDefault="003E270A" w:rsidP="0000443A">
      <w:pPr>
        <w:spacing w:line="260" w:lineRule="exact"/>
        <w:rPr>
          <w:rFonts w:ascii="Arial" w:hAnsi="Arial" w:cs="Arial"/>
          <w:sz w:val="20"/>
        </w:rPr>
      </w:pPr>
    </w:p>
    <w:p w14:paraId="1A5050B2" w14:textId="1C065494" w:rsidR="003E270A" w:rsidRDefault="003E270A" w:rsidP="0000443A">
      <w:pPr>
        <w:spacing w:line="260" w:lineRule="exact"/>
        <w:rPr>
          <w:rFonts w:ascii="Arial" w:hAnsi="Arial" w:cs="Arial"/>
          <w:sz w:val="20"/>
        </w:rPr>
      </w:pPr>
      <w:r>
        <w:rPr>
          <w:rFonts w:ascii="Arial" w:hAnsi="Arial" w:cs="Arial"/>
          <w:sz w:val="20"/>
        </w:rPr>
        <w:t>Izjemoma se ugotovitveni postopek izvede za lastnike stanovanjskih objektov v gradnji, ki na dan nesreče še niso imeli hišne številke, zaradi česar ni bilo mogoče v st</w:t>
      </w:r>
      <w:r w:rsidR="00672890">
        <w:rPr>
          <w:rFonts w:ascii="Arial" w:hAnsi="Arial" w:cs="Arial"/>
          <w:sz w:val="20"/>
        </w:rPr>
        <w:t>anovanju prijaviti</w:t>
      </w:r>
      <w:r>
        <w:rPr>
          <w:rFonts w:ascii="Arial" w:hAnsi="Arial" w:cs="Arial"/>
          <w:sz w:val="20"/>
        </w:rPr>
        <w:t xml:space="preserve"> stalnega bivališča, vendar je bila že podana vloga za pridobitev uporabnega dovoljenja, kar je pogoj za pridobitev hišne številke.</w:t>
      </w:r>
    </w:p>
    <w:p w14:paraId="4005E30F" w14:textId="77777777" w:rsidR="00257560" w:rsidRPr="00D7106C" w:rsidRDefault="00257560" w:rsidP="0000443A">
      <w:pPr>
        <w:spacing w:line="260" w:lineRule="exact"/>
        <w:rPr>
          <w:rFonts w:ascii="Arial" w:hAnsi="Arial" w:cs="Arial"/>
          <w:color w:val="FF0000"/>
          <w:sz w:val="20"/>
        </w:rPr>
      </w:pPr>
    </w:p>
    <w:p w14:paraId="3CE47FA8" w14:textId="4212B4FF" w:rsidR="00D67EB2" w:rsidRPr="003839F6" w:rsidRDefault="00D67EB2" w:rsidP="0000443A">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w:t>
      </w:r>
      <w:r w:rsidR="00692C21">
        <w:rPr>
          <w:rFonts w:ascii="Arial" w:hAnsi="Arial" w:cs="Arial"/>
          <w:b w:val="0"/>
          <w:sz w:val="20"/>
        </w:rPr>
        <w:t xml:space="preserve">aplikacije AJDA, ki se nanašajo na oceno </w:t>
      </w:r>
      <w:r w:rsidRPr="003839F6">
        <w:rPr>
          <w:rFonts w:ascii="Arial" w:hAnsi="Arial" w:cs="Arial"/>
          <w:b w:val="0"/>
          <w:sz w:val="20"/>
        </w:rPr>
        <w:t>škode</w:t>
      </w:r>
      <w:r w:rsidR="00692C21">
        <w:rPr>
          <w:rFonts w:ascii="Arial" w:hAnsi="Arial" w:cs="Arial"/>
          <w:b w:val="0"/>
          <w:sz w:val="20"/>
        </w:rPr>
        <w:t xml:space="preserve">, </w:t>
      </w:r>
      <w:r w:rsidRPr="003839F6">
        <w:rPr>
          <w:rFonts w:ascii="Arial" w:hAnsi="Arial" w:cs="Arial"/>
          <w:b w:val="0"/>
          <w:sz w:val="20"/>
        </w:rPr>
        <w:t xml:space="preserve">podatki iz </w:t>
      </w:r>
      <w:r w:rsidR="00B119DE">
        <w:rPr>
          <w:rFonts w:ascii="Arial" w:hAnsi="Arial" w:cs="Arial"/>
          <w:b w:val="0"/>
          <w:sz w:val="20"/>
        </w:rPr>
        <w:t>zbirk osebnih podatkov</w:t>
      </w:r>
      <w:r w:rsidR="00F62613">
        <w:rPr>
          <w:rFonts w:ascii="Arial" w:hAnsi="Arial" w:cs="Arial"/>
          <w:b w:val="0"/>
          <w:sz w:val="20"/>
        </w:rPr>
        <w:t xml:space="preserve"> ter podatki katastra nepremičnin</w:t>
      </w:r>
      <w:r w:rsidRPr="003839F6">
        <w:rPr>
          <w:rFonts w:ascii="Arial" w:hAnsi="Arial" w:cs="Arial"/>
          <w:b w:val="0"/>
          <w:sz w:val="20"/>
        </w:rPr>
        <w:t>. Podat</w:t>
      </w:r>
      <w:r w:rsidR="00F62613">
        <w:rPr>
          <w:rFonts w:ascii="Arial" w:hAnsi="Arial" w:cs="Arial"/>
          <w:b w:val="0"/>
          <w:sz w:val="20"/>
        </w:rPr>
        <w:t>ki</w:t>
      </w:r>
      <w:r w:rsidRPr="003839F6">
        <w:rPr>
          <w:rFonts w:ascii="Arial" w:hAnsi="Arial" w:cs="Arial"/>
          <w:b w:val="0"/>
          <w:sz w:val="20"/>
        </w:rPr>
        <w:t xml:space="preserve">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w:t>
      </w:r>
      <w:r w:rsidR="00F62613">
        <w:rPr>
          <w:rFonts w:ascii="Arial" w:hAnsi="Arial" w:cs="Arial"/>
          <w:b w:val="0"/>
          <w:sz w:val="20"/>
        </w:rPr>
        <w:t>ki</w:t>
      </w:r>
      <w:r w:rsidR="00B119DE" w:rsidRPr="00B119DE">
        <w:rPr>
          <w:rFonts w:ascii="Arial" w:hAnsi="Arial" w:cs="Arial"/>
          <w:b w:val="0"/>
          <w:sz w:val="20"/>
        </w:rPr>
        <w:t xml:space="preserve"> o osebn</w:t>
      </w:r>
      <w:r w:rsidR="00F62613">
        <w:rPr>
          <w:rFonts w:ascii="Arial" w:hAnsi="Arial" w:cs="Arial"/>
          <w:b w:val="0"/>
          <w:sz w:val="20"/>
        </w:rPr>
        <w:t>ih</w:t>
      </w:r>
      <w:r w:rsidR="00B119DE" w:rsidRPr="00B119DE">
        <w:rPr>
          <w:rFonts w:ascii="Arial" w:hAnsi="Arial" w:cs="Arial"/>
          <w:b w:val="0"/>
          <w:sz w:val="20"/>
        </w:rPr>
        <w:t xml:space="preserve"> račun</w:t>
      </w:r>
      <w:r w:rsidR="00F62613">
        <w:rPr>
          <w:rFonts w:ascii="Arial" w:hAnsi="Arial" w:cs="Arial"/>
          <w:b w:val="0"/>
          <w:sz w:val="20"/>
        </w:rPr>
        <w:t>ih</w:t>
      </w:r>
      <w:r w:rsidR="00B119DE" w:rsidRPr="00B119DE">
        <w:rPr>
          <w:rFonts w:ascii="Arial" w:hAnsi="Arial" w:cs="Arial"/>
          <w:b w:val="0"/>
          <w:sz w:val="20"/>
        </w:rPr>
        <w:t xml:space="preserve"> </w:t>
      </w:r>
      <w:r w:rsidR="00F62613">
        <w:rPr>
          <w:rFonts w:ascii="Arial" w:hAnsi="Arial" w:cs="Arial"/>
          <w:b w:val="0"/>
          <w:sz w:val="20"/>
        </w:rPr>
        <w:t>upravičencev za nakazilo</w:t>
      </w:r>
      <w:r w:rsidR="00B119DE" w:rsidRPr="00B119DE">
        <w:rPr>
          <w:rFonts w:ascii="Arial" w:hAnsi="Arial" w:cs="Arial"/>
          <w:b w:val="0"/>
          <w:sz w:val="20"/>
        </w:rPr>
        <w:t xml:space="preserve"> in dokazila o izvedenih delih na objektu </w:t>
      </w:r>
      <w:r w:rsidR="00481E61">
        <w:rPr>
          <w:rFonts w:ascii="Arial" w:hAnsi="Arial" w:cs="Arial"/>
          <w:b w:val="0"/>
          <w:sz w:val="20"/>
        </w:rPr>
        <w:t>bodo pridobljen</w:t>
      </w:r>
      <w:r w:rsidR="00F62613">
        <w:rPr>
          <w:rFonts w:ascii="Arial" w:hAnsi="Arial" w:cs="Arial"/>
          <w:b w:val="0"/>
          <w:sz w:val="20"/>
        </w:rPr>
        <w:t>i</w:t>
      </w:r>
      <w:r w:rsidR="00481E61">
        <w:rPr>
          <w:rFonts w:ascii="Arial" w:hAnsi="Arial" w:cs="Arial"/>
          <w:b w:val="0"/>
          <w:sz w:val="20"/>
        </w:rPr>
        <w:t xml:space="preserve"> v ugotovitvenem </w:t>
      </w:r>
      <w:r w:rsidRPr="00B119DE">
        <w:rPr>
          <w:rFonts w:ascii="Arial" w:hAnsi="Arial" w:cs="Arial"/>
          <w:b w:val="0"/>
          <w:sz w:val="20"/>
        </w:rPr>
        <w:t xml:space="preserve">postopku, </w:t>
      </w:r>
      <w:r w:rsidR="00F62613">
        <w:rPr>
          <w:rFonts w:ascii="Arial" w:hAnsi="Arial" w:cs="Arial"/>
          <w:b w:val="0"/>
          <w:sz w:val="20"/>
        </w:rPr>
        <w:t>saj</w:t>
      </w:r>
      <w:r w:rsidRPr="00B119DE">
        <w:rPr>
          <w:rFonts w:ascii="Arial" w:hAnsi="Arial" w:cs="Arial"/>
          <w:b w:val="0"/>
          <w:sz w:val="20"/>
        </w:rPr>
        <w:t xml:space="preserve">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 xml:space="preserve">Na podlagi navedenih podatkov se </w:t>
      </w:r>
      <w:r w:rsidR="00481E61">
        <w:rPr>
          <w:rFonts w:ascii="Arial" w:hAnsi="Arial" w:cs="Arial"/>
          <w:b w:val="0"/>
          <w:sz w:val="20"/>
        </w:rPr>
        <w:t xml:space="preserve">odloči o </w:t>
      </w:r>
      <w:r w:rsidR="00B119DE">
        <w:rPr>
          <w:rFonts w:ascii="Arial" w:hAnsi="Arial" w:cs="Arial"/>
          <w:b w:val="0"/>
          <w:sz w:val="20"/>
        </w:rPr>
        <w:t>dodelitv</w:t>
      </w:r>
      <w:r w:rsidR="00481E61">
        <w:rPr>
          <w:rFonts w:ascii="Arial" w:hAnsi="Arial" w:cs="Arial"/>
          <w:b w:val="0"/>
          <w:sz w:val="20"/>
        </w:rPr>
        <w:t>i</w:t>
      </w:r>
      <w:r w:rsidR="00B119DE">
        <w:rPr>
          <w:rFonts w:ascii="Arial" w:hAnsi="Arial" w:cs="Arial"/>
          <w:b w:val="0"/>
          <w:sz w:val="20"/>
        </w:rPr>
        <w:t xml:space="preserve"> sredstev upravičencu.</w:t>
      </w:r>
    </w:p>
    <w:p w14:paraId="25021544" w14:textId="77777777" w:rsidR="00D67EB2" w:rsidRPr="003839F6" w:rsidRDefault="00D67EB2" w:rsidP="0000443A">
      <w:pPr>
        <w:pStyle w:val="Telobesedila"/>
        <w:spacing w:line="260" w:lineRule="exact"/>
        <w:rPr>
          <w:rFonts w:ascii="Arial" w:hAnsi="Arial" w:cs="Arial"/>
          <w:b w:val="0"/>
          <w:sz w:val="20"/>
        </w:rPr>
      </w:pPr>
    </w:p>
    <w:p w14:paraId="5BF6A53F" w14:textId="750162C3" w:rsidR="00186DDD" w:rsidRPr="003839F6" w:rsidRDefault="00186DDD" w:rsidP="0000443A">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w:t>
      </w:r>
      <w:r w:rsidR="00692C21">
        <w:rPr>
          <w:rFonts w:ascii="Arial" w:hAnsi="Arial" w:cs="Arial"/>
          <w:b w:val="0"/>
          <w:sz w:val="20"/>
        </w:rPr>
        <w:t xml:space="preserve"> namenjene bivanju</w:t>
      </w:r>
      <w:r w:rsidRPr="003839F6">
        <w:rPr>
          <w:rFonts w:ascii="Arial" w:hAnsi="Arial" w:cs="Arial"/>
          <w:b w:val="0"/>
          <w:sz w:val="20"/>
        </w:rPr>
        <w:t>. S programom je določena izhodiščna višina potrebnih sredstev za obnovo, ki je izračunana iz ocene škode. Ob predlo</w:t>
      </w:r>
      <w:r w:rsidR="000D45F2">
        <w:rPr>
          <w:rFonts w:ascii="Arial" w:hAnsi="Arial" w:cs="Arial"/>
          <w:b w:val="0"/>
          <w:sz w:val="20"/>
        </w:rPr>
        <w:t>žitvi dokazil o izvedeni obnovi</w:t>
      </w:r>
      <w:r w:rsidRPr="003839F6">
        <w:rPr>
          <w:rFonts w:ascii="Arial" w:hAnsi="Arial" w:cs="Arial"/>
          <w:b w:val="0"/>
          <w:sz w:val="20"/>
        </w:rPr>
        <w:t xml:space="preserve"> se posameznemu upravičencu sredstva dodelijo največ do upravičene višine, skladno z določili zakona.</w:t>
      </w:r>
    </w:p>
    <w:p w14:paraId="202E5009" w14:textId="77777777" w:rsidR="00186DDD" w:rsidRPr="003839F6" w:rsidRDefault="00186DDD" w:rsidP="0000443A">
      <w:pPr>
        <w:pStyle w:val="Telobesedila"/>
        <w:spacing w:line="260" w:lineRule="exact"/>
        <w:rPr>
          <w:rFonts w:ascii="Arial" w:hAnsi="Arial" w:cs="Arial"/>
          <w:b w:val="0"/>
          <w:sz w:val="20"/>
        </w:rPr>
      </w:pPr>
    </w:p>
    <w:p w14:paraId="2BC11D32" w14:textId="7A5F8140" w:rsidR="00186DDD" w:rsidRPr="00692C21" w:rsidRDefault="00186DDD" w:rsidP="0000443A">
      <w:pPr>
        <w:spacing w:line="260" w:lineRule="exact"/>
        <w:rPr>
          <w:rFonts w:ascii="Arial" w:hAnsi="Arial" w:cs="Arial"/>
          <w:sz w:val="20"/>
        </w:rPr>
      </w:pPr>
      <w:r w:rsidRPr="00692C21">
        <w:rPr>
          <w:rFonts w:ascii="Arial" w:hAnsi="Arial" w:cs="Arial"/>
          <w:sz w:val="20"/>
        </w:rPr>
        <w:t>Ocenjena višina potrebnih sredstev za izvedbo programa izhaja iz:</w:t>
      </w:r>
    </w:p>
    <w:p w14:paraId="2A89DC49" w14:textId="6EFD2562" w:rsidR="00186DDD" w:rsidRPr="00692C21" w:rsidRDefault="00186DDD" w:rsidP="0000443A">
      <w:pPr>
        <w:tabs>
          <w:tab w:val="left" w:pos="709"/>
        </w:tabs>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05D49D30" w14:textId="00901352" w:rsidR="00186DDD" w:rsidRPr="00692C21" w:rsidRDefault="00186DDD" w:rsidP="0000443A">
      <w:pPr>
        <w:tabs>
          <w:tab w:val="left" w:pos="709"/>
        </w:tabs>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analize in popisa posameznih elementov škode, ki zajema vgrajene dele stavbe</w:t>
      </w:r>
      <w:r w:rsidR="000D45F2" w:rsidRPr="00692C21">
        <w:rPr>
          <w:rFonts w:ascii="Arial" w:hAnsi="Arial" w:cs="Arial"/>
          <w:sz w:val="20"/>
        </w:rPr>
        <w:t>,</w:t>
      </w:r>
      <w:r w:rsidRPr="00692C21">
        <w:rPr>
          <w:rFonts w:ascii="Arial" w:hAnsi="Arial" w:cs="Arial"/>
          <w:sz w:val="20"/>
        </w:rPr>
        <w:t xml:space="preserve"> </w:t>
      </w:r>
      <w:r w:rsidR="00692C21">
        <w:rPr>
          <w:rFonts w:ascii="Arial" w:hAnsi="Arial" w:cs="Arial"/>
          <w:sz w:val="20"/>
        </w:rPr>
        <w:tab/>
      </w:r>
      <w:r w:rsidR="00692C21">
        <w:rPr>
          <w:rFonts w:ascii="Arial" w:hAnsi="Arial" w:cs="Arial"/>
          <w:sz w:val="20"/>
        </w:rPr>
        <w:tab/>
      </w:r>
      <w:r w:rsidR="00692C21">
        <w:rPr>
          <w:rFonts w:ascii="Arial" w:hAnsi="Arial" w:cs="Arial"/>
          <w:sz w:val="20"/>
        </w:rPr>
        <w:tab/>
      </w:r>
      <w:r w:rsidRPr="00692C21">
        <w:rPr>
          <w:rFonts w:ascii="Arial" w:hAnsi="Arial" w:cs="Arial"/>
          <w:sz w:val="20"/>
        </w:rPr>
        <w:t>predvsem omete, opleske, stavbno pohištvo, inštalacije in talne obloge</w:t>
      </w:r>
      <w:r w:rsidR="00486B39" w:rsidRPr="00692C21">
        <w:rPr>
          <w:rFonts w:ascii="Arial" w:hAnsi="Arial" w:cs="Arial"/>
          <w:sz w:val="20"/>
        </w:rPr>
        <w:t xml:space="preserve"> pri poplavah</w:t>
      </w:r>
      <w:r w:rsidRPr="00692C21">
        <w:rPr>
          <w:rFonts w:ascii="Arial" w:hAnsi="Arial" w:cs="Arial"/>
          <w:sz w:val="20"/>
        </w:rPr>
        <w:t>,</w:t>
      </w:r>
    </w:p>
    <w:p w14:paraId="12B2ABD9" w14:textId="595F8122" w:rsidR="00186DDD" w:rsidRPr="00692C21" w:rsidRDefault="00186DDD" w:rsidP="0000443A">
      <w:pPr>
        <w:tabs>
          <w:tab w:val="left" w:pos="709"/>
        </w:tabs>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ocenjeno </w:t>
      </w:r>
      <w:r w:rsidR="009958A4" w:rsidRPr="00692C21">
        <w:rPr>
          <w:rFonts w:ascii="Arial" w:hAnsi="Arial" w:cs="Arial"/>
          <w:sz w:val="20"/>
        </w:rPr>
        <w:t>izvedbo</w:t>
      </w:r>
      <w:r w:rsidRPr="00692C21">
        <w:rPr>
          <w:rFonts w:ascii="Arial" w:hAnsi="Arial" w:cs="Arial"/>
          <w:sz w:val="20"/>
        </w:rPr>
        <w:t xml:space="preserve"> del do izteka roka.</w:t>
      </w:r>
    </w:p>
    <w:p w14:paraId="6B776744" w14:textId="77777777" w:rsidR="00186DDD" w:rsidRPr="003839F6" w:rsidRDefault="00186DDD" w:rsidP="0000443A">
      <w:pPr>
        <w:spacing w:line="260" w:lineRule="exact"/>
        <w:rPr>
          <w:rFonts w:ascii="Arial" w:hAnsi="Arial" w:cs="Arial"/>
          <w:sz w:val="20"/>
        </w:rPr>
      </w:pPr>
    </w:p>
    <w:p w14:paraId="14564335" w14:textId="49463109" w:rsidR="00186DDD" w:rsidRDefault="00692C21" w:rsidP="0000443A">
      <w:pPr>
        <w:spacing w:line="260" w:lineRule="exact"/>
        <w:rPr>
          <w:rFonts w:ascii="Arial" w:hAnsi="Arial" w:cs="Arial"/>
          <w:sz w:val="20"/>
        </w:rPr>
      </w:pPr>
      <w:r>
        <w:rPr>
          <w:rFonts w:ascii="Arial" w:hAnsi="Arial" w:cs="Arial"/>
          <w:sz w:val="20"/>
        </w:rPr>
        <w:t>Skladno z določili zakona, la</w:t>
      </w:r>
      <w:r w:rsidR="00186DDD" w:rsidRPr="003839F6">
        <w:rPr>
          <w:rFonts w:ascii="Arial" w:hAnsi="Arial" w:cs="Arial"/>
          <w:sz w:val="20"/>
        </w:rPr>
        <w:t>stnik stanovanja ni upravičen do sredstev za odpravo posledic nesreče, če je</w:t>
      </w:r>
      <w:r w:rsidR="000D45F2">
        <w:rPr>
          <w:rFonts w:ascii="Arial" w:hAnsi="Arial" w:cs="Arial"/>
          <w:sz w:val="20"/>
        </w:rPr>
        <w:t xml:space="preserve"> višina sredstev, ki so potrebna</w:t>
      </w:r>
      <w:r w:rsidR="00186DDD"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sidR="00C03D30">
        <w:rPr>
          <w:rFonts w:ascii="Arial" w:hAnsi="Arial" w:cs="Arial"/>
          <w:sz w:val="20"/>
        </w:rPr>
        <w:t>ev izračunane iz povprečja škod.</w:t>
      </w:r>
    </w:p>
    <w:p w14:paraId="4C5CFAAE" w14:textId="77777777" w:rsidR="003A017C" w:rsidRPr="003839F6" w:rsidRDefault="003A017C" w:rsidP="0000443A">
      <w:pPr>
        <w:spacing w:line="260" w:lineRule="exact"/>
        <w:rPr>
          <w:rFonts w:ascii="Arial" w:hAnsi="Arial" w:cs="Arial"/>
          <w:sz w:val="20"/>
        </w:rPr>
      </w:pPr>
    </w:p>
    <w:p w14:paraId="2C542070" w14:textId="296C2AEF" w:rsidR="00F07AB8" w:rsidRDefault="00186DDD" w:rsidP="0000443A">
      <w:pPr>
        <w:spacing w:line="260" w:lineRule="exact"/>
        <w:rPr>
          <w:rFonts w:ascii="Arial" w:hAnsi="Arial" w:cs="Arial"/>
          <w:sz w:val="20"/>
        </w:rPr>
      </w:pPr>
      <w:bookmarkStart w:id="8" w:name="_Hlk166662643"/>
      <w:r w:rsidRPr="003839F6">
        <w:rPr>
          <w:rFonts w:ascii="Arial" w:hAnsi="Arial" w:cs="Arial"/>
          <w:sz w:val="20"/>
        </w:rPr>
        <w:t>Vrednost kvadratnega metr</w:t>
      </w:r>
      <w:r w:rsidR="00C56F67">
        <w:rPr>
          <w:rFonts w:ascii="Arial" w:hAnsi="Arial" w:cs="Arial"/>
          <w:sz w:val="20"/>
        </w:rPr>
        <w:t xml:space="preserve">a stanovanjske površine znaša </w:t>
      </w:r>
      <w:r w:rsidR="00C178FB" w:rsidRPr="00F62613">
        <w:rPr>
          <w:rFonts w:ascii="Arial" w:hAnsi="Arial" w:cs="Arial"/>
          <w:sz w:val="20"/>
        </w:rPr>
        <w:t>1.259,54</w:t>
      </w:r>
      <w:r w:rsidR="00C178FB" w:rsidRPr="00692C21">
        <w:rPr>
          <w:rFonts w:ascii="Arial" w:hAnsi="Arial" w:cs="Arial"/>
          <w:sz w:val="20"/>
        </w:rPr>
        <w:t xml:space="preserve"> </w:t>
      </w:r>
      <w:r w:rsidR="00A026AC">
        <w:rPr>
          <w:rFonts w:ascii="Arial" w:hAnsi="Arial" w:cs="Arial"/>
          <w:sz w:val="20"/>
        </w:rPr>
        <w:t>evra</w:t>
      </w:r>
      <w:r w:rsidRPr="003839F6">
        <w:rPr>
          <w:rFonts w:ascii="Arial" w:hAnsi="Arial" w:cs="Arial"/>
          <w:sz w:val="20"/>
        </w:rPr>
        <w:t>/m</w:t>
      </w:r>
      <w:r w:rsidR="001E3661" w:rsidRPr="00A026AC">
        <w:rPr>
          <w:rFonts w:ascii="Arial" w:hAnsi="Arial" w:cs="Arial"/>
          <w:sz w:val="20"/>
          <w:vertAlign w:val="superscript"/>
        </w:rPr>
        <w:t>2</w:t>
      </w:r>
      <w:r w:rsidRPr="003839F6">
        <w:rPr>
          <w:rFonts w:ascii="Arial" w:hAnsi="Arial" w:cs="Arial"/>
          <w:sz w:val="20"/>
        </w:rPr>
        <w:t xml:space="preserve"> </w:t>
      </w:r>
      <w:r w:rsidR="00F07AB8">
        <w:rPr>
          <w:rFonts w:ascii="Arial" w:hAnsi="Arial" w:cs="Arial"/>
          <w:sz w:val="20"/>
        </w:rPr>
        <w:t xml:space="preserve">oziroma </w:t>
      </w:r>
      <w:r w:rsidR="00F07AB8" w:rsidRPr="00692C21">
        <w:rPr>
          <w:rFonts w:ascii="Arial" w:hAnsi="Arial" w:cs="Arial"/>
          <w:sz w:val="20"/>
        </w:rPr>
        <w:t xml:space="preserve">1.379,20 </w:t>
      </w:r>
      <w:r w:rsidR="00A026AC">
        <w:rPr>
          <w:rFonts w:ascii="Arial" w:hAnsi="Arial" w:cs="Arial"/>
          <w:sz w:val="20"/>
        </w:rPr>
        <w:t>evra</w:t>
      </w:r>
      <w:r w:rsidR="00F07AB8" w:rsidRPr="003839F6">
        <w:rPr>
          <w:rFonts w:ascii="Arial" w:hAnsi="Arial" w:cs="Arial"/>
          <w:sz w:val="20"/>
        </w:rPr>
        <w:t>/m</w:t>
      </w:r>
      <w:r w:rsidR="00F07AB8" w:rsidRPr="00A026AC">
        <w:rPr>
          <w:rFonts w:ascii="Arial" w:hAnsi="Arial" w:cs="Arial"/>
          <w:sz w:val="20"/>
          <w:vertAlign w:val="superscript"/>
        </w:rPr>
        <w:t>2</w:t>
      </w:r>
      <w:r w:rsidR="00F07AB8" w:rsidRPr="00692C21">
        <w:rPr>
          <w:rFonts w:ascii="Arial" w:hAnsi="Arial" w:cs="Arial"/>
          <w:sz w:val="20"/>
        </w:rPr>
        <w:t xml:space="preserve"> z vključenim DDV v višini 9,5</w:t>
      </w:r>
      <w:r w:rsidR="00A026AC">
        <w:rPr>
          <w:rFonts w:ascii="Arial" w:hAnsi="Arial" w:cs="Arial"/>
          <w:sz w:val="20"/>
        </w:rPr>
        <w:t xml:space="preserve"> </w:t>
      </w:r>
      <w:r w:rsidR="00F07AB8" w:rsidRPr="00692C21">
        <w:rPr>
          <w:rFonts w:ascii="Arial" w:hAnsi="Arial" w:cs="Arial"/>
          <w:sz w:val="20"/>
        </w:rPr>
        <w:t xml:space="preserve">%, </w:t>
      </w:r>
      <w:r w:rsidRPr="003839F6">
        <w:rPr>
          <w:rFonts w:ascii="Arial" w:hAnsi="Arial" w:cs="Arial"/>
          <w:sz w:val="20"/>
        </w:rPr>
        <w:t>kar pomeni, da bi kriterij 5</w:t>
      </w:r>
      <w:r w:rsidR="005A387F">
        <w:rPr>
          <w:rFonts w:ascii="Arial" w:hAnsi="Arial" w:cs="Arial"/>
          <w:sz w:val="20"/>
        </w:rPr>
        <w:t xml:space="preserve"> </w:t>
      </w:r>
      <w:r w:rsidRPr="003839F6">
        <w:rPr>
          <w:rFonts w:ascii="Arial" w:hAnsi="Arial" w:cs="Arial"/>
          <w:sz w:val="20"/>
        </w:rPr>
        <w:t xml:space="preserve">% neto tlorisne površine stanovanja za stanovanje z neto tlorisno površino </w:t>
      </w:r>
      <w:r w:rsidR="00F07AB8">
        <w:rPr>
          <w:rFonts w:ascii="Arial" w:hAnsi="Arial" w:cs="Arial"/>
          <w:sz w:val="20"/>
        </w:rPr>
        <w:t>90</w:t>
      </w:r>
      <w:r w:rsidR="00467656">
        <w:rPr>
          <w:rFonts w:ascii="Arial" w:hAnsi="Arial" w:cs="Arial"/>
          <w:sz w:val="20"/>
        </w:rPr>
        <w:t xml:space="preserve"> </w:t>
      </w:r>
      <w:r w:rsidRPr="003839F6">
        <w:rPr>
          <w:rFonts w:ascii="Arial" w:hAnsi="Arial" w:cs="Arial"/>
          <w:sz w:val="20"/>
        </w:rPr>
        <w:t>m</w:t>
      </w:r>
      <w:r w:rsidR="001E3661" w:rsidRPr="00A026AC">
        <w:rPr>
          <w:rFonts w:ascii="Arial" w:hAnsi="Arial" w:cs="Arial"/>
          <w:sz w:val="20"/>
          <w:vertAlign w:val="superscript"/>
        </w:rPr>
        <w:t>2</w:t>
      </w:r>
      <w:r w:rsidRPr="003839F6">
        <w:rPr>
          <w:rFonts w:ascii="Arial" w:hAnsi="Arial" w:cs="Arial"/>
          <w:sz w:val="20"/>
        </w:rPr>
        <w:t xml:space="preserve"> znašal </w:t>
      </w:r>
      <w:r w:rsidR="00F07AB8">
        <w:rPr>
          <w:rFonts w:ascii="Arial" w:hAnsi="Arial" w:cs="Arial"/>
          <w:sz w:val="20"/>
        </w:rPr>
        <w:t>6.206</w:t>
      </w:r>
      <w:r w:rsidRPr="003839F6">
        <w:rPr>
          <w:rFonts w:ascii="Arial" w:hAnsi="Arial" w:cs="Arial"/>
          <w:sz w:val="20"/>
        </w:rPr>
        <w:t>,</w:t>
      </w:r>
      <w:r w:rsidR="00D56A64">
        <w:rPr>
          <w:rFonts w:ascii="Arial" w:hAnsi="Arial" w:cs="Arial"/>
          <w:sz w:val="20"/>
        </w:rPr>
        <w:t>4</w:t>
      </w:r>
      <w:r w:rsidR="00A026AC">
        <w:rPr>
          <w:rFonts w:ascii="Arial" w:hAnsi="Arial" w:cs="Arial"/>
          <w:sz w:val="20"/>
        </w:rPr>
        <w:t>0 evra</w:t>
      </w:r>
      <w:r w:rsidRPr="003839F6">
        <w:rPr>
          <w:rFonts w:ascii="Arial" w:hAnsi="Arial" w:cs="Arial"/>
          <w:sz w:val="20"/>
        </w:rPr>
        <w:t xml:space="preserve">. </w:t>
      </w:r>
    </w:p>
    <w:p w14:paraId="52584B8E" w14:textId="77777777" w:rsidR="000F5EFD" w:rsidRDefault="000F5EFD" w:rsidP="0000443A">
      <w:pPr>
        <w:spacing w:line="260" w:lineRule="exact"/>
        <w:jc w:val="left"/>
        <w:rPr>
          <w:rFonts w:ascii="Arial" w:hAnsi="Arial" w:cs="Arial"/>
          <w:color w:val="365F91" w:themeColor="accent1" w:themeShade="BF"/>
          <w:sz w:val="20"/>
        </w:rPr>
      </w:pPr>
    </w:p>
    <w:p w14:paraId="1FC15EB7" w14:textId="06DD40FD" w:rsidR="00F07AB8" w:rsidRPr="0011791A" w:rsidRDefault="000F5EFD" w:rsidP="0000443A">
      <w:pPr>
        <w:spacing w:line="260" w:lineRule="exact"/>
        <w:rPr>
          <w:rFonts w:ascii="Arial" w:hAnsi="Arial" w:cs="Arial"/>
          <w:sz w:val="20"/>
        </w:rPr>
      </w:pPr>
      <w:r w:rsidRPr="0011791A">
        <w:rPr>
          <w:rFonts w:ascii="Arial" w:hAnsi="Arial" w:cs="Arial"/>
          <w:sz w:val="20"/>
        </w:rPr>
        <w:t xml:space="preserve">V </w:t>
      </w:r>
      <w:r w:rsidR="0011791A" w:rsidRPr="0011791A">
        <w:rPr>
          <w:rFonts w:ascii="Arial" w:hAnsi="Arial" w:cs="Arial"/>
          <w:sz w:val="20"/>
        </w:rPr>
        <w:t xml:space="preserve">posameznih </w:t>
      </w:r>
      <w:r w:rsidRPr="0011791A">
        <w:rPr>
          <w:rFonts w:ascii="Arial" w:hAnsi="Arial" w:cs="Arial"/>
          <w:sz w:val="20"/>
        </w:rPr>
        <w:t>primerih, ko je stanovanje bistveno manjše od 90 m</w:t>
      </w:r>
      <w:r w:rsidRPr="00A026AC">
        <w:rPr>
          <w:rFonts w:ascii="Arial" w:hAnsi="Arial" w:cs="Arial"/>
          <w:sz w:val="20"/>
          <w:vertAlign w:val="superscript"/>
        </w:rPr>
        <w:t>2</w:t>
      </w:r>
      <w:r w:rsidR="006D1980">
        <w:rPr>
          <w:rFonts w:ascii="Arial" w:hAnsi="Arial" w:cs="Arial"/>
          <w:sz w:val="20"/>
        </w:rPr>
        <w:t xml:space="preserve">, </w:t>
      </w:r>
      <w:r w:rsidRPr="0011791A">
        <w:rPr>
          <w:rFonts w:ascii="Arial" w:hAnsi="Arial" w:cs="Arial"/>
          <w:sz w:val="20"/>
        </w:rPr>
        <w:t>se izračuna kriterij 5 % neto tlorisne površine stanovanja z upoštevanjem cene iz prejšnjega odstavka.</w:t>
      </w:r>
    </w:p>
    <w:bookmarkEnd w:id="8"/>
    <w:p w14:paraId="5DF07ACB" w14:textId="77777777" w:rsidR="000F5EFD" w:rsidRDefault="000F5EFD" w:rsidP="0000443A">
      <w:pPr>
        <w:spacing w:line="260" w:lineRule="exact"/>
        <w:rPr>
          <w:rFonts w:ascii="Arial" w:hAnsi="Arial" w:cs="Arial"/>
          <w:sz w:val="20"/>
        </w:rPr>
      </w:pPr>
    </w:p>
    <w:p w14:paraId="2AC721C4" w14:textId="58527615" w:rsidR="004B4E94" w:rsidRPr="0070191A" w:rsidRDefault="004B4E94" w:rsidP="0000443A">
      <w:pPr>
        <w:spacing w:line="260" w:lineRule="exact"/>
        <w:rPr>
          <w:rFonts w:ascii="Arial" w:hAnsi="Arial" w:cs="Arial"/>
          <w:sz w:val="20"/>
        </w:rPr>
      </w:pPr>
      <w:r w:rsidRPr="0070191A">
        <w:rPr>
          <w:rFonts w:ascii="Arial" w:hAnsi="Arial" w:cs="Arial"/>
          <w:sz w:val="20"/>
        </w:rPr>
        <w:t xml:space="preserve">Kriterij 50 % povprečne </w:t>
      </w:r>
      <w:bookmarkStart w:id="9" w:name="_Hlk166663378"/>
      <w:r w:rsidRPr="0070191A">
        <w:rPr>
          <w:rFonts w:ascii="Arial" w:hAnsi="Arial" w:cs="Arial"/>
          <w:sz w:val="20"/>
        </w:rPr>
        <w:t>višine sredstev, izračunan iz povprečja škod</w:t>
      </w:r>
      <w:r w:rsidR="002F4289">
        <w:rPr>
          <w:rFonts w:ascii="Arial" w:hAnsi="Arial" w:cs="Arial"/>
          <w:sz w:val="20"/>
        </w:rPr>
        <w:t>,</w:t>
      </w:r>
      <w:r w:rsidRPr="0070191A">
        <w:rPr>
          <w:rFonts w:ascii="Arial" w:hAnsi="Arial" w:cs="Arial"/>
          <w:sz w:val="20"/>
        </w:rPr>
        <w:t xml:space="preserve"> znaša </w:t>
      </w:r>
      <w:r w:rsidR="00182301" w:rsidRPr="0070191A">
        <w:rPr>
          <w:rFonts w:ascii="Arial" w:hAnsi="Arial" w:cs="Arial"/>
          <w:sz w:val="20"/>
        </w:rPr>
        <w:t>3.</w:t>
      </w:r>
      <w:r w:rsidR="001A1D2E" w:rsidRPr="0070191A">
        <w:rPr>
          <w:rFonts w:ascii="Arial" w:hAnsi="Arial" w:cs="Arial"/>
          <w:sz w:val="20"/>
        </w:rPr>
        <w:t>7</w:t>
      </w:r>
      <w:r w:rsidRPr="0070191A">
        <w:rPr>
          <w:rFonts w:ascii="Arial" w:hAnsi="Arial" w:cs="Arial"/>
          <w:sz w:val="20"/>
        </w:rPr>
        <w:t>00 evr</w:t>
      </w:r>
      <w:r w:rsidR="00A737FA">
        <w:rPr>
          <w:rFonts w:ascii="Arial" w:hAnsi="Arial" w:cs="Arial"/>
          <w:sz w:val="20"/>
        </w:rPr>
        <w:t>a</w:t>
      </w:r>
      <w:r w:rsidRPr="0070191A">
        <w:rPr>
          <w:rFonts w:ascii="Arial" w:hAnsi="Arial" w:cs="Arial"/>
          <w:sz w:val="20"/>
        </w:rPr>
        <w:t xml:space="preserve"> in je </w:t>
      </w:r>
      <w:r w:rsidR="00182301" w:rsidRPr="0070191A">
        <w:rPr>
          <w:rFonts w:ascii="Arial" w:hAnsi="Arial" w:cs="Arial"/>
          <w:sz w:val="20"/>
        </w:rPr>
        <w:t>bolj</w:t>
      </w:r>
      <w:r w:rsidRPr="0070191A">
        <w:rPr>
          <w:rFonts w:ascii="Arial" w:hAnsi="Arial" w:cs="Arial"/>
          <w:sz w:val="20"/>
        </w:rPr>
        <w:t xml:space="preserve"> ugoden za oškodovance, zato </w:t>
      </w:r>
      <w:r w:rsidR="00182301" w:rsidRPr="0070191A">
        <w:rPr>
          <w:rFonts w:ascii="Arial" w:hAnsi="Arial" w:cs="Arial"/>
          <w:sz w:val="20"/>
        </w:rPr>
        <w:t>se</w:t>
      </w:r>
      <w:r w:rsidRPr="0070191A">
        <w:rPr>
          <w:rFonts w:ascii="Arial" w:hAnsi="Arial" w:cs="Arial"/>
          <w:sz w:val="20"/>
        </w:rPr>
        <w:t xml:space="preserve"> upošteva</w:t>
      </w:r>
      <w:bookmarkEnd w:id="9"/>
      <w:r w:rsidRPr="0070191A">
        <w:rPr>
          <w:rFonts w:ascii="Arial" w:hAnsi="Arial" w:cs="Arial"/>
          <w:sz w:val="20"/>
        </w:rPr>
        <w:t>.</w:t>
      </w:r>
    </w:p>
    <w:p w14:paraId="2609C86B" w14:textId="298BB9CE" w:rsidR="00C03D30" w:rsidRPr="0070191A" w:rsidRDefault="00C03D30" w:rsidP="0000443A">
      <w:pPr>
        <w:spacing w:line="260" w:lineRule="exact"/>
        <w:jc w:val="left"/>
        <w:rPr>
          <w:rFonts w:ascii="Calibri" w:hAnsi="Calibri" w:cs="Calibri"/>
          <w:color w:val="000000"/>
          <w:sz w:val="22"/>
          <w:szCs w:val="22"/>
        </w:rPr>
      </w:pPr>
    </w:p>
    <w:p w14:paraId="099CDB6B" w14:textId="63A252E8" w:rsidR="00186DDD" w:rsidRDefault="00F07AB8" w:rsidP="0000443A">
      <w:pPr>
        <w:spacing w:line="260" w:lineRule="exact"/>
        <w:rPr>
          <w:rFonts w:ascii="Arial" w:hAnsi="Arial" w:cs="Arial"/>
          <w:sz w:val="20"/>
        </w:rPr>
      </w:pPr>
      <w:r w:rsidRPr="0070191A">
        <w:rPr>
          <w:rFonts w:ascii="Arial" w:hAnsi="Arial" w:cs="Arial"/>
          <w:sz w:val="20"/>
        </w:rPr>
        <w:t xml:space="preserve">V </w:t>
      </w:r>
      <w:r w:rsidR="00186DDD" w:rsidRPr="0070191A">
        <w:rPr>
          <w:rFonts w:ascii="Arial" w:hAnsi="Arial" w:cs="Arial"/>
          <w:sz w:val="20"/>
        </w:rPr>
        <w:t xml:space="preserve">program </w:t>
      </w:r>
      <w:r w:rsidR="00F62613" w:rsidRPr="0070191A">
        <w:rPr>
          <w:rFonts w:ascii="Arial" w:hAnsi="Arial" w:cs="Arial"/>
          <w:sz w:val="20"/>
        </w:rPr>
        <w:t xml:space="preserve">so </w:t>
      </w:r>
      <w:r w:rsidR="00186DDD" w:rsidRPr="0070191A">
        <w:rPr>
          <w:rFonts w:ascii="Arial" w:hAnsi="Arial" w:cs="Arial"/>
          <w:sz w:val="20"/>
        </w:rPr>
        <w:t xml:space="preserve">vključene vse poškodovane </w:t>
      </w:r>
      <w:r w:rsidR="00F62613" w:rsidRPr="0070191A">
        <w:rPr>
          <w:rFonts w:ascii="Arial" w:hAnsi="Arial" w:cs="Arial"/>
          <w:sz w:val="20"/>
        </w:rPr>
        <w:t xml:space="preserve">stanovanjske </w:t>
      </w:r>
      <w:r w:rsidR="00186DDD" w:rsidRPr="0070191A">
        <w:rPr>
          <w:rFonts w:ascii="Arial" w:hAnsi="Arial" w:cs="Arial"/>
          <w:sz w:val="20"/>
        </w:rPr>
        <w:t xml:space="preserve">stavbe, kjer je ocenjena </w:t>
      </w:r>
      <w:r w:rsidR="00E77E3C" w:rsidRPr="0070191A">
        <w:rPr>
          <w:rFonts w:ascii="Arial" w:hAnsi="Arial" w:cs="Arial"/>
          <w:sz w:val="20"/>
        </w:rPr>
        <w:t xml:space="preserve">škoda na stanovanju in s tem ocenjena </w:t>
      </w:r>
      <w:r w:rsidR="00186DDD" w:rsidRPr="0070191A">
        <w:rPr>
          <w:rFonts w:ascii="Arial" w:hAnsi="Arial" w:cs="Arial"/>
          <w:sz w:val="20"/>
        </w:rPr>
        <w:t xml:space="preserve">višina </w:t>
      </w:r>
      <w:r w:rsidR="005A387F" w:rsidRPr="0070191A">
        <w:rPr>
          <w:rFonts w:ascii="Arial" w:hAnsi="Arial" w:cs="Arial"/>
          <w:sz w:val="20"/>
        </w:rPr>
        <w:t xml:space="preserve">sredstev, </w:t>
      </w:r>
      <w:r w:rsidR="00186DDD" w:rsidRPr="0070191A">
        <w:rPr>
          <w:rFonts w:ascii="Arial" w:hAnsi="Arial" w:cs="Arial"/>
          <w:sz w:val="20"/>
        </w:rPr>
        <w:t>potrebnih za obnovo stavbe</w:t>
      </w:r>
      <w:r w:rsidR="005A387F" w:rsidRPr="0070191A">
        <w:rPr>
          <w:rFonts w:ascii="Arial" w:hAnsi="Arial" w:cs="Arial"/>
          <w:sz w:val="20"/>
        </w:rPr>
        <w:t>,</w:t>
      </w:r>
      <w:r w:rsidR="00186DDD" w:rsidRPr="0070191A">
        <w:rPr>
          <w:rFonts w:ascii="Arial" w:hAnsi="Arial" w:cs="Arial"/>
          <w:sz w:val="20"/>
        </w:rPr>
        <w:t xml:space="preserve"> večja od </w:t>
      </w:r>
      <w:r w:rsidR="00182301" w:rsidRPr="0070191A">
        <w:rPr>
          <w:rFonts w:ascii="Arial" w:hAnsi="Arial" w:cs="Arial"/>
          <w:sz w:val="20"/>
        </w:rPr>
        <w:t>3</w:t>
      </w:r>
      <w:r w:rsidR="00E77E3C" w:rsidRPr="0070191A">
        <w:rPr>
          <w:rFonts w:ascii="Arial" w:hAnsi="Arial" w:cs="Arial"/>
          <w:sz w:val="20"/>
        </w:rPr>
        <w:t>.</w:t>
      </w:r>
      <w:r w:rsidR="001A1D2E" w:rsidRPr="0070191A">
        <w:rPr>
          <w:rFonts w:ascii="Arial" w:hAnsi="Arial" w:cs="Arial"/>
          <w:sz w:val="20"/>
        </w:rPr>
        <w:t>7</w:t>
      </w:r>
      <w:r w:rsidR="00E77E3C" w:rsidRPr="0070191A">
        <w:rPr>
          <w:rFonts w:ascii="Arial" w:hAnsi="Arial" w:cs="Arial"/>
          <w:sz w:val="20"/>
        </w:rPr>
        <w:t>00,00 evr</w:t>
      </w:r>
      <w:r w:rsidR="00A737FA">
        <w:rPr>
          <w:rFonts w:ascii="Arial" w:hAnsi="Arial" w:cs="Arial"/>
          <w:sz w:val="20"/>
        </w:rPr>
        <w:t>a</w:t>
      </w:r>
      <w:r w:rsidR="00186DDD" w:rsidRPr="0070191A">
        <w:rPr>
          <w:rFonts w:ascii="Arial" w:hAnsi="Arial" w:cs="Arial"/>
          <w:sz w:val="20"/>
        </w:rPr>
        <w:t>. Sredstva</w:t>
      </w:r>
      <w:r w:rsidR="005A387F" w:rsidRPr="0070191A">
        <w:rPr>
          <w:rFonts w:ascii="Arial" w:hAnsi="Arial" w:cs="Arial"/>
          <w:sz w:val="20"/>
        </w:rPr>
        <w:t>,</w:t>
      </w:r>
      <w:r w:rsidR="00186DDD" w:rsidRPr="0070191A">
        <w:rPr>
          <w:rFonts w:ascii="Arial" w:hAnsi="Arial" w:cs="Arial"/>
          <w:sz w:val="20"/>
        </w:rPr>
        <w:t xml:space="preserve"> vložena v obnovo stavbe</w:t>
      </w:r>
      <w:r w:rsidR="005A387F" w:rsidRPr="0070191A">
        <w:rPr>
          <w:rFonts w:ascii="Arial" w:hAnsi="Arial" w:cs="Arial"/>
          <w:sz w:val="20"/>
        </w:rPr>
        <w:t>,</w:t>
      </w:r>
      <w:r w:rsidR="00186DDD" w:rsidRPr="0070191A">
        <w:rPr>
          <w:rFonts w:ascii="Arial" w:hAnsi="Arial" w:cs="Arial"/>
          <w:sz w:val="20"/>
        </w:rPr>
        <w:t xml:space="preserve"> bo oškodovanec, ki bo vključen v program</w:t>
      </w:r>
      <w:r w:rsidR="00186DDD" w:rsidRPr="003839F6">
        <w:rPr>
          <w:rFonts w:ascii="Arial" w:hAnsi="Arial" w:cs="Arial"/>
          <w:sz w:val="20"/>
        </w:rPr>
        <w:t>, v postopku dodeljevanja sredstev dokazoval z dokazili o izvedenih delih.</w:t>
      </w:r>
    </w:p>
    <w:p w14:paraId="5212CDBA" w14:textId="77777777" w:rsidR="00EE0E3B" w:rsidRDefault="00EE0E3B" w:rsidP="0000443A">
      <w:pPr>
        <w:spacing w:line="260" w:lineRule="exact"/>
        <w:rPr>
          <w:rFonts w:ascii="Arial" w:hAnsi="Arial" w:cs="Arial"/>
          <w:sz w:val="20"/>
        </w:rPr>
      </w:pPr>
    </w:p>
    <w:p w14:paraId="397272B0" w14:textId="67FFF06D" w:rsidR="00EE0E3B" w:rsidRDefault="00EE0E3B" w:rsidP="0000443A">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tem zakonu uporabijo samo za vzpostavitev bivanja v prostorih stanovanja, katerih neto tlorisna površina je enaka standardni stanovanjski površini.</w:t>
      </w:r>
    </w:p>
    <w:p w14:paraId="1E56F025" w14:textId="77777777" w:rsidR="000F5EFD" w:rsidRDefault="000F5EFD" w:rsidP="0000443A">
      <w:pPr>
        <w:spacing w:line="260" w:lineRule="exact"/>
        <w:rPr>
          <w:rFonts w:ascii="Arial" w:hAnsi="Arial" w:cs="Arial"/>
          <w:sz w:val="20"/>
        </w:rPr>
      </w:pPr>
    </w:p>
    <w:p w14:paraId="25FB29F6" w14:textId="77777777" w:rsidR="00777AB8" w:rsidRDefault="0011791A" w:rsidP="0000443A">
      <w:pPr>
        <w:spacing w:line="260" w:lineRule="exact"/>
        <w:rPr>
          <w:rFonts w:ascii="Arial" w:hAnsi="Arial" w:cs="Arial"/>
          <w:sz w:val="20"/>
        </w:rPr>
      </w:pPr>
      <w:r>
        <w:rPr>
          <w:rFonts w:ascii="Arial" w:hAnsi="Arial" w:cs="Arial"/>
          <w:sz w:val="20"/>
        </w:rPr>
        <w:t>Stanovanjske stavbe</w:t>
      </w:r>
      <w:r w:rsidR="000F5EFD" w:rsidRPr="000F5EFD">
        <w:rPr>
          <w:rFonts w:ascii="Arial" w:hAnsi="Arial" w:cs="Arial"/>
          <w:sz w:val="20"/>
        </w:rPr>
        <w:t xml:space="preserve"> v lasti oseb zasebnega prava se glede na poškodovanost</w:t>
      </w:r>
      <w:r w:rsidR="00382535">
        <w:rPr>
          <w:rFonts w:ascii="Arial" w:hAnsi="Arial" w:cs="Arial"/>
          <w:sz w:val="20"/>
        </w:rPr>
        <w:t xml:space="preserve"> ter</w:t>
      </w:r>
      <w:r w:rsidR="000F5EFD" w:rsidRPr="000F5EFD">
        <w:rPr>
          <w:rFonts w:ascii="Arial" w:hAnsi="Arial" w:cs="Arial"/>
          <w:sz w:val="20"/>
        </w:rPr>
        <w:t xml:space="preserve"> </w:t>
      </w:r>
      <w:r w:rsidR="00382535">
        <w:rPr>
          <w:rFonts w:ascii="Arial" w:hAnsi="Arial" w:cs="Arial"/>
          <w:sz w:val="20"/>
        </w:rPr>
        <w:t>z</w:t>
      </w:r>
      <w:r w:rsidR="000F5EFD" w:rsidRPr="000F5EFD">
        <w:rPr>
          <w:rFonts w:ascii="Arial" w:hAnsi="Arial" w:cs="Arial"/>
          <w:sz w:val="20"/>
        </w:rPr>
        <w:t>možnosti obnove</w:t>
      </w:r>
      <w:r w:rsidR="00382535">
        <w:rPr>
          <w:rFonts w:ascii="Arial" w:hAnsi="Arial" w:cs="Arial"/>
          <w:sz w:val="20"/>
        </w:rPr>
        <w:t xml:space="preserve"> </w:t>
      </w:r>
      <w:r w:rsidR="000F5EFD" w:rsidRPr="000F5EFD">
        <w:rPr>
          <w:rFonts w:ascii="Arial" w:hAnsi="Arial" w:cs="Arial"/>
          <w:sz w:val="20"/>
        </w:rPr>
        <w:t>med seboj razlikujejo</w:t>
      </w:r>
      <w:r w:rsidR="00777AB8">
        <w:rPr>
          <w:rFonts w:ascii="Arial" w:hAnsi="Arial" w:cs="Arial"/>
          <w:sz w:val="20"/>
        </w:rPr>
        <w:t xml:space="preserve">, in sicer </w:t>
      </w:r>
      <w:r w:rsidR="000F5EFD" w:rsidRPr="000F5EFD">
        <w:rPr>
          <w:rFonts w:ascii="Arial" w:hAnsi="Arial" w:cs="Arial"/>
          <w:sz w:val="20"/>
        </w:rPr>
        <w:t>:</w:t>
      </w:r>
    </w:p>
    <w:p w14:paraId="77233093" w14:textId="61651A23" w:rsidR="000F5EFD" w:rsidRPr="00777AB8" w:rsidRDefault="006D1980" w:rsidP="0000443A">
      <w:pPr>
        <w:pStyle w:val="Odstavekseznama"/>
        <w:numPr>
          <w:ilvl w:val="0"/>
          <w:numId w:val="11"/>
        </w:numPr>
        <w:spacing w:line="260" w:lineRule="exact"/>
        <w:ind w:left="709" w:hanging="709"/>
        <w:rPr>
          <w:rFonts w:ascii="Arial" w:hAnsi="Arial" w:cs="Arial"/>
          <w:sz w:val="20"/>
        </w:rPr>
      </w:pPr>
      <w:r>
        <w:rPr>
          <w:rFonts w:ascii="Arial" w:hAnsi="Arial" w:cs="Arial"/>
          <w:sz w:val="20"/>
        </w:rPr>
        <w:t>s</w:t>
      </w:r>
      <w:r w:rsidR="00777AB8" w:rsidRPr="00777AB8">
        <w:rPr>
          <w:rFonts w:ascii="Arial" w:hAnsi="Arial" w:cs="Arial"/>
          <w:sz w:val="20"/>
        </w:rPr>
        <w:t>tanovanjske stavbe</w:t>
      </w:r>
      <w:r w:rsidR="000F5EFD" w:rsidRPr="00777AB8">
        <w:rPr>
          <w:rFonts w:ascii="Arial" w:hAnsi="Arial" w:cs="Arial"/>
          <w:sz w:val="20"/>
        </w:rPr>
        <w:t xml:space="preserve">, ki med </w:t>
      </w:r>
      <w:r w:rsidR="004D185F" w:rsidRPr="00777AB8">
        <w:rPr>
          <w:rFonts w:ascii="Arial" w:hAnsi="Arial" w:cs="Arial"/>
          <w:sz w:val="20"/>
        </w:rPr>
        <w:t>poplavami</w:t>
      </w:r>
      <w:r w:rsidR="000F5EFD" w:rsidRPr="00777AB8">
        <w:rPr>
          <w:rFonts w:ascii="Arial" w:hAnsi="Arial" w:cs="Arial"/>
          <w:sz w:val="20"/>
        </w:rPr>
        <w:t xml:space="preserve"> niso utrpeli poškodb nosilne konstrukcije in </w:t>
      </w:r>
      <w:r w:rsidR="004D185F" w:rsidRPr="00777AB8">
        <w:rPr>
          <w:rFonts w:ascii="Arial" w:hAnsi="Arial" w:cs="Arial"/>
          <w:sz w:val="20"/>
        </w:rPr>
        <w:t>se</w:t>
      </w:r>
      <w:r w:rsidR="000F5EFD" w:rsidRPr="00777AB8">
        <w:rPr>
          <w:rFonts w:ascii="Arial" w:hAnsi="Arial" w:cs="Arial"/>
          <w:sz w:val="20"/>
        </w:rPr>
        <w:t xml:space="preserve"> njihova </w:t>
      </w:r>
      <w:r w:rsidR="004D185F" w:rsidRPr="00777AB8">
        <w:rPr>
          <w:rFonts w:ascii="Arial" w:hAnsi="Arial" w:cs="Arial"/>
          <w:sz w:val="20"/>
        </w:rPr>
        <w:t>obnova izvaja</w:t>
      </w:r>
      <w:r w:rsidR="000F5EFD" w:rsidRPr="00777AB8">
        <w:rPr>
          <w:rFonts w:ascii="Arial" w:hAnsi="Arial" w:cs="Arial"/>
          <w:sz w:val="20"/>
        </w:rPr>
        <w:t xml:space="preserve"> v okviru vzdrževalnih del</w:t>
      </w:r>
      <w:r>
        <w:rPr>
          <w:rFonts w:ascii="Arial" w:hAnsi="Arial" w:cs="Arial"/>
          <w:sz w:val="20"/>
        </w:rPr>
        <w:t>,</w:t>
      </w:r>
    </w:p>
    <w:p w14:paraId="4F6464A9" w14:textId="59C499A9" w:rsidR="00777AB8" w:rsidRPr="00777AB8" w:rsidRDefault="006D1980" w:rsidP="0000443A">
      <w:pPr>
        <w:pStyle w:val="Odstavekseznama"/>
        <w:numPr>
          <w:ilvl w:val="0"/>
          <w:numId w:val="11"/>
        </w:numPr>
        <w:spacing w:line="260" w:lineRule="exact"/>
        <w:ind w:left="709" w:hanging="709"/>
        <w:rPr>
          <w:rFonts w:ascii="Arial" w:hAnsi="Arial" w:cs="Arial"/>
          <w:sz w:val="20"/>
          <w:u w:val="single"/>
        </w:rPr>
      </w:pPr>
      <w:r>
        <w:rPr>
          <w:rFonts w:ascii="Arial" w:hAnsi="Arial" w:cs="Arial"/>
          <w:sz w:val="20"/>
        </w:rPr>
        <w:t>s</w:t>
      </w:r>
      <w:r w:rsidR="00777AB8" w:rsidRPr="00777AB8">
        <w:rPr>
          <w:rFonts w:ascii="Arial" w:hAnsi="Arial" w:cs="Arial"/>
          <w:sz w:val="20"/>
        </w:rPr>
        <w:t>tanovanjske stavbe</w:t>
      </w:r>
      <w:r w:rsidR="00777AB8" w:rsidRPr="000F5EFD">
        <w:rPr>
          <w:rFonts w:ascii="Arial" w:hAnsi="Arial" w:cs="Arial"/>
          <w:sz w:val="20"/>
        </w:rPr>
        <w:t>, ki so med neurjem utrpeli poškodbe nosilne konstrukcije ali so bili porušeni in obnove ne morejo izvajati v lastni režiji</w:t>
      </w:r>
      <w:r w:rsidR="00180BFD">
        <w:rPr>
          <w:rFonts w:ascii="Arial" w:hAnsi="Arial" w:cs="Arial"/>
          <w:sz w:val="20"/>
        </w:rPr>
        <w:t xml:space="preserve"> (male rekonstrukcije, rekonstrukcije, nadomestne gradnje)</w:t>
      </w:r>
      <w:r>
        <w:rPr>
          <w:rFonts w:ascii="Arial" w:hAnsi="Arial" w:cs="Arial"/>
          <w:sz w:val="20"/>
        </w:rPr>
        <w:t>.</w:t>
      </w:r>
    </w:p>
    <w:p w14:paraId="590196E4" w14:textId="77777777" w:rsidR="00777AB8" w:rsidRPr="00777AB8" w:rsidRDefault="00777AB8" w:rsidP="0000443A">
      <w:pPr>
        <w:spacing w:line="260" w:lineRule="exact"/>
        <w:rPr>
          <w:rFonts w:ascii="Arial" w:hAnsi="Arial" w:cs="Arial"/>
          <w:sz w:val="20"/>
          <w:u w:val="single"/>
        </w:rPr>
      </w:pPr>
    </w:p>
    <w:p w14:paraId="3E6A7B10" w14:textId="58C57C29" w:rsidR="00382535" w:rsidRPr="00382535" w:rsidRDefault="00466AD5" w:rsidP="0000443A">
      <w:pPr>
        <w:spacing w:line="260" w:lineRule="exact"/>
        <w:rPr>
          <w:rFonts w:ascii="Arial" w:hAnsi="Arial" w:cs="Arial"/>
          <w:sz w:val="20"/>
        </w:rPr>
      </w:pPr>
      <w:r>
        <w:rPr>
          <w:rFonts w:ascii="Arial" w:hAnsi="Arial" w:cs="Arial"/>
          <w:sz w:val="20"/>
        </w:rPr>
        <w:lastRenderedPageBreak/>
        <w:t>Potek obnove v primeru A</w:t>
      </w:r>
      <w:r w:rsidR="00777AB8">
        <w:rPr>
          <w:rFonts w:ascii="Arial" w:hAnsi="Arial" w:cs="Arial"/>
          <w:sz w:val="20"/>
        </w:rPr>
        <w:t xml:space="preserve"> iz prejšnjega odstavka: </w:t>
      </w:r>
      <w:r w:rsidR="00382535" w:rsidRPr="00382535">
        <w:rPr>
          <w:rFonts w:ascii="Arial" w:hAnsi="Arial" w:cs="Arial"/>
          <w:sz w:val="20"/>
        </w:rPr>
        <w:t xml:space="preserve">Lastniki </w:t>
      </w:r>
      <w:r w:rsidR="004D185F">
        <w:rPr>
          <w:rFonts w:ascii="Arial" w:hAnsi="Arial" w:cs="Arial"/>
          <w:sz w:val="20"/>
        </w:rPr>
        <w:t>stanovanjsk</w:t>
      </w:r>
      <w:r w:rsidR="00777AB8">
        <w:rPr>
          <w:rFonts w:ascii="Arial" w:hAnsi="Arial" w:cs="Arial"/>
          <w:sz w:val="20"/>
        </w:rPr>
        <w:t>o</w:t>
      </w:r>
      <w:r w:rsidR="004D185F">
        <w:rPr>
          <w:rFonts w:ascii="Arial" w:hAnsi="Arial" w:cs="Arial"/>
          <w:sz w:val="20"/>
        </w:rPr>
        <w:t xml:space="preserve"> stavb</w:t>
      </w:r>
      <w:r w:rsidR="00777AB8">
        <w:rPr>
          <w:rFonts w:ascii="Arial" w:hAnsi="Arial" w:cs="Arial"/>
          <w:sz w:val="20"/>
        </w:rPr>
        <w:t>o</w:t>
      </w:r>
      <w:r w:rsidR="004D185F">
        <w:rPr>
          <w:rFonts w:ascii="Arial" w:hAnsi="Arial" w:cs="Arial"/>
          <w:sz w:val="20"/>
        </w:rPr>
        <w:t xml:space="preserve"> </w:t>
      </w:r>
      <w:r w:rsidR="00777AB8">
        <w:rPr>
          <w:rFonts w:ascii="Arial" w:hAnsi="Arial" w:cs="Arial"/>
          <w:sz w:val="20"/>
        </w:rPr>
        <w:t>obnavljajo</w:t>
      </w:r>
      <w:r w:rsidR="00382535" w:rsidRPr="00382535">
        <w:rPr>
          <w:rFonts w:ascii="Arial" w:hAnsi="Arial" w:cs="Arial"/>
          <w:sz w:val="20"/>
        </w:rPr>
        <w:t xml:space="preserve"> v lastni režiji brez upravnih dovoljen in </w:t>
      </w:r>
      <w:r w:rsidR="00777AB8">
        <w:rPr>
          <w:rFonts w:ascii="Arial" w:hAnsi="Arial" w:cs="Arial"/>
          <w:sz w:val="20"/>
        </w:rPr>
        <w:t xml:space="preserve">usposobljenega strokovnega </w:t>
      </w:r>
      <w:r w:rsidR="00382535" w:rsidRPr="00382535">
        <w:rPr>
          <w:rFonts w:ascii="Arial" w:hAnsi="Arial" w:cs="Arial"/>
          <w:sz w:val="20"/>
        </w:rPr>
        <w:t xml:space="preserve">nadzora. </w:t>
      </w:r>
      <w:r w:rsidR="0011791A">
        <w:rPr>
          <w:rFonts w:ascii="Arial" w:hAnsi="Arial" w:cs="Arial"/>
          <w:sz w:val="20"/>
        </w:rPr>
        <w:t>Če je obnova stanovanjske stavbe</w:t>
      </w:r>
      <w:r w:rsidR="00382535" w:rsidRPr="00382535">
        <w:rPr>
          <w:rFonts w:ascii="Arial" w:hAnsi="Arial" w:cs="Arial"/>
          <w:sz w:val="20"/>
        </w:rPr>
        <w:t xml:space="preserve"> dokonča</w:t>
      </w:r>
      <w:r w:rsidR="0011791A">
        <w:rPr>
          <w:rFonts w:ascii="Arial" w:hAnsi="Arial" w:cs="Arial"/>
          <w:sz w:val="20"/>
        </w:rPr>
        <w:t>na</w:t>
      </w:r>
      <w:r w:rsidR="00382535">
        <w:rPr>
          <w:rFonts w:ascii="Arial" w:hAnsi="Arial" w:cs="Arial"/>
          <w:sz w:val="20"/>
        </w:rPr>
        <w:t xml:space="preserve"> ali obnova še poteka</w:t>
      </w:r>
      <w:r w:rsidR="00382535" w:rsidRPr="00382535">
        <w:rPr>
          <w:rFonts w:ascii="Arial" w:hAnsi="Arial" w:cs="Arial"/>
          <w:sz w:val="20"/>
        </w:rPr>
        <w:t xml:space="preserve">, </w:t>
      </w:r>
      <w:r w:rsidR="0011791A">
        <w:rPr>
          <w:rFonts w:ascii="Arial" w:hAnsi="Arial" w:cs="Arial"/>
          <w:sz w:val="20"/>
        </w:rPr>
        <w:t xml:space="preserve">lastniki </w:t>
      </w:r>
      <w:r w:rsidR="00382535" w:rsidRPr="00382535">
        <w:rPr>
          <w:rFonts w:ascii="Arial" w:hAnsi="Arial" w:cs="Arial"/>
          <w:sz w:val="20"/>
        </w:rPr>
        <w:t xml:space="preserve">na podlagi predloženih računov in dokazil uveljavljajo </w:t>
      </w:r>
      <w:r w:rsidR="00382535">
        <w:rPr>
          <w:rFonts w:ascii="Arial" w:hAnsi="Arial" w:cs="Arial"/>
          <w:sz w:val="20"/>
        </w:rPr>
        <w:t>upravičenost do državn</w:t>
      </w:r>
      <w:r>
        <w:rPr>
          <w:rFonts w:ascii="Arial" w:hAnsi="Arial" w:cs="Arial"/>
          <w:sz w:val="20"/>
        </w:rPr>
        <w:t>ih sredstev za obnovo stanovanj</w:t>
      </w:r>
      <w:r w:rsidR="00382535" w:rsidRPr="00382535">
        <w:rPr>
          <w:rFonts w:ascii="Arial" w:hAnsi="Arial" w:cs="Arial"/>
          <w:sz w:val="20"/>
        </w:rPr>
        <w:t xml:space="preserve"> v višini, kot jo določa </w:t>
      </w:r>
      <w:r w:rsidR="00382535">
        <w:rPr>
          <w:rFonts w:ascii="Arial" w:hAnsi="Arial" w:cs="Arial"/>
          <w:sz w:val="20"/>
        </w:rPr>
        <w:t>zakon. V času obnov</w:t>
      </w:r>
      <w:r w:rsidR="0011791A">
        <w:rPr>
          <w:rFonts w:ascii="Arial" w:hAnsi="Arial" w:cs="Arial"/>
          <w:sz w:val="20"/>
        </w:rPr>
        <w:t>e</w:t>
      </w:r>
      <w:r w:rsidR="00382535">
        <w:rPr>
          <w:rFonts w:ascii="Arial" w:hAnsi="Arial" w:cs="Arial"/>
          <w:sz w:val="20"/>
        </w:rPr>
        <w:t xml:space="preserve"> </w:t>
      </w:r>
      <w:r w:rsidR="00382535" w:rsidRPr="00382535">
        <w:rPr>
          <w:rFonts w:ascii="Arial" w:hAnsi="Arial" w:cs="Arial"/>
          <w:sz w:val="20"/>
        </w:rPr>
        <w:t>lahko</w:t>
      </w:r>
      <w:r w:rsidR="00382535">
        <w:rPr>
          <w:rFonts w:ascii="Arial" w:hAnsi="Arial" w:cs="Arial"/>
          <w:sz w:val="20"/>
        </w:rPr>
        <w:t xml:space="preserve"> lastniki</w:t>
      </w:r>
      <w:r w:rsidR="00382535" w:rsidRPr="00382535">
        <w:rPr>
          <w:rFonts w:ascii="Arial" w:hAnsi="Arial" w:cs="Arial"/>
          <w:sz w:val="20"/>
        </w:rPr>
        <w:t xml:space="preserve"> </w:t>
      </w:r>
      <w:r w:rsidR="00382535">
        <w:rPr>
          <w:rFonts w:ascii="Arial" w:hAnsi="Arial" w:cs="Arial"/>
          <w:sz w:val="20"/>
        </w:rPr>
        <w:t xml:space="preserve">zaprosijo za </w:t>
      </w:r>
      <w:r w:rsidR="00382535" w:rsidRPr="00382535">
        <w:rPr>
          <w:rFonts w:ascii="Arial" w:hAnsi="Arial" w:cs="Arial"/>
          <w:sz w:val="20"/>
        </w:rPr>
        <w:t>strokovno in tehnično pomoč pri izvedbi</w:t>
      </w:r>
      <w:r w:rsidR="00382535">
        <w:rPr>
          <w:rFonts w:ascii="Arial" w:hAnsi="Arial" w:cs="Arial"/>
          <w:sz w:val="20"/>
        </w:rPr>
        <w:t xml:space="preserve"> obnove</w:t>
      </w:r>
      <w:r w:rsidR="00382535" w:rsidRPr="00382535">
        <w:rPr>
          <w:rFonts w:ascii="Arial" w:hAnsi="Arial" w:cs="Arial"/>
          <w:sz w:val="20"/>
        </w:rPr>
        <w:t xml:space="preserve">, ki </w:t>
      </w:r>
      <w:r w:rsidR="00382535">
        <w:rPr>
          <w:rFonts w:ascii="Arial" w:hAnsi="Arial" w:cs="Arial"/>
          <w:sz w:val="20"/>
        </w:rPr>
        <w:t>zajema</w:t>
      </w:r>
      <w:r w:rsidR="00207803">
        <w:rPr>
          <w:rFonts w:ascii="Arial" w:hAnsi="Arial" w:cs="Arial"/>
          <w:sz w:val="20"/>
        </w:rPr>
        <w:t xml:space="preserve"> od i</w:t>
      </w:r>
      <w:r w:rsidR="00382535" w:rsidRPr="00382535">
        <w:rPr>
          <w:rFonts w:ascii="Arial" w:hAnsi="Arial" w:cs="Arial"/>
          <w:sz w:val="20"/>
        </w:rPr>
        <w:t>zdelav</w:t>
      </w:r>
      <w:r w:rsidR="00207803">
        <w:rPr>
          <w:rFonts w:ascii="Arial" w:hAnsi="Arial" w:cs="Arial"/>
          <w:sz w:val="20"/>
        </w:rPr>
        <w:t>e</w:t>
      </w:r>
      <w:r w:rsidR="00382535" w:rsidRPr="00382535">
        <w:rPr>
          <w:rFonts w:ascii="Arial" w:hAnsi="Arial" w:cs="Arial"/>
          <w:sz w:val="20"/>
        </w:rPr>
        <w:t xml:space="preserve"> elaborata sanacije manjkajočih del z oceno stroška</w:t>
      </w:r>
      <w:r w:rsidR="00207803">
        <w:rPr>
          <w:rFonts w:ascii="Arial" w:hAnsi="Arial" w:cs="Arial"/>
          <w:sz w:val="20"/>
        </w:rPr>
        <w:t xml:space="preserve"> do p</w:t>
      </w:r>
      <w:r w:rsidR="00382535" w:rsidRPr="00382535">
        <w:rPr>
          <w:rFonts w:ascii="Arial" w:hAnsi="Arial" w:cs="Arial"/>
          <w:sz w:val="20"/>
        </w:rPr>
        <w:t xml:space="preserve">omoč pri urejanju virov financiranja </w:t>
      </w:r>
      <w:r w:rsidR="00207803">
        <w:rPr>
          <w:rFonts w:ascii="Arial" w:hAnsi="Arial" w:cs="Arial"/>
          <w:sz w:val="20"/>
        </w:rPr>
        <w:t xml:space="preserve">in </w:t>
      </w:r>
      <w:r w:rsidR="00085BB5">
        <w:rPr>
          <w:rFonts w:ascii="Arial" w:hAnsi="Arial" w:cs="Arial"/>
          <w:sz w:val="20"/>
        </w:rPr>
        <w:t xml:space="preserve">super </w:t>
      </w:r>
      <w:r w:rsidR="00207803">
        <w:rPr>
          <w:rFonts w:ascii="Arial" w:hAnsi="Arial" w:cs="Arial"/>
          <w:sz w:val="20"/>
        </w:rPr>
        <w:t>n</w:t>
      </w:r>
      <w:r w:rsidR="00382535" w:rsidRPr="00382535">
        <w:rPr>
          <w:rFonts w:ascii="Arial" w:hAnsi="Arial" w:cs="Arial"/>
          <w:sz w:val="20"/>
        </w:rPr>
        <w:t>adzor</w:t>
      </w:r>
      <w:r w:rsidR="00207803">
        <w:rPr>
          <w:rFonts w:ascii="Arial" w:hAnsi="Arial" w:cs="Arial"/>
          <w:sz w:val="20"/>
        </w:rPr>
        <w:t>a</w:t>
      </w:r>
      <w:r w:rsidR="00382535" w:rsidRPr="00382535">
        <w:rPr>
          <w:rFonts w:ascii="Arial" w:hAnsi="Arial" w:cs="Arial"/>
          <w:sz w:val="20"/>
        </w:rPr>
        <w:t xml:space="preserve"> nad izvedbo</w:t>
      </w:r>
      <w:r w:rsidR="00207803">
        <w:rPr>
          <w:rFonts w:ascii="Arial" w:hAnsi="Arial" w:cs="Arial"/>
          <w:sz w:val="20"/>
        </w:rPr>
        <w:t>.</w:t>
      </w:r>
    </w:p>
    <w:p w14:paraId="02FCAD4C" w14:textId="77777777" w:rsidR="00180BFD" w:rsidRDefault="00180BFD" w:rsidP="0000443A">
      <w:pPr>
        <w:spacing w:line="260" w:lineRule="exact"/>
        <w:rPr>
          <w:rFonts w:ascii="Arial" w:hAnsi="Arial" w:cs="Arial"/>
          <w:sz w:val="20"/>
        </w:rPr>
      </w:pPr>
    </w:p>
    <w:p w14:paraId="3E6D059E" w14:textId="4699FD41" w:rsidR="00180BFD" w:rsidRDefault="00466AD5" w:rsidP="0000443A">
      <w:pPr>
        <w:spacing w:line="260" w:lineRule="exact"/>
        <w:rPr>
          <w:rFonts w:ascii="Arial" w:hAnsi="Arial" w:cs="Arial"/>
          <w:sz w:val="20"/>
        </w:rPr>
      </w:pPr>
      <w:r>
        <w:rPr>
          <w:rFonts w:ascii="Arial" w:hAnsi="Arial" w:cs="Arial"/>
          <w:sz w:val="20"/>
        </w:rPr>
        <w:t>Potek obnove v primeru B</w:t>
      </w:r>
      <w:r w:rsidR="00180BFD">
        <w:rPr>
          <w:rFonts w:ascii="Arial" w:hAnsi="Arial" w:cs="Arial"/>
          <w:sz w:val="20"/>
        </w:rPr>
        <w:t xml:space="preserve"> iz pred prejšnjega odstavka: </w:t>
      </w:r>
      <w:r w:rsidR="00207803" w:rsidRPr="00085BB5">
        <w:rPr>
          <w:rFonts w:ascii="Arial" w:hAnsi="Arial" w:cs="Arial"/>
          <w:sz w:val="20"/>
        </w:rPr>
        <w:t xml:space="preserve">Potreben je strokovni ogled </w:t>
      </w:r>
      <w:r w:rsidR="00180BFD">
        <w:rPr>
          <w:rFonts w:ascii="Arial" w:hAnsi="Arial" w:cs="Arial"/>
          <w:sz w:val="20"/>
        </w:rPr>
        <w:t>stavbe</w:t>
      </w:r>
      <w:r w:rsidR="00207803" w:rsidRPr="00085BB5">
        <w:rPr>
          <w:rFonts w:ascii="Arial" w:hAnsi="Arial" w:cs="Arial"/>
          <w:sz w:val="20"/>
        </w:rPr>
        <w:t xml:space="preserve"> in na podlagi tega odločitev, ali gre za poškodbe, ki se jih lahko sanira po postopku malih rekonstrukcije ali gre za poškodbe, k</w:t>
      </w:r>
      <w:r w:rsidR="00A026AC">
        <w:rPr>
          <w:rFonts w:ascii="Arial" w:hAnsi="Arial" w:cs="Arial"/>
          <w:sz w:val="20"/>
        </w:rPr>
        <w:t>i</w:t>
      </w:r>
      <w:r w:rsidR="00207803" w:rsidRPr="00085BB5">
        <w:rPr>
          <w:rFonts w:ascii="Arial" w:hAnsi="Arial" w:cs="Arial"/>
          <w:sz w:val="20"/>
        </w:rPr>
        <w:t xml:space="preserve"> za</w:t>
      </w:r>
      <w:r w:rsidR="00A026AC">
        <w:rPr>
          <w:rFonts w:ascii="Arial" w:hAnsi="Arial" w:cs="Arial"/>
          <w:sz w:val="20"/>
        </w:rPr>
        <w:t>htevajo rekonstrukcijo objekta.</w:t>
      </w:r>
    </w:p>
    <w:p w14:paraId="74B9D089" w14:textId="77777777" w:rsidR="00A026AC" w:rsidRDefault="00A026AC" w:rsidP="0000443A">
      <w:pPr>
        <w:spacing w:line="260" w:lineRule="exact"/>
        <w:rPr>
          <w:rFonts w:ascii="Arial" w:hAnsi="Arial" w:cs="Arial"/>
          <w:sz w:val="20"/>
        </w:rPr>
      </w:pPr>
    </w:p>
    <w:p w14:paraId="4F45F6A1" w14:textId="6A729BDA" w:rsidR="00085BB5" w:rsidRDefault="00180BFD" w:rsidP="0000443A">
      <w:pPr>
        <w:spacing w:line="260" w:lineRule="exact"/>
        <w:rPr>
          <w:rFonts w:ascii="Arial" w:hAnsi="Arial" w:cs="Arial"/>
          <w:sz w:val="20"/>
        </w:rPr>
      </w:pPr>
      <w:r>
        <w:rPr>
          <w:rFonts w:ascii="Arial" w:hAnsi="Arial" w:cs="Arial"/>
          <w:sz w:val="20"/>
        </w:rPr>
        <w:t xml:space="preserve">Za izvedbo obnove kot </w:t>
      </w:r>
      <w:r w:rsidR="00207803" w:rsidRPr="00085BB5">
        <w:rPr>
          <w:rFonts w:ascii="Arial" w:hAnsi="Arial" w:cs="Arial"/>
          <w:sz w:val="20"/>
        </w:rPr>
        <w:t xml:space="preserve">male rekonstrukcije je potrebno </w:t>
      </w:r>
      <w:r>
        <w:rPr>
          <w:rFonts w:ascii="Arial" w:hAnsi="Arial" w:cs="Arial"/>
          <w:sz w:val="20"/>
        </w:rPr>
        <w:t xml:space="preserve">lastnikom – investitorjem </w:t>
      </w:r>
      <w:r w:rsidR="00207803" w:rsidRPr="00085BB5">
        <w:rPr>
          <w:rFonts w:ascii="Arial" w:hAnsi="Arial" w:cs="Arial"/>
          <w:sz w:val="20"/>
        </w:rPr>
        <w:t>nuditi strokovno tehnično pomoč</w:t>
      </w:r>
      <w:r w:rsidR="00085BB5" w:rsidRPr="00085BB5">
        <w:rPr>
          <w:rFonts w:ascii="Arial" w:hAnsi="Arial" w:cs="Arial"/>
          <w:sz w:val="20"/>
        </w:rPr>
        <w:t>:</w:t>
      </w:r>
      <w:r w:rsidR="00207803" w:rsidRPr="00085BB5">
        <w:rPr>
          <w:rFonts w:ascii="Arial" w:hAnsi="Arial" w:cs="Arial"/>
          <w:sz w:val="20"/>
        </w:rPr>
        <w:t xml:space="preserve"> izdelati elaborat </w:t>
      </w:r>
      <w:r>
        <w:rPr>
          <w:rFonts w:ascii="Arial" w:hAnsi="Arial" w:cs="Arial"/>
          <w:sz w:val="20"/>
        </w:rPr>
        <w:t>obnove</w:t>
      </w:r>
      <w:r w:rsidR="00207803" w:rsidRPr="00085BB5">
        <w:rPr>
          <w:rFonts w:ascii="Arial" w:hAnsi="Arial" w:cs="Arial"/>
          <w:sz w:val="20"/>
        </w:rPr>
        <w:t xml:space="preserve"> s popisom del s projektantsko oceno stroškov, </w:t>
      </w:r>
      <w:r w:rsidR="00085BB5" w:rsidRPr="00085BB5">
        <w:rPr>
          <w:rFonts w:ascii="Arial" w:hAnsi="Arial" w:cs="Arial"/>
          <w:sz w:val="20"/>
        </w:rPr>
        <w:t>pomoč pri urejanju drugih virov financiranja</w:t>
      </w:r>
      <w:r w:rsidR="00085BB5">
        <w:rPr>
          <w:rFonts w:ascii="Arial" w:hAnsi="Arial" w:cs="Arial"/>
          <w:sz w:val="20"/>
        </w:rPr>
        <w:t xml:space="preserve">, </w:t>
      </w:r>
      <w:r w:rsidR="00207803" w:rsidRPr="00085BB5">
        <w:rPr>
          <w:rFonts w:ascii="Arial" w:hAnsi="Arial" w:cs="Arial"/>
          <w:sz w:val="20"/>
        </w:rPr>
        <w:t>izvaja</w:t>
      </w:r>
      <w:r w:rsidR="00085BB5" w:rsidRPr="00085BB5">
        <w:rPr>
          <w:rFonts w:ascii="Arial" w:hAnsi="Arial" w:cs="Arial"/>
          <w:sz w:val="20"/>
        </w:rPr>
        <w:t>nje</w:t>
      </w:r>
      <w:r w:rsidR="00207803" w:rsidRPr="00085BB5">
        <w:rPr>
          <w:rFonts w:ascii="Arial" w:hAnsi="Arial" w:cs="Arial"/>
          <w:sz w:val="20"/>
        </w:rPr>
        <w:t xml:space="preserve"> </w:t>
      </w:r>
      <w:r w:rsidR="00085BB5" w:rsidRPr="00085BB5">
        <w:rPr>
          <w:rFonts w:ascii="Arial" w:hAnsi="Arial" w:cs="Arial"/>
          <w:sz w:val="20"/>
        </w:rPr>
        <w:t xml:space="preserve">super </w:t>
      </w:r>
      <w:r w:rsidR="00207803" w:rsidRPr="00085BB5">
        <w:rPr>
          <w:rFonts w:ascii="Arial" w:hAnsi="Arial" w:cs="Arial"/>
          <w:sz w:val="20"/>
        </w:rPr>
        <w:t>nadzor</w:t>
      </w:r>
      <w:r w:rsidR="00085BB5" w:rsidRPr="00085BB5">
        <w:rPr>
          <w:rFonts w:ascii="Arial" w:hAnsi="Arial" w:cs="Arial"/>
          <w:sz w:val="20"/>
        </w:rPr>
        <w:t>a</w:t>
      </w:r>
      <w:r w:rsidR="00207803" w:rsidRPr="00085BB5">
        <w:rPr>
          <w:rFonts w:ascii="Arial" w:hAnsi="Arial" w:cs="Arial"/>
          <w:sz w:val="20"/>
        </w:rPr>
        <w:t xml:space="preserve"> nad izvedbo</w:t>
      </w:r>
      <w:r w:rsidR="00085BB5">
        <w:rPr>
          <w:rFonts w:ascii="Arial" w:hAnsi="Arial" w:cs="Arial"/>
          <w:sz w:val="20"/>
        </w:rPr>
        <w:t>.</w:t>
      </w:r>
    </w:p>
    <w:p w14:paraId="7188C3B0" w14:textId="77777777" w:rsidR="00A026AC" w:rsidRDefault="00A026AC" w:rsidP="0000443A">
      <w:pPr>
        <w:spacing w:line="260" w:lineRule="exact"/>
        <w:rPr>
          <w:rFonts w:ascii="Arial" w:hAnsi="Arial" w:cs="Arial"/>
          <w:sz w:val="20"/>
        </w:rPr>
      </w:pPr>
    </w:p>
    <w:p w14:paraId="02677256" w14:textId="69428E50" w:rsidR="00085BB5" w:rsidRDefault="00085BB5" w:rsidP="0000443A">
      <w:pPr>
        <w:spacing w:line="260" w:lineRule="exact"/>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gradbeno dovoljenje</w:t>
      </w:r>
      <w:r w:rsidR="00466AD5">
        <w:rPr>
          <w:rFonts w:ascii="Arial" w:hAnsi="Arial" w:cs="Arial"/>
          <w:sz w:val="20"/>
        </w:rPr>
        <w:t>,</w:t>
      </w:r>
      <w:r w:rsidRPr="00085BB5">
        <w:rPr>
          <w:rFonts w:ascii="Arial" w:hAnsi="Arial" w:cs="Arial"/>
          <w:sz w:val="20"/>
        </w:rPr>
        <w:t xml:space="preserve"> na podlagi </w:t>
      </w:r>
      <w:r w:rsidR="00466AD5">
        <w:rPr>
          <w:rFonts w:ascii="Arial" w:hAnsi="Arial" w:cs="Arial"/>
          <w:sz w:val="20"/>
        </w:rPr>
        <w:t>katerega se izvede</w:t>
      </w:r>
      <w:r w:rsidRPr="00085BB5">
        <w:rPr>
          <w:rFonts w:ascii="Arial" w:hAnsi="Arial" w:cs="Arial"/>
          <w:sz w:val="20"/>
        </w:rPr>
        <w:t xml:space="preserve"> rekonstrukcijo</w:t>
      </w:r>
      <w:r>
        <w:rPr>
          <w:rFonts w:ascii="Arial" w:hAnsi="Arial" w:cs="Arial"/>
          <w:sz w:val="20"/>
        </w:rPr>
        <w:t xml:space="preserve">. </w:t>
      </w:r>
      <w:r w:rsidR="00180BFD">
        <w:rPr>
          <w:rFonts w:ascii="Arial" w:hAnsi="Arial" w:cs="Arial"/>
          <w:sz w:val="20"/>
        </w:rPr>
        <w:t xml:space="preserve">Lastniki – investitorji </w:t>
      </w:r>
      <w:r w:rsidRPr="00085BB5">
        <w:rPr>
          <w:rFonts w:ascii="Arial" w:hAnsi="Arial" w:cs="Arial"/>
          <w:sz w:val="20"/>
        </w:rPr>
        <w:t xml:space="preserve">imajo </w:t>
      </w:r>
      <w:r w:rsidR="00180BFD">
        <w:rPr>
          <w:rFonts w:ascii="Arial" w:hAnsi="Arial" w:cs="Arial"/>
          <w:sz w:val="20"/>
        </w:rPr>
        <w:t>možnost</w:t>
      </w:r>
      <w:r w:rsidRPr="00085BB5">
        <w:rPr>
          <w:rFonts w:ascii="Arial" w:hAnsi="Arial" w:cs="Arial"/>
          <w:sz w:val="20"/>
        </w:rPr>
        <w:t xml:space="preserve"> strokovn</w:t>
      </w:r>
      <w:r w:rsidR="00180BFD">
        <w:rPr>
          <w:rFonts w:ascii="Arial" w:hAnsi="Arial" w:cs="Arial"/>
          <w:sz w:val="20"/>
        </w:rPr>
        <w:t>e</w:t>
      </w:r>
      <w:r w:rsidRPr="00085BB5">
        <w:rPr>
          <w:rFonts w:ascii="Arial" w:hAnsi="Arial" w:cs="Arial"/>
          <w:sz w:val="20"/>
        </w:rPr>
        <w:t xml:space="preserve"> tehn</w:t>
      </w:r>
      <w:r w:rsidR="00A026AC">
        <w:rPr>
          <w:rFonts w:ascii="Arial" w:hAnsi="Arial" w:cs="Arial"/>
          <w:sz w:val="20"/>
        </w:rPr>
        <w:t>ične pomoči, ki vsebuje izdelavo</w:t>
      </w:r>
      <w:r w:rsidR="00466AD5">
        <w:rPr>
          <w:rFonts w:ascii="Arial" w:hAnsi="Arial" w:cs="Arial"/>
          <w:sz w:val="20"/>
        </w:rPr>
        <w:t xml:space="preserve"> projektne naloge, pomoč pri izbiri</w:t>
      </w:r>
      <w:r w:rsidRPr="00085BB5">
        <w:rPr>
          <w:rFonts w:ascii="Arial" w:hAnsi="Arial" w:cs="Arial"/>
          <w:sz w:val="20"/>
        </w:rPr>
        <w:t xml:space="preserve"> projektanta, pridobitvi projekta rek</w:t>
      </w:r>
      <w:r w:rsidR="00466AD5">
        <w:rPr>
          <w:rFonts w:ascii="Arial" w:hAnsi="Arial" w:cs="Arial"/>
          <w:sz w:val="20"/>
        </w:rPr>
        <w:t>onstrukcije in njegove recenzije, pridobiti</w:t>
      </w:r>
      <w:r w:rsidRPr="00085BB5">
        <w:rPr>
          <w:rFonts w:ascii="Arial" w:hAnsi="Arial" w:cs="Arial"/>
          <w:sz w:val="20"/>
        </w:rPr>
        <w:t xml:space="preserve"> gradbenega</w:t>
      </w:r>
      <w:r w:rsidR="00466AD5">
        <w:rPr>
          <w:rFonts w:ascii="Arial" w:hAnsi="Arial" w:cs="Arial"/>
          <w:sz w:val="20"/>
        </w:rPr>
        <w:t xml:space="preserve"> dovoljenja, pripravi</w:t>
      </w:r>
      <w:r w:rsidRPr="00085BB5">
        <w:rPr>
          <w:rFonts w:ascii="Arial" w:hAnsi="Arial" w:cs="Arial"/>
          <w:sz w:val="20"/>
        </w:rPr>
        <w:t xml:space="preserve"> vloge za državna sredstva, urejanju drugih virov financiranja, izbir</w:t>
      </w:r>
      <w:r w:rsidR="00466AD5">
        <w:rPr>
          <w:rFonts w:ascii="Arial" w:hAnsi="Arial" w:cs="Arial"/>
          <w:sz w:val="20"/>
        </w:rPr>
        <w:t>i</w:t>
      </w:r>
      <w:r w:rsidRPr="00085BB5">
        <w:rPr>
          <w:rFonts w:ascii="Arial" w:hAnsi="Arial" w:cs="Arial"/>
          <w:sz w:val="20"/>
        </w:rPr>
        <w:t xml:space="preserve"> izvajalca za rekonstrukcijo</w:t>
      </w:r>
      <w:r w:rsidR="00466AD5">
        <w:rPr>
          <w:rFonts w:ascii="Arial" w:hAnsi="Arial" w:cs="Arial"/>
          <w:sz w:val="20"/>
        </w:rPr>
        <w:t xml:space="preserve"> in nadzoru</w:t>
      </w:r>
      <w:r w:rsidRPr="00085BB5">
        <w:rPr>
          <w:rFonts w:ascii="Arial" w:hAnsi="Arial" w:cs="Arial"/>
          <w:sz w:val="20"/>
        </w:rPr>
        <w:t xml:space="preserve"> nad izvedb</w:t>
      </w:r>
      <w:r w:rsidR="00A026AC">
        <w:rPr>
          <w:rFonts w:ascii="Arial" w:hAnsi="Arial" w:cs="Arial"/>
          <w:sz w:val="20"/>
        </w:rPr>
        <w:t>o rekonstrukcije do primopredaje</w:t>
      </w:r>
      <w:r w:rsidRPr="00085BB5">
        <w:rPr>
          <w:rFonts w:ascii="Arial" w:hAnsi="Arial" w:cs="Arial"/>
          <w:sz w:val="20"/>
        </w:rPr>
        <w:t xml:space="preserve"> objekta.</w:t>
      </w:r>
      <w:r w:rsidRPr="004D185F">
        <w:rPr>
          <w:rFonts w:ascii="Arial" w:hAnsi="Arial" w:cs="Arial"/>
          <w:sz w:val="20"/>
        </w:rPr>
        <w:t xml:space="preserve"> </w:t>
      </w:r>
    </w:p>
    <w:p w14:paraId="57B0E7E8" w14:textId="77777777" w:rsidR="00A026AC" w:rsidRDefault="00A026AC" w:rsidP="0000443A">
      <w:pPr>
        <w:spacing w:line="260" w:lineRule="exact"/>
        <w:rPr>
          <w:rFonts w:ascii="Arial" w:hAnsi="Arial" w:cs="Arial"/>
          <w:sz w:val="20"/>
        </w:rPr>
      </w:pPr>
    </w:p>
    <w:p w14:paraId="7D9F5692" w14:textId="6735F3F7" w:rsidR="000F5EFD" w:rsidRPr="00180BFD" w:rsidRDefault="00A026AC" w:rsidP="0000443A">
      <w:pPr>
        <w:spacing w:line="260" w:lineRule="exact"/>
        <w:rPr>
          <w:rFonts w:ascii="Arial" w:hAnsi="Arial" w:cs="Arial"/>
          <w:sz w:val="20"/>
        </w:rPr>
      </w:pPr>
      <w:r>
        <w:rPr>
          <w:rFonts w:ascii="Arial" w:hAnsi="Arial" w:cs="Arial"/>
          <w:sz w:val="20"/>
        </w:rPr>
        <w:t>Če</w:t>
      </w:r>
      <w:r w:rsidR="00085BB5" w:rsidRPr="00085BB5">
        <w:rPr>
          <w:rFonts w:ascii="Arial" w:hAnsi="Arial" w:cs="Arial"/>
          <w:sz w:val="20"/>
        </w:rPr>
        <w:t xml:space="preserve"> se v fazi projektiranja ugotovi, da so stroški obnove tolikšni, da sanacija iz ekonomskih razlogov ni smiselna, se lahko izvede nadomestna gradnja objekta</w:t>
      </w:r>
      <w:r w:rsidR="00085BB5">
        <w:rPr>
          <w:rFonts w:ascii="Arial" w:hAnsi="Arial" w:cs="Arial"/>
          <w:sz w:val="20"/>
        </w:rPr>
        <w:t>.</w:t>
      </w:r>
    </w:p>
    <w:p w14:paraId="395A7080" w14:textId="77777777" w:rsidR="00466AD5" w:rsidRDefault="00466AD5" w:rsidP="0000443A">
      <w:pPr>
        <w:spacing w:line="260" w:lineRule="exact"/>
        <w:rPr>
          <w:rFonts w:ascii="Arial" w:hAnsi="Arial" w:cs="Arial"/>
          <w:sz w:val="20"/>
        </w:rPr>
      </w:pPr>
    </w:p>
    <w:p w14:paraId="76D0AC6F" w14:textId="77777777" w:rsidR="00186DDD" w:rsidRPr="003839F6" w:rsidRDefault="00186DDD" w:rsidP="0000443A">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3E740B58" w14:textId="77777777" w:rsidR="00186DDD" w:rsidRPr="003839F6" w:rsidRDefault="00186DDD" w:rsidP="0000443A">
      <w:pPr>
        <w:spacing w:line="260" w:lineRule="exact"/>
        <w:rPr>
          <w:rFonts w:ascii="Arial" w:hAnsi="Arial" w:cs="Arial"/>
          <w:sz w:val="20"/>
        </w:rPr>
      </w:pPr>
    </w:p>
    <w:p w14:paraId="04E413E7" w14:textId="6C243E61" w:rsidR="00186DDD" w:rsidRPr="003839F6" w:rsidRDefault="00186DDD" w:rsidP="0000443A">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622960">
        <w:rPr>
          <w:rFonts w:ascii="Arial" w:hAnsi="Arial" w:cs="Arial"/>
          <w:sz w:val="20"/>
        </w:rPr>
        <w:t xml:space="preserve">znaša skupno </w:t>
      </w:r>
      <w:r w:rsidR="00DF2831" w:rsidRPr="00622960">
        <w:rPr>
          <w:rFonts w:ascii="Arial" w:hAnsi="Arial" w:cs="Arial"/>
          <w:sz w:val="20"/>
        </w:rPr>
        <w:t>135</w:t>
      </w:r>
      <w:r w:rsidR="00182301" w:rsidRPr="00622960">
        <w:rPr>
          <w:rFonts w:ascii="Arial" w:hAnsi="Arial" w:cs="Arial"/>
          <w:sz w:val="20"/>
        </w:rPr>
        <w:t>.000</w:t>
      </w:r>
      <w:r w:rsidR="00E77E3C" w:rsidRPr="00622960">
        <w:rPr>
          <w:rFonts w:ascii="Arial" w:hAnsi="Arial" w:cs="Arial"/>
          <w:sz w:val="20"/>
        </w:rPr>
        <w:t xml:space="preserve"> </w:t>
      </w:r>
      <w:r w:rsidR="00132E26" w:rsidRPr="00622960">
        <w:rPr>
          <w:rFonts w:ascii="Arial" w:hAnsi="Arial" w:cs="Arial"/>
          <w:sz w:val="20"/>
        </w:rPr>
        <w:t>evrov</w:t>
      </w:r>
      <w:r w:rsidR="00E77E3C" w:rsidRPr="00622960">
        <w:rPr>
          <w:rFonts w:ascii="Arial" w:hAnsi="Arial" w:cs="Arial"/>
          <w:color w:val="FF0000"/>
          <w:sz w:val="20"/>
        </w:rPr>
        <w:t>.</w:t>
      </w:r>
      <w:r w:rsidR="00E77E3C" w:rsidRPr="00103457">
        <w:rPr>
          <w:rFonts w:ascii="Arial" w:hAnsi="Arial" w:cs="Arial"/>
          <w:color w:val="FF0000"/>
          <w:sz w:val="20"/>
        </w:rPr>
        <w:t xml:space="preserve"> </w:t>
      </w:r>
      <w:r w:rsidRPr="003839F6">
        <w:rPr>
          <w:rFonts w:ascii="Arial" w:hAnsi="Arial" w:cs="Arial"/>
          <w:sz w:val="20"/>
        </w:rPr>
        <w:t>Ocena izhaja iz višine škode na</w:t>
      </w:r>
      <w:r w:rsidR="00B36225" w:rsidRPr="003839F6">
        <w:rPr>
          <w:rFonts w:ascii="Arial" w:hAnsi="Arial" w:cs="Arial"/>
          <w:sz w:val="20"/>
        </w:rPr>
        <w:t>d</w:t>
      </w:r>
      <w:r w:rsidRPr="003839F6">
        <w:rPr>
          <w:rFonts w:ascii="Arial" w:hAnsi="Arial" w:cs="Arial"/>
          <w:sz w:val="20"/>
        </w:rPr>
        <w:t xml:space="preserve"> limitom, ki predstavlja tudi </w:t>
      </w:r>
      <w:r w:rsidR="00E77E3C">
        <w:rPr>
          <w:rFonts w:ascii="Arial" w:hAnsi="Arial" w:cs="Arial"/>
          <w:sz w:val="20"/>
        </w:rPr>
        <w:t xml:space="preserve">oceno </w:t>
      </w:r>
      <w:r w:rsidRPr="003839F6">
        <w:rPr>
          <w:rFonts w:ascii="Arial" w:hAnsi="Arial" w:cs="Arial"/>
          <w:sz w:val="20"/>
        </w:rPr>
        <w:t>skupn</w:t>
      </w:r>
      <w:r w:rsidR="00E77E3C">
        <w:rPr>
          <w:rFonts w:ascii="Arial" w:hAnsi="Arial" w:cs="Arial"/>
          <w:sz w:val="20"/>
        </w:rPr>
        <w:t>e</w:t>
      </w:r>
      <w:r w:rsidRPr="003839F6">
        <w:rPr>
          <w:rFonts w:ascii="Arial" w:hAnsi="Arial" w:cs="Arial"/>
          <w:sz w:val="20"/>
        </w:rPr>
        <w:t xml:space="preserve"> višin</w:t>
      </w:r>
      <w:r w:rsidR="00E77E3C">
        <w:rPr>
          <w:rFonts w:ascii="Arial" w:hAnsi="Arial" w:cs="Arial"/>
          <w:sz w:val="20"/>
        </w:rPr>
        <w:t>e</w:t>
      </w:r>
      <w:r w:rsidRPr="003839F6">
        <w:rPr>
          <w:rFonts w:ascii="Arial" w:hAnsi="Arial" w:cs="Arial"/>
          <w:sz w:val="20"/>
        </w:rPr>
        <w:t xml:space="preserve"> potrebnih sredstev za obnovo ter izkustveno pričakovan odziv </w:t>
      </w:r>
      <w:r w:rsidR="00E77E3C">
        <w:rPr>
          <w:rFonts w:ascii="Arial" w:hAnsi="Arial" w:cs="Arial"/>
          <w:sz w:val="20"/>
        </w:rPr>
        <w:t>upravičencev</w:t>
      </w:r>
      <w:r w:rsidRPr="003839F6">
        <w:rPr>
          <w:rFonts w:ascii="Arial" w:hAnsi="Arial" w:cs="Arial"/>
          <w:sz w:val="20"/>
        </w:rPr>
        <w:t xml:space="preserve"> na poziv k predložitvi dokazil o izvedbi obnovitvenih del, ki vložijo dokazila o obnovi na podlagi dejanskih zmožnosti.</w:t>
      </w:r>
    </w:p>
    <w:p w14:paraId="48A057C4" w14:textId="77777777" w:rsidR="00463DAA" w:rsidRPr="00103457" w:rsidRDefault="00463DAA" w:rsidP="00004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78457450" w14:textId="6B8734FC" w:rsidR="00E77E3C" w:rsidRPr="00487EA2" w:rsidRDefault="00E77E3C" w:rsidP="0000443A">
      <w:pPr>
        <w:spacing w:line="260" w:lineRule="exact"/>
        <w:rPr>
          <w:rFonts w:ascii="Arial" w:hAnsi="Arial" w:cs="Arial"/>
          <w:sz w:val="20"/>
        </w:rPr>
      </w:pPr>
      <w:r w:rsidRPr="0070191A">
        <w:rPr>
          <w:rFonts w:ascii="Arial" w:hAnsi="Arial" w:cs="Arial"/>
          <w:sz w:val="20"/>
        </w:rPr>
        <w:t xml:space="preserve">V </w:t>
      </w:r>
      <w:r w:rsidR="00692C21" w:rsidRPr="0070191A">
        <w:rPr>
          <w:rFonts w:ascii="Arial" w:hAnsi="Arial" w:cs="Arial"/>
          <w:sz w:val="20"/>
        </w:rPr>
        <w:t xml:space="preserve">Prilogi </w:t>
      </w:r>
      <w:r w:rsidR="0070191A" w:rsidRPr="0070191A">
        <w:rPr>
          <w:rFonts w:ascii="Arial" w:hAnsi="Arial" w:cs="Arial"/>
          <w:sz w:val="20"/>
        </w:rPr>
        <w:t>2</w:t>
      </w:r>
      <w:r w:rsidRPr="0070191A">
        <w:rPr>
          <w:rFonts w:ascii="Arial" w:hAnsi="Arial" w:cs="Arial"/>
          <w:sz w:val="20"/>
        </w:rPr>
        <w:t xml:space="preserve"> je podan seznam </w:t>
      </w:r>
      <w:r w:rsidR="00AB22F6" w:rsidRPr="0070191A">
        <w:rPr>
          <w:rFonts w:ascii="Arial" w:hAnsi="Arial" w:cs="Arial"/>
          <w:sz w:val="20"/>
        </w:rPr>
        <w:t>stavb</w:t>
      </w:r>
      <w:r w:rsidRPr="0070191A">
        <w:rPr>
          <w:rFonts w:ascii="Arial" w:hAnsi="Arial" w:cs="Arial"/>
          <w:sz w:val="20"/>
        </w:rPr>
        <w:t xml:space="preserve"> v lasti potencialnih upravičencev do sredstev državnega proračuna.</w:t>
      </w:r>
    </w:p>
    <w:p w14:paraId="6B8B8C83" w14:textId="77777777" w:rsidR="00E77E3C" w:rsidRPr="00487EA2" w:rsidRDefault="00E77E3C" w:rsidP="0000443A">
      <w:pPr>
        <w:spacing w:line="260" w:lineRule="exact"/>
        <w:rPr>
          <w:rFonts w:ascii="Arial" w:hAnsi="Arial" w:cs="Arial"/>
          <w:sz w:val="20"/>
        </w:rPr>
      </w:pPr>
    </w:p>
    <w:p w14:paraId="5D58D34C" w14:textId="77777777" w:rsidR="00182301" w:rsidRPr="00487EA2" w:rsidRDefault="00E77E3C" w:rsidP="0000443A">
      <w:pPr>
        <w:spacing w:line="260" w:lineRule="exact"/>
        <w:rPr>
          <w:rFonts w:ascii="Arial" w:hAnsi="Arial" w:cs="Arial"/>
          <w:sz w:val="20"/>
        </w:rPr>
      </w:pPr>
      <w:r w:rsidRPr="0070191A">
        <w:rPr>
          <w:rFonts w:ascii="Arial" w:hAnsi="Arial" w:cs="Arial"/>
          <w:sz w:val="20"/>
        </w:rPr>
        <w:t>Objekti v lasti oseb zasebnega prava</w:t>
      </w:r>
      <w:r w:rsidR="00DC35BC" w:rsidRPr="0070191A">
        <w:rPr>
          <w:rFonts w:ascii="Arial" w:hAnsi="Arial" w:cs="Arial"/>
          <w:sz w:val="20"/>
        </w:rPr>
        <w:t>, namenjeni izvajanju dejavnosti – poslovni objekti,</w:t>
      </w:r>
      <w:r w:rsidR="00182301" w:rsidRPr="0070191A">
        <w:rPr>
          <w:rFonts w:ascii="Arial" w:hAnsi="Arial" w:cs="Arial"/>
          <w:sz w:val="20"/>
        </w:rPr>
        <w:t xml:space="preserve"> v konkretni naravni nesreči ni</w:t>
      </w:r>
      <w:r w:rsidR="00DC35BC" w:rsidRPr="0070191A">
        <w:rPr>
          <w:rFonts w:ascii="Arial" w:hAnsi="Arial" w:cs="Arial"/>
          <w:sz w:val="20"/>
        </w:rPr>
        <w:t xml:space="preserve">so </w:t>
      </w:r>
      <w:r w:rsidR="00182301" w:rsidRPr="0070191A">
        <w:rPr>
          <w:rFonts w:ascii="Arial" w:hAnsi="Arial" w:cs="Arial"/>
          <w:sz w:val="20"/>
        </w:rPr>
        <w:t>bili ocenjeni in niso predmet programa.</w:t>
      </w:r>
    </w:p>
    <w:p w14:paraId="4B89977B" w14:textId="77777777" w:rsidR="009D3A0D" w:rsidRDefault="009D3A0D" w:rsidP="0000443A">
      <w:pPr>
        <w:spacing w:line="260" w:lineRule="exact"/>
        <w:rPr>
          <w:rFonts w:ascii="Arial" w:hAnsi="Arial" w:cs="Arial"/>
          <w:sz w:val="20"/>
        </w:rPr>
      </w:pPr>
    </w:p>
    <w:p w14:paraId="504207D2" w14:textId="77777777" w:rsidR="0070191A" w:rsidRDefault="0070191A" w:rsidP="0000443A">
      <w:pPr>
        <w:pStyle w:val="Telobesedila2"/>
        <w:tabs>
          <w:tab w:val="left" w:pos="708"/>
        </w:tabs>
        <w:spacing w:line="260" w:lineRule="exact"/>
        <w:rPr>
          <w:rFonts w:ascii="Arial" w:hAnsi="Arial" w:cs="Arial"/>
          <w:sz w:val="20"/>
        </w:rPr>
      </w:pPr>
    </w:p>
    <w:p w14:paraId="1032D38A" w14:textId="064A0D28" w:rsidR="0070191A" w:rsidRPr="00FF261A" w:rsidRDefault="0070191A" w:rsidP="0000443A">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w:t>
      </w:r>
      <w:r>
        <w:rPr>
          <w:rFonts w:ascii="Arial" w:hAnsi="Arial" w:cs="Arial"/>
          <w:b/>
          <w:sz w:val="20"/>
        </w:rPr>
        <w:t xml:space="preserve">3 </w:t>
      </w:r>
      <w:r w:rsidRPr="00FF261A">
        <w:rPr>
          <w:rFonts w:ascii="Arial" w:hAnsi="Arial" w:cs="Arial"/>
          <w:b/>
          <w:sz w:val="20"/>
        </w:rPr>
        <w:t>Obnova posebnih objektov – kulturna dediščina</w:t>
      </w:r>
    </w:p>
    <w:p w14:paraId="08EA1D38" w14:textId="77777777" w:rsidR="0070191A" w:rsidRDefault="0070191A" w:rsidP="0000443A">
      <w:pPr>
        <w:pStyle w:val="Telobesedila2"/>
        <w:tabs>
          <w:tab w:val="left" w:pos="708"/>
        </w:tabs>
        <w:spacing w:line="260" w:lineRule="exact"/>
        <w:ind w:left="426" w:hanging="426"/>
        <w:rPr>
          <w:rFonts w:ascii="Arial" w:hAnsi="Arial" w:cs="Arial"/>
          <w:sz w:val="20"/>
        </w:rPr>
      </w:pPr>
    </w:p>
    <w:p w14:paraId="29F49F88" w14:textId="058E9869" w:rsidR="00A243B2" w:rsidRDefault="00A026AC" w:rsidP="0000443A">
      <w:pPr>
        <w:spacing w:line="260" w:lineRule="exact"/>
        <w:rPr>
          <w:rFonts w:ascii="Arial" w:hAnsi="Arial" w:cs="Arial"/>
          <w:sz w:val="20"/>
        </w:rPr>
      </w:pPr>
      <w:r>
        <w:rPr>
          <w:rFonts w:ascii="Arial" w:hAnsi="Arial" w:cs="Arial"/>
          <w:sz w:val="20"/>
        </w:rPr>
        <w:t>V naravni nesreči</w:t>
      </w:r>
      <w:r w:rsidR="00A243B2">
        <w:rPr>
          <w:rFonts w:ascii="Arial" w:hAnsi="Arial" w:cs="Arial"/>
          <w:sz w:val="20"/>
        </w:rPr>
        <w:t xml:space="preserve"> med 12. in 13. julijem 2023, ki je povzročil</w:t>
      </w:r>
      <w:r w:rsidR="00A737FA">
        <w:rPr>
          <w:rFonts w:ascii="Arial" w:hAnsi="Arial" w:cs="Arial"/>
          <w:sz w:val="20"/>
        </w:rPr>
        <w:t>a</w:t>
      </w:r>
      <w:r w:rsidR="00A243B2">
        <w:rPr>
          <w:rFonts w:ascii="Arial" w:hAnsi="Arial" w:cs="Arial"/>
          <w:sz w:val="20"/>
        </w:rPr>
        <w:t xml:space="preserve"> poplave ter sprožil</w:t>
      </w:r>
      <w:r w:rsidR="00A737FA">
        <w:rPr>
          <w:rFonts w:ascii="Arial" w:hAnsi="Arial" w:cs="Arial"/>
          <w:sz w:val="20"/>
        </w:rPr>
        <w:t>a</w:t>
      </w:r>
      <w:r w:rsidR="00A243B2">
        <w:rPr>
          <w:rFonts w:ascii="Arial" w:hAnsi="Arial" w:cs="Arial"/>
          <w:sz w:val="20"/>
        </w:rPr>
        <w:t xml:space="preserve"> številne usade in zemeljske plazove ter druge posledice hudourniškega delovanja visokih voda je bilo poškodovanih 63 enot kulturne dediščine.</w:t>
      </w:r>
    </w:p>
    <w:p w14:paraId="2898E273" w14:textId="77777777" w:rsidR="00A243B2" w:rsidRDefault="00A243B2" w:rsidP="0000443A">
      <w:pPr>
        <w:spacing w:line="260" w:lineRule="exact"/>
        <w:rPr>
          <w:rFonts w:ascii="Arial" w:hAnsi="Arial" w:cs="Arial"/>
          <w:sz w:val="20"/>
        </w:rPr>
      </w:pPr>
    </w:p>
    <w:p w14:paraId="0C3426EE" w14:textId="10C77400" w:rsidR="00A243B2" w:rsidRDefault="00A243B2" w:rsidP="0000443A">
      <w:pPr>
        <w:spacing w:line="260" w:lineRule="exact"/>
        <w:rPr>
          <w:rFonts w:ascii="Arial" w:hAnsi="Arial" w:cs="Arial"/>
          <w:sz w:val="20"/>
        </w:rPr>
      </w:pPr>
      <w:r>
        <w:rPr>
          <w:rFonts w:ascii="Arial" w:hAnsi="Arial" w:cs="Arial"/>
          <w:sz w:val="20"/>
        </w:rPr>
        <w:t>Skupna ocenjena škoda na kulturni dediš</w:t>
      </w:r>
      <w:r w:rsidR="00C43ABD">
        <w:rPr>
          <w:rFonts w:ascii="Arial" w:hAnsi="Arial" w:cs="Arial"/>
          <w:sz w:val="20"/>
        </w:rPr>
        <w:t>čini je znašala 1.001.987,51 evra</w:t>
      </w:r>
      <w:r>
        <w:rPr>
          <w:rFonts w:ascii="Arial" w:hAnsi="Arial" w:cs="Arial"/>
          <w:sz w:val="20"/>
        </w:rPr>
        <w:t xml:space="preserve">, pri čemer ta znesek vključuje tudi škodo na objektih, ki niso upravičeni do sredstev po </w:t>
      </w:r>
      <w:r w:rsidR="00466AD5">
        <w:rPr>
          <w:rFonts w:ascii="Arial" w:hAnsi="Arial" w:cs="Arial"/>
          <w:sz w:val="20"/>
        </w:rPr>
        <w:t>zakonu</w:t>
      </w:r>
      <w:r>
        <w:rPr>
          <w:rFonts w:ascii="Arial" w:hAnsi="Arial" w:cs="Arial"/>
          <w:sz w:val="20"/>
        </w:rPr>
        <w:t xml:space="preserve"> kot posebni objekti (niso razglašeni za kulturni spomenik) in vzrok za nastalo škodo ni bil zemeljski plaz, udor ali poplava temveč drugi ekstremni vremenski pojavi (npr. škoda nastala na strehi zaradi močnih padavin).</w:t>
      </w:r>
    </w:p>
    <w:p w14:paraId="47C62112" w14:textId="77777777" w:rsidR="00A243B2" w:rsidRDefault="00A243B2" w:rsidP="0000443A">
      <w:pPr>
        <w:spacing w:line="260" w:lineRule="exact"/>
        <w:rPr>
          <w:rFonts w:ascii="Arial" w:hAnsi="Arial" w:cs="Arial"/>
          <w:sz w:val="20"/>
        </w:rPr>
      </w:pPr>
    </w:p>
    <w:p w14:paraId="16EF9A9D" w14:textId="4B808A00" w:rsidR="00A243B2" w:rsidRDefault="00A243B2" w:rsidP="0000443A">
      <w:pPr>
        <w:spacing w:line="260" w:lineRule="exact"/>
        <w:rPr>
          <w:rFonts w:ascii="Arial" w:hAnsi="Arial" w:cs="Arial"/>
          <w:sz w:val="20"/>
        </w:rPr>
      </w:pPr>
      <w:r>
        <w:rPr>
          <w:rFonts w:ascii="Arial" w:hAnsi="Arial" w:cs="Arial"/>
          <w:sz w:val="20"/>
        </w:rPr>
        <w:t>Od 63 objektov nepremične kulturne dediščine, ki so bili poškodovani ob naravni nesreči in je bila zanje škoda ocenjena, jih ima 16 status kulturnega spomenika, pri čemer so bili zaradi zemeljskih plaz</w:t>
      </w:r>
      <w:r w:rsidR="00466AD5">
        <w:rPr>
          <w:rFonts w:ascii="Arial" w:hAnsi="Arial" w:cs="Arial"/>
          <w:sz w:val="20"/>
        </w:rPr>
        <w:t>ov ali poplav poškodovani samo trije</w:t>
      </w:r>
      <w:r>
        <w:rPr>
          <w:rFonts w:ascii="Arial" w:hAnsi="Arial" w:cs="Arial"/>
          <w:sz w:val="20"/>
        </w:rPr>
        <w:t xml:space="preserve"> kulturni spomeniki. Kot posebni objekti, ki so upravičeni do sredstev za odpravo posledic naravne nesreče po zakonu, so naslednji kulturni spomeniki: </w:t>
      </w:r>
    </w:p>
    <w:p w14:paraId="010B422B" w14:textId="6352005D" w:rsidR="00A243B2" w:rsidRPr="00C43ABD" w:rsidRDefault="00A243B2" w:rsidP="0000443A">
      <w:pPr>
        <w:pStyle w:val="Odstavekseznama"/>
        <w:numPr>
          <w:ilvl w:val="0"/>
          <w:numId w:val="17"/>
        </w:numPr>
        <w:tabs>
          <w:tab w:val="left" w:pos="709"/>
        </w:tabs>
        <w:spacing w:line="260" w:lineRule="exact"/>
        <w:ind w:hanging="720"/>
        <w:rPr>
          <w:rFonts w:ascii="Arial" w:hAnsi="Arial" w:cs="Arial"/>
          <w:sz w:val="20"/>
        </w:rPr>
      </w:pPr>
      <w:r w:rsidRPr="00C43ABD">
        <w:rPr>
          <w:rFonts w:ascii="Arial" w:hAnsi="Arial" w:cs="Arial"/>
          <w:sz w:val="20"/>
        </w:rPr>
        <w:lastRenderedPageBreak/>
        <w:t xml:space="preserve">Dolenji Novaki </w:t>
      </w:r>
      <w:r w:rsidR="00466AD5">
        <w:rPr>
          <w:rFonts w:ascii="Arial" w:hAnsi="Arial" w:cs="Arial"/>
          <w:sz w:val="20"/>
        </w:rPr>
        <w:t>–</w:t>
      </w:r>
      <w:r w:rsidRPr="00C43ABD">
        <w:rPr>
          <w:rFonts w:ascii="Arial" w:hAnsi="Arial" w:cs="Arial"/>
          <w:sz w:val="20"/>
        </w:rPr>
        <w:t xml:space="preserve"> Domačija Dolenji Novaki 5, EID 1-04768 (kulturni spomenik lokalnega pomena),</w:t>
      </w:r>
    </w:p>
    <w:p w14:paraId="27F629E3" w14:textId="7342EEDB" w:rsidR="00A243B2" w:rsidRPr="00C43ABD" w:rsidRDefault="00E117A5" w:rsidP="0000443A">
      <w:pPr>
        <w:pStyle w:val="Odstavekseznama"/>
        <w:numPr>
          <w:ilvl w:val="0"/>
          <w:numId w:val="19"/>
        </w:numPr>
        <w:tabs>
          <w:tab w:val="left" w:pos="709"/>
        </w:tabs>
        <w:spacing w:line="260" w:lineRule="exact"/>
        <w:ind w:hanging="720"/>
        <w:rPr>
          <w:rFonts w:ascii="Arial" w:hAnsi="Arial" w:cs="Arial"/>
          <w:sz w:val="20"/>
        </w:rPr>
      </w:pPr>
      <w:r>
        <w:rPr>
          <w:rFonts w:ascii="Arial" w:hAnsi="Arial" w:cs="Arial"/>
          <w:sz w:val="20"/>
        </w:rPr>
        <w:t xml:space="preserve">Dolenji Novaki </w:t>
      </w:r>
      <w:r w:rsidR="00466AD5">
        <w:rPr>
          <w:rFonts w:ascii="Arial" w:hAnsi="Arial" w:cs="Arial"/>
          <w:sz w:val="20"/>
        </w:rPr>
        <w:t>–</w:t>
      </w:r>
      <w:r w:rsidR="00A243B2" w:rsidRPr="00C43ABD">
        <w:rPr>
          <w:rFonts w:ascii="Arial" w:hAnsi="Arial" w:cs="Arial"/>
          <w:sz w:val="20"/>
        </w:rPr>
        <w:t xml:space="preserve"> Partizanska bolnišnica Franja, EID 1-00109 (kulturni spomenik državnega pomena) in </w:t>
      </w:r>
    </w:p>
    <w:p w14:paraId="29B1C122" w14:textId="3F82DEC4" w:rsidR="00A243B2" w:rsidRPr="00C43ABD" w:rsidRDefault="00A243B2" w:rsidP="0000443A">
      <w:pPr>
        <w:pStyle w:val="Odstavekseznama"/>
        <w:numPr>
          <w:ilvl w:val="0"/>
          <w:numId w:val="21"/>
        </w:numPr>
        <w:tabs>
          <w:tab w:val="left" w:pos="709"/>
        </w:tabs>
        <w:spacing w:line="260" w:lineRule="exact"/>
        <w:ind w:hanging="720"/>
        <w:rPr>
          <w:rFonts w:ascii="Arial" w:hAnsi="Arial" w:cs="Arial"/>
          <w:sz w:val="20"/>
        </w:rPr>
      </w:pPr>
      <w:r w:rsidRPr="00C43ABD">
        <w:rPr>
          <w:rFonts w:ascii="Arial" w:hAnsi="Arial" w:cs="Arial"/>
          <w:sz w:val="20"/>
        </w:rPr>
        <w:t>Dolenja vas v S</w:t>
      </w:r>
      <w:r w:rsidR="00E117A5">
        <w:rPr>
          <w:rFonts w:ascii="Arial" w:hAnsi="Arial" w:cs="Arial"/>
          <w:sz w:val="20"/>
        </w:rPr>
        <w:t xml:space="preserve">elški dolini </w:t>
      </w:r>
      <w:r w:rsidR="00466AD5">
        <w:rPr>
          <w:rFonts w:ascii="Arial" w:hAnsi="Arial" w:cs="Arial"/>
          <w:sz w:val="20"/>
        </w:rPr>
        <w:t>–</w:t>
      </w:r>
      <w:r w:rsidR="00672890">
        <w:rPr>
          <w:rFonts w:ascii="Arial" w:hAnsi="Arial" w:cs="Arial"/>
          <w:sz w:val="20"/>
        </w:rPr>
        <w:t xml:space="preserve"> Spomenik žrtvam,</w:t>
      </w:r>
      <w:r w:rsidRPr="00C43ABD">
        <w:rPr>
          <w:rFonts w:ascii="Arial" w:hAnsi="Arial" w:cs="Arial"/>
          <w:sz w:val="20"/>
        </w:rPr>
        <w:t xml:space="preserve"> EID 1-00106 (kulturni spomenik državnega pomena).</w:t>
      </w:r>
    </w:p>
    <w:p w14:paraId="234B0843" w14:textId="77777777" w:rsidR="00A243B2" w:rsidRDefault="00A243B2" w:rsidP="0000443A">
      <w:pPr>
        <w:spacing w:line="260" w:lineRule="exact"/>
        <w:rPr>
          <w:rFonts w:ascii="Arial" w:hAnsi="Arial" w:cs="Arial"/>
          <w:sz w:val="20"/>
        </w:rPr>
      </w:pPr>
    </w:p>
    <w:p w14:paraId="1088B870" w14:textId="5CFA09BA" w:rsidR="00A243B2" w:rsidRDefault="00A243B2" w:rsidP="0000443A">
      <w:pPr>
        <w:spacing w:line="260" w:lineRule="exact"/>
        <w:rPr>
          <w:rFonts w:ascii="Arial" w:hAnsi="Arial" w:cs="Arial"/>
          <w:sz w:val="20"/>
        </w:rPr>
      </w:pPr>
      <w:r>
        <w:rPr>
          <w:rFonts w:ascii="Arial" w:hAnsi="Arial" w:cs="Arial"/>
          <w:sz w:val="20"/>
        </w:rPr>
        <w:t xml:space="preserve">V primeru odprave posledic škode na območju kulturnega spomenika Dolenji Novaki – Partizanska bolnišnica Franja, EID 1-00109, se kot ukrep za odpravo posledic škode na kulturni dediščini šteje tudi sanacija vodotoka </w:t>
      </w:r>
      <w:proofErr w:type="spellStart"/>
      <w:r>
        <w:rPr>
          <w:rFonts w:ascii="Arial" w:hAnsi="Arial" w:cs="Arial"/>
          <w:sz w:val="20"/>
        </w:rPr>
        <w:t>Čerinšice</w:t>
      </w:r>
      <w:proofErr w:type="spellEnd"/>
      <w:r>
        <w:rPr>
          <w:rFonts w:ascii="Arial" w:hAnsi="Arial" w:cs="Arial"/>
          <w:sz w:val="20"/>
        </w:rPr>
        <w:t xml:space="preserve"> in soteske Pasica vključno s sanacijo mostov ter pobočij nad s</w:t>
      </w:r>
      <w:r w:rsidR="00C43ABD">
        <w:rPr>
          <w:rFonts w:ascii="Arial" w:hAnsi="Arial" w:cs="Arial"/>
          <w:sz w:val="20"/>
        </w:rPr>
        <w:br/>
      </w:r>
      <w:proofErr w:type="spellStart"/>
      <w:r>
        <w:rPr>
          <w:rFonts w:ascii="Arial" w:hAnsi="Arial" w:cs="Arial"/>
          <w:sz w:val="20"/>
        </w:rPr>
        <w:t>pomenikom</w:t>
      </w:r>
      <w:proofErr w:type="spellEnd"/>
      <w:r>
        <w:rPr>
          <w:rFonts w:ascii="Arial" w:hAnsi="Arial" w:cs="Arial"/>
          <w:sz w:val="20"/>
        </w:rPr>
        <w:t xml:space="preserve"> </w:t>
      </w:r>
      <w:r w:rsidR="00466AD5">
        <w:rPr>
          <w:rFonts w:ascii="Arial" w:hAnsi="Arial" w:cs="Arial"/>
          <w:sz w:val="20"/>
        </w:rPr>
        <w:t>–</w:t>
      </w:r>
      <w:r>
        <w:rPr>
          <w:rFonts w:ascii="Arial" w:hAnsi="Arial" w:cs="Arial"/>
          <w:sz w:val="20"/>
        </w:rPr>
        <w:t xml:space="preserve"> odprava škode na vodni infrastrukturi, vodnih in priobalnih zemljiščih ter na pobočjih nad sotesko. Za celostno obnovo</w:t>
      </w:r>
      <w:r w:rsidR="00C43ABD">
        <w:rPr>
          <w:rFonts w:ascii="Arial" w:hAnsi="Arial" w:cs="Arial"/>
          <w:sz w:val="20"/>
        </w:rPr>
        <w:t xml:space="preserve"> je namreč poleg konservatorsko-</w:t>
      </w:r>
      <w:r>
        <w:rPr>
          <w:rFonts w:ascii="Arial" w:hAnsi="Arial" w:cs="Arial"/>
          <w:sz w:val="20"/>
        </w:rPr>
        <w:t xml:space="preserve">restavratorske obnove objektov v kulturnem spomeniku Partizanska bolnišnica Franja, treba izvesti tudi sanacijo vodne infrastrukture ter izvedbo </w:t>
      </w:r>
      <w:proofErr w:type="spellStart"/>
      <w:r>
        <w:rPr>
          <w:rFonts w:ascii="Arial" w:hAnsi="Arial" w:cs="Arial"/>
          <w:sz w:val="20"/>
        </w:rPr>
        <w:t>geotehničnih</w:t>
      </w:r>
      <w:proofErr w:type="spellEnd"/>
      <w:r>
        <w:rPr>
          <w:rFonts w:ascii="Arial" w:hAnsi="Arial" w:cs="Arial"/>
          <w:sz w:val="20"/>
        </w:rPr>
        <w:t xml:space="preserve"> ukrepov na zemljiščih nad sotesko Pasica (sanacija plazov).</w:t>
      </w:r>
    </w:p>
    <w:p w14:paraId="68186475" w14:textId="77777777" w:rsidR="00A243B2" w:rsidRDefault="00A243B2" w:rsidP="0000443A">
      <w:pPr>
        <w:spacing w:line="260" w:lineRule="exact"/>
        <w:rPr>
          <w:rFonts w:ascii="Arial" w:hAnsi="Arial" w:cs="Arial"/>
          <w:sz w:val="20"/>
        </w:rPr>
      </w:pPr>
    </w:p>
    <w:p w14:paraId="3B78FBC3" w14:textId="77777777" w:rsidR="00A243B2" w:rsidRDefault="00A243B2" w:rsidP="0000443A">
      <w:pPr>
        <w:spacing w:line="260" w:lineRule="exact"/>
        <w:rPr>
          <w:rFonts w:ascii="Arial" w:hAnsi="Arial" w:cs="Arial"/>
          <w:bCs/>
          <w:sz w:val="20"/>
        </w:rPr>
      </w:pPr>
      <w:r>
        <w:rPr>
          <w:rFonts w:ascii="Arial" w:hAnsi="Arial" w:cs="Arial"/>
          <w:bCs/>
          <w:sz w:val="20"/>
        </w:rPr>
        <w:t>Za odpravo posledic škode bo potrebno izvesti naslednje sanacijske ukrepe:</w:t>
      </w:r>
    </w:p>
    <w:p w14:paraId="6D2B2BD3" w14:textId="638DEE3A" w:rsidR="00A243B2" w:rsidRPr="00A201A0" w:rsidRDefault="00C43ABD" w:rsidP="0000443A">
      <w:pPr>
        <w:pStyle w:val="Odstavekseznama"/>
        <w:numPr>
          <w:ilvl w:val="0"/>
          <w:numId w:val="15"/>
        </w:numPr>
        <w:spacing w:line="260" w:lineRule="exact"/>
        <w:ind w:left="709" w:hanging="709"/>
        <w:jc w:val="left"/>
        <w:rPr>
          <w:rFonts w:ascii="Arial" w:hAnsi="Arial" w:cs="Arial"/>
          <w:bCs/>
          <w:sz w:val="20"/>
        </w:rPr>
      </w:pPr>
      <w:r>
        <w:rPr>
          <w:rFonts w:ascii="Arial" w:hAnsi="Arial" w:cs="Arial"/>
          <w:sz w:val="20"/>
        </w:rPr>
        <w:t>Dolenji Novaki -</w:t>
      </w:r>
      <w:r w:rsidR="00A243B2" w:rsidRPr="00A201A0">
        <w:rPr>
          <w:rFonts w:ascii="Arial" w:hAnsi="Arial" w:cs="Arial"/>
          <w:sz w:val="20"/>
        </w:rPr>
        <w:t xml:space="preserve"> Partizanska </w:t>
      </w:r>
      <w:r>
        <w:rPr>
          <w:rFonts w:ascii="Arial" w:hAnsi="Arial" w:cs="Arial"/>
          <w:sz w:val="20"/>
        </w:rPr>
        <w:t>bolnišnica Franja, EID 1-00109:</w:t>
      </w:r>
      <w:r w:rsidR="00A243B2" w:rsidRPr="00A201A0">
        <w:rPr>
          <w:rFonts w:ascii="Arial" w:hAnsi="Arial" w:cs="Arial"/>
          <w:bCs/>
          <w:sz w:val="20"/>
        </w:rPr>
        <w:t xml:space="preserve"> izvedba gradbe</w:t>
      </w:r>
      <w:r w:rsidR="00197294">
        <w:rPr>
          <w:rFonts w:ascii="Arial" w:hAnsi="Arial" w:cs="Arial"/>
          <w:bCs/>
          <w:sz w:val="20"/>
        </w:rPr>
        <w:t>no</w:t>
      </w:r>
      <w:r>
        <w:rPr>
          <w:rFonts w:ascii="Arial" w:hAnsi="Arial" w:cs="Arial"/>
          <w:bCs/>
          <w:sz w:val="20"/>
        </w:rPr>
        <w:t>-</w:t>
      </w:r>
      <w:r w:rsidR="00A243B2" w:rsidRPr="00A201A0">
        <w:rPr>
          <w:rFonts w:ascii="Arial" w:hAnsi="Arial" w:cs="Arial"/>
          <w:bCs/>
          <w:sz w:val="20"/>
        </w:rPr>
        <w:t>ob</w:t>
      </w:r>
      <w:r w:rsidR="00197294">
        <w:rPr>
          <w:rFonts w:ascii="Arial" w:hAnsi="Arial" w:cs="Arial"/>
          <w:bCs/>
          <w:sz w:val="20"/>
        </w:rPr>
        <w:t>rtniških del ter konservatorsko-</w:t>
      </w:r>
      <w:r w:rsidR="00A243B2" w:rsidRPr="00A201A0">
        <w:rPr>
          <w:rFonts w:ascii="Arial" w:hAnsi="Arial" w:cs="Arial"/>
          <w:bCs/>
          <w:sz w:val="20"/>
        </w:rPr>
        <w:t>restavratorskih posegov na objektih Partizanske bolnišnice Franja:</w:t>
      </w:r>
    </w:p>
    <w:p w14:paraId="2C3D2162" w14:textId="20C71D45" w:rsidR="00A243B2" w:rsidRDefault="00A243B2" w:rsidP="0000443A">
      <w:pPr>
        <w:pStyle w:val="Odstavekseznama"/>
        <w:numPr>
          <w:ilvl w:val="0"/>
          <w:numId w:val="13"/>
        </w:numPr>
        <w:spacing w:line="260" w:lineRule="exact"/>
        <w:ind w:left="1276" w:hanging="567"/>
        <w:jc w:val="left"/>
        <w:rPr>
          <w:rFonts w:ascii="Arial" w:hAnsi="Arial" w:cs="Arial"/>
          <w:bCs/>
          <w:sz w:val="20"/>
        </w:rPr>
      </w:pPr>
      <w:r>
        <w:rPr>
          <w:rFonts w:ascii="Arial" w:hAnsi="Arial" w:cs="Arial"/>
          <w:bCs/>
          <w:sz w:val="20"/>
        </w:rPr>
        <w:t>odstranjevanje naplavin ter drugega odpadnega materiala</w:t>
      </w:r>
      <w:r w:rsidR="00C43ABD">
        <w:rPr>
          <w:rFonts w:ascii="Arial" w:hAnsi="Arial" w:cs="Arial"/>
          <w:bCs/>
          <w:sz w:val="20"/>
        </w:rPr>
        <w:t>,</w:t>
      </w:r>
    </w:p>
    <w:p w14:paraId="40367D73" w14:textId="53D83960" w:rsidR="00A243B2" w:rsidRDefault="00A243B2" w:rsidP="0000443A">
      <w:pPr>
        <w:pStyle w:val="Odstavekseznama"/>
        <w:numPr>
          <w:ilvl w:val="0"/>
          <w:numId w:val="13"/>
        </w:numPr>
        <w:spacing w:line="260" w:lineRule="exact"/>
        <w:ind w:left="1276" w:hanging="567"/>
        <w:jc w:val="left"/>
        <w:rPr>
          <w:rFonts w:ascii="Arial" w:hAnsi="Arial" w:cs="Arial"/>
          <w:bCs/>
          <w:sz w:val="20"/>
        </w:rPr>
      </w:pPr>
      <w:r>
        <w:rPr>
          <w:rFonts w:ascii="Arial" w:hAnsi="Arial" w:cs="Arial"/>
          <w:bCs/>
          <w:sz w:val="20"/>
        </w:rPr>
        <w:t>zamenjava/obnova posameznih elementov objekta (npr. nosilna lesena talna konstrukcija, lesene stene, podest, streh</w:t>
      </w:r>
      <w:r w:rsidR="00466AD5">
        <w:rPr>
          <w:rFonts w:ascii="Arial" w:hAnsi="Arial" w:cs="Arial"/>
          <w:bCs/>
          <w:sz w:val="20"/>
        </w:rPr>
        <w:t>a, nosilna konstrukcija barake-</w:t>
      </w:r>
      <w:r>
        <w:rPr>
          <w:rFonts w:ascii="Arial" w:hAnsi="Arial" w:cs="Arial"/>
          <w:bCs/>
          <w:sz w:val="20"/>
        </w:rPr>
        <w:t>stebri, pod, obodne deske, okna, stopnice</w:t>
      </w:r>
      <w:r w:rsidR="00A201A0">
        <w:rPr>
          <w:rFonts w:ascii="Arial" w:hAnsi="Arial" w:cs="Arial"/>
          <w:bCs/>
          <w:sz w:val="20"/>
        </w:rPr>
        <w:t>)</w:t>
      </w:r>
      <w:r w:rsidR="00C43ABD">
        <w:rPr>
          <w:rFonts w:ascii="Arial" w:hAnsi="Arial" w:cs="Arial"/>
          <w:bCs/>
          <w:sz w:val="20"/>
        </w:rPr>
        <w:t>,</w:t>
      </w:r>
    </w:p>
    <w:p w14:paraId="05777E3F" w14:textId="409AEC10" w:rsidR="00A243B2" w:rsidRDefault="00A243B2" w:rsidP="0000443A">
      <w:pPr>
        <w:pStyle w:val="Odstavekseznama"/>
        <w:numPr>
          <w:ilvl w:val="0"/>
          <w:numId w:val="13"/>
        </w:numPr>
        <w:spacing w:line="260" w:lineRule="exact"/>
        <w:ind w:left="1276" w:hanging="567"/>
        <w:jc w:val="left"/>
        <w:rPr>
          <w:rFonts w:ascii="Arial" w:hAnsi="Arial" w:cs="Arial"/>
          <w:bCs/>
          <w:sz w:val="20"/>
        </w:rPr>
      </w:pPr>
      <w:r>
        <w:rPr>
          <w:rFonts w:ascii="Arial" w:hAnsi="Arial" w:cs="Arial"/>
          <w:bCs/>
          <w:sz w:val="20"/>
        </w:rPr>
        <w:t>izgradnja novega objekta v celoti (rekonstrukcija barake na novo)</w:t>
      </w:r>
      <w:r w:rsidR="00C43ABD">
        <w:rPr>
          <w:rFonts w:ascii="Arial" w:hAnsi="Arial" w:cs="Arial"/>
          <w:bCs/>
          <w:sz w:val="20"/>
        </w:rPr>
        <w:t>,</w:t>
      </w:r>
      <w:r>
        <w:rPr>
          <w:rFonts w:ascii="Arial" w:hAnsi="Arial" w:cs="Arial"/>
          <w:bCs/>
          <w:sz w:val="20"/>
        </w:rPr>
        <w:t xml:space="preserve"> </w:t>
      </w:r>
    </w:p>
    <w:p w14:paraId="5432E5B7" w14:textId="004FA2CF" w:rsidR="00A243B2" w:rsidRDefault="00466AD5" w:rsidP="0000443A">
      <w:pPr>
        <w:pStyle w:val="Odstavekseznama"/>
        <w:numPr>
          <w:ilvl w:val="0"/>
          <w:numId w:val="13"/>
        </w:numPr>
        <w:spacing w:line="260" w:lineRule="exact"/>
        <w:ind w:left="1276" w:hanging="567"/>
        <w:jc w:val="left"/>
        <w:rPr>
          <w:rFonts w:ascii="Arial" w:hAnsi="Arial" w:cs="Arial"/>
          <w:bCs/>
          <w:sz w:val="20"/>
        </w:rPr>
      </w:pPr>
      <w:r>
        <w:rPr>
          <w:rFonts w:ascii="Arial" w:hAnsi="Arial" w:cs="Arial"/>
          <w:bCs/>
          <w:sz w:val="20"/>
        </w:rPr>
        <w:t>obnova maskirne poslikave</w:t>
      </w:r>
      <w:r w:rsidR="00A243B2">
        <w:rPr>
          <w:rFonts w:ascii="Arial" w:hAnsi="Arial" w:cs="Arial"/>
          <w:bCs/>
          <w:sz w:val="20"/>
        </w:rPr>
        <w:t xml:space="preserve"> na vseh objektih</w:t>
      </w:r>
      <w:r w:rsidR="00C43ABD">
        <w:rPr>
          <w:rFonts w:ascii="Arial" w:hAnsi="Arial" w:cs="Arial"/>
          <w:bCs/>
          <w:sz w:val="20"/>
        </w:rPr>
        <w:t>,</w:t>
      </w:r>
      <w:r w:rsidR="00A243B2">
        <w:rPr>
          <w:rFonts w:ascii="Arial" w:hAnsi="Arial" w:cs="Arial"/>
          <w:bCs/>
          <w:sz w:val="20"/>
        </w:rPr>
        <w:t xml:space="preserve"> </w:t>
      </w:r>
    </w:p>
    <w:p w14:paraId="3FA38B7A" w14:textId="4F9AAA8A" w:rsidR="00A243B2" w:rsidRDefault="00A243B2" w:rsidP="0000443A">
      <w:pPr>
        <w:pStyle w:val="Odstavekseznama"/>
        <w:numPr>
          <w:ilvl w:val="0"/>
          <w:numId w:val="13"/>
        </w:numPr>
        <w:spacing w:line="260" w:lineRule="exact"/>
        <w:ind w:left="1276" w:hanging="567"/>
        <w:jc w:val="left"/>
        <w:rPr>
          <w:rFonts w:ascii="Arial" w:hAnsi="Arial" w:cs="Arial"/>
          <w:bCs/>
          <w:sz w:val="20"/>
        </w:rPr>
      </w:pPr>
      <w:r>
        <w:rPr>
          <w:rFonts w:ascii="Arial" w:hAnsi="Arial" w:cs="Arial"/>
          <w:bCs/>
          <w:sz w:val="20"/>
        </w:rPr>
        <w:t>druga gradbeno-obrtniška in konservatorsko-restavratorska dela na stavbah ali delih stavb kulturnega spomenika</w:t>
      </w:r>
      <w:r w:rsidR="00F54CA1">
        <w:rPr>
          <w:rFonts w:ascii="Arial" w:hAnsi="Arial" w:cs="Arial"/>
          <w:bCs/>
          <w:sz w:val="20"/>
        </w:rPr>
        <w:t>.</w:t>
      </w:r>
    </w:p>
    <w:p w14:paraId="24F447FD" w14:textId="0B0D9842" w:rsidR="00A201A0" w:rsidRPr="00A201A0" w:rsidRDefault="00A201A0" w:rsidP="0000443A">
      <w:pPr>
        <w:spacing w:line="260" w:lineRule="exact"/>
        <w:ind w:firstLine="709"/>
        <w:jc w:val="left"/>
        <w:rPr>
          <w:rFonts w:ascii="Arial" w:hAnsi="Arial" w:cs="Arial"/>
          <w:bCs/>
          <w:sz w:val="20"/>
        </w:rPr>
      </w:pPr>
      <w:r>
        <w:rPr>
          <w:rFonts w:ascii="Arial" w:hAnsi="Arial" w:cs="Arial"/>
          <w:bCs/>
          <w:sz w:val="20"/>
        </w:rPr>
        <w:t>Ostali</w:t>
      </w:r>
      <w:r w:rsidRPr="00A201A0">
        <w:rPr>
          <w:rFonts w:ascii="Arial" w:hAnsi="Arial" w:cs="Arial"/>
          <w:bCs/>
          <w:sz w:val="20"/>
        </w:rPr>
        <w:t xml:space="preserve"> ukrep</w:t>
      </w:r>
      <w:r>
        <w:rPr>
          <w:rFonts w:ascii="Arial" w:hAnsi="Arial" w:cs="Arial"/>
          <w:bCs/>
          <w:sz w:val="20"/>
        </w:rPr>
        <w:t>i</w:t>
      </w:r>
      <w:r w:rsidR="00A5398F">
        <w:rPr>
          <w:rFonts w:ascii="Arial" w:hAnsi="Arial" w:cs="Arial"/>
          <w:bCs/>
          <w:sz w:val="20"/>
        </w:rPr>
        <w:t>, ki so neposredno povezani</w:t>
      </w:r>
      <w:r w:rsidRPr="00A201A0">
        <w:rPr>
          <w:rFonts w:ascii="Arial" w:hAnsi="Arial" w:cs="Arial"/>
          <w:bCs/>
          <w:sz w:val="20"/>
        </w:rPr>
        <w:t xml:space="preserve"> z dostopom in</w:t>
      </w:r>
      <w:r w:rsidR="00F54CA1">
        <w:rPr>
          <w:rFonts w:ascii="Arial" w:hAnsi="Arial" w:cs="Arial"/>
          <w:bCs/>
          <w:sz w:val="20"/>
        </w:rPr>
        <w:t xml:space="preserve"> varovanje</w:t>
      </w:r>
      <w:r w:rsidR="00A5398F">
        <w:rPr>
          <w:rFonts w:ascii="Arial" w:hAnsi="Arial" w:cs="Arial"/>
          <w:bCs/>
          <w:sz w:val="20"/>
        </w:rPr>
        <w:t>m</w:t>
      </w:r>
      <w:r w:rsidR="00F54CA1">
        <w:rPr>
          <w:rFonts w:ascii="Arial" w:hAnsi="Arial" w:cs="Arial"/>
          <w:bCs/>
          <w:sz w:val="20"/>
        </w:rPr>
        <w:t xml:space="preserve"> kulturnega spomenika</w:t>
      </w:r>
      <w:r w:rsidRPr="00A201A0">
        <w:rPr>
          <w:rFonts w:ascii="Arial" w:hAnsi="Arial" w:cs="Arial"/>
          <w:bCs/>
          <w:sz w:val="20"/>
        </w:rPr>
        <w:t xml:space="preserve">: </w:t>
      </w:r>
    </w:p>
    <w:p w14:paraId="002A93AD" w14:textId="681BBC24" w:rsidR="00A243B2" w:rsidRPr="00C43ABD" w:rsidRDefault="00A243B2" w:rsidP="0000443A">
      <w:pPr>
        <w:pStyle w:val="Odstavekseznama"/>
        <w:numPr>
          <w:ilvl w:val="0"/>
          <w:numId w:val="23"/>
        </w:numPr>
        <w:spacing w:line="260" w:lineRule="exact"/>
        <w:ind w:left="1276" w:hanging="567"/>
        <w:rPr>
          <w:rFonts w:ascii="Arial" w:hAnsi="Arial" w:cs="Arial"/>
          <w:bCs/>
          <w:sz w:val="20"/>
        </w:rPr>
      </w:pPr>
      <w:r w:rsidRPr="00C43ABD">
        <w:rPr>
          <w:rFonts w:ascii="Arial" w:hAnsi="Arial" w:cs="Arial"/>
          <w:bCs/>
          <w:sz w:val="20"/>
        </w:rPr>
        <w:t xml:space="preserve">sanacija vodne infrastrukture (sanacija struge vodotoka </w:t>
      </w:r>
      <w:proofErr w:type="spellStart"/>
      <w:r w:rsidRPr="00C43ABD">
        <w:rPr>
          <w:rFonts w:ascii="Arial" w:hAnsi="Arial" w:cs="Arial"/>
          <w:bCs/>
          <w:sz w:val="20"/>
        </w:rPr>
        <w:t>Čerinščica</w:t>
      </w:r>
      <w:proofErr w:type="spellEnd"/>
      <w:r w:rsidR="00A5398F">
        <w:rPr>
          <w:rFonts w:ascii="Arial" w:hAnsi="Arial" w:cs="Arial"/>
          <w:bCs/>
          <w:sz w:val="20"/>
        </w:rPr>
        <w:t>,</w:t>
      </w:r>
      <w:r w:rsidRPr="00C43ABD">
        <w:rPr>
          <w:rFonts w:ascii="Arial" w:hAnsi="Arial" w:cs="Arial"/>
          <w:bCs/>
          <w:sz w:val="20"/>
        </w:rPr>
        <w:t xml:space="preserve"> vključno s sanacijo vodnega in priobalnega zemljišča ter sanacijo mostov in brvi)</w:t>
      </w:r>
      <w:r w:rsidR="00C43ABD" w:rsidRPr="00C43ABD">
        <w:rPr>
          <w:rFonts w:ascii="Arial" w:hAnsi="Arial" w:cs="Arial"/>
          <w:bCs/>
          <w:sz w:val="20"/>
        </w:rPr>
        <w:t>,</w:t>
      </w:r>
    </w:p>
    <w:p w14:paraId="7C700AD7" w14:textId="6F3E3E8C" w:rsidR="00A243B2" w:rsidRDefault="00C43ABD" w:rsidP="0000443A">
      <w:pPr>
        <w:spacing w:line="260" w:lineRule="exact"/>
        <w:ind w:left="1276" w:hanging="567"/>
        <w:rPr>
          <w:rFonts w:ascii="Arial" w:hAnsi="Arial" w:cs="Arial"/>
          <w:bCs/>
          <w:sz w:val="20"/>
        </w:rPr>
      </w:pPr>
      <w:r>
        <w:rPr>
          <w:rFonts w:ascii="Arial" w:hAnsi="Arial" w:cs="Arial"/>
          <w:bCs/>
          <w:sz w:val="20"/>
        </w:rPr>
        <w:t>–</w:t>
      </w:r>
      <w:r>
        <w:rPr>
          <w:rFonts w:ascii="Arial" w:hAnsi="Arial" w:cs="Arial"/>
          <w:bCs/>
          <w:sz w:val="20"/>
        </w:rPr>
        <w:tab/>
      </w:r>
      <w:r w:rsidR="00A243B2">
        <w:rPr>
          <w:rFonts w:ascii="Arial" w:hAnsi="Arial" w:cs="Arial"/>
          <w:bCs/>
          <w:sz w:val="20"/>
        </w:rPr>
        <w:t>sanacija dostopne poti</w:t>
      </w:r>
      <w:r>
        <w:rPr>
          <w:rFonts w:ascii="Arial" w:hAnsi="Arial" w:cs="Arial"/>
          <w:bCs/>
          <w:sz w:val="20"/>
        </w:rPr>
        <w:t>,</w:t>
      </w:r>
    </w:p>
    <w:p w14:paraId="715CE6BF" w14:textId="0EA75C10" w:rsidR="00A243B2" w:rsidRDefault="00C43ABD" w:rsidP="0000443A">
      <w:pPr>
        <w:tabs>
          <w:tab w:val="left" w:pos="1276"/>
        </w:tabs>
        <w:spacing w:line="260" w:lineRule="exact"/>
        <w:ind w:left="1275" w:hanging="555"/>
        <w:rPr>
          <w:rFonts w:ascii="Arial" w:hAnsi="Arial" w:cs="Arial"/>
          <w:bCs/>
          <w:sz w:val="20"/>
        </w:rPr>
      </w:pPr>
      <w:r>
        <w:rPr>
          <w:rFonts w:ascii="Arial" w:hAnsi="Arial" w:cs="Arial"/>
          <w:bCs/>
          <w:sz w:val="20"/>
        </w:rPr>
        <w:t>–</w:t>
      </w:r>
      <w:r>
        <w:rPr>
          <w:rFonts w:ascii="Arial" w:hAnsi="Arial" w:cs="Arial"/>
          <w:bCs/>
          <w:sz w:val="20"/>
        </w:rPr>
        <w:tab/>
      </w:r>
      <w:r w:rsidR="00A243B2">
        <w:rPr>
          <w:rFonts w:ascii="Arial" w:hAnsi="Arial" w:cs="Arial"/>
          <w:bCs/>
          <w:sz w:val="20"/>
        </w:rPr>
        <w:t>sanacija pobočij nad sotesko Pasica, vključno s sanacijo plazu in varovalnih mrež nad sotesko (</w:t>
      </w:r>
      <w:proofErr w:type="spellStart"/>
      <w:r w:rsidR="00A243B2">
        <w:rPr>
          <w:rFonts w:ascii="Arial" w:hAnsi="Arial" w:cs="Arial"/>
          <w:bCs/>
          <w:sz w:val="20"/>
        </w:rPr>
        <w:t>geotehnični</w:t>
      </w:r>
      <w:proofErr w:type="spellEnd"/>
      <w:r w:rsidR="00A243B2">
        <w:rPr>
          <w:rFonts w:ascii="Arial" w:hAnsi="Arial" w:cs="Arial"/>
          <w:bCs/>
          <w:sz w:val="20"/>
        </w:rPr>
        <w:t xml:space="preserve"> ukrepi za zavarovanje stvari)</w:t>
      </w:r>
      <w:r>
        <w:rPr>
          <w:rFonts w:ascii="Arial" w:hAnsi="Arial" w:cs="Arial"/>
          <w:bCs/>
          <w:sz w:val="20"/>
        </w:rPr>
        <w:t>,</w:t>
      </w:r>
    </w:p>
    <w:p w14:paraId="54ACB8DE" w14:textId="7B8D3F7B" w:rsidR="00A243B2" w:rsidRDefault="00C43ABD" w:rsidP="0000443A">
      <w:pPr>
        <w:tabs>
          <w:tab w:val="left" w:pos="1276"/>
        </w:tabs>
        <w:spacing w:line="260" w:lineRule="exact"/>
        <w:ind w:firstLine="720"/>
        <w:rPr>
          <w:rFonts w:ascii="Arial" w:hAnsi="Arial" w:cs="Arial"/>
          <w:bCs/>
          <w:sz w:val="20"/>
        </w:rPr>
      </w:pPr>
      <w:r>
        <w:rPr>
          <w:rFonts w:ascii="Arial" w:hAnsi="Arial" w:cs="Arial"/>
          <w:bCs/>
          <w:sz w:val="20"/>
        </w:rPr>
        <w:t>–</w:t>
      </w:r>
      <w:r>
        <w:rPr>
          <w:rFonts w:ascii="Arial" w:hAnsi="Arial" w:cs="Arial"/>
          <w:bCs/>
          <w:sz w:val="20"/>
        </w:rPr>
        <w:tab/>
      </w:r>
      <w:r w:rsidR="00A243B2">
        <w:rPr>
          <w:rFonts w:ascii="Arial" w:hAnsi="Arial" w:cs="Arial"/>
          <w:bCs/>
          <w:sz w:val="20"/>
        </w:rPr>
        <w:t>druga dela za celostno sanacijo spomenika</w:t>
      </w:r>
      <w:r>
        <w:rPr>
          <w:rFonts w:ascii="Arial" w:hAnsi="Arial" w:cs="Arial"/>
          <w:bCs/>
          <w:sz w:val="20"/>
        </w:rPr>
        <w:t>.</w:t>
      </w:r>
      <w:r w:rsidR="00A243B2">
        <w:rPr>
          <w:rFonts w:ascii="Arial" w:hAnsi="Arial" w:cs="Arial"/>
          <w:bCs/>
          <w:sz w:val="20"/>
        </w:rPr>
        <w:t xml:space="preserve"> </w:t>
      </w:r>
    </w:p>
    <w:p w14:paraId="013CED93" w14:textId="7C5E0F01" w:rsidR="00A243B2" w:rsidRPr="00A201A0" w:rsidRDefault="00A243B2" w:rsidP="00A5398F">
      <w:pPr>
        <w:pStyle w:val="Odstavekseznama"/>
        <w:numPr>
          <w:ilvl w:val="0"/>
          <w:numId w:val="15"/>
        </w:numPr>
        <w:spacing w:line="260" w:lineRule="exact"/>
        <w:jc w:val="left"/>
        <w:rPr>
          <w:rFonts w:ascii="Arial" w:hAnsi="Arial" w:cs="Arial"/>
          <w:bCs/>
          <w:sz w:val="20"/>
        </w:rPr>
      </w:pPr>
      <w:r w:rsidRPr="00A201A0">
        <w:rPr>
          <w:rFonts w:ascii="Arial" w:hAnsi="Arial" w:cs="Arial"/>
          <w:sz w:val="20"/>
        </w:rPr>
        <w:t xml:space="preserve">Dolenji Novaki </w:t>
      </w:r>
      <w:r w:rsidR="00A5398F" w:rsidRPr="00A5398F">
        <w:rPr>
          <w:rFonts w:ascii="Arial" w:hAnsi="Arial" w:cs="Arial"/>
          <w:sz w:val="20"/>
        </w:rPr>
        <w:t>–</w:t>
      </w:r>
      <w:r w:rsidRPr="00A201A0">
        <w:rPr>
          <w:rFonts w:ascii="Arial" w:hAnsi="Arial" w:cs="Arial"/>
          <w:sz w:val="20"/>
        </w:rPr>
        <w:t xml:space="preserve"> Domačij</w:t>
      </w:r>
      <w:r w:rsidR="00F54CA1">
        <w:rPr>
          <w:rFonts w:ascii="Arial" w:hAnsi="Arial" w:cs="Arial"/>
          <w:sz w:val="20"/>
        </w:rPr>
        <w:t>a Dolenji Novaki 5, EID 1-04768</w:t>
      </w:r>
      <w:r w:rsidR="00F54CA1" w:rsidRPr="00C4797C">
        <w:rPr>
          <w:rFonts w:ascii="Arial" w:hAnsi="Arial" w:cs="Arial"/>
          <w:sz w:val="20"/>
        </w:rPr>
        <w:t>:</w:t>
      </w:r>
    </w:p>
    <w:p w14:paraId="1972DA79" w14:textId="4826BE00" w:rsidR="00A243B2" w:rsidRDefault="00F54CA1" w:rsidP="0000443A">
      <w:pPr>
        <w:spacing w:line="260" w:lineRule="exact"/>
        <w:ind w:left="1276" w:hanging="567"/>
        <w:rPr>
          <w:rFonts w:ascii="Arial" w:hAnsi="Arial" w:cs="Arial"/>
          <w:bCs/>
          <w:sz w:val="20"/>
        </w:rPr>
      </w:pPr>
      <w:r>
        <w:rPr>
          <w:rFonts w:ascii="Arial" w:hAnsi="Arial" w:cs="Arial"/>
          <w:bCs/>
          <w:sz w:val="20"/>
        </w:rPr>
        <w:t>–</w:t>
      </w:r>
      <w:r w:rsidR="00A243B2">
        <w:rPr>
          <w:rFonts w:ascii="Arial" w:hAnsi="Arial" w:cs="Arial"/>
          <w:bCs/>
          <w:sz w:val="20"/>
        </w:rPr>
        <w:t xml:space="preserve"> </w:t>
      </w:r>
      <w:r>
        <w:rPr>
          <w:rFonts w:ascii="Arial" w:hAnsi="Arial" w:cs="Arial"/>
          <w:bCs/>
          <w:sz w:val="20"/>
        </w:rPr>
        <w:tab/>
      </w:r>
      <w:r w:rsidR="00A243B2">
        <w:rPr>
          <w:rFonts w:ascii="Arial" w:hAnsi="Arial" w:cs="Arial"/>
          <w:bCs/>
          <w:sz w:val="20"/>
        </w:rPr>
        <w:t>popravilo ometov in tlakov po vdoru hudourniške vode</w:t>
      </w:r>
      <w:r>
        <w:rPr>
          <w:rFonts w:ascii="Arial" w:hAnsi="Arial" w:cs="Arial"/>
          <w:bCs/>
          <w:sz w:val="20"/>
        </w:rPr>
        <w:t>.</w:t>
      </w:r>
    </w:p>
    <w:p w14:paraId="66342507" w14:textId="416D1598" w:rsidR="00A243B2" w:rsidRDefault="00A243B2" w:rsidP="00A5398F">
      <w:pPr>
        <w:pStyle w:val="Odstavekseznama"/>
        <w:numPr>
          <w:ilvl w:val="0"/>
          <w:numId w:val="15"/>
        </w:numPr>
        <w:spacing w:line="260" w:lineRule="exact"/>
        <w:jc w:val="left"/>
        <w:rPr>
          <w:rFonts w:ascii="Arial" w:hAnsi="Arial" w:cs="Arial"/>
          <w:bCs/>
          <w:sz w:val="20"/>
        </w:rPr>
      </w:pPr>
      <w:r>
        <w:rPr>
          <w:rFonts w:ascii="Arial" w:hAnsi="Arial" w:cs="Arial"/>
          <w:sz w:val="20"/>
        </w:rPr>
        <w:t>Dolenja vas v Se</w:t>
      </w:r>
      <w:r w:rsidR="00E117A5">
        <w:rPr>
          <w:rFonts w:ascii="Arial" w:hAnsi="Arial" w:cs="Arial"/>
          <w:sz w:val="20"/>
        </w:rPr>
        <w:t xml:space="preserve">lški dolini </w:t>
      </w:r>
      <w:r w:rsidR="00A5398F" w:rsidRPr="00A5398F">
        <w:rPr>
          <w:rFonts w:ascii="Arial" w:hAnsi="Arial" w:cs="Arial"/>
          <w:sz w:val="20"/>
        </w:rPr>
        <w:t>–</w:t>
      </w:r>
      <w:r w:rsidR="00672890">
        <w:rPr>
          <w:rFonts w:ascii="Arial" w:hAnsi="Arial" w:cs="Arial"/>
          <w:sz w:val="20"/>
        </w:rPr>
        <w:t xml:space="preserve"> Spomenik žrtvam, </w:t>
      </w:r>
      <w:r>
        <w:rPr>
          <w:rFonts w:ascii="Arial" w:hAnsi="Arial" w:cs="Arial"/>
          <w:sz w:val="20"/>
        </w:rPr>
        <w:t>EID 1-00106</w:t>
      </w:r>
      <w:r w:rsidR="00F54CA1" w:rsidRPr="00C4797C">
        <w:rPr>
          <w:rFonts w:ascii="Arial" w:hAnsi="Arial" w:cs="Arial"/>
          <w:sz w:val="20"/>
        </w:rPr>
        <w:t>:</w:t>
      </w:r>
    </w:p>
    <w:p w14:paraId="797D7769" w14:textId="50CC49DB" w:rsidR="00A243B2" w:rsidRDefault="00F54CA1" w:rsidP="0000443A">
      <w:pPr>
        <w:spacing w:line="260" w:lineRule="exact"/>
        <w:ind w:left="1276" w:hanging="567"/>
        <w:rPr>
          <w:rFonts w:ascii="Arial" w:hAnsi="Arial" w:cs="Arial"/>
          <w:bCs/>
          <w:sz w:val="20"/>
        </w:rPr>
      </w:pPr>
      <w:r>
        <w:rPr>
          <w:rFonts w:ascii="Arial" w:hAnsi="Arial" w:cs="Arial"/>
          <w:bCs/>
          <w:sz w:val="20"/>
        </w:rPr>
        <w:t>–</w:t>
      </w:r>
      <w:r w:rsidR="00A243B2">
        <w:rPr>
          <w:rFonts w:ascii="Arial" w:hAnsi="Arial" w:cs="Arial"/>
          <w:bCs/>
          <w:sz w:val="20"/>
        </w:rPr>
        <w:t xml:space="preserve"> </w:t>
      </w:r>
      <w:r>
        <w:rPr>
          <w:rFonts w:ascii="Arial" w:hAnsi="Arial" w:cs="Arial"/>
          <w:bCs/>
          <w:sz w:val="20"/>
        </w:rPr>
        <w:tab/>
      </w:r>
      <w:r w:rsidR="00197294">
        <w:rPr>
          <w:rFonts w:ascii="Arial" w:hAnsi="Arial" w:cs="Arial"/>
          <w:bCs/>
          <w:sz w:val="20"/>
        </w:rPr>
        <w:t>konservatorsko</w:t>
      </w:r>
      <w:r>
        <w:rPr>
          <w:rFonts w:ascii="Arial" w:hAnsi="Arial" w:cs="Arial"/>
          <w:bCs/>
          <w:sz w:val="20"/>
        </w:rPr>
        <w:t>-</w:t>
      </w:r>
      <w:r w:rsidR="00A243B2">
        <w:rPr>
          <w:rFonts w:ascii="Arial" w:hAnsi="Arial" w:cs="Arial"/>
          <w:bCs/>
          <w:sz w:val="20"/>
        </w:rPr>
        <w:t>restavratorski posegi na Plečnikovem spomeniku</w:t>
      </w:r>
      <w:r>
        <w:rPr>
          <w:rFonts w:ascii="Arial" w:hAnsi="Arial" w:cs="Arial"/>
          <w:bCs/>
          <w:sz w:val="20"/>
        </w:rPr>
        <w:t>.</w:t>
      </w:r>
    </w:p>
    <w:p w14:paraId="5D5AF506" w14:textId="77777777" w:rsidR="00A243B2" w:rsidRDefault="00A243B2" w:rsidP="0000443A">
      <w:pPr>
        <w:spacing w:line="260" w:lineRule="exact"/>
        <w:rPr>
          <w:rFonts w:ascii="Arial" w:hAnsi="Arial" w:cs="Arial"/>
          <w:bCs/>
          <w:sz w:val="20"/>
        </w:rPr>
      </w:pPr>
    </w:p>
    <w:p w14:paraId="0576C704" w14:textId="10E239BE" w:rsidR="00A243B2" w:rsidRDefault="00A243B2" w:rsidP="0000443A">
      <w:pPr>
        <w:spacing w:line="260" w:lineRule="exact"/>
        <w:rPr>
          <w:rFonts w:ascii="Arial" w:hAnsi="Arial" w:cs="Arial"/>
          <w:bCs/>
          <w:sz w:val="20"/>
        </w:rPr>
      </w:pPr>
      <w:r>
        <w:rPr>
          <w:rFonts w:ascii="Arial" w:hAnsi="Arial" w:cs="Arial"/>
          <w:bCs/>
          <w:sz w:val="20"/>
        </w:rPr>
        <w:t>Podrobnejša potrebna</w:t>
      </w:r>
      <w:r w:rsidR="00197294">
        <w:rPr>
          <w:rFonts w:ascii="Arial" w:hAnsi="Arial" w:cs="Arial"/>
          <w:bCs/>
          <w:sz w:val="20"/>
        </w:rPr>
        <w:t xml:space="preserve"> gradbeno</w:t>
      </w:r>
      <w:r w:rsidR="00F54CA1">
        <w:rPr>
          <w:rFonts w:ascii="Arial" w:hAnsi="Arial" w:cs="Arial"/>
          <w:bCs/>
          <w:sz w:val="20"/>
        </w:rPr>
        <w:t>-</w:t>
      </w:r>
      <w:r>
        <w:rPr>
          <w:rFonts w:ascii="Arial" w:hAnsi="Arial" w:cs="Arial"/>
          <w:bCs/>
          <w:sz w:val="20"/>
        </w:rPr>
        <w:t>obr</w:t>
      </w:r>
      <w:r w:rsidR="00F54CA1">
        <w:rPr>
          <w:rFonts w:ascii="Arial" w:hAnsi="Arial" w:cs="Arial"/>
          <w:bCs/>
          <w:sz w:val="20"/>
        </w:rPr>
        <w:t>tniška dela t</w:t>
      </w:r>
      <w:r w:rsidR="00197294">
        <w:rPr>
          <w:rFonts w:ascii="Arial" w:hAnsi="Arial" w:cs="Arial"/>
          <w:bCs/>
          <w:sz w:val="20"/>
        </w:rPr>
        <w:t>er konservatorsko</w:t>
      </w:r>
      <w:r w:rsidR="00F54CA1">
        <w:rPr>
          <w:rFonts w:ascii="Arial" w:hAnsi="Arial" w:cs="Arial"/>
          <w:bCs/>
          <w:sz w:val="20"/>
        </w:rPr>
        <w:t>-</w:t>
      </w:r>
      <w:r>
        <w:rPr>
          <w:rFonts w:ascii="Arial" w:hAnsi="Arial" w:cs="Arial"/>
          <w:bCs/>
          <w:sz w:val="20"/>
        </w:rPr>
        <w:t>restavratorska sanacijska dela na posameznih objektih se bodo določila s konservatorsko</w:t>
      </w:r>
      <w:r w:rsidR="00197294">
        <w:rPr>
          <w:rFonts w:ascii="Arial" w:hAnsi="Arial" w:cs="Arial"/>
          <w:bCs/>
          <w:sz w:val="20"/>
        </w:rPr>
        <w:t>-</w:t>
      </w:r>
      <w:r>
        <w:rPr>
          <w:rFonts w:ascii="Arial" w:hAnsi="Arial" w:cs="Arial"/>
          <w:bCs/>
          <w:sz w:val="20"/>
        </w:rPr>
        <w:t>restavratorskimi sanaci</w:t>
      </w:r>
      <w:r w:rsidR="00F54CA1">
        <w:rPr>
          <w:rFonts w:ascii="Arial" w:hAnsi="Arial" w:cs="Arial"/>
          <w:bCs/>
          <w:sz w:val="20"/>
        </w:rPr>
        <w:t xml:space="preserve">jskimi elaborati </w:t>
      </w:r>
      <w:r w:rsidR="00F54CA1">
        <w:rPr>
          <w:rFonts w:ascii="Arial" w:hAnsi="Arial" w:cs="Arial"/>
          <w:bCs/>
          <w:sz w:val="20"/>
        </w:rPr>
        <w:br/>
        <w:t>(v nadaljnjem besedilu</w:t>
      </w:r>
      <w:r>
        <w:rPr>
          <w:rFonts w:ascii="Arial" w:hAnsi="Arial" w:cs="Arial"/>
          <w:bCs/>
          <w:sz w:val="20"/>
        </w:rPr>
        <w:t xml:space="preserve">: sanacijski elaborat), </w:t>
      </w:r>
      <w:r w:rsidR="00A5398F">
        <w:rPr>
          <w:rFonts w:ascii="Arial" w:hAnsi="Arial" w:cs="Arial"/>
          <w:bCs/>
          <w:sz w:val="20"/>
        </w:rPr>
        <w:t xml:space="preserve">ki  jih </w:t>
      </w:r>
      <w:r>
        <w:rPr>
          <w:rFonts w:ascii="Arial" w:hAnsi="Arial" w:cs="Arial"/>
          <w:bCs/>
          <w:sz w:val="20"/>
        </w:rPr>
        <w:t>izdela Zavod za varstvo kulturne dedišč</w:t>
      </w:r>
      <w:r w:rsidR="00F54CA1">
        <w:rPr>
          <w:rFonts w:ascii="Arial" w:hAnsi="Arial" w:cs="Arial"/>
          <w:bCs/>
          <w:sz w:val="20"/>
        </w:rPr>
        <w:t xml:space="preserve">ine Slovenije </w:t>
      </w:r>
      <w:r w:rsidR="00F54CA1">
        <w:rPr>
          <w:rFonts w:ascii="Arial" w:hAnsi="Arial" w:cs="Arial"/>
          <w:bCs/>
          <w:sz w:val="20"/>
        </w:rPr>
        <w:br/>
        <w:t>(v nadaljnjem besedilu</w:t>
      </w:r>
      <w:r>
        <w:rPr>
          <w:rFonts w:ascii="Arial" w:hAnsi="Arial" w:cs="Arial"/>
          <w:bCs/>
          <w:sz w:val="20"/>
        </w:rPr>
        <w:t>: ZVKDS) kot pristojna strokovna državna javna služba za varstvo nepremične kulturne dediščine.</w:t>
      </w:r>
    </w:p>
    <w:p w14:paraId="38BDA425" w14:textId="77777777" w:rsidR="00A243B2" w:rsidRDefault="00A243B2" w:rsidP="0000443A">
      <w:pPr>
        <w:spacing w:line="260" w:lineRule="exact"/>
        <w:rPr>
          <w:rFonts w:ascii="Arial" w:hAnsi="Arial" w:cs="Arial"/>
          <w:sz w:val="20"/>
        </w:rPr>
      </w:pPr>
    </w:p>
    <w:p w14:paraId="5E4EE20D" w14:textId="65E893C9" w:rsidR="00A243B2" w:rsidRDefault="00A243B2" w:rsidP="0000443A">
      <w:pPr>
        <w:spacing w:line="260" w:lineRule="exact"/>
        <w:rPr>
          <w:rFonts w:ascii="Arial" w:hAnsi="Arial" w:cs="Arial"/>
          <w:sz w:val="20"/>
        </w:rPr>
      </w:pPr>
      <w:r>
        <w:rPr>
          <w:rFonts w:ascii="Arial" w:hAnsi="Arial" w:cs="Arial"/>
          <w:sz w:val="20"/>
        </w:rPr>
        <w:t>Ker gre za obnovo objektov, ki so varovani po predpisih s področja varstva kulturne dediščine</w:t>
      </w:r>
      <w:r w:rsidR="00A5398F">
        <w:rPr>
          <w:rFonts w:ascii="Arial" w:hAnsi="Arial" w:cs="Arial"/>
          <w:sz w:val="20"/>
        </w:rPr>
        <w:t>,</w:t>
      </w:r>
      <w:r>
        <w:rPr>
          <w:rFonts w:ascii="Arial" w:hAnsi="Arial" w:cs="Arial"/>
          <w:sz w:val="20"/>
        </w:rPr>
        <w:t xml:space="preserve"> mora biti obnova izvedena skladno z izdanimi </w:t>
      </w:r>
      <w:r w:rsidR="00A201A0">
        <w:rPr>
          <w:rFonts w:ascii="Arial" w:hAnsi="Arial" w:cs="Arial"/>
          <w:sz w:val="20"/>
        </w:rPr>
        <w:t>kulturno-varstvenimi</w:t>
      </w:r>
      <w:r>
        <w:rPr>
          <w:rFonts w:ascii="Arial" w:hAnsi="Arial" w:cs="Arial"/>
          <w:sz w:val="20"/>
        </w:rPr>
        <w:t xml:space="preserve"> pogoji in soglasji, ker </w:t>
      </w:r>
      <w:r w:rsidR="00A5398F">
        <w:rPr>
          <w:rFonts w:ascii="Arial" w:hAnsi="Arial" w:cs="Arial"/>
          <w:sz w:val="20"/>
        </w:rPr>
        <w:t xml:space="preserve">to </w:t>
      </w:r>
      <w:r>
        <w:rPr>
          <w:rFonts w:ascii="Arial" w:hAnsi="Arial" w:cs="Arial"/>
          <w:sz w:val="20"/>
        </w:rPr>
        <w:t>pomeni tudi izvajanje nadzora nad gradnjo in potrditev izvedenih del s strani pristojne strokovne službe.</w:t>
      </w:r>
    </w:p>
    <w:p w14:paraId="45A37F19" w14:textId="77777777" w:rsidR="00A243B2" w:rsidRDefault="00A243B2" w:rsidP="0000443A">
      <w:pPr>
        <w:spacing w:line="260" w:lineRule="exact"/>
        <w:rPr>
          <w:rFonts w:ascii="Arial" w:hAnsi="Arial" w:cs="Arial"/>
          <w:sz w:val="20"/>
        </w:rPr>
      </w:pPr>
    </w:p>
    <w:p w14:paraId="04BF20E5" w14:textId="0F635A92" w:rsidR="00A201A0" w:rsidRDefault="00A201A0" w:rsidP="0000443A">
      <w:pPr>
        <w:spacing w:line="260" w:lineRule="exact"/>
        <w:rPr>
          <w:rFonts w:ascii="Arial" w:hAnsi="Arial" w:cs="Arial"/>
          <w:sz w:val="20"/>
        </w:rPr>
      </w:pPr>
      <w:r>
        <w:rPr>
          <w:rFonts w:ascii="Arial" w:hAnsi="Arial" w:cs="Arial"/>
          <w:sz w:val="20"/>
        </w:rPr>
        <w:t>Za odpravo posledic škode na kulturnih spomenikih znaša ocenjen obseg sredstev</w:t>
      </w:r>
      <w:r w:rsidR="00A5398F">
        <w:rPr>
          <w:rFonts w:ascii="Arial" w:hAnsi="Arial" w:cs="Arial"/>
          <w:sz w:val="20"/>
        </w:rPr>
        <w:t>,</w:t>
      </w:r>
      <w:r>
        <w:rPr>
          <w:rFonts w:ascii="Arial" w:hAnsi="Arial" w:cs="Arial"/>
          <w:sz w:val="20"/>
        </w:rPr>
        <w:t xml:space="preserve"> potrebnih za izv</w:t>
      </w:r>
      <w:r w:rsidR="00F54CA1">
        <w:rPr>
          <w:rFonts w:ascii="Arial" w:hAnsi="Arial" w:cs="Arial"/>
          <w:sz w:val="20"/>
        </w:rPr>
        <w:t>edbo konservatorsko</w:t>
      </w:r>
      <w:r w:rsidR="00197294">
        <w:rPr>
          <w:rFonts w:ascii="Arial" w:hAnsi="Arial" w:cs="Arial"/>
          <w:sz w:val="20"/>
        </w:rPr>
        <w:t>-</w:t>
      </w:r>
      <w:r>
        <w:rPr>
          <w:rFonts w:ascii="Arial" w:hAnsi="Arial" w:cs="Arial"/>
          <w:sz w:val="20"/>
        </w:rPr>
        <w:t>restavratorsko obnove</w:t>
      </w:r>
      <w:r w:rsidR="00A5398F">
        <w:rPr>
          <w:rFonts w:ascii="Arial" w:hAnsi="Arial" w:cs="Arial"/>
          <w:sz w:val="20"/>
        </w:rPr>
        <w:t>,</w:t>
      </w:r>
      <w:r>
        <w:rPr>
          <w:rFonts w:ascii="Arial" w:hAnsi="Arial" w:cs="Arial"/>
          <w:sz w:val="20"/>
        </w:rPr>
        <w:t xml:space="preserve"> 632.511,00 evr</w:t>
      </w:r>
      <w:r w:rsidR="00A737FA">
        <w:rPr>
          <w:rFonts w:ascii="Arial" w:hAnsi="Arial" w:cs="Arial"/>
          <w:sz w:val="20"/>
        </w:rPr>
        <w:t>a</w:t>
      </w:r>
      <w:r>
        <w:rPr>
          <w:rFonts w:ascii="Arial" w:hAnsi="Arial" w:cs="Arial"/>
          <w:sz w:val="20"/>
        </w:rPr>
        <w:t>, kar vključuje izdelavo sanacijskih elaboratov, stro</w:t>
      </w:r>
      <w:r w:rsidR="00A5398F">
        <w:rPr>
          <w:rFonts w:ascii="Arial" w:hAnsi="Arial" w:cs="Arial"/>
          <w:sz w:val="20"/>
        </w:rPr>
        <w:t>šek izvedbe sanacije ter izvedbo</w:t>
      </w:r>
      <w:r>
        <w:rPr>
          <w:rFonts w:ascii="Arial" w:hAnsi="Arial" w:cs="Arial"/>
          <w:sz w:val="20"/>
        </w:rPr>
        <w:t xml:space="preserve"> strokovnega nadzora nad opravljenimi deli.</w:t>
      </w:r>
    </w:p>
    <w:p w14:paraId="335DA365" w14:textId="77777777" w:rsidR="00A201A0" w:rsidRDefault="00A201A0" w:rsidP="0000443A">
      <w:pPr>
        <w:spacing w:line="260" w:lineRule="exact"/>
        <w:rPr>
          <w:rFonts w:ascii="Arial" w:hAnsi="Arial" w:cs="Arial"/>
          <w:sz w:val="20"/>
        </w:rPr>
      </w:pPr>
    </w:p>
    <w:p w14:paraId="2A5227FE" w14:textId="333BB699" w:rsidR="00A201A0" w:rsidRDefault="00A5398F" w:rsidP="0000443A">
      <w:pPr>
        <w:spacing w:line="260" w:lineRule="exact"/>
        <w:rPr>
          <w:rFonts w:ascii="Arial" w:hAnsi="Arial" w:cs="Arial"/>
          <w:sz w:val="20"/>
        </w:rPr>
      </w:pPr>
      <w:r>
        <w:rPr>
          <w:rFonts w:ascii="Arial" w:hAnsi="Arial" w:cs="Arial"/>
          <w:sz w:val="20"/>
        </w:rPr>
        <w:t>Zneski za</w:t>
      </w:r>
      <w:r w:rsidR="00A201A0">
        <w:rPr>
          <w:rFonts w:ascii="Arial" w:hAnsi="Arial" w:cs="Arial"/>
          <w:sz w:val="20"/>
        </w:rPr>
        <w:t xml:space="preserve"> izvedbo ostalih ukrepov, ki so še potrebni za celostno sanacijo kulturnega spomenika Partizanska bolnišnica Franja (ukrepi za obnovo vodne infrastrukture, ukrepi za sanacijo pobočij)</w:t>
      </w:r>
      <w:r>
        <w:rPr>
          <w:rFonts w:ascii="Arial" w:hAnsi="Arial" w:cs="Arial"/>
          <w:sz w:val="20"/>
        </w:rPr>
        <w:t>,</w:t>
      </w:r>
      <w:r w:rsidR="00A201A0">
        <w:rPr>
          <w:rFonts w:ascii="Arial" w:hAnsi="Arial" w:cs="Arial"/>
          <w:sz w:val="20"/>
        </w:rPr>
        <w:t xml:space="preserve"> so vključeni pri obnovi objektov vodne infrastrukture ter izvedbi </w:t>
      </w:r>
      <w:proofErr w:type="spellStart"/>
      <w:r w:rsidR="00A201A0">
        <w:rPr>
          <w:rFonts w:ascii="Arial" w:hAnsi="Arial" w:cs="Arial"/>
          <w:sz w:val="20"/>
        </w:rPr>
        <w:t>geotehničnih</w:t>
      </w:r>
      <w:proofErr w:type="spellEnd"/>
      <w:r w:rsidR="00A201A0">
        <w:rPr>
          <w:rFonts w:ascii="Arial" w:hAnsi="Arial" w:cs="Arial"/>
          <w:sz w:val="20"/>
        </w:rPr>
        <w:t xml:space="preserve"> ukrepov za zavarovanje stvari (sanacija pobočij nad sotesko Pasica – sanacija plazu, zaščitne mreže).</w:t>
      </w:r>
    </w:p>
    <w:p w14:paraId="2CD50DFF" w14:textId="77777777" w:rsidR="00A201A0" w:rsidRDefault="00A201A0" w:rsidP="0000443A">
      <w:pPr>
        <w:spacing w:line="260" w:lineRule="exact"/>
        <w:rPr>
          <w:rFonts w:ascii="Arial" w:hAnsi="Arial" w:cs="Arial"/>
          <w:sz w:val="20"/>
        </w:rPr>
      </w:pPr>
    </w:p>
    <w:p w14:paraId="05690BD7" w14:textId="77777777" w:rsidR="00F54CA1" w:rsidRDefault="00F54CA1" w:rsidP="0000443A">
      <w:pPr>
        <w:spacing w:line="260" w:lineRule="exact"/>
        <w:rPr>
          <w:rFonts w:ascii="Arial" w:hAnsi="Arial" w:cs="Arial"/>
          <w:sz w:val="20"/>
        </w:rPr>
      </w:pPr>
    </w:p>
    <w:p w14:paraId="3CE21121" w14:textId="6139DC9A" w:rsidR="00C4797C" w:rsidRDefault="00A201A0" w:rsidP="0000443A">
      <w:pPr>
        <w:spacing w:line="260" w:lineRule="exact"/>
        <w:rPr>
          <w:rFonts w:ascii="Arial" w:hAnsi="Arial" w:cs="Arial"/>
          <w:sz w:val="20"/>
        </w:rPr>
      </w:pPr>
      <w:r>
        <w:rPr>
          <w:rFonts w:ascii="Arial" w:hAnsi="Arial" w:cs="Arial"/>
          <w:sz w:val="20"/>
        </w:rPr>
        <w:t>Preglednica 2: Sredstva potr</w:t>
      </w:r>
      <w:r w:rsidR="00197294">
        <w:rPr>
          <w:rFonts w:ascii="Arial" w:hAnsi="Arial" w:cs="Arial"/>
          <w:sz w:val="20"/>
        </w:rPr>
        <w:t>ebna za izvedbo konservatorsko</w:t>
      </w:r>
      <w:r w:rsidR="00F54CA1">
        <w:rPr>
          <w:rFonts w:ascii="Arial" w:hAnsi="Arial" w:cs="Arial"/>
          <w:sz w:val="20"/>
        </w:rPr>
        <w:t>-</w:t>
      </w:r>
      <w:r>
        <w:rPr>
          <w:rFonts w:ascii="Arial" w:hAnsi="Arial" w:cs="Arial"/>
          <w:sz w:val="20"/>
        </w:rPr>
        <w:t xml:space="preserve">restavratorske obnove (v </w:t>
      </w:r>
      <w:r w:rsidR="0015280A">
        <w:rPr>
          <w:rFonts w:ascii="Arial" w:hAnsi="Arial" w:cs="Arial"/>
          <w:sz w:val="20"/>
        </w:rPr>
        <w:t>evrih</w:t>
      </w:r>
      <w:r>
        <w:rPr>
          <w:rFonts w:ascii="Arial" w:hAnsi="Arial" w:cs="Arial"/>
          <w:sz w:val="20"/>
        </w:rPr>
        <w:t>)</w:t>
      </w:r>
    </w:p>
    <w:p w14:paraId="3628FB9C" w14:textId="77777777" w:rsidR="0015280A" w:rsidRDefault="0015280A" w:rsidP="0000443A">
      <w:pPr>
        <w:spacing w:line="260" w:lineRule="exact"/>
        <w:rPr>
          <w:rFonts w:ascii="Arial" w:hAnsi="Arial" w:cs="Arial"/>
          <w:sz w:val="20"/>
        </w:rPr>
      </w:pPr>
    </w:p>
    <w:tbl>
      <w:tblPr>
        <w:tblStyle w:val="Tabelamrea"/>
        <w:tblW w:w="0" w:type="auto"/>
        <w:tblLook w:val="04A0" w:firstRow="1" w:lastRow="0" w:firstColumn="1" w:lastColumn="0" w:noHBand="0" w:noVBand="1"/>
      </w:tblPr>
      <w:tblGrid>
        <w:gridCol w:w="1006"/>
        <w:gridCol w:w="1903"/>
        <w:gridCol w:w="1410"/>
        <w:gridCol w:w="1639"/>
        <w:gridCol w:w="1554"/>
        <w:gridCol w:w="1550"/>
      </w:tblGrid>
      <w:tr w:rsidR="00A201A0" w14:paraId="32E4F8BE" w14:textId="77777777" w:rsidTr="00A201A0">
        <w:tc>
          <w:tcPr>
            <w:tcW w:w="988" w:type="dxa"/>
            <w:vMerge w:val="restart"/>
            <w:tcBorders>
              <w:top w:val="single" w:sz="4" w:space="0" w:color="auto"/>
              <w:left w:val="single" w:sz="4" w:space="0" w:color="auto"/>
              <w:bottom w:val="single" w:sz="4" w:space="0" w:color="auto"/>
              <w:right w:val="single" w:sz="4" w:space="0" w:color="auto"/>
            </w:tcBorders>
            <w:hideMark/>
          </w:tcPr>
          <w:p w14:paraId="3F3A3E08" w14:textId="77777777" w:rsidR="00A201A0" w:rsidRDefault="00A201A0">
            <w:pPr>
              <w:rPr>
                <w:rFonts w:ascii="Arial" w:hAnsi="Arial" w:cs="Arial"/>
                <w:sz w:val="20"/>
              </w:rPr>
            </w:pPr>
            <w:r>
              <w:rPr>
                <w:rFonts w:ascii="Arial" w:hAnsi="Arial" w:cs="Arial"/>
                <w:sz w:val="20"/>
              </w:rPr>
              <w:t>Občina</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386A89E8" w14:textId="77777777" w:rsidR="00A201A0" w:rsidRDefault="00A201A0">
            <w:pPr>
              <w:rPr>
                <w:rFonts w:ascii="Arial" w:hAnsi="Arial" w:cs="Arial"/>
                <w:sz w:val="20"/>
              </w:rPr>
            </w:pPr>
            <w:r>
              <w:rPr>
                <w:rFonts w:ascii="Arial" w:hAnsi="Arial" w:cs="Arial"/>
                <w:sz w:val="20"/>
              </w:rPr>
              <w:t>Kulturni spomenik</w:t>
            </w:r>
          </w:p>
        </w:tc>
        <w:tc>
          <w:tcPr>
            <w:tcW w:w="6162" w:type="dxa"/>
            <w:gridSpan w:val="4"/>
            <w:tcBorders>
              <w:top w:val="single" w:sz="4" w:space="0" w:color="auto"/>
              <w:left w:val="single" w:sz="4" w:space="0" w:color="auto"/>
              <w:bottom w:val="single" w:sz="4" w:space="0" w:color="auto"/>
              <w:right w:val="single" w:sz="4" w:space="0" w:color="auto"/>
            </w:tcBorders>
            <w:hideMark/>
          </w:tcPr>
          <w:p w14:paraId="6A394A51" w14:textId="77777777" w:rsidR="00A201A0" w:rsidRDefault="00A201A0">
            <w:pPr>
              <w:jc w:val="center"/>
              <w:rPr>
                <w:rFonts w:ascii="Arial" w:hAnsi="Arial" w:cs="Arial"/>
                <w:sz w:val="20"/>
              </w:rPr>
            </w:pPr>
            <w:r>
              <w:rPr>
                <w:rFonts w:ascii="Arial" w:hAnsi="Arial" w:cs="Arial"/>
                <w:sz w:val="20"/>
              </w:rPr>
              <w:t>Ocenjena višina potrebnih sredstev</w:t>
            </w:r>
          </w:p>
        </w:tc>
      </w:tr>
      <w:tr w:rsidR="00A201A0" w14:paraId="5E73E394" w14:textId="77777777" w:rsidTr="00A201A0">
        <w:tc>
          <w:tcPr>
            <w:tcW w:w="988" w:type="dxa"/>
            <w:vMerge/>
            <w:tcBorders>
              <w:top w:val="single" w:sz="4" w:space="0" w:color="auto"/>
              <w:left w:val="single" w:sz="4" w:space="0" w:color="auto"/>
              <w:bottom w:val="single" w:sz="4" w:space="0" w:color="auto"/>
              <w:right w:val="single" w:sz="4" w:space="0" w:color="auto"/>
            </w:tcBorders>
            <w:vAlign w:val="center"/>
            <w:hideMark/>
          </w:tcPr>
          <w:p w14:paraId="15275968" w14:textId="77777777" w:rsidR="00A201A0" w:rsidRDefault="00A201A0">
            <w:pPr>
              <w:rPr>
                <w:rFonts w:ascii="Arial" w:hAnsi="Arial" w:cs="Arial"/>
                <w:sz w:val="20"/>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19DB018" w14:textId="77777777" w:rsidR="00A201A0" w:rsidRDefault="00A201A0">
            <w:pPr>
              <w:rPr>
                <w:rFonts w:ascii="Arial" w:hAnsi="Arial" w:cs="Arial"/>
                <w:sz w:val="20"/>
                <w:lang w:eastAsia="en-US"/>
              </w:rPr>
            </w:pPr>
          </w:p>
        </w:tc>
        <w:tc>
          <w:tcPr>
            <w:tcW w:w="1410" w:type="dxa"/>
            <w:tcBorders>
              <w:top w:val="single" w:sz="4" w:space="0" w:color="auto"/>
              <w:left w:val="single" w:sz="4" w:space="0" w:color="auto"/>
              <w:bottom w:val="single" w:sz="4" w:space="0" w:color="auto"/>
              <w:right w:val="single" w:sz="4" w:space="0" w:color="auto"/>
            </w:tcBorders>
            <w:hideMark/>
          </w:tcPr>
          <w:p w14:paraId="39793CDF" w14:textId="77777777" w:rsidR="00A201A0" w:rsidRDefault="00A201A0" w:rsidP="00A201A0">
            <w:pPr>
              <w:jc w:val="center"/>
              <w:rPr>
                <w:rFonts w:ascii="Arial" w:hAnsi="Arial" w:cs="Arial"/>
                <w:sz w:val="20"/>
              </w:rPr>
            </w:pPr>
            <w:r>
              <w:rPr>
                <w:rFonts w:ascii="Arial" w:hAnsi="Arial" w:cs="Arial"/>
                <w:sz w:val="20"/>
              </w:rPr>
              <w:t>Izdelava sanacijskega elaborata</w:t>
            </w:r>
          </w:p>
        </w:tc>
        <w:tc>
          <w:tcPr>
            <w:tcW w:w="1639" w:type="dxa"/>
            <w:tcBorders>
              <w:top w:val="single" w:sz="4" w:space="0" w:color="auto"/>
              <w:left w:val="single" w:sz="4" w:space="0" w:color="auto"/>
              <w:bottom w:val="single" w:sz="4" w:space="0" w:color="auto"/>
              <w:right w:val="single" w:sz="4" w:space="0" w:color="auto"/>
            </w:tcBorders>
            <w:hideMark/>
          </w:tcPr>
          <w:p w14:paraId="7B20FAAB" w14:textId="77777777" w:rsidR="00A201A0" w:rsidRDefault="00A201A0" w:rsidP="00A201A0">
            <w:pPr>
              <w:jc w:val="center"/>
              <w:rPr>
                <w:rFonts w:ascii="Arial" w:hAnsi="Arial" w:cs="Arial"/>
                <w:sz w:val="20"/>
              </w:rPr>
            </w:pPr>
            <w:r>
              <w:rPr>
                <w:rFonts w:ascii="Arial" w:hAnsi="Arial" w:cs="Arial"/>
                <w:sz w:val="20"/>
              </w:rPr>
              <w:t>Izvedba konservatorsko-restavratorskih ukrepov (brez DDV)</w:t>
            </w:r>
          </w:p>
        </w:tc>
        <w:tc>
          <w:tcPr>
            <w:tcW w:w="1559" w:type="dxa"/>
            <w:tcBorders>
              <w:top w:val="single" w:sz="4" w:space="0" w:color="auto"/>
              <w:left w:val="single" w:sz="4" w:space="0" w:color="auto"/>
              <w:bottom w:val="single" w:sz="4" w:space="0" w:color="auto"/>
              <w:right w:val="single" w:sz="4" w:space="0" w:color="auto"/>
            </w:tcBorders>
            <w:hideMark/>
          </w:tcPr>
          <w:p w14:paraId="3B3D7326" w14:textId="77777777" w:rsidR="00A201A0" w:rsidRDefault="00A201A0" w:rsidP="00A201A0">
            <w:pPr>
              <w:jc w:val="center"/>
              <w:rPr>
                <w:rFonts w:ascii="Arial" w:hAnsi="Arial" w:cs="Arial"/>
                <w:sz w:val="20"/>
              </w:rPr>
            </w:pPr>
            <w:r>
              <w:rPr>
                <w:rFonts w:ascii="Arial" w:hAnsi="Arial" w:cs="Arial"/>
                <w:sz w:val="20"/>
              </w:rPr>
              <w:t>Nadzor nad izvedenimi deli</w:t>
            </w:r>
          </w:p>
        </w:tc>
        <w:tc>
          <w:tcPr>
            <w:tcW w:w="15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F774A8D" w14:textId="5BF25F6D" w:rsidR="00A201A0" w:rsidRDefault="00A5398F" w:rsidP="00A201A0">
            <w:pPr>
              <w:jc w:val="center"/>
              <w:rPr>
                <w:rFonts w:ascii="Arial" w:hAnsi="Arial" w:cs="Arial"/>
                <w:sz w:val="20"/>
              </w:rPr>
            </w:pPr>
            <w:r>
              <w:rPr>
                <w:rFonts w:ascii="Arial" w:hAnsi="Arial" w:cs="Arial"/>
                <w:sz w:val="20"/>
              </w:rPr>
              <w:t>S</w:t>
            </w:r>
            <w:r w:rsidR="00A201A0">
              <w:rPr>
                <w:rFonts w:ascii="Arial" w:hAnsi="Arial" w:cs="Arial"/>
                <w:sz w:val="20"/>
              </w:rPr>
              <w:t>kupaj</w:t>
            </w:r>
          </w:p>
        </w:tc>
      </w:tr>
      <w:tr w:rsidR="00A201A0" w14:paraId="299063F9" w14:textId="77777777" w:rsidTr="00A201A0">
        <w:tc>
          <w:tcPr>
            <w:tcW w:w="988" w:type="dxa"/>
            <w:tcBorders>
              <w:top w:val="single" w:sz="4" w:space="0" w:color="auto"/>
              <w:left w:val="single" w:sz="4" w:space="0" w:color="auto"/>
              <w:bottom w:val="single" w:sz="4" w:space="0" w:color="auto"/>
              <w:right w:val="single" w:sz="4" w:space="0" w:color="auto"/>
            </w:tcBorders>
            <w:hideMark/>
          </w:tcPr>
          <w:p w14:paraId="1EEE953C" w14:textId="77777777" w:rsidR="00A201A0" w:rsidRDefault="00A201A0">
            <w:pPr>
              <w:rPr>
                <w:rFonts w:ascii="Arial" w:hAnsi="Arial" w:cs="Arial"/>
                <w:sz w:val="20"/>
              </w:rPr>
            </w:pPr>
            <w:r>
              <w:rPr>
                <w:rFonts w:ascii="Arial" w:hAnsi="Arial" w:cs="Arial"/>
                <w:sz w:val="20"/>
              </w:rPr>
              <w:t>Cerkno</w:t>
            </w:r>
          </w:p>
        </w:tc>
        <w:tc>
          <w:tcPr>
            <w:tcW w:w="1912" w:type="dxa"/>
            <w:tcBorders>
              <w:top w:val="single" w:sz="4" w:space="0" w:color="auto"/>
              <w:left w:val="single" w:sz="4" w:space="0" w:color="auto"/>
              <w:bottom w:val="single" w:sz="4" w:space="0" w:color="auto"/>
              <w:right w:val="single" w:sz="4" w:space="0" w:color="auto"/>
            </w:tcBorders>
            <w:hideMark/>
          </w:tcPr>
          <w:p w14:paraId="41DFEAED" w14:textId="50E485F9" w:rsidR="00A201A0" w:rsidRDefault="00F54CA1">
            <w:pPr>
              <w:rPr>
                <w:rFonts w:ascii="Arial" w:hAnsi="Arial" w:cs="Arial"/>
                <w:sz w:val="20"/>
              </w:rPr>
            </w:pPr>
            <w:r>
              <w:rPr>
                <w:rFonts w:ascii="Arial" w:hAnsi="Arial" w:cs="Arial"/>
                <w:sz w:val="20"/>
              </w:rPr>
              <w:t xml:space="preserve">Dolenji Novaki </w:t>
            </w:r>
            <w:r w:rsidR="00A5398F" w:rsidRPr="00A5398F">
              <w:rPr>
                <w:rFonts w:ascii="Arial" w:hAnsi="Arial" w:cs="Arial"/>
                <w:sz w:val="20"/>
              </w:rPr>
              <w:t>–</w:t>
            </w:r>
            <w:r w:rsidR="00A201A0">
              <w:rPr>
                <w:rFonts w:ascii="Arial" w:hAnsi="Arial" w:cs="Arial"/>
                <w:sz w:val="20"/>
              </w:rPr>
              <w:t xml:space="preserve"> Partizanska bolnišnica Franja, EID 1-00109*</w:t>
            </w:r>
          </w:p>
        </w:tc>
        <w:tc>
          <w:tcPr>
            <w:tcW w:w="1410" w:type="dxa"/>
            <w:tcBorders>
              <w:top w:val="single" w:sz="4" w:space="0" w:color="auto"/>
              <w:left w:val="single" w:sz="4" w:space="0" w:color="auto"/>
              <w:bottom w:val="single" w:sz="4" w:space="0" w:color="auto"/>
              <w:right w:val="single" w:sz="4" w:space="0" w:color="auto"/>
            </w:tcBorders>
            <w:hideMark/>
          </w:tcPr>
          <w:p w14:paraId="46444E8E" w14:textId="77777777" w:rsidR="00A201A0" w:rsidRDefault="00A201A0">
            <w:pPr>
              <w:jc w:val="right"/>
              <w:rPr>
                <w:rFonts w:ascii="Arial" w:hAnsi="Arial" w:cs="Arial"/>
                <w:sz w:val="20"/>
              </w:rPr>
            </w:pPr>
            <w:r>
              <w:rPr>
                <w:rFonts w:ascii="Arial" w:hAnsi="Arial" w:cs="Arial"/>
                <w:sz w:val="20"/>
              </w:rPr>
              <w:t xml:space="preserve">22.564,00 </w:t>
            </w:r>
          </w:p>
        </w:tc>
        <w:tc>
          <w:tcPr>
            <w:tcW w:w="1639" w:type="dxa"/>
            <w:tcBorders>
              <w:top w:val="single" w:sz="4" w:space="0" w:color="auto"/>
              <w:left w:val="single" w:sz="4" w:space="0" w:color="auto"/>
              <w:bottom w:val="single" w:sz="4" w:space="0" w:color="auto"/>
              <w:right w:val="single" w:sz="4" w:space="0" w:color="auto"/>
            </w:tcBorders>
            <w:hideMark/>
          </w:tcPr>
          <w:p w14:paraId="458669DD" w14:textId="77777777" w:rsidR="00A201A0" w:rsidRDefault="00A201A0">
            <w:pPr>
              <w:jc w:val="right"/>
              <w:rPr>
                <w:rFonts w:ascii="Arial" w:hAnsi="Arial" w:cs="Arial"/>
                <w:sz w:val="20"/>
              </w:rPr>
            </w:pPr>
            <w:r>
              <w:rPr>
                <w:rFonts w:ascii="Arial" w:eastAsia="Calibri" w:hAnsi="Arial" w:cs="Arial"/>
                <w:sz w:val="20"/>
              </w:rPr>
              <w:t>589.229,00</w:t>
            </w:r>
          </w:p>
        </w:tc>
        <w:tc>
          <w:tcPr>
            <w:tcW w:w="1559" w:type="dxa"/>
            <w:tcBorders>
              <w:top w:val="single" w:sz="4" w:space="0" w:color="auto"/>
              <w:left w:val="single" w:sz="4" w:space="0" w:color="auto"/>
              <w:bottom w:val="single" w:sz="4" w:space="0" w:color="auto"/>
              <w:right w:val="single" w:sz="4" w:space="0" w:color="auto"/>
            </w:tcBorders>
          </w:tcPr>
          <w:p w14:paraId="509819AD" w14:textId="77777777" w:rsidR="00A201A0" w:rsidRDefault="00A201A0">
            <w:pPr>
              <w:jc w:val="right"/>
              <w:rPr>
                <w:rFonts w:ascii="Arial" w:hAnsi="Arial" w:cs="Arial"/>
                <w:sz w:val="20"/>
              </w:rPr>
            </w:pPr>
            <w:r>
              <w:rPr>
                <w:rFonts w:ascii="Arial" w:hAnsi="Arial" w:cs="Arial"/>
                <w:sz w:val="20"/>
              </w:rPr>
              <w:t>7.500,00</w:t>
            </w:r>
          </w:p>
          <w:p w14:paraId="761DEC3E" w14:textId="77777777" w:rsidR="00A201A0" w:rsidRDefault="00A201A0">
            <w:pPr>
              <w:jc w:val="right"/>
              <w:rPr>
                <w:rFonts w:ascii="Arial" w:hAnsi="Arial" w:cs="Arial"/>
                <w:sz w:val="20"/>
              </w:rPr>
            </w:pPr>
          </w:p>
        </w:tc>
        <w:tc>
          <w:tcPr>
            <w:tcW w:w="15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FD0407" w14:textId="77777777" w:rsidR="00A201A0" w:rsidRDefault="00A201A0">
            <w:pPr>
              <w:jc w:val="right"/>
              <w:rPr>
                <w:rFonts w:ascii="Arial" w:hAnsi="Arial" w:cs="Arial"/>
                <w:sz w:val="20"/>
              </w:rPr>
            </w:pPr>
            <w:r>
              <w:rPr>
                <w:rFonts w:ascii="Arial" w:hAnsi="Arial" w:cs="Arial"/>
                <w:sz w:val="20"/>
              </w:rPr>
              <w:t xml:space="preserve">619.293,00 </w:t>
            </w:r>
          </w:p>
        </w:tc>
      </w:tr>
      <w:tr w:rsidR="00A201A0" w14:paraId="333DC92E" w14:textId="77777777" w:rsidTr="00A201A0">
        <w:tc>
          <w:tcPr>
            <w:tcW w:w="988" w:type="dxa"/>
            <w:tcBorders>
              <w:top w:val="single" w:sz="4" w:space="0" w:color="auto"/>
              <w:left w:val="single" w:sz="4" w:space="0" w:color="auto"/>
              <w:bottom w:val="single" w:sz="4" w:space="0" w:color="auto"/>
              <w:right w:val="single" w:sz="4" w:space="0" w:color="auto"/>
            </w:tcBorders>
            <w:hideMark/>
          </w:tcPr>
          <w:p w14:paraId="235822CC" w14:textId="77777777" w:rsidR="00A201A0" w:rsidRDefault="00A201A0">
            <w:pPr>
              <w:rPr>
                <w:rFonts w:ascii="Arial" w:hAnsi="Arial" w:cs="Arial"/>
                <w:sz w:val="20"/>
              </w:rPr>
            </w:pPr>
            <w:r>
              <w:rPr>
                <w:rFonts w:ascii="Arial" w:hAnsi="Arial" w:cs="Arial"/>
                <w:sz w:val="20"/>
              </w:rPr>
              <w:t>Cerkno</w:t>
            </w:r>
          </w:p>
        </w:tc>
        <w:tc>
          <w:tcPr>
            <w:tcW w:w="1912" w:type="dxa"/>
            <w:tcBorders>
              <w:top w:val="single" w:sz="4" w:space="0" w:color="auto"/>
              <w:left w:val="single" w:sz="4" w:space="0" w:color="auto"/>
              <w:bottom w:val="single" w:sz="4" w:space="0" w:color="auto"/>
              <w:right w:val="single" w:sz="4" w:space="0" w:color="auto"/>
            </w:tcBorders>
            <w:hideMark/>
          </w:tcPr>
          <w:p w14:paraId="073BAFB3" w14:textId="6CE87AF0" w:rsidR="00A201A0" w:rsidRDefault="00A201A0">
            <w:pPr>
              <w:rPr>
                <w:rFonts w:ascii="Arial" w:hAnsi="Arial" w:cs="Arial"/>
                <w:sz w:val="20"/>
              </w:rPr>
            </w:pPr>
            <w:r>
              <w:rPr>
                <w:rFonts w:ascii="Arial" w:hAnsi="Arial" w:cs="Arial"/>
                <w:sz w:val="20"/>
              </w:rPr>
              <w:t xml:space="preserve">Dolenji Novaki </w:t>
            </w:r>
            <w:r w:rsidR="00A5398F" w:rsidRPr="00A5398F">
              <w:rPr>
                <w:rFonts w:ascii="Arial" w:hAnsi="Arial" w:cs="Arial"/>
                <w:sz w:val="20"/>
              </w:rPr>
              <w:t>–</w:t>
            </w:r>
            <w:r>
              <w:rPr>
                <w:rFonts w:ascii="Arial" w:hAnsi="Arial" w:cs="Arial"/>
                <w:sz w:val="20"/>
              </w:rPr>
              <w:t xml:space="preserve"> Domačija Dolenji Novaki 5, EID 1-04768</w:t>
            </w:r>
          </w:p>
        </w:tc>
        <w:tc>
          <w:tcPr>
            <w:tcW w:w="1410" w:type="dxa"/>
            <w:tcBorders>
              <w:top w:val="single" w:sz="4" w:space="0" w:color="auto"/>
              <w:left w:val="single" w:sz="4" w:space="0" w:color="auto"/>
              <w:bottom w:val="single" w:sz="4" w:space="0" w:color="auto"/>
              <w:right w:val="single" w:sz="4" w:space="0" w:color="auto"/>
            </w:tcBorders>
            <w:hideMark/>
          </w:tcPr>
          <w:p w14:paraId="17D0135D" w14:textId="77777777" w:rsidR="00A201A0" w:rsidRDefault="00A201A0">
            <w:pPr>
              <w:jc w:val="right"/>
              <w:rPr>
                <w:rFonts w:ascii="Arial" w:hAnsi="Arial" w:cs="Arial"/>
                <w:sz w:val="20"/>
              </w:rPr>
            </w:pPr>
            <w:r>
              <w:rPr>
                <w:rFonts w:ascii="Arial" w:hAnsi="Arial" w:cs="Arial"/>
                <w:sz w:val="20"/>
              </w:rPr>
              <w:t>700,00</w:t>
            </w:r>
          </w:p>
        </w:tc>
        <w:tc>
          <w:tcPr>
            <w:tcW w:w="1639" w:type="dxa"/>
            <w:tcBorders>
              <w:top w:val="single" w:sz="4" w:space="0" w:color="auto"/>
              <w:left w:val="single" w:sz="4" w:space="0" w:color="auto"/>
              <w:bottom w:val="single" w:sz="4" w:space="0" w:color="auto"/>
              <w:right w:val="single" w:sz="4" w:space="0" w:color="auto"/>
            </w:tcBorders>
          </w:tcPr>
          <w:p w14:paraId="24838624" w14:textId="77777777" w:rsidR="00A201A0" w:rsidRDefault="00A201A0">
            <w:pPr>
              <w:jc w:val="right"/>
              <w:rPr>
                <w:rFonts w:ascii="Arial" w:hAnsi="Arial" w:cs="Arial"/>
                <w:sz w:val="20"/>
              </w:rPr>
            </w:pPr>
            <w:r>
              <w:rPr>
                <w:rFonts w:ascii="Arial" w:hAnsi="Arial" w:cs="Arial"/>
                <w:sz w:val="20"/>
              </w:rPr>
              <w:t xml:space="preserve">4.500,00 </w:t>
            </w:r>
          </w:p>
          <w:p w14:paraId="64BDE51F" w14:textId="77777777" w:rsidR="00A201A0" w:rsidRDefault="00A201A0">
            <w:pPr>
              <w:jc w:val="right"/>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640BD27E" w14:textId="77777777" w:rsidR="00A201A0" w:rsidRDefault="00A201A0">
            <w:pPr>
              <w:jc w:val="right"/>
              <w:rPr>
                <w:rFonts w:ascii="Arial" w:hAnsi="Arial" w:cs="Arial"/>
                <w:sz w:val="20"/>
              </w:rPr>
            </w:pPr>
            <w:r>
              <w:rPr>
                <w:rFonts w:ascii="Arial" w:hAnsi="Arial" w:cs="Arial"/>
                <w:sz w:val="20"/>
              </w:rPr>
              <w:t>500,00</w:t>
            </w:r>
          </w:p>
          <w:p w14:paraId="34970BC2" w14:textId="77777777" w:rsidR="00A201A0" w:rsidRDefault="00A201A0">
            <w:pPr>
              <w:jc w:val="right"/>
              <w:rPr>
                <w:rFonts w:ascii="Arial" w:hAnsi="Arial" w:cs="Arial"/>
                <w:sz w:val="20"/>
              </w:rPr>
            </w:pPr>
          </w:p>
        </w:tc>
        <w:tc>
          <w:tcPr>
            <w:tcW w:w="15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1AADF1B" w14:textId="77777777" w:rsidR="00A201A0" w:rsidRDefault="00A201A0">
            <w:pPr>
              <w:jc w:val="right"/>
              <w:rPr>
                <w:rFonts w:ascii="Arial" w:hAnsi="Arial" w:cs="Arial"/>
                <w:sz w:val="20"/>
              </w:rPr>
            </w:pPr>
            <w:r>
              <w:rPr>
                <w:rFonts w:ascii="Arial" w:hAnsi="Arial" w:cs="Arial"/>
                <w:sz w:val="20"/>
              </w:rPr>
              <w:t xml:space="preserve">5.700,00 </w:t>
            </w:r>
          </w:p>
        </w:tc>
      </w:tr>
      <w:tr w:rsidR="00A201A0" w14:paraId="191AA68B" w14:textId="77777777" w:rsidTr="00A201A0">
        <w:trPr>
          <w:trHeight w:val="743"/>
        </w:trPr>
        <w:tc>
          <w:tcPr>
            <w:tcW w:w="988" w:type="dxa"/>
            <w:tcBorders>
              <w:top w:val="single" w:sz="4" w:space="0" w:color="auto"/>
              <w:left w:val="single" w:sz="4" w:space="0" w:color="auto"/>
              <w:bottom w:val="single" w:sz="4" w:space="0" w:color="auto"/>
              <w:right w:val="single" w:sz="4" w:space="0" w:color="auto"/>
            </w:tcBorders>
            <w:hideMark/>
          </w:tcPr>
          <w:p w14:paraId="645BB04B" w14:textId="77777777" w:rsidR="00A201A0" w:rsidRDefault="00A201A0">
            <w:pPr>
              <w:rPr>
                <w:rFonts w:ascii="Arial" w:hAnsi="Arial" w:cs="Arial"/>
                <w:sz w:val="20"/>
              </w:rPr>
            </w:pPr>
            <w:r>
              <w:rPr>
                <w:rFonts w:ascii="Arial" w:hAnsi="Arial" w:cs="Arial"/>
                <w:sz w:val="20"/>
              </w:rPr>
              <w:t>Železniki</w:t>
            </w:r>
          </w:p>
        </w:tc>
        <w:tc>
          <w:tcPr>
            <w:tcW w:w="1912" w:type="dxa"/>
            <w:tcBorders>
              <w:top w:val="single" w:sz="4" w:space="0" w:color="auto"/>
              <w:left w:val="single" w:sz="4" w:space="0" w:color="auto"/>
              <w:bottom w:val="single" w:sz="4" w:space="0" w:color="auto"/>
              <w:right w:val="single" w:sz="4" w:space="0" w:color="auto"/>
            </w:tcBorders>
          </w:tcPr>
          <w:p w14:paraId="53C2E1AE" w14:textId="4E23C1B3" w:rsidR="00A201A0" w:rsidRPr="00A201A0" w:rsidRDefault="00F54CA1">
            <w:pPr>
              <w:rPr>
                <w:rFonts w:ascii="Arial" w:hAnsi="Arial" w:cs="Arial"/>
                <w:bCs/>
                <w:sz w:val="20"/>
              </w:rPr>
            </w:pPr>
            <w:r>
              <w:rPr>
                <w:rFonts w:ascii="Arial" w:hAnsi="Arial" w:cs="Arial"/>
                <w:sz w:val="20"/>
              </w:rPr>
              <w:t xml:space="preserve">Dolenja vas v Selški dolini </w:t>
            </w:r>
            <w:r w:rsidR="00A5398F" w:rsidRPr="00A5398F">
              <w:rPr>
                <w:rFonts w:ascii="Arial" w:hAnsi="Arial" w:cs="Arial"/>
                <w:sz w:val="20"/>
              </w:rPr>
              <w:t>–</w:t>
            </w:r>
            <w:r w:rsidR="00672890">
              <w:rPr>
                <w:rFonts w:ascii="Arial" w:hAnsi="Arial" w:cs="Arial"/>
                <w:sz w:val="20"/>
              </w:rPr>
              <w:t xml:space="preserve"> Spomenik žrtvam,</w:t>
            </w:r>
            <w:r w:rsidR="00A201A0">
              <w:rPr>
                <w:rFonts w:ascii="Arial" w:hAnsi="Arial" w:cs="Arial"/>
                <w:sz w:val="20"/>
              </w:rPr>
              <w:t xml:space="preserve"> EID 1-00106</w:t>
            </w:r>
          </w:p>
        </w:tc>
        <w:tc>
          <w:tcPr>
            <w:tcW w:w="1410" w:type="dxa"/>
            <w:tcBorders>
              <w:top w:val="single" w:sz="4" w:space="0" w:color="auto"/>
              <w:left w:val="single" w:sz="4" w:space="0" w:color="auto"/>
              <w:bottom w:val="single" w:sz="4" w:space="0" w:color="auto"/>
              <w:right w:val="single" w:sz="4" w:space="0" w:color="auto"/>
            </w:tcBorders>
            <w:hideMark/>
          </w:tcPr>
          <w:p w14:paraId="7658B13D" w14:textId="77777777" w:rsidR="00A201A0" w:rsidRDefault="00A201A0">
            <w:pPr>
              <w:jc w:val="right"/>
              <w:rPr>
                <w:rFonts w:ascii="Arial" w:hAnsi="Arial" w:cs="Arial"/>
                <w:sz w:val="20"/>
              </w:rPr>
            </w:pPr>
            <w:r>
              <w:rPr>
                <w:rFonts w:ascii="Arial" w:hAnsi="Arial" w:cs="Arial"/>
                <w:sz w:val="20"/>
              </w:rPr>
              <w:t>1.000,00</w:t>
            </w:r>
          </w:p>
        </w:tc>
        <w:tc>
          <w:tcPr>
            <w:tcW w:w="1639" w:type="dxa"/>
            <w:tcBorders>
              <w:top w:val="single" w:sz="4" w:space="0" w:color="auto"/>
              <w:left w:val="single" w:sz="4" w:space="0" w:color="auto"/>
              <w:bottom w:val="single" w:sz="4" w:space="0" w:color="auto"/>
              <w:right w:val="single" w:sz="4" w:space="0" w:color="auto"/>
            </w:tcBorders>
          </w:tcPr>
          <w:p w14:paraId="439479FB" w14:textId="77777777" w:rsidR="00A201A0" w:rsidRDefault="00A201A0">
            <w:pPr>
              <w:jc w:val="right"/>
              <w:rPr>
                <w:rFonts w:ascii="Arial" w:hAnsi="Arial" w:cs="Arial"/>
                <w:sz w:val="20"/>
              </w:rPr>
            </w:pPr>
            <w:r>
              <w:rPr>
                <w:rFonts w:ascii="Arial" w:hAnsi="Arial" w:cs="Arial"/>
                <w:sz w:val="20"/>
              </w:rPr>
              <w:t xml:space="preserve">5.918,00 </w:t>
            </w:r>
          </w:p>
          <w:p w14:paraId="32185FBC" w14:textId="77777777" w:rsidR="00A201A0" w:rsidRDefault="00A201A0">
            <w:pPr>
              <w:jc w:val="right"/>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6C1D890F" w14:textId="77777777" w:rsidR="00A201A0" w:rsidRDefault="00A201A0">
            <w:pPr>
              <w:jc w:val="right"/>
              <w:rPr>
                <w:rFonts w:ascii="Arial" w:hAnsi="Arial" w:cs="Arial"/>
                <w:sz w:val="20"/>
              </w:rPr>
            </w:pPr>
            <w:r>
              <w:rPr>
                <w:rFonts w:ascii="Arial" w:hAnsi="Arial" w:cs="Arial"/>
                <w:sz w:val="20"/>
              </w:rPr>
              <w:t>600,00</w:t>
            </w:r>
          </w:p>
        </w:tc>
        <w:tc>
          <w:tcPr>
            <w:tcW w:w="15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41FF584" w14:textId="77777777" w:rsidR="00A201A0" w:rsidRDefault="00A201A0">
            <w:pPr>
              <w:jc w:val="right"/>
              <w:rPr>
                <w:rFonts w:ascii="Arial" w:hAnsi="Arial" w:cs="Arial"/>
                <w:sz w:val="20"/>
              </w:rPr>
            </w:pPr>
            <w:r>
              <w:rPr>
                <w:rFonts w:ascii="Arial" w:hAnsi="Arial" w:cs="Arial"/>
                <w:sz w:val="20"/>
              </w:rPr>
              <w:t xml:space="preserve">7.518,00 </w:t>
            </w:r>
          </w:p>
        </w:tc>
      </w:tr>
      <w:tr w:rsidR="00A201A0" w14:paraId="21325D1B" w14:textId="77777777" w:rsidTr="00A201A0">
        <w:tc>
          <w:tcPr>
            <w:tcW w:w="988" w:type="dxa"/>
            <w:tcBorders>
              <w:top w:val="single" w:sz="4" w:space="0" w:color="auto"/>
              <w:left w:val="single" w:sz="4" w:space="0" w:color="auto"/>
              <w:bottom w:val="single" w:sz="4" w:space="0" w:color="auto"/>
              <w:right w:val="single" w:sz="4" w:space="0" w:color="auto"/>
            </w:tcBorders>
            <w:hideMark/>
          </w:tcPr>
          <w:p w14:paraId="2E73D0F4" w14:textId="77777777" w:rsidR="00A201A0" w:rsidRDefault="00A201A0">
            <w:pPr>
              <w:rPr>
                <w:rFonts w:ascii="Arial" w:hAnsi="Arial" w:cs="Arial"/>
                <w:sz w:val="20"/>
              </w:rPr>
            </w:pPr>
            <w:r>
              <w:rPr>
                <w:rFonts w:ascii="Arial" w:hAnsi="Arial" w:cs="Arial"/>
                <w:sz w:val="20"/>
              </w:rPr>
              <w:t>skupaj</w:t>
            </w:r>
          </w:p>
        </w:tc>
        <w:tc>
          <w:tcPr>
            <w:tcW w:w="1912" w:type="dxa"/>
            <w:tcBorders>
              <w:top w:val="single" w:sz="4" w:space="0" w:color="auto"/>
              <w:left w:val="single" w:sz="4" w:space="0" w:color="auto"/>
              <w:bottom w:val="single" w:sz="4" w:space="0" w:color="auto"/>
              <w:right w:val="single" w:sz="4" w:space="0" w:color="auto"/>
            </w:tcBorders>
          </w:tcPr>
          <w:p w14:paraId="2C23EBCC" w14:textId="77777777" w:rsidR="00A201A0" w:rsidRDefault="00A201A0">
            <w:pPr>
              <w:rPr>
                <w:rFonts w:ascii="Arial" w:hAnsi="Arial" w:cs="Arial"/>
                <w:b/>
                <w:sz w:val="20"/>
              </w:rPr>
            </w:pPr>
          </w:p>
        </w:tc>
        <w:tc>
          <w:tcPr>
            <w:tcW w:w="1410" w:type="dxa"/>
            <w:tcBorders>
              <w:top w:val="single" w:sz="4" w:space="0" w:color="auto"/>
              <w:left w:val="single" w:sz="4" w:space="0" w:color="auto"/>
              <w:bottom w:val="single" w:sz="4" w:space="0" w:color="auto"/>
              <w:right w:val="single" w:sz="4" w:space="0" w:color="auto"/>
            </w:tcBorders>
            <w:hideMark/>
          </w:tcPr>
          <w:p w14:paraId="7919ABB3" w14:textId="77777777" w:rsidR="00A201A0" w:rsidRDefault="00A201A0">
            <w:pPr>
              <w:jc w:val="right"/>
              <w:rPr>
                <w:rFonts w:ascii="Arial" w:hAnsi="Arial" w:cs="Arial"/>
                <w:sz w:val="20"/>
              </w:rPr>
            </w:pPr>
            <w:r>
              <w:rPr>
                <w:rFonts w:ascii="Arial" w:hAnsi="Arial" w:cs="Arial"/>
                <w:b/>
                <w:sz w:val="20"/>
              </w:rPr>
              <w:t>24.264,00</w:t>
            </w:r>
          </w:p>
        </w:tc>
        <w:tc>
          <w:tcPr>
            <w:tcW w:w="1639" w:type="dxa"/>
            <w:tcBorders>
              <w:top w:val="single" w:sz="4" w:space="0" w:color="auto"/>
              <w:left w:val="single" w:sz="4" w:space="0" w:color="auto"/>
              <w:bottom w:val="single" w:sz="4" w:space="0" w:color="auto"/>
              <w:right w:val="single" w:sz="4" w:space="0" w:color="auto"/>
            </w:tcBorders>
            <w:hideMark/>
          </w:tcPr>
          <w:p w14:paraId="68DCF3E0" w14:textId="77777777" w:rsidR="00A201A0" w:rsidRDefault="00A201A0">
            <w:pPr>
              <w:jc w:val="right"/>
              <w:rPr>
                <w:rFonts w:ascii="Arial" w:hAnsi="Arial" w:cs="Arial"/>
                <w:b/>
                <w:bCs/>
                <w:sz w:val="20"/>
              </w:rPr>
            </w:pPr>
            <w:r>
              <w:rPr>
                <w:rFonts w:ascii="Arial" w:hAnsi="Arial" w:cs="Arial"/>
                <w:b/>
                <w:sz w:val="20"/>
              </w:rPr>
              <w:t>599.647,00</w:t>
            </w:r>
          </w:p>
        </w:tc>
        <w:tc>
          <w:tcPr>
            <w:tcW w:w="1559" w:type="dxa"/>
            <w:tcBorders>
              <w:top w:val="single" w:sz="4" w:space="0" w:color="auto"/>
              <w:left w:val="single" w:sz="4" w:space="0" w:color="auto"/>
              <w:bottom w:val="single" w:sz="4" w:space="0" w:color="auto"/>
              <w:right w:val="single" w:sz="4" w:space="0" w:color="auto"/>
            </w:tcBorders>
            <w:hideMark/>
          </w:tcPr>
          <w:p w14:paraId="7F84D055" w14:textId="77777777" w:rsidR="00A201A0" w:rsidRDefault="00A201A0">
            <w:pPr>
              <w:jc w:val="right"/>
              <w:rPr>
                <w:rFonts w:ascii="Arial" w:hAnsi="Arial" w:cs="Arial"/>
                <w:sz w:val="20"/>
              </w:rPr>
            </w:pPr>
            <w:r>
              <w:rPr>
                <w:rFonts w:ascii="Arial" w:hAnsi="Arial" w:cs="Arial"/>
                <w:b/>
                <w:sz w:val="20"/>
              </w:rPr>
              <w:t>8.600,00</w:t>
            </w:r>
          </w:p>
        </w:tc>
        <w:tc>
          <w:tcPr>
            <w:tcW w:w="15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53945AA" w14:textId="77777777" w:rsidR="00A201A0" w:rsidRDefault="00A201A0">
            <w:pPr>
              <w:jc w:val="right"/>
              <w:rPr>
                <w:rFonts w:ascii="Arial" w:hAnsi="Arial" w:cs="Arial"/>
                <w:b/>
                <w:sz w:val="20"/>
              </w:rPr>
            </w:pPr>
            <w:r>
              <w:rPr>
                <w:rFonts w:ascii="Arial" w:hAnsi="Arial" w:cs="Arial"/>
                <w:b/>
                <w:sz w:val="20"/>
              </w:rPr>
              <w:t>632.511,00</w:t>
            </w:r>
          </w:p>
        </w:tc>
      </w:tr>
    </w:tbl>
    <w:p w14:paraId="125020F1" w14:textId="77777777" w:rsidR="00A201A0" w:rsidRDefault="00A201A0" w:rsidP="00A201A0">
      <w:pPr>
        <w:rPr>
          <w:rFonts w:ascii="Arial" w:hAnsi="Arial" w:cs="Arial"/>
          <w:sz w:val="20"/>
        </w:rPr>
      </w:pPr>
    </w:p>
    <w:p w14:paraId="47B7E652" w14:textId="4F4555CF" w:rsidR="00C4797C" w:rsidRDefault="00A201A0" w:rsidP="0000443A">
      <w:pPr>
        <w:spacing w:line="260" w:lineRule="exact"/>
        <w:rPr>
          <w:rFonts w:ascii="Arial" w:hAnsi="Arial" w:cs="Arial"/>
          <w:sz w:val="20"/>
        </w:rPr>
      </w:pPr>
      <w:r>
        <w:rPr>
          <w:rFonts w:ascii="Arial" w:hAnsi="Arial" w:cs="Arial"/>
          <w:sz w:val="20"/>
        </w:rPr>
        <w:t xml:space="preserve">Pri obnovi kulturnega spomenika Partizanske bolnišnice Franja, EID 1-00109, </w:t>
      </w:r>
      <w:r w:rsidR="00F54CA1">
        <w:rPr>
          <w:rFonts w:ascii="Arial" w:hAnsi="Arial" w:cs="Arial"/>
          <w:sz w:val="20"/>
        </w:rPr>
        <w:br/>
      </w:r>
      <w:r>
        <w:rPr>
          <w:rFonts w:ascii="Arial" w:hAnsi="Arial" w:cs="Arial"/>
          <w:sz w:val="20"/>
        </w:rPr>
        <w:t>konservatorsko-restavratorski ukrepi (gradbeno-obrtniška dela in konservatorsko-restavratorska dela) obsegajo obnovo 14 objektov</w:t>
      </w:r>
      <w:r w:rsidR="00574232">
        <w:rPr>
          <w:rFonts w:ascii="Arial" w:hAnsi="Arial" w:cs="Arial"/>
          <w:sz w:val="20"/>
        </w:rPr>
        <w:t xml:space="preserve"> iz </w:t>
      </w:r>
      <w:r>
        <w:rPr>
          <w:rFonts w:ascii="Arial" w:hAnsi="Arial" w:cs="Arial"/>
          <w:sz w:val="20"/>
        </w:rPr>
        <w:t>in sicer :</w:t>
      </w:r>
    </w:p>
    <w:tbl>
      <w:tblPr>
        <w:tblStyle w:val="Tabelamrea"/>
        <w:tblW w:w="9067" w:type="dxa"/>
        <w:tblLook w:val="04A0" w:firstRow="1" w:lastRow="0" w:firstColumn="1" w:lastColumn="0" w:noHBand="0" w:noVBand="1"/>
      </w:tblPr>
      <w:tblGrid>
        <w:gridCol w:w="704"/>
        <w:gridCol w:w="5387"/>
        <w:gridCol w:w="2976"/>
      </w:tblGrid>
      <w:tr w:rsidR="00A201A0" w14:paraId="1B7E18A6"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21BDDDB6" w14:textId="77777777" w:rsidR="00A201A0" w:rsidRDefault="00A201A0">
            <w:pPr>
              <w:rPr>
                <w:rFonts w:ascii="Arial" w:hAnsi="Arial" w:cs="Arial"/>
                <w:sz w:val="20"/>
              </w:rPr>
            </w:pPr>
            <w:proofErr w:type="spellStart"/>
            <w:r>
              <w:rPr>
                <w:rFonts w:ascii="Arial" w:hAnsi="Arial" w:cs="Arial"/>
                <w:sz w:val="20"/>
              </w:rPr>
              <w:t>Zap</w:t>
            </w:r>
            <w:proofErr w:type="spellEnd"/>
            <w:r>
              <w:rPr>
                <w:rFonts w:ascii="Arial" w:hAnsi="Arial" w:cs="Arial"/>
                <w:sz w:val="20"/>
              </w:rPr>
              <w:t>. Št.</w:t>
            </w:r>
          </w:p>
        </w:tc>
        <w:tc>
          <w:tcPr>
            <w:tcW w:w="5387" w:type="dxa"/>
            <w:tcBorders>
              <w:top w:val="single" w:sz="4" w:space="0" w:color="auto"/>
              <w:left w:val="single" w:sz="4" w:space="0" w:color="auto"/>
              <w:bottom w:val="single" w:sz="4" w:space="0" w:color="auto"/>
              <w:right w:val="single" w:sz="4" w:space="0" w:color="auto"/>
            </w:tcBorders>
            <w:hideMark/>
          </w:tcPr>
          <w:p w14:paraId="0BEF5002" w14:textId="77777777" w:rsidR="00A201A0" w:rsidRDefault="00A201A0">
            <w:pPr>
              <w:rPr>
                <w:rFonts w:ascii="Arial" w:hAnsi="Arial" w:cs="Arial"/>
                <w:sz w:val="20"/>
              </w:rPr>
            </w:pPr>
            <w:r>
              <w:rPr>
                <w:rFonts w:ascii="Arial" w:hAnsi="Arial" w:cs="Arial"/>
                <w:sz w:val="20"/>
              </w:rPr>
              <w:t>Objekt</w:t>
            </w:r>
          </w:p>
        </w:tc>
        <w:tc>
          <w:tcPr>
            <w:tcW w:w="2976" w:type="dxa"/>
            <w:tcBorders>
              <w:top w:val="single" w:sz="4" w:space="0" w:color="auto"/>
              <w:left w:val="single" w:sz="4" w:space="0" w:color="auto"/>
              <w:bottom w:val="single" w:sz="4" w:space="0" w:color="auto"/>
              <w:right w:val="single" w:sz="4" w:space="0" w:color="auto"/>
            </w:tcBorders>
            <w:hideMark/>
          </w:tcPr>
          <w:p w14:paraId="76DD1BBD" w14:textId="77777777" w:rsidR="00A201A0" w:rsidRDefault="00A201A0">
            <w:pPr>
              <w:rPr>
                <w:rFonts w:ascii="Arial" w:hAnsi="Arial" w:cs="Arial"/>
                <w:sz w:val="20"/>
              </w:rPr>
            </w:pPr>
            <w:r>
              <w:rPr>
                <w:rFonts w:ascii="Arial" w:hAnsi="Arial" w:cs="Arial"/>
                <w:sz w:val="20"/>
              </w:rPr>
              <w:t>Ocena stroška konservatorsko-restavratorskih in gradbeno-obrtniških del na lesenih barakah (brez DDV) (v EUR)</w:t>
            </w:r>
          </w:p>
        </w:tc>
      </w:tr>
      <w:tr w:rsidR="00A201A0" w14:paraId="04C664BE" w14:textId="77777777" w:rsidTr="00A201A0">
        <w:trPr>
          <w:trHeight w:val="88"/>
        </w:trPr>
        <w:tc>
          <w:tcPr>
            <w:tcW w:w="704" w:type="dxa"/>
            <w:tcBorders>
              <w:top w:val="single" w:sz="4" w:space="0" w:color="auto"/>
              <w:left w:val="single" w:sz="4" w:space="0" w:color="auto"/>
              <w:bottom w:val="single" w:sz="4" w:space="0" w:color="auto"/>
              <w:right w:val="single" w:sz="4" w:space="0" w:color="auto"/>
            </w:tcBorders>
            <w:hideMark/>
          </w:tcPr>
          <w:p w14:paraId="4F845CDD" w14:textId="77777777" w:rsidR="00A201A0" w:rsidRDefault="00A201A0">
            <w:pPr>
              <w:rPr>
                <w:rFonts w:ascii="Arial" w:hAnsi="Arial" w:cs="Arial"/>
                <w:sz w:val="20"/>
              </w:rPr>
            </w:pPr>
            <w:r>
              <w:rPr>
                <w:rFonts w:ascii="Arial" w:hAnsi="Arial" w:cs="Arial"/>
                <w:sz w:val="20"/>
              </w:rPr>
              <w:t>1.</w:t>
            </w:r>
          </w:p>
        </w:tc>
        <w:tc>
          <w:tcPr>
            <w:tcW w:w="5387" w:type="dxa"/>
            <w:tcBorders>
              <w:top w:val="single" w:sz="4" w:space="0" w:color="auto"/>
              <w:left w:val="single" w:sz="4" w:space="0" w:color="auto"/>
              <w:bottom w:val="single" w:sz="4" w:space="0" w:color="auto"/>
              <w:right w:val="single" w:sz="4" w:space="0" w:color="auto"/>
            </w:tcBorders>
            <w:hideMark/>
          </w:tcPr>
          <w:p w14:paraId="23EB6BD8" w14:textId="1B92311B" w:rsidR="00A201A0" w:rsidRDefault="00A201A0" w:rsidP="00A5398F">
            <w:pPr>
              <w:rPr>
                <w:rFonts w:ascii="Arial" w:hAnsi="Arial" w:cs="Arial"/>
                <w:sz w:val="20"/>
              </w:rPr>
            </w:pPr>
            <w:r>
              <w:rPr>
                <w:rFonts w:ascii="Arial" w:hAnsi="Arial" w:cs="Arial"/>
                <w:sz w:val="20"/>
              </w:rPr>
              <w:t xml:space="preserve">Baraka 1 – </w:t>
            </w:r>
            <w:r w:rsidR="00A5398F">
              <w:rPr>
                <w:rFonts w:ascii="Arial" w:hAnsi="Arial" w:cs="Arial"/>
                <w:sz w:val="20"/>
              </w:rPr>
              <w:t>s</w:t>
            </w:r>
            <w:r>
              <w:rPr>
                <w:rFonts w:ascii="Arial" w:hAnsi="Arial" w:cs="Arial"/>
                <w:sz w:val="20"/>
              </w:rPr>
              <w:t>oba za ranjence in bunker</w:t>
            </w:r>
          </w:p>
        </w:tc>
        <w:tc>
          <w:tcPr>
            <w:tcW w:w="2976" w:type="dxa"/>
            <w:tcBorders>
              <w:top w:val="single" w:sz="4" w:space="0" w:color="auto"/>
              <w:left w:val="single" w:sz="4" w:space="0" w:color="auto"/>
              <w:bottom w:val="single" w:sz="4" w:space="0" w:color="auto"/>
              <w:right w:val="single" w:sz="4" w:space="0" w:color="auto"/>
            </w:tcBorders>
            <w:hideMark/>
          </w:tcPr>
          <w:p w14:paraId="199503FB" w14:textId="1A9CF52E" w:rsidR="00A201A0" w:rsidRDefault="00672890">
            <w:pPr>
              <w:jc w:val="right"/>
              <w:rPr>
                <w:rFonts w:ascii="Arial" w:hAnsi="Arial" w:cs="Arial"/>
                <w:sz w:val="20"/>
              </w:rPr>
            </w:pPr>
            <w:r>
              <w:rPr>
                <w:rFonts w:ascii="Arial" w:hAnsi="Arial" w:cs="Arial"/>
                <w:sz w:val="20"/>
              </w:rPr>
              <w:t>53.337,00</w:t>
            </w:r>
            <w:r w:rsidR="00A201A0">
              <w:rPr>
                <w:rFonts w:ascii="Arial" w:hAnsi="Arial" w:cs="Arial"/>
                <w:sz w:val="20"/>
              </w:rPr>
              <w:t xml:space="preserve"> </w:t>
            </w:r>
          </w:p>
        </w:tc>
      </w:tr>
      <w:tr w:rsidR="00A201A0" w14:paraId="79231F47"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4A13751C" w14:textId="77777777" w:rsidR="00A201A0" w:rsidRDefault="00A201A0">
            <w:pPr>
              <w:rPr>
                <w:rFonts w:ascii="Arial" w:hAnsi="Arial" w:cs="Arial"/>
                <w:sz w:val="20"/>
              </w:rPr>
            </w:pPr>
            <w:r>
              <w:rPr>
                <w:rFonts w:ascii="Arial" w:hAnsi="Arial" w:cs="Arial"/>
                <w:sz w:val="20"/>
              </w:rPr>
              <w:t>2.</w:t>
            </w:r>
          </w:p>
        </w:tc>
        <w:tc>
          <w:tcPr>
            <w:tcW w:w="5387" w:type="dxa"/>
            <w:tcBorders>
              <w:top w:val="single" w:sz="4" w:space="0" w:color="auto"/>
              <w:left w:val="single" w:sz="4" w:space="0" w:color="auto"/>
              <w:bottom w:val="single" w:sz="4" w:space="0" w:color="auto"/>
              <w:right w:val="single" w:sz="4" w:space="0" w:color="auto"/>
            </w:tcBorders>
            <w:hideMark/>
          </w:tcPr>
          <w:p w14:paraId="678093D4" w14:textId="125F5CF5" w:rsidR="00A201A0" w:rsidRDefault="00A5398F">
            <w:pPr>
              <w:rPr>
                <w:rFonts w:ascii="Arial" w:hAnsi="Arial" w:cs="Arial"/>
                <w:sz w:val="20"/>
              </w:rPr>
            </w:pPr>
            <w:r>
              <w:rPr>
                <w:rFonts w:ascii="Arial" w:hAnsi="Arial" w:cs="Arial"/>
                <w:sz w:val="20"/>
              </w:rPr>
              <w:t>Baraka 2 – i</w:t>
            </w:r>
            <w:r w:rsidR="00A201A0">
              <w:rPr>
                <w:rFonts w:ascii="Arial" w:hAnsi="Arial" w:cs="Arial"/>
                <w:sz w:val="20"/>
              </w:rPr>
              <w:t>zolirnica: 4 x 2,98</w:t>
            </w:r>
          </w:p>
        </w:tc>
        <w:tc>
          <w:tcPr>
            <w:tcW w:w="2976" w:type="dxa"/>
            <w:tcBorders>
              <w:top w:val="single" w:sz="4" w:space="0" w:color="auto"/>
              <w:left w:val="single" w:sz="4" w:space="0" w:color="auto"/>
              <w:bottom w:val="single" w:sz="4" w:space="0" w:color="auto"/>
              <w:right w:val="single" w:sz="4" w:space="0" w:color="auto"/>
            </w:tcBorders>
            <w:hideMark/>
          </w:tcPr>
          <w:p w14:paraId="4AB411FE" w14:textId="77777777" w:rsidR="00A201A0" w:rsidRDefault="00A201A0">
            <w:pPr>
              <w:jc w:val="right"/>
              <w:rPr>
                <w:rFonts w:ascii="Arial" w:hAnsi="Arial" w:cs="Arial"/>
                <w:sz w:val="20"/>
              </w:rPr>
            </w:pPr>
            <w:r>
              <w:rPr>
                <w:rFonts w:ascii="Arial" w:hAnsi="Arial" w:cs="Arial"/>
                <w:sz w:val="20"/>
              </w:rPr>
              <w:t xml:space="preserve">25.600, 00 </w:t>
            </w:r>
          </w:p>
        </w:tc>
      </w:tr>
      <w:tr w:rsidR="00A201A0" w14:paraId="0F28F57D"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5373D71C" w14:textId="77777777" w:rsidR="00A201A0" w:rsidRDefault="00A201A0">
            <w:pPr>
              <w:rPr>
                <w:rFonts w:ascii="Arial" w:hAnsi="Arial" w:cs="Arial"/>
                <w:sz w:val="20"/>
              </w:rPr>
            </w:pPr>
            <w:r>
              <w:rPr>
                <w:rFonts w:ascii="Arial" w:hAnsi="Arial" w:cs="Arial"/>
                <w:sz w:val="20"/>
              </w:rPr>
              <w:t>3.</w:t>
            </w:r>
          </w:p>
        </w:tc>
        <w:tc>
          <w:tcPr>
            <w:tcW w:w="5387" w:type="dxa"/>
            <w:tcBorders>
              <w:top w:val="single" w:sz="4" w:space="0" w:color="auto"/>
              <w:left w:val="single" w:sz="4" w:space="0" w:color="auto"/>
              <w:bottom w:val="single" w:sz="4" w:space="0" w:color="auto"/>
              <w:right w:val="single" w:sz="4" w:space="0" w:color="auto"/>
            </w:tcBorders>
            <w:hideMark/>
          </w:tcPr>
          <w:p w14:paraId="1E1031CE" w14:textId="4BCA8523" w:rsidR="00A201A0" w:rsidRDefault="00A5398F">
            <w:pPr>
              <w:rPr>
                <w:rFonts w:ascii="Arial" w:hAnsi="Arial" w:cs="Arial"/>
                <w:sz w:val="20"/>
              </w:rPr>
            </w:pPr>
            <w:r>
              <w:rPr>
                <w:rFonts w:ascii="Arial" w:hAnsi="Arial" w:cs="Arial"/>
                <w:sz w:val="20"/>
              </w:rPr>
              <w:t>Baraka 3 - o</w:t>
            </w:r>
            <w:r w:rsidR="00A201A0">
              <w:rPr>
                <w:rFonts w:ascii="Arial" w:hAnsi="Arial" w:cs="Arial"/>
                <w:sz w:val="20"/>
              </w:rPr>
              <w:t>peracijska soba: 6,22 x 4,22</w:t>
            </w:r>
          </w:p>
        </w:tc>
        <w:tc>
          <w:tcPr>
            <w:tcW w:w="2976" w:type="dxa"/>
            <w:tcBorders>
              <w:top w:val="single" w:sz="4" w:space="0" w:color="auto"/>
              <w:left w:val="single" w:sz="4" w:space="0" w:color="auto"/>
              <w:bottom w:val="single" w:sz="4" w:space="0" w:color="auto"/>
              <w:right w:val="single" w:sz="4" w:space="0" w:color="auto"/>
            </w:tcBorders>
            <w:hideMark/>
          </w:tcPr>
          <w:p w14:paraId="6E535D23" w14:textId="77777777" w:rsidR="00A201A0" w:rsidRDefault="00A201A0">
            <w:pPr>
              <w:jc w:val="right"/>
              <w:rPr>
                <w:rFonts w:ascii="Arial" w:hAnsi="Arial" w:cs="Arial"/>
                <w:sz w:val="20"/>
              </w:rPr>
            </w:pPr>
            <w:r>
              <w:rPr>
                <w:rFonts w:ascii="Arial" w:hAnsi="Arial" w:cs="Arial"/>
                <w:sz w:val="20"/>
              </w:rPr>
              <w:t xml:space="preserve">53.550,00 </w:t>
            </w:r>
          </w:p>
        </w:tc>
      </w:tr>
      <w:tr w:rsidR="00A201A0" w14:paraId="22A0ADFC"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315E73EF" w14:textId="77777777" w:rsidR="00A201A0" w:rsidRDefault="00A201A0">
            <w:pPr>
              <w:rPr>
                <w:rFonts w:ascii="Arial" w:hAnsi="Arial" w:cs="Arial"/>
                <w:sz w:val="20"/>
              </w:rPr>
            </w:pPr>
            <w:r>
              <w:rPr>
                <w:rFonts w:ascii="Arial" w:hAnsi="Arial" w:cs="Arial"/>
                <w:sz w:val="20"/>
              </w:rPr>
              <w:t>4.</w:t>
            </w:r>
          </w:p>
        </w:tc>
        <w:tc>
          <w:tcPr>
            <w:tcW w:w="5387" w:type="dxa"/>
            <w:tcBorders>
              <w:top w:val="single" w:sz="4" w:space="0" w:color="auto"/>
              <w:left w:val="single" w:sz="4" w:space="0" w:color="auto"/>
              <w:bottom w:val="single" w:sz="4" w:space="0" w:color="auto"/>
              <w:right w:val="single" w:sz="4" w:space="0" w:color="auto"/>
            </w:tcBorders>
            <w:hideMark/>
          </w:tcPr>
          <w:p w14:paraId="0F926228" w14:textId="61B77B69" w:rsidR="00A201A0" w:rsidRDefault="00A5398F">
            <w:pPr>
              <w:rPr>
                <w:rFonts w:ascii="Arial" w:hAnsi="Arial" w:cs="Arial"/>
                <w:sz w:val="20"/>
              </w:rPr>
            </w:pPr>
            <w:r>
              <w:rPr>
                <w:rFonts w:ascii="Arial" w:hAnsi="Arial" w:cs="Arial"/>
                <w:sz w:val="20"/>
              </w:rPr>
              <w:t>Baraka 4 – s</w:t>
            </w:r>
            <w:r w:rsidR="00A201A0">
              <w:rPr>
                <w:rFonts w:ascii="Arial" w:hAnsi="Arial" w:cs="Arial"/>
                <w:sz w:val="20"/>
              </w:rPr>
              <w:t>oba za zdravnike: 8,18 x 5,03</w:t>
            </w:r>
          </w:p>
        </w:tc>
        <w:tc>
          <w:tcPr>
            <w:tcW w:w="2976" w:type="dxa"/>
            <w:tcBorders>
              <w:top w:val="single" w:sz="4" w:space="0" w:color="auto"/>
              <w:left w:val="single" w:sz="4" w:space="0" w:color="auto"/>
              <w:bottom w:val="single" w:sz="4" w:space="0" w:color="auto"/>
              <w:right w:val="single" w:sz="4" w:space="0" w:color="auto"/>
            </w:tcBorders>
            <w:hideMark/>
          </w:tcPr>
          <w:p w14:paraId="7DCC5332" w14:textId="77777777" w:rsidR="00A201A0" w:rsidRDefault="00A201A0">
            <w:pPr>
              <w:jc w:val="right"/>
              <w:rPr>
                <w:rFonts w:ascii="Arial" w:hAnsi="Arial" w:cs="Arial"/>
                <w:sz w:val="20"/>
              </w:rPr>
            </w:pPr>
            <w:r>
              <w:rPr>
                <w:rFonts w:ascii="Arial" w:hAnsi="Arial" w:cs="Arial"/>
                <w:sz w:val="20"/>
              </w:rPr>
              <w:t xml:space="preserve">69.062,00 </w:t>
            </w:r>
          </w:p>
        </w:tc>
      </w:tr>
      <w:tr w:rsidR="00A201A0" w14:paraId="339D8248"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093F6A1A" w14:textId="77777777" w:rsidR="00A201A0" w:rsidRDefault="00A201A0">
            <w:pPr>
              <w:rPr>
                <w:rFonts w:ascii="Arial" w:hAnsi="Arial" w:cs="Arial"/>
                <w:sz w:val="20"/>
              </w:rPr>
            </w:pPr>
            <w:r>
              <w:rPr>
                <w:rFonts w:ascii="Arial" w:hAnsi="Arial" w:cs="Arial"/>
                <w:sz w:val="20"/>
              </w:rPr>
              <w:t>5.</w:t>
            </w:r>
          </w:p>
        </w:tc>
        <w:tc>
          <w:tcPr>
            <w:tcW w:w="5387" w:type="dxa"/>
            <w:tcBorders>
              <w:top w:val="single" w:sz="4" w:space="0" w:color="auto"/>
              <w:left w:val="single" w:sz="4" w:space="0" w:color="auto"/>
              <w:bottom w:val="single" w:sz="4" w:space="0" w:color="auto"/>
              <w:right w:val="single" w:sz="4" w:space="0" w:color="auto"/>
            </w:tcBorders>
            <w:hideMark/>
          </w:tcPr>
          <w:p w14:paraId="60D61AD8" w14:textId="2A291FD6" w:rsidR="00A201A0" w:rsidRDefault="00A5398F">
            <w:pPr>
              <w:rPr>
                <w:rFonts w:ascii="Arial" w:hAnsi="Arial" w:cs="Arial"/>
                <w:sz w:val="20"/>
              </w:rPr>
            </w:pPr>
            <w:r>
              <w:rPr>
                <w:rFonts w:ascii="Arial" w:hAnsi="Arial" w:cs="Arial"/>
                <w:sz w:val="20"/>
              </w:rPr>
              <w:t>Baraka 5 – r</w:t>
            </w:r>
            <w:r w:rsidR="00A201A0">
              <w:rPr>
                <w:rFonts w:ascii="Arial" w:hAnsi="Arial" w:cs="Arial"/>
                <w:sz w:val="20"/>
              </w:rPr>
              <w:t>entgen: 4,22 x 4,20</w:t>
            </w:r>
          </w:p>
        </w:tc>
        <w:tc>
          <w:tcPr>
            <w:tcW w:w="2976" w:type="dxa"/>
            <w:tcBorders>
              <w:top w:val="single" w:sz="4" w:space="0" w:color="auto"/>
              <w:left w:val="single" w:sz="4" w:space="0" w:color="auto"/>
              <w:bottom w:val="single" w:sz="4" w:space="0" w:color="auto"/>
              <w:right w:val="single" w:sz="4" w:space="0" w:color="auto"/>
            </w:tcBorders>
            <w:hideMark/>
          </w:tcPr>
          <w:p w14:paraId="10D0C18A" w14:textId="77777777" w:rsidR="00A201A0" w:rsidRDefault="00A201A0">
            <w:pPr>
              <w:jc w:val="right"/>
              <w:rPr>
                <w:rFonts w:ascii="Arial" w:hAnsi="Arial" w:cs="Arial"/>
                <w:sz w:val="20"/>
              </w:rPr>
            </w:pPr>
            <w:r>
              <w:rPr>
                <w:rFonts w:ascii="Arial" w:hAnsi="Arial" w:cs="Arial"/>
                <w:sz w:val="20"/>
              </w:rPr>
              <w:t xml:space="preserve">36.750,00 </w:t>
            </w:r>
          </w:p>
        </w:tc>
      </w:tr>
      <w:tr w:rsidR="00A201A0" w14:paraId="2822A924"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3C9BD202" w14:textId="77777777" w:rsidR="00A201A0" w:rsidRDefault="00A201A0">
            <w:pPr>
              <w:rPr>
                <w:rFonts w:ascii="Arial" w:hAnsi="Arial" w:cs="Arial"/>
                <w:sz w:val="20"/>
              </w:rPr>
            </w:pPr>
            <w:r>
              <w:rPr>
                <w:rFonts w:ascii="Arial" w:hAnsi="Arial" w:cs="Arial"/>
                <w:sz w:val="20"/>
              </w:rPr>
              <w:t>6.</w:t>
            </w:r>
          </w:p>
        </w:tc>
        <w:tc>
          <w:tcPr>
            <w:tcW w:w="5387" w:type="dxa"/>
            <w:tcBorders>
              <w:top w:val="single" w:sz="4" w:space="0" w:color="auto"/>
              <w:left w:val="single" w:sz="4" w:space="0" w:color="auto"/>
              <w:bottom w:val="single" w:sz="4" w:space="0" w:color="auto"/>
              <w:right w:val="single" w:sz="4" w:space="0" w:color="auto"/>
            </w:tcBorders>
            <w:hideMark/>
          </w:tcPr>
          <w:p w14:paraId="40D46600" w14:textId="3A49B568" w:rsidR="00A201A0" w:rsidRDefault="00A5398F">
            <w:pPr>
              <w:rPr>
                <w:rFonts w:ascii="Arial" w:hAnsi="Arial" w:cs="Arial"/>
                <w:sz w:val="20"/>
              </w:rPr>
            </w:pPr>
            <w:r>
              <w:rPr>
                <w:rFonts w:ascii="Arial" w:hAnsi="Arial" w:cs="Arial"/>
                <w:sz w:val="20"/>
              </w:rPr>
              <w:t>Baraka 7 – k</w:t>
            </w:r>
            <w:r w:rsidR="00A201A0">
              <w:rPr>
                <w:rFonts w:ascii="Arial" w:hAnsi="Arial" w:cs="Arial"/>
                <w:sz w:val="20"/>
              </w:rPr>
              <w:t>uhinja: 6,30 x 4,10</w:t>
            </w:r>
          </w:p>
        </w:tc>
        <w:tc>
          <w:tcPr>
            <w:tcW w:w="2976" w:type="dxa"/>
            <w:tcBorders>
              <w:top w:val="single" w:sz="4" w:space="0" w:color="auto"/>
              <w:left w:val="single" w:sz="4" w:space="0" w:color="auto"/>
              <w:bottom w:val="single" w:sz="4" w:space="0" w:color="auto"/>
              <w:right w:val="single" w:sz="4" w:space="0" w:color="auto"/>
            </w:tcBorders>
            <w:hideMark/>
          </w:tcPr>
          <w:p w14:paraId="2F59EE95" w14:textId="77777777" w:rsidR="00A201A0" w:rsidRDefault="00A201A0">
            <w:pPr>
              <w:jc w:val="right"/>
              <w:rPr>
                <w:rFonts w:ascii="Arial" w:hAnsi="Arial" w:cs="Arial"/>
                <w:sz w:val="20"/>
              </w:rPr>
            </w:pPr>
            <w:r>
              <w:rPr>
                <w:rFonts w:ascii="Arial" w:hAnsi="Arial" w:cs="Arial"/>
                <w:sz w:val="20"/>
              </w:rPr>
              <w:t xml:space="preserve">51.884,00 </w:t>
            </w:r>
          </w:p>
        </w:tc>
      </w:tr>
      <w:tr w:rsidR="00A201A0" w14:paraId="58EF00A0"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54BF89D7" w14:textId="77777777" w:rsidR="00A201A0" w:rsidRDefault="00A201A0">
            <w:pPr>
              <w:rPr>
                <w:rFonts w:ascii="Arial" w:hAnsi="Arial" w:cs="Arial"/>
                <w:sz w:val="20"/>
              </w:rPr>
            </w:pPr>
            <w:r>
              <w:rPr>
                <w:rFonts w:ascii="Arial" w:hAnsi="Arial" w:cs="Arial"/>
                <w:sz w:val="20"/>
              </w:rPr>
              <w:t>7.</w:t>
            </w:r>
          </w:p>
        </w:tc>
        <w:tc>
          <w:tcPr>
            <w:tcW w:w="5387" w:type="dxa"/>
            <w:tcBorders>
              <w:top w:val="single" w:sz="4" w:space="0" w:color="auto"/>
              <w:left w:val="single" w:sz="4" w:space="0" w:color="auto"/>
              <w:bottom w:val="single" w:sz="4" w:space="0" w:color="auto"/>
              <w:right w:val="single" w:sz="4" w:space="0" w:color="auto"/>
            </w:tcBorders>
            <w:hideMark/>
          </w:tcPr>
          <w:p w14:paraId="5317ED0C" w14:textId="67EE845C" w:rsidR="00A201A0" w:rsidRDefault="00A5398F">
            <w:pPr>
              <w:rPr>
                <w:rFonts w:ascii="Arial" w:hAnsi="Arial" w:cs="Arial"/>
                <w:sz w:val="20"/>
              </w:rPr>
            </w:pPr>
            <w:r>
              <w:rPr>
                <w:rFonts w:ascii="Arial" w:hAnsi="Arial" w:cs="Arial"/>
                <w:sz w:val="20"/>
              </w:rPr>
              <w:t>Baraka 8 – s</w:t>
            </w:r>
            <w:r w:rsidR="00A201A0">
              <w:rPr>
                <w:rFonts w:ascii="Arial" w:hAnsi="Arial" w:cs="Arial"/>
                <w:sz w:val="20"/>
              </w:rPr>
              <w:t>oba za ranjence: 6,73 x 3,25, jedilnica: 8,02 x 5,03</w:t>
            </w:r>
          </w:p>
        </w:tc>
        <w:tc>
          <w:tcPr>
            <w:tcW w:w="2976" w:type="dxa"/>
            <w:tcBorders>
              <w:top w:val="single" w:sz="4" w:space="0" w:color="auto"/>
              <w:left w:val="single" w:sz="4" w:space="0" w:color="auto"/>
              <w:bottom w:val="single" w:sz="4" w:space="0" w:color="auto"/>
              <w:right w:val="single" w:sz="4" w:space="0" w:color="auto"/>
            </w:tcBorders>
            <w:hideMark/>
          </w:tcPr>
          <w:p w14:paraId="57EDCD6F" w14:textId="77777777" w:rsidR="00A201A0" w:rsidRDefault="00A201A0">
            <w:pPr>
              <w:jc w:val="right"/>
              <w:rPr>
                <w:rFonts w:ascii="Arial" w:hAnsi="Arial" w:cs="Arial"/>
                <w:sz w:val="20"/>
              </w:rPr>
            </w:pPr>
            <w:r>
              <w:rPr>
                <w:rFonts w:ascii="Arial" w:hAnsi="Arial" w:cs="Arial"/>
                <w:sz w:val="20"/>
              </w:rPr>
              <w:t xml:space="preserve">93.240,00 </w:t>
            </w:r>
          </w:p>
        </w:tc>
      </w:tr>
      <w:tr w:rsidR="00A201A0" w14:paraId="006F1373"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63F7EA24" w14:textId="77777777" w:rsidR="00A201A0" w:rsidRDefault="00A201A0">
            <w:pPr>
              <w:rPr>
                <w:rFonts w:ascii="Arial" w:hAnsi="Arial" w:cs="Arial"/>
                <w:sz w:val="20"/>
              </w:rPr>
            </w:pPr>
            <w:r>
              <w:rPr>
                <w:rFonts w:ascii="Arial" w:hAnsi="Arial" w:cs="Arial"/>
                <w:sz w:val="20"/>
              </w:rPr>
              <w:t>8.</w:t>
            </w:r>
          </w:p>
        </w:tc>
        <w:tc>
          <w:tcPr>
            <w:tcW w:w="5387" w:type="dxa"/>
            <w:tcBorders>
              <w:top w:val="single" w:sz="4" w:space="0" w:color="auto"/>
              <w:left w:val="single" w:sz="4" w:space="0" w:color="auto"/>
              <w:bottom w:val="single" w:sz="4" w:space="0" w:color="auto"/>
              <w:right w:val="single" w:sz="4" w:space="0" w:color="auto"/>
            </w:tcBorders>
            <w:hideMark/>
          </w:tcPr>
          <w:p w14:paraId="38DE561F" w14:textId="1A55C179" w:rsidR="00A201A0" w:rsidRDefault="00F54CA1">
            <w:pPr>
              <w:rPr>
                <w:rFonts w:ascii="Arial" w:hAnsi="Arial" w:cs="Arial"/>
                <w:sz w:val="20"/>
              </w:rPr>
            </w:pPr>
            <w:r>
              <w:rPr>
                <w:rFonts w:ascii="Arial" w:hAnsi="Arial" w:cs="Arial"/>
                <w:sz w:val="20"/>
              </w:rPr>
              <w:t xml:space="preserve">Baraka 9 – </w:t>
            </w:r>
            <w:r w:rsidR="00A5398F">
              <w:rPr>
                <w:rFonts w:ascii="Arial" w:hAnsi="Arial" w:cs="Arial"/>
                <w:sz w:val="20"/>
              </w:rPr>
              <w:t>s</w:t>
            </w:r>
            <w:r w:rsidR="00A201A0">
              <w:rPr>
                <w:rFonts w:ascii="Arial" w:hAnsi="Arial" w:cs="Arial"/>
                <w:sz w:val="20"/>
              </w:rPr>
              <w:t>oba za komisarja, skladišče, mizarska delavnica</w:t>
            </w:r>
          </w:p>
        </w:tc>
        <w:tc>
          <w:tcPr>
            <w:tcW w:w="2976" w:type="dxa"/>
            <w:tcBorders>
              <w:top w:val="single" w:sz="4" w:space="0" w:color="auto"/>
              <w:left w:val="single" w:sz="4" w:space="0" w:color="auto"/>
              <w:bottom w:val="single" w:sz="4" w:space="0" w:color="auto"/>
              <w:right w:val="single" w:sz="4" w:space="0" w:color="auto"/>
            </w:tcBorders>
            <w:hideMark/>
          </w:tcPr>
          <w:p w14:paraId="449AC472" w14:textId="77777777" w:rsidR="00A201A0" w:rsidRDefault="00A201A0">
            <w:pPr>
              <w:jc w:val="right"/>
              <w:rPr>
                <w:rFonts w:ascii="Arial" w:hAnsi="Arial" w:cs="Arial"/>
                <w:sz w:val="20"/>
              </w:rPr>
            </w:pPr>
            <w:r>
              <w:rPr>
                <w:rFonts w:ascii="Arial" w:hAnsi="Arial" w:cs="Arial"/>
                <w:sz w:val="20"/>
              </w:rPr>
              <w:t xml:space="preserve">12.700,00 </w:t>
            </w:r>
          </w:p>
        </w:tc>
      </w:tr>
      <w:tr w:rsidR="00A201A0" w14:paraId="5E05871E"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4049C193" w14:textId="77777777" w:rsidR="00A201A0" w:rsidRDefault="00A201A0">
            <w:pPr>
              <w:rPr>
                <w:rFonts w:ascii="Arial" w:hAnsi="Arial" w:cs="Arial"/>
                <w:sz w:val="20"/>
              </w:rPr>
            </w:pPr>
            <w:r>
              <w:rPr>
                <w:rFonts w:ascii="Arial" w:hAnsi="Arial" w:cs="Arial"/>
                <w:sz w:val="20"/>
              </w:rPr>
              <w:t>9.</w:t>
            </w:r>
          </w:p>
        </w:tc>
        <w:tc>
          <w:tcPr>
            <w:tcW w:w="5387" w:type="dxa"/>
            <w:tcBorders>
              <w:top w:val="single" w:sz="4" w:space="0" w:color="auto"/>
              <w:left w:val="single" w:sz="4" w:space="0" w:color="auto"/>
              <w:bottom w:val="single" w:sz="4" w:space="0" w:color="auto"/>
              <w:right w:val="single" w:sz="4" w:space="0" w:color="auto"/>
            </w:tcBorders>
            <w:hideMark/>
          </w:tcPr>
          <w:p w14:paraId="6893F0FA" w14:textId="07B73BDC" w:rsidR="00A201A0" w:rsidRDefault="00A5398F">
            <w:pPr>
              <w:rPr>
                <w:rFonts w:ascii="Arial" w:hAnsi="Arial" w:cs="Arial"/>
                <w:sz w:val="20"/>
              </w:rPr>
            </w:pPr>
            <w:r>
              <w:rPr>
                <w:rFonts w:ascii="Arial" w:hAnsi="Arial" w:cs="Arial"/>
                <w:sz w:val="20"/>
              </w:rPr>
              <w:t>Baraka 10 – s</w:t>
            </w:r>
            <w:r w:rsidR="00A201A0">
              <w:rPr>
                <w:rFonts w:ascii="Arial" w:hAnsi="Arial" w:cs="Arial"/>
                <w:sz w:val="20"/>
              </w:rPr>
              <w:t>oba za osebje: 8,25 x 5,03</w:t>
            </w:r>
          </w:p>
        </w:tc>
        <w:tc>
          <w:tcPr>
            <w:tcW w:w="2976" w:type="dxa"/>
            <w:tcBorders>
              <w:top w:val="single" w:sz="4" w:space="0" w:color="auto"/>
              <w:left w:val="single" w:sz="4" w:space="0" w:color="auto"/>
              <w:bottom w:val="single" w:sz="4" w:space="0" w:color="auto"/>
              <w:right w:val="single" w:sz="4" w:space="0" w:color="auto"/>
            </w:tcBorders>
            <w:hideMark/>
          </w:tcPr>
          <w:p w14:paraId="0E90A48E" w14:textId="77777777" w:rsidR="00A201A0" w:rsidRDefault="00A201A0">
            <w:pPr>
              <w:jc w:val="right"/>
              <w:rPr>
                <w:rFonts w:ascii="Arial" w:hAnsi="Arial" w:cs="Arial"/>
                <w:sz w:val="20"/>
              </w:rPr>
            </w:pPr>
            <w:r>
              <w:rPr>
                <w:rFonts w:ascii="Arial" w:hAnsi="Arial" w:cs="Arial"/>
                <w:sz w:val="20"/>
              </w:rPr>
              <w:t xml:space="preserve">46.728,00 </w:t>
            </w:r>
          </w:p>
        </w:tc>
      </w:tr>
      <w:tr w:rsidR="00A201A0" w14:paraId="4AD45DA5"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151D7832" w14:textId="77777777" w:rsidR="00A201A0" w:rsidRDefault="00A201A0">
            <w:pPr>
              <w:rPr>
                <w:rFonts w:ascii="Arial" w:hAnsi="Arial" w:cs="Arial"/>
                <w:sz w:val="20"/>
              </w:rPr>
            </w:pPr>
            <w:r>
              <w:rPr>
                <w:rFonts w:ascii="Arial" w:hAnsi="Arial" w:cs="Arial"/>
                <w:sz w:val="20"/>
              </w:rPr>
              <w:t>10.</w:t>
            </w:r>
          </w:p>
        </w:tc>
        <w:tc>
          <w:tcPr>
            <w:tcW w:w="5387" w:type="dxa"/>
            <w:tcBorders>
              <w:top w:val="single" w:sz="4" w:space="0" w:color="auto"/>
              <w:left w:val="single" w:sz="4" w:space="0" w:color="auto"/>
              <w:bottom w:val="single" w:sz="4" w:space="0" w:color="auto"/>
              <w:right w:val="single" w:sz="4" w:space="0" w:color="auto"/>
            </w:tcBorders>
            <w:hideMark/>
          </w:tcPr>
          <w:p w14:paraId="2698D807" w14:textId="1A5F654D" w:rsidR="00A201A0" w:rsidRDefault="00A5398F">
            <w:pPr>
              <w:rPr>
                <w:rFonts w:ascii="Arial" w:hAnsi="Arial" w:cs="Arial"/>
                <w:sz w:val="20"/>
              </w:rPr>
            </w:pPr>
            <w:r>
              <w:rPr>
                <w:rFonts w:ascii="Arial" w:hAnsi="Arial" w:cs="Arial"/>
                <w:sz w:val="20"/>
              </w:rPr>
              <w:t>Baraka 11 – k</w:t>
            </w:r>
            <w:r w:rsidR="00A201A0">
              <w:rPr>
                <w:rFonts w:ascii="Arial" w:hAnsi="Arial" w:cs="Arial"/>
                <w:sz w:val="20"/>
              </w:rPr>
              <w:t>opalnica, pralnica: 4,79 x 3,59</w:t>
            </w:r>
          </w:p>
        </w:tc>
        <w:tc>
          <w:tcPr>
            <w:tcW w:w="2976" w:type="dxa"/>
            <w:tcBorders>
              <w:top w:val="single" w:sz="4" w:space="0" w:color="auto"/>
              <w:left w:val="single" w:sz="4" w:space="0" w:color="auto"/>
              <w:bottom w:val="single" w:sz="4" w:space="0" w:color="auto"/>
              <w:right w:val="single" w:sz="4" w:space="0" w:color="auto"/>
            </w:tcBorders>
            <w:hideMark/>
          </w:tcPr>
          <w:p w14:paraId="50A4516B" w14:textId="77777777" w:rsidR="00A201A0" w:rsidRDefault="00A201A0">
            <w:pPr>
              <w:jc w:val="right"/>
              <w:rPr>
                <w:rFonts w:ascii="Arial" w:hAnsi="Arial" w:cs="Arial"/>
                <w:sz w:val="20"/>
              </w:rPr>
            </w:pPr>
            <w:r>
              <w:rPr>
                <w:rFonts w:ascii="Arial" w:hAnsi="Arial" w:cs="Arial"/>
                <w:sz w:val="20"/>
              </w:rPr>
              <w:t xml:space="preserve">29.876,00 </w:t>
            </w:r>
          </w:p>
        </w:tc>
      </w:tr>
      <w:tr w:rsidR="00A201A0" w14:paraId="56581711"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501972BC" w14:textId="77777777" w:rsidR="00A201A0" w:rsidRDefault="00A201A0">
            <w:pPr>
              <w:rPr>
                <w:rFonts w:ascii="Arial" w:hAnsi="Arial" w:cs="Arial"/>
                <w:sz w:val="20"/>
              </w:rPr>
            </w:pPr>
            <w:r>
              <w:rPr>
                <w:rFonts w:ascii="Arial" w:hAnsi="Arial" w:cs="Arial"/>
                <w:sz w:val="20"/>
              </w:rPr>
              <w:t>11.</w:t>
            </w:r>
          </w:p>
        </w:tc>
        <w:tc>
          <w:tcPr>
            <w:tcW w:w="5387" w:type="dxa"/>
            <w:tcBorders>
              <w:top w:val="single" w:sz="4" w:space="0" w:color="auto"/>
              <w:left w:val="single" w:sz="4" w:space="0" w:color="auto"/>
              <w:bottom w:val="single" w:sz="4" w:space="0" w:color="auto"/>
              <w:right w:val="single" w:sz="4" w:space="0" w:color="auto"/>
            </w:tcBorders>
            <w:hideMark/>
          </w:tcPr>
          <w:p w14:paraId="7B53706F" w14:textId="0BBBE912" w:rsidR="00A201A0" w:rsidRDefault="00A5398F">
            <w:pPr>
              <w:rPr>
                <w:rFonts w:ascii="Arial" w:hAnsi="Arial" w:cs="Arial"/>
                <w:sz w:val="20"/>
              </w:rPr>
            </w:pPr>
            <w:r>
              <w:rPr>
                <w:rFonts w:ascii="Arial" w:hAnsi="Arial" w:cs="Arial"/>
                <w:sz w:val="20"/>
              </w:rPr>
              <w:t>Baraka 13 – i</w:t>
            </w:r>
            <w:r w:rsidR="00A201A0">
              <w:rPr>
                <w:rFonts w:ascii="Arial" w:hAnsi="Arial" w:cs="Arial"/>
                <w:sz w:val="20"/>
              </w:rPr>
              <w:t>nvalidski dom: 10,25 x 5,50</w:t>
            </w:r>
          </w:p>
        </w:tc>
        <w:tc>
          <w:tcPr>
            <w:tcW w:w="2976" w:type="dxa"/>
            <w:tcBorders>
              <w:top w:val="single" w:sz="4" w:space="0" w:color="auto"/>
              <w:left w:val="single" w:sz="4" w:space="0" w:color="auto"/>
              <w:bottom w:val="single" w:sz="4" w:space="0" w:color="auto"/>
              <w:right w:val="single" w:sz="4" w:space="0" w:color="auto"/>
            </w:tcBorders>
            <w:hideMark/>
          </w:tcPr>
          <w:p w14:paraId="4B0D3FDE" w14:textId="77777777" w:rsidR="00A201A0" w:rsidRDefault="00A201A0">
            <w:pPr>
              <w:jc w:val="right"/>
              <w:rPr>
                <w:rFonts w:ascii="Arial" w:hAnsi="Arial" w:cs="Arial"/>
                <w:sz w:val="20"/>
              </w:rPr>
            </w:pPr>
            <w:r>
              <w:rPr>
                <w:rFonts w:ascii="Arial" w:hAnsi="Arial" w:cs="Arial"/>
                <w:sz w:val="20"/>
              </w:rPr>
              <w:t xml:space="preserve">97.058,00 </w:t>
            </w:r>
          </w:p>
        </w:tc>
      </w:tr>
      <w:tr w:rsidR="00A201A0" w14:paraId="21D91B06"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0C79C4D7" w14:textId="77777777" w:rsidR="00A201A0" w:rsidRDefault="00A201A0">
            <w:pPr>
              <w:rPr>
                <w:rFonts w:ascii="Arial" w:hAnsi="Arial" w:cs="Arial"/>
                <w:sz w:val="20"/>
              </w:rPr>
            </w:pPr>
            <w:r>
              <w:rPr>
                <w:rFonts w:ascii="Arial" w:hAnsi="Arial" w:cs="Arial"/>
                <w:sz w:val="20"/>
              </w:rPr>
              <w:t>12.</w:t>
            </w:r>
          </w:p>
        </w:tc>
        <w:tc>
          <w:tcPr>
            <w:tcW w:w="5387" w:type="dxa"/>
            <w:tcBorders>
              <w:top w:val="single" w:sz="4" w:space="0" w:color="auto"/>
              <w:left w:val="single" w:sz="4" w:space="0" w:color="auto"/>
              <w:bottom w:val="single" w:sz="4" w:space="0" w:color="auto"/>
              <w:right w:val="single" w:sz="4" w:space="0" w:color="auto"/>
            </w:tcBorders>
            <w:hideMark/>
          </w:tcPr>
          <w:p w14:paraId="36812188" w14:textId="01C5A537" w:rsidR="00A201A0" w:rsidRDefault="00A201A0" w:rsidP="00A5398F">
            <w:pPr>
              <w:rPr>
                <w:rFonts w:ascii="Arial" w:hAnsi="Arial" w:cs="Arial"/>
                <w:sz w:val="20"/>
              </w:rPr>
            </w:pPr>
            <w:r>
              <w:rPr>
                <w:rFonts w:ascii="Arial" w:hAnsi="Arial" w:cs="Arial"/>
                <w:sz w:val="20"/>
              </w:rPr>
              <w:t xml:space="preserve">Baraka 15 – </w:t>
            </w:r>
            <w:r w:rsidR="00A5398F">
              <w:rPr>
                <w:rFonts w:ascii="Arial" w:hAnsi="Arial" w:cs="Arial"/>
                <w:sz w:val="20"/>
              </w:rPr>
              <w:t>e</w:t>
            </w:r>
            <w:r>
              <w:rPr>
                <w:rFonts w:ascii="Arial" w:hAnsi="Arial" w:cs="Arial"/>
                <w:sz w:val="20"/>
              </w:rPr>
              <w:t>lektrična centrala: 3,05 x2,13</w:t>
            </w:r>
          </w:p>
        </w:tc>
        <w:tc>
          <w:tcPr>
            <w:tcW w:w="2976" w:type="dxa"/>
            <w:tcBorders>
              <w:top w:val="single" w:sz="4" w:space="0" w:color="auto"/>
              <w:left w:val="single" w:sz="4" w:space="0" w:color="auto"/>
              <w:bottom w:val="single" w:sz="4" w:space="0" w:color="auto"/>
              <w:right w:val="single" w:sz="4" w:space="0" w:color="auto"/>
            </w:tcBorders>
            <w:hideMark/>
          </w:tcPr>
          <w:p w14:paraId="12F02571" w14:textId="77777777" w:rsidR="00A201A0" w:rsidRDefault="00A201A0">
            <w:pPr>
              <w:jc w:val="right"/>
              <w:rPr>
                <w:rFonts w:ascii="Arial" w:hAnsi="Arial" w:cs="Arial"/>
                <w:sz w:val="20"/>
              </w:rPr>
            </w:pPr>
            <w:r>
              <w:rPr>
                <w:rFonts w:ascii="Arial" w:hAnsi="Arial" w:cs="Arial"/>
                <w:sz w:val="20"/>
              </w:rPr>
              <w:t xml:space="preserve">11.588,00 </w:t>
            </w:r>
          </w:p>
        </w:tc>
      </w:tr>
      <w:tr w:rsidR="00A201A0" w14:paraId="0C9CB1D1"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20EE66C9" w14:textId="77777777" w:rsidR="00A201A0" w:rsidRDefault="00A201A0">
            <w:pPr>
              <w:rPr>
                <w:rFonts w:ascii="Arial" w:hAnsi="Arial" w:cs="Arial"/>
                <w:sz w:val="20"/>
              </w:rPr>
            </w:pPr>
            <w:r>
              <w:rPr>
                <w:rFonts w:ascii="Arial" w:hAnsi="Arial" w:cs="Arial"/>
                <w:sz w:val="20"/>
              </w:rPr>
              <w:t>13.</w:t>
            </w:r>
          </w:p>
        </w:tc>
        <w:tc>
          <w:tcPr>
            <w:tcW w:w="5387" w:type="dxa"/>
            <w:tcBorders>
              <w:top w:val="single" w:sz="4" w:space="0" w:color="auto"/>
              <w:left w:val="single" w:sz="4" w:space="0" w:color="auto"/>
              <w:bottom w:val="single" w:sz="4" w:space="0" w:color="auto"/>
              <w:right w:val="single" w:sz="4" w:space="0" w:color="auto"/>
            </w:tcBorders>
            <w:hideMark/>
          </w:tcPr>
          <w:p w14:paraId="74E9E9EF" w14:textId="76F57A62" w:rsidR="00A201A0" w:rsidRDefault="00A5398F">
            <w:pPr>
              <w:rPr>
                <w:rFonts w:ascii="Arial" w:hAnsi="Arial" w:cs="Arial"/>
                <w:sz w:val="20"/>
              </w:rPr>
            </w:pPr>
            <w:r>
              <w:rPr>
                <w:rFonts w:ascii="Arial" w:hAnsi="Arial" w:cs="Arial"/>
                <w:sz w:val="20"/>
              </w:rPr>
              <w:t>Baraka 16 - s</w:t>
            </w:r>
            <w:r w:rsidR="00A201A0">
              <w:rPr>
                <w:rFonts w:ascii="Arial" w:hAnsi="Arial" w:cs="Arial"/>
                <w:sz w:val="20"/>
              </w:rPr>
              <w:t>vinjak</w:t>
            </w:r>
          </w:p>
        </w:tc>
        <w:tc>
          <w:tcPr>
            <w:tcW w:w="2976" w:type="dxa"/>
            <w:tcBorders>
              <w:top w:val="single" w:sz="4" w:space="0" w:color="auto"/>
              <w:left w:val="single" w:sz="4" w:space="0" w:color="auto"/>
              <w:bottom w:val="single" w:sz="4" w:space="0" w:color="auto"/>
              <w:right w:val="single" w:sz="4" w:space="0" w:color="auto"/>
            </w:tcBorders>
            <w:hideMark/>
          </w:tcPr>
          <w:p w14:paraId="4CC06983" w14:textId="77777777" w:rsidR="00A201A0" w:rsidRDefault="00A201A0">
            <w:pPr>
              <w:jc w:val="right"/>
              <w:rPr>
                <w:rFonts w:ascii="Arial" w:hAnsi="Arial" w:cs="Arial"/>
                <w:sz w:val="20"/>
              </w:rPr>
            </w:pPr>
            <w:r>
              <w:rPr>
                <w:rFonts w:ascii="Arial" w:hAnsi="Arial" w:cs="Arial"/>
                <w:sz w:val="20"/>
              </w:rPr>
              <w:t xml:space="preserve">5.300,00 </w:t>
            </w:r>
          </w:p>
        </w:tc>
      </w:tr>
      <w:tr w:rsidR="00A201A0" w14:paraId="074597FC" w14:textId="77777777" w:rsidTr="00A201A0">
        <w:tc>
          <w:tcPr>
            <w:tcW w:w="704" w:type="dxa"/>
            <w:tcBorders>
              <w:top w:val="single" w:sz="4" w:space="0" w:color="auto"/>
              <w:left w:val="single" w:sz="4" w:space="0" w:color="auto"/>
              <w:bottom w:val="single" w:sz="4" w:space="0" w:color="auto"/>
              <w:right w:val="single" w:sz="4" w:space="0" w:color="auto"/>
            </w:tcBorders>
            <w:hideMark/>
          </w:tcPr>
          <w:p w14:paraId="725E4FA0" w14:textId="77777777" w:rsidR="00A201A0" w:rsidRDefault="00A201A0">
            <w:pPr>
              <w:rPr>
                <w:rFonts w:ascii="Arial" w:hAnsi="Arial" w:cs="Arial"/>
                <w:sz w:val="20"/>
              </w:rPr>
            </w:pPr>
            <w:r>
              <w:rPr>
                <w:rFonts w:ascii="Arial" w:hAnsi="Arial" w:cs="Arial"/>
                <w:sz w:val="20"/>
              </w:rPr>
              <w:t>14.</w:t>
            </w:r>
          </w:p>
        </w:tc>
        <w:tc>
          <w:tcPr>
            <w:tcW w:w="5387" w:type="dxa"/>
            <w:tcBorders>
              <w:top w:val="single" w:sz="4" w:space="0" w:color="auto"/>
              <w:left w:val="single" w:sz="4" w:space="0" w:color="auto"/>
              <w:bottom w:val="single" w:sz="4" w:space="0" w:color="auto"/>
              <w:right w:val="single" w:sz="4" w:space="0" w:color="auto"/>
            </w:tcBorders>
            <w:hideMark/>
          </w:tcPr>
          <w:p w14:paraId="2721AFE0" w14:textId="368A7E73" w:rsidR="00A201A0" w:rsidRDefault="00A201A0" w:rsidP="00A5398F">
            <w:pPr>
              <w:rPr>
                <w:rFonts w:ascii="Arial" w:hAnsi="Arial" w:cs="Arial"/>
                <w:sz w:val="20"/>
              </w:rPr>
            </w:pPr>
            <w:r>
              <w:rPr>
                <w:rFonts w:ascii="Arial" w:hAnsi="Arial" w:cs="Arial"/>
                <w:sz w:val="20"/>
              </w:rPr>
              <w:t xml:space="preserve">Baraka 17 – </w:t>
            </w:r>
            <w:r w:rsidR="00A5398F">
              <w:rPr>
                <w:rFonts w:ascii="Arial" w:hAnsi="Arial" w:cs="Arial"/>
                <w:sz w:val="20"/>
              </w:rPr>
              <w:t>s</w:t>
            </w:r>
            <w:r>
              <w:rPr>
                <w:rFonts w:ascii="Arial" w:hAnsi="Arial" w:cs="Arial"/>
                <w:sz w:val="20"/>
              </w:rPr>
              <w:t>tranišče: 1,65 x 1,10</w:t>
            </w:r>
          </w:p>
        </w:tc>
        <w:tc>
          <w:tcPr>
            <w:tcW w:w="2976" w:type="dxa"/>
            <w:tcBorders>
              <w:top w:val="single" w:sz="4" w:space="0" w:color="auto"/>
              <w:left w:val="single" w:sz="4" w:space="0" w:color="auto"/>
              <w:bottom w:val="single" w:sz="4" w:space="0" w:color="auto"/>
              <w:right w:val="single" w:sz="4" w:space="0" w:color="auto"/>
            </w:tcBorders>
            <w:hideMark/>
          </w:tcPr>
          <w:p w14:paraId="5264FCDD" w14:textId="77777777" w:rsidR="00A201A0" w:rsidRDefault="00A201A0">
            <w:pPr>
              <w:jc w:val="right"/>
              <w:rPr>
                <w:rFonts w:ascii="Arial" w:hAnsi="Arial" w:cs="Arial"/>
                <w:sz w:val="20"/>
              </w:rPr>
            </w:pPr>
            <w:r>
              <w:rPr>
                <w:rFonts w:ascii="Arial" w:hAnsi="Arial" w:cs="Arial"/>
                <w:sz w:val="20"/>
              </w:rPr>
              <w:t xml:space="preserve">2.556,00 </w:t>
            </w:r>
          </w:p>
        </w:tc>
      </w:tr>
      <w:tr w:rsidR="00A201A0" w14:paraId="78BCFD9B" w14:textId="77777777" w:rsidTr="00A201A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44F07" w14:textId="77777777" w:rsidR="00A201A0" w:rsidRDefault="00A201A0">
            <w:pPr>
              <w:rPr>
                <w:rFonts w:ascii="Arial" w:hAnsi="Arial" w:cs="Arial"/>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B88706" w14:textId="77777777" w:rsidR="00A201A0" w:rsidRDefault="00A201A0">
            <w:pPr>
              <w:rPr>
                <w:rFonts w:ascii="Arial" w:hAnsi="Arial" w:cs="Arial"/>
                <w:sz w:val="20"/>
              </w:rPr>
            </w:pPr>
            <w:r>
              <w:rPr>
                <w:rFonts w:ascii="Arial" w:hAnsi="Arial" w:cs="Arial"/>
                <w:sz w:val="20"/>
              </w:rPr>
              <w:t>SKUPAJ</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20D5F6" w14:textId="77777777" w:rsidR="00A201A0" w:rsidRDefault="00A201A0">
            <w:pPr>
              <w:jc w:val="right"/>
              <w:rPr>
                <w:rFonts w:ascii="Arial" w:hAnsi="Arial" w:cs="Arial"/>
                <w:sz w:val="20"/>
              </w:rPr>
            </w:pPr>
            <w:r>
              <w:rPr>
                <w:rFonts w:ascii="Arial" w:hAnsi="Arial" w:cs="Arial"/>
                <w:sz w:val="20"/>
              </w:rPr>
              <w:t>589.229,00</w:t>
            </w:r>
          </w:p>
        </w:tc>
      </w:tr>
    </w:tbl>
    <w:p w14:paraId="055A08D7" w14:textId="77777777" w:rsidR="00A201A0" w:rsidRDefault="00A201A0" w:rsidP="00A201A0">
      <w:pPr>
        <w:rPr>
          <w:rFonts w:ascii="Arial" w:hAnsi="Arial" w:cs="Arial"/>
          <w:kern w:val="2"/>
          <w:sz w:val="20"/>
          <w:lang w:eastAsia="en-US"/>
          <w14:ligatures w14:val="standardContextual"/>
        </w:rPr>
      </w:pPr>
    </w:p>
    <w:p w14:paraId="750BAEA1" w14:textId="5C374455" w:rsidR="00C4797C" w:rsidRPr="003839F6" w:rsidRDefault="00A201A0" w:rsidP="00C4797C">
      <w:pPr>
        <w:rPr>
          <w:rFonts w:ascii="Arial" w:hAnsi="Arial" w:cs="Arial"/>
          <w:sz w:val="20"/>
        </w:rPr>
      </w:pPr>
      <w:r>
        <w:rPr>
          <w:rFonts w:ascii="Arial" w:hAnsi="Arial" w:cs="Arial"/>
          <w:sz w:val="20"/>
        </w:rPr>
        <w:t xml:space="preserve"> </w:t>
      </w:r>
    </w:p>
    <w:p w14:paraId="14ECD1F7" w14:textId="77777777" w:rsidR="00186DDD" w:rsidRPr="003839F6" w:rsidRDefault="00186DDD" w:rsidP="0000443A">
      <w:pPr>
        <w:numPr>
          <w:ilvl w:val="1"/>
          <w:numId w:val="2"/>
        </w:numPr>
        <w:spacing w:line="260" w:lineRule="exact"/>
        <w:rPr>
          <w:rFonts w:ascii="Arial" w:hAnsi="Arial" w:cs="Arial"/>
          <w:b/>
          <w:i/>
          <w:sz w:val="20"/>
        </w:rPr>
      </w:pPr>
      <w:bookmarkStart w:id="10" w:name="OLE_LINK1"/>
      <w:bookmarkStart w:id="11"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10"/>
      <w:bookmarkEnd w:id="11"/>
      <w:r w:rsidR="00717AA0">
        <w:rPr>
          <w:rFonts w:ascii="Arial" w:hAnsi="Arial" w:cs="Arial"/>
          <w:b/>
          <w:i/>
          <w:sz w:val="20"/>
        </w:rPr>
        <w:t>naravne vire</w:t>
      </w:r>
      <w:r w:rsidRPr="003839F6">
        <w:rPr>
          <w:rFonts w:ascii="Arial" w:hAnsi="Arial" w:cs="Arial"/>
          <w:b/>
          <w:i/>
          <w:sz w:val="20"/>
        </w:rPr>
        <w:t xml:space="preserve"> in prostor</w:t>
      </w:r>
    </w:p>
    <w:p w14:paraId="5C3F9C0A" w14:textId="77777777" w:rsidR="00186DDD" w:rsidRPr="003839F6" w:rsidRDefault="00186DDD" w:rsidP="0000443A">
      <w:pPr>
        <w:spacing w:line="260" w:lineRule="exact"/>
        <w:rPr>
          <w:rFonts w:ascii="Arial" w:hAnsi="Arial" w:cs="Arial"/>
          <w:b/>
          <w:sz w:val="20"/>
        </w:rPr>
      </w:pPr>
    </w:p>
    <w:p w14:paraId="283F2E99" w14:textId="77777777" w:rsidR="00394950" w:rsidRPr="00207251" w:rsidRDefault="00186DDD" w:rsidP="0000443A">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naravne nesreče. Ministrstvo za </w:t>
      </w:r>
      <w:r w:rsidR="00717AA0">
        <w:rPr>
          <w:rFonts w:ascii="Arial" w:hAnsi="Arial" w:cs="Arial"/>
          <w:b w:val="0"/>
          <w:sz w:val="20"/>
          <w:lang w:eastAsia="en-US"/>
        </w:rPr>
        <w:t>naravne vire</w:t>
      </w:r>
      <w:r w:rsidRPr="003839F6">
        <w:rPr>
          <w:rFonts w:ascii="Arial" w:hAnsi="Arial" w:cs="Arial"/>
          <w:b w:val="0"/>
          <w:sz w:val="20"/>
          <w:lang w:eastAsia="en-US"/>
        </w:rPr>
        <w:t xml:space="preserv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w:t>
      </w:r>
      <w:r w:rsidRPr="003839F6">
        <w:rPr>
          <w:rFonts w:ascii="Arial" w:hAnsi="Arial" w:cs="Arial"/>
          <w:b w:val="0"/>
          <w:sz w:val="20"/>
          <w:lang w:eastAsia="en-US"/>
        </w:rPr>
        <w:lastRenderedPageBreak/>
        <w:t xml:space="preserve">priprave vlog do priprave upravnih aktov ter zagotavljanja komunikacijske informacijske in aplikativne </w:t>
      </w:r>
      <w:r w:rsidRPr="00207251">
        <w:rPr>
          <w:rFonts w:ascii="Arial" w:hAnsi="Arial" w:cs="Arial"/>
          <w:b w:val="0"/>
          <w:sz w:val="20"/>
          <w:lang w:eastAsia="en-US"/>
        </w:rPr>
        <w:t>podpore z arhiviranjem podatkov in arhiviranjem dostavljene tehnične dokumentacije.</w:t>
      </w:r>
    </w:p>
    <w:p w14:paraId="35FFB71E" w14:textId="77777777" w:rsidR="00394950" w:rsidRPr="00207251" w:rsidRDefault="00394950" w:rsidP="0000443A">
      <w:pPr>
        <w:pStyle w:val="Telobesedila"/>
        <w:spacing w:line="260" w:lineRule="exact"/>
        <w:rPr>
          <w:rFonts w:ascii="Arial" w:hAnsi="Arial" w:cs="Arial"/>
          <w:b w:val="0"/>
          <w:sz w:val="20"/>
          <w:lang w:eastAsia="en-US"/>
        </w:rPr>
      </w:pPr>
    </w:p>
    <w:p w14:paraId="5E2FA1BF" w14:textId="334AFDC5" w:rsidR="005B36EC" w:rsidRPr="00207251" w:rsidRDefault="005B36EC" w:rsidP="0000443A">
      <w:pPr>
        <w:spacing w:line="260" w:lineRule="exact"/>
        <w:rPr>
          <w:rFonts w:ascii="Arial" w:hAnsi="Arial" w:cs="Arial"/>
          <w:sz w:val="20"/>
          <w:lang w:eastAsia="en-US"/>
        </w:rPr>
      </w:pPr>
      <w:r w:rsidRPr="00207251">
        <w:rPr>
          <w:rFonts w:ascii="Arial" w:hAnsi="Arial" w:cs="Arial"/>
          <w:sz w:val="20"/>
          <w:lang w:eastAsia="en-US"/>
        </w:rPr>
        <w:t xml:space="preserve">Naloga </w:t>
      </w:r>
      <w:r w:rsidR="00207251" w:rsidRPr="00207251">
        <w:rPr>
          <w:rFonts w:ascii="Arial" w:hAnsi="Arial" w:cs="Arial"/>
          <w:sz w:val="20"/>
          <w:lang w:eastAsia="en-US"/>
        </w:rPr>
        <w:t xml:space="preserve">tehnične podpore pri izvajanju obnove </w:t>
      </w:r>
      <w:r w:rsidRPr="00207251">
        <w:rPr>
          <w:rFonts w:ascii="Arial" w:hAnsi="Arial" w:cs="Arial"/>
          <w:sz w:val="20"/>
          <w:lang w:eastAsia="en-US"/>
        </w:rPr>
        <w:t>je, da skladno z veljavno zakonodajo in sprejetimi podzakonskimi akti ter posamičnimi sklepi Vlade R</w:t>
      </w:r>
      <w:r w:rsidR="00F54CA1">
        <w:rPr>
          <w:rFonts w:ascii="Arial" w:hAnsi="Arial" w:cs="Arial"/>
          <w:sz w:val="20"/>
          <w:lang w:eastAsia="en-US"/>
        </w:rPr>
        <w:t xml:space="preserve">epublike </w:t>
      </w:r>
      <w:r w:rsidRPr="00207251">
        <w:rPr>
          <w:rFonts w:ascii="Arial" w:hAnsi="Arial" w:cs="Arial"/>
          <w:sz w:val="20"/>
          <w:lang w:eastAsia="en-US"/>
        </w:rPr>
        <w:t>S</w:t>
      </w:r>
      <w:r w:rsidR="00F54CA1">
        <w:rPr>
          <w:rFonts w:ascii="Arial" w:hAnsi="Arial" w:cs="Arial"/>
          <w:sz w:val="20"/>
          <w:lang w:eastAsia="en-US"/>
        </w:rPr>
        <w:t>lovenije</w:t>
      </w:r>
      <w:r w:rsidRPr="00207251">
        <w:rPr>
          <w:rFonts w:ascii="Arial" w:hAnsi="Arial" w:cs="Arial"/>
          <w:sz w:val="20"/>
          <w:lang w:eastAsia="en-US"/>
        </w:rPr>
        <w:t xml:space="preserve"> izvede vse pripravljalne postopke za odločitve o uporabi sredstev državnega proračuna in drugih sredstev, usposobi in koordinira delo izvajalcev projektne dokumentacije, izvajalcev gradbenih del ter izvaja strokovni nadzor nad sanacijskimi deli.</w:t>
      </w:r>
    </w:p>
    <w:p w14:paraId="486FD733" w14:textId="77777777" w:rsidR="005B36EC" w:rsidRPr="00207251" w:rsidRDefault="005B36EC" w:rsidP="0000443A">
      <w:pPr>
        <w:spacing w:line="260" w:lineRule="exact"/>
        <w:rPr>
          <w:rFonts w:ascii="Arial" w:hAnsi="Arial" w:cs="Arial"/>
          <w:sz w:val="20"/>
          <w:lang w:eastAsia="en-US"/>
        </w:rPr>
      </w:pPr>
    </w:p>
    <w:p w14:paraId="6069DDB1" w14:textId="07813F9D" w:rsidR="005B36EC" w:rsidRDefault="005B36EC" w:rsidP="0000443A">
      <w:pPr>
        <w:spacing w:line="260" w:lineRule="exact"/>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w:t>
      </w:r>
      <w:r w:rsidR="00A5398F">
        <w:rPr>
          <w:rFonts w:ascii="Arial" w:hAnsi="Arial" w:cs="Arial"/>
          <w:sz w:val="20"/>
          <w:lang w:eastAsia="en-US"/>
        </w:rPr>
        <w:t>zagotoviti spremljanje</w:t>
      </w:r>
      <w:r>
        <w:rPr>
          <w:rFonts w:ascii="Arial" w:hAnsi="Arial" w:cs="Arial"/>
          <w:sz w:val="20"/>
          <w:lang w:eastAsia="en-US"/>
        </w:rPr>
        <w:t xml:space="preserve"> izvedbe del, tekoče po</w:t>
      </w:r>
      <w:r w:rsidR="00A5398F">
        <w:rPr>
          <w:rFonts w:ascii="Arial" w:hAnsi="Arial" w:cs="Arial"/>
          <w:sz w:val="20"/>
          <w:lang w:eastAsia="en-US"/>
        </w:rPr>
        <w:t>ročanje o izvajanju del, podporo</w:t>
      </w:r>
      <w:r>
        <w:rPr>
          <w:rFonts w:ascii="Arial" w:hAnsi="Arial" w:cs="Arial"/>
          <w:sz w:val="20"/>
          <w:lang w:eastAsia="en-US"/>
        </w:rPr>
        <w:t xml:space="preserve"> pri pripravi pr</w:t>
      </w:r>
      <w:r w:rsidR="00A5398F">
        <w:rPr>
          <w:rFonts w:ascii="Arial" w:hAnsi="Arial" w:cs="Arial"/>
          <w:sz w:val="20"/>
          <w:lang w:eastAsia="en-US"/>
        </w:rPr>
        <w:t>ogramov posledic te nesreče, transparentnost pri porabi</w:t>
      </w:r>
      <w:r>
        <w:rPr>
          <w:rFonts w:ascii="Arial" w:hAnsi="Arial" w:cs="Arial"/>
          <w:sz w:val="20"/>
          <w:lang w:eastAsia="en-US"/>
        </w:rPr>
        <w:t xml:space="preserve"> </w:t>
      </w:r>
      <w:r w:rsidRPr="00207251">
        <w:rPr>
          <w:rFonts w:ascii="Arial" w:hAnsi="Arial" w:cs="Arial"/>
          <w:sz w:val="20"/>
          <w:lang w:eastAsia="en-US"/>
        </w:rPr>
        <w:t>sredstev državnega proračuna in drugih sredstev, namenjenih za odpravo posl</w:t>
      </w:r>
      <w:r w:rsidR="00A5398F">
        <w:rPr>
          <w:rFonts w:ascii="Arial" w:hAnsi="Arial" w:cs="Arial"/>
          <w:sz w:val="20"/>
          <w:lang w:eastAsia="en-US"/>
        </w:rPr>
        <w:t>edic naravne nesreče ter nuditi</w:t>
      </w:r>
      <w:r w:rsidRPr="00207251">
        <w:rPr>
          <w:rFonts w:ascii="Arial" w:hAnsi="Arial" w:cs="Arial"/>
          <w:sz w:val="20"/>
          <w:lang w:eastAsia="en-US"/>
        </w:rPr>
        <w:t xml:space="preserve"> potrebn</w:t>
      </w:r>
      <w:r w:rsidR="00153AF0">
        <w:rPr>
          <w:rFonts w:ascii="Arial" w:hAnsi="Arial" w:cs="Arial"/>
          <w:sz w:val="20"/>
          <w:lang w:eastAsia="en-US"/>
        </w:rPr>
        <w:t>o</w:t>
      </w:r>
      <w:r w:rsidRPr="00207251">
        <w:rPr>
          <w:rFonts w:ascii="Arial" w:hAnsi="Arial" w:cs="Arial"/>
          <w:sz w:val="20"/>
          <w:lang w:eastAsia="en-US"/>
        </w:rPr>
        <w:t xml:space="preserve"> pomoč osebam zasebnega in javnega prava pri uveljavljanju z zakonom določenih pravic.</w:t>
      </w:r>
    </w:p>
    <w:p w14:paraId="5CB5EBEB" w14:textId="77777777" w:rsidR="00022D50" w:rsidRDefault="00022D50" w:rsidP="0000443A">
      <w:pPr>
        <w:spacing w:line="260" w:lineRule="exact"/>
        <w:rPr>
          <w:rFonts w:ascii="Arial" w:hAnsi="Arial" w:cs="Arial"/>
          <w:sz w:val="20"/>
        </w:rPr>
      </w:pPr>
    </w:p>
    <w:p w14:paraId="23A596B6" w14:textId="36C37B64" w:rsidR="005011A8" w:rsidRDefault="005011A8" w:rsidP="0000443A">
      <w:pPr>
        <w:spacing w:line="260" w:lineRule="exact"/>
        <w:rPr>
          <w:rFonts w:ascii="Arial" w:hAnsi="Arial" w:cs="Arial"/>
          <w:sz w:val="20"/>
        </w:rPr>
      </w:pPr>
      <w:r>
        <w:rPr>
          <w:rFonts w:ascii="Arial" w:hAnsi="Arial" w:cs="Arial"/>
          <w:sz w:val="20"/>
        </w:rPr>
        <w:t>Glede na to, d</w:t>
      </w:r>
      <w:r w:rsidR="00F54CA1">
        <w:rPr>
          <w:rFonts w:ascii="Arial" w:hAnsi="Arial" w:cs="Arial"/>
          <w:sz w:val="20"/>
        </w:rPr>
        <w:t>a se v postopkih opredeljenih z</w:t>
      </w:r>
      <w:r>
        <w:rPr>
          <w:rFonts w:ascii="Arial" w:hAnsi="Arial" w:cs="Arial"/>
          <w:sz w:val="20"/>
        </w:rPr>
        <w:t xml:space="preserve"> 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w:t>
      </w:r>
      <w:r w:rsidR="00153AF0">
        <w:rPr>
          <w:rFonts w:ascii="Arial" w:hAnsi="Arial" w:cs="Arial"/>
          <w:sz w:val="20"/>
        </w:rPr>
        <w:t xml:space="preserve"> v nasprotju z javno koristjo ter</w:t>
      </w:r>
      <w:r>
        <w:rPr>
          <w:rFonts w:ascii="Arial" w:hAnsi="Arial" w:cs="Arial"/>
          <w:sz w:val="20"/>
        </w:rPr>
        <w:t xml:space="preserve"> da n</w:t>
      </w:r>
      <w:r w:rsidR="00A5398F">
        <w:rPr>
          <w:rFonts w:ascii="Arial" w:hAnsi="Arial" w:cs="Arial"/>
          <w:sz w:val="20"/>
        </w:rPr>
        <w:t>evednost in neukost oškodovanca-</w:t>
      </w:r>
      <w:r>
        <w:rPr>
          <w:rFonts w:ascii="Arial" w:hAnsi="Arial" w:cs="Arial"/>
          <w:sz w:val="20"/>
        </w:rPr>
        <w:t>upravičenca in drugih udeležencev v postopku n</w:t>
      </w:r>
      <w:r w:rsidR="00672890">
        <w:rPr>
          <w:rFonts w:ascii="Arial" w:hAnsi="Arial" w:cs="Arial"/>
          <w:sz w:val="20"/>
        </w:rPr>
        <w:t>ista v škodo pravic, ki jim pripadajo</w:t>
      </w:r>
      <w:r>
        <w:rPr>
          <w:rFonts w:ascii="Arial" w:hAnsi="Arial" w:cs="Arial"/>
          <w:sz w:val="20"/>
        </w:rPr>
        <w:t xml:space="preserve"> po zakonu.</w:t>
      </w:r>
    </w:p>
    <w:p w14:paraId="39849D72" w14:textId="77777777" w:rsidR="00A5398F" w:rsidRDefault="00A5398F" w:rsidP="0000443A">
      <w:pPr>
        <w:spacing w:line="260" w:lineRule="exact"/>
        <w:rPr>
          <w:rFonts w:ascii="Arial" w:hAnsi="Arial" w:cs="Arial"/>
          <w:sz w:val="20"/>
        </w:rPr>
      </w:pPr>
    </w:p>
    <w:p w14:paraId="229382E9" w14:textId="45D89A77" w:rsidR="005011A8" w:rsidRDefault="009E7506" w:rsidP="0000443A">
      <w:pPr>
        <w:spacing w:line="260" w:lineRule="exact"/>
        <w:rPr>
          <w:rFonts w:ascii="Arial" w:hAnsi="Arial" w:cs="Arial"/>
          <w:sz w:val="20"/>
        </w:rPr>
      </w:pPr>
      <w:r>
        <w:rPr>
          <w:rFonts w:ascii="Arial" w:hAnsi="Arial" w:cs="Arial"/>
          <w:sz w:val="20"/>
        </w:rPr>
        <w:t>Pripravljavec</w:t>
      </w:r>
      <w:r w:rsidR="005011A8">
        <w:rPr>
          <w:rFonts w:ascii="Arial" w:hAnsi="Arial" w:cs="Arial"/>
          <w:sz w:val="20"/>
        </w:rPr>
        <w:t xml:space="preserve">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504CDD02" w14:textId="77777777" w:rsidR="00E117A5" w:rsidRDefault="00E117A5" w:rsidP="0000443A">
      <w:pPr>
        <w:spacing w:line="260" w:lineRule="exact"/>
        <w:rPr>
          <w:rFonts w:ascii="Arial" w:hAnsi="Arial" w:cs="Arial"/>
          <w:sz w:val="20"/>
        </w:rPr>
      </w:pPr>
    </w:p>
    <w:p w14:paraId="1011E05E" w14:textId="2C9A9028" w:rsidR="005011A8" w:rsidRDefault="005011A8" w:rsidP="0000443A">
      <w:pPr>
        <w:spacing w:line="260" w:lineRule="exact"/>
        <w:rPr>
          <w:rFonts w:ascii="Arial" w:hAnsi="Arial" w:cs="Arial"/>
          <w:sz w:val="20"/>
        </w:rPr>
      </w:pPr>
      <w:r>
        <w:rPr>
          <w:rFonts w:ascii="Arial" w:hAnsi="Arial" w:cs="Arial"/>
          <w:sz w:val="20"/>
        </w:rPr>
        <w:t xml:space="preserve">Na podlagi določil </w:t>
      </w:r>
      <w:r w:rsidR="00153AF0">
        <w:rPr>
          <w:rFonts w:ascii="Arial" w:hAnsi="Arial" w:cs="Arial"/>
          <w:sz w:val="20"/>
        </w:rPr>
        <w:t>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18D920B6" w14:textId="77777777" w:rsidR="005011A8" w:rsidRDefault="005011A8" w:rsidP="0000443A">
      <w:pPr>
        <w:pStyle w:val="Odstavekseznama"/>
        <w:numPr>
          <w:ilvl w:val="1"/>
          <w:numId w:val="8"/>
        </w:numPr>
        <w:spacing w:line="260" w:lineRule="exact"/>
        <w:ind w:left="709" w:hanging="709"/>
        <w:rPr>
          <w:rFonts w:ascii="Arial" w:hAnsi="Arial" w:cs="Arial"/>
          <w:sz w:val="20"/>
        </w:rPr>
      </w:pPr>
      <w:proofErr w:type="spellStart"/>
      <w:r>
        <w:rPr>
          <w:rFonts w:ascii="Arial" w:hAnsi="Arial" w:cs="Arial"/>
          <w:sz w:val="20"/>
        </w:rPr>
        <w:t>geotehničnih</w:t>
      </w:r>
      <w:proofErr w:type="spellEnd"/>
      <w:r>
        <w:rPr>
          <w:rFonts w:ascii="Arial" w:hAnsi="Arial" w:cs="Arial"/>
          <w:sz w:val="20"/>
        </w:rPr>
        <w:t xml:space="preserve"> objektih;</w:t>
      </w:r>
    </w:p>
    <w:p w14:paraId="5CC8A02F" w14:textId="77777777" w:rsidR="005011A8" w:rsidRDefault="005011A8" w:rsidP="0000443A">
      <w:pPr>
        <w:pStyle w:val="Odstavekseznama"/>
        <w:numPr>
          <w:ilvl w:val="1"/>
          <w:numId w:val="8"/>
        </w:numPr>
        <w:spacing w:line="260" w:lineRule="exact"/>
        <w:ind w:left="709" w:hanging="709"/>
        <w:rPr>
          <w:rFonts w:ascii="Arial" w:hAnsi="Arial" w:cs="Arial"/>
          <w:sz w:val="20"/>
        </w:rPr>
      </w:pPr>
      <w:r>
        <w:rPr>
          <w:rFonts w:ascii="Arial" w:hAnsi="Arial" w:cs="Arial"/>
          <w:sz w:val="20"/>
        </w:rPr>
        <w:t xml:space="preserve">stvareh, za katere so upravičene do sredstev za odpravo posledic nesreč po tem zakonu občine; </w:t>
      </w:r>
    </w:p>
    <w:p w14:paraId="17B62283" w14:textId="77777777" w:rsidR="005011A8" w:rsidRDefault="005011A8" w:rsidP="0000443A">
      <w:pPr>
        <w:pStyle w:val="Odstavekseznama"/>
        <w:numPr>
          <w:ilvl w:val="1"/>
          <w:numId w:val="8"/>
        </w:numPr>
        <w:spacing w:line="260" w:lineRule="exact"/>
        <w:ind w:left="709" w:hanging="709"/>
        <w:rPr>
          <w:rFonts w:ascii="Arial" w:hAnsi="Arial" w:cs="Arial"/>
          <w:sz w:val="20"/>
        </w:rPr>
      </w:pPr>
      <w:r>
        <w:rPr>
          <w:rFonts w:ascii="Arial" w:hAnsi="Arial" w:cs="Arial"/>
          <w:sz w:val="20"/>
        </w:rPr>
        <w:t xml:space="preserve">stvareh, za katere je upravičena do sredstev za odpravo posledic nesreč po tem zakonu oseba javnega prava, katere ustanovitelj ali soustanovitelj je občina; </w:t>
      </w:r>
    </w:p>
    <w:p w14:paraId="4156C399" w14:textId="143D5AC0" w:rsidR="005011A8" w:rsidRDefault="005011A8" w:rsidP="0000443A">
      <w:pPr>
        <w:pStyle w:val="Odstavekseznama"/>
        <w:numPr>
          <w:ilvl w:val="1"/>
          <w:numId w:val="8"/>
        </w:numPr>
        <w:spacing w:line="260" w:lineRule="exact"/>
        <w:ind w:left="709" w:hanging="709"/>
        <w:rPr>
          <w:rFonts w:ascii="Arial" w:hAnsi="Arial" w:cs="Arial"/>
          <w:sz w:val="20"/>
        </w:rPr>
      </w:pPr>
      <w:r>
        <w:rPr>
          <w:rFonts w:ascii="Arial" w:hAnsi="Arial" w:cs="Arial"/>
          <w:sz w:val="20"/>
        </w:rPr>
        <w:t>stvareh, za katere so upravičene do sredstev za odpravo posledic nesreč po tem zakonu osebe zasebnega prava</w:t>
      </w:r>
      <w:r w:rsidR="00E117A5">
        <w:rPr>
          <w:rFonts w:ascii="Arial" w:hAnsi="Arial" w:cs="Arial"/>
          <w:sz w:val="20"/>
        </w:rPr>
        <w:t>.</w:t>
      </w:r>
    </w:p>
    <w:p w14:paraId="2FC784C6" w14:textId="77777777" w:rsidR="00E117A5" w:rsidRDefault="00E117A5" w:rsidP="00E117A5">
      <w:pPr>
        <w:pStyle w:val="Odstavekseznama"/>
        <w:spacing w:line="260" w:lineRule="exact"/>
        <w:ind w:left="709"/>
        <w:rPr>
          <w:rFonts w:ascii="Arial" w:hAnsi="Arial" w:cs="Arial"/>
          <w:sz w:val="20"/>
        </w:rPr>
      </w:pPr>
    </w:p>
    <w:p w14:paraId="51712636" w14:textId="79D284FD" w:rsidR="005011A8" w:rsidRDefault="005011A8" w:rsidP="0000443A">
      <w:pPr>
        <w:spacing w:line="260" w:lineRule="exact"/>
        <w:rPr>
          <w:rFonts w:ascii="Arial" w:hAnsi="Arial" w:cs="Arial"/>
          <w:sz w:val="20"/>
          <w:lang w:eastAsia="en-US"/>
        </w:rPr>
      </w:pPr>
      <w:r w:rsidRPr="00622960">
        <w:rPr>
          <w:rFonts w:ascii="Arial" w:hAnsi="Arial" w:cs="Arial"/>
          <w:sz w:val="20"/>
          <w:lang w:eastAsia="en-US"/>
        </w:rPr>
        <w:t xml:space="preserve">Ocenjena vrednost izvajanja nalog </w:t>
      </w:r>
      <w:r w:rsidR="00672890">
        <w:rPr>
          <w:rFonts w:ascii="Arial" w:hAnsi="Arial" w:cs="Arial"/>
          <w:sz w:val="20"/>
          <w:lang w:eastAsia="en-US"/>
        </w:rPr>
        <w:t>za tri</w:t>
      </w:r>
      <w:r w:rsidR="00207251" w:rsidRPr="00622960">
        <w:rPr>
          <w:rFonts w:ascii="Arial" w:hAnsi="Arial" w:cs="Arial"/>
          <w:sz w:val="20"/>
          <w:lang w:eastAsia="en-US"/>
        </w:rPr>
        <w:t xml:space="preserve">letno obdobje </w:t>
      </w:r>
      <w:r w:rsidRPr="00622960">
        <w:rPr>
          <w:rFonts w:ascii="Arial" w:hAnsi="Arial" w:cs="Arial"/>
          <w:sz w:val="20"/>
          <w:lang w:eastAsia="en-US"/>
        </w:rPr>
        <w:t xml:space="preserve">znaša </w:t>
      </w:r>
      <w:r w:rsidR="00EC323A" w:rsidRPr="00622960">
        <w:rPr>
          <w:rFonts w:ascii="Arial" w:hAnsi="Arial" w:cs="Arial"/>
          <w:sz w:val="20"/>
          <w:lang w:eastAsia="en-US"/>
        </w:rPr>
        <w:t>5</w:t>
      </w:r>
      <w:r w:rsidR="005E3199" w:rsidRPr="00622960">
        <w:rPr>
          <w:rFonts w:ascii="Arial" w:hAnsi="Arial" w:cs="Arial"/>
          <w:sz w:val="20"/>
          <w:lang w:eastAsia="en-US"/>
        </w:rPr>
        <w:t>5</w:t>
      </w:r>
      <w:r w:rsidR="009E7506" w:rsidRPr="00622960">
        <w:rPr>
          <w:rFonts w:ascii="Arial" w:hAnsi="Arial" w:cs="Arial"/>
          <w:sz w:val="20"/>
          <w:lang w:eastAsia="en-US"/>
        </w:rPr>
        <w:t xml:space="preserve">0.000 </w:t>
      </w:r>
      <w:r w:rsidRPr="00622960">
        <w:rPr>
          <w:rFonts w:ascii="Arial" w:hAnsi="Arial" w:cs="Arial"/>
          <w:sz w:val="20"/>
          <w:lang w:eastAsia="en-US"/>
        </w:rPr>
        <w:t>evrov.</w:t>
      </w:r>
      <w:r>
        <w:rPr>
          <w:rFonts w:ascii="Arial" w:hAnsi="Arial" w:cs="Arial"/>
          <w:sz w:val="20"/>
          <w:lang w:eastAsia="en-US"/>
        </w:rPr>
        <w:t xml:space="preserve"> </w:t>
      </w:r>
    </w:p>
    <w:p w14:paraId="1D9DEAB7" w14:textId="77777777" w:rsidR="005011A8" w:rsidRDefault="005011A8" w:rsidP="0000443A">
      <w:pPr>
        <w:spacing w:line="260" w:lineRule="exact"/>
        <w:rPr>
          <w:rFonts w:ascii="Arial" w:hAnsi="Arial" w:cs="Arial"/>
          <w:sz w:val="20"/>
          <w:lang w:eastAsia="en-US"/>
        </w:rPr>
      </w:pPr>
    </w:p>
    <w:p w14:paraId="1779DC5A" w14:textId="1276AAA6" w:rsidR="005011A8" w:rsidRDefault="005011A8" w:rsidP="0000443A">
      <w:pPr>
        <w:spacing w:line="260" w:lineRule="exact"/>
        <w:rPr>
          <w:rFonts w:ascii="Arial" w:hAnsi="Arial" w:cs="Arial"/>
          <w:sz w:val="20"/>
          <w:lang w:eastAsia="en-US"/>
        </w:rPr>
      </w:pPr>
      <w:r>
        <w:rPr>
          <w:rFonts w:ascii="Arial" w:hAnsi="Arial" w:cs="Arial"/>
          <w:sz w:val="20"/>
          <w:lang w:eastAsia="en-US"/>
        </w:rPr>
        <w:t xml:space="preserve">Poleg strokovno tehnične pomoči oškodovancem in koordinacije izvedbe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w:t>
      </w:r>
      <w:r w:rsidR="00672890">
        <w:rPr>
          <w:rFonts w:ascii="Arial" w:hAnsi="Arial" w:cs="Arial"/>
          <w:sz w:val="20"/>
          <w:lang w:eastAsia="en-US"/>
        </w:rPr>
        <w:t xml:space="preserve">, kot tudi </w:t>
      </w:r>
      <w:r>
        <w:rPr>
          <w:rFonts w:ascii="Arial" w:hAnsi="Arial" w:cs="Arial"/>
          <w:sz w:val="20"/>
          <w:lang w:eastAsia="en-US"/>
        </w:rPr>
        <w:t>podporo pri odl</w:t>
      </w:r>
      <w:r w:rsidR="00672890">
        <w:rPr>
          <w:rFonts w:ascii="Arial" w:hAnsi="Arial" w:cs="Arial"/>
          <w:sz w:val="20"/>
          <w:lang w:eastAsia="en-US"/>
        </w:rPr>
        <w:t>očanja o dodeljevanju sredstev</w:t>
      </w:r>
      <w:r>
        <w:rPr>
          <w:rFonts w:ascii="Arial" w:hAnsi="Arial" w:cs="Arial"/>
          <w:sz w:val="20"/>
          <w:lang w:eastAsia="en-US"/>
        </w:rPr>
        <w:t xml:space="preserve"> državn</w:t>
      </w:r>
      <w:r w:rsidR="00672890">
        <w:rPr>
          <w:rFonts w:ascii="Arial" w:hAnsi="Arial" w:cs="Arial"/>
          <w:sz w:val="20"/>
          <w:lang w:eastAsia="en-US"/>
        </w:rPr>
        <w:t>ega proračuna upravičencem.</w:t>
      </w:r>
    </w:p>
    <w:p w14:paraId="3542608F" w14:textId="77777777" w:rsidR="005011A8" w:rsidRDefault="005011A8" w:rsidP="0000443A">
      <w:pPr>
        <w:spacing w:line="260" w:lineRule="exact"/>
        <w:rPr>
          <w:rFonts w:ascii="Arial" w:hAnsi="Arial" w:cs="Arial"/>
          <w:sz w:val="20"/>
          <w:lang w:eastAsia="en-US"/>
        </w:rPr>
      </w:pPr>
    </w:p>
    <w:p w14:paraId="7DD31150" w14:textId="3D9128EF" w:rsidR="005011A8" w:rsidRDefault="005011A8" w:rsidP="0000443A">
      <w:pPr>
        <w:spacing w:line="260" w:lineRule="exact"/>
        <w:rPr>
          <w:rFonts w:ascii="Arial" w:hAnsi="Arial" w:cs="Arial"/>
          <w:sz w:val="20"/>
          <w:lang w:eastAsia="en-US"/>
        </w:rPr>
      </w:pPr>
      <w:r>
        <w:rPr>
          <w:rFonts w:ascii="Arial" w:hAnsi="Arial" w:cs="Arial"/>
          <w:sz w:val="20"/>
          <w:lang w:eastAsia="en-US"/>
        </w:rPr>
        <w:t xml:space="preserve">Ocenjena vrednost </w:t>
      </w:r>
      <w:proofErr w:type="spellStart"/>
      <w:r>
        <w:rPr>
          <w:rFonts w:ascii="Arial" w:hAnsi="Arial" w:cs="Arial"/>
          <w:sz w:val="20"/>
          <w:lang w:eastAsia="en-US"/>
        </w:rPr>
        <w:t>geoinformacijske</w:t>
      </w:r>
      <w:proofErr w:type="spellEnd"/>
      <w:r>
        <w:rPr>
          <w:rFonts w:ascii="Arial" w:hAnsi="Arial" w:cs="Arial"/>
          <w:sz w:val="20"/>
          <w:lang w:eastAsia="en-US"/>
        </w:rPr>
        <w:t xml:space="preserve"> podpore za </w:t>
      </w:r>
      <w:r w:rsidR="00207251">
        <w:rPr>
          <w:rFonts w:ascii="Arial" w:hAnsi="Arial" w:cs="Arial"/>
          <w:sz w:val="20"/>
          <w:lang w:eastAsia="en-US"/>
        </w:rPr>
        <w:t>tri</w:t>
      </w:r>
      <w:r>
        <w:rPr>
          <w:rFonts w:ascii="Arial" w:hAnsi="Arial" w:cs="Arial"/>
          <w:sz w:val="20"/>
          <w:lang w:eastAsia="en-US"/>
        </w:rPr>
        <w:t>letno obdo</w:t>
      </w:r>
      <w:r w:rsidR="0028209B">
        <w:rPr>
          <w:rFonts w:ascii="Arial" w:hAnsi="Arial" w:cs="Arial"/>
          <w:sz w:val="20"/>
          <w:lang w:eastAsia="en-US"/>
        </w:rPr>
        <w:t>b</w:t>
      </w:r>
      <w:r>
        <w:rPr>
          <w:rFonts w:ascii="Arial" w:hAnsi="Arial" w:cs="Arial"/>
          <w:sz w:val="20"/>
          <w:lang w:eastAsia="en-US"/>
        </w:rPr>
        <w:t xml:space="preserve">je znaša </w:t>
      </w:r>
      <w:r w:rsidR="008F13BD" w:rsidRPr="00622960">
        <w:rPr>
          <w:rFonts w:ascii="Arial" w:hAnsi="Arial" w:cs="Arial"/>
          <w:sz w:val="20"/>
          <w:lang w:eastAsia="en-US"/>
        </w:rPr>
        <w:t>1</w:t>
      </w:r>
      <w:r w:rsidR="005E3199" w:rsidRPr="00622960">
        <w:rPr>
          <w:rFonts w:ascii="Arial" w:hAnsi="Arial" w:cs="Arial"/>
          <w:sz w:val="20"/>
          <w:lang w:eastAsia="en-US"/>
        </w:rPr>
        <w:t>2</w:t>
      </w:r>
      <w:r w:rsidR="008F13BD" w:rsidRPr="00622960">
        <w:rPr>
          <w:rFonts w:ascii="Arial" w:hAnsi="Arial" w:cs="Arial"/>
          <w:sz w:val="20"/>
          <w:lang w:eastAsia="en-US"/>
        </w:rPr>
        <w:t>0</w:t>
      </w:r>
      <w:r w:rsidR="009E7506" w:rsidRPr="00622960">
        <w:rPr>
          <w:rFonts w:ascii="Arial" w:hAnsi="Arial" w:cs="Arial"/>
          <w:sz w:val="20"/>
          <w:lang w:eastAsia="en-US"/>
        </w:rPr>
        <w:t>.0</w:t>
      </w:r>
      <w:r w:rsidR="00EC323A" w:rsidRPr="00622960">
        <w:rPr>
          <w:rFonts w:ascii="Arial" w:hAnsi="Arial" w:cs="Arial"/>
          <w:sz w:val="20"/>
          <w:lang w:eastAsia="en-US"/>
        </w:rPr>
        <w:t>0</w:t>
      </w:r>
      <w:r w:rsidR="009E7506" w:rsidRPr="00622960">
        <w:rPr>
          <w:rFonts w:ascii="Arial" w:hAnsi="Arial" w:cs="Arial"/>
          <w:sz w:val="20"/>
          <w:lang w:eastAsia="en-US"/>
        </w:rPr>
        <w:t>0</w:t>
      </w:r>
      <w:r w:rsidR="0028209B" w:rsidRPr="00622960">
        <w:rPr>
          <w:rFonts w:ascii="Arial" w:hAnsi="Arial" w:cs="Arial"/>
          <w:sz w:val="20"/>
          <w:lang w:eastAsia="en-US"/>
        </w:rPr>
        <w:t xml:space="preserve"> evrov.</w:t>
      </w:r>
    </w:p>
    <w:p w14:paraId="11A98816" w14:textId="77777777" w:rsidR="005B36EC" w:rsidRDefault="005B36EC" w:rsidP="0000443A">
      <w:pPr>
        <w:pStyle w:val="Telobesedila"/>
        <w:spacing w:line="260" w:lineRule="exact"/>
        <w:rPr>
          <w:rFonts w:ascii="Arial" w:hAnsi="Arial" w:cs="Arial"/>
          <w:b w:val="0"/>
          <w:sz w:val="20"/>
          <w:lang w:eastAsia="en-US"/>
        </w:rPr>
      </w:pPr>
    </w:p>
    <w:p w14:paraId="0F520507" w14:textId="777F47A6" w:rsidR="00D67EB2" w:rsidRDefault="00186DDD" w:rsidP="0000443A">
      <w:pPr>
        <w:pStyle w:val="Telobesedila"/>
        <w:spacing w:line="260" w:lineRule="exact"/>
        <w:rPr>
          <w:rFonts w:ascii="Arial" w:hAnsi="Arial" w:cs="Arial"/>
          <w:b w:val="0"/>
          <w:sz w:val="20"/>
          <w:lang w:eastAsia="en-US"/>
        </w:rPr>
      </w:pPr>
      <w:r w:rsidRPr="003839F6">
        <w:rPr>
          <w:rFonts w:ascii="Arial" w:hAnsi="Arial" w:cs="Arial"/>
          <w:b w:val="0"/>
          <w:sz w:val="20"/>
          <w:lang w:eastAsia="en-US"/>
        </w:rPr>
        <w:t>Izvajalec informacijske in strokovno tehnične podpor</w:t>
      </w:r>
      <w:r w:rsidR="003A017C">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14:paraId="6F31E4F4" w14:textId="77777777" w:rsidR="00207251" w:rsidRPr="009675B1" w:rsidRDefault="00207251" w:rsidP="0000443A">
      <w:pPr>
        <w:pStyle w:val="Telobesedila"/>
        <w:spacing w:line="260" w:lineRule="exact"/>
        <w:rPr>
          <w:rFonts w:ascii="Arial" w:hAnsi="Arial" w:cs="Arial"/>
          <w:b w:val="0"/>
          <w:sz w:val="20"/>
          <w:lang w:eastAsia="en-US"/>
        </w:rPr>
      </w:pPr>
    </w:p>
    <w:p w14:paraId="58978567" w14:textId="77777777" w:rsidR="00EC7B82" w:rsidRDefault="00EC7B82" w:rsidP="0000443A">
      <w:pPr>
        <w:spacing w:line="260" w:lineRule="exact"/>
        <w:rPr>
          <w:rFonts w:ascii="Arial" w:hAnsi="Arial" w:cs="Arial"/>
          <w:sz w:val="20"/>
        </w:rPr>
      </w:pPr>
    </w:p>
    <w:p w14:paraId="47E5B289" w14:textId="77777777" w:rsidR="00D67EB2" w:rsidRPr="003839F6" w:rsidRDefault="00D67EB2" w:rsidP="0000443A">
      <w:pPr>
        <w:numPr>
          <w:ilvl w:val="1"/>
          <w:numId w:val="2"/>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51FEFDBF" w14:textId="77777777" w:rsidR="00D67EB2" w:rsidRPr="003839F6" w:rsidRDefault="00D67EB2" w:rsidP="0000443A">
      <w:pPr>
        <w:spacing w:line="260" w:lineRule="exact"/>
        <w:rPr>
          <w:rFonts w:ascii="Arial" w:hAnsi="Arial" w:cs="Arial"/>
          <w:b/>
          <w:sz w:val="20"/>
        </w:rPr>
      </w:pPr>
    </w:p>
    <w:p w14:paraId="3E596945" w14:textId="249B5DAD" w:rsidR="00D67EB2" w:rsidRDefault="00020085" w:rsidP="0000443A">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w:t>
      </w:r>
      <w:r w:rsidR="00D67EB2" w:rsidRPr="0070191A">
        <w:rPr>
          <w:rFonts w:ascii="Arial" w:hAnsi="Arial" w:cs="Arial"/>
          <w:sz w:val="20"/>
        </w:rPr>
        <w:t xml:space="preserve">preglednici </w:t>
      </w:r>
      <w:r w:rsidR="0070191A" w:rsidRPr="0070191A">
        <w:rPr>
          <w:rFonts w:ascii="Arial" w:hAnsi="Arial" w:cs="Arial"/>
          <w:sz w:val="20"/>
        </w:rPr>
        <w:t>3</w:t>
      </w:r>
      <w:r w:rsidR="00D67EB2" w:rsidRPr="0070191A">
        <w:rPr>
          <w:rFonts w:ascii="Arial" w:hAnsi="Arial" w:cs="Arial"/>
          <w:sz w:val="20"/>
        </w:rPr>
        <w:t xml:space="preserve"> je podan</w:t>
      </w:r>
      <w:r w:rsidR="00D67EB2" w:rsidRPr="003839F6">
        <w:rPr>
          <w:rFonts w:ascii="Arial" w:hAnsi="Arial" w:cs="Arial"/>
          <w:sz w:val="20"/>
        </w:rPr>
        <w:t xml:space="preserve"> predlog razdelilnika sredstev državnega proračuna. </w:t>
      </w:r>
      <w:r w:rsidR="00D3514E" w:rsidRPr="003839F6">
        <w:rPr>
          <w:rFonts w:ascii="Arial" w:hAnsi="Arial" w:cs="Arial"/>
          <w:sz w:val="20"/>
        </w:rPr>
        <w:t xml:space="preserve">Sredstva </w:t>
      </w:r>
      <w:r w:rsidR="00D3514E">
        <w:rPr>
          <w:rFonts w:ascii="Arial" w:hAnsi="Arial" w:cs="Arial"/>
          <w:sz w:val="20"/>
        </w:rPr>
        <w:t xml:space="preserve">bi </w:t>
      </w:r>
      <w:r w:rsidR="00D3514E" w:rsidRPr="003839F6">
        <w:rPr>
          <w:rFonts w:ascii="Arial" w:hAnsi="Arial" w:cs="Arial"/>
          <w:sz w:val="20"/>
        </w:rPr>
        <w:t>se v letu 20</w:t>
      </w:r>
      <w:r w:rsidR="00D3514E">
        <w:rPr>
          <w:rFonts w:ascii="Arial" w:hAnsi="Arial" w:cs="Arial"/>
          <w:sz w:val="20"/>
        </w:rPr>
        <w:t>24 v povezavi s</w:t>
      </w:r>
      <w:r w:rsidR="00D3514E" w:rsidRPr="003839F6">
        <w:rPr>
          <w:rFonts w:ascii="Arial" w:hAnsi="Arial" w:cs="Arial"/>
          <w:sz w:val="20"/>
        </w:rPr>
        <w:t xml:space="preserve"> četrtim odstavkom 10. člena zakona </w:t>
      </w:r>
      <w:r w:rsidR="00D3514E">
        <w:rPr>
          <w:rFonts w:ascii="Arial" w:hAnsi="Arial" w:cs="Arial"/>
          <w:sz w:val="20"/>
        </w:rPr>
        <w:t>lahko zagotavljala</w:t>
      </w:r>
      <w:r w:rsidR="00D3514E" w:rsidRPr="003839F6">
        <w:rPr>
          <w:rFonts w:ascii="Arial" w:hAnsi="Arial" w:cs="Arial"/>
          <w:sz w:val="20"/>
        </w:rPr>
        <w:t xml:space="preserve"> iz sredstev proračunske rezerve proračuna Republike Slovenije</w:t>
      </w:r>
      <w:r w:rsidR="00D3514E">
        <w:rPr>
          <w:rFonts w:ascii="Arial" w:hAnsi="Arial" w:cs="Arial"/>
          <w:sz w:val="20"/>
        </w:rPr>
        <w:t xml:space="preserve"> v višini do 7.000.000,00 evr</w:t>
      </w:r>
      <w:r w:rsidR="008A60B7">
        <w:rPr>
          <w:rFonts w:ascii="Arial" w:hAnsi="Arial" w:cs="Arial"/>
          <w:sz w:val="20"/>
        </w:rPr>
        <w:t>a</w:t>
      </w:r>
      <w:r w:rsidR="00D3514E">
        <w:rPr>
          <w:rFonts w:ascii="Arial" w:hAnsi="Arial" w:cs="Arial"/>
          <w:sz w:val="20"/>
        </w:rPr>
        <w:t xml:space="preserve">. V </w:t>
      </w:r>
      <w:r w:rsidR="00D3514E" w:rsidRPr="003839F6">
        <w:rPr>
          <w:rFonts w:ascii="Arial" w:hAnsi="Arial" w:cs="Arial"/>
          <w:sz w:val="20"/>
        </w:rPr>
        <w:t xml:space="preserve">nadaljnjih letih obnove (predvidoma do konca leta </w:t>
      </w:r>
      <w:r w:rsidR="00D3514E">
        <w:rPr>
          <w:rFonts w:ascii="Arial" w:hAnsi="Arial" w:cs="Arial"/>
          <w:sz w:val="20"/>
        </w:rPr>
        <w:t>2026</w:t>
      </w:r>
      <w:r w:rsidR="00D3514E" w:rsidRPr="003839F6">
        <w:rPr>
          <w:rFonts w:ascii="Arial" w:hAnsi="Arial" w:cs="Arial"/>
          <w:sz w:val="20"/>
        </w:rPr>
        <w:t>)</w:t>
      </w:r>
      <w:r w:rsidR="00D3514E">
        <w:rPr>
          <w:rFonts w:ascii="Arial" w:hAnsi="Arial" w:cs="Arial"/>
          <w:sz w:val="20"/>
        </w:rPr>
        <w:t xml:space="preserve"> se sredstva planirajo oziroma </w:t>
      </w:r>
      <w:r w:rsidR="00D3514E" w:rsidRPr="003839F6">
        <w:rPr>
          <w:rFonts w:ascii="Arial" w:hAnsi="Arial" w:cs="Arial"/>
          <w:sz w:val="20"/>
        </w:rPr>
        <w:t xml:space="preserve">zagotavljajo v okviru integralnih postavk </w:t>
      </w:r>
      <w:r w:rsidR="00D3514E">
        <w:rPr>
          <w:rFonts w:ascii="Arial" w:hAnsi="Arial" w:cs="Arial"/>
          <w:sz w:val="20"/>
        </w:rPr>
        <w:t xml:space="preserve">in sklada </w:t>
      </w:r>
      <w:r w:rsidR="00D3514E" w:rsidRPr="003839F6">
        <w:rPr>
          <w:rFonts w:ascii="Arial" w:hAnsi="Arial" w:cs="Arial"/>
          <w:sz w:val="20"/>
        </w:rPr>
        <w:t xml:space="preserve">Ministrstva za </w:t>
      </w:r>
      <w:r w:rsidR="00D3514E">
        <w:rPr>
          <w:rFonts w:ascii="Arial" w:hAnsi="Arial" w:cs="Arial"/>
          <w:sz w:val="20"/>
        </w:rPr>
        <w:t>naravne vire</w:t>
      </w:r>
      <w:r w:rsidR="00D3514E" w:rsidRPr="003839F6">
        <w:rPr>
          <w:rFonts w:ascii="Arial" w:hAnsi="Arial" w:cs="Arial"/>
          <w:sz w:val="20"/>
        </w:rPr>
        <w:t xml:space="preserve"> in prostor v okviru sredstev za izvedbo ukrepov za obnovo stvari</w:t>
      </w:r>
      <w:r w:rsidR="00D3514E">
        <w:rPr>
          <w:rFonts w:ascii="Arial" w:hAnsi="Arial" w:cs="Arial"/>
          <w:sz w:val="20"/>
        </w:rPr>
        <w:t>.</w:t>
      </w:r>
    </w:p>
    <w:p w14:paraId="07285097" w14:textId="77777777" w:rsidR="00F46456" w:rsidRPr="003839F6" w:rsidRDefault="00F46456" w:rsidP="0000443A">
      <w:pPr>
        <w:spacing w:line="260" w:lineRule="exact"/>
        <w:rPr>
          <w:rFonts w:ascii="Arial" w:hAnsi="Arial" w:cs="Arial"/>
          <w:sz w:val="20"/>
        </w:rPr>
      </w:pPr>
    </w:p>
    <w:p w14:paraId="30A86023" w14:textId="77777777" w:rsidR="00D67EB2" w:rsidRDefault="00D67EB2" w:rsidP="0000443A">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sidR="003A017C">
        <w:rPr>
          <w:rFonts w:ascii="Arial" w:hAnsi="Arial" w:cs="Arial"/>
          <w:sz w:val="20"/>
        </w:rPr>
        <w:t xml:space="preserve"> </w:t>
      </w:r>
      <w:r w:rsidRPr="003839F6">
        <w:rPr>
          <w:rFonts w:ascii="Arial" w:hAnsi="Arial" w:cs="Arial"/>
          <w:sz w:val="20"/>
        </w:rPr>
        <w:t>% prihodkov posamezne prizadete občine, je pripravljen predlog zagotovitve sredstev državnega 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w:t>
      </w:r>
    </w:p>
    <w:p w14:paraId="67ACD0E7" w14:textId="77777777" w:rsidR="009654B7" w:rsidRDefault="009654B7" w:rsidP="0000443A">
      <w:pPr>
        <w:spacing w:line="260" w:lineRule="exact"/>
        <w:rPr>
          <w:rFonts w:ascii="Arial" w:hAnsi="Arial" w:cs="Arial"/>
          <w:sz w:val="20"/>
        </w:rPr>
      </w:pPr>
    </w:p>
    <w:p w14:paraId="6BD712D8" w14:textId="729242A5" w:rsidR="009654B7" w:rsidRPr="003839F6" w:rsidRDefault="009654B7" w:rsidP="0000443A">
      <w:pPr>
        <w:spacing w:line="260" w:lineRule="exact"/>
        <w:rPr>
          <w:rFonts w:ascii="Arial" w:hAnsi="Arial" w:cs="Arial"/>
          <w:sz w:val="20"/>
        </w:rPr>
      </w:pPr>
      <w:r w:rsidRPr="003839F6">
        <w:rPr>
          <w:rFonts w:ascii="Arial" w:hAnsi="Arial" w:cs="Arial"/>
          <w:sz w:val="20"/>
        </w:rPr>
        <w:t xml:space="preserve">Preglednica </w:t>
      </w:r>
      <w:r>
        <w:rPr>
          <w:rFonts w:ascii="Arial" w:hAnsi="Arial" w:cs="Arial"/>
          <w:sz w:val="20"/>
        </w:rPr>
        <w:t>3</w:t>
      </w:r>
      <w:r w:rsidRPr="003839F6">
        <w:rPr>
          <w:rFonts w:ascii="Arial" w:hAnsi="Arial" w:cs="Arial"/>
          <w:sz w:val="20"/>
        </w:rPr>
        <w:t>: Pregle</w:t>
      </w:r>
      <w:r>
        <w:rPr>
          <w:rFonts w:ascii="Arial" w:hAnsi="Arial" w:cs="Arial"/>
          <w:sz w:val="20"/>
        </w:rPr>
        <w:t>d ocene potrebnih sredstev po ukrepih</w:t>
      </w:r>
    </w:p>
    <w:p w14:paraId="34FADC02" w14:textId="77777777" w:rsidR="009654B7" w:rsidRPr="003839F6" w:rsidRDefault="009654B7" w:rsidP="009654B7">
      <w:pPr>
        <w:spacing w:line="260" w:lineRule="exact"/>
        <w:jc w:val="right"/>
        <w:rPr>
          <w:rFonts w:ascii="Arial" w:hAnsi="Arial" w:cs="Arial"/>
          <w:sz w:val="20"/>
        </w:rPr>
      </w:pPr>
      <w:r w:rsidRPr="003839F6">
        <w:rPr>
          <w:rFonts w:ascii="Arial" w:hAnsi="Arial" w:cs="Arial"/>
          <w:sz w:val="20"/>
        </w:rPr>
        <w:t>v evrih</w:t>
      </w:r>
    </w:p>
    <w:tbl>
      <w:tblPr>
        <w:tblW w:w="9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3"/>
        <w:gridCol w:w="1554"/>
        <w:gridCol w:w="1276"/>
        <w:gridCol w:w="1559"/>
        <w:gridCol w:w="1843"/>
      </w:tblGrid>
      <w:tr w:rsidR="00C4023D" w14:paraId="04515796" w14:textId="77777777" w:rsidTr="00F82A3C">
        <w:trPr>
          <w:trHeight w:val="942"/>
        </w:trPr>
        <w:tc>
          <w:tcPr>
            <w:tcW w:w="2903" w:type="dxa"/>
            <w:tcBorders>
              <w:top w:val="single" w:sz="4" w:space="0" w:color="auto"/>
              <w:left w:val="single" w:sz="4" w:space="0" w:color="auto"/>
              <w:bottom w:val="single" w:sz="4" w:space="0" w:color="auto"/>
              <w:right w:val="single" w:sz="4" w:space="0" w:color="auto"/>
            </w:tcBorders>
            <w:noWrap/>
            <w:vAlign w:val="center"/>
            <w:hideMark/>
          </w:tcPr>
          <w:p w14:paraId="56A40CA4" w14:textId="77777777" w:rsidR="00C4023D" w:rsidRDefault="00C4023D">
            <w:pPr>
              <w:spacing w:line="260" w:lineRule="exact"/>
              <w:jc w:val="center"/>
              <w:rPr>
                <w:rFonts w:ascii="Arial" w:hAnsi="Arial" w:cs="Arial"/>
                <w:bCs/>
                <w:sz w:val="20"/>
              </w:rPr>
            </w:pPr>
            <w:r>
              <w:rPr>
                <w:rFonts w:ascii="Arial" w:hAnsi="Arial" w:cs="Arial"/>
                <w:bCs/>
                <w:sz w:val="20"/>
                <w:lang w:eastAsia="en-US"/>
              </w:rPr>
              <w:t>UKREP</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E85DF12" w14:textId="77777777" w:rsidR="00C4023D" w:rsidRDefault="00C4023D">
            <w:pPr>
              <w:spacing w:line="260" w:lineRule="exact"/>
              <w:jc w:val="center"/>
              <w:rPr>
                <w:rFonts w:ascii="Arial" w:hAnsi="Arial" w:cs="Arial"/>
                <w:bCs/>
                <w:sz w:val="18"/>
                <w:szCs w:val="18"/>
              </w:rPr>
            </w:pPr>
            <w:r>
              <w:rPr>
                <w:rFonts w:ascii="Arial" w:hAnsi="Arial" w:cs="Arial"/>
                <w:bCs/>
                <w:sz w:val="18"/>
                <w:szCs w:val="18"/>
              </w:rPr>
              <w:t>Ocenjena višina potrebnih državnih sredstev</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0CB9A2C" w14:textId="77777777" w:rsidR="00C4023D" w:rsidRDefault="00C4023D">
            <w:pPr>
              <w:spacing w:line="260" w:lineRule="exact"/>
              <w:jc w:val="center"/>
              <w:rPr>
                <w:rFonts w:ascii="Arial" w:hAnsi="Arial" w:cs="Arial"/>
                <w:b/>
                <w:bCs/>
                <w:sz w:val="15"/>
                <w:szCs w:val="15"/>
              </w:rPr>
            </w:pPr>
            <w:r>
              <w:rPr>
                <w:rFonts w:ascii="Arial" w:hAnsi="Arial" w:cs="Arial"/>
                <w:bCs/>
                <w:sz w:val="18"/>
                <w:szCs w:val="18"/>
              </w:rPr>
              <w:t>Dodeljena predplačila ali zagotovljena s predhodnim programom</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E63B5D" w14:textId="77777777" w:rsidR="00C4023D" w:rsidRDefault="00C4023D">
            <w:pPr>
              <w:spacing w:line="260" w:lineRule="exact"/>
              <w:jc w:val="center"/>
              <w:rPr>
                <w:rFonts w:ascii="Arial" w:hAnsi="Arial" w:cs="Arial"/>
                <w:bCs/>
                <w:sz w:val="18"/>
                <w:szCs w:val="18"/>
              </w:rPr>
            </w:pPr>
            <w:r>
              <w:rPr>
                <w:rFonts w:ascii="Arial" w:hAnsi="Arial" w:cs="Arial"/>
                <w:bCs/>
                <w:sz w:val="18"/>
                <w:szCs w:val="18"/>
              </w:rPr>
              <w:t>Višina potrebnih sredstev državnega proračuna v letu 2024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802D29" w14:textId="77777777" w:rsidR="00C4023D" w:rsidRDefault="00C4023D">
            <w:pPr>
              <w:spacing w:line="260" w:lineRule="exact"/>
              <w:jc w:val="center"/>
              <w:rPr>
                <w:sz w:val="23"/>
                <w:szCs w:val="23"/>
              </w:rPr>
            </w:pPr>
            <w:r>
              <w:rPr>
                <w:rFonts w:ascii="Arial" w:hAnsi="Arial" w:cs="Arial"/>
                <w:bCs/>
                <w:sz w:val="18"/>
                <w:szCs w:val="18"/>
              </w:rPr>
              <w:t>Skupna višina potrebnih sredstev državnega proračuna, v obdobju 2025–2026</w:t>
            </w:r>
          </w:p>
        </w:tc>
      </w:tr>
      <w:tr w:rsidR="00C4023D" w14:paraId="424092E3" w14:textId="77777777" w:rsidTr="00F82A3C">
        <w:trPr>
          <w:trHeight w:val="255"/>
        </w:trPr>
        <w:tc>
          <w:tcPr>
            <w:tcW w:w="2903" w:type="dxa"/>
            <w:tcBorders>
              <w:top w:val="single" w:sz="4" w:space="0" w:color="auto"/>
              <w:left w:val="single" w:sz="4" w:space="0" w:color="auto"/>
              <w:bottom w:val="single" w:sz="4" w:space="0" w:color="auto"/>
              <w:right w:val="single" w:sz="4" w:space="0" w:color="auto"/>
            </w:tcBorders>
            <w:noWrap/>
            <w:vAlign w:val="bottom"/>
            <w:hideMark/>
          </w:tcPr>
          <w:p w14:paraId="3F99D93A" w14:textId="77777777" w:rsidR="00C4023D" w:rsidRDefault="00C4023D">
            <w:pPr>
              <w:spacing w:line="260" w:lineRule="exact"/>
              <w:rPr>
                <w:rFonts w:ascii="Arial" w:hAnsi="Arial" w:cs="Arial"/>
                <w:bCs/>
                <w:sz w:val="18"/>
                <w:szCs w:val="18"/>
              </w:rPr>
            </w:pPr>
            <w:r>
              <w:rPr>
                <w:rFonts w:ascii="Arial" w:hAnsi="Arial" w:cs="Arial"/>
                <w:bCs/>
                <w:sz w:val="18"/>
                <w:szCs w:val="18"/>
              </w:rPr>
              <w:t xml:space="preserve">Obnova lokalne infrastrukture, izvedba </w:t>
            </w:r>
            <w:proofErr w:type="spellStart"/>
            <w:r>
              <w:rPr>
                <w:rFonts w:ascii="Arial" w:hAnsi="Arial" w:cs="Arial"/>
                <w:bCs/>
                <w:sz w:val="18"/>
                <w:szCs w:val="18"/>
              </w:rPr>
              <w:t>geotehničnih</w:t>
            </w:r>
            <w:proofErr w:type="spellEnd"/>
            <w:r>
              <w:rPr>
                <w:rFonts w:ascii="Arial" w:hAnsi="Arial" w:cs="Arial"/>
                <w:bCs/>
                <w:sz w:val="18"/>
                <w:szCs w:val="18"/>
              </w:rPr>
              <w:t xml:space="preserve"> ukrepov in presežna sredstva ter</w:t>
            </w:r>
          </w:p>
          <w:p w14:paraId="0C2F67B5" w14:textId="77777777" w:rsidR="00C4023D" w:rsidRDefault="00C4023D">
            <w:pPr>
              <w:spacing w:line="260" w:lineRule="exact"/>
              <w:rPr>
                <w:rFonts w:ascii="Arial" w:hAnsi="Arial" w:cs="Arial"/>
                <w:bCs/>
                <w:sz w:val="18"/>
                <w:szCs w:val="18"/>
              </w:rPr>
            </w:pPr>
            <w:r>
              <w:rPr>
                <w:rFonts w:ascii="Arial" w:hAnsi="Arial" w:cs="Arial"/>
                <w:bCs/>
                <w:sz w:val="18"/>
                <w:szCs w:val="18"/>
              </w:rPr>
              <w:t>obnova objektov vodne infrastrukture</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1AA31DF" w14:textId="77D4A5EC" w:rsidR="00C4023D" w:rsidRDefault="00F82A3C">
            <w:pPr>
              <w:spacing w:line="260" w:lineRule="exact"/>
              <w:jc w:val="center"/>
              <w:rPr>
                <w:rFonts w:ascii="Arial" w:hAnsi="Arial" w:cs="Arial"/>
                <w:sz w:val="20"/>
              </w:rPr>
            </w:pPr>
            <w:r>
              <w:rPr>
                <w:rFonts w:ascii="Arial" w:hAnsi="Arial" w:cs="Arial"/>
                <w:sz w:val="20"/>
              </w:rPr>
              <w:t>1</w:t>
            </w:r>
            <w:r w:rsidR="00D3514E">
              <w:rPr>
                <w:rFonts w:ascii="Arial" w:hAnsi="Arial" w:cs="Arial"/>
                <w:sz w:val="20"/>
              </w:rPr>
              <w:t>6</w:t>
            </w:r>
            <w:r>
              <w:rPr>
                <w:rFonts w:ascii="Arial" w:hAnsi="Arial" w:cs="Arial"/>
                <w:sz w:val="20"/>
              </w:rPr>
              <w:t>.</w:t>
            </w:r>
            <w:r w:rsidR="002B188E">
              <w:rPr>
                <w:rFonts w:ascii="Arial" w:hAnsi="Arial" w:cs="Arial"/>
                <w:sz w:val="20"/>
              </w:rPr>
              <w:t>175</w:t>
            </w:r>
            <w:r>
              <w:rPr>
                <w:rFonts w:ascii="Arial" w:hAnsi="Arial" w:cs="Arial"/>
                <w:sz w:val="20"/>
              </w:rPr>
              <w:t>.</w:t>
            </w:r>
            <w:r w:rsidR="002B188E">
              <w:rPr>
                <w:rFonts w:ascii="Arial" w:hAnsi="Arial" w:cs="Arial"/>
                <w:sz w:val="20"/>
              </w:rPr>
              <w:t>489</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947E472" w14:textId="77777777" w:rsidR="00C4023D" w:rsidRDefault="00C4023D">
            <w:pPr>
              <w:spacing w:line="260" w:lineRule="exact"/>
              <w:jc w:val="center"/>
              <w:rPr>
                <w:rFonts w:ascii="Arial" w:hAnsi="Arial" w:cs="Arial"/>
                <w:sz w:val="20"/>
              </w:rPr>
            </w:pPr>
          </w:p>
          <w:p w14:paraId="1D8FD94C" w14:textId="32D7CC20" w:rsidR="00C4023D" w:rsidRDefault="00F82A3C">
            <w:pPr>
              <w:spacing w:line="260" w:lineRule="exact"/>
              <w:jc w:val="center"/>
              <w:rPr>
                <w:rFonts w:ascii="Arial" w:hAnsi="Arial" w:cs="Arial"/>
                <w:sz w:val="20"/>
              </w:rPr>
            </w:pPr>
            <w:r w:rsidRPr="00ED1BAE">
              <w:rPr>
                <w:rFonts w:ascii="Arial" w:hAnsi="Arial" w:cs="Arial"/>
                <w:sz w:val="20"/>
              </w:rPr>
              <w:t>2.172.934*</w:t>
            </w:r>
          </w:p>
          <w:p w14:paraId="329009FC" w14:textId="77777777" w:rsidR="00C4023D" w:rsidRDefault="00C4023D">
            <w:pPr>
              <w:spacing w:line="260" w:lineRule="exact"/>
              <w:jc w:val="center"/>
              <w:rPr>
                <w:rFonts w:ascii="Arial" w:hAnsi="Arial" w:cs="Arial"/>
                <w:sz w:val="20"/>
              </w:rPr>
            </w:pPr>
          </w:p>
          <w:p w14:paraId="7C9B6BBB" w14:textId="77777777" w:rsidR="00F82A3C" w:rsidRDefault="00F82A3C">
            <w:pPr>
              <w:spacing w:line="260" w:lineRule="exact"/>
              <w:jc w:val="center"/>
              <w:rPr>
                <w:rFonts w:ascii="Arial" w:hAnsi="Arial" w:cs="Arial"/>
                <w:sz w:val="20"/>
              </w:rPr>
            </w:pPr>
          </w:p>
          <w:p w14:paraId="5ADBC610" w14:textId="5D113EA9" w:rsidR="00C4023D" w:rsidRDefault="00F82A3C">
            <w:pPr>
              <w:spacing w:line="260" w:lineRule="exact"/>
              <w:jc w:val="center"/>
              <w:rPr>
                <w:rFonts w:ascii="Arial" w:hAnsi="Arial" w:cs="Arial"/>
                <w:sz w:val="20"/>
              </w:rPr>
            </w:pPr>
            <w:r>
              <w:rPr>
                <w:rFonts w:ascii="Arial" w:hAnsi="Arial" w:cs="Arial"/>
                <w:sz w:val="20"/>
              </w:rPr>
              <w:t>1</w:t>
            </w:r>
            <w:r w:rsidR="00C4023D">
              <w:rPr>
                <w:rFonts w:ascii="Arial" w:hAnsi="Arial" w:cs="Arial"/>
                <w:sz w:val="20"/>
              </w:rPr>
              <w:t>.</w:t>
            </w:r>
            <w:r>
              <w:rPr>
                <w:rFonts w:ascii="Arial" w:hAnsi="Arial" w:cs="Arial"/>
                <w:sz w:val="20"/>
              </w:rPr>
              <w:t>169</w:t>
            </w:r>
            <w:r w:rsidR="00C4023D">
              <w:rPr>
                <w:rFonts w:ascii="Arial" w:hAnsi="Arial" w:cs="Arial"/>
                <w:sz w:val="20"/>
              </w:rPr>
              <w:t>.</w:t>
            </w:r>
            <w:r>
              <w:rPr>
                <w:rFonts w:ascii="Arial" w:hAnsi="Arial" w:cs="Arial"/>
                <w:sz w:val="20"/>
              </w:rPr>
              <w:t>579</w:t>
            </w:r>
            <w:r w:rsidR="00C4023D">
              <w:rPr>
                <w:rFonts w:ascii="Arial" w:hAnsi="Arial" w:cs="Arial"/>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4A3286" w14:textId="05B836A9" w:rsidR="00C4023D" w:rsidRDefault="00C4023D">
            <w:pPr>
              <w:spacing w:line="260" w:lineRule="exact"/>
              <w:jc w:val="center"/>
              <w:rPr>
                <w:rFonts w:ascii="Arial" w:hAnsi="Arial" w:cs="Arial"/>
                <w:sz w:val="20"/>
              </w:rPr>
            </w:pPr>
            <w:r>
              <w:rPr>
                <w:rFonts w:ascii="Arial" w:hAnsi="Arial" w:cs="Arial"/>
                <w:sz w:val="20"/>
              </w:rPr>
              <w:t>6.</w:t>
            </w:r>
            <w:r w:rsidR="002B188E">
              <w:rPr>
                <w:rFonts w:ascii="Arial" w:hAnsi="Arial" w:cs="Arial"/>
                <w:sz w:val="20"/>
              </w:rPr>
              <w:t>740</w:t>
            </w:r>
            <w:r>
              <w:rPr>
                <w:rFonts w:ascii="Arial" w:hAnsi="Arial" w:cs="Arial"/>
                <w:sz w:val="20"/>
              </w:rPr>
              <w:t>.</w:t>
            </w:r>
            <w:r w:rsidR="002B188E">
              <w:rPr>
                <w:rFonts w:ascii="Arial" w:hAnsi="Arial" w:cs="Arial"/>
                <w:sz w:val="20"/>
              </w:rPr>
              <w:t>736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8108F0" w14:textId="2F2410B3" w:rsidR="00C4023D" w:rsidRDefault="00CA7BC3">
            <w:pPr>
              <w:spacing w:line="260" w:lineRule="exact"/>
              <w:jc w:val="center"/>
              <w:rPr>
                <w:rFonts w:ascii="Arial" w:hAnsi="Arial" w:cs="Arial"/>
                <w:sz w:val="20"/>
              </w:rPr>
            </w:pPr>
            <w:r>
              <w:rPr>
                <w:rFonts w:ascii="Arial" w:hAnsi="Arial" w:cs="Arial"/>
                <w:sz w:val="20"/>
              </w:rPr>
              <w:t>6</w:t>
            </w:r>
            <w:r w:rsidR="00C4023D">
              <w:rPr>
                <w:rFonts w:ascii="Arial" w:hAnsi="Arial" w:cs="Arial"/>
                <w:sz w:val="20"/>
              </w:rPr>
              <w:t>.</w:t>
            </w:r>
            <w:r w:rsidR="002B188E">
              <w:rPr>
                <w:rFonts w:ascii="Arial" w:hAnsi="Arial" w:cs="Arial"/>
                <w:sz w:val="20"/>
              </w:rPr>
              <w:t>0</w:t>
            </w:r>
            <w:r w:rsidR="00C4023D">
              <w:rPr>
                <w:rFonts w:ascii="Arial" w:hAnsi="Arial" w:cs="Arial"/>
                <w:sz w:val="20"/>
              </w:rPr>
              <w:t>9</w:t>
            </w:r>
            <w:r w:rsidR="002B188E">
              <w:rPr>
                <w:rFonts w:ascii="Arial" w:hAnsi="Arial" w:cs="Arial"/>
                <w:sz w:val="20"/>
              </w:rPr>
              <w:t>2</w:t>
            </w:r>
            <w:r w:rsidR="00C4023D">
              <w:rPr>
                <w:rFonts w:ascii="Arial" w:hAnsi="Arial" w:cs="Arial"/>
                <w:sz w:val="20"/>
              </w:rPr>
              <w:t>.</w:t>
            </w:r>
            <w:r w:rsidR="002B188E">
              <w:rPr>
                <w:rFonts w:ascii="Arial" w:hAnsi="Arial" w:cs="Arial"/>
                <w:sz w:val="20"/>
              </w:rPr>
              <w:t>240</w:t>
            </w:r>
          </w:p>
        </w:tc>
      </w:tr>
      <w:tr w:rsidR="00C4023D" w14:paraId="36E17B0D" w14:textId="77777777" w:rsidTr="00F82A3C">
        <w:trPr>
          <w:trHeight w:val="461"/>
        </w:trPr>
        <w:tc>
          <w:tcPr>
            <w:tcW w:w="2903" w:type="dxa"/>
            <w:tcBorders>
              <w:top w:val="single" w:sz="4" w:space="0" w:color="auto"/>
              <w:left w:val="single" w:sz="4" w:space="0" w:color="auto"/>
              <w:bottom w:val="single" w:sz="4" w:space="0" w:color="auto"/>
              <w:right w:val="single" w:sz="4" w:space="0" w:color="auto"/>
            </w:tcBorders>
            <w:noWrap/>
            <w:vAlign w:val="center"/>
            <w:hideMark/>
          </w:tcPr>
          <w:p w14:paraId="424FF50B" w14:textId="77777777" w:rsidR="00C4023D" w:rsidRDefault="00C4023D">
            <w:pPr>
              <w:spacing w:line="260" w:lineRule="exact"/>
              <w:rPr>
                <w:rFonts w:ascii="Arial" w:hAnsi="Arial" w:cs="Arial"/>
                <w:bCs/>
                <w:sz w:val="18"/>
                <w:szCs w:val="18"/>
              </w:rPr>
            </w:pPr>
            <w:r>
              <w:rPr>
                <w:rFonts w:ascii="Arial" w:hAnsi="Arial" w:cs="Arial"/>
                <w:bCs/>
                <w:sz w:val="18"/>
                <w:szCs w:val="18"/>
              </w:rPr>
              <w:t xml:space="preserve">Obnova objektov v lasti oseb zasebnega prava </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0787407" w14:textId="3FA26882" w:rsidR="00C4023D" w:rsidRDefault="00F82A3C">
            <w:pPr>
              <w:spacing w:line="260" w:lineRule="exact"/>
              <w:jc w:val="center"/>
              <w:rPr>
                <w:rFonts w:ascii="Arial" w:hAnsi="Arial" w:cs="Arial"/>
                <w:sz w:val="20"/>
              </w:rPr>
            </w:pPr>
            <w:r>
              <w:rPr>
                <w:rFonts w:ascii="Arial" w:hAnsi="Arial" w:cs="Arial"/>
                <w:sz w:val="20"/>
              </w:rPr>
              <w:t>135</w:t>
            </w:r>
            <w:r w:rsidR="00C4023D">
              <w:rPr>
                <w:rFonts w:ascii="Arial" w:hAnsi="Arial" w:cs="Arial"/>
                <w:sz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807D987" w14:textId="77777777" w:rsidR="00C4023D" w:rsidRDefault="00C4023D">
            <w:pPr>
              <w:spacing w:line="260" w:lineRule="exact"/>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30F798" w14:textId="646AB467" w:rsidR="00C4023D" w:rsidRDefault="00F82A3C">
            <w:pPr>
              <w:spacing w:line="260" w:lineRule="exact"/>
              <w:jc w:val="center"/>
              <w:rPr>
                <w:rFonts w:ascii="Arial" w:hAnsi="Arial" w:cs="Arial"/>
                <w:sz w:val="20"/>
              </w:rPr>
            </w:pPr>
            <w:r>
              <w:rPr>
                <w:rFonts w:ascii="Arial" w:hAnsi="Arial" w:cs="Arial"/>
                <w:sz w:val="20"/>
              </w:rPr>
              <w:t>35</w:t>
            </w:r>
            <w:r w:rsidR="00C4023D">
              <w:rPr>
                <w:rFonts w:ascii="Arial" w:hAnsi="Arial" w:cs="Arial"/>
                <w:sz w:val="20"/>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975D42" w14:textId="035C77EC" w:rsidR="00C4023D" w:rsidRDefault="00F82A3C">
            <w:pPr>
              <w:spacing w:line="260" w:lineRule="exact"/>
              <w:jc w:val="center"/>
              <w:rPr>
                <w:rFonts w:ascii="Arial" w:hAnsi="Arial" w:cs="Arial"/>
                <w:sz w:val="20"/>
              </w:rPr>
            </w:pPr>
            <w:r>
              <w:rPr>
                <w:rFonts w:ascii="Arial" w:hAnsi="Arial" w:cs="Arial"/>
                <w:sz w:val="20"/>
              </w:rPr>
              <w:t>10</w:t>
            </w:r>
            <w:r w:rsidR="00C4023D">
              <w:rPr>
                <w:rFonts w:ascii="Arial" w:hAnsi="Arial" w:cs="Arial"/>
                <w:sz w:val="20"/>
              </w:rPr>
              <w:t>0.000</w:t>
            </w:r>
          </w:p>
        </w:tc>
      </w:tr>
      <w:tr w:rsidR="00F82A3C" w14:paraId="4D6ED83F" w14:textId="77777777" w:rsidTr="00F82A3C">
        <w:trPr>
          <w:trHeight w:val="461"/>
        </w:trPr>
        <w:tc>
          <w:tcPr>
            <w:tcW w:w="2903" w:type="dxa"/>
            <w:tcBorders>
              <w:top w:val="single" w:sz="4" w:space="0" w:color="auto"/>
              <w:left w:val="single" w:sz="4" w:space="0" w:color="auto"/>
              <w:bottom w:val="single" w:sz="4" w:space="0" w:color="auto"/>
              <w:right w:val="single" w:sz="4" w:space="0" w:color="auto"/>
            </w:tcBorders>
            <w:noWrap/>
            <w:vAlign w:val="center"/>
          </w:tcPr>
          <w:p w14:paraId="172E11F0" w14:textId="494BA8B7" w:rsidR="00F82A3C" w:rsidRDefault="00F82A3C">
            <w:pPr>
              <w:spacing w:line="260" w:lineRule="exact"/>
              <w:rPr>
                <w:rFonts w:ascii="Arial" w:hAnsi="Arial" w:cs="Arial"/>
                <w:bCs/>
                <w:sz w:val="18"/>
                <w:szCs w:val="18"/>
              </w:rPr>
            </w:pPr>
            <w:r>
              <w:rPr>
                <w:rFonts w:ascii="Arial" w:hAnsi="Arial" w:cs="Arial"/>
                <w:bCs/>
                <w:sz w:val="18"/>
                <w:szCs w:val="18"/>
              </w:rPr>
              <w:t>Obnova posebnih objektov – kulturni spomeniki</w:t>
            </w:r>
          </w:p>
        </w:tc>
        <w:tc>
          <w:tcPr>
            <w:tcW w:w="1554" w:type="dxa"/>
            <w:tcBorders>
              <w:top w:val="single" w:sz="4" w:space="0" w:color="auto"/>
              <w:left w:val="single" w:sz="4" w:space="0" w:color="auto"/>
              <w:bottom w:val="single" w:sz="4" w:space="0" w:color="auto"/>
              <w:right w:val="single" w:sz="4" w:space="0" w:color="auto"/>
            </w:tcBorders>
            <w:vAlign w:val="center"/>
          </w:tcPr>
          <w:p w14:paraId="5D72F303" w14:textId="59A73269" w:rsidR="00F82A3C" w:rsidRDefault="00F82A3C">
            <w:pPr>
              <w:spacing w:line="260" w:lineRule="exact"/>
              <w:jc w:val="center"/>
              <w:rPr>
                <w:rFonts w:ascii="Arial" w:hAnsi="Arial" w:cs="Arial"/>
                <w:sz w:val="20"/>
              </w:rPr>
            </w:pPr>
            <w:r>
              <w:rPr>
                <w:rFonts w:ascii="Arial" w:hAnsi="Arial" w:cs="Arial"/>
                <w:sz w:val="20"/>
              </w:rPr>
              <w:t>632.511</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DE1973A" w14:textId="77777777" w:rsidR="00F82A3C" w:rsidRDefault="00F82A3C">
            <w:pPr>
              <w:spacing w:line="260" w:lineRule="exact"/>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72735D71" w14:textId="0C537B94" w:rsidR="00F82A3C" w:rsidRDefault="002B188E">
            <w:pPr>
              <w:spacing w:line="260" w:lineRule="exact"/>
              <w:jc w:val="center"/>
              <w:rPr>
                <w:rFonts w:ascii="Arial" w:hAnsi="Arial" w:cs="Arial"/>
                <w:sz w:val="20"/>
              </w:rPr>
            </w:pPr>
            <w:r w:rsidRPr="002B188E">
              <w:rPr>
                <w:rFonts w:ascii="Arial" w:hAnsi="Arial" w:cs="Arial"/>
                <w:sz w:val="20"/>
              </w:rPr>
              <w:t>2</w:t>
            </w:r>
            <w:r w:rsidR="00F82A3C" w:rsidRPr="002B188E">
              <w:rPr>
                <w:rFonts w:ascii="Arial" w:hAnsi="Arial" w:cs="Arial"/>
                <w:sz w:val="20"/>
              </w:rPr>
              <w:t>24.264</w:t>
            </w:r>
          </w:p>
        </w:tc>
        <w:tc>
          <w:tcPr>
            <w:tcW w:w="1843" w:type="dxa"/>
            <w:tcBorders>
              <w:top w:val="single" w:sz="4" w:space="0" w:color="auto"/>
              <w:left w:val="single" w:sz="4" w:space="0" w:color="auto"/>
              <w:bottom w:val="single" w:sz="4" w:space="0" w:color="auto"/>
              <w:right w:val="single" w:sz="4" w:space="0" w:color="auto"/>
            </w:tcBorders>
            <w:vAlign w:val="center"/>
          </w:tcPr>
          <w:p w14:paraId="4ED49BEE" w14:textId="710E3A12" w:rsidR="00F82A3C" w:rsidRPr="002B188E" w:rsidRDefault="002B188E">
            <w:pPr>
              <w:spacing w:line="260" w:lineRule="exact"/>
              <w:jc w:val="center"/>
              <w:rPr>
                <w:rFonts w:ascii="Arial" w:hAnsi="Arial" w:cs="Arial"/>
                <w:bCs/>
                <w:sz w:val="20"/>
              </w:rPr>
            </w:pPr>
            <w:r w:rsidRPr="002B188E">
              <w:rPr>
                <w:rFonts w:ascii="Arial" w:hAnsi="Arial" w:cs="Arial"/>
                <w:bCs/>
                <w:sz w:val="20"/>
              </w:rPr>
              <w:t>408</w:t>
            </w:r>
            <w:r w:rsidR="00F82A3C" w:rsidRPr="002B188E">
              <w:rPr>
                <w:rFonts w:ascii="Arial" w:hAnsi="Arial" w:cs="Arial"/>
                <w:bCs/>
                <w:sz w:val="20"/>
              </w:rPr>
              <w:t>.</w:t>
            </w:r>
            <w:r w:rsidRPr="002B188E">
              <w:rPr>
                <w:rFonts w:ascii="Arial" w:hAnsi="Arial" w:cs="Arial"/>
                <w:bCs/>
                <w:sz w:val="20"/>
              </w:rPr>
              <w:t>247</w:t>
            </w:r>
          </w:p>
        </w:tc>
      </w:tr>
      <w:tr w:rsidR="00F82A3C" w14:paraId="1EB206CA" w14:textId="77777777" w:rsidTr="00F82A3C">
        <w:trPr>
          <w:trHeight w:val="349"/>
        </w:trPr>
        <w:tc>
          <w:tcPr>
            <w:tcW w:w="2903" w:type="dxa"/>
            <w:tcBorders>
              <w:top w:val="single" w:sz="4" w:space="0" w:color="auto"/>
              <w:left w:val="single" w:sz="4" w:space="0" w:color="auto"/>
              <w:bottom w:val="single" w:sz="4" w:space="0" w:color="auto"/>
              <w:right w:val="single" w:sz="4" w:space="0" w:color="auto"/>
            </w:tcBorders>
            <w:noWrap/>
            <w:vAlign w:val="bottom"/>
            <w:hideMark/>
          </w:tcPr>
          <w:p w14:paraId="033A85E8" w14:textId="77777777" w:rsidR="00F82A3C" w:rsidRDefault="00F82A3C" w:rsidP="00F82A3C">
            <w:pPr>
              <w:spacing w:line="260" w:lineRule="exact"/>
              <w:rPr>
                <w:rFonts w:ascii="Arial" w:hAnsi="Arial" w:cs="Arial"/>
                <w:bCs/>
                <w:sz w:val="18"/>
                <w:szCs w:val="18"/>
              </w:rPr>
            </w:pPr>
            <w:r>
              <w:rPr>
                <w:rFonts w:ascii="Arial" w:hAnsi="Arial" w:cs="Arial"/>
                <w:bCs/>
                <w:sz w:val="18"/>
                <w:szCs w:val="18"/>
              </w:rPr>
              <w:t>Podpora pri izvedbi programa</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72FC322" w14:textId="0E6C8438" w:rsidR="00F82A3C" w:rsidRDefault="00F82A3C" w:rsidP="00F82A3C">
            <w:pPr>
              <w:spacing w:line="260" w:lineRule="exact"/>
              <w:jc w:val="center"/>
              <w:rPr>
                <w:rFonts w:ascii="Arial" w:hAnsi="Arial" w:cs="Arial"/>
                <w:sz w:val="20"/>
              </w:rPr>
            </w:pPr>
            <w:r>
              <w:rPr>
                <w:rFonts w:ascii="Arial" w:hAnsi="Arial" w:cs="Arial"/>
                <w:sz w:val="20"/>
              </w:rPr>
              <w:t>670.000</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E5DF5D9" w14:textId="7FB68229" w:rsidR="00F82A3C" w:rsidRDefault="00F82A3C" w:rsidP="00F82A3C">
            <w:pPr>
              <w:spacing w:line="260" w:lineRule="exact"/>
              <w:jc w:val="center"/>
              <w:rPr>
                <w:rFonts w:ascii="Arial" w:hAnsi="Arial" w:cs="Arial"/>
                <w:sz w:val="20"/>
              </w:rPr>
            </w:pPr>
            <w:r w:rsidRPr="005E3199">
              <w:rPr>
                <w:rFonts w:ascii="Arial" w:hAnsi="Arial" w:cs="Arial"/>
                <w:sz w:val="20"/>
              </w:rPr>
              <w:t>270.487</w:t>
            </w:r>
            <w:r>
              <w:rPr>
                <w:rFonts w:ascii="Arial" w:hAnsi="Arial" w:cs="Arial"/>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AD7865" w14:textId="485C2FC3" w:rsidR="00F82A3C" w:rsidRDefault="00F82A3C" w:rsidP="00F82A3C">
            <w:pPr>
              <w:spacing w:line="260" w:lineRule="exact"/>
              <w:jc w:val="center"/>
              <w:rPr>
                <w:rFonts w:ascii="Arial" w:hAnsi="Arial" w:cs="Arial"/>
                <w:sz w:val="20"/>
              </w:rPr>
            </w:pPr>
            <w:r>
              <w:rPr>
                <w:rFonts w:ascii="Arial" w:hAnsi="Arial" w:cs="Arial"/>
                <w:sz w:val="20"/>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F0B08E" w14:textId="2A545D2F" w:rsidR="00F82A3C" w:rsidRDefault="00F82A3C" w:rsidP="00F82A3C">
            <w:pPr>
              <w:spacing w:line="260" w:lineRule="exact"/>
              <w:jc w:val="center"/>
              <w:rPr>
                <w:rFonts w:ascii="Arial" w:hAnsi="Arial" w:cs="Arial"/>
                <w:sz w:val="20"/>
              </w:rPr>
            </w:pPr>
            <w:r>
              <w:rPr>
                <w:rFonts w:ascii="Arial" w:hAnsi="Arial" w:cs="Arial"/>
                <w:sz w:val="20"/>
              </w:rPr>
              <w:t>399.513</w:t>
            </w:r>
          </w:p>
        </w:tc>
      </w:tr>
      <w:tr w:rsidR="00C4023D" w14:paraId="7D7DB5F4" w14:textId="77777777" w:rsidTr="00F82A3C">
        <w:trPr>
          <w:trHeight w:val="377"/>
        </w:trPr>
        <w:tc>
          <w:tcPr>
            <w:tcW w:w="2903"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EBB26A3" w14:textId="77777777" w:rsidR="00C4023D" w:rsidRDefault="00C4023D">
            <w:pPr>
              <w:spacing w:line="260" w:lineRule="exact"/>
              <w:jc w:val="center"/>
              <w:rPr>
                <w:rFonts w:ascii="Arial" w:hAnsi="Arial"/>
                <w:b/>
                <w:bCs/>
                <w:sz w:val="20"/>
              </w:rPr>
            </w:pPr>
            <w:r>
              <w:rPr>
                <w:rFonts w:ascii="Arial" w:hAnsi="Arial"/>
                <w:b/>
                <w:bCs/>
                <w:sz w:val="20"/>
              </w:rPr>
              <w:t>SKUPAJ</w:t>
            </w:r>
          </w:p>
        </w:tc>
        <w:tc>
          <w:tcPr>
            <w:tcW w:w="155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CC5F7FB" w14:textId="56B651C3" w:rsidR="00C4023D" w:rsidRDefault="00F82A3C">
            <w:pPr>
              <w:spacing w:line="260" w:lineRule="exact"/>
              <w:jc w:val="center"/>
              <w:rPr>
                <w:rFonts w:ascii="Arial" w:hAnsi="Arial" w:cs="Arial"/>
                <w:b/>
                <w:sz w:val="20"/>
              </w:rPr>
            </w:pPr>
            <w:r>
              <w:rPr>
                <w:rFonts w:ascii="Arial" w:hAnsi="Arial" w:cs="Arial"/>
                <w:b/>
                <w:sz w:val="20"/>
              </w:rPr>
              <w:t>1</w:t>
            </w:r>
            <w:r w:rsidR="00D3514E">
              <w:rPr>
                <w:rFonts w:ascii="Arial" w:hAnsi="Arial" w:cs="Arial"/>
                <w:b/>
                <w:sz w:val="20"/>
              </w:rPr>
              <w:t>7</w:t>
            </w:r>
            <w:r w:rsidR="00C4023D">
              <w:rPr>
                <w:rFonts w:ascii="Arial" w:hAnsi="Arial" w:cs="Arial"/>
                <w:b/>
                <w:sz w:val="20"/>
              </w:rPr>
              <w:t>.</w:t>
            </w:r>
            <w:r w:rsidR="002B188E">
              <w:rPr>
                <w:rFonts w:ascii="Arial" w:hAnsi="Arial" w:cs="Arial"/>
                <w:b/>
                <w:sz w:val="20"/>
              </w:rPr>
              <w:t>613</w:t>
            </w:r>
            <w:r w:rsidR="00C4023D">
              <w:rPr>
                <w:rFonts w:ascii="Arial" w:hAnsi="Arial" w:cs="Arial"/>
                <w:b/>
                <w:sz w:val="20"/>
              </w:rPr>
              <w:t>.</w:t>
            </w:r>
            <w:r w:rsidR="002B188E">
              <w:rPr>
                <w:rFonts w:ascii="Arial" w:hAnsi="Arial" w:cs="Arial"/>
                <w:b/>
                <w:sz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C73DF0" w14:textId="4BCDC33B" w:rsidR="00C4023D" w:rsidRDefault="00F82A3C">
            <w:pPr>
              <w:spacing w:line="260" w:lineRule="exact"/>
              <w:jc w:val="center"/>
              <w:rPr>
                <w:rFonts w:ascii="Arial" w:hAnsi="Arial" w:cs="Arial"/>
                <w:b/>
                <w:sz w:val="20"/>
              </w:rPr>
            </w:pPr>
            <w:r w:rsidRPr="005418A2">
              <w:rPr>
                <w:rFonts w:ascii="Arial" w:hAnsi="Arial" w:cs="Arial"/>
                <w:b/>
                <w:sz w:val="20"/>
              </w:rPr>
              <w:t>3.613.000</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39FED4A" w14:textId="5746CC91" w:rsidR="00C4023D" w:rsidRDefault="002B188E">
            <w:pPr>
              <w:spacing w:line="260" w:lineRule="exact"/>
              <w:jc w:val="center"/>
              <w:rPr>
                <w:rFonts w:ascii="Arial" w:hAnsi="Arial" w:cs="Arial"/>
                <w:b/>
                <w:sz w:val="20"/>
              </w:rPr>
            </w:pPr>
            <w:r>
              <w:rPr>
                <w:rFonts w:ascii="Arial" w:hAnsi="Arial" w:cs="Arial"/>
                <w:b/>
                <w:sz w:val="20"/>
              </w:rPr>
              <w:t>7</w:t>
            </w:r>
            <w:r w:rsidR="00C4023D">
              <w:rPr>
                <w:rFonts w:ascii="Arial" w:hAnsi="Arial" w:cs="Arial"/>
                <w:b/>
                <w:sz w:val="20"/>
              </w:rPr>
              <w:t>.</w:t>
            </w:r>
            <w:r>
              <w:rPr>
                <w:rFonts w:ascii="Arial" w:hAnsi="Arial" w:cs="Arial"/>
                <w:b/>
                <w:sz w:val="20"/>
              </w:rPr>
              <w:t>0</w:t>
            </w:r>
            <w:r w:rsidR="00F82A3C">
              <w:rPr>
                <w:rFonts w:ascii="Arial" w:hAnsi="Arial" w:cs="Arial"/>
                <w:b/>
                <w:sz w:val="20"/>
              </w:rPr>
              <w:t>00</w:t>
            </w:r>
            <w:r w:rsidR="00C4023D">
              <w:rPr>
                <w:rFonts w:ascii="Arial" w:hAnsi="Arial" w:cs="Arial"/>
                <w:b/>
                <w:sz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5F0633" w14:textId="435959C3" w:rsidR="00C4023D" w:rsidRDefault="00D3514E">
            <w:pPr>
              <w:spacing w:line="260" w:lineRule="exact"/>
              <w:jc w:val="center"/>
              <w:rPr>
                <w:rFonts w:ascii="Arial" w:hAnsi="Arial" w:cs="Arial"/>
                <w:b/>
                <w:sz w:val="20"/>
              </w:rPr>
            </w:pPr>
            <w:r>
              <w:rPr>
                <w:rFonts w:ascii="Arial" w:hAnsi="Arial" w:cs="Arial"/>
                <w:b/>
                <w:sz w:val="20"/>
              </w:rPr>
              <w:t>7</w:t>
            </w:r>
            <w:r w:rsidR="00C4023D">
              <w:rPr>
                <w:rFonts w:ascii="Arial" w:hAnsi="Arial" w:cs="Arial"/>
                <w:b/>
                <w:sz w:val="20"/>
              </w:rPr>
              <w:t>.</w:t>
            </w:r>
            <w:r w:rsidR="00F82A3C">
              <w:rPr>
                <w:rFonts w:ascii="Arial" w:hAnsi="Arial" w:cs="Arial"/>
                <w:b/>
                <w:sz w:val="20"/>
              </w:rPr>
              <w:t>00</w:t>
            </w:r>
            <w:r w:rsidR="00C4023D">
              <w:rPr>
                <w:rFonts w:ascii="Arial" w:hAnsi="Arial" w:cs="Arial"/>
                <w:b/>
                <w:sz w:val="20"/>
              </w:rPr>
              <w:t>0.000</w:t>
            </w:r>
          </w:p>
        </w:tc>
      </w:tr>
    </w:tbl>
    <w:p w14:paraId="5ABA5344" w14:textId="77777777" w:rsidR="00C4023D" w:rsidRDefault="00C4023D" w:rsidP="00C4023D">
      <w:pPr>
        <w:spacing w:line="260" w:lineRule="exact"/>
        <w:rPr>
          <w:rFonts w:ascii="Arial" w:hAnsi="Arial" w:cs="Arial"/>
          <w:sz w:val="20"/>
        </w:rPr>
      </w:pPr>
    </w:p>
    <w:p w14:paraId="39193AD6" w14:textId="77777777" w:rsidR="00C4023D" w:rsidRDefault="00C4023D" w:rsidP="0000443A">
      <w:pPr>
        <w:spacing w:line="260" w:lineRule="exact"/>
        <w:rPr>
          <w:rFonts w:ascii="Arial" w:hAnsi="Arial" w:cs="Arial"/>
          <w:sz w:val="20"/>
        </w:rPr>
      </w:pPr>
      <w:r>
        <w:rPr>
          <w:rFonts w:ascii="Arial" w:hAnsi="Arial" w:cs="Arial"/>
          <w:sz w:val="20"/>
        </w:rPr>
        <w:t>OPOMBA:</w:t>
      </w:r>
    </w:p>
    <w:p w14:paraId="17F2E322" w14:textId="77777777" w:rsidR="00C4023D" w:rsidRDefault="00C4023D" w:rsidP="0000443A">
      <w:pPr>
        <w:spacing w:line="260" w:lineRule="exact"/>
        <w:rPr>
          <w:rFonts w:ascii="Arial" w:hAnsi="Arial" w:cs="Arial"/>
          <w:sz w:val="20"/>
        </w:rPr>
      </w:pPr>
      <w:r>
        <w:rPr>
          <w:rFonts w:ascii="Arial" w:hAnsi="Arial" w:cs="Arial"/>
          <w:sz w:val="20"/>
        </w:rPr>
        <w:t xml:space="preserve">* že dodeljena predplačila </w:t>
      </w:r>
      <w:r>
        <w:rPr>
          <w:rFonts w:ascii="Arial" w:hAnsi="Arial" w:cs="Arial"/>
          <w:bCs/>
          <w:sz w:val="18"/>
          <w:szCs w:val="18"/>
        </w:rPr>
        <w:t>s predhodnim programom</w:t>
      </w:r>
    </w:p>
    <w:p w14:paraId="5C005C74" w14:textId="77777777" w:rsidR="00C4023D" w:rsidRDefault="00C4023D" w:rsidP="0000443A">
      <w:pPr>
        <w:spacing w:line="260" w:lineRule="exact"/>
        <w:rPr>
          <w:rFonts w:ascii="Arial" w:hAnsi="Arial" w:cs="Arial"/>
          <w:sz w:val="20"/>
        </w:rPr>
      </w:pPr>
      <w:r>
        <w:rPr>
          <w:rFonts w:ascii="Arial" w:hAnsi="Arial" w:cs="Arial"/>
          <w:sz w:val="20"/>
        </w:rPr>
        <w:t xml:space="preserve">** sredstva zagotovljena na podlagi </w:t>
      </w:r>
      <w:r>
        <w:rPr>
          <w:rFonts w:ascii="Arial" w:hAnsi="Arial" w:cs="Arial"/>
          <w:bCs/>
          <w:sz w:val="18"/>
          <w:szCs w:val="18"/>
        </w:rPr>
        <w:t>predhodnega programoma</w:t>
      </w:r>
    </w:p>
    <w:p w14:paraId="08F6614B" w14:textId="77777777" w:rsidR="00C4023D" w:rsidRDefault="00C4023D" w:rsidP="0000443A">
      <w:pPr>
        <w:spacing w:line="260" w:lineRule="exact"/>
        <w:rPr>
          <w:rFonts w:ascii="Arial" w:hAnsi="Arial" w:cs="Arial"/>
          <w:sz w:val="20"/>
        </w:rPr>
      </w:pPr>
    </w:p>
    <w:p w14:paraId="2F66F927" w14:textId="6951194F" w:rsidR="009654B7" w:rsidRPr="003839F6" w:rsidRDefault="009654B7" w:rsidP="0000443A">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24</w:t>
      </w:r>
      <w:r w:rsidRPr="003839F6">
        <w:rPr>
          <w:rFonts w:ascii="Arial" w:hAnsi="Arial" w:cs="Arial"/>
          <w:sz w:val="20"/>
        </w:rPr>
        <w:t xml:space="preserve"> je podana ocenjena višina državnih sredstev, ki jih bo potrebno </w:t>
      </w:r>
      <w:r>
        <w:rPr>
          <w:rFonts w:ascii="Arial" w:hAnsi="Arial" w:cs="Arial"/>
          <w:sz w:val="20"/>
        </w:rPr>
        <w:t xml:space="preserve">planirati oz. </w:t>
      </w:r>
      <w:r w:rsidRPr="003839F6">
        <w:rPr>
          <w:rFonts w:ascii="Arial" w:hAnsi="Arial" w:cs="Arial"/>
          <w:sz w:val="20"/>
        </w:rPr>
        <w:t>zagotoviti v posameznem letu, upoštevajoč realne možnosti izvedbe programa in ustrezno pripravljeno dokumentacijo za izvedbo obnove.</w:t>
      </w:r>
    </w:p>
    <w:p w14:paraId="239AA73C" w14:textId="77777777" w:rsidR="00F24BFC" w:rsidRPr="003839F6" w:rsidRDefault="00F24BFC" w:rsidP="0000443A">
      <w:pPr>
        <w:spacing w:line="260" w:lineRule="exact"/>
        <w:rPr>
          <w:rFonts w:ascii="Arial" w:hAnsi="Arial" w:cs="Arial"/>
          <w:sz w:val="20"/>
        </w:rPr>
      </w:pPr>
    </w:p>
    <w:p w14:paraId="1BCECCF3" w14:textId="77777777" w:rsidR="004C5370" w:rsidRPr="003839F6" w:rsidRDefault="004C5370" w:rsidP="0000443A">
      <w:pPr>
        <w:spacing w:line="260" w:lineRule="exact"/>
        <w:rPr>
          <w:rFonts w:ascii="Arial" w:hAnsi="Arial" w:cs="Arial"/>
          <w:sz w:val="20"/>
        </w:rPr>
      </w:pPr>
    </w:p>
    <w:p w14:paraId="77078536" w14:textId="77777777" w:rsidR="00D67EB2" w:rsidRPr="003839F6" w:rsidRDefault="00D67EB2" w:rsidP="0000443A">
      <w:pPr>
        <w:numPr>
          <w:ilvl w:val="1"/>
          <w:numId w:val="2"/>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22ADCF35" w14:textId="77777777" w:rsidR="00C4797C" w:rsidRDefault="00C4797C" w:rsidP="0000443A">
      <w:pPr>
        <w:spacing w:line="260" w:lineRule="exact"/>
        <w:rPr>
          <w:rFonts w:ascii="Arial" w:hAnsi="Arial" w:cs="Arial"/>
          <w:b/>
          <w:sz w:val="20"/>
        </w:rPr>
      </w:pPr>
    </w:p>
    <w:p w14:paraId="4FE3EB13" w14:textId="77777777" w:rsidR="00C4797C" w:rsidRPr="003839F6" w:rsidRDefault="00C4797C" w:rsidP="0000443A">
      <w:pPr>
        <w:spacing w:line="260" w:lineRule="exact"/>
        <w:rPr>
          <w:rFonts w:ascii="Arial" w:hAnsi="Arial" w:cs="Arial"/>
          <w:b/>
          <w:sz w:val="20"/>
        </w:rPr>
      </w:pPr>
    </w:p>
    <w:p w14:paraId="4DBA503E" w14:textId="74FB9D06" w:rsidR="00D67EB2" w:rsidRPr="003839F6" w:rsidRDefault="00D67EB2" w:rsidP="0000443A">
      <w:pPr>
        <w:tabs>
          <w:tab w:val="left" w:pos="567"/>
        </w:tabs>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00144297">
        <w:rPr>
          <w:rFonts w:ascii="Arial" w:hAnsi="Arial" w:cs="Arial"/>
          <w:b/>
          <w:sz w:val="20"/>
        </w:rPr>
        <w:t>.1</w:t>
      </w:r>
      <w:r w:rsidR="00B74190" w:rsidRPr="003839F6">
        <w:rPr>
          <w:rFonts w:ascii="Arial" w:hAnsi="Arial" w:cs="Arial"/>
          <w:b/>
          <w:sz w:val="20"/>
        </w:rPr>
        <w:t xml:space="preserve"> </w:t>
      </w:r>
      <w:r w:rsidR="00144297">
        <w:rPr>
          <w:rFonts w:ascii="Arial" w:hAnsi="Arial" w:cs="Arial"/>
          <w:b/>
          <w:sz w:val="20"/>
        </w:rPr>
        <w:tab/>
      </w:r>
      <w:r w:rsidRPr="003839F6">
        <w:rPr>
          <w:rFonts w:ascii="Arial" w:hAnsi="Arial" w:cs="Arial"/>
          <w:b/>
          <w:sz w:val="20"/>
        </w:rPr>
        <w:t xml:space="preserve">Ministrstvo za </w:t>
      </w:r>
      <w:r w:rsidR="00717AA0">
        <w:rPr>
          <w:rFonts w:ascii="Arial" w:hAnsi="Arial" w:cs="Arial"/>
          <w:b/>
          <w:sz w:val="20"/>
        </w:rPr>
        <w:t>naravne vire</w:t>
      </w:r>
      <w:r w:rsidRPr="003839F6">
        <w:rPr>
          <w:rFonts w:ascii="Arial" w:hAnsi="Arial" w:cs="Arial"/>
          <w:b/>
          <w:sz w:val="20"/>
        </w:rPr>
        <w:t xml:space="preserve"> in prostor</w:t>
      </w:r>
    </w:p>
    <w:p w14:paraId="7FA5430B" w14:textId="77777777" w:rsidR="00D67EB2" w:rsidRPr="003839F6" w:rsidRDefault="00D67EB2" w:rsidP="0000443A">
      <w:pPr>
        <w:spacing w:line="260" w:lineRule="exact"/>
        <w:rPr>
          <w:rFonts w:ascii="Arial" w:hAnsi="Arial" w:cs="Arial"/>
          <w:sz w:val="20"/>
        </w:rPr>
      </w:pPr>
      <w:r w:rsidRPr="003839F6">
        <w:rPr>
          <w:rFonts w:ascii="Arial" w:hAnsi="Arial" w:cs="Arial"/>
          <w:sz w:val="20"/>
        </w:rPr>
        <w:tab/>
      </w:r>
    </w:p>
    <w:p w14:paraId="020A0C1D" w14:textId="34CC0997" w:rsidR="00D67EB2" w:rsidRPr="003839F6" w:rsidRDefault="00467656" w:rsidP="0000443A">
      <w:pPr>
        <w:spacing w:line="260" w:lineRule="exact"/>
        <w:rPr>
          <w:rFonts w:ascii="Arial" w:hAnsi="Arial" w:cs="Arial"/>
          <w:sz w:val="20"/>
        </w:rPr>
      </w:pPr>
      <w:r>
        <w:rPr>
          <w:rFonts w:ascii="Arial" w:hAnsi="Arial" w:cs="Arial"/>
          <w:sz w:val="20"/>
        </w:rPr>
        <w:t>Skladno z določbami</w:t>
      </w:r>
      <w:r w:rsidR="00D67EB2" w:rsidRPr="003839F6">
        <w:rPr>
          <w:rFonts w:ascii="Arial" w:hAnsi="Arial" w:cs="Arial"/>
          <w:sz w:val="20"/>
        </w:rPr>
        <w:t xml:space="preserve"> 30. člena zakona je Ministrstvo za </w:t>
      </w:r>
      <w:r w:rsidR="00717AA0">
        <w:rPr>
          <w:rFonts w:ascii="Arial" w:hAnsi="Arial" w:cs="Arial"/>
          <w:sz w:val="20"/>
        </w:rPr>
        <w:t>naravne vire</w:t>
      </w:r>
      <w:r w:rsidR="00D67EB2" w:rsidRPr="003839F6">
        <w:rPr>
          <w:rFonts w:ascii="Arial" w:hAnsi="Arial" w:cs="Arial"/>
          <w:sz w:val="20"/>
        </w:rPr>
        <w:t xml:space="preserve"> in prostor pristojno za izvajanje obnove:</w:t>
      </w:r>
    </w:p>
    <w:p w14:paraId="567F659D" w14:textId="77777777" w:rsidR="00D67EB2" w:rsidRPr="003839F6" w:rsidRDefault="00B74190" w:rsidP="0000443A">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14:paraId="706A10E6" w14:textId="0FB8881D" w:rsidR="00D67EB2" w:rsidRPr="003839F6" w:rsidRDefault="00B74190" w:rsidP="0000443A">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672890">
        <w:rPr>
          <w:rFonts w:ascii="Arial" w:hAnsi="Arial" w:cs="Arial"/>
          <w:sz w:val="20"/>
        </w:rPr>
        <w:t xml:space="preserve"> v lasti oseb zasebnega prava.</w:t>
      </w:r>
    </w:p>
    <w:p w14:paraId="084E0D79" w14:textId="77777777" w:rsidR="00B42544" w:rsidRPr="003839F6" w:rsidRDefault="00B42544" w:rsidP="0000443A">
      <w:pPr>
        <w:spacing w:line="260" w:lineRule="exact"/>
        <w:rPr>
          <w:rFonts w:ascii="Arial" w:hAnsi="Arial" w:cs="Arial"/>
          <w:sz w:val="20"/>
        </w:rPr>
      </w:pPr>
    </w:p>
    <w:p w14:paraId="35677EC6" w14:textId="77777777" w:rsidR="00D67EB2" w:rsidRPr="003839F6" w:rsidRDefault="00D67EB2" w:rsidP="0000443A">
      <w:pPr>
        <w:spacing w:line="260" w:lineRule="exact"/>
        <w:rPr>
          <w:rFonts w:ascii="Arial" w:hAnsi="Arial" w:cs="Arial"/>
          <w:sz w:val="20"/>
        </w:rPr>
      </w:pPr>
      <w:r w:rsidRPr="003839F6">
        <w:rPr>
          <w:rFonts w:ascii="Arial" w:hAnsi="Arial" w:cs="Arial"/>
          <w:sz w:val="20"/>
        </w:rPr>
        <w:t xml:space="preserve">Ministrstvo za </w:t>
      </w:r>
      <w:r w:rsidR="00717AA0">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14:paraId="5E774506" w14:textId="77777777" w:rsidR="00D67EB2" w:rsidRDefault="00D67EB2" w:rsidP="0000443A">
      <w:pPr>
        <w:spacing w:line="260" w:lineRule="exact"/>
        <w:rPr>
          <w:rFonts w:ascii="Arial" w:hAnsi="Arial" w:cs="Arial"/>
          <w:sz w:val="20"/>
        </w:rPr>
      </w:pPr>
    </w:p>
    <w:p w14:paraId="209FE1E1" w14:textId="5E296AD4" w:rsidR="00592645" w:rsidRPr="0015254A" w:rsidRDefault="00592645" w:rsidP="00004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sidR="00672890">
        <w:rPr>
          <w:rFonts w:ascii="Arial" w:hAnsi="Arial" w:cs="Arial"/>
          <w:sz w:val="20"/>
        </w:rPr>
        <w:t>ZVKDS</w:t>
      </w:r>
      <w:r w:rsidRPr="0015254A">
        <w:rPr>
          <w:rFonts w:ascii="Arial" w:hAnsi="Arial" w:cs="Arial"/>
          <w:sz w:val="20"/>
        </w:rPr>
        <w:t>.</w:t>
      </w:r>
    </w:p>
    <w:p w14:paraId="30A94164" w14:textId="77777777" w:rsidR="00592645" w:rsidRPr="003839F6" w:rsidRDefault="00592645" w:rsidP="0000443A">
      <w:pPr>
        <w:spacing w:line="260" w:lineRule="exact"/>
        <w:rPr>
          <w:rFonts w:ascii="Arial" w:hAnsi="Arial" w:cs="Arial"/>
          <w:sz w:val="20"/>
        </w:rPr>
      </w:pPr>
    </w:p>
    <w:p w14:paraId="683E6C32" w14:textId="77777777" w:rsidR="00D67EB2" w:rsidRPr="003839F6" w:rsidRDefault="00D67EB2" w:rsidP="0000443A">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3DC9B652" w14:textId="77777777" w:rsidR="00592645" w:rsidRPr="003839F6" w:rsidRDefault="00592645" w:rsidP="0000443A">
      <w:pPr>
        <w:pStyle w:val="Glava"/>
        <w:spacing w:line="260" w:lineRule="exact"/>
        <w:rPr>
          <w:sz w:val="20"/>
        </w:rPr>
      </w:pPr>
    </w:p>
    <w:p w14:paraId="7E6440CD" w14:textId="2B7AFE64" w:rsidR="009054D9" w:rsidRDefault="00D67EB2" w:rsidP="0000443A">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dodeljena v ugotovitvenem postopku, skladno z določili zakona</w:t>
      </w:r>
      <w:r w:rsidR="00563A5D" w:rsidRPr="00832E0D">
        <w:rPr>
          <w:rFonts w:ascii="Arial" w:hAnsi="Arial" w:cs="Arial"/>
          <w:sz w:val="20"/>
        </w:rPr>
        <w:t xml:space="preserve"> in </w:t>
      </w:r>
      <w:r w:rsidR="00E77034">
        <w:rPr>
          <w:rFonts w:ascii="Arial" w:hAnsi="Arial" w:cs="Arial"/>
          <w:sz w:val="20"/>
        </w:rPr>
        <w:t xml:space="preserve">po </w:t>
      </w:r>
      <w:r w:rsidR="00E77034" w:rsidRPr="00832E0D">
        <w:rPr>
          <w:rFonts w:ascii="Arial" w:hAnsi="Arial" w:cs="Arial"/>
          <w:sz w:val="20"/>
        </w:rPr>
        <w:t>postopkih</w:t>
      </w:r>
      <w:r w:rsidR="00E77034">
        <w:rPr>
          <w:rFonts w:ascii="Arial" w:hAnsi="Arial" w:cs="Arial"/>
          <w:sz w:val="20"/>
        </w:rPr>
        <w:t>,</w:t>
      </w:r>
      <w:r w:rsidR="00E77034" w:rsidRPr="00832E0D">
        <w:rPr>
          <w:rFonts w:ascii="Arial" w:hAnsi="Arial" w:cs="Arial"/>
          <w:sz w:val="20"/>
        </w:rPr>
        <w:t xml:space="preserve"> </w:t>
      </w:r>
      <w:r w:rsidR="00563A5D" w:rsidRPr="00832E0D">
        <w:rPr>
          <w:rFonts w:ascii="Arial" w:hAnsi="Arial" w:cs="Arial"/>
          <w:sz w:val="20"/>
        </w:rPr>
        <w:t>opisanih v poglavju 3.1.2.</w:t>
      </w:r>
      <w:r w:rsidR="009054D9" w:rsidRPr="00832E0D">
        <w:rPr>
          <w:rFonts w:ascii="Arial" w:hAnsi="Arial" w:cs="Arial"/>
          <w:sz w:val="20"/>
        </w:rPr>
        <w:t xml:space="preserve"> Potencialne upravičence se obvesti o možnosti </w:t>
      </w:r>
      <w:r w:rsidR="009054D9" w:rsidRPr="00832E0D">
        <w:rPr>
          <w:rFonts w:ascii="Arial" w:hAnsi="Arial" w:cs="Arial"/>
          <w:sz w:val="20"/>
        </w:rPr>
        <w:lastRenderedPageBreak/>
        <w:t>dodelitve sredstev pod pogoji in na način</w:t>
      </w:r>
      <w:r w:rsidR="00E77034">
        <w:rPr>
          <w:rFonts w:ascii="Arial" w:hAnsi="Arial" w:cs="Arial"/>
          <w:sz w:val="20"/>
        </w:rPr>
        <w:t>,</w:t>
      </w:r>
      <w:r w:rsidR="009054D9" w:rsidRPr="00832E0D">
        <w:rPr>
          <w:rFonts w:ascii="Arial" w:hAnsi="Arial" w:cs="Arial"/>
          <w:sz w:val="20"/>
        </w:rPr>
        <w:t xml:space="preserve"> kot ga določa zakon. Za enotni ter pregledni zajem potrebnih podatkov in soglasij </w:t>
      </w:r>
      <w:r w:rsidR="00452742">
        <w:rPr>
          <w:rFonts w:ascii="Arial" w:hAnsi="Arial" w:cs="Arial"/>
          <w:sz w:val="20"/>
        </w:rPr>
        <w:t xml:space="preserve">se </w:t>
      </w:r>
      <w:r w:rsidR="009054D9" w:rsidRPr="00832E0D">
        <w:rPr>
          <w:rFonts w:ascii="Arial" w:hAnsi="Arial" w:cs="Arial"/>
          <w:sz w:val="20"/>
        </w:rPr>
        <w:t xml:space="preserve">potencialnim upravičencem posreduje obvestilo in obrazce </w:t>
      </w:r>
      <w:r w:rsidR="000B0296" w:rsidRPr="00832E0D">
        <w:rPr>
          <w:rFonts w:ascii="Arial" w:hAnsi="Arial" w:cs="Arial"/>
          <w:sz w:val="20"/>
        </w:rPr>
        <w:t xml:space="preserve">z delno </w:t>
      </w:r>
      <w:proofErr w:type="spellStart"/>
      <w:r w:rsidR="000B0296" w:rsidRPr="00832E0D">
        <w:rPr>
          <w:rFonts w:ascii="Arial" w:hAnsi="Arial" w:cs="Arial"/>
          <w:sz w:val="20"/>
        </w:rPr>
        <w:t>predizpolnjenimi</w:t>
      </w:r>
      <w:proofErr w:type="spellEnd"/>
      <w:r w:rsidR="000B0296" w:rsidRPr="00832E0D">
        <w:rPr>
          <w:rFonts w:ascii="Arial" w:hAnsi="Arial" w:cs="Arial"/>
          <w:sz w:val="20"/>
        </w:rPr>
        <w:t xml:space="preserve"> podatki, ki se nanašajo na poškodovano stavbo</w:t>
      </w:r>
      <w:r w:rsidR="00467656">
        <w:rPr>
          <w:rFonts w:ascii="Arial" w:hAnsi="Arial" w:cs="Arial"/>
          <w:sz w:val="20"/>
        </w:rPr>
        <w:t xml:space="preserve"> s prošnjo oziroma</w:t>
      </w:r>
      <w:r w:rsidR="009054D9" w:rsidRPr="00832E0D">
        <w:rPr>
          <w:rFonts w:ascii="Arial" w:hAnsi="Arial" w:cs="Arial"/>
          <w:sz w:val="20"/>
        </w:rPr>
        <w:t xml:space="preserve"> predlogom, da jih izpolnijo. </w:t>
      </w:r>
      <w:r w:rsidR="00E77034">
        <w:rPr>
          <w:rFonts w:ascii="Arial" w:hAnsi="Arial" w:cs="Arial"/>
          <w:sz w:val="20"/>
        </w:rPr>
        <w:t>K</w:t>
      </w:r>
      <w:r w:rsidR="00E77034" w:rsidRPr="00832E0D">
        <w:rPr>
          <w:rFonts w:ascii="Arial" w:hAnsi="Arial" w:cs="Arial"/>
          <w:sz w:val="20"/>
        </w:rPr>
        <w:t xml:space="preserve">o </w:t>
      </w:r>
      <w:r w:rsidR="00672890">
        <w:rPr>
          <w:rFonts w:ascii="Arial" w:hAnsi="Arial" w:cs="Arial"/>
          <w:sz w:val="20"/>
        </w:rPr>
        <w:t>se prejme</w:t>
      </w:r>
      <w:r w:rsidR="009054D9" w:rsidRPr="00832E0D">
        <w:rPr>
          <w:rFonts w:ascii="Arial" w:hAnsi="Arial" w:cs="Arial"/>
          <w:sz w:val="20"/>
        </w:rPr>
        <w:t xml:space="preserve"> odgovor lastnika</w:t>
      </w:r>
      <w:r w:rsidR="00C66638">
        <w:rPr>
          <w:rFonts w:ascii="Arial" w:hAnsi="Arial" w:cs="Arial"/>
          <w:sz w:val="20"/>
        </w:rPr>
        <w:t>,</w:t>
      </w:r>
      <w:r w:rsidR="009054D9" w:rsidRPr="00832E0D">
        <w:rPr>
          <w:rFonts w:ascii="Arial" w:hAnsi="Arial" w:cs="Arial"/>
          <w:sz w:val="20"/>
        </w:rPr>
        <w:t xml:space="preserve"> se postopek dodelitve sredstev državnega proračuna lahko prične.</w:t>
      </w:r>
      <w:r w:rsidR="000B0296" w:rsidRPr="00832E0D">
        <w:rPr>
          <w:rFonts w:ascii="Arial" w:hAnsi="Arial" w:cs="Arial"/>
          <w:sz w:val="20"/>
        </w:rPr>
        <w:t xml:space="preserve"> </w:t>
      </w:r>
      <w:r w:rsidR="00277E97">
        <w:rPr>
          <w:rFonts w:ascii="Arial" w:hAnsi="Arial" w:cs="Arial"/>
          <w:sz w:val="20"/>
        </w:rPr>
        <w:t xml:space="preserve">Obrazci so priloženi v </w:t>
      </w:r>
      <w:r w:rsidR="003F4A55" w:rsidRPr="00CA1FAD">
        <w:rPr>
          <w:rFonts w:ascii="Arial" w:hAnsi="Arial" w:cs="Arial"/>
          <w:sz w:val="20"/>
        </w:rPr>
        <w:t>P</w:t>
      </w:r>
      <w:r w:rsidR="00277E97" w:rsidRPr="00CA1FAD">
        <w:rPr>
          <w:rFonts w:ascii="Arial" w:hAnsi="Arial" w:cs="Arial"/>
          <w:sz w:val="20"/>
        </w:rPr>
        <w:t xml:space="preserve">rilogi </w:t>
      </w:r>
      <w:r w:rsidR="00C03CDC">
        <w:rPr>
          <w:rFonts w:ascii="Arial" w:hAnsi="Arial" w:cs="Arial"/>
          <w:sz w:val="20"/>
        </w:rPr>
        <w:t>9</w:t>
      </w:r>
      <w:r w:rsidR="000B0296" w:rsidRPr="00CA1FAD">
        <w:rPr>
          <w:rFonts w:ascii="Arial" w:hAnsi="Arial" w:cs="Arial"/>
          <w:sz w:val="20"/>
        </w:rPr>
        <w:t>.</w:t>
      </w:r>
      <w:r w:rsidR="00CA1FAD">
        <w:rPr>
          <w:rFonts w:ascii="Arial" w:hAnsi="Arial" w:cs="Arial"/>
          <w:sz w:val="20"/>
        </w:rPr>
        <w:t xml:space="preserve"> </w:t>
      </w:r>
      <w:r w:rsidR="00CA1FAD" w:rsidRPr="00FD335A">
        <w:rPr>
          <w:rFonts w:ascii="Arial" w:hAnsi="Arial" w:cs="Arial"/>
          <w:sz w:val="20"/>
        </w:rPr>
        <w:t xml:space="preserve">V primeru spremembe </w:t>
      </w:r>
      <w:r w:rsidR="00153AF0">
        <w:rPr>
          <w:rFonts w:ascii="Arial" w:hAnsi="Arial" w:cs="Arial"/>
          <w:sz w:val="20"/>
        </w:rPr>
        <w:t>p</w:t>
      </w:r>
      <w:r w:rsidR="00CA1FAD" w:rsidRPr="00FD335A">
        <w:rPr>
          <w:rFonts w:ascii="Arial" w:hAnsi="Arial" w:cs="Arial"/>
          <w:sz w:val="20"/>
        </w:rPr>
        <w:t>ravilnika o vsebini in obliki vloge za dodelitev sredstev za odpravo posledic naravnih nesreč, se uporabi spremenjeni pravilnik.</w:t>
      </w:r>
    </w:p>
    <w:p w14:paraId="602E17BE" w14:textId="77777777" w:rsidR="00BE2BAF" w:rsidRDefault="00BE2BAF" w:rsidP="0000443A">
      <w:pPr>
        <w:spacing w:line="260" w:lineRule="exact"/>
        <w:rPr>
          <w:rFonts w:ascii="Arial" w:hAnsi="Arial" w:cs="Arial"/>
          <w:sz w:val="20"/>
        </w:rPr>
      </w:pPr>
    </w:p>
    <w:p w14:paraId="6716F095" w14:textId="77777777" w:rsidR="009958A4" w:rsidRPr="00452742" w:rsidRDefault="009958A4" w:rsidP="0000443A">
      <w:pPr>
        <w:spacing w:line="260" w:lineRule="exact"/>
        <w:rPr>
          <w:rFonts w:ascii="Arial" w:hAnsi="Arial"/>
          <w:b/>
          <w:sz w:val="20"/>
        </w:rPr>
      </w:pPr>
    </w:p>
    <w:p w14:paraId="7618648F" w14:textId="77777777" w:rsidR="00D67EB2" w:rsidRPr="003839F6" w:rsidRDefault="00EC2731" w:rsidP="0000443A">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14:paraId="20D6B963" w14:textId="77777777" w:rsidR="00D67EB2" w:rsidRPr="003839F6" w:rsidRDefault="00D67EB2" w:rsidP="0000443A">
      <w:pPr>
        <w:spacing w:line="260" w:lineRule="exact"/>
        <w:rPr>
          <w:rFonts w:ascii="Arial" w:hAnsi="Arial" w:cs="Arial"/>
          <w:b/>
          <w:sz w:val="20"/>
        </w:rPr>
      </w:pPr>
    </w:p>
    <w:p w14:paraId="6892D31E" w14:textId="77777777" w:rsidR="00D67EB2" w:rsidRPr="003839F6" w:rsidRDefault="00D67EB2" w:rsidP="0000443A">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sidR="00717AA0">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63BA2307" w14:textId="77777777" w:rsidR="00E45262" w:rsidRPr="003839F6" w:rsidRDefault="00E45262" w:rsidP="0000443A">
      <w:pPr>
        <w:spacing w:line="260" w:lineRule="exact"/>
        <w:rPr>
          <w:rFonts w:ascii="Arial" w:hAnsi="Arial" w:cs="Arial"/>
          <w:sz w:val="20"/>
        </w:rPr>
      </w:pPr>
    </w:p>
    <w:p w14:paraId="76DEAA6B" w14:textId="77777777" w:rsidR="00D67EB2" w:rsidRPr="003839F6" w:rsidRDefault="00D67EB2" w:rsidP="0000443A">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 so predmet obnove. </w:t>
      </w:r>
    </w:p>
    <w:p w14:paraId="573CB3C5" w14:textId="77777777" w:rsidR="00D67EB2" w:rsidRPr="003839F6" w:rsidRDefault="00D67EB2" w:rsidP="0000443A">
      <w:pPr>
        <w:spacing w:line="260" w:lineRule="exact"/>
        <w:rPr>
          <w:rFonts w:ascii="Arial" w:hAnsi="Arial" w:cs="Arial"/>
          <w:sz w:val="20"/>
        </w:rPr>
      </w:pPr>
    </w:p>
    <w:p w14:paraId="4EC971CB" w14:textId="3999C20B" w:rsidR="00D67EB2" w:rsidRDefault="00D67EB2" w:rsidP="0000443A">
      <w:pPr>
        <w:spacing w:line="260" w:lineRule="exact"/>
        <w:rPr>
          <w:rFonts w:ascii="Arial" w:hAnsi="Arial" w:cs="Arial"/>
          <w:sz w:val="20"/>
        </w:rPr>
      </w:pPr>
      <w:r w:rsidRPr="003839F6">
        <w:rPr>
          <w:rFonts w:ascii="Arial" w:hAnsi="Arial" w:cs="Arial"/>
          <w:sz w:val="20"/>
        </w:rPr>
        <w:t xml:space="preserve">Posamezni občini </w:t>
      </w:r>
      <w:r w:rsidR="00433E81">
        <w:rPr>
          <w:rFonts w:ascii="Arial" w:hAnsi="Arial" w:cs="Arial"/>
          <w:sz w:val="20"/>
        </w:rPr>
        <w:t xml:space="preserve">se </w:t>
      </w:r>
      <w:r w:rsidRPr="003839F6">
        <w:rPr>
          <w:rFonts w:ascii="Arial" w:hAnsi="Arial" w:cs="Arial"/>
          <w:sz w:val="20"/>
        </w:rPr>
        <w:t xml:space="preserve">lahko dodelijo sredstva </w:t>
      </w:r>
      <w:r w:rsidR="00452742">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sidR="00717AA0">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sidR="00E74DD0">
        <w:rPr>
          <w:rFonts w:ascii="Arial" w:hAnsi="Arial" w:cs="Arial"/>
          <w:sz w:val="20"/>
        </w:rPr>
        <w:t>ektov lokalne infrastrukture oziroma</w:t>
      </w:r>
      <w:r w:rsidRPr="003839F6">
        <w:rPr>
          <w:rFonts w:ascii="Arial" w:hAnsi="Arial" w:cs="Arial"/>
          <w:sz w:val="20"/>
        </w:rPr>
        <w:t xml:space="preserve"> javne stavbe, ki jo vloži občina </w:t>
      </w:r>
      <w:r w:rsidR="003A017C">
        <w:rPr>
          <w:rFonts w:ascii="Arial" w:hAnsi="Arial" w:cs="Arial"/>
          <w:sz w:val="20"/>
        </w:rPr>
        <w:t>na Ministrstvo</w:t>
      </w:r>
      <w:r w:rsidRPr="003839F6">
        <w:rPr>
          <w:rFonts w:ascii="Arial" w:hAnsi="Arial" w:cs="Arial"/>
          <w:sz w:val="20"/>
        </w:rPr>
        <w:t xml:space="preserve"> za </w:t>
      </w:r>
      <w:r w:rsidR="00717AA0">
        <w:rPr>
          <w:rFonts w:ascii="Arial" w:hAnsi="Arial" w:cs="Arial"/>
          <w:sz w:val="20"/>
        </w:rPr>
        <w:t>naravne vire</w:t>
      </w:r>
      <w:r w:rsidRPr="003839F6">
        <w:rPr>
          <w:rFonts w:ascii="Arial" w:hAnsi="Arial" w:cs="Arial"/>
          <w:sz w:val="20"/>
        </w:rPr>
        <w:t xml:space="preserve"> in prostor</w:t>
      </w:r>
      <w:r w:rsidR="00E82523" w:rsidRPr="003839F6">
        <w:rPr>
          <w:rFonts w:ascii="Arial" w:hAnsi="Arial" w:cs="Arial"/>
          <w:sz w:val="20"/>
        </w:rPr>
        <w:t>.</w:t>
      </w:r>
    </w:p>
    <w:p w14:paraId="750547E0" w14:textId="77777777" w:rsidR="00BE2BAF" w:rsidRPr="00B121F8" w:rsidRDefault="00BE2BAF" w:rsidP="0000443A">
      <w:pPr>
        <w:spacing w:line="260" w:lineRule="exact"/>
        <w:rPr>
          <w:rFonts w:ascii="Arial" w:hAnsi="Arial" w:cs="Arial"/>
          <w:sz w:val="20"/>
        </w:rPr>
      </w:pPr>
    </w:p>
    <w:p w14:paraId="255B5224" w14:textId="77777777" w:rsidR="00BE2BAF" w:rsidRPr="00B121F8" w:rsidRDefault="00BE2BAF" w:rsidP="0000443A">
      <w:pPr>
        <w:spacing w:line="260" w:lineRule="exact"/>
        <w:rPr>
          <w:rFonts w:ascii="Arial" w:hAnsi="Arial" w:cs="Arial"/>
          <w:sz w:val="20"/>
        </w:rPr>
      </w:pPr>
    </w:p>
    <w:p w14:paraId="7C223BBB" w14:textId="458C7DD3" w:rsidR="00BE2BAF" w:rsidRPr="00C4797C" w:rsidRDefault="00BE2BAF" w:rsidP="0000443A">
      <w:pPr>
        <w:numPr>
          <w:ilvl w:val="1"/>
          <w:numId w:val="2"/>
        </w:numPr>
        <w:spacing w:line="260" w:lineRule="exact"/>
        <w:ind w:left="0" w:firstLine="0"/>
        <w:jc w:val="left"/>
        <w:rPr>
          <w:rFonts w:ascii="Arial" w:hAnsi="Arial" w:cs="Arial"/>
          <w:b/>
          <w:bCs/>
          <w:i/>
          <w:sz w:val="20"/>
        </w:rPr>
      </w:pPr>
      <w:r w:rsidRPr="00C4797C">
        <w:rPr>
          <w:rFonts w:ascii="Arial" w:hAnsi="Arial" w:cs="Arial"/>
          <w:b/>
          <w:bCs/>
          <w:i/>
          <w:sz w:val="20"/>
        </w:rPr>
        <w:t>Obvezna vsebina letnih programov ter roki predložitve letnih programov v sprejem Vladi Republike Slovenije</w:t>
      </w:r>
    </w:p>
    <w:p w14:paraId="675B27A5" w14:textId="77777777" w:rsidR="00256996" w:rsidRPr="00B121F8" w:rsidRDefault="00256996" w:rsidP="0000443A">
      <w:pPr>
        <w:spacing w:line="260" w:lineRule="exact"/>
        <w:rPr>
          <w:rFonts w:ascii="Arial" w:hAnsi="Arial" w:cs="Arial"/>
          <w:sz w:val="20"/>
        </w:rPr>
      </w:pPr>
    </w:p>
    <w:p w14:paraId="0FF7D3A3" w14:textId="3D5EF9E3" w:rsidR="00256996" w:rsidRPr="00B121F8" w:rsidRDefault="00256996" w:rsidP="0000443A">
      <w:pPr>
        <w:spacing w:line="260" w:lineRule="exact"/>
        <w:rPr>
          <w:rFonts w:ascii="Arial" w:hAnsi="Arial" w:cs="Arial"/>
          <w:sz w:val="20"/>
        </w:rPr>
      </w:pPr>
      <w:r w:rsidRPr="00B121F8">
        <w:rPr>
          <w:rFonts w:ascii="Arial" w:hAnsi="Arial" w:cs="Arial"/>
          <w:sz w:val="20"/>
        </w:rPr>
        <w:t>Ker izvajanje ukrepov odprave posledic naravne nesreče na stvareh traja več proračunskih let, morajo biti v programu odprave posledic nesreče določene tudi</w:t>
      </w:r>
      <w:r w:rsidR="00672890">
        <w:rPr>
          <w:rFonts w:ascii="Arial" w:hAnsi="Arial" w:cs="Arial"/>
          <w:sz w:val="20"/>
        </w:rPr>
        <w:t xml:space="preserve"> obvezne vsebine letnih programov</w:t>
      </w:r>
      <w:r w:rsidRPr="00B121F8">
        <w:rPr>
          <w:rFonts w:ascii="Arial" w:hAnsi="Arial" w:cs="Arial"/>
          <w:sz w:val="20"/>
        </w:rPr>
        <w:t xml:space="preserve"> odprave posledic nesreče ter roki, v katerih jih mora ministrstvo, pristoj</w:t>
      </w:r>
      <w:r w:rsidR="00672890">
        <w:rPr>
          <w:rFonts w:ascii="Arial" w:hAnsi="Arial" w:cs="Arial"/>
          <w:sz w:val="20"/>
        </w:rPr>
        <w:t>no za naravne vire, predložiti V</w:t>
      </w:r>
      <w:r w:rsidRPr="00B121F8">
        <w:rPr>
          <w:rFonts w:ascii="Arial" w:hAnsi="Arial" w:cs="Arial"/>
          <w:sz w:val="20"/>
        </w:rPr>
        <w:t>ladi</w:t>
      </w:r>
      <w:r w:rsidR="00672890">
        <w:rPr>
          <w:rFonts w:ascii="Arial" w:hAnsi="Arial" w:cs="Arial"/>
          <w:sz w:val="20"/>
        </w:rPr>
        <w:t xml:space="preserve"> Republike Slovenije</w:t>
      </w:r>
      <w:r w:rsidRPr="00B121F8">
        <w:rPr>
          <w:rFonts w:ascii="Arial" w:hAnsi="Arial" w:cs="Arial"/>
          <w:sz w:val="20"/>
        </w:rPr>
        <w:t xml:space="preserve"> v sprejem. Z letnim programom odprave posledic nesreče se za posamezno proračunsko leto podrobneje določijo ukrepi odprave posledic naravne nesreče ter višina sredstev, ki je predvidena za njihovo izvedbo.</w:t>
      </w:r>
    </w:p>
    <w:p w14:paraId="66F94BE5" w14:textId="77777777" w:rsidR="00256996" w:rsidRPr="00B121F8" w:rsidRDefault="00256996" w:rsidP="0000443A">
      <w:pPr>
        <w:spacing w:line="260" w:lineRule="exact"/>
        <w:rPr>
          <w:rFonts w:ascii="Arial" w:hAnsi="Arial" w:cs="Arial"/>
          <w:sz w:val="20"/>
        </w:rPr>
      </w:pPr>
    </w:p>
    <w:p w14:paraId="00801FC6" w14:textId="34395912" w:rsidR="00643583" w:rsidRPr="00B121F8" w:rsidRDefault="00643583" w:rsidP="0000443A">
      <w:pPr>
        <w:spacing w:line="260" w:lineRule="exact"/>
        <w:rPr>
          <w:rFonts w:ascii="Arial" w:hAnsi="Arial" w:cs="Arial"/>
          <w:sz w:val="20"/>
        </w:rPr>
      </w:pPr>
      <w:r w:rsidRPr="00B121F8">
        <w:rPr>
          <w:rFonts w:ascii="Arial" w:hAnsi="Arial" w:cs="Arial"/>
          <w:sz w:val="20"/>
        </w:rPr>
        <w:t>V nadaljnjih letih obnove se sredstva planirajo oziroma zagotavlja</w:t>
      </w:r>
      <w:r w:rsidR="00672890">
        <w:rPr>
          <w:rFonts w:ascii="Arial" w:hAnsi="Arial" w:cs="Arial"/>
          <w:sz w:val="20"/>
        </w:rPr>
        <w:t>jo v okviru integralnih postavk</w:t>
      </w:r>
      <w:r w:rsidRPr="00B121F8">
        <w:rPr>
          <w:rFonts w:ascii="Arial" w:hAnsi="Arial" w:cs="Arial"/>
          <w:sz w:val="20"/>
        </w:rPr>
        <w:t xml:space="preserve"> Ministrstva za naravne vire in prostor v okviru sredstev za izvedbo ukrepov za obnovo stvari. </w:t>
      </w:r>
    </w:p>
    <w:p w14:paraId="42C2DC2D" w14:textId="77777777" w:rsidR="00643583" w:rsidRPr="00B121F8" w:rsidRDefault="00643583" w:rsidP="00004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1D310743" w14:textId="468C2F16" w:rsidR="00D17F3B" w:rsidRPr="00B121F8" w:rsidRDefault="00643583" w:rsidP="00004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121F8">
        <w:rPr>
          <w:rFonts w:ascii="Arial" w:hAnsi="Arial" w:cs="Arial"/>
          <w:sz w:val="20"/>
        </w:rPr>
        <w:t>Natančnejša opredelitev dinamike izvajanja posameznih ukrepov se določi z letnimi programi</w:t>
      </w:r>
      <w:r w:rsidR="00D56A64" w:rsidRPr="00B121F8">
        <w:rPr>
          <w:rFonts w:ascii="Arial" w:hAnsi="Arial" w:cs="Arial"/>
          <w:sz w:val="20"/>
        </w:rPr>
        <w:t xml:space="preserve">. Letni program </w:t>
      </w:r>
      <w:r w:rsidR="00D17F3B" w:rsidRPr="00B121F8">
        <w:rPr>
          <w:rFonts w:ascii="Arial" w:hAnsi="Arial" w:cs="Arial"/>
          <w:sz w:val="20"/>
        </w:rPr>
        <w:t xml:space="preserve">se predloži Vladi Republike Slovenije v obravnavo najkasneje do konca meseca </w:t>
      </w:r>
      <w:r w:rsidR="003825D7" w:rsidRPr="00B121F8">
        <w:rPr>
          <w:rFonts w:ascii="Arial" w:hAnsi="Arial" w:cs="Arial"/>
          <w:sz w:val="20"/>
        </w:rPr>
        <w:t>maja</w:t>
      </w:r>
      <w:r w:rsidR="00D17F3B" w:rsidRPr="00B121F8">
        <w:rPr>
          <w:rFonts w:ascii="Arial" w:hAnsi="Arial" w:cs="Arial"/>
          <w:sz w:val="20"/>
        </w:rPr>
        <w:t xml:space="preserve"> v posameznem koledarskem letu.</w:t>
      </w:r>
    </w:p>
    <w:p w14:paraId="74A1C9D6" w14:textId="77777777" w:rsidR="00643583" w:rsidRPr="00B121F8" w:rsidRDefault="00643583" w:rsidP="0000443A">
      <w:pPr>
        <w:spacing w:line="260" w:lineRule="exact"/>
        <w:rPr>
          <w:rFonts w:ascii="Arial" w:hAnsi="Arial" w:cs="Arial"/>
          <w:sz w:val="20"/>
        </w:rPr>
      </w:pPr>
    </w:p>
    <w:p w14:paraId="5459F977" w14:textId="2F877BF2" w:rsidR="003825D7" w:rsidRPr="00B121F8" w:rsidRDefault="003825D7" w:rsidP="0000443A">
      <w:pPr>
        <w:spacing w:line="260" w:lineRule="exact"/>
        <w:rPr>
          <w:rFonts w:ascii="Arial" w:hAnsi="Arial" w:cs="Arial"/>
          <w:sz w:val="20"/>
        </w:rPr>
      </w:pPr>
      <w:r w:rsidRPr="00B121F8">
        <w:rPr>
          <w:rFonts w:ascii="Arial" w:hAnsi="Arial" w:cs="Arial"/>
          <w:sz w:val="20"/>
        </w:rPr>
        <w:t xml:space="preserve">Vsebina letnega programa: </w:t>
      </w:r>
    </w:p>
    <w:p w14:paraId="397DAEB6" w14:textId="044B8600" w:rsidR="003825D7" w:rsidRPr="00B121F8" w:rsidRDefault="00672890" w:rsidP="0000443A">
      <w:pPr>
        <w:spacing w:line="260" w:lineRule="exact"/>
        <w:ind w:left="709" w:hanging="709"/>
        <w:rPr>
          <w:rFonts w:ascii="Arial" w:hAnsi="Arial" w:cs="Arial"/>
          <w:sz w:val="20"/>
        </w:rPr>
      </w:pPr>
      <w:r>
        <w:rPr>
          <w:rFonts w:ascii="Arial" w:hAnsi="Arial" w:cs="Arial"/>
          <w:sz w:val="20"/>
        </w:rPr>
        <w:t>–</w:t>
      </w:r>
      <w:r w:rsidR="003825D7" w:rsidRPr="00B121F8">
        <w:rPr>
          <w:rFonts w:ascii="Arial" w:hAnsi="Arial" w:cs="Arial"/>
          <w:sz w:val="20"/>
        </w:rPr>
        <w:t xml:space="preserve"> </w:t>
      </w:r>
      <w:r>
        <w:rPr>
          <w:rFonts w:ascii="Arial" w:hAnsi="Arial" w:cs="Arial"/>
          <w:sz w:val="20"/>
        </w:rPr>
        <w:tab/>
      </w:r>
      <w:r w:rsidR="00153AF0">
        <w:rPr>
          <w:rFonts w:ascii="Arial" w:hAnsi="Arial" w:cs="Arial"/>
          <w:sz w:val="20"/>
        </w:rPr>
        <w:t>p</w:t>
      </w:r>
      <w:r w:rsidR="003825D7" w:rsidRPr="00B121F8">
        <w:rPr>
          <w:rFonts w:ascii="Arial" w:hAnsi="Arial" w:cs="Arial"/>
          <w:sz w:val="20"/>
        </w:rPr>
        <w:t>regled izvedenih obnovitvenih del,</w:t>
      </w:r>
    </w:p>
    <w:p w14:paraId="248E1495" w14:textId="6EFDDAAB" w:rsidR="003825D7" w:rsidRPr="00B121F8" w:rsidRDefault="00672890" w:rsidP="0000443A">
      <w:pPr>
        <w:spacing w:line="260" w:lineRule="exact"/>
        <w:ind w:left="709" w:hanging="709"/>
        <w:rPr>
          <w:rFonts w:ascii="Arial" w:hAnsi="Arial" w:cs="Arial"/>
          <w:sz w:val="20"/>
        </w:rPr>
      </w:pPr>
      <w:r>
        <w:rPr>
          <w:rFonts w:ascii="Arial" w:hAnsi="Arial" w:cs="Arial"/>
          <w:sz w:val="20"/>
        </w:rPr>
        <w:t xml:space="preserve">– </w:t>
      </w:r>
      <w:r>
        <w:rPr>
          <w:rFonts w:ascii="Arial" w:hAnsi="Arial" w:cs="Arial"/>
          <w:sz w:val="20"/>
        </w:rPr>
        <w:tab/>
      </w:r>
      <w:r w:rsidR="00153AF0">
        <w:rPr>
          <w:rFonts w:ascii="Arial" w:hAnsi="Arial" w:cs="Arial"/>
          <w:sz w:val="20"/>
        </w:rPr>
        <w:t>d</w:t>
      </w:r>
      <w:r w:rsidR="003825D7" w:rsidRPr="00B121F8">
        <w:rPr>
          <w:rFonts w:ascii="Arial" w:hAnsi="Arial" w:cs="Arial"/>
          <w:sz w:val="20"/>
        </w:rPr>
        <w:t>oločitev prednostnih nalog v posameznem letu,</w:t>
      </w:r>
    </w:p>
    <w:p w14:paraId="4BF7A08D" w14:textId="660D0F63" w:rsidR="003825D7" w:rsidRPr="00B121F8" w:rsidRDefault="00672890" w:rsidP="0000443A">
      <w:pPr>
        <w:spacing w:line="260" w:lineRule="exact"/>
        <w:rPr>
          <w:rFonts w:ascii="Arial" w:hAnsi="Arial" w:cs="Arial"/>
          <w:sz w:val="20"/>
        </w:rPr>
      </w:pPr>
      <w:r>
        <w:rPr>
          <w:rFonts w:ascii="Arial" w:hAnsi="Arial" w:cs="Arial"/>
          <w:sz w:val="20"/>
        </w:rPr>
        <w:t xml:space="preserve">– </w:t>
      </w:r>
      <w:r>
        <w:rPr>
          <w:rFonts w:ascii="Arial" w:hAnsi="Arial" w:cs="Arial"/>
          <w:sz w:val="20"/>
        </w:rPr>
        <w:tab/>
      </w:r>
      <w:r w:rsidR="00153AF0">
        <w:rPr>
          <w:rFonts w:ascii="Arial" w:hAnsi="Arial" w:cs="Arial"/>
          <w:sz w:val="20"/>
        </w:rPr>
        <w:t>i</w:t>
      </w:r>
      <w:r w:rsidR="003825D7" w:rsidRPr="00B121F8">
        <w:rPr>
          <w:rFonts w:ascii="Arial" w:hAnsi="Arial" w:cs="Arial"/>
          <w:sz w:val="20"/>
        </w:rPr>
        <w:t>dentifikacija vsebin, kjer je potrebno program dopolniti,</w:t>
      </w:r>
    </w:p>
    <w:p w14:paraId="3D1EF868" w14:textId="08930777" w:rsidR="003825D7" w:rsidRPr="00B121F8" w:rsidRDefault="00672890" w:rsidP="0000443A">
      <w:pPr>
        <w:spacing w:line="260" w:lineRule="exact"/>
        <w:ind w:left="709" w:hanging="709"/>
        <w:rPr>
          <w:rFonts w:ascii="Arial" w:hAnsi="Arial" w:cs="Arial"/>
          <w:sz w:val="20"/>
        </w:rPr>
      </w:pPr>
      <w:r>
        <w:rPr>
          <w:rFonts w:ascii="Arial" w:hAnsi="Arial" w:cs="Arial"/>
          <w:sz w:val="20"/>
        </w:rPr>
        <w:t xml:space="preserve">– </w:t>
      </w:r>
      <w:r>
        <w:rPr>
          <w:rFonts w:ascii="Arial" w:hAnsi="Arial" w:cs="Arial"/>
          <w:sz w:val="20"/>
        </w:rPr>
        <w:tab/>
      </w:r>
      <w:r w:rsidR="00153AF0">
        <w:rPr>
          <w:rFonts w:ascii="Arial" w:hAnsi="Arial" w:cs="Arial"/>
          <w:sz w:val="20"/>
        </w:rPr>
        <w:t>d</w:t>
      </w:r>
      <w:r w:rsidR="003825D7" w:rsidRPr="00B121F8">
        <w:rPr>
          <w:rFonts w:ascii="Arial" w:hAnsi="Arial" w:cs="Arial"/>
          <w:sz w:val="20"/>
        </w:rPr>
        <w:t>oločitev prednostnih projektov,</w:t>
      </w:r>
    </w:p>
    <w:p w14:paraId="1027C741" w14:textId="7D55C092" w:rsidR="003825D7" w:rsidRPr="00672890" w:rsidRDefault="00153AF0" w:rsidP="0000443A">
      <w:pPr>
        <w:pStyle w:val="Odstavekseznama"/>
        <w:numPr>
          <w:ilvl w:val="0"/>
          <w:numId w:val="27"/>
        </w:numPr>
        <w:spacing w:line="260" w:lineRule="exact"/>
        <w:ind w:hanging="720"/>
        <w:rPr>
          <w:rFonts w:ascii="Arial" w:hAnsi="Arial" w:cs="Arial"/>
          <w:sz w:val="20"/>
        </w:rPr>
      </w:pPr>
      <w:r>
        <w:rPr>
          <w:rFonts w:ascii="Arial" w:hAnsi="Arial" w:cs="Arial"/>
          <w:sz w:val="20"/>
        </w:rPr>
        <w:t>o</w:t>
      </w:r>
      <w:r w:rsidR="003825D7" w:rsidRPr="00672890">
        <w:rPr>
          <w:rFonts w:ascii="Arial" w:hAnsi="Arial" w:cs="Arial"/>
          <w:sz w:val="20"/>
        </w:rPr>
        <w:t>predelitev finančnih virov za izvedbo načrtovanih obnov.</w:t>
      </w:r>
    </w:p>
    <w:p w14:paraId="50A54B85" w14:textId="77777777" w:rsidR="003825D7" w:rsidRPr="00B121F8" w:rsidRDefault="003825D7" w:rsidP="0000443A">
      <w:pPr>
        <w:spacing w:line="260" w:lineRule="exact"/>
        <w:rPr>
          <w:rFonts w:ascii="Arial" w:hAnsi="Arial" w:cs="Arial"/>
          <w:sz w:val="20"/>
        </w:rPr>
      </w:pPr>
    </w:p>
    <w:sectPr w:rsidR="003825D7" w:rsidRPr="00B121F8" w:rsidSect="000E55E8">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2AC12" w14:textId="77777777" w:rsidR="007446F0" w:rsidRDefault="007446F0">
      <w:r>
        <w:separator/>
      </w:r>
    </w:p>
  </w:endnote>
  <w:endnote w:type="continuationSeparator" w:id="0">
    <w:p w14:paraId="10E3100C" w14:textId="77777777" w:rsidR="007446F0" w:rsidRDefault="007446F0">
      <w:r>
        <w:continuationSeparator/>
      </w:r>
    </w:p>
  </w:endnote>
  <w:endnote w:type="continuationNotice" w:id="1">
    <w:p w14:paraId="6E22D6BA" w14:textId="77777777" w:rsidR="007446F0" w:rsidRDefault="00744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61CC" w14:textId="69750494" w:rsidR="006D1980" w:rsidRDefault="006D1980"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4BF79BE9" w14:textId="77777777" w:rsidR="006D1980" w:rsidRDefault="006D1980" w:rsidP="00B741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A1B1" w14:textId="77777777" w:rsidR="006D1980" w:rsidRPr="00B74190" w:rsidRDefault="006D1980"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BF515D">
      <w:rPr>
        <w:rStyle w:val="tevilkastrani"/>
        <w:rFonts w:ascii="Arial" w:hAnsi="Arial" w:cs="Arial"/>
        <w:noProof/>
        <w:sz w:val="20"/>
      </w:rPr>
      <w:t>12</w:t>
    </w:r>
    <w:r w:rsidRPr="00B74190">
      <w:rPr>
        <w:rStyle w:val="tevilkastrani"/>
        <w:rFonts w:ascii="Arial" w:hAnsi="Arial" w:cs="Arial"/>
        <w:sz w:val="20"/>
      </w:rPr>
      <w:fldChar w:fldCharType="end"/>
    </w:r>
  </w:p>
  <w:p w14:paraId="346BDD24" w14:textId="77777777" w:rsidR="006D1980" w:rsidRDefault="006D1980">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908B1" w14:textId="77777777" w:rsidR="007446F0" w:rsidRDefault="007446F0">
      <w:r>
        <w:separator/>
      </w:r>
    </w:p>
  </w:footnote>
  <w:footnote w:type="continuationSeparator" w:id="0">
    <w:p w14:paraId="5764DE2D" w14:textId="77777777" w:rsidR="007446F0" w:rsidRDefault="007446F0">
      <w:r>
        <w:continuationSeparator/>
      </w:r>
    </w:p>
  </w:footnote>
  <w:footnote w:type="continuationNotice" w:id="1">
    <w:p w14:paraId="1261A309" w14:textId="77777777" w:rsidR="007446F0" w:rsidRDefault="007446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505B6" w14:textId="01F628B6" w:rsidR="006D1980" w:rsidRPr="00E70F5B" w:rsidRDefault="006D1980" w:rsidP="0054764C">
    <w:pPr>
      <w:pStyle w:val="Glava"/>
      <w:tabs>
        <w:tab w:val="left" w:pos="5112"/>
      </w:tabs>
    </w:pPr>
    <w:r>
      <w:rPr>
        <w:noProof/>
      </w:rPr>
      <w:drawing>
        <wp:anchor distT="0" distB="0" distL="114300" distR="114300" simplePos="0" relativeHeight="251659264" behindDoc="0" locked="0" layoutInCell="1" allowOverlap="1" wp14:anchorId="316918B1" wp14:editId="720697B0">
          <wp:simplePos x="0" y="0"/>
          <wp:positionH relativeFrom="page">
            <wp:posOffset>157480</wp:posOffset>
          </wp:positionH>
          <wp:positionV relativeFrom="page">
            <wp:posOffset>229235</wp:posOffset>
          </wp:positionV>
          <wp:extent cx="4321810" cy="972185"/>
          <wp:effectExtent l="0" t="0" r="2540" b="0"/>
          <wp:wrapSquare wrapText="bothSides"/>
          <wp:docPr id="1" name="Slika 1"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8CE91" w14:textId="77777777" w:rsidR="006D1980" w:rsidRPr="00E70F5B" w:rsidRDefault="006D1980" w:rsidP="0054764C">
    <w:pPr>
      <w:pStyle w:val="tevilnatoka"/>
      <w:numPr>
        <w:ilvl w:val="0"/>
        <w:numId w:val="0"/>
      </w:numPr>
      <w:spacing w:line="260" w:lineRule="exact"/>
      <w:rPr>
        <w:sz w:val="16"/>
      </w:rPr>
    </w:pPr>
    <w:r w:rsidRPr="00E70F5B">
      <w:rPr>
        <w:sz w:val="16"/>
      </w:rPr>
      <w:t xml:space="preserve"> </w:t>
    </w:r>
  </w:p>
  <w:p w14:paraId="0AB9540A" w14:textId="77777777" w:rsidR="006D1980" w:rsidRDefault="006D1980" w:rsidP="0054764C">
    <w:pPr>
      <w:pStyle w:val="tevilnatoka"/>
      <w:numPr>
        <w:ilvl w:val="0"/>
        <w:numId w:val="0"/>
      </w:numPr>
      <w:spacing w:line="260" w:lineRule="exact"/>
      <w:ind w:left="567"/>
      <w:rPr>
        <w:sz w:val="16"/>
      </w:rPr>
    </w:pPr>
  </w:p>
  <w:p w14:paraId="02D9C26D" w14:textId="77777777" w:rsidR="006D1980" w:rsidRDefault="006D1980" w:rsidP="0054764C">
    <w:pPr>
      <w:pStyle w:val="tevilnatoka"/>
      <w:numPr>
        <w:ilvl w:val="0"/>
        <w:numId w:val="0"/>
      </w:numPr>
      <w:spacing w:line="260" w:lineRule="exact"/>
      <w:ind w:left="567"/>
      <w:rPr>
        <w:sz w:val="16"/>
      </w:rPr>
    </w:pPr>
  </w:p>
  <w:p w14:paraId="5B8485A3" w14:textId="77777777" w:rsidR="006D1980" w:rsidRDefault="006D1980" w:rsidP="0054764C">
    <w:pPr>
      <w:pStyle w:val="tevilnatoka"/>
      <w:numPr>
        <w:ilvl w:val="0"/>
        <w:numId w:val="0"/>
      </w:numPr>
      <w:spacing w:line="260" w:lineRule="exact"/>
      <w:rPr>
        <w:sz w:val="16"/>
      </w:rPr>
    </w:pPr>
  </w:p>
  <w:p w14:paraId="0607AEEA" w14:textId="77777777" w:rsidR="006D1980" w:rsidRDefault="006D1980" w:rsidP="0054764C">
    <w:pPr>
      <w:pStyle w:val="tevilnatoka"/>
      <w:numPr>
        <w:ilvl w:val="0"/>
        <w:numId w:val="0"/>
      </w:numPr>
      <w:spacing w:line="260" w:lineRule="exact"/>
      <w:rPr>
        <w:sz w:val="16"/>
      </w:rPr>
    </w:pPr>
  </w:p>
  <w:p w14:paraId="77048B50" w14:textId="23A09AB8" w:rsidR="006D1980" w:rsidRPr="0054764C" w:rsidRDefault="006D1980" w:rsidP="0054764C">
    <w:pPr>
      <w:pStyle w:val="tevilnatoka"/>
      <w:numPr>
        <w:ilvl w:val="0"/>
        <w:numId w:val="0"/>
      </w:numPr>
      <w:tabs>
        <w:tab w:val="left" w:pos="5103"/>
      </w:tabs>
      <w:spacing w:line="260" w:lineRule="exact"/>
      <w:ind w:left="426"/>
      <w:rPr>
        <w:rFonts w:cs="Arial"/>
        <w:sz w:val="16"/>
      </w:rPr>
    </w:pPr>
    <w:r w:rsidRPr="00E70F5B">
      <w:rPr>
        <w:sz w:val="16"/>
      </w:rPr>
      <w:t>Gregorčičeva 20–25, Sl</w:t>
    </w:r>
    <w:r>
      <w:rPr>
        <w:sz w:val="16"/>
      </w:rPr>
      <w:t>–1001 Ljubljana</w:t>
    </w:r>
    <w:r>
      <w:rPr>
        <w:sz w:val="16"/>
      </w:rPr>
      <w:tab/>
    </w:r>
    <w:r w:rsidRPr="0054764C">
      <w:rPr>
        <w:rFonts w:cs="Arial"/>
        <w:sz w:val="16"/>
      </w:rPr>
      <w:t>T: +386 1 478 1000</w:t>
    </w:r>
  </w:p>
  <w:p w14:paraId="0461735B" w14:textId="77777777" w:rsidR="006D1980" w:rsidRPr="0054764C" w:rsidRDefault="006D1980" w:rsidP="0054764C">
    <w:pPr>
      <w:pStyle w:val="Glava"/>
      <w:tabs>
        <w:tab w:val="left" w:pos="5112"/>
      </w:tabs>
      <w:rPr>
        <w:rFonts w:ascii="Arial" w:hAnsi="Arial" w:cs="Arial"/>
        <w:sz w:val="16"/>
      </w:rPr>
    </w:pPr>
    <w:r w:rsidRPr="0054764C">
      <w:rPr>
        <w:rFonts w:ascii="Arial" w:hAnsi="Arial" w:cs="Arial"/>
        <w:sz w:val="16"/>
      </w:rPr>
      <w:tab/>
      <w:t xml:space="preserve"> </w:t>
    </w:r>
    <w:r w:rsidRPr="0054764C">
      <w:rPr>
        <w:rFonts w:ascii="Arial" w:hAnsi="Arial" w:cs="Arial"/>
        <w:sz w:val="16"/>
      </w:rPr>
      <w:tab/>
      <w:t>F: +386 1 478 1607</w:t>
    </w:r>
  </w:p>
  <w:p w14:paraId="299314D8" w14:textId="77777777" w:rsidR="006D1980" w:rsidRPr="0054764C" w:rsidRDefault="006D1980" w:rsidP="0054764C">
    <w:pPr>
      <w:pStyle w:val="Glava"/>
      <w:tabs>
        <w:tab w:val="left" w:pos="5112"/>
      </w:tabs>
      <w:rPr>
        <w:rFonts w:ascii="Arial" w:hAnsi="Arial" w:cs="Arial"/>
        <w:sz w:val="16"/>
      </w:rPr>
    </w:pPr>
    <w:r w:rsidRPr="0054764C">
      <w:rPr>
        <w:rFonts w:ascii="Arial" w:hAnsi="Arial" w:cs="Arial"/>
        <w:sz w:val="16"/>
      </w:rPr>
      <w:tab/>
    </w:r>
    <w:r w:rsidRPr="0054764C">
      <w:rPr>
        <w:rFonts w:ascii="Arial" w:hAnsi="Arial" w:cs="Arial"/>
        <w:sz w:val="16"/>
      </w:rPr>
      <w:tab/>
      <w:t>E: gp.gs@gov.si</w:t>
    </w:r>
  </w:p>
  <w:p w14:paraId="0A937172" w14:textId="77777777" w:rsidR="006D1980" w:rsidRPr="0054764C" w:rsidRDefault="006D1980" w:rsidP="0054764C">
    <w:pPr>
      <w:pStyle w:val="Glava"/>
      <w:tabs>
        <w:tab w:val="left" w:pos="5112"/>
      </w:tabs>
      <w:rPr>
        <w:rFonts w:ascii="Arial" w:hAnsi="Arial" w:cs="Arial"/>
        <w:sz w:val="16"/>
      </w:rPr>
    </w:pPr>
    <w:r w:rsidRPr="0054764C">
      <w:rPr>
        <w:rFonts w:ascii="Arial" w:hAnsi="Arial" w:cs="Arial"/>
        <w:sz w:val="16"/>
      </w:rPr>
      <w:tab/>
      <w:t xml:space="preserve"> </w:t>
    </w:r>
    <w:r w:rsidRPr="0054764C">
      <w:rPr>
        <w:rFonts w:ascii="Arial" w:hAnsi="Arial" w:cs="Arial"/>
        <w:sz w:val="16"/>
      </w:rPr>
      <w:tab/>
      <w:t>http://www.vlada.si/</w:t>
    </w:r>
  </w:p>
  <w:p w14:paraId="46076D5C" w14:textId="77777777" w:rsidR="006D1980" w:rsidRDefault="006D1980" w:rsidP="004A1FB2">
    <w:pPr>
      <w:pStyle w:val="Glava"/>
      <w:rPr>
        <w:sz w:val="22"/>
        <w:szCs w:val="22"/>
      </w:rPr>
    </w:pPr>
  </w:p>
  <w:p w14:paraId="25FB3812" w14:textId="77777777" w:rsidR="006D1980" w:rsidRPr="004A1FB2" w:rsidRDefault="006D1980" w:rsidP="004A1FB2">
    <w:pPr>
      <w:pStyle w:val="Glav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04C7017"/>
    <w:multiLevelType w:val="hybridMultilevel"/>
    <w:tmpl w:val="C368E8D4"/>
    <w:lvl w:ilvl="0" w:tplc="7EE6B3A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4972C1B"/>
    <w:multiLevelType w:val="hybridMultilevel"/>
    <w:tmpl w:val="9A52D75A"/>
    <w:lvl w:ilvl="0" w:tplc="04240001">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abstractNum w:abstractNumId="7" w15:restartNumberingAfterBreak="0">
    <w:nsid w:val="16F57A4C"/>
    <w:multiLevelType w:val="hybridMultilevel"/>
    <w:tmpl w:val="1DACBC98"/>
    <w:lvl w:ilvl="0" w:tplc="C3E6DDD0">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977864"/>
    <w:multiLevelType w:val="hybridMultilevel"/>
    <w:tmpl w:val="E130767A"/>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FB67CB"/>
    <w:multiLevelType w:val="hybridMultilevel"/>
    <w:tmpl w:val="FC26FBAC"/>
    <w:lvl w:ilvl="0" w:tplc="5CE40EF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1813D6"/>
    <w:multiLevelType w:val="hybridMultilevel"/>
    <w:tmpl w:val="53568DD4"/>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3472A2"/>
    <w:multiLevelType w:val="hybridMultilevel"/>
    <w:tmpl w:val="25DE0718"/>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4"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7" w15:restartNumberingAfterBreak="0">
    <w:nsid w:val="536D4028"/>
    <w:multiLevelType w:val="hybridMultilevel"/>
    <w:tmpl w:val="CD98B4FA"/>
    <w:lvl w:ilvl="0" w:tplc="46802960">
      <w:start w:val="8"/>
      <w:numFmt w:val="bullet"/>
      <w:lvlText w:val="–"/>
      <w:lvlJc w:val="left"/>
      <w:pPr>
        <w:ind w:left="540" w:hanging="360"/>
      </w:pPr>
      <w:rPr>
        <w:rFonts w:ascii="Arial" w:eastAsia="Times New Roman" w:hAnsi="Arial" w:cs="Arial"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18" w15:restartNumberingAfterBreak="0">
    <w:nsid w:val="537042B8"/>
    <w:multiLevelType w:val="hybridMultilevel"/>
    <w:tmpl w:val="55E0DA6A"/>
    <w:lvl w:ilvl="0" w:tplc="04240001">
      <w:start w:val="1"/>
      <w:numFmt w:val="bullet"/>
      <w:lvlText w:val=""/>
      <w:lvlJc w:val="left"/>
      <w:pPr>
        <w:ind w:left="1070" w:hanging="360"/>
      </w:pPr>
      <w:rPr>
        <w:rFonts w:ascii="Symbol" w:hAnsi="Symbol" w:hint="default"/>
      </w:rPr>
    </w:lvl>
    <w:lvl w:ilvl="1" w:tplc="7EE6B3AA">
      <w:start w:val="1"/>
      <w:numFmt w:val="bullet"/>
      <w:lvlText w:val=""/>
      <w:lvlJc w:val="left"/>
      <w:pPr>
        <w:ind w:left="1790" w:hanging="360"/>
      </w:pPr>
      <w:rPr>
        <w:rFonts w:ascii="Symbol" w:hAnsi="Symbol"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19" w15:restartNumberingAfterBreak="0">
    <w:nsid w:val="58B26010"/>
    <w:multiLevelType w:val="hybridMultilevel"/>
    <w:tmpl w:val="5D40E5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A3E3C6B"/>
    <w:multiLevelType w:val="hybridMultilevel"/>
    <w:tmpl w:val="70A041EC"/>
    <w:lvl w:ilvl="0" w:tplc="732AB404">
      <w:start w:val="8"/>
      <w:numFmt w:val="bullet"/>
      <w:lvlText w:val="–"/>
      <w:lvlJc w:val="left"/>
      <w:pPr>
        <w:ind w:left="540" w:hanging="360"/>
      </w:pPr>
      <w:rPr>
        <w:rFonts w:ascii="Arial" w:eastAsia="Times New Roman" w:hAnsi="Arial" w:cs="Arial"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21"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8F46E7"/>
    <w:multiLevelType w:val="hybridMultilevel"/>
    <w:tmpl w:val="61A46C18"/>
    <w:lvl w:ilvl="0" w:tplc="9D5EB5A8">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2B32EB"/>
    <w:multiLevelType w:val="hybridMultilevel"/>
    <w:tmpl w:val="2AD239F6"/>
    <w:lvl w:ilvl="0" w:tplc="8DE644C2">
      <w:numFmt w:val="bullet"/>
      <w:lvlText w:val="-"/>
      <w:lvlJc w:val="left"/>
      <w:pPr>
        <w:ind w:left="1275" w:hanging="555"/>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375DAB"/>
    <w:multiLevelType w:val="hybridMultilevel"/>
    <w:tmpl w:val="4F9EC970"/>
    <w:lvl w:ilvl="0" w:tplc="7EE6B3AA">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6" w15:restartNumberingAfterBreak="0">
    <w:nsid w:val="71BC167D"/>
    <w:multiLevelType w:val="hybridMultilevel"/>
    <w:tmpl w:val="10587B2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73DE5B25"/>
    <w:multiLevelType w:val="hybridMultilevel"/>
    <w:tmpl w:val="DB5CD446"/>
    <w:lvl w:ilvl="0" w:tplc="19926AA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
  </w:num>
  <w:num w:numId="5">
    <w:abstractNumId w:val="15"/>
  </w:num>
  <w:num w:numId="6">
    <w:abstractNumId w:val="10"/>
  </w:num>
  <w:num w:numId="7">
    <w:abstractNumId w:val="21"/>
  </w:num>
  <w:num w:numId="8">
    <w:abstractNumId w:val="18"/>
  </w:num>
  <w:num w:numId="9">
    <w:abstractNumId w:val="24"/>
  </w:num>
  <w:num w:numId="10">
    <w:abstractNumId w:val="3"/>
  </w:num>
  <w:num w:numId="11">
    <w:abstractNumId w:val="13"/>
  </w:num>
  <w:num w:numId="12">
    <w:abstractNumId w:val="6"/>
  </w:num>
  <w:num w:numId="13">
    <w:abstractNumId w:val="25"/>
  </w:num>
  <w:num w:numId="14">
    <w:abstractNumId w:val="26"/>
  </w:num>
  <w:num w:numId="15">
    <w:abstractNumId w:val="1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11"/>
  </w:num>
  <w:num w:numId="20">
    <w:abstractNumId w:val="7"/>
  </w:num>
  <w:num w:numId="21">
    <w:abstractNumId w:val="12"/>
  </w:num>
  <w:num w:numId="22">
    <w:abstractNumId w:val="22"/>
  </w:num>
  <w:num w:numId="23">
    <w:abstractNumId w:val="5"/>
  </w:num>
  <w:num w:numId="24">
    <w:abstractNumId w:val="23"/>
  </w:num>
  <w:num w:numId="25">
    <w:abstractNumId w:val="17"/>
  </w:num>
  <w:num w:numId="26">
    <w:abstractNumId w:val="20"/>
  </w:num>
  <w:num w:numId="27">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60"/>
    <w:rsid w:val="000009C1"/>
    <w:rsid w:val="00001B0F"/>
    <w:rsid w:val="0000254B"/>
    <w:rsid w:val="00003235"/>
    <w:rsid w:val="0000443A"/>
    <w:rsid w:val="00006092"/>
    <w:rsid w:val="00010703"/>
    <w:rsid w:val="00010F6B"/>
    <w:rsid w:val="00012F32"/>
    <w:rsid w:val="00013064"/>
    <w:rsid w:val="00015982"/>
    <w:rsid w:val="00015C7C"/>
    <w:rsid w:val="00016554"/>
    <w:rsid w:val="0001662A"/>
    <w:rsid w:val="00020085"/>
    <w:rsid w:val="0002047C"/>
    <w:rsid w:val="00021E38"/>
    <w:rsid w:val="000224EA"/>
    <w:rsid w:val="00022D50"/>
    <w:rsid w:val="00023B62"/>
    <w:rsid w:val="00024525"/>
    <w:rsid w:val="00025B53"/>
    <w:rsid w:val="00025EB7"/>
    <w:rsid w:val="00026995"/>
    <w:rsid w:val="00026A41"/>
    <w:rsid w:val="0002739C"/>
    <w:rsid w:val="000274DB"/>
    <w:rsid w:val="00030FB7"/>
    <w:rsid w:val="0003336E"/>
    <w:rsid w:val="0003351F"/>
    <w:rsid w:val="000336C8"/>
    <w:rsid w:val="00035A78"/>
    <w:rsid w:val="00037247"/>
    <w:rsid w:val="00037EBE"/>
    <w:rsid w:val="00040820"/>
    <w:rsid w:val="00043B6E"/>
    <w:rsid w:val="00043D1B"/>
    <w:rsid w:val="0004525A"/>
    <w:rsid w:val="000533D3"/>
    <w:rsid w:val="00053CA9"/>
    <w:rsid w:val="000544C8"/>
    <w:rsid w:val="00054D2B"/>
    <w:rsid w:val="0006139C"/>
    <w:rsid w:val="0006185D"/>
    <w:rsid w:val="000672A7"/>
    <w:rsid w:val="00067F03"/>
    <w:rsid w:val="0007212F"/>
    <w:rsid w:val="000724F6"/>
    <w:rsid w:val="000736ED"/>
    <w:rsid w:val="00073EB6"/>
    <w:rsid w:val="00075564"/>
    <w:rsid w:val="000756C7"/>
    <w:rsid w:val="00076073"/>
    <w:rsid w:val="00076457"/>
    <w:rsid w:val="00082228"/>
    <w:rsid w:val="00083B3C"/>
    <w:rsid w:val="00084714"/>
    <w:rsid w:val="00085BB5"/>
    <w:rsid w:val="00085D26"/>
    <w:rsid w:val="000909F7"/>
    <w:rsid w:val="000912D8"/>
    <w:rsid w:val="000961B9"/>
    <w:rsid w:val="00097EB9"/>
    <w:rsid w:val="00097F17"/>
    <w:rsid w:val="000A17D2"/>
    <w:rsid w:val="000A20E3"/>
    <w:rsid w:val="000A2B71"/>
    <w:rsid w:val="000A333B"/>
    <w:rsid w:val="000A3C6B"/>
    <w:rsid w:val="000A56D6"/>
    <w:rsid w:val="000A7E19"/>
    <w:rsid w:val="000B0296"/>
    <w:rsid w:val="000B0ABC"/>
    <w:rsid w:val="000B1662"/>
    <w:rsid w:val="000B2FF6"/>
    <w:rsid w:val="000B3361"/>
    <w:rsid w:val="000B7EDC"/>
    <w:rsid w:val="000C2054"/>
    <w:rsid w:val="000C312A"/>
    <w:rsid w:val="000C4543"/>
    <w:rsid w:val="000C4DF2"/>
    <w:rsid w:val="000C6D6C"/>
    <w:rsid w:val="000D1A3C"/>
    <w:rsid w:val="000D2467"/>
    <w:rsid w:val="000D2861"/>
    <w:rsid w:val="000D33D8"/>
    <w:rsid w:val="000D45F2"/>
    <w:rsid w:val="000D51C7"/>
    <w:rsid w:val="000D530D"/>
    <w:rsid w:val="000D6979"/>
    <w:rsid w:val="000E23F5"/>
    <w:rsid w:val="000E2648"/>
    <w:rsid w:val="000E44B0"/>
    <w:rsid w:val="000E4552"/>
    <w:rsid w:val="000E543F"/>
    <w:rsid w:val="000E55E8"/>
    <w:rsid w:val="000E5686"/>
    <w:rsid w:val="000E6A9B"/>
    <w:rsid w:val="000E7734"/>
    <w:rsid w:val="000F0661"/>
    <w:rsid w:val="000F0F32"/>
    <w:rsid w:val="000F20AC"/>
    <w:rsid w:val="000F235C"/>
    <w:rsid w:val="000F236B"/>
    <w:rsid w:val="000F2D52"/>
    <w:rsid w:val="000F3050"/>
    <w:rsid w:val="000F37FC"/>
    <w:rsid w:val="000F4D38"/>
    <w:rsid w:val="000F5CE3"/>
    <w:rsid w:val="000F5EFD"/>
    <w:rsid w:val="00100FA7"/>
    <w:rsid w:val="00101BAD"/>
    <w:rsid w:val="0010316D"/>
    <w:rsid w:val="00103457"/>
    <w:rsid w:val="00103560"/>
    <w:rsid w:val="00104408"/>
    <w:rsid w:val="001061D0"/>
    <w:rsid w:val="00107031"/>
    <w:rsid w:val="001121DD"/>
    <w:rsid w:val="00114027"/>
    <w:rsid w:val="001143E4"/>
    <w:rsid w:val="00114FA9"/>
    <w:rsid w:val="0011670C"/>
    <w:rsid w:val="0011791A"/>
    <w:rsid w:val="00120F54"/>
    <w:rsid w:val="00122635"/>
    <w:rsid w:val="0012316F"/>
    <w:rsid w:val="00123DC5"/>
    <w:rsid w:val="00123F0C"/>
    <w:rsid w:val="00126112"/>
    <w:rsid w:val="00126238"/>
    <w:rsid w:val="001266DC"/>
    <w:rsid w:val="00126A94"/>
    <w:rsid w:val="00126DD1"/>
    <w:rsid w:val="00127138"/>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280A"/>
    <w:rsid w:val="00153919"/>
    <w:rsid w:val="00153921"/>
    <w:rsid w:val="00153AF0"/>
    <w:rsid w:val="001550F0"/>
    <w:rsid w:val="00156639"/>
    <w:rsid w:val="00156FB5"/>
    <w:rsid w:val="001576E5"/>
    <w:rsid w:val="001577B9"/>
    <w:rsid w:val="00157941"/>
    <w:rsid w:val="00160E01"/>
    <w:rsid w:val="001610F7"/>
    <w:rsid w:val="00164307"/>
    <w:rsid w:val="00164AC0"/>
    <w:rsid w:val="00164B99"/>
    <w:rsid w:val="001664A5"/>
    <w:rsid w:val="00167645"/>
    <w:rsid w:val="0017306A"/>
    <w:rsid w:val="0017339A"/>
    <w:rsid w:val="001736E8"/>
    <w:rsid w:val="00174315"/>
    <w:rsid w:val="001745C5"/>
    <w:rsid w:val="001745E5"/>
    <w:rsid w:val="00177640"/>
    <w:rsid w:val="0017764B"/>
    <w:rsid w:val="00177C93"/>
    <w:rsid w:val="00180BFD"/>
    <w:rsid w:val="00180FA0"/>
    <w:rsid w:val="00181DB7"/>
    <w:rsid w:val="00182301"/>
    <w:rsid w:val="00182A13"/>
    <w:rsid w:val="00182ADD"/>
    <w:rsid w:val="00183396"/>
    <w:rsid w:val="00184110"/>
    <w:rsid w:val="00184347"/>
    <w:rsid w:val="00185170"/>
    <w:rsid w:val="00186532"/>
    <w:rsid w:val="00186DDD"/>
    <w:rsid w:val="001879BA"/>
    <w:rsid w:val="00187D7E"/>
    <w:rsid w:val="00187D83"/>
    <w:rsid w:val="00190827"/>
    <w:rsid w:val="00191706"/>
    <w:rsid w:val="001946B9"/>
    <w:rsid w:val="0019486D"/>
    <w:rsid w:val="0019583D"/>
    <w:rsid w:val="00197294"/>
    <w:rsid w:val="00197CB0"/>
    <w:rsid w:val="00197FF7"/>
    <w:rsid w:val="001A1523"/>
    <w:rsid w:val="001A1D2E"/>
    <w:rsid w:val="001A1FC2"/>
    <w:rsid w:val="001A2A72"/>
    <w:rsid w:val="001A36AC"/>
    <w:rsid w:val="001A4ABA"/>
    <w:rsid w:val="001A51C7"/>
    <w:rsid w:val="001A5BDA"/>
    <w:rsid w:val="001A7BCE"/>
    <w:rsid w:val="001A7C30"/>
    <w:rsid w:val="001B0EA5"/>
    <w:rsid w:val="001B11D7"/>
    <w:rsid w:val="001B1301"/>
    <w:rsid w:val="001B446E"/>
    <w:rsid w:val="001B590E"/>
    <w:rsid w:val="001B5D02"/>
    <w:rsid w:val="001B7E52"/>
    <w:rsid w:val="001C10AE"/>
    <w:rsid w:val="001C27C3"/>
    <w:rsid w:val="001C5029"/>
    <w:rsid w:val="001C5209"/>
    <w:rsid w:val="001C64EC"/>
    <w:rsid w:val="001C7D70"/>
    <w:rsid w:val="001D027B"/>
    <w:rsid w:val="001D0957"/>
    <w:rsid w:val="001D201F"/>
    <w:rsid w:val="001D2541"/>
    <w:rsid w:val="001D2F86"/>
    <w:rsid w:val="001D349D"/>
    <w:rsid w:val="001D416C"/>
    <w:rsid w:val="001E0C87"/>
    <w:rsid w:val="001E196F"/>
    <w:rsid w:val="001E26B3"/>
    <w:rsid w:val="001E2EBD"/>
    <w:rsid w:val="001E3661"/>
    <w:rsid w:val="001E456B"/>
    <w:rsid w:val="001E5DF9"/>
    <w:rsid w:val="001E6FE6"/>
    <w:rsid w:val="001E794A"/>
    <w:rsid w:val="001F02A4"/>
    <w:rsid w:val="001F06C3"/>
    <w:rsid w:val="001F125C"/>
    <w:rsid w:val="001F23A0"/>
    <w:rsid w:val="001F2ED0"/>
    <w:rsid w:val="001F46F5"/>
    <w:rsid w:val="001F55F5"/>
    <w:rsid w:val="001F60BF"/>
    <w:rsid w:val="001F7937"/>
    <w:rsid w:val="0020080C"/>
    <w:rsid w:val="00200F6E"/>
    <w:rsid w:val="00205C9C"/>
    <w:rsid w:val="00207251"/>
    <w:rsid w:val="002076D6"/>
    <w:rsid w:val="00207746"/>
    <w:rsid w:val="00207803"/>
    <w:rsid w:val="002125CA"/>
    <w:rsid w:val="00212786"/>
    <w:rsid w:val="002173FD"/>
    <w:rsid w:val="00217D37"/>
    <w:rsid w:val="00217E37"/>
    <w:rsid w:val="00220514"/>
    <w:rsid w:val="002223DC"/>
    <w:rsid w:val="00223A95"/>
    <w:rsid w:val="00224511"/>
    <w:rsid w:val="00227565"/>
    <w:rsid w:val="002304C5"/>
    <w:rsid w:val="00231A2D"/>
    <w:rsid w:val="00231AF5"/>
    <w:rsid w:val="00231B1B"/>
    <w:rsid w:val="00232B67"/>
    <w:rsid w:val="00232E2B"/>
    <w:rsid w:val="00233B31"/>
    <w:rsid w:val="00234228"/>
    <w:rsid w:val="00234312"/>
    <w:rsid w:val="00236CD1"/>
    <w:rsid w:val="0023793A"/>
    <w:rsid w:val="0024123C"/>
    <w:rsid w:val="00242330"/>
    <w:rsid w:val="002424B3"/>
    <w:rsid w:val="00242A5E"/>
    <w:rsid w:val="0024471E"/>
    <w:rsid w:val="00245C68"/>
    <w:rsid w:val="00246A1F"/>
    <w:rsid w:val="002473B4"/>
    <w:rsid w:val="0025224D"/>
    <w:rsid w:val="00252275"/>
    <w:rsid w:val="002532AD"/>
    <w:rsid w:val="002536B0"/>
    <w:rsid w:val="002536F3"/>
    <w:rsid w:val="00255165"/>
    <w:rsid w:val="00256996"/>
    <w:rsid w:val="00256F8E"/>
    <w:rsid w:val="00257560"/>
    <w:rsid w:val="002637F8"/>
    <w:rsid w:val="002654AD"/>
    <w:rsid w:val="00265A2F"/>
    <w:rsid w:val="00266266"/>
    <w:rsid w:val="00266C33"/>
    <w:rsid w:val="00266FF3"/>
    <w:rsid w:val="00271362"/>
    <w:rsid w:val="00271EAF"/>
    <w:rsid w:val="002732D0"/>
    <w:rsid w:val="002734E5"/>
    <w:rsid w:val="00273A96"/>
    <w:rsid w:val="00273C53"/>
    <w:rsid w:val="002773F4"/>
    <w:rsid w:val="0027764A"/>
    <w:rsid w:val="00277D2D"/>
    <w:rsid w:val="00277E97"/>
    <w:rsid w:val="002800F4"/>
    <w:rsid w:val="00280AAF"/>
    <w:rsid w:val="00280B7D"/>
    <w:rsid w:val="00280F6A"/>
    <w:rsid w:val="00281725"/>
    <w:rsid w:val="00282099"/>
    <w:rsid w:val="0028209B"/>
    <w:rsid w:val="0028363C"/>
    <w:rsid w:val="00283C01"/>
    <w:rsid w:val="00284B17"/>
    <w:rsid w:val="00285963"/>
    <w:rsid w:val="002872DF"/>
    <w:rsid w:val="00287A3C"/>
    <w:rsid w:val="002933B9"/>
    <w:rsid w:val="00296CF8"/>
    <w:rsid w:val="0029773A"/>
    <w:rsid w:val="002A29EE"/>
    <w:rsid w:val="002A33F3"/>
    <w:rsid w:val="002A33F8"/>
    <w:rsid w:val="002A426C"/>
    <w:rsid w:val="002A522B"/>
    <w:rsid w:val="002A6062"/>
    <w:rsid w:val="002A6F8E"/>
    <w:rsid w:val="002A72AD"/>
    <w:rsid w:val="002B0128"/>
    <w:rsid w:val="002B0D38"/>
    <w:rsid w:val="002B188E"/>
    <w:rsid w:val="002B31A7"/>
    <w:rsid w:val="002B42B4"/>
    <w:rsid w:val="002B4793"/>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434A"/>
    <w:rsid w:val="002D4405"/>
    <w:rsid w:val="002D500C"/>
    <w:rsid w:val="002D507C"/>
    <w:rsid w:val="002D52DA"/>
    <w:rsid w:val="002D735C"/>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289"/>
    <w:rsid w:val="002F43A0"/>
    <w:rsid w:val="002F5489"/>
    <w:rsid w:val="002F709A"/>
    <w:rsid w:val="002F7495"/>
    <w:rsid w:val="00300082"/>
    <w:rsid w:val="00301CAB"/>
    <w:rsid w:val="003027EF"/>
    <w:rsid w:val="003036F0"/>
    <w:rsid w:val="00303C5B"/>
    <w:rsid w:val="00303C94"/>
    <w:rsid w:val="00305FE3"/>
    <w:rsid w:val="00307387"/>
    <w:rsid w:val="00307BAD"/>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3582"/>
    <w:rsid w:val="0035693B"/>
    <w:rsid w:val="00356BF4"/>
    <w:rsid w:val="0035794F"/>
    <w:rsid w:val="00360F9E"/>
    <w:rsid w:val="003610AC"/>
    <w:rsid w:val="00362BC8"/>
    <w:rsid w:val="00362E5F"/>
    <w:rsid w:val="00362EFE"/>
    <w:rsid w:val="00363070"/>
    <w:rsid w:val="0036352E"/>
    <w:rsid w:val="00363CBA"/>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C1E"/>
    <w:rsid w:val="003A2DFF"/>
    <w:rsid w:val="003A4BE8"/>
    <w:rsid w:val="003A5D20"/>
    <w:rsid w:val="003A7B83"/>
    <w:rsid w:val="003A7FFB"/>
    <w:rsid w:val="003B08E5"/>
    <w:rsid w:val="003B0D07"/>
    <w:rsid w:val="003B15CC"/>
    <w:rsid w:val="003B17B2"/>
    <w:rsid w:val="003B4137"/>
    <w:rsid w:val="003B427C"/>
    <w:rsid w:val="003B4983"/>
    <w:rsid w:val="003B4D35"/>
    <w:rsid w:val="003C1229"/>
    <w:rsid w:val="003C1B96"/>
    <w:rsid w:val="003C1C72"/>
    <w:rsid w:val="003C214B"/>
    <w:rsid w:val="003C347B"/>
    <w:rsid w:val="003C4A44"/>
    <w:rsid w:val="003C4FD4"/>
    <w:rsid w:val="003C50A8"/>
    <w:rsid w:val="003C6A30"/>
    <w:rsid w:val="003C6D9F"/>
    <w:rsid w:val="003C6F69"/>
    <w:rsid w:val="003C734B"/>
    <w:rsid w:val="003C768A"/>
    <w:rsid w:val="003D026A"/>
    <w:rsid w:val="003D0EB1"/>
    <w:rsid w:val="003D0EF4"/>
    <w:rsid w:val="003D15B6"/>
    <w:rsid w:val="003D573A"/>
    <w:rsid w:val="003D6765"/>
    <w:rsid w:val="003D7813"/>
    <w:rsid w:val="003E0AA5"/>
    <w:rsid w:val="003E250B"/>
    <w:rsid w:val="003E270A"/>
    <w:rsid w:val="003E611A"/>
    <w:rsid w:val="003E6649"/>
    <w:rsid w:val="003E6788"/>
    <w:rsid w:val="003E6981"/>
    <w:rsid w:val="003E7A86"/>
    <w:rsid w:val="003F009D"/>
    <w:rsid w:val="003F013F"/>
    <w:rsid w:val="003F23BD"/>
    <w:rsid w:val="003F38FE"/>
    <w:rsid w:val="003F3C0A"/>
    <w:rsid w:val="003F4A55"/>
    <w:rsid w:val="003F619A"/>
    <w:rsid w:val="003F79C7"/>
    <w:rsid w:val="00401848"/>
    <w:rsid w:val="00401C10"/>
    <w:rsid w:val="00401D82"/>
    <w:rsid w:val="00405B7D"/>
    <w:rsid w:val="00410516"/>
    <w:rsid w:val="00410C2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2A5C"/>
    <w:rsid w:val="00442BDC"/>
    <w:rsid w:val="00445091"/>
    <w:rsid w:val="00446398"/>
    <w:rsid w:val="004465AC"/>
    <w:rsid w:val="0044700A"/>
    <w:rsid w:val="00447A79"/>
    <w:rsid w:val="0045087A"/>
    <w:rsid w:val="004518B2"/>
    <w:rsid w:val="00452742"/>
    <w:rsid w:val="004536D7"/>
    <w:rsid w:val="00457063"/>
    <w:rsid w:val="00461D79"/>
    <w:rsid w:val="00463DAA"/>
    <w:rsid w:val="004650E6"/>
    <w:rsid w:val="00466AD5"/>
    <w:rsid w:val="00467352"/>
    <w:rsid w:val="00467656"/>
    <w:rsid w:val="004678CA"/>
    <w:rsid w:val="00470612"/>
    <w:rsid w:val="00470C17"/>
    <w:rsid w:val="0047345C"/>
    <w:rsid w:val="00474BE7"/>
    <w:rsid w:val="00474EDC"/>
    <w:rsid w:val="00475691"/>
    <w:rsid w:val="00476C6B"/>
    <w:rsid w:val="00480EE2"/>
    <w:rsid w:val="00481787"/>
    <w:rsid w:val="00481984"/>
    <w:rsid w:val="00481E61"/>
    <w:rsid w:val="00483B53"/>
    <w:rsid w:val="00486062"/>
    <w:rsid w:val="00486B39"/>
    <w:rsid w:val="00486DAB"/>
    <w:rsid w:val="00487EA2"/>
    <w:rsid w:val="004903BA"/>
    <w:rsid w:val="00490D79"/>
    <w:rsid w:val="0049332F"/>
    <w:rsid w:val="004949E6"/>
    <w:rsid w:val="00496173"/>
    <w:rsid w:val="00496B0E"/>
    <w:rsid w:val="004974B7"/>
    <w:rsid w:val="004A1FB2"/>
    <w:rsid w:val="004A61E3"/>
    <w:rsid w:val="004A6C3B"/>
    <w:rsid w:val="004A6C99"/>
    <w:rsid w:val="004A744D"/>
    <w:rsid w:val="004A7848"/>
    <w:rsid w:val="004B06E2"/>
    <w:rsid w:val="004B101C"/>
    <w:rsid w:val="004B1458"/>
    <w:rsid w:val="004B19D9"/>
    <w:rsid w:val="004B367F"/>
    <w:rsid w:val="004B47BD"/>
    <w:rsid w:val="004B4A72"/>
    <w:rsid w:val="004B4E94"/>
    <w:rsid w:val="004B5E08"/>
    <w:rsid w:val="004B61C3"/>
    <w:rsid w:val="004B63FA"/>
    <w:rsid w:val="004B6D2D"/>
    <w:rsid w:val="004B731C"/>
    <w:rsid w:val="004B7904"/>
    <w:rsid w:val="004C1743"/>
    <w:rsid w:val="004C3F44"/>
    <w:rsid w:val="004C5370"/>
    <w:rsid w:val="004C71F5"/>
    <w:rsid w:val="004D0DA4"/>
    <w:rsid w:val="004D185F"/>
    <w:rsid w:val="004D19B2"/>
    <w:rsid w:val="004D1AB1"/>
    <w:rsid w:val="004D2084"/>
    <w:rsid w:val="004D50A1"/>
    <w:rsid w:val="004D5173"/>
    <w:rsid w:val="004D68F4"/>
    <w:rsid w:val="004D6B01"/>
    <w:rsid w:val="004D7187"/>
    <w:rsid w:val="004E0B02"/>
    <w:rsid w:val="004E1275"/>
    <w:rsid w:val="004E3492"/>
    <w:rsid w:val="004E4907"/>
    <w:rsid w:val="004E69B1"/>
    <w:rsid w:val="004F0A0A"/>
    <w:rsid w:val="004F1CF7"/>
    <w:rsid w:val="004F1F37"/>
    <w:rsid w:val="004F2957"/>
    <w:rsid w:val="004F2B27"/>
    <w:rsid w:val="004F494D"/>
    <w:rsid w:val="004F53B2"/>
    <w:rsid w:val="004F5A13"/>
    <w:rsid w:val="004F76D0"/>
    <w:rsid w:val="004F7B57"/>
    <w:rsid w:val="004F7BF6"/>
    <w:rsid w:val="005011A8"/>
    <w:rsid w:val="005013F8"/>
    <w:rsid w:val="00501CE5"/>
    <w:rsid w:val="00504220"/>
    <w:rsid w:val="0050602A"/>
    <w:rsid w:val="005062E1"/>
    <w:rsid w:val="00506E2A"/>
    <w:rsid w:val="00513FBE"/>
    <w:rsid w:val="005148BF"/>
    <w:rsid w:val="00514A41"/>
    <w:rsid w:val="00515B45"/>
    <w:rsid w:val="005168C9"/>
    <w:rsid w:val="00520FF1"/>
    <w:rsid w:val="00521C92"/>
    <w:rsid w:val="00521F44"/>
    <w:rsid w:val="005222D8"/>
    <w:rsid w:val="0052384A"/>
    <w:rsid w:val="00523D3A"/>
    <w:rsid w:val="00523FFD"/>
    <w:rsid w:val="00525FE5"/>
    <w:rsid w:val="005267DC"/>
    <w:rsid w:val="00527100"/>
    <w:rsid w:val="00527C58"/>
    <w:rsid w:val="00530077"/>
    <w:rsid w:val="00531D81"/>
    <w:rsid w:val="00537176"/>
    <w:rsid w:val="00537872"/>
    <w:rsid w:val="00537943"/>
    <w:rsid w:val="00540730"/>
    <w:rsid w:val="00540C2E"/>
    <w:rsid w:val="005418A2"/>
    <w:rsid w:val="00542874"/>
    <w:rsid w:val="00542FDF"/>
    <w:rsid w:val="005442E1"/>
    <w:rsid w:val="00544C2B"/>
    <w:rsid w:val="00544FA1"/>
    <w:rsid w:val="005453BA"/>
    <w:rsid w:val="0054764C"/>
    <w:rsid w:val="00547B74"/>
    <w:rsid w:val="00550824"/>
    <w:rsid w:val="005509D5"/>
    <w:rsid w:val="00551C7C"/>
    <w:rsid w:val="005531E3"/>
    <w:rsid w:val="00555932"/>
    <w:rsid w:val="00556D5E"/>
    <w:rsid w:val="005606D3"/>
    <w:rsid w:val="00562E9C"/>
    <w:rsid w:val="005637DB"/>
    <w:rsid w:val="00563A5D"/>
    <w:rsid w:val="00565605"/>
    <w:rsid w:val="0056583B"/>
    <w:rsid w:val="00565FDD"/>
    <w:rsid w:val="0057025A"/>
    <w:rsid w:val="00574232"/>
    <w:rsid w:val="00574723"/>
    <w:rsid w:val="0057503C"/>
    <w:rsid w:val="005756C8"/>
    <w:rsid w:val="0057676B"/>
    <w:rsid w:val="00576CA2"/>
    <w:rsid w:val="00577428"/>
    <w:rsid w:val="00581477"/>
    <w:rsid w:val="005821CA"/>
    <w:rsid w:val="005828F1"/>
    <w:rsid w:val="00584CBC"/>
    <w:rsid w:val="00585D9D"/>
    <w:rsid w:val="005874BC"/>
    <w:rsid w:val="00590FE5"/>
    <w:rsid w:val="00592384"/>
    <w:rsid w:val="00592645"/>
    <w:rsid w:val="00592BDF"/>
    <w:rsid w:val="00593ACD"/>
    <w:rsid w:val="00596116"/>
    <w:rsid w:val="0059646E"/>
    <w:rsid w:val="005964C1"/>
    <w:rsid w:val="005A1C6B"/>
    <w:rsid w:val="005A243E"/>
    <w:rsid w:val="005A2522"/>
    <w:rsid w:val="005A387F"/>
    <w:rsid w:val="005A3BA3"/>
    <w:rsid w:val="005A4494"/>
    <w:rsid w:val="005B1A87"/>
    <w:rsid w:val="005B1C44"/>
    <w:rsid w:val="005B1F6E"/>
    <w:rsid w:val="005B36EC"/>
    <w:rsid w:val="005B45A3"/>
    <w:rsid w:val="005C12F6"/>
    <w:rsid w:val="005C25CE"/>
    <w:rsid w:val="005C272F"/>
    <w:rsid w:val="005C43B8"/>
    <w:rsid w:val="005C45D7"/>
    <w:rsid w:val="005C5A0E"/>
    <w:rsid w:val="005D651D"/>
    <w:rsid w:val="005D6CAA"/>
    <w:rsid w:val="005D7074"/>
    <w:rsid w:val="005D731F"/>
    <w:rsid w:val="005E0C03"/>
    <w:rsid w:val="005E0FB6"/>
    <w:rsid w:val="005E3199"/>
    <w:rsid w:val="005E54B0"/>
    <w:rsid w:val="005E6097"/>
    <w:rsid w:val="005E751F"/>
    <w:rsid w:val="005F0238"/>
    <w:rsid w:val="005F0620"/>
    <w:rsid w:val="005F0A2F"/>
    <w:rsid w:val="005F0D52"/>
    <w:rsid w:val="005F235A"/>
    <w:rsid w:val="005F2BFA"/>
    <w:rsid w:val="005F301A"/>
    <w:rsid w:val="005F3727"/>
    <w:rsid w:val="005F58D1"/>
    <w:rsid w:val="005F6565"/>
    <w:rsid w:val="00601E0A"/>
    <w:rsid w:val="00602308"/>
    <w:rsid w:val="00602827"/>
    <w:rsid w:val="00602ED8"/>
    <w:rsid w:val="006054A0"/>
    <w:rsid w:val="0060665E"/>
    <w:rsid w:val="006117DF"/>
    <w:rsid w:val="00611F7E"/>
    <w:rsid w:val="00612F5A"/>
    <w:rsid w:val="00613896"/>
    <w:rsid w:val="00614764"/>
    <w:rsid w:val="00614F8C"/>
    <w:rsid w:val="00615273"/>
    <w:rsid w:val="00616212"/>
    <w:rsid w:val="00616DB8"/>
    <w:rsid w:val="006177DC"/>
    <w:rsid w:val="006201AB"/>
    <w:rsid w:val="006204C3"/>
    <w:rsid w:val="006204C5"/>
    <w:rsid w:val="006215E6"/>
    <w:rsid w:val="00622960"/>
    <w:rsid w:val="00624620"/>
    <w:rsid w:val="00624786"/>
    <w:rsid w:val="006257B2"/>
    <w:rsid w:val="0062737D"/>
    <w:rsid w:val="00627E58"/>
    <w:rsid w:val="00627F5E"/>
    <w:rsid w:val="006305B1"/>
    <w:rsid w:val="00630980"/>
    <w:rsid w:val="00631458"/>
    <w:rsid w:val="00632498"/>
    <w:rsid w:val="006332E3"/>
    <w:rsid w:val="0063396C"/>
    <w:rsid w:val="0063572A"/>
    <w:rsid w:val="00636D74"/>
    <w:rsid w:val="006374C1"/>
    <w:rsid w:val="00641AD2"/>
    <w:rsid w:val="006422EB"/>
    <w:rsid w:val="00643583"/>
    <w:rsid w:val="006457BA"/>
    <w:rsid w:val="006460CB"/>
    <w:rsid w:val="00651A96"/>
    <w:rsid w:val="00652396"/>
    <w:rsid w:val="006601AF"/>
    <w:rsid w:val="006609AB"/>
    <w:rsid w:val="0066175D"/>
    <w:rsid w:val="0066233D"/>
    <w:rsid w:val="00664163"/>
    <w:rsid w:val="0066565F"/>
    <w:rsid w:val="00666ABD"/>
    <w:rsid w:val="0067193E"/>
    <w:rsid w:val="00672890"/>
    <w:rsid w:val="00674511"/>
    <w:rsid w:val="00676727"/>
    <w:rsid w:val="00676C9C"/>
    <w:rsid w:val="00676F41"/>
    <w:rsid w:val="0067717B"/>
    <w:rsid w:val="006808C0"/>
    <w:rsid w:val="00681163"/>
    <w:rsid w:val="0068204C"/>
    <w:rsid w:val="00684CCD"/>
    <w:rsid w:val="0068529B"/>
    <w:rsid w:val="0068548F"/>
    <w:rsid w:val="00686BB8"/>
    <w:rsid w:val="00686F36"/>
    <w:rsid w:val="006875B3"/>
    <w:rsid w:val="00687B59"/>
    <w:rsid w:val="00692C21"/>
    <w:rsid w:val="0069433F"/>
    <w:rsid w:val="006948B1"/>
    <w:rsid w:val="006951D4"/>
    <w:rsid w:val="006959D1"/>
    <w:rsid w:val="0069616D"/>
    <w:rsid w:val="006969F5"/>
    <w:rsid w:val="00696AFD"/>
    <w:rsid w:val="006973BD"/>
    <w:rsid w:val="006A3A11"/>
    <w:rsid w:val="006A7553"/>
    <w:rsid w:val="006A7587"/>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1245"/>
    <w:rsid w:val="006D1381"/>
    <w:rsid w:val="006D1980"/>
    <w:rsid w:val="006D3E7F"/>
    <w:rsid w:val="006D4FD6"/>
    <w:rsid w:val="006D5E25"/>
    <w:rsid w:val="006D62F7"/>
    <w:rsid w:val="006D70C0"/>
    <w:rsid w:val="006D76ED"/>
    <w:rsid w:val="006E0F8C"/>
    <w:rsid w:val="006E3155"/>
    <w:rsid w:val="006E3511"/>
    <w:rsid w:val="006E5FE0"/>
    <w:rsid w:val="006E74E6"/>
    <w:rsid w:val="006E79E6"/>
    <w:rsid w:val="006F00F1"/>
    <w:rsid w:val="006F09E8"/>
    <w:rsid w:val="006F1EB2"/>
    <w:rsid w:val="006F3A8C"/>
    <w:rsid w:val="006F3D0F"/>
    <w:rsid w:val="006F5181"/>
    <w:rsid w:val="006F592E"/>
    <w:rsid w:val="006F67EF"/>
    <w:rsid w:val="0070191A"/>
    <w:rsid w:val="0070399E"/>
    <w:rsid w:val="00703A2E"/>
    <w:rsid w:val="00704053"/>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2072"/>
    <w:rsid w:val="0072304A"/>
    <w:rsid w:val="00724141"/>
    <w:rsid w:val="00731364"/>
    <w:rsid w:val="007314ED"/>
    <w:rsid w:val="00732D4B"/>
    <w:rsid w:val="00734B8D"/>
    <w:rsid w:val="00734FC6"/>
    <w:rsid w:val="00740866"/>
    <w:rsid w:val="00740A31"/>
    <w:rsid w:val="00741864"/>
    <w:rsid w:val="00741A1F"/>
    <w:rsid w:val="007446F0"/>
    <w:rsid w:val="007453AE"/>
    <w:rsid w:val="0075030F"/>
    <w:rsid w:val="00751B47"/>
    <w:rsid w:val="007522D2"/>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6ABA"/>
    <w:rsid w:val="00777125"/>
    <w:rsid w:val="00777AB8"/>
    <w:rsid w:val="00780DAA"/>
    <w:rsid w:val="00780EE5"/>
    <w:rsid w:val="0078155B"/>
    <w:rsid w:val="00781899"/>
    <w:rsid w:val="00782CC0"/>
    <w:rsid w:val="00784A57"/>
    <w:rsid w:val="00786691"/>
    <w:rsid w:val="0079013F"/>
    <w:rsid w:val="00790762"/>
    <w:rsid w:val="007913B1"/>
    <w:rsid w:val="00792460"/>
    <w:rsid w:val="00793EDE"/>
    <w:rsid w:val="00794031"/>
    <w:rsid w:val="00794250"/>
    <w:rsid w:val="00794858"/>
    <w:rsid w:val="00794AD0"/>
    <w:rsid w:val="00794B1F"/>
    <w:rsid w:val="00796464"/>
    <w:rsid w:val="00797607"/>
    <w:rsid w:val="00797614"/>
    <w:rsid w:val="007A0F99"/>
    <w:rsid w:val="007A2008"/>
    <w:rsid w:val="007A378A"/>
    <w:rsid w:val="007A464A"/>
    <w:rsid w:val="007A5000"/>
    <w:rsid w:val="007A631C"/>
    <w:rsid w:val="007A6ABB"/>
    <w:rsid w:val="007B1908"/>
    <w:rsid w:val="007B220E"/>
    <w:rsid w:val="007B27AA"/>
    <w:rsid w:val="007B5C7D"/>
    <w:rsid w:val="007B6774"/>
    <w:rsid w:val="007B6F31"/>
    <w:rsid w:val="007B7018"/>
    <w:rsid w:val="007C03DD"/>
    <w:rsid w:val="007C047D"/>
    <w:rsid w:val="007C0C9B"/>
    <w:rsid w:val="007C3561"/>
    <w:rsid w:val="007C4FCC"/>
    <w:rsid w:val="007C7CE9"/>
    <w:rsid w:val="007C7F42"/>
    <w:rsid w:val="007D0493"/>
    <w:rsid w:val="007D05D2"/>
    <w:rsid w:val="007D0AEE"/>
    <w:rsid w:val="007D262C"/>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2694"/>
    <w:rsid w:val="00811469"/>
    <w:rsid w:val="008116F6"/>
    <w:rsid w:val="00811725"/>
    <w:rsid w:val="0081295C"/>
    <w:rsid w:val="00812BA9"/>
    <w:rsid w:val="008134E1"/>
    <w:rsid w:val="00814DDF"/>
    <w:rsid w:val="00814FE7"/>
    <w:rsid w:val="00816A04"/>
    <w:rsid w:val="00816A08"/>
    <w:rsid w:val="008171AA"/>
    <w:rsid w:val="00817286"/>
    <w:rsid w:val="00820DA0"/>
    <w:rsid w:val="00822752"/>
    <w:rsid w:val="0082558B"/>
    <w:rsid w:val="0082702D"/>
    <w:rsid w:val="00827DCB"/>
    <w:rsid w:val="0083289D"/>
    <w:rsid w:val="00832DCD"/>
    <w:rsid w:val="00832E0D"/>
    <w:rsid w:val="0083389A"/>
    <w:rsid w:val="00834C4D"/>
    <w:rsid w:val="00837106"/>
    <w:rsid w:val="008402EF"/>
    <w:rsid w:val="008412AE"/>
    <w:rsid w:val="00841A15"/>
    <w:rsid w:val="00843479"/>
    <w:rsid w:val="00843D8A"/>
    <w:rsid w:val="008447F2"/>
    <w:rsid w:val="0084564C"/>
    <w:rsid w:val="008463C3"/>
    <w:rsid w:val="008466FD"/>
    <w:rsid w:val="00846907"/>
    <w:rsid w:val="00847328"/>
    <w:rsid w:val="00850A13"/>
    <w:rsid w:val="00852B52"/>
    <w:rsid w:val="0085327E"/>
    <w:rsid w:val="008560D8"/>
    <w:rsid w:val="008604BE"/>
    <w:rsid w:val="00863F72"/>
    <w:rsid w:val="008658A5"/>
    <w:rsid w:val="00872DD5"/>
    <w:rsid w:val="0087538F"/>
    <w:rsid w:val="00875781"/>
    <w:rsid w:val="00876862"/>
    <w:rsid w:val="00876BBB"/>
    <w:rsid w:val="00877821"/>
    <w:rsid w:val="00880361"/>
    <w:rsid w:val="0088087E"/>
    <w:rsid w:val="00880A91"/>
    <w:rsid w:val="00881BBC"/>
    <w:rsid w:val="00882089"/>
    <w:rsid w:val="008822C9"/>
    <w:rsid w:val="0088263F"/>
    <w:rsid w:val="0088576D"/>
    <w:rsid w:val="008858F4"/>
    <w:rsid w:val="00886CF6"/>
    <w:rsid w:val="00887843"/>
    <w:rsid w:val="00887F65"/>
    <w:rsid w:val="008902C7"/>
    <w:rsid w:val="00892705"/>
    <w:rsid w:val="008960C9"/>
    <w:rsid w:val="00896736"/>
    <w:rsid w:val="008A2003"/>
    <w:rsid w:val="008A21CA"/>
    <w:rsid w:val="008A240D"/>
    <w:rsid w:val="008A2DF5"/>
    <w:rsid w:val="008A3612"/>
    <w:rsid w:val="008A5CB5"/>
    <w:rsid w:val="008A60B7"/>
    <w:rsid w:val="008A6EDE"/>
    <w:rsid w:val="008B4B7F"/>
    <w:rsid w:val="008B5D41"/>
    <w:rsid w:val="008B5E1B"/>
    <w:rsid w:val="008B752C"/>
    <w:rsid w:val="008B7962"/>
    <w:rsid w:val="008B7F62"/>
    <w:rsid w:val="008C1120"/>
    <w:rsid w:val="008C5350"/>
    <w:rsid w:val="008C5DE0"/>
    <w:rsid w:val="008C6CD0"/>
    <w:rsid w:val="008C74F8"/>
    <w:rsid w:val="008D2180"/>
    <w:rsid w:val="008D22A0"/>
    <w:rsid w:val="008D2BF9"/>
    <w:rsid w:val="008D2EC5"/>
    <w:rsid w:val="008D37A7"/>
    <w:rsid w:val="008D6F24"/>
    <w:rsid w:val="008D7570"/>
    <w:rsid w:val="008D7AD6"/>
    <w:rsid w:val="008E1E6D"/>
    <w:rsid w:val="008E2756"/>
    <w:rsid w:val="008E39D2"/>
    <w:rsid w:val="008E3EE8"/>
    <w:rsid w:val="008E4339"/>
    <w:rsid w:val="008E46FB"/>
    <w:rsid w:val="008E5172"/>
    <w:rsid w:val="008E5C8D"/>
    <w:rsid w:val="008E7884"/>
    <w:rsid w:val="008F0B88"/>
    <w:rsid w:val="008F13BD"/>
    <w:rsid w:val="008F17AA"/>
    <w:rsid w:val="008F1B1D"/>
    <w:rsid w:val="008F3119"/>
    <w:rsid w:val="008F4763"/>
    <w:rsid w:val="008F5BE4"/>
    <w:rsid w:val="008F6618"/>
    <w:rsid w:val="008F6BA2"/>
    <w:rsid w:val="00902D21"/>
    <w:rsid w:val="009044E6"/>
    <w:rsid w:val="00904694"/>
    <w:rsid w:val="009047AF"/>
    <w:rsid w:val="00905039"/>
    <w:rsid w:val="009054D9"/>
    <w:rsid w:val="00907318"/>
    <w:rsid w:val="0091012D"/>
    <w:rsid w:val="00911301"/>
    <w:rsid w:val="009114EF"/>
    <w:rsid w:val="0091289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411BD"/>
    <w:rsid w:val="00944331"/>
    <w:rsid w:val="0094468E"/>
    <w:rsid w:val="009463F0"/>
    <w:rsid w:val="00946D73"/>
    <w:rsid w:val="00947BF4"/>
    <w:rsid w:val="009502A6"/>
    <w:rsid w:val="009518C1"/>
    <w:rsid w:val="00952A6C"/>
    <w:rsid w:val="00953049"/>
    <w:rsid w:val="00954CCA"/>
    <w:rsid w:val="00955319"/>
    <w:rsid w:val="0095565C"/>
    <w:rsid w:val="0096046D"/>
    <w:rsid w:val="00960C55"/>
    <w:rsid w:val="00962469"/>
    <w:rsid w:val="009646A8"/>
    <w:rsid w:val="00964FE5"/>
    <w:rsid w:val="00965035"/>
    <w:rsid w:val="009650BA"/>
    <w:rsid w:val="009654B7"/>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210B"/>
    <w:rsid w:val="00994F1D"/>
    <w:rsid w:val="00994F39"/>
    <w:rsid w:val="009958A4"/>
    <w:rsid w:val="00995A0F"/>
    <w:rsid w:val="00997FBC"/>
    <w:rsid w:val="009A01C4"/>
    <w:rsid w:val="009A0F29"/>
    <w:rsid w:val="009A556A"/>
    <w:rsid w:val="009A5778"/>
    <w:rsid w:val="009A579E"/>
    <w:rsid w:val="009A76DA"/>
    <w:rsid w:val="009B017D"/>
    <w:rsid w:val="009B1C61"/>
    <w:rsid w:val="009B21BA"/>
    <w:rsid w:val="009B600B"/>
    <w:rsid w:val="009C057D"/>
    <w:rsid w:val="009C3AB4"/>
    <w:rsid w:val="009C48A0"/>
    <w:rsid w:val="009C4A6E"/>
    <w:rsid w:val="009C68E8"/>
    <w:rsid w:val="009D1055"/>
    <w:rsid w:val="009D3A0D"/>
    <w:rsid w:val="009D442B"/>
    <w:rsid w:val="009D54FC"/>
    <w:rsid w:val="009D5C73"/>
    <w:rsid w:val="009D740E"/>
    <w:rsid w:val="009D7CC6"/>
    <w:rsid w:val="009E057E"/>
    <w:rsid w:val="009E107B"/>
    <w:rsid w:val="009E148F"/>
    <w:rsid w:val="009E22C4"/>
    <w:rsid w:val="009E28A0"/>
    <w:rsid w:val="009E3EE2"/>
    <w:rsid w:val="009E4515"/>
    <w:rsid w:val="009E63A0"/>
    <w:rsid w:val="009E6C26"/>
    <w:rsid w:val="009E6FCA"/>
    <w:rsid w:val="009E7506"/>
    <w:rsid w:val="009E760F"/>
    <w:rsid w:val="009E7CC4"/>
    <w:rsid w:val="009F1382"/>
    <w:rsid w:val="009F2155"/>
    <w:rsid w:val="009F23AF"/>
    <w:rsid w:val="009F255B"/>
    <w:rsid w:val="009F4D54"/>
    <w:rsid w:val="009F56C4"/>
    <w:rsid w:val="009F57F3"/>
    <w:rsid w:val="009F6BF3"/>
    <w:rsid w:val="009F6D22"/>
    <w:rsid w:val="009F6F5D"/>
    <w:rsid w:val="009F73A1"/>
    <w:rsid w:val="009F774A"/>
    <w:rsid w:val="009F775C"/>
    <w:rsid w:val="00A008E5"/>
    <w:rsid w:val="00A026AC"/>
    <w:rsid w:val="00A02A52"/>
    <w:rsid w:val="00A06C6E"/>
    <w:rsid w:val="00A07E0D"/>
    <w:rsid w:val="00A10665"/>
    <w:rsid w:val="00A111E5"/>
    <w:rsid w:val="00A1144A"/>
    <w:rsid w:val="00A11538"/>
    <w:rsid w:val="00A1228D"/>
    <w:rsid w:val="00A12400"/>
    <w:rsid w:val="00A135C4"/>
    <w:rsid w:val="00A172CD"/>
    <w:rsid w:val="00A17776"/>
    <w:rsid w:val="00A201A0"/>
    <w:rsid w:val="00A23139"/>
    <w:rsid w:val="00A23DB4"/>
    <w:rsid w:val="00A23E14"/>
    <w:rsid w:val="00A241F5"/>
    <w:rsid w:val="00A243B2"/>
    <w:rsid w:val="00A249E5"/>
    <w:rsid w:val="00A24FAA"/>
    <w:rsid w:val="00A26703"/>
    <w:rsid w:val="00A30726"/>
    <w:rsid w:val="00A31110"/>
    <w:rsid w:val="00A31269"/>
    <w:rsid w:val="00A367EE"/>
    <w:rsid w:val="00A37F78"/>
    <w:rsid w:val="00A421D4"/>
    <w:rsid w:val="00A44AB5"/>
    <w:rsid w:val="00A45647"/>
    <w:rsid w:val="00A457D9"/>
    <w:rsid w:val="00A46694"/>
    <w:rsid w:val="00A46B8D"/>
    <w:rsid w:val="00A479A9"/>
    <w:rsid w:val="00A52045"/>
    <w:rsid w:val="00A535F3"/>
    <w:rsid w:val="00A5398F"/>
    <w:rsid w:val="00A54FDF"/>
    <w:rsid w:val="00A566EC"/>
    <w:rsid w:val="00A57168"/>
    <w:rsid w:val="00A57427"/>
    <w:rsid w:val="00A601C9"/>
    <w:rsid w:val="00A63940"/>
    <w:rsid w:val="00A63CAC"/>
    <w:rsid w:val="00A64470"/>
    <w:rsid w:val="00A6669E"/>
    <w:rsid w:val="00A6732A"/>
    <w:rsid w:val="00A72237"/>
    <w:rsid w:val="00A73555"/>
    <w:rsid w:val="00A737FA"/>
    <w:rsid w:val="00A74414"/>
    <w:rsid w:val="00A760F5"/>
    <w:rsid w:val="00A7705A"/>
    <w:rsid w:val="00A77982"/>
    <w:rsid w:val="00A77DA8"/>
    <w:rsid w:val="00A806A1"/>
    <w:rsid w:val="00A81929"/>
    <w:rsid w:val="00A821F3"/>
    <w:rsid w:val="00A852D2"/>
    <w:rsid w:val="00A8601D"/>
    <w:rsid w:val="00A86A1D"/>
    <w:rsid w:val="00A92326"/>
    <w:rsid w:val="00A96673"/>
    <w:rsid w:val="00AA0414"/>
    <w:rsid w:val="00AA0634"/>
    <w:rsid w:val="00AA319E"/>
    <w:rsid w:val="00AA3D97"/>
    <w:rsid w:val="00AA6B9A"/>
    <w:rsid w:val="00AB023C"/>
    <w:rsid w:val="00AB11AB"/>
    <w:rsid w:val="00AB22F6"/>
    <w:rsid w:val="00AB2F29"/>
    <w:rsid w:val="00AB39E1"/>
    <w:rsid w:val="00AB413E"/>
    <w:rsid w:val="00AB67BE"/>
    <w:rsid w:val="00AB6F76"/>
    <w:rsid w:val="00AB7299"/>
    <w:rsid w:val="00AC1644"/>
    <w:rsid w:val="00AC1C80"/>
    <w:rsid w:val="00AC32B1"/>
    <w:rsid w:val="00AC37B1"/>
    <w:rsid w:val="00AC4669"/>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40D"/>
    <w:rsid w:val="00AE758A"/>
    <w:rsid w:val="00AE7903"/>
    <w:rsid w:val="00AF007A"/>
    <w:rsid w:val="00AF3A34"/>
    <w:rsid w:val="00AF46BC"/>
    <w:rsid w:val="00AF46E5"/>
    <w:rsid w:val="00AF5989"/>
    <w:rsid w:val="00AF7040"/>
    <w:rsid w:val="00AF73DA"/>
    <w:rsid w:val="00B008F9"/>
    <w:rsid w:val="00B0278D"/>
    <w:rsid w:val="00B06064"/>
    <w:rsid w:val="00B0626F"/>
    <w:rsid w:val="00B062AA"/>
    <w:rsid w:val="00B07462"/>
    <w:rsid w:val="00B07B20"/>
    <w:rsid w:val="00B07FE6"/>
    <w:rsid w:val="00B10CDA"/>
    <w:rsid w:val="00B112AA"/>
    <w:rsid w:val="00B117A4"/>
    <w:rsid w:val="00B119DE"/>
    <w:rsid w:val="00B121F8"/>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1126"/>
    <w:rsid w:val="00B33E1A"/>
    <w:rsid w:val="00B340D6"/>
    <w:rsid w:val="00B35B2D"/>
    <w:rsid w:val="00B35D40"/>
    <w:rsid w:val="00B36225"/>
    <w:rsid w:val="00B375A2"/>
    <w:rsid w:val="00B4130D"/>
    <w:rsid w:val="00B415F7"/>
    <w:rsid w:val="00B421CE"/>
    <w:rsid w:val="00B42544"/>
    <w:rsid w:val="00B42B12"/>
    <w:rsid w:val="00B42FDF"/>
    <w:rsid w:val="00B436E5"/>
    <w:rsid w:val="00B43875"/>
    <w:rsid w:val="00B4478C"/>
    <w:rsid w:val="00B45258"/>
    <w:rsid w:val="00B459F4"/>
    <w:rsid w:val="00B465A6"/>
    <w:rsid w:val="00B47543"/>
    <w:rsid w:val="00B53608"/>
    <w:rsid w:val="00B54AEE"/>
    <w:rsid w:val="00B54BC5"/>
    <w:rsid w:val="00B55BF8"/>
    <w:rsid w:val="00B55FA4"/>
    <w:rsid w:val="00B56594"/>
    <w:rsid w:val="00B57BDF"/>
    <w:rsid w:val="00B6188A"/>
    <w:rsid w:val="00B62E39"/>
    <w:rsid w:val="00B631EE"/>
    <w:rsid w:val="00B6360A"/>
    <w:rsid w:val="00B63848"/>
    <w:rsid w:val="00B64475"/>
    <w:rsid w:val="00B646F1"/>
    <w:rsid w:val="00B64973"/>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7C76"/>
    <w:rsid w:val="00BB2F4C"/>
    <w:rsid w:val="00BB4539"/>
    <w:rsid w:val="00BB4758"/>
    <w:rsid w:val="00BB4AE5"/>
    <w:rsid w:val="00BB6161"/>
    <w:rsid w:val="00BB63F8"/>
    <w:rsid w:val="00BB7BD5"/>
    <w:rsid w:val="00BB7C85"/>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2BE3"/>
    <w:rsid w:val="00BD330D"/>
    <w:rsid w:val="00BD572E"/>
    <w:rsid w:val="00BD7775"/>
    <w:rsid w:val="00BE1445"/>
    <w:rsid w:val="00BE1DD5"/>
    <w:rsid w:val="00BE2165"/>
    <w:rsid w:val="00BE2BAF"/>
    <w:rsid w:val="00BE35D5"/>
    <w:rsid w:val="00BE3CB5"/>
    <w:rsid w:val="00BE54C4"/>
    <w:rsid w:val="00BE6CC0"/>
    <w:rsid w:val="00BE6E3F"/>
    <w:rsid w:val="00BF09C6"/>
    <w:rsid w:val="00BF1335"/>
    <w:rsid w:val="00BF3D39"/>
    <w:rsid w:val="00BF4C6D"/>
    <w:rsid w:val="00BF515D"/>
    <w:rsid w:val="00BF546D"/>
    <w:rsid w:val="00BF5DDF"/>
    <w:rsid w:val="00BF7279"/>
    <w:rsid w:val="00BF7D86"/>
    <w:rsid w:val="00C016C6"/>
    <w:rsid w:val="00C01C4D"/>
    <w:rsid w:val="00C02BB7"/>
    <w:rsid w:val="00C03CDC"/>
    <w:rsid w:val="00C03D30"/>
    <w:rsid w:val="00C07E17"/>
    <w:rsid w:val="00C10554"/>
    <w:rsid w:val="00C11359"/>
    <w:rsid w:val="00C11BE7"/>
    <w:rsid w:val="00C11CE6"/>
    <w:rsid w:val="00C132F8"/>
    <w:rsid w:val="00C1459A"/>
    <w:rsid w:val="00C15187"/>
    <w:rsid w:val="00C17342"/>
    <w:rsid w:val="00C17737"/>
    <w:rsid w:val="00C178FB"/>
    <w:rsid w:val="00C17A60"/>
    <w:rsid w:val="00C21905"/>
    <w:rsid w:val="00C23F10"/>
    <w:rsid w:val="00C24B68"/>
    <w:rsid w:val="00C2569E"/>
    <w:rsid w:val="00C27957"/>
    <w:rsid w:val="00C3014F"/>
    <w:rsid w:val="00C3077E"/>
    <w:rsid w:val="00C30A1B"/>
    <w:rsid w:val="00C30B0A"/>
    <w:rsid w:val="00C3124F"/>
    <w:rsid w:val="00C31EE6"/>
    <w:rsid w:val="00C32686"/>
    <w:rsid w:val="00C35208"/>
    <w:rsid w:val="00C364C6"/>
    <w:rsid w:val="00C36D51"/>
    <w:rsid w:val="00C40228"/>
    <w:rsid w:val="00C4023D"/>
    <w:rsid w:val="00C41C83"/>
    <w:rsid w:val="00C41D46"/>
    <w:rsid w:val="00C431A0"/>
    <w:rsid w:val="00C43ABD"/>
    <w:rsid w:val="00C4423E"/>
    <w:rsid w:val="00C45525"/>
    <w:rsid w:val="00C4797C"/>
    <w:rsid w:val="00C47F14"/>
    <w:rsid w:val="00C50839"/>
    <w:rsid w:val="00C51C6A"/>
    <w:rsid w:val="00C51FEC"/>
    <w:rsid w:val="00C53C7A"/>
    <w:rsid w:val="00C542FD"/>
    <w:rsid w:val="00C54EFA"/>
    <w:rsid w:val="00C56F67"/>
    <w:rsid w:val="00C62095"/>
    <w:rsid w:val="00C6251C"/>
    <w:rsid w:val="00C62AA6"/>
    <w:rsid w:val="00C64F2E"/>
    <w:rsid w:val="00C6542A"/>
    <w:rsid w:val="00C66638"/>
    <w:rsid w:val="00C678F7"/>
    <w:rsid w:val="00C70EB7"/>
    <w:rsid w:val="00C713B1"/>
    <w:rsid w:val="00C7407C"/>
    <w:rsid w:val="00C76945"/>
    <w:rsid w:val="00C770AC"/>
    <w:rsid w:val="00C77F30"/>
    <w:rsid w:val="00C81CD2"/>
    <w:rsid w:val="00C82EF0"/>
    <w:rsid w:val="00C83B34"/>
    <w:rsid w:val="00C83F91"/>
    <w:rsid w:val="00C85A05"/>
    <w:rsid w:val="00C86802"/>
    <w:rsid w:val="00C86BF5"/>
    <w:rsid w:val="00C87141"/>
    <w:rsid w:val="00C87564"/>
    <w:rsid w:val="00C97824"/>
    <w:rsid w:val="00C97A1A"/>
    <w:rsid w:val="00CA0076"/>
    <w:rsid w:val="00CA1FAD"/>
    <w:rsid w:val="00CA40FF"/>
    <w:rsid w:val="00CA5B39"/>
    <w:rsid w:val="00CA689C"/>
    <w:rsid w:val="00CA77DE"/>
    <w:rsid w:val="00CA7BC3"/>
    <w:rsid w:val="00CB0B7A"/>
    <w:rsid w:val="00CB14C3"/>
    <w:rsid w:val="00CB1EF0"/>
    <w:rsid w:val="00CB3907"/>
    <w:rsid w:val="00CC0A2C"/>
    <w:rsid w:val="00CC245D"/>
    <w:rsid w:val="00CC437D"/>
    <w:rsid w:val="00CC4C15"/>
    <w:rsid w:val="00CC4C8A"/>
    <w:rsid w:val="00CC534D"/>
    <w:rsid w:val="00CD0C2A"/>
    <w:rsid w:val="00CD1C6C"/>
    <w:rsid w:val="00CD3664"/>
    <w:rsid w:val="00CD3B2F"/>
    <w:rsid w:val="00CD4F85"/>
    <w:rsid w:val="00CD5D1B"/>
    <w:rsid w:val="00CD7304"/>
    <w:rsid w:val="00CE24C4"/>
    <w:rsid w:val="00CE255F"/>
    <w:rsid w:val="00CE310A"/>
    <w:rsid w:val="00CE4C16"/>
    <w:rsid w:val="00CE5DDF"/>
    <w:rsid w:val="00CE7190"/>
    <w:rsid w:val="00CF0232"/>
    <w:rsid w:val="00CF182D"/>
    <w:rsid w:val="00CF2A23"/>
    <w:rsid w:val="00CF585F"/>
    <w:rsid w:val="00CF6226"/>
    <w:rsid w:val="00CF68DC"/>
    <w:rsid w:val="00D005DC"/>
    <w:rsid w:val="00D01BB8"/>
    <w:rsid w:val="00D01C6E"/>
    <w:rsid w:val="00D01E36"/>
    <w:rsid w:val="00D05595"/>
    <w:rsid w:val="00D06CB0"/>
    <w:rsid w:val="00D10BF5"/>
    <w:rsid w:val="00D11E50"/>
    <w:rsid w:val="00D12B36"/>
    <w:rsid w:val="00D12E80"/>
    <w:rsid w:val="00D138EC"/>
    <w:rsid w:val="00D140C5"/>
    <w:rsid w:val="00D14C8B"/>
    <w:rsid w:val="00D16245"/>
    <w:rsid w:val="00D1646E"/>
    <w:rsid w:val="00D16817"/>
    <w:rsid w:val="00D178E8"/>
    <w:rsid w:val="00D17CD2"/>
    <w:rsid w:val="00D17F3B"/>
    <w:rsid w:val="00D17F85"/>
    <w:rsid w:val="00D20445"/>
    <w:rsid w:val="00D20C95"/>
    <w:rsid w:val="00D21A61"/>
    <w:rsid w:val="00D25F06"/>
    <w:rsid w:val="00D2679D"/>
    <w:rsid w:val="00D30C87"/>
    <w:rsid w:val="00D31DB4"/>
    <w:rsid w:val="00D323CB"/>
    <w:rsid w:val="00D33750"/>
    <w:rsid w:val="00D33EC5"/>
    <w:rsid w:val="00D3506D"/>
    <w:rsid w:val="00D3514E"/>
    <w:rsid w:val="00D3617A"/>
    <w:rsid w:val="00D4035E"/>
    <w:rsid w:val="00D40E34"/>
    <w:rsid w:val="00D41055"/>
    <w:rsid w:val="00D4122E"/>
    <w:rsid w:val="00D41D21"/>
    <w:rsid w:val="00D44949"/>
    <w:rsid w:val="00D45294"/>
    <w:rsid w:val="00D45A9C"/>
    <w:rsid w:val="00D46C67"/>
    <w:rsid w:val="00D4766B"/>
    <w:rsid w:val="00D47F2F"/>
    <w:rsid w:val="00D52229"/>
    <w:rsid w:val="00D5289B"/>
    <w:rsid w:val="00D5308C"/>
    <w:rsid w:val="00D53A89"/>
    <w:rsid w:val="00D56A64"/>
    <w:rsid w:val="00D574F4"/>
    <w:rsid w:val="00D60976"/>
    <w:rsid w:val="00D62DFE"/>
    <w:rsid w:val="00D63793"/>
    <w:rsid w:val="00D643FB"/>
    <w:rsid w:val="00D64CC0"/>
    <w:rsid w:val="00D65008"/>
    <w:rsid w:val="00D65F46"/>
    <w:rsid w:val="00D66DB4"/>
    <w:rsid w:val="00D66E17"/>
    <w:rsid w:val="00D67EB2"/>
    <w:rsid w:val="00D67FA5"/>
    <w:rsid w:val="00D7106C"/>
    <w:rsid w:val="00D72380"/>
    <w:rsid w:val="00D741BC"/>
    <w:rsid w:val="00D74713"/>
    <w:rsid w:val="00D76CFF"/>
    <w:rsid w:val="00D80905"/>
    <w:rsid w:val="00D80A8D"/>
    <w:rsid w:val="00D84562"/>
    <w:rsid w:val="00D85219"/>
    <w:rsid w:val="00D85511"/>
    <w:rsid w:val="00D87C0F"/>
    <w:rsid w:val="00D90F70"/>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C0446"/>
    <w:rsid w:val="00DC35BC"/>
    <w:rsid w:val="00DC3C20"/>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2831"/>
    <w:rsid w:val="00DF425E"/>
    <w:rsid w:val="00DF6DEE"/>
    <w:rsid w:val="00DF6FFB"/>
    <w:rsid w:val="00DF7621"/>
    <w:rsid w:val="00DF7A77"/>
    <w:rsid w:val="00E0044C"/>
    <w:rsid w:val="00E009FA"/>
    <w:rsid w:val="00E00FD3"/>
    <w:rsid w:val="00E01ADC"/>
    <w:rsid w:val="00E04670"/>
    <w:rsid w:val="00E06B41"/>
    <w:rsid w:val="00E07EEF"/>
    <w:rsid w:val="00E101BF"/>
    <w:rsid w:val="00E1106F"/>
    <w:rsid w:val="00E117A5"/>
    <w:rsid w:val="00E11C46"/>
    <w:rsid w:val="00E11D94"/>
    <w:rsid w:val="00E136CA"/>
    <w:rsid w:val="00E13B51"/>
    <w:rsid w:val="00E15859"/>
    <w:rsid w:val="00E15F15"/>
    <w:rsid w:val="00E16A22"/>
    <w:rsid w:val="00E17C57"/>
    <w:rsid w:val="00E21FA7"/>
    <w:rsid w:val="00E24A9C"/>
    <w:rsid w:val="00E25D44"/>
    <w:rsid w:val="00E26978"/>
    <w:rsid w:val="00E30D28"/>
    <w:rsid w:val="00E31CAD"/>
    <w:rsid w:val="00E3251D"/>
    <w:rsid w:val="00E3631A"/>
    <w:rsid w:val="00E3694D"/>
    <w:rsid w:val="00E37413"/>
    <w:rsid w:val="00E4047F"/>
    <w:rsid w:val="00E4075D"/>
    <w:rsid w:val="00E40DAA"/>
    <w:rsid w:val="00E417AA"/>
    <w:rsid w:val="00E41CC7"/>
    <w:rsid w:val="00E41DA6"/>
    <w:rsid w:val="00E430B8"/>
    <w:rsid w:val="00E4439E"/>
    <w:rsid w:val="00E450CD"/>
    <w:rsid w:val="00E45262"/>
    <w:rsid w:val="00E45FFE"/>
    <w:rsid w:val="00E47CBA"/>
    <w:rsid w:val="00E5067A"/>
    <w:rsid w:val="00E525A6"/>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2523"/>
    <w:rsid w:val="00E8298C"/>
    <w:rsid w:val="00E83917"/>
    <w:rsid w:val="00E83E70"/>
    <w:rsid w:val="00E85220"/>
    <w:rsid w:val="00E8554D"/>
    <w:rsid w:val="00E8671C"/>
    <w:rsid w:val="00E86A84"/>
    <w:rsid w:val="00E87401"/>
    <w:rsid w:val="00E92090"/>
    <w:rsid w:val="00E92159"/>
    <w:rsid w:val="00E921BD"/>
    <w:rsid w:val="00E9268E"/>
    <w:rsid w:val="00E936F2"/>
    <w:rsid w:val="00E94165"/>
    <w:rsid w:val="00E94F88"/>
    <w:rsid w:val="00E95838"/>
    <w:rsid w:val="00E95F6B"/>
    <w:rsid w:val="00E97815"/>
    <w:rsid w:val="00EA2011"/>
    <w:rsid w:val="00EA33E6"/>
    <w:rsid w:val="00EA3EF0"/>
    <w:rsid w:val="00EA52F2"/>
    <w:rsid w:val="00EA533F"/>
    <w:rsid w:val="00EA5BCD"/>
    <w:rsid w:val="00EA5FBD"/>
    <w:rsid w:val="00EA6B5B"/>
    <w:rsid w:val="00EB2375"/>
    <w:rsid w:val="00EB7E2A"/>
    <w:rsid w:val="00EB7EFB"/>
    <w:rsid w:val="00EC1265"/>
    <w:rsid w:val="00EC2055"/>
    <w:rsid w:val="00EC2731"/>
    <w:rsid w:val="00EC3181"/>
    <w:rsid w:val="00EC323A"/>
    <w:rsid w:val="00EC3424"/>
    <w:rsid w:val="00EC463C"/>
    <w:rsid w:val="00EC6797"/>
    <w:rsid w:val="00EC68D7"/>
    <w:rsid w:val="00EC7A17"/>
    <w:rsid w:val="00EC7B82"/>
    <w:rsid w:val="00ED1BAE"/>
    <w:rsid w:val="00ED20A8"/>
    <w:rsid w:val="00ED2511"/>
    <w:rsid w:val="00ED2A4B"/>
    <w:rsid w:val="00ED39B0"/>
    <w:rsid w:val="00ED5691"/>
    <w:rsid w:val="00ED5826"/>
    <w:rsid w:val="00ED5D98"/>
    <w:rsid w:val="00EE0127"/>
    <w:rsid w:val="00EE0729"/>
    <w:rsid w:val="00EE0E3B"/>
    <w:rsid w:val="00EE43F0"/>
    <w:rsid w:val="00EE5CF8"/>
    <w:rsid w:val="00EE62CA"/>
    <w:rsid w:val="00EE65AC"/>
    <w:rsid w:val="00EE6F5F"/>
    <w:rsid w:val="00EE78FA"/>
    <w:rsid w:val="00EF0C93"/>
    <w:rsid w:val="00EF1327"/>
    <w:rsid w:val="00EF1519"/>
    <w:rsid w:val="00EF3938"/>
    <w:rsid w:val="00EF3B58"/>
    <w:rsid w:val="00EF4E52"/>
    <w:rsid w:val="00EF5F8E"/>
    <w:rsid w:val="00EF7A3C"/>
    <w:rsid w:val="00EF7D64"/>
    <w:rsid w:val="00F02315"/>
    <w:rsid w:val="00F027B4"/>
    <w:rsid w:val="00F02C05"/>
    <w:rsid w:val="00F05935"/>
    <w:rsid w:val="00F06026"/>
    <w:rsid w:val="00F0689A"/>
    <w:rsid w:val="00F07AB8"/>
    <w:rsid w:val="00F07DCA"/>
    <w:rsid w:val="00F109F3"/>
    <w:rsid w:val="00F12352"/>
    <w:rsid w:val="00F12FFD"/>
    <w:rsid w:val="00F141DE"/>
    <w:rsid w:val="00F16E28"/>
    <w:rsid w:val="00F17145"/>
    <w:rsid w:val="00F17509"/>
    <w:rsid w:val="00F1753D"/>
    <w:rsid w:val="00F21AE8"/>
    <w:rsid w:val="00F24924"/>
    <w:rsid w:val="00F24BFC"/>
    <w:rsid w:val="00F25DF7"/>
    <w:rsid w:val="00F261BC"/>
    <w:rsid w:val="00F271C7"/>
    <w:rsid w:val="00F326AC"/>
    <w:rsid w:val="00F32FFF"/>
    <w:rsid w:val="00F34531"/>
    <w:rsid w:val="00F35B4C"/>
    <w:rsid w:val="00F46456"/>
    <w:rsid w:val="00F4708A"/>
    <w:rsid w:val="00F475E6"/>
    <w:rsid w:val="00F5074A"/>
    <w:rsid w:val="00F50E14"/>
    <w:rsid w:val="00F52B41"/>
    <w:rsid w:val="00F53EAC"/>
    <w:rsid w:val="00F5485F"/>
    <w:rsid w:val="00F54CA1"/>
    <w:rsid w:val="00F56573"/>
    <w:rsid w:val="00F57B19"/>
    <w:rsid w:val="00F57DDF"/>
    <w:rsid w:val="00F61D51"/>
    <w:rsid w:val="00F62613"/>
    <w:rsid w:val="00F64646"/>
    <w:rsid w:val="00F6465C"/>
    <w:rsid w:val="00F64755"/>
    <w:rsid w:val="00F652F6"/>
    <w:rsid w:val="00F65A4B"/>
    <w:rsid w:val="00F65BC9"/>
    <w:rsid w:val="00F6633D"/>
    <w:rsid w:val="00F67579"/>
    <w:rsid w:val="00F67D68"/>
    <w:rsid w:val="00F726D4"/>
    <w:rsid w:val="00F72C05"/>
    <w:rsid w:val="00F75F40"/>
    <w:rsid w:val="00F767A5"/>
    <w:rsid w:val="00F77A59"/>
    <w:rsid w:val="00F80563"/>
    <w:rsid w:val="00F824AA"/>
    <w:rsid w:val="00F8271E"/>
    <w:rsid w:val="00F82A3C"/>
    <w:rsid w:val="00F85512"/>
    <w:rsid w:val="00F90628"/>
    <w:rsid w:val="00F90ABC"/>
    <w:rsid w:val="00F92D40"/>
    <w:rsid w:val="00F94059"/>
    <w:rsid w:val="00F94552"/>
    <w:rsid w:val="00F963CE"/>
    <w:rsid w:val="00F9686A"/>
    <w:rsid w:val="00F9688D"/>
    <w:rsid w:val="00F97FD8"/>
    <w:rsid w:val="00FA07F5"/>
    <w:rsid w:val="00FA1C65"/>
    <w:rsid w:val="00FA6051"/>
    <w:rsid w:val="00FB13A9"/>
    <w:rsid w:val="00FB1A8C"/>
    <w:rsid w:val="00FB4BD6"/>
    <w:rsid w:val="00FB5D26"/>
    <w:rsid w:val="00FB780A"/>
    <w:rsid w:val="00FC549C"/>
    <w:rsid w:val="00FC56FF"/>
    <w:rsid w:val="00FC6764"/>
    <w:rsid w:val="00FC6A0F"/>
    <w:rsid w:val="00FC70EA"/>
    <w:rsid w:val="00FC743E"/>
    <w:rsid w:val="00FD335A"/>
    <w:rsid w:val="00FD3524"/>
    <w:rsid w:val="00FD558A"/>
    <w:rsid w:val="00FD5D3E"/>
    <w:rsid w:val="00FD7FE8"/>
    <w:rsid w:val="00FE02E0"/>
    <w:rsid w:val="00FE1AFF"/>
    <w:rsid w:val="00FE26CD"/>
    <w:rsid w:val="00FE3463"/>
    <w:rsid w:val="00FE43FD"/>
    <w:rsid w:val="00FE45E8"/>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Header1,Glava - napis Znak Znak,Glava - napis"/>
    <w:basedOn w:val="Navaden"/>
    <w:link w:val="GlavaZnak"/>
    <w:uiPriority w:val="99"/>
    <w:pPr>
      <w:tabs>
        <w:tab w:val="center" w:pos="4153"/>
        <w:tab w:val="right" w:pos="8306"/>
      </w:tabs>
    </w:pPr>
  </w:style>
  <w:style w:type="character" w:customStyle="1" w:styleId="GlavaZnak">
    <w:name w:val="Glava Znak"/>
    <w:aliases w:val="APEK-4 Znak,Header1 Znak,Glava - napis Znak Znak Znak,Glava - napis Znak"/>
    <w:link w:val="Glava"/>
    <w:uiPriority w:val="99"/>
    <w:qFormat/>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 w:type="paragraph" w:customStyle="1" w:styleId="tevilnatoka111">
    <w:name w:val="Številčna točka 1.1.1"/>
    <w:basedOn w:val="Navaden"/>
    <w:qFormat/>
    <w:rsid w:val="0054764C"/>
    <w:pPr>
      <w:widowControl w:val="0"/>
      <w:numPr>
        <w:ilvl w:val="2"/>
        <w:numId w:val="16"/>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qFormat/>
    <w:locked/>
    <w:rsid w:val="0054764C"/>
    <w:rPr>
      <w:rFonts w:ascii="Arial" w:hAnsi="Arial"/>
      <w:lang w:val="x-none" w:eastAsia="x-none"/>
    </w:rPr>
  </w:style>
  <w:style w:type="paragraph" w:customStyle="1" w:styleId="tevilnatoka">
    <w:name w:val="Številčna točka"/>
    <w:basedOn w:val="Navaden"/>
    <w:link w:val="tevilnatokaZnak"/>
    <w:qFormat/>
    <w:rsid w:val="0054764C"/>
    <w:pPr>
      <w:numPr>
        <w:numId w:val="16"/>
      </w:numPr>
    </w:pPr>
    <w:rPr>
      <w:rFonts w:ascii="Arial" w:hAnsi="Arial"/>
      <w:sz w:val="20"/>
      <w:lang w:val="x-none" w:eastAsia="x-none"/>
    </w:rPr>
  </w:style>
  <w:style w:type="paragraph" w:customStyle="1" w:styleId="tevilnatoka11Nova">
    <w:name w:val="Številčna točka 1.1 Nova"/>
    <w:basedOn w:val="tevilnatoka"/>
    <w:qFormat/>
    <w:rsid w:val="0054764C"/>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23584198">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1759650">
      <w:bodyDiv w:val="1"/>
      <w:marLeft w:val="0"/>
      <w:marRight w:val="0"/>
      <w:marTop w:val="0"/>
      <w:marBottom w:val="0"/>
      <w:divBdr>
        <w:top w:val="none" w:sz="0" w:space="0" w:color="auto"/>
        <w:left w:val="none" w:sz="0" w:space="0" w:color="auto"/>
        <w:bottom w:val="none" w:sz="0" w:space="0" w:color="auto"/>
        <w:right w:val="none" w:sz="0" w:space="0" w:color="auto"/>
      </w:divBdr>
    </w:div>
    <w:div w:id="692919086">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699165822">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11543723">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266576409">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5E527-AAAA-47EA-8F16-89DE261F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5448</Words>
  <Characters>31054</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36430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Polona Vogrinčič</cp:lastModifiedBy>
  <cp:revision>4</cp:revision>
  <cp:lastPrinted>2024-05-08T11:26:00Z</cp:lastPrinted>
  <dcterms:created xsi:type="dcterms:W3CDTF">2024-09-25T09:04:00Z</dcterms:created>
  <dcterms:modified xsi:type="dcterms:W3CDTF">2024-09-25T10:53:00Z</dcterms:modified>
</cp:coreProperties>
</file>