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Pr="002760DC" w:rsidRDefault="003636EA" w:rsidP="00560C50">
      <w:pPr>
        <w:pStyle w:val="datumtevilka"/>
      </w:pPr>
      <w:r w:rsidRPr="002760DC">
        <w:t xml:space="preserve">Številka: </w:t>
      </w:r>
      <w:r w:rsidRPr="002760DC">
        <w:tab/>
      </w:r>
      <w:r w:rsidR="00DB1682">
        <w:rPr>
          <w:rFonts w:cs="Arial"/>
          <w:color w:val="000000"/>
        </w:rPr>
        <w:t>02100-2/2023/3</w:t>
      </w:r>
    </w:p>
    <w:p w:rsidR="003636EA" w:rsidRPr="002760DC" w:rsidRDefault="003636EA" w:rsidP="00560C50">
      <w:pPr>
        <w:pStyle w:val="datumtevilka"/>
      </w:pPr>
      <w:r>
        <w:t>Datum:</w:t>
      </w:r>
      <w:r w:rsidRPr="002760DC">
        <w:t xml:space="preserve"> </w:t>
      </w:r>
      <w:r w:rsidRPr="002760DC">
        <w:tab/>
      </w:r>
      <w:r w:rsidR="00560C50">
        <w:rPr>
          <w:rFonts w:cs="Arial"/>
          <w:color w:val="000000"/>
        </w:rPr>
        <w:t>30. 3. </w:t>
      </w:r>
      <w:r w:rsidR="00DB1682">
        <w:rPr>
          <w:rFonts w:cs="Arial"/>
          <w:color w:val="000000"/>
        </w:rPr>
        <w:t>2023</w:t>
      </w:r>
      <w:r w:rsidRPr="002760DC">
        <w:t xml:space="preserve"> </w:t>
      </w:r>
    </w:p>
    <w:p w:rsidR="003636EA" w:rsidRDefault="003636EA" w:rsidP="00560C50">
      <w:pPr>
        <w:autoSpaceDE w:val="0"/>
        <w:autoSpaceDN w:val="0"/>
        <w:adjustRightInd w:val="0"/>
        <w:rPr>
          <w:rFonts w:cs="Arial"/>
          <w:color w:val="000000"/>
          <w:szCs w:val="20"/>
        </w:rPr>
      </w:pPr>
    </w:p>
    <w:p w:rsidR="003636EA" w:rsidRPr="002760DC" w:rsidRDefault="003636EA" w:rsidP="00560C50">
      <w:pPr>
        <w:autoSpaceDE w:val="0"/>
        <w:autoSpaceDN w:val="0"/>
        <w:adjustRightInd w:val="0"/>
        <w:jc w:val="both"/>
        <w:rPr>
          <w:rFonts w:cs="Arial"/>
          <w:color w:val="000000"/>
          <w:szCs w:val="20"/>
        </w:rPr>
      </w:pPr>
    </w:p>
    <w:p w:rsidR="003636EA" w:rsidRPr="00560C50" w:rsidRDefault="00560C50" w:rsidP="00560C50">
      <w:pPr>
        <w:autoSpaceDE w:val="0"/>
        <w:autoSpaceDN w:val="0"/>
        <w:adjustRightInd w:val="0"/>
        <w:jc w:val="both"/>
        <w:rPr>
          <w:rFonts w:cs="Arial"/>
          <w:szCs w:val="20"/>
        </w:rPr>
      </w:pPr>
      <w:r w:rsidRPr="00560C50">
        <w:rPr>
          <w:rFonts w:cs="Arial"/>
          <w:szCs w:val="20"/>
        </w:rPr>
        <w:t xml:space="preserve">Na podlagi prvega odstavka 2. člena in šestega odstavka 21. člena </w:t>
      </w:r>
      <w:r w:rsidRPr="00560C50">
        <w:rPr>
          <w:rFonts w:cs="Arial"/>
          <w:bCs/>
          <w:szCs w:val="20"/>
          <w:shd w:val="clear" w:color="auto" w:fill="FFFFFF"/>
        </w:rPr>
        <w:t>Zakona o Vladi Republike Slovenije (Uradni list RS, št.</w:t>
      </w:r>
      <w:r>
        <w:rPr>
          <w:rStyle w:val="apple-converted-space"/>
          <w:rFonts w:cs="Arial"/>
          <w:bCs/>
          <w:szCs w:val="20"/>
          <w:shd w:val="clear" w:color="auto" w:fill="FFFFFF"/>
        </w:rPr>
        <w:t xml:space="preserve"> </w:t>
      </w:r>
      <w:hyperlink r:id="rId7" w:tgtFrame="_blank" w:tooltip="Zakon o Vladi Republike Slovenije (uradno prečiščeno besedilo)" w:history="1">
        <w:r w:rsidRPr="00560C50">
          <w:rPr>
            <w:rStyle w:val="Hiperpovezava"/>
            <w:rFonts w:cs="Arial"/>
            <w:bCs/>
            <w:color w:val="auto"/>
            <w:szCs w:val="20"/>
            <w:u w:val="none"/>
            <w:shd w:val="clear" w:color="auto" w:fill="FFFFFF"/>
          </w:rPr>
          <w:t>24/05</w:t>
        </w:r>
      </w:hyperlink>
      <w:r>
        <w:rPr>
          <w:rStyle w:val="apple-converted-space"/>
          <w:rFonts w:cs="Arial"/>
          <w:bCs/>
          <w:szCs w:val="20"/>
          <w:shd w:val="clear" w:color="auto" w:fill="FFFFFF"/>
        </w:rPr>
        <w:t xml:space="preserve"> </w:t>
      </w:r>
      <w:r w:rsidRPr="00560C50">
        <w:rPr>
          <w:rFonts w:cs="Arial"/>
          <w:bCs/>
          <w:szCs w:val="20"/>
          <w:shd w:val="clear" w:color="auto" w:fill="FFFFFF"/>
        </w:rPr>
        <w:t>– uradno prečiščeno besedilo,</w:t>
      </w:r>
      <w:r>
        <w:rPr>
          <w:rStyle w:val="apple-converted-space"/>
          <w:rFonts w:cs="Arial"/>
          <w:bCs/>
          <w:szCs w:val="20"/>
          <w:shd w:val="clear" w:color="auto" w:fill="FFFFFF"/>
        </w:rPr>
        <w:t xml:space="preserve"> </w:t>
      </w:r>
      <w:hyperlink r:id="rId8" w:tgtFrame="_blank" w:tooltip="Zakon o dopolnitvi Zakona o Vladi Republike Slovenije" w:history="1">
        <w:r w:rsidRPr="00560C50">
          <w:rPr>
            <w:rStyle w:val="Hiperpovezava"/>
            <w:rFonts w:cs="Arial"/>
            <w:bCs/>
            <w:color w:val="auto"/>
            <w:szCs w:val="20"/>
            <w:u w:val="none"/>
            <w:shd w:val="clear" w:color="auto" w:fill="FFFFFF"/>
          </w:rPr>
          <w:t>109/08</w:t>
        </w:r>
      </w:hyperlink>
      <w:r w:rsidRPr="00560C50">
        <w:rPr>
          <w:rFonts w:cs="Arial"/>
          <w:bCs/>
          <w:szCs w:val="20"/>
          <w:shd w:val="clear" w:color="auto" w:fill="FFFFFF"/>
        </w:rPr>
        <w:t>,</w:t>
      </w:r>
      <w:r w:rsidR="0016584A">
        <w:rPr>
          <w:rStyle w:val="apple-converted-space"/>
          <w:rFonts w:cs="Arial"/>
          <w:bCs/>
          <w:szCs w:val="20"/>
          <w:shd w:val="clear" w:color="auto" w:fill="FFFFFF"/>
        </w:rPr>
        <w:t xml:space="preserve"> </w:t>
      </w:r>
      <w:bookmarkStart w:id="0" w:name="_GoBack"/>
      <w:bookmarkEnd w:id="0"/>
      <w:r w:rsidR="007B528D">
        <w:rPr>
          <w:rStyle w:val="Hiperpovezava"/>
          <w:rFonts w:cs="Arial"/>
          <w:bCs/>
          <w:color w:val="auto"/>
          <w:szCs w:val="20"/>
          <w:u w:val="none"/>
          <w:shd w:val="clear" w:color="auto" w:fill="FFFFFF"/>
        </w:rPr>
        <w:fldChar w:fldCharType="begin"/>
      </w:r>
      <w:r w:rsidR="007B528D">
        <w:rPr>
          <w:rStyle w:val="Hiperpovezava"/>
          <w:rFonts w:cs="Arial"/>
          <w:bCs/>
          <w:color w:val="auto"/>
          <w:szCs w:val="20"/>
          <w:u w:val="none"/>
          <w:shd w:val="clear" w:color="auto" w:fill="FFFFFF"/>
        </w:rPr>
        <w:instrText xml:space="preserve"> HYPERLINK "http://www.uradni-list.si/1/objava.jsp?sop=2010-01-1847" \t "_blank" \o "Zakon o upravljanju kapitalskih naložb Republike Slovenije" </w:instrText>
      </w:r>
      <w:r w:rsidR="007B528D">
        <w:rPr>
          <w:rStyle w:val="Hiperpovezava"/>
          <w:rFonts w:cs="Arial"/>
          <w:bCs/>
          <w:color w:val="auto"/>
          <w:szCs w:val="20"/>
          <w:u w:val="none"/>
          <w:shd w:val="clear" w:color="auto" w:fill="FFFFFF"/>
        </w:rPr>
        <w:fldChar w:fldCharType="separate"/>
      </w:r>
      <w:r w:rsidRPr="00560C50">
        <w:rPr>
          <w:rStyle w:val="Hiperpovezava"/>
          <w:rFonts w:cs="Arial"/>
          <w:bCs/>
          <w:color w:val="auto"/>
          <w:szCs w:val="20"/>
          <w:u w:val="none"/>
          <w:shd w:val="clear" w:color="auto" w:fill="FFFFFF"/>
        </w:rPr>
        <w:t>38/10</w:t>
      </w:r>
      <w:r w:rsidR="007B528D">
        <w:rPr>
          <w:rStyle w:val="Hiperpovezava"/>
          <w:rFonts w:cs="Arial"/>
          <w:bCs/>
          <w:color w:val="auto"/>
          <w:szCs w:val="20"/>
          <w:u w:val="none"/>
          <w:shd w:val="clear" w:color="auto" w:fill="FFFFFF"/>
        </w:rPr>
        <w:fldChar w:fldCharType="end"/>
      </w:r>
      <w:r>
        <w:rPr>
          <w:rStyle w:val="apple-converted-space"/>
          <w:rFonts w:cs="Arial"/>
          <w:bCs/>
          <w:szCs w:val="20"/>
          <w:shd w:val="clear" w:color="auto" w:fill="FFFFFF"/>
        </w:rPr>
        <w:t xml:space="preserve"> </w:t>
      </w:r>
      <w:r w:rsidRPr="00560C50">
        <w:rPr>
          <w:rFonts w:cs="Arial"/>
          <w:bCs/>
          <w:szCs w:val="20"/>
          <w:shd w:val="clear" w:color="auto" w:fill="FFFFFF"/>
        </w:rPr>
        <w:t>– ZUKN,</w:t>
      </w:r>
      <w:r>
        <w:rPr>
          <w:rStyle w:val="apple-converted-space"/>
          <w:rFonts w:cs="Arial"/>
          <w:bCs/>
          <w:szCs w:val="20"/>
          <w:shd w:val="clear" w:color="auto" w:fill="FFFFFF"/>
        </w:rPr>
        <w:t xml:space="preserve"> </w:t>
      </w:r>
      <w:hyperlink r:id="rId9" w:tgtFrame="_blank" w:tooltip="Zakon o spremembah in dopolnitvah Zakona o Vladi Republike Slovenije" w:history="1">
        <w:r w:rsidRPr="00560C50">
          <w:rPr>
            <w:rStyle w:val="Hiperpovezava"/>
            <w:rFonts w:cs="Arial"/>
            <w:bCs/>
            <w:color w:val="auto"/>
            <w:szCs w:val="20"/>
            <w:u w:val="none"/>
            <w:shd w:val="clear" w:color="auto" w:fill="FFFFFF"/>
          </w:rPr>
          <w:t>8/12</w:t>
        </w:r>
      </w:hyperlink>
      <w:r w:rsidRPr="00560C50">
        <w:rPr>
          <w:rFonts w:cs="Arial"/>
          <w:bCs/>
          <w:szCs w:val="20"/>
          <w:shd w:val="clear" w:color="auto" w:fill="FFFFFF"/>
        </w:rPr>
        <w:t>,</w:t>
      </w:r>
      <w:r>
        <w:rPr>
          <w:rStyle w:val="apple-converted-space"/>
          <w:rFonts w:cs="Arial"/>
          <w:bCs/>
          <w:szCs w:val="20"/>
          <w:shd w:val="clear" w:color="auto" w:fill="FFFFFF"/>
        </w:rPr>
        <w:t xml:space="preserve"> </w:t>
      </w:r>
      <w:hyperlink r:id="rId10" w:tgtFrame="_blank" w:tooltip="Zakon o spremembah in dopolnitvah Zakona o Vladi Republike Slovenije" w:history="1">
        <w:r w:rsidRPr="00560C50">
          <w:rPr>
            <w:rStyle w:val="Hiperpovezava"/>
            <w:rFonts w:cs="Arial"/>
            <w:bCs/>
            <w:color w:val="auto"/>
            <w:szCs w:val="20"/>
            <w:u w:val="none"/>
            <w:shd w:val="clear" w:color="auto" w:fill="FFFFFF"/>
          </w:rPr>
          <w:t>21/13</w:t>
        </w:r>
      </w:hyperlink>
      <w:r w:rsidRPr="00560C50">
        <w:rPr>
          <w:rFonts w:cs="Arial"/>
          <w:bCs/>
          <w:szCs w:val="20"/>
          <w:shd w:val="clear" w:color="auto" w:fill="FFFFFF"/>
        </w:rPr>
        <w:t>,</w:t>
      </w:r>
      <w:r>
        <w:rPr>
          <w:rStyle w:val="apple-converted-space"/>
          <w:rFonts w:cs="Arial"/>
          <w:bCs/>
          <w:szCs w:val="20"/>
          <w:shd w:val="clear" w:color="auto" w:fill="FFFFFF"/>
        </w:rPr>
        <w:t xml:space="preserve"> </w:t>
      </w:r>
      <w:hyperlink r:id="rId11" w:tgtFrame="_blank" w:tooltip="Zakon o spremembah in dopolnitvah Zakona o državni upravi" w:history="1">
        <w:r w:rsidRPr="00560C50">
          <w:rPr>
            <w:rStyle w:val="Hiperpovezava"/>
            <w:rFonts w:cs="Arial"/>
            <w:bCs/>
            <w:color w:val="auto"/>
            <w:szCs w:val="20"/>
            <w:u w:val="none"/>
            <w:shd w:val="clear" w:color="auto" w:fill="FFFFFF"/>
          </w:rPr>
          <w:t>47/13</w:t>
        </w:r>
      </w:hyperlink>
      <w:r>
        <w:rPr>
          <w:rStyle w:val="apple-converted-space"/>
          <w:rFonts w:cs="Arial"/>
          <w:bCs/>
          <w:szCs w:val="20"/>
          <w:shd w:val="clear" w:color="auto" w:fill="FFFFFF"/>
        </w:rPr>
        <w:t xml:space="preserve"> </w:t>
      </w:r>
      <w:r w:rsidRPr="00560C50">
        <w:rPr>
          <w:rFonts w:cs="Arial"/>
          <w:bCs/>
          <w:szCs w:val="20"/>
          <w:shd w:val="clear" w:color="auto" w:fill="FFFFFF"/>
        </w:rPr>
        <w:t xml:space="preserve">– ZDU-1G, </w:t>
      </w:r>
      <w:hyperlink r:id="rId12" w:tgtFrame="_blank" w:tooltip="Zakon o spremembah in dopolnitvah Zakona o Vladi Republike Slovenije" w:history="1">
        <w:r w:rsidRPr="00560C50">
          <w:rPr>
            <w:rStyle w:val="Hiperpovezava"/>
            <w:rFonts w:cs="Arial"/>
            <w:bCs/>
            <w:color w:val="auto"/>
            <w:szCs w:val="20"/>
            <w:u w:val="none"/>
            <w:shd w:val="clear" w:color="auto" w:fill="FFFFFF"/>
          </w:rPr>
          <w:t>65/14</w:t>
        </w:r>
      </w:hyperlink>
      <w:r w:rsidRPr="00560C50">
        <w:rPr>
          <w:rStyle w:val="Hiperpovezava"/>
          <w:rFonts w:cs="Arial"/>
          <w:bCs/>
          <w:color w:val="auto"/>
          <w:szCs w:val="20"/>
          <w:u w:val="none"/>
          <w:shd w:val="clear" w:color="auto" w:fill="FFFFFF"/>
        </w:rPr>
        <w:t>,</w:t>
      </w:r>
      <w:r w:rsidRPr="00560C50">
        <w:rPr>
          <w:rStyle w:val="Hiperpovezava"/>
          <w:rFonts w:cs="Arial"/>
          <w:bCs/>
          <w:color w:val="auto"/>
          <w:u w:val="none"/>
          <w:shd w:val="clear" w:color="auto" w:fill="FFFFFF"/>
        </w:rPr>
        <w:t xml:space="preserve"> </w:t>
      </w:r>
      <w:r w:rsidRPr="00560C50">
        <w:rPr>
          <w:rStyle w:val="Hiperpovezava"/>
          <w:rFonts w:cs="Arial"/>
          <w:bCs/>
          <w:color w:val="auto"/>
          <w:szCs w:val="20"/>
          <w:u w:val="none"/>
          <w:shd w:val="clear" w:color="auto" w:fill="FFFFFF"/>
        </w:rPr>
        <w:t>55/17 in 163/22</w:t>
      </w:r>
      <w:r w:rsidRPr="00560C50">
        <w:rPr>
          <w:rFonts w:cs="Arial"/>
          <w:szCs w:val="20"/>
        </w:rPr>
        <w:t>) je Vlada Republike Slovenije</w:t>
      </w:r>
      <w:r w:rsidR="003636EA" w:rsidRPr="00560C50">
        <w:rPr>
          <w:rFonts w:cs="Arial"/>
          <w:szCs w:val="20"/>
        </w:rPr>
        <w:t xml:space="preserve"> na </w:t>
      </w:r>
      <w:r w:rsidR="00DB1682" w:rsidRPr="00560C50">
        <w:rPr>
          <w:rFonts w:cs="Arial"/>
          <w:szCs w:val="20"/>
        </w:rPr>
        <w:t>43. redni seji</w:t>
      </w:r>
      <w:r w:rsidR="003636EA" w:rsidRPr="00560C50">
        <w:rPr>
          <w:rFonts w:cs="Arial"/>
          <w:szCs w:val="20"/>
        </w:rPr>
        <w:t xml:space="preserve"> dne </w:t>
      </w:r>
      <w:r w:rsidRPr="00560C50">
        <w:rPr>
          <w:rFonts w:cs="Arial"/>
          <w:szCs w:val="20"/>
        </w:rPr>
        <w:t>30. 3. </w:t>
      </w:r>
      <w:r w:rsidR="00DB1682" w:rsidRPr="00560C50">
        <w:rPr>
          <w:rFonts w:cs="Arial"/>
          <w:szCs w:val="20"/>
        </w:rPr>
        <w:t>2023</w:t>
      </w:r>
      <w:r w:rsidR="003636EA" w:rsidRPr="00560C50">
        <w:rPr>
          <w:rFonts w:cs="Arial"/>
          <w:szCs w:val="20"/>
        </w:rPr>
        <w:t xml:space="preserve"> pod točko </w:t>
      </w:r>
      <w:r w:rsidR="00DB1682" w:rsidRPr="00560C50">
        <w:rPr>
          <w:rFonts w:cs="Arial"/>
          <w:szCs w:val="20"/>
        </w:rPr>
        <w:t>2D</w:t>
      </w:r>
      <w:r w:rsidR="003636EA" w:rsidRPr="00560C50">
        <w:rPr>
          <w:rFonts w:cs="Arial"/>
          <w:szCs w:val="20"/>
        </w:rPr>
        <w:t xml:space="preserve"> sprejela naslednji</w:t>
      </w:r>
    </w:p>
    <w:p w:rsidR="003636EA" w:rsidRPr="002760DC" w:rsidRDefault="003636EA" w:rsidP="00560C50">
      <w:pPr>
        <w:autoSpaceDE w:val="0"/>
        <w:autoSpaceDN w:val="0"/>
        <w:adjustRightInd w:val="0"/>
        <w:jc w:val="both"/>
        <w:rPr>
          <w:rFonts w:cs="Arial"/>
          <w:color w:val="000000"/>
          <w:szCs w:val="20"/>
        </w:rPr>
      </w:pPr>
    </w:p>
    <w:p w:rsidR="003636EA" w:rsidRPr="002760DC" w:rsidRDefault="003636EA" w:rsidP="00560C50">
      <w:pPr>
        <w:autoSpaceDE w:val="0"/>
        <w:autoSpaceDN w:val="0"/>
        <w:adjustRightInd w:val="0"/>
        <w:jc w:val="both"/>
        <w:rPr>
          <w:rFonts w:cs="Arial"/>
          <w:color w:val="000000"/>
          <w:szCs w:val="20"/>
        </w:rPr>
      </w:pPr>
    </w:p>
    <w:p w:rsidR="003636EA" w:rsidRPr="002760DC" w:rsidRDefault="003636EA" w:rsidP="00560C50">
      <w:pPr>
        <w:autoSpaceDE w:val="0"/>
        <w:autoSpaceDN w:val="0"/>
        <w:adjustRightInd w:val="0"/>
        <w:jc w:val="center"/>
        <w:rPr>
          <w:rFonts w:cs="Arial"/>
          <w:color w:val="000000"/>
          <w:szCs w:val="20"/>
        </w:rPr>
      </w:pPr>
      <w:r w:rsidRPr="002760DC">
        <w:rPr>
          <w:rFonts w:cs="Arial"/>
          <w:color w:val="000000"/>
          <w:szCs w:val="20"/>
        </w:rPr>
        <w:t>S K L E P :</w:t>
      </w:r>
    </w:p>
    <w:p w:rsidR="003636EA" w:rsidRPr="002760DC" w:rsidRDefault="003636EA" w:rsidP="00560C50">
      <w:pPr>
        <w:autoSpaceDE w:val="0"/>
        <w:autoSpaceDN w:val="0"/>
        <w:adjustRightInd w:val="0"/>
        <w:jc w:val="both"/>
        <w:rPr>
          <w:rFonts w:cs="Arial"/>
          <w:color w:val="000000"/>
          <w:szCs w:val="20"/>
        </w:rPr>
      </w:pPr>
    </w:p>
    <w:p w:rsidR="003636EA" w:rsidRDefault="003636EA" w:rsidP="00560C50">
      <w:pPr>
        <w:autoSpaceDE w:val="0"/>
        <w:autoSpaceDN w:val="0"/>
        <w:adjustRightInd w:val="0"/>
        <w:jc w:val="both"/>
        <w:rPr>
          <w:rFonts w:cs="Arial"/>
          <w:color w:val="000000"/>
          <w:szCs w:val="20"/>
        </w:rPr>
      </w:pPr>
    </w:p>
    <w:p w:rsidR="00560C50" w:rsidRPr="0036761B" w:rsidRDefault="00560C50" w:rsidP="00560C50">
      <w:pPr>
        <w:pStyle w:val="Odstavekseznama"/>
        <w:numPr>
          <w:ilvl w:val="0"/>
          <w:numId w:val="4"/>
        </w:numPr>
        <w:ind w:hanging="720"/>
        <w:contextualSpacing w:val="0"/>
        <w:jc w:val="both"/>
        <w:rPr>
          <w:rFonts w:cs="Arial"/>
        </w:rPr>
      </w:pPr>
      <w:r w:rsidRPr="0036761B">
        <w:rPr>
          <w:rFonts w:cs="Arial"/>
          <w:szCs w:val="20"/>
        </w:rPr>
        <w:t xml:space="preserve">Vlada Republike Slovenije se je seznanila z </w:t>
      </w:r>
      <w:r>
        <w:rPr>
          <w:rFonts w:cs="Arial"/>
          <w:szCs w:val="20"/>
        </w:rPr>
        <w:t>I</w:t>
      </w:r>
      <w:r w:rsidRPr="0036761B">
        <w:rPr>
          <w:rFonts w:cs="Arial"/>
          <w:szCs w:val="20"/>
        </w:rPr>
        <w:t xml:space="preserve">nformacijo o reševanju pritožb </w:t>
      </w:r>
      <w:r w:rsidRPr="00D239FA">
        <w:rPr>
          <w:rFonts w:eastAsia="Calibri" w:cs="Arial"/>
        </w:rPr>
        <w:t>na področju pravic iz javnih sredstev, na področju štipendiranja, na področju starševskega varstva in družinskih prejemkov, na področju pravic do osebne asistence in na področju urejanja pravic in postopkov pridobitve statusa invalida</w:t>
      </w:r>
      <w:r>
        <w:rPr>
          <w:rFonts w:cs="Arial"/>
          <w:bCs/>
          <w:color w:val="000000"/>
          <w:szCs w:val="20"/>
        </w:rPr>
        <w:t xml:space="preserve"> </w:t>
      </w:r>
      <w:r>
        <w:rPr>
          <w:rFonts w:cs="Arial"/>
          <w:szCs w:val="20"/>
        </w:rPr>
        <w:t xml:space="preserve">na Ministrstvu za delo, družino, socialne zadeve in enake možnosti. </w:t>
      </w:r>
    </w:p>
    <w:p w:rsidR="00560C50" w:rsidRPr="0036761B" w:rsidRDefault="00560C50" w:rsidP="00560C50">
      <w:pPr>
        <w:ind w:left="709" w:hanging="720"/>
        <w:jc w:val="both"/>
        <w:rPr>
          <w:rFonts w:cs="Arial"/>
        </w:rPr>
      </w:pPr>
    </w:p>
    <w:p w:rsidR="00560C50" w:rsidRPr="00AD7F5C" w:rsidRDefault="00560C50" w:rsidP="00560C50">
      <w:pPr>
        <w:pStyle w:val="Odstavekseznama"/>
        <w:numPr>
          <w:ilvl w:val="0"/>
          <w:numId w:val="4"/>
        </w:numPr>
        <w:ind w:hanging="720"/>
        <w:contextualSpacing w:val="0"/>
        <w:jc w:val="both"/>
        <w:rPr>
          <w:rFonts w:eastAsia="Calibri" w:cs="Arial"/>
        </w:rPr>
      </w:pPr>
      <w:bookmarkStart w:id="1" w:name="_Hlk130388455"/>
      <w:r w:rsidRPr="0036761B">
        <w:rPr>
          <w:rFonts w:eastAsia="Calibri" w:cs="Arial"/>
        </w:rPr>
        <w:t xml:space="preserve">Vlada Republike Slovenije soglaša s posebnim projektom </w:t>
      </w:r>
      <w:bookmarkStart w:id="2" w:name="_Hlk129960866"/>
      <w:r w:rsidRPr="00785579">
        <w:rPr>
          <w:rFonts w:cs="Arial"/>
          <w:bCs/>
          <w:color w:val="000000"/>
          <w:szCs w:val="20"/>
        </w:rPr>
        <w:t>Odprava zaostankov pri reševanju pritožb na področju pravic iz javnih sredstev, na področju štipendiranja, na področju starševskega varstva in družinskih prejemkov, na področju pravic do osebne asistence in na področju urejanja pravic in postopkov pridobitve statusa invalida na Ministrstvu za delo, družino, socialne zadeve in enake možnosti</w:t>
      </w:r>
      <w:r w:rsidRPr="00D239FA">
        <w:rPr>
          <w:rFonts w:eastAsia="Calibri" w:cs="Arial"/>
        </w:rPr>
        <w:t xml:space="preserve">, ki bo trajal do </w:t>
      </w:r>
      <w:r w:rsidR="00A95F12">
        <w:rPr>
          <w:rFonts w:eastAsia="Calibri" w:cs="Arial"/>
        </w:rPr>
        <w:br/>
      </w:r>
      <w:r w:rsidRPr="00D239FA">
        <w:rPr>
          <w:rFonts w:eastAsia="Calibri" w:cs="Arial"/>
        </w:rPr>
        <w:t>31. 3. 2024 in s katerim se zagotovi tekoče in učinkovito reševanje pritožb na področju pravic iz javnih sredstev, na področju štipendiranja, na področju starševskega varstva in družinskih prejemkov, na področju pravic do osebne asistence in na področju urejanja pravic in postopkov pridobitve statusa invalida</w:t>
      </w:r>
      <w:r w:rsidRPr="00AD7F5C">
        <w:rPr>
          <w:rFonts w:cs="Arial"/>
          <w:bCs/>
          <w:color w:val="000000"/>
          <w:szCs w:val="20"/>
        </w:rPr>
        <w:t xml:space="preserve"> </w:t>
      </w:r>
      <w:r w:rsidRPr="00AD7F5C">
        <w:rPr>
          <w:rFonts w:eastAsia="Calibri" w:cs="Arial"/>
        </w:rPr>
        <w:t>na Ministrstvu za delo, družino, socialne zadeve in enake možnosti.</w:t>
      </w:r>
      <w:bookmarkEnd w:id="2"/>
    </w:p>
    <w:bookmarkEnd w:id="1"/>
    <w:p w:rsidR="00560C50" w:rsidRPr="0036761B" w:rsidRDefault="00560C50" w:rsidP="00560C50">
      <w:pPr>
        <w:ind w:hanging="720"/>
        <w:jc w:val="both"/>
        <w:rPr>
          <w:rFonts w:cs="Arial"/>
          <w:lang w:eastAsia="sl-SI"/>
        </w:rPr>
      </w:pPr>
    </w:p>
    <w:p w:rsidR="00560C50" w:rsidRPr="00560C50" w:rsidRDefault="00560C50" w:rsidP="00560C50">
      <w:pPr>
        <w:pStyle w:val="Odstavekseznama"/>
        <w:numPr>
          <w:ilvl w:val="0"/>
          <w:numId w:val="4"/>
        </w:numPr>
        <w:ind w:hanging="720"/>
        <w:contextualSpacing w:val="0"/>
        <w:jc w:val="both"/>
        <w:rPr>
          <w:rFonts w:cs="Arial"/>
          <w:szCs w:val="20"/>
        </w:rPr>
      </w:pPr>
      <w:r w:rsidRPr="005E623D">
        <w:rPr>
          <w:rFonts w:eastAsia="Calibri" w:cs="Arial"/>
        </w:rPr>
        <w:t>Odprava zaostankov</w:t>
      </w:r>
      <w:r w:rsidRPr="0036761B">
        <w:rPr>
          <w:rFonts w:cs="Arial"/>
          <w:szCs w:val="20"/>
        </w:rPr>
        <w:t xml:space="preserve"> se bo izvajal</w:t>
      </w:r>
      <w:r>
        <w:rPr>
          <w:rFonts w:cs="Arial"/>
          <w:szCs w:val="20"/>
        </w:rPr>
        <w:t>a</w:t>
      </w:r>
      <w:r w:rsidRPr="0036761B">
        <w:rPr>
          <w:rFonts w:cs="Arial"/>
          <w:szCs w:val="20"/>
        </w:rPr>
        <w:t xml:space="preserve"> v okviru povečanega obsega </w:t>
      </w:r>
      <w:r>
        <w:rPr>
          <w:rFonts w:cs="Arial"/>
          <w:szCs w:val="20"/>
        </w:rPr>
        <w:t xml:space="preserve">dela </w:t>
      </w:r>
      <w:r w:rsidRPr="0036761B">
        <w:rPr>
          <w:rFonts w:cs="Arial"/>
          <w:szCs w:val="20"/>
        </w:rPr>
        <w:t xml:space="preserve">v </w:t>
      </w:r>
      <w:r w:rsidRPr="00730F2A">
        <w:rPr>
          <w:rFonts w:cs="Arial"/>
          <w:szCs w:val="20"/>
        </w:rPr>
        <w:t xml:space="preserve">višini </w:t>
      </w:r>
      <w:r w:rsidR="00A95F12">
        <w:rPr>
          <w:rFonts w:cs="Arial"/>
          <w:szCs w:val="20"/>
        </w:rPr>
        <w:br/>
      </w:r>
      <w:r w:rsidRPr="00730F2A">
        <w:rPr>
          <w:rFonts w:cs="Arial"/>
          <w:szCs w:val="20"/>
        </w:rPr>
        <w:t>11.500 evrov</w:t>
      </w:r>
      <w:r w:rsidRPr="0036761B">
        <w:rPr>
          <w:rFonts w:cs="Arial"/>
          <w:szCs w:val="20"/>
        </w:rPr>
        <w:t xml:space="preserve"> mesečno </w:t>
      </w:r>
      <w:r w:rsidR="00A81242">
        <w:rPr>
          <w:rFonts w:cs="Arial"/>
          <w:szCs w:val="20"/>
        </w:rPr>
        <w:t>na podlagi drugega odstavka 22.</w:t>
      </w:r>
      <w:r w:rsidRPr="0036761B">
        <w:rPr>
          <w:rFonts w:cs="Arial"/>
          <w:szCs w:val="20"/>
        </w:rPr>
        <w:t xml:space="preserve">d člena Zakona o sistemu plač v javnem sektorju (Uradni list RS, št. 108/09 – uradno prečiščeno besedilo, 13/10, 59/10, 85/10, 107/10, 35/11 – ORZSPJS49a, 27/12 – odl. US, 40/12 – ZUJF, 46/13, </w:t>
      </w:r>
      <w:r w:rsidR="00A81242">
        <w:rPr>
          <w:rFonts w:cs="Arial"/>
          <w:szCs w:val="20"/>
        </w:rPr>
        <w:br/>
      </w:r>
      <w:r w:rsidRPr="0036761B">
        <w:rPr>
          <w:rFonts w:cs="Arial"/>
          <w:szCs w:val="20"/>
        </w:rPr>
        <w:t xml:space="preserve">25/14 – ZFU, 50/14, 95/14 – ZUPPJS15, 82/15, </w:t>
      </w:r>
      <w:hyperlink r:id="rId13" w:tgtFrame="_blank" w:tooltip="Zakon o državnem odvetništvu" w:history="1">
        <w:r w:rsidRPr="0036761B">
          <w:rPr>
            <w:rFonts w:cs="Arial"/>
            <w:bCs/>
            <w:szCs w:val="20"/>
          </w:rPr>
          <w:t>23/17</w:t>
        </w:r>
      </w:hyperlink>
      <w:r w:rsidRPr="0036761B">
        <w:rPr>
          <w:rFonts w:cs="Arial"/>
          <w:bCs/>
          <w:szCs w:val="20"/>
        </w:rPr>
        <w:t xml:space="preserve"> – </w:t>
      </w:r>
      <w:proofErr w:type="spellStart"/>
      <w:r w:rsidRPr="0036761B">
        <w:rPr>
          <w:rFonts w:cs="Arial"/>
          <w:bCs/>
          <w:szCs w:val="20"/>
        </w:rPr>
        <w:t>ZDOdv</w:t>
      </w:r>
      <w:proofErr w:type="spellEnd"/>
      <w:r w:rsidRPr="0036761B">
        <w:rPr>
          <w:rFonts w:cs="Arial"/>
          <w:bCs/>
          <w:szCs w:val="20"/>
        </w:rPr>
        <w:t>, 67/17</w:t>
      </w:r>
      <w:r>
        <w:rPr>
          <w:rFonts w:cs="Arial"/>
          <w:bCs/>
          <w:szCs w:val="20"/>
        </w:rPr>
        <w:t>,</w:t>
      </w:r>
      <w:r>
        <w:rPr>
          <w:bCs/>
        </w:rPr>
        <w:t xml:space="preserve"> </w:t>
      </w:r>
      <w:r w:rsidRPr="0036761B">
        <w:rPr>
          <w:rFonts w:cs="Arial"/>
          <w:bCs/>
          <w:szCs w:val="20"/>
        </w:rPr>
        <w:t>84/18</w:t>
      </w:r>
      <w:r w:rsidRPr="00CB34D4">
        <w:rPr>
          <w:rFonts w:cs="Arial"/>
          <w:bCs/>
          <w:szCs w:val="20"/>
        </w:rPr>
        <w:t>,</w:t>
      </w:r>
      <w:r w:rsidRPr="00504838">
        <w:rPr>
          <w:rFonts w:cs="Arial"/>
          <w:bCs/>
          <w:szCs w:val="20"/>
        </w:rPr>
        <w:t xml:space="preserve"> 204/21 in 139/22</w:t>
      </w:r>
      <w:r w:rsidRPr="00CB34D4">
        <w:rPr>
          <w:rFonts w:cs="Arial"/>
          <w:szCs w:val="20"/>
        </w:rPr>
        <w:t>)</w:t>
      </w:r>
      <w:r w:rsidRPr="00C34D06">
        <w:rPr>
          <w:rFonts w:cs="Arial"/>
          <w:szCs w:val="20"/>
        </w:rPr>
        <w:t>.</w:t>
      </w:r>
      <w:r>
        <w:rPr>
          <w:rFonts w:cs="Arial"/>
          <w:szCs w:val="20"/>
        </w:rPr>
        <w:t xml:space="preserve"> </w:t>
      </w:r>
      <w:r w:rsidRPr="0036761B">
        <w:rPr>
          <w:rFonts w:cs="Arial"/>
          <w:szCs w:val="20"/>
        </w:rPr>
        <w:t>Sredstva za plačilo dela plače iz povečanega obsega dela zagotovi Ministrstvo za delo, družino, socialne zadeve in enake možnosti v svojem finančnem načrtu.</w:t>
      </w:r>
    </w:p>
    <w:p w:rsidR="003636EA" w:rsidRPr="002760DC" w:rsidRDefault="003636EA" w:rsidP="00560C50">
      <w:pPr>
        <w:tabs>
          <w:tab w:val="left" w:pos="7920"/>
        </w:tabs>
        <w:autoSpaceDE w:val="0"/>
        <w:autoSpaceDN w:val="0"/>
        <w:adjustRightInd w:val="0"/>
        <w:jc w:val="both"/>
        <w:rPr>
          <w:rFonts w:cs="Arial"/>
          <w:color w:val="000000"/>
          <w:szCs w:val="20"/>
        </w:rPr>
      </w:pPr>
    </w:p>
    <w:p w:rsidR="003636EA" w:rsidRDefault="003636EA" w:rsidP="00560C50">
      <w:pPr>
        <w:tabs>
          <w:tab w:val="left" w:pos="7920"/>
        </w:tabs>
        <w:autoSpaceDE w:val="0"/>
        <w:autoSpaceDN w:val="0"/>
        <w:adjustRightInd w:val="0"/>
        <w:ind w:left="3400"/>
        <w:rPr>
          <w:rFonts w:cs="Arial"/>
          <w:color w:val="000000"/>
          <w:szCs w:val="20"/>
        </w:rPr>
      </w:pPr>
    </w:p>
    <w:p w:rsidR="003636EA" w:rsidRDefault="00DB1682" w:rsidP="00560C50">
      <w:pPr>
        <w:tabs>
          <w:tab w:val="left" w:pos="7920"/>
        </w:tabs>
        <w:autoSpaceDE w:val="0"/>
        <w:autoSpaceDN w:val="0"/>
        <w:adjustRightInd w:val="0"/>
        <w:ind w:left="3400"/>
        <w:rPr>
          <w:rFonts w:cs="Arial"/>
          <w:color w:val="000000"/>
          <w:szCs w:val="20"/>
          <w:lang w:eastAsia="sl-SI"/>
        </w:rPr>
      </w:pPr>
      <w:r>
        <w:rPr>
          <w:rFonts w:cs="Arial"/>
          <w:color w:val="000000"/>
          <w:szCs w:val="20"/>
        </w:rPr>
        <w:t>Barbara Kolenko Helbl</w:t>
      </w:r>
    </w:p>
    <w:p w:rsidR="003636EA" w:rsidRPr="003314F7" w:rsidRDefault="00DB1682" w:rsidP="00560C50">
      <w:pPr>
        <w:autoSpaceDE w:val="0"/>
        <w:autoSpaceDN w:val="0"/>
        <w:adjustRightInd w:val="0"/>
        <w:ind w:left="3402"/>
        <w:rPr>
          <w:rFonts w:cs="Arial"/>
          <w:color w:val="000000"/>
          <w:szCs w:val="20"/>
        </w:rPr>
      </w:pPr>
      <w:r>
        <w:rPr>
          <w:rFonts w:cs="Arial"/>
          <w:color w:val="000000"/>
          <w:szCs w:val="20"/>
        </w:rPr>
        <w:t>generalna sekretarka</w:t>
      </w:r>
    </w:p>
    <w:p w:rsidR="003636EA" w:rsidRPr="002760DC" w:rsidRDefault="003636EA" w:rsidP="00560C50">
      <w:pPr>
        <w:tabs>
          <w:tab w:val="left" w:pos="5570"/>
        </w:tabs>
        <w:autoSpaceDE w:val="0"/>
        <w:autoSpaceDN w:val="0"/>
        <w:adjustRightInd w:val="0"/>
        <w:jc w:val="both"/>
        <w:rPr>
          <w:rFonts w:cs="Arial"/>
          <w:color w:val="000000"/>
          <w:szCs w:val="20"/>
        </w:rPr>
      </w:pPr>
    </w:p>
    <w:p w:rsidR="003636EA" w:rsidRPr="002760DC" w:rsidRDefault="003636EA" w:rsidP="00560C50">
      <w:pPr>
        <w:autoSpaceDE w:val="0"/>
        <w:autoSpaceDN w:val="0"/>
        <w:adjustRightInd w:val="0"/>
        <w:jc w:val="both"/>
        <w:rPr>
          <w:rFonts w:cs="Arial"/>
          <w:color w:val="000000"/>
          <w:szCs w:val="20"/>
        </w:rPr>
      </w:pPr>
      <w:r w:rsidRPr="002760DC">
        <w:rPr>
          <w:rFonts w:cs="Arial"/>
          <w:color w:val="000000"/>
          <w:szCs w:val="20"/>
        </w:rPr>
        <w:t>Prejmejo:</w:t>
      </w:r>
    </w:p>
    <w:p w:rsidR="00DB1682" w:rsidRDefault="00DB1682" w:rsidP="00560C50">
      <w:pPr>
        <w:numPr>
          <w:ilvl w:val="0"/>
          <w:numId w:val="1"/>
        </w:numPr>
        <w:autoSpaceDE w:val="0"/>
        <w:autoSpaceDN w:val="0"/>
        <w:adjustRightInd w:val="0"/>
        <w:ind w:left="0" w:firstLine="0"/>
        <w:jc w:val="both"/>
        <w:rPr>
          <w:rFonts w:cs="Arial"/>
          <w:color w:val="000000"/>
          <w:szCs w:val="20"/>
        </w:rPr>
      </w:pPr>
      <w:r>
        <w:rPr>
          <w:rFonts w:cs="Arial"/>
          <w:color w:val="000000"/>
          <w:szCs w:val="20"/>
        </w:rPr>
        <w:t>Ministrstvo za delo, družino, soc</w:t>
      </w:r>
      <w:r w:rsidR="00560C50">
        <w:rPr>
          <w:rFonts w:cs="Arial"/>
          <w:color w:val="000000"/>
          <w:szCs w:val="20"/>
        </w:rPr>
        <w:t>ialne zadeve in enake možnosti</w:t>
      </w:r>
    </w:p>
    <w:p w:rsidR="00DB1682" w:rsidRDefault="00560C50" w:rsidP="00560C50">
      <w:pPr>
        <w:numPr>
          <w:ilvl w:val="0"/>
          <w:numId w:val="1"/>
        </w:numPr>
        <w:autoSpaceDE w:val="0"/>
        <w:autoSpaceDN w:val="0"/>
        <w:adjustRightInd w:val="0"/>
        <w:ind w:left="0" w:firstLine="0"/>
        <w:jc w:val="both"/>
        <w:rPr>
          <w:rFonts w:cs="Arial"/>
          <w:color w:val="000000"/>
          <w:szCs w:val="20"/>
        </w:rPr>
      </w:pPr>
      <w:r>
        <w:rPr>
          <w:rFonts w:cs="Arial"/>
          <w:color w:val="000000"/>
          <w:szCs w:val="20"/>
        </w:rPr>
        <w:t>Ministrstvo za javno upravo</w:t>
      </w:r>
    </w:p>
    <w:p w:rsidR="00DB1682" w:rsidRDefault="00560C50" w:rsidP="00560C50">
      <w:pPr>
        <w:numPr>
          <w:ilvl w:val="0"/>
          <w:numId w:val="1"/>
        </w:numPr>
        <w:autoSpaceDE w:val="0"/>
        <w:autoSpaceDN w:val="0"/>
        <w:adjustRightInd w:val="0"/>
        <w:ind w:left="0" w:firstLine="0"/>
        <w:jc w:val="both"/>
        <w:rPr>
          <w:rFonts w:cs="Arial"/>
          <w:color w:val="000000"/>
          <w:szCs w:val="20"/>
        </w:rPr>
      </w:pPr>
      <w:r>
        <w:rPr>
          <w:rFonts w:cs="Arial"/>
          <w:color w:val="000000"/>
          <w:szCs w:val="20"/>
        </w:rPr>
        <w:t>Ministrstvo za finance</w:t>
      </w:r>
    </w:p>
    <w:p w:rsidR="00DB1682" w:rsidRDefault="00DB1682" w:rsidP="00560C50">
      <w:pPr>
        <w:numPr>
          <w:ilvl w:val="0"/>
          <w:numId w:val="1"/>
        </w:numPr>
        <w:autoSpaceDE w:val="0"/>
        <w:autoSpaceDN w:val="0"/>
        <w:adjustRightInd w:val="0"/>
        <w:ind w:left="0" w:firstLine="0"/>
        <w:jc w:val="both"/>
        <w:rPr>
          <w:rFonts w:cs="Arial"/>
          <w:color w:val="000000"/>
          <w:szCs w:val="20"/>
        </w:rPr>
      </w:pPr>
      <w:r>
        <w:rPr>
          <w:rFonts w:cs="Arial"/>
          <w:color w:val="000000"/>
          <w:szCs w:val="20"/>
        </w:rPr>
        <w:t>Služba Vlade Rep</w:t>
      </w:r>
      <w:r w:rsidR="00560C50">
        <w:rPr>
          <w:rFonts w:cs="Arial"/>
          <w:color w:val="000000"/>
          <w:szCs w:val="20"/>
        </w:rPr>
        <w:t>ublike Slovenije za zakonodajo</w:t>
      </w:r>
    </w:p>
    <w:p w:rsidR="009E0C40" w:rsidRPr="00560C50" w:rsidRDefault="00DB1682" w:rsidP="00560C50">
      <w:pPr>
        <w:numPr>
          <w:ilvl w:val="0"/>
          <w:numId w:val="1"/>
        </w:numPr>
        <w:autoSpaceDE w:val="0"/>
        <w:autoSpaceDN w:val="0"/>
        <w:adjustRightInd w:val="0"/>
        <w:ind w:left="0" w:firstLine="0"/>
        <w:jc w:val="both"/>
        <w:rPr>
          <w:rFonts w:cs="Arial"/>
          <w:color w:val="000000"/>
          <w:szCs w:val="20"/>
        </w:rPr>
      </w:pPr>
      <w:r w:rsidRPr="00560C50">
        <w:rPr>
          <w:rFonts w:cs="Arial"/>
          <w:color w:val="000000"/>
          <w:szCs w:val="20"/>
        </w:rPr>
        <w:t>Urad Vlade Republike Slovenije za komuniciranje</w:t>
      </w:r>
    </w:p>
    <w:sectPr w:rsidR="009E0C40" w:rsidRPr="00560C50" w:rsidSect="005C3E50">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28D" w:rsidRDefault="007B528D" w:rsidP="00767987">
      <w:pPr>
        <w:spacing w:line="240" w:lineRule="auto"/>
      </w:pPr>
      <w:r>
        <w:separator/>
      </w:r>
    </w:p>
  </w:endnote>
  <w:endnote w:type="continuationSeparator" w:id="0">
    <w:p w:rsidR="007B528D" w:rsidRDefault="007B528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35C" w:rsidRDefault="0011435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560C50">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28D" w:rsidRDefault="007B528D" w:rsidP="00767987">
      <w:pPr>
        <w:spacing w:line="240" w:lineRule="auto"/>
      </w:pPr>
      <w:r>
        <w:separator/>
      </w:r>
    </w:p>
  </w:footnote>
  <w:footnote w:type="continuationSeparator" w:id="0">
    <w:p w:rsidR="007B528D" w:rsidRDefault="007B528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35C" w:rsidRDefault="0011435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35C" w:rsidRDefault="0011435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76390"/>
    <w:multiLevelType w:val="hybridMultilevel"/>
    <w:tmpl w:val="E57C79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B3FE6"/>
    <w:rsid w:val="000E21B2"/>
    <w:rsid w:val="0011435C"/>
    <w:rsid w:val="0016584A"/>
    <w:rsid w:val="00204177"/>
    <w:rsid w:val="003636EA"/>
    <w:rsid w:val="00366636"/>
    <w:rsid w:val="00367DE6"/>
    <w:rsid w:val="003B3E19"/>
    <w:rsid w:val="004076C6"/>
    <w:rsid w:val="004914E2"/>
    <w:rsid w:val="004B7F76"/>
    <w:rsid w:val="004D4479"/>
    <w:rsid w:val="004E1BCE"/>
    <w:rsid w:val="00552E5C"/>
    <w:rsid w:val="00560C50"/>
    <w:rsid w:val="005729C6"/>
    <w:rsid w:val="00592079"/>
    <w:rsid w:val="005C3E50"/>
    <w:rsid w:val="00682FFE"/>
    <w:rsid w:val="00692EB6"/>
    <w:rsid w:val="006C69EC"/>
    <w:rsid w:val="006D17B5"/>
    <w:rsid w:val="007039D0"/>
    <w:rsid w:val="00710C90"/>
    <w:rsid w:val="00717DDF"/>
    <w:rsid w:val="00767987"/>
    <w:rsid w:val="00782FD4"/>
    <w:rsid w:val="007B528D"/>
    <w:rsid w:val="007D04F3"/>
    <w:rsid w:val="00811140"/>
    <w:rsid w:val="00834401"/>
    <w:rsid w:val="008A27E1"/>
    <w:rsid w:val="008A3F94"/>
    <w:rsid w:val="008D30A8"/>
    <w:rsid w:val="00904A48"/>
    <w:rsid w:val="0097435A"/>
    <w:rsid w:val="00980294"/>
    <w:rsid w:val="009C5392"/>
    <w:rsid w:val="009E0C40"/>
    <w:rsid w:val="00A50E4B"/>
    <w:rsid w:val="00A715DC"/>
    <w:rsid w:val="00A81242"/>
    <w:rsid w:val="00A9231D"/>
    <w:rsid w:val="00A95F12"/>
    <w:rsid w:val="00B01357"/>
    <w:rsid w:val="00B40287"/>
    <w:rsid w:val="00C0216A"/>
    <w:rsid w:val="00C513E3"/>
    <w:rsid w:val="00CA1460"/>
    <w:rsid w:val="00CC6C23"/>
    <w:rsid w:val="00CD6077"/>
    <w:rsid w:val="00CE234E"/>
    <w:rsid w:val="00D02973"/>
    <w:rsid w:val="00DA09BE"/>
    <w:rsid w:val="00DB1682"/>
    <w:rsid w:val="00DE3553"/>
    <w:rsid w:val="00E30579"/>
    <w:rsid w:val="00E37094"/>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rsid w:val="00560C50"/>
    <w:rPr>
      <w:color w:val="0000FF"/>
      <w:u w:val="single"/>
    </w:rPr>
  </w:style>
  <w:style w:type="character" w:customStyle="1" w:styleId="apple-converted-space">
    <w:name w:val="apple-converted-space"/>
    <w:rsid w:val="0056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4694" TargetMode="External"/><Relationship Id="rId13" Type="http://schemas.openxmlformats.org/officeDocument/2006/relationships/hyperlink" Target="http://www.uradni-list.si/1/objava.jsp?sop=2017-01-120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radni-list.si/1/objava.jsp?sop=2005-01-0823" TargetMode="External"/><Relationship Id="rId12" Type="http://schemas.openxmlformats.org/officeDocument/2006/relationships/hyperlink" Target="http://www.uradni-list.si/1/objava.jsp?sop=2014-01-273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3-01-178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uradni-list.si/1/objava.jsp?sop=2013-01-078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uradni-list.si/1/objava.jsp?sop=2012-01-0268"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535</Words>
  <Characters>3055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Vogrinčič</dc:creator>
  <cp:keywords/>
  <dc:description/>
  <cp:lastModifiedBy>Katja Plečnik</cp:lastModifiedBy>
  <cp:revision>5</cp:revision>
  <dcterms:created xsi:type="dcterms:W3CDTF">2023-03-30T08:43:00Z</dcterms:created>
  <dcterms:modified xsi:type="dcterms:W3CDTF">2023-03-30T09:29:00Z</dcterms:modified>
</cp:coreProperties>
</file>