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2135" w14:textId="77777777" w:rsidR="00C10283" w:rsidRPr="00AE085E" w:rsidRDefault="00C10283" w:rsidP="00C10283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</w:rPr>
      </w:pPr>
    </w:p>
    <w:p w14:paraId="1A46CB9E" w14:textId="77777777" w:rsidR="00C10283" w:rsidRPr="00AE085E" w:rsidRDefault="00C10283" w:rsidP="00C10283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</w:rPr>
      </w:pPr>
      <w:r w:rsidRPr="00AE085E">
        <w:rPr>
          <w:rFonts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9EB6CD1" wp14:editId="17BA71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1125855"/>
            <wp:effectExtent l="0" t="0" r="2540" b="0"/>
            <wp:wrapSquare wrapText="bothSides"/>
            <wp:docPr id="1" name="Slika 1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85E">
        <w:rPr>
          <w:rFonts w:cs="Arial"/>
          <w:szCs w:val="20"/>
        </w:rPr>
        <w:t>Erjavčeva 15, 1000 Ljubljana</w:t>
      </w:r>
      <w:r w:rsidRPr="00AE085E">
        <w:rPr>
          <w:rFonts w:cs="Arial"/>
          <w:szCs w:val="20"/>
        </w:rPr>
        <w:tab/>
        <w:t>T: 01 230 80 00, 01 230 80 01</w:t>
      </w:r>
    </w:p>
    <w:p w14:paraId="28FE2C50" w14:textId="77777777" w:rsidR="00C10283" w:rsidRPr="00AE085E" w:rsidRDefault="00C10283" w:rsidP="00C10283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outlineLvl w:val="0"/>
        <w:rPr>
          <w:rFonts w:cs="Arial"/>
          <w:szCs w:val="20"/>
        </w:rPr>
      </w:pPr>
      <w:r w:rsidRPr="00AE085E">
        <w:rPr>
          <w:rFonts w:cs="Arial"/>
          <w:szCs w:val="20"/>
        </w:rPr>
        <w:tab/>
        <w:t xml:space="preserve">F: 01 230 80 17 </w:t>
      </w:r>
    </w:p>
    <w:p w14:paraId="39F6D094" w14:textId="77777777" w:rsidR="00C10283" w:rsidRPr="00AE085E" w:rsidRDefault="00C10283" w:rsidP="00C10283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outlineLvl w:val="0"/>
        <w:rPr>
          <w:rFonts w:cs="Arial"/>
          <w:szCs w:val="20"/>
        </w:rPr>
      </w:pPr>
      <w:r w:rsidRPr="00AE085E">
        <w:rPr>
          <w:rFonts w:cs="Arial"/>
          <w:szCs w:val="20"/>
        </w:rPr>
        <w:tab/>
        <w:t>E: urad.slovenci@gov.si</w:t>
      </w:r>
    </w:p>
    <w:p w14:paraId="4CAC9D99" w14:textId="77777777" w:rsidR="00C10283" w:rsidRPr="00AE085E" w:rsidRDefault="00C10283" w:rsidP="00C10283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</w:rPr>
      </w:pPr>
      <w:r w:rsidRPr="00AE085E">
        <w:rPr>
          <w:rFonts w:cs="Arial"/>
          <w:szCs w:val="20"/>
        </w:rPr>
        <w:tab/>
        <w:t>www.uszs.gov.si</w:t>
      </w:r>
    </w:p>
    <w:p w14:paraId="1526DCA3" w14:textId="77777777" w:rsidR="00C10283" w:rsidRPr="00AE085E" w:rsidRDefault="00C10283" w:rsidP="00C10283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0EEB1BD4" w14:textId="77777777" w:rsidR="00C10283" w:rsidRDefault="00C10283" w:rsidP="00C10283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6C9759D9" w14:textId="77777777" w:rsidR="00C10283" w:rsidRDefault="00C10283" w:rsidP="00C10283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055EBEC4" w14:textId="77777777" w:rsidR="00C10283" w:rsidRPr="00AE085E" w:rsidRDefault="00C10283" w:rsidP="00C10283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1EC90C18" w14:textId="77777777" w:rsidR="00C10283" w:rsidRPr="00AE085E" w:rsidRDefault="00C10283" w:rsidP="00C10283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C10283" w:rsidRPr="00AE085E" w14:paraId="6A8DE5DB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1E1B29D" w14:textId="49EADCF5" w:rsidR="00C10283" w:rsidRPr="00134E79" w:rsidRDefault="00C10283" w:rsidP="00C5210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2587F">
              <w:rPr>
                <w:sz w:val="20"/>
                <w:szCs w:val="20"/>
              </w:rPr>
              <w:t xml:space="preserve">Številka: </w:t>
            </w:r>
            <w:r w:rsidR="00D56B6F" w:rsidRPr="0052587F">
              <w:rPr>
                <w:sz w:val="20"/>
                <w:szCs w:val="20"/>
              </w:rPr>
              <w:t>0043-</w:t>
            </w:r>
            <w:r w:rsidR="0052587F" w:rsidRPr="0052587F">
              <w:rPr>
                <w:sz w:val="20"/>
                <w:szCs w:val="20"/>
              </w:rPr>
              <w:t>11/22</w:t>
            </w:r>
          </w:p>
        </w:tc>
      </w:tr>
      <w:tr w:rsidR="00C10283" w:rsidRPr="00AE085E" w14:paraId="0EA220C4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0B804EF" w14:textId="45E78880" w:rsidR="00C10283" w:rsidRPr="00134E79" w:rsidRDefault="00C10283" w:rsidP="00C5210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4E79">
              <w:rPr>
                <w:sz w:val="20"/>
                <w:szCs w:val="20"/>
              </w:rPr>
              <w:t xml:space="preserve">Ljubljana, </w:t>
            </w:r>
            <w:r w:rsidR="005C1FBE">
              <w:rPr>
                <w:sz w:val="20"/>
                <w:szCs w:val="20"/>
              </w:rPr>
              <w:t>22</w:t>
            </w:r>
            <w:r w:rsidR="00D56B6F" w:rsidRPr="00134E79">
              <w:rPr>
                <w:sz w:val="20"/>
                <w:szCs w:val="20"/>
              </w:rPr>
              <w:t>.</w:t>
            </w:r>
            <w:r w:rsidR="00E37A34">
              <w:rPr>
                <w:sz w:val="20"/>
                <w:szCs w:val="20"/>
              </w:rPr>
              <w:t xml:space="preserve"> </w:t>
            </w:r>
            <w:r w:rsidR="005C1FBE">
              <w:rPr>
                <w:sz w:val="20"/>
                <w:szCs w:val="20"/>
              </w:rPr>
              <w:t>8</w:t>
            </w:r>
            <w:r w:rsidR="00D56B6F" w:rsidRPr="00134E79">
              <w:rPr>
                <w:sz w:val="20"/>
                <w:szCs w:val="20"/>
              </w:rPr>
              <w:t>.</w:t>
            </w:r>
            <w:r w:rsidR="00E37A34">
              <w:rPr>
                <w:sz w:val="20"/>
                <w:szCs w:val="20"/>
              </w:rPr>
              <w:t xml:space="preserve"> </w:t>
            </w:r>
            <w:r w:rsidR="00D56B6F" w:rsidRPr="00134E79">
              <w:rPr>
                <w:sz w:val="20"/>
                <w:szCs w:val="20"/>
              </w:rPr>
              <w:t>202</w:t>
            </w:r>
            <w:r w:rsidR="00924E9D">
              <w:rPr>
                <w:sz w:val="20"/>
                <w:szCs w:val="20"/>
              </w:rPr>
              <w:t>2</w:t>
            </w:r>
          </w:p>
        </w:tc>
      </w:tr>
      <w:tr w:rsidR="00C10283" w:rsidRPr="00AE085E" w14:paraId="464BB74A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CCFADCE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EVA /</w:t>
            </w:r>
          </w:p>
        </w:tc>
      </w:tr>
      <w:tr w:rsidR="00C10283" w:rsidRPr="00AE085E" w14:paraId="600AE891" w14:textId="77777777" w:rsidTr="00C5210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1C36AAC" w14:textId="77777777" w:rsidR="00C10283" w:rsidRPr="00AE085E" w:rsidRDefault="00C10283" w:rsidP="00C52101">
            <w:pPr>
              <w:rPr>
                <w:rFonts w:cs="Arial"/>
                <w:szCs w:val="20"/>
              </w:rPr>
            </w:pPr>
          </w:p>
          <w:p w14:paraId="20E02BB1" w14:textId="77777777" w:rsidR="00C10283" w:rsidRPr="00AE085E" w:rsidRDefault="00C10283" w:rsidP="00C52101">
            <w:pPr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GENERALNI SEKRETARIAT VLADE REPUBLIKE SLOVENIJE</w:t>
            </w:r>
          </w:p>
          <w:p w14:paraId="52F8EBA8" w14:textId="77777777" w:rsidR="00C10283" w:rsidRPr="00AE085E" w:rsidRDefault="00EA563A" w:rsidP="00C52101">
            <w:pPr>
              <w:rPr>
                <w:rFonts w:cs="Arial"/>
                <w:szCs w:val="20"/>
              </w:rPr>
            </w:pPr>
            <w:hyperlink r:id="rId8" w:history="1">
              <w:r w:rsidR="00C10283" w:rsidRPr="00AE085E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14:paraId="32757B60" w14:textId="77777777" w:rsidR="00C10283" w:rsidRPr="00AE085E" w:rsidRDefault="00C10283" w:rsidP="00C52101">
            <w:pPr>
              <w:rPr>
                <w:rFonts w:cs="Arial"/>
                <w:szCs w:val="20"/>
              </w:rPr>
            </w:pPr>
          </w:p>
        </w:tc>
      </w:tr>
      <w:tr w:rsidR="00C10283" w:rsidRPr="00AE085E" w14:paraId="52120A9A" w14:textId="77777777" w:rsidTr="00C52101">
        <w:tc>
          <w:tcPr>
            <w:tcW w:w="9163" w:type="dxa"/>
            <w:gridSpan w:val="4"/>
          </w:tcPr>
          <w:p w14:paraId="1D88E296" w14:textId="77777777" w:rsidR="00C10283" w:rsidRDefault="00C10283" w:rsidP="00C52101">
            <w:pPr>
              <w:pStyle w:val="Naslovpredpisa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  <w:p w14:paraId="1B0B74C7" w14:textId="522B7E0A" w:rsidR="00E361FB" w:rsidRPr="0095470D" w:rsidRDefault="00C10283" w:rsidP="00E361FB">
            <w:pPr>
              <w:autoSpaceDE w:val="0"/>
              <w:autoSpaceDN w:val="0"/>
              <w:adjustRightInd w:val="0"/>
              <w:spacing w:line="240" w:lineRule="auto"/>
              <w:rPr>
                <w:rFonts w:ascii="Arial,Bold" w:eastAsiaTheme="minorHAnsi" w:hAnsi="Arial,Bold" w:cs="Arial,Bold"/>
                <w:b/>
                <w:bCs/>
                <w:szCs w:val="20"/>
              </w:rPr>
            </w:pPr>
            <w:r w:rsidRPr="0095470D">
              <w:rPr>
                <w:b/>
                <w:bCs/>
                <w:szCs w:val="20"/>
              </w:rPr>
              <w:t>ZADEVA:</w:t>
            </w:r>
            <w:r w:rsidR="00CB62A1" w:rsidRPr="0095470D">
              <w:rPr>
                <w:b/>
                <w:bCs/>
                <w:szCs w:val="20"/>
              </w:rPr>
              <w:t xml:space="preserve"> </w:t>
            </w:r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 xml:space="preserve">Informacija o obisku </w:t>
            </w:r>
            <w:r w:rsidR="00DE71D1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>Vesne Humar</w:t>
            </w:r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>, državne sekretar</w:t>
            </w:r>
            <w:r w:rsidR="00DE71D1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>ke</w:t>
            </w:r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 xml:space="preserve"> </w:t>
            </w:r>
            <w:bookmarkStart w:id="0" w:name="_Hlk112005022"/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>na Uradu Vlade</w:t>
            </w:r>
            <w:r w:rsidR="00017ED3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 xml:space="preserve"> </w:t>
            </w:r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>R</w:t>
            </w:r>
            <w:r w:rsidR="00DE71D1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>epublike Slovenije</w:t>
            </w:r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 xml:space="preserve"> za Slovence v zamejstvu in po svetu</w:t>
            </w:r>
            <w:r w:rsidR="005236D0">
              <w:rPr>
                <w:rFonts w:ascii="Arial,Bold" w:eastAsiaTheme="minorHAnsi" w:hAnsi="Arial,Bold" w:cs="Arial,Bold"/>
                <w:b/>
                <w:bCs/>
                <w:szCs w:val="20"/>
              </w:rPr>
              <w:t>,</w:t>
            </w:r>
            <w:r w:rsidR="000C2062" w:rsidRPr="0095470D">
              <w:rPr>
                <w:rFonts w:ascii="Arial,Bold" w:eastAsiaTheme="minorHAnsi" w:hAnsi="Arial,Bold" w:cs="Arial,Bold"/>
                <w:b/>
                <w:bCs/>
                <w:szCs w:val="20"/>
              </w:rPr>
              <w:t xml:space="preserve"> </w:t>
            </w:r>
            <w:r w:rsidR="00744250" w:rsidRPr="0095470D">
              <w:rPr>
                <w:b/>
                <w:bCs/>
                <w:szCs w:val="20"/>
              </w:rPr>
              <w:t xml:space="preserve">pri slovenski skupnosti </w:t>
            </w:r>
            <w:r w:rsidR="00E361FB" w:rsidRPr="0095470D">
              <w:rPr>
                <w:b/>
                <w:bCs/>
                <w:szCs w:val="20"/>
              </w:rPr>
              <w:t xml:space="preserve">v </w:t>
            </w:r>
            <w:r w:rsidR="00924E9D" w:rsidRPr="0095470D">
              <w:rPr>
                <w:b/>
                <w:bCs/>
                <w:szCs w:val="20"/>
              </w:rPr>
              <w:t xml:space="preserve">Bosni in Hercegovini </w:t>
            </w:r>
            <w:r w:rsidR="00EB69CB" w:rsidRPr="0095470D">
              <w:rPr>
                <w:b/>
                <w:bCs/>
                <w:szCs w:val="20"/>
              </w:rPr>
              <w:t>3</w:t>
            </w:r>
            <w:r w:rsidR="00E361FB" w:rsidRPr="0095470D">
              <w:rPr>
                <w:b/>
                <w:bCs/>
                <w:szCs w:val="20"/>
              </w:rPr>
              <w:t xml:space="preserve">. in 4. </w:t>
            </w:r>
            <w:r w:rsidR="00EB69CB" w:rsidRPr="0095470D">
              <w:rPr>
                <w:b/>
                <w:bCs/>
                <w:szCs w:val="20"/>
              </w:rPr>
              <w:t>septembra</w:t>
            </w:r>
            <w:r w:rsidR="00E361FB" w:rsidRPr="0095470D">
              <w:rPr>
                <w:b/>
                <w:bCs/>
                <w:szCs w:val="20"/>
              </w:rPr>
              <w:t xml:space="preserve"> 202</w:t>
            </w:r>
            <w:r w:rsidR="00EB69CB" w:rsidRPr="0095470D">
              <w:rPr>
                <w:b/>
                <w:bCs/>
                <w:szCs w:val="20"/>
              </w:rPr>
              <w:t>2</w:t>
            </w:r>
            <w:r w:rsidR="00E361FB" w:rsidRPr="0095470D">
              <w:rPr>
                <w:b/>
                <w:bCs/>
                <w:szCs w:val="20"/>
              </w:rPr>
              <w:t xml:space="preserve"> – predlog za obravnavo</w:t>
            </w:r>
          </w:p>
          <w:bookmarkEnd w:id="0"/>
          <w:p w14:paraId="0FDAA5A9" w14:textId="218BBE27" w:rsidR="00F96679" w:rsidRPr="00AE085E" w:rsidRDefault="00F96679" w:rsidP="00C524B9">
            <w:pPr>
              <w:pStyle w:val="Naslovpredpisa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10283" w:rsidRPr="00AE085E" w14:paraId="051436A2" w14:textId="77777777" w:rsidTr="00C52101">
        <w:tc>
          <w:tcPr>
            <w:tcW w:w="9163" w:type="dxa"/>
            <w:gridSpan w:val="4"/>
          </w:tcPr>
          <w:p w14:paraId="192D975B" w14:textId="77777777" w:rsidR="00C10283" w:rsidRPr="00AE085E" w:rsidRDefault="00C10283" w:rsidP="00C52101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1. Predlog sklepov vlade:</w:t>
            </w:r>
          </w:p>
        </w:tc>
      </w:tr>
      <w:tr w:rsidR="00C10283" w:rsidRPr="00AE085E" w14:paraId="61828108" w14:textId="77777777" w:rsidTr="00C52101">
        <w:tc>
          <w:tcPr>
            <w:tcW w:w="9163" w:type="dxa"/>
            <w:gridSpan w:val="4"/>
          </w:tcPr>
          <w:p w14:paraId="73809DA5" w14:textId="77777777" w:rsidR="00C10283" w:rsidRPr="00AE085E" w:rsidRDefault="00C10283" w:rsidP="00C52101">
            <w:pPr>
              <w:widowControl w:val="0"/>
              <w:suppressAutoHyphens/>
              <w:spacing w:line="240" w:lineRule="auto"/>
              <w:ind w:right="250"/>
              <w:jc w:val="both"/>
              <w:rPr>
                <w:rFonts w:cs="Arial"/>
                <w:bCs/>
                <w:szCs w:val="20"/>
              </w:rPr>
            </w:pPr>
          </w:p>
          <w:p w14:paraId="282CB702" w14:textId="255C6F11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 xml:space="preserve">Na podlagi šestega odstavka 21. člena Zakona o Vladi Republike Slovenije (Uradni list RS, št. 24/05 – uradno prečiščeno besedilo, 109/08, 38/10 – ZUKN, </w:t>
            </w:r>
            <w:hyperlink r:id="rId9" w:history="1">
              <w:r w:rsidRPr="00AE085E">
                <w:rPr>
                  <w:iCs/>
                  <w:sz w:val="20"/>
                  <w:szCs w:val="20"/>
                </w:rPr>
                <w:t>8/12</w:t>
              </w:r>
            </w:hyperlink>
            <w:r w:rsidRPr="00AE085E">
              <w:rPr>
                <w:iCs/>
                <w:sz w:val="20"/>
                <w:szCs w:val="20"/>
              </w:rPr>
              <w:t xml:space="preserve">, </w:t>
            </w:r>
            <w:hyperlink r:id="rId10" w:history="1">
              <w:r w:rsidRPr="00AE085E">
                <w:rPr>
                  <w:iCs/>
                  <w:sz w:val="20"/>
                  <w:szCs w:val="20"/>
                </w:rPr>
                <w:t>21/13</w:t>
              </w:r>
            </w:hyperlink>
            <w:r w:rsidRPr="00AE085E">
              <w:rPr>
                <w:iCs/>
                <w:sz w:val="20"/>
                <w:szCs w:val="20"/>
              </w:rPr>
              <w:t xml:space="preserve">, </w:t>
            </w:r>
            <w:hyperlink r:id="rId11" w:history="1">
              <w:r w:rsidRPr="00AE085E">
                <w:rPr>
                  <w:iCs/>
                  <w:sz w:val="20"/>
                  <w:szCs w:val="20"/>
                </w:rPr>
                <w:t>47/13</w:t>
              </w:r>
            </w:hyperlink>
            <w:r w:rsidRPr="00AE085E">
              <w:rPr>
                <w:iCs/>
                <w:sz w:val="20"/>
                <w:szCs w:val="20"/>
              </w:rPr>
              <w:t xml:space="preserve"> – ZDU-1G </w:t>
            </w:r>
            <w:hyperlink r:id="rId12" w:history="1">
              <w:r w:rsidRPr="00AE085E">
                <w:rPr>
                  <w:iCs/>
                  <w:sz w:val="20"/>
                  <w:szCs w:val="20"/>
                </w:rPr>
                <w:t>65/14</w:t>
              </w:r>
            </w:hyperlink>
            <w:r w:rsidR="005236D0">
              <w:rPr>
                <w:iCs/>
                <w:sz w:val="20"/>
                <w:szCs w:val="20"/>
              </w:rPr>
              <w:t xml:space="preserve"> in 55/17</w:t>
            </w:r>
            <w:r w:rsidRPr="00AE085E">
              <w:rPr>
                <w:iCs/>
                <w:sz w:val="20"/>
                <w:szCs w:val="20"/>
              </w:rPr>
              <w:t xml:space="preserve">), je Vlada Republike Slovenije na svoji . . . seji dne . . . pod točko . . . sprejela naslednji                                                                 </w:t>
            </w:r>
          </w:p>
          <w:p w14:paraId="56758923" w14:textId="77777777" w:rsidR="00C10283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61AF381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2FC9C5F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S K L E P</w:t>
            </w:r>
          </w:p>
          <w:p w14:paraId="30078968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</w:p>
          <w:p w14:paraId="2C2F2AA9" w14:textId="77777777" w:rsidR="00C10283" w:rsidRPr="00B94074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</w:p>
          <w:p w14:paraId="288451A3" w14:textId="1881577B" w:rsidR="007F390A" w:rsidRPr="00864A31" w:rsidRDefault="00C10283" w:rsidP="00864A31">
            <w:pPr>
              <w:autoSpaceDE w:val="0"/>
              <w:autoSpaceDN w:val="0"/>
              <w:adjustRightInd w:val="0"/>
              <w:spacing w:line="240" w:lineRule="auto"/>
              <w:rPr>
                <w:rFonts w:ascii="Arial,Bold" w:eastAsiaTheme="minorHAnsi" w:hAnsi="Arial,Bold" w:cs="Arial,Bold"/>
                <w:b/>
                <w:bCs/>
                <w:szCs w:val="20"/>
              </w:rPr>
            </w:pPr>
            <w:r w:rsidRPr="00B94074">
              <w:rPr>
                <w:rFonts w:cs="Arial"/>
                <w:szCs w:val="20"/>
              </w:rPr>
              <w:t xml:space="preserve">Vlada Republike Slovenije </w:t>
            </w:r>
            <w:r w:rsidR="00D937E3">
              <w:rPr>
                <w:rFonts w:cs="Arial"/>
                <w:szCs w:val="20"/>
              </w:rPr>
              <w:t>je sprejela</w:t>
            </w:r>
            <w:r w:rsidR="00CB62A1">
              <w:rPr>
                <w:rFonts w:cs="Arial"/>
                <w:szCs w:val="20"/>
              </w:rPr>
              <w:t xml:space="preserve"> </w:t>
            </w:r>
            <w:r w:rsidR="00CB62A1" w:rsidRPr="00CB62A1">
              <w:rPr>
                <w:szCs w:val="20"/>
              </w:rPr>
              <w:t>Informacij</w:t>
            </w:r>
            <w:r w:rsidR="007E776C">
              <w:rPr>
                <w:szCs w:val="20"/>
              </w:rPr>
              <w:t>o</w:t>
            </w:r>
            <w:r w:rsidR="00CB62A1" w:rsidRPr="00CB62A1">
              <w:rPr>
                <w:szCs w:val="20"/>
              </w:rPr>
              <w:t xml:space="preserve"> o</w:t>
            </w:r>
            <w:r w:rsidR="00DF7C29">
              <w:rPr>
                <w:szCs w:val="20"/>
              </w:rPr>
              <w:t xml:space="preserve"> </w:t>
            </w:r>
            <w:r w:rsidR="00CB62A1" w:rsidRPr="00CB62A1">
              <w:rPr>
                <w:szCs w:val="20"/>
              </w:rPr>
              <w:t xml:space="preserve">obisku </w:t>
            </w:r>
            <w:r w:rsidR="001D7D58">
              <w:rPr>
                <w:szCs w:val="20"/>
              </w:rPr>
              <w:t>Vesne Humar</w:t>
            </w:r>
            <w:r w:rsidR="00CB62A1" w:rsidRPr="00CB62A1">
              <w:rPr>
                <w:szCs w:val="20"/>
              </w:rPr>
              <w:t xml:space="preserve">, </w:t>
            </w:r>
            <w:r w:rsidR="001D7D58">
              <w:rPr>
                <w:szCs w:val="20"/>
              </w:rPr>
              <w:t>državne sekr</w:t>
            </w:r>
            <w:r w:rsidR="009B2C1F">
              <w:rPr>
                <w:szCs w:val="20"/>
              </w:rPr>
              <w:t>etark</w:t>
            </w:r>
            <w:r w:rsidR="00CB62A1" w:rsidRPr="00CB62A1">
              <w:rPr>
                <w:szCs w:val="20"/>
              </w:rPr>
              <w:t xml:space="preserve">e </w:t>
            </w:r>
            <w:r w:rsidR="009B2C1F" w:rsidRPr="009B2C1F">
              <w:rPr>
                <w:rFonts w:ascii="Arial,Bold" w:eastAsiaTheme="minorHAnsi" w:hAnsi="Arial,Bold" w:cs="Arial,Bold"/>
                <w:szCs w:val="20"/>
              </w:rPr>
              <w:t xml:space="preserve">na Uradu Vlade Republike Slovenije za Slovence v zamejstvu in po svetu </w:t>
            </w:r>
            <w:r w:rsidR="009B2C1F" w:rsidRPr="009B2C1F">
              <w:rPr>
                <w:szCs w:val="20"/>
              </w:rPr>
              <w:t>pri slovenski skupn</w:t>
            </w:r>
            <w:r w:rsidR="009B2C1F" w:rsidRPr="00744250">
              <w:rPr>
                <w:szCs w:val="20"/>
              </w:rPr>
              <w:t>osti</w:t>
            </w:r>
            <w:r w:rsidR="005236D0">
              <w:rPr>
                <w:szCs w:val="20"/>
              </w:rPr>
              <w:t>,</w:t>
            </w:r>
            <w:r w:rsidR="009B2C1F" w:rsidRPr="00744250">
              <w:rPr>
                <w:szCs w:val="20"/>
              </w:rPr>
              <w:t xml:space="preserve"> </w:t>
            </w:r>
            <w:r w:rsidR="009B2C1F">
              <w:rPr>
                <w:szCs w:val="20"/>
              </w:rPr>
              <w:t>v Bosni in Hercegovini 3</w:t>
            </w:r>
            <w:r w:rsidR="009B2C1F" w:rsidRPr="00744250">
              <w:rPr>
                <w:szCs w:val="20"/>
              </w:rPr>
              <w:t xml:space="preserve">. </w:t>
            </w:r>
            <w:r w:rsidR="009B2C1F">
              <w:rPr>
                <w:szCs w:val="20"/>
              </w:rPr>
              <w:t>in</w:t>
            </w:r>
            <w:r w:rsidR="009B2C1F" w:rsidRPr="00744250">
              <w:rPr>
                <w:szCs w:val="20"/>
              </w:rPr>
              <w:t xml:space="preserve"> </w:t>
            </w:r>
            <w:r w:rsidR="009B2C1F">
              <w:rPr>
                <w:szCs w:val="20"/>
              </w:rPr>
              <w:t>4</w:t>
            </w:r>
            <w:r w:rsidR="009B2C1F" w:rsidRPr="00744250">
              <w:rPr>
                <w:szCs w:val="20"/>
              </w:rPr>
              <w:t xml:space="preserve">. </w:t>
            </w:r>
            <w:r w:rsidR="009B2C1F">
              <w:rPr>
                <w:szCs w:val="20"/>
              </w:rPr>
              <w:t>septembra 2022</w:t>
            </w:r>
            <w:r w:rsidR="00864A31">
              <w:rPr>
                <w:szCs w:val="20"/>
              </w:rPr>
              <w:t>.</w:t>
            </w:r>
          </w:p>
          <w:p w14:paraId="773CB58D" w14:textId="473B6743" w:rsidR="00C10283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</w:p>
          <w:p w14:paraId="4CF558C5" w14:textId="77777777" w:rsidR="005236D0" w:rsidRPr="00AE085E" w:rsidRDefault="005236D0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</w:p>
          <w:p w14:paraId="21F156E1" w14:textId="5663A19A" w:rsidR="005236D0" w:rsidRPr="004561F9" w:rsidRDefault="00C10283" w:rsidP="005236D0">
            <w:pPr>
              <w:ind w:left="3540"/>
              <w:jc w:val="both"/>
              <w:rPr>
                <w:rFonts w:cs="Arial"/>
                <w:szCs w:val="20"/>
                <w:lang w:eastAsia="sl-SI"/>
              </w:rPr>
            </w:pPr>
            <w:r w:rsidRPr="00AE085E">
              <w:rPr>
                <w:rFonts w:cs="Arial"/>
                <w:bCs/>
                <w:szCs w:val="20"/>
              </w:rPr>
              <w:t xml:space="preserve">                      </w:t>
            </w:r>
            <w:r w:rsidR="005236D0" w:rsidRPr="004561F9">
              <w:rPr>
                <w:rFonts w:cs="Arial"/>
                <w:szCs w:val="20"/>
                <w:lang w:eastAsia="sl-SI"/>
              </w:rPr>
              <w:t xml:space="preserve">Barbara Kolenko </w:t>
            </w:r>
            <w:proofErr w:type="spellStart"/>
            <w:r w:rsidR="005236D0" w:rsidRPr="004561F9">
              <w:rPr>
                <w:rFonts w:cs="Arial"/>
                <w:szCs w:val="20"/>
                <w:lang w:eastAsia="sl-SI"/>
              </w:rPr>
              <w:t>Helbl</w:t>
            </w:r>
            <w:proofErr w:type="spellEnd"/>
            <w:r w:rsidRPr="00AE085E">
              <w:rPr>
                <w:rFonts w:cs="Arial"/>
                <w:bCs/>
                <w:szCs w:val="20"/>
              </w:rPr>
              <w:t xml:space="preserve">                                                      </w:t>
            </w:r>
            <w:r>
              <w:rPr>
                <w:rFonts w:cs="Arial"/>
                <w:bCs/>
                <w:szCs w:val="20"/>
              </w:rPr>
              <w:t xml:space="preserve">      </w:t>
            </w:r>
            <w:r w:rsidR="00AA46CF">
              <w:rPr>
                <w:rFonts w:cs="Arial"/>
                <w:bCs/>
                <w:szCs w:val="20"/>
              </w:rPr>
              <w:t xml:space="preserve">        </w:t>
            </w:r>
            <w:r w:rsidR="005236D0">
              <w:rPr>
                <w:rFonts w:cs="Arial"/>
                <w:bCs/>
                <w:szCs w:val="20"/>
              </w:rPr>
              <w:t xml:space="preserve">          </w:t>
            </w:r>
          </w:p>
          <w:p w14:paraId="429EBE6C" w14:textId="77777777" w:rsidR="005236D0" w:rsidRDefault="005236D0" w:rsidP="005236D0">
            <w:pPr>
              <w:jc w:val="both"/>
              <w:rPr>
                <w:rFonts w:cs="Arial"/>
                <w:szCs w:val="20"/>
              </w:rPr>
            </w:pPr>
            <w:r w:rsidRPr="004561F9">
              <w:rPr>
                <w:rFonts w:cs="Arial"/>
                <w:szCs w:val="20"/>
                <w:lang w:eastAsia="sl-SI"/>
              </w:rPr>
              <w:t xml:space="preserve">                                                      </w:t>
            </w:r>
            <w:r>
              <w:rPr>
                <w:rFonts w:cs="Arial"/>
                <w:szCs w:val="20"/>
                <w:lang w:eastAsia="sl-SI"/>
              </w:rPr>
              <w:t xml:space="preserve">                      </w:t>
            </w:r>
            <w:r w:rsidRPr="004561F9">
              <w:rPr>
                <w:rFonts w:cs="Arial"/>
                <w:szCs w:val="20"/>
                <w:lang w:eastAsia="sl-SI"/>
              </w:rPr>
              <w:t xml:space="preserve"> GENERALNA SEKRETARKA VLADE</w:t>
            </w:r>
          </w:p>
          <w:p w14:paraId="688DB3BE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</w:p>
          <w:p w14:paraId="1F35773D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</w:p>
          <w:p w14:paraId="612C1242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</w:p>
          <w:p w14:paraId="72C56988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</w:p>
          <w:p w14:paraId="1A6E7467" w14:textId="77777777" w:rsidR="00C10283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</w:p>
          <w:p w14:paraId="1A745FC6" w14:textId="5AAB37A3" w:rsidR="00C10283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 xml:space="preserve">Sklep prejmejo: </w:t>
            </w:r>
          </w:p>
          <w:p w14:paraId="75824067" w14:textId="77777777" w:rsidR="00682115" w:rsidRPr="00AE085E" w:rsidRDefault="00682115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</w:p>
          <w:p w14:paraId="7D8AE5EC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>- Urad Vlade RS za Slovence v zamejstvu in po svetu</w:t>
            </w:r>
          </w:p>
          <w:p w14:paraId="54A39B60" w14:textId="77777777" w:rsidR="00C10283" w:rsidRPr="00AE085E" w:rsidRDefault="00C10283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- Ministrstvo za zunanje zadeve</w:t>
            </w:r>
          </w:p>
          <w:p w14:paraId="238C8978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C10283" w:rsidRPr="00AE085E" w14:paraId="2DF68818" w14:textId="77777777" w:rsidTr="00C52101">
        <w:tc>
          <w:tcPr>
            <w:tcW w:w="9163" w:type="dxa"/>
            <w:gridSpan w:val="4"/>
          </w:tcPr>
          <w:p w14:paraId="669CF1D6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AE085E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C10283" w:rsidRPr="00AE085E" w14:paraId="6E79DA3A" w14:textId="77777777" w:rsidTr="00C52101">
        <w:tc>
          <w:tcPr>
            <w:tcW w:w="9163" w:type="dxa"/>
            <w:gridSpan w:val="4"/>
          </w:tcPr>
          <w:p w14:paraId="65CFC307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/</w:t>
            </w:r>
          </w:p>
        </w:tc>
      </w:tr>
      <w:tr w:rsidR="00C10283" w:rsidRPr="00AE085E" w14:paraId="023ED8CE" w14:textId="77777777" w:rsidTr="00C52101">
        <w:tc>
          <w:tcPr>
            <w:tcW w:w="9163" w:type="dxa"/>
            <w:gridSpan w:val="4"/>
          </w:tcPr>
          <w:p w14:paraId="53B5D87B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AE085E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C10283" w:rsidRPr="00AE085E" w14:paraId="0AD746EC" w14:textId="77777777" w:rsidTr="00C52101">
        <w:tc>
          <w:tcPr>
            <w:tcW w:w="9163" w:type="dxa"/>
            <w:gridSpan w:val="4"/>
          </w:tcPr>
          <w:p w14:paraId="400FFC73" w14:textId="5EC04526" w:rsidR="00C10283" w:rsidRDefault="006A0B7D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33586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Vesna Humar</w:t>
            </w:r>
            <w:r w:rsidR="00C10283" w:rsidRPr="00081933">
              <w:rPr>
                <w:rFonts w:cs="Arial"/>
                <w:szCs w:val="20"/>
              </w:rPr>
              <w:t>,</w:t>
            </w:r>
            <w:r w:rsidR="00E9203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državna sekretarka</w:t>
            </w:r>
            <w:r w:rsidR="00C10283" w:rsidRPr="00081933">
              <w:rPr>
                <w:rFonts w:cs="Arial"/>
                <w:szCs w:val="20"/>
              </w:rPr>
              <w:t>, Urad Vlade RS za Slovence v zamejstvu in po svetu</w:t>
            </w:r>
          </w:p>
          <w:p w14:paraId="1129A052" w14:textId="5A6AF890" w:rsidR="000D15BB" w:rsidRPr="00081933" w:rsidRDefault="000D15BB" w:rsidP="00C52101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Suzana Martinez, vodja sektorj</w:t>
            </w:r>
            <w:r w:rsidR="00C82E6F">
              <w:rPr>
                <w:rFonts w:cs="Arial"/>
                <w:szCs w:val="20"/>
              </w:rPr>
              <w:t>a, Urad Vlade RS za Slovence v zamejstvu in po svetu</w:t>
            </w:r>
          </w:p>
          <w:p w14:paraId="4054A8AA" w14:textId="7F88E471" w:rsidR="00C10283" w:rsidRPr="00081933" w:rsidRDefault="00C10283" w:rsidP="002A56EE">
            <w:pPr>
              <w:spacing w:line="240" w:lineRule="auto"/>
              <w:ind w:right="249"/>
              <w:jc w:val="both"/>
              <w:rPr>
                <w:rFonts w:cs="Arial"/>
                <w:szCs w:val="20"/>
              </w:rPr>
            </w:pPr>
            <w:r w:rsidRPr="00081933">
              <w:rPr>
                <w:rFonts w:cs="Arial"/>
                <w:szCs w:val="20"/>
              </w:rPr>
              <w:lastRenderedPageBreak/>
              <w:t xml:space="preserve">- </w:t>
            </w:r>
            <w:r w:rsidR="005114BC" w:rsidRPr="00081933">
              <w:rPr>
                <w:rFonts w:cs="Arial"/>
                <w:szCs w:val="20"/>
              </w:rPr>
              <w:t>Tina Mlakar</w:t>
            </w:r>
            <w:r w:rsidRPr="00081933">
              <w:rPr>
                <w:rFonts w:cs="Arial"/>
                <w:szCs w:val="20"/>
              </w:rPr>
              <w:t>, s</w:t>
            </w:r>
            <w:r w:rsidR="005114BC" w:rsidRPr="00081933">
              <w:rPr>
                <w:rFonts w:cs="Arial"/>
                <w:szCs w:val="20"/>
              </w:rPr>
              <w:t>trokovna sodelavka</w:t>
            </w:r>
            <w:r w:rsidRPr="00081933">
              <w:rPr>
                <w:rFonts w:cs="Arial"/>
                <w:szCs w:val="20"/>
              </w:rPr>
              <w:t>, Urad Vlade RS za Slovence v zamejstvu in po svetu</w:t>
            </w:r>
          </w:p>
        </w:tc>
      </w:tr>
      <w:tr w:rsidR="00C10283" w:rsidRPr="00AE085E" w14:paraId="47C8432E" w14:textId="77777777" w:rsidTr="00C52101">
        <w:tc>
          <w:tcPr>
            <w:tcW w:w="9163" w:type="dxa"/>
            <w:gridSpan w:val="4"/>
          </w:tcPr>
          <w:p w14:paraId="7FC871F2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AE085E"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AE085E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C10283" w:rsidRPr="00AE085E" w14:paraId="123B53A4" w14:textId="77777777" w:rsidTr="00C52101">
        <w:tc>
          <w:tcPr>
            <w:tcW w:w="9163" w:type="dxa"/>
            <w:gridSpan w:val="4"/>
          </w:tcPr>
          <w:p w14:paraId="68C615B3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/</w:t>
            </w:r>
          </w:p>
        </w:tc>
      </w:tr>
      <w:tr w:rsidR="00C10283" w:rsidRPr="00AE085E" w14:paraId="08B16FC3" w14:textId="77777777" w:rsidTr="00C52101">
        <w:tc>
          <w:tcPr>
            <w:tcW w:w="9163" w:type="dxa"/>
            <w:gridSpan w:val="4"/>
          </w:tcPr>
          <w:p w14:paraId="0904655E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AE085E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C10283" w:rsidRPr="00AE085E" w14:paraId="5833FA5A" w14:textId="77777777" w:rsidTr="00C52101">
        <w:tc>
          <w:tcPr>
            <w:tcW w:w="9163" w:type="dxa"/>
            <w:gridSpan w:val="4"/>
          </w:tcPr>
          <w:p w14:paraId="1A19508D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/</w:t>
            </w:r>
          </w:p>
        </w:tc>
      </w:tr>
      <w:tr w:rsidR="00C10283" w:rsidRPr="00AE085E" w14:paraId="0475CED3" w14:textId="77777777" w:rsidTr="00C52101">
        <w:tc>
          <w:tcPr>
            <w:tcW w:w="9163" w:type="dxa"/>
            <w:gridSpan w:val="4"/>
          </w:tcPr>
          <w:p w14:paraId="5D183353" w14:textId="77777777" w:rsidR="00C10283" w:rsidRPr="00AE085E" w:rsidRDefault="00C10283" w:rsidP="00C5210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5. Kratek povzetek gradiva:</w:t>
            </w:r>
          </w:p>
        </w:tc>
      </w:tr>
      <w:tr w:rsidR="00C10283" w:rsidRPr="00AE085E" w14:paraId="37292B7A" w14:textId="77777777" w:rsidTr="00C52101">
        <w:tc>
          <w:tcPr>
            <w:tcW w:w="9163" w:type="dxa"/>
            <w:gridSpan w:val="4"/>
          </w:tcPr>
          <w:p w14:paraId="368C15B2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/</w:t>
            </w:r>
          </w:p>
        </w:tc>
      </w:tr>
      <w:tr w:rsidR="00C10283" w:rsidRPr="00AE085E" w14:paraId="5A21BA5D" w14:textId="77777777" w:rsidTr="00C52101">
        <w:tc>
          <w:tcPr>
            <w:tcW w:w="9163" w:type="dxa"/>
            <w:gridSpan w:val="4"/>
          </w:tcPr>
          <w:p w14:paraId="4175AAAE" w14:textId="77777777" w:rsidR="00C10283" w:rsidRPr="00AE085E" w:rsidRDefault="00C10283" w:rsidP="00C5210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6. Presoja posledic za:</w:t>
            </w:r>
          </w:p>
        </w:tc>
      </w:tr>
      <w:tr w:rsidR="00C10283" w:rsidRPr="00AE085E" w14:paraId="4C417C07" w14:textId="77777777" w:rsidTr="00C52101">
        <w:tc>
          <w:tcPr>
            <w:tcW w:w="1448" w:type="dxa"/>
          </w:tcPr>
          <w:p w14:paraId="5AF763DD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FBF0C92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F521D79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563D5F12" w14:textId="77777777" w:rsidTr="00C52101">
        <w:tc>
          <w:tcPr>
            <w:tcW w:w="1448" w:type="dxa"/>
          </w:tcPr>
          <w:p w14:paraId="074006EB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E5607D7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5778BDD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67C26260" w14:textId="77777777" w:rsidTr="00C52101">
        <w:tc>
          <w:tcPr>
            <w:tcW w:w="1448" w:type="dxa"/>
          </w:tcPr>
          <w:p w14:paraId="0B7521D0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279EEE19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720FE24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44D98A72" w14:textId="77777777" w:rsidTr="00C52101">
        <w:tc>
          <w:tcPr>
            <w:tcW w:w="1448" w:type="dxa"/>
          </w:tcPr>
          <w:p w14:paraId="2744D8AA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738B8CB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gospodarstvo, zlasti</w:t>
            </w:r>
            <w:r w:rsidRPr="00AE085E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615FEB6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218873D3" w14:textId="77777777" w:rsidTr="00C52101">
        <w:tc>
          <w:tcPr>
            <w:tcW w:w="1448" w:type="dxa"/>
          </w:tcPr>
          <w:p w14:paraId="68A11AD7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78FABBC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DBC07EA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34D01CF9" w14:textId="77777777" w:rsidTr="00C52101">
        <w:tc>
          <w:tcPr>
            <w:tcW w:w="1448" w:type="dxa"/>
          </w:tcPr>
          <w:p w14:paraId="0AD03B00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71741E34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EB79B5E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466F29F6" w14:textId="77777777" w:rsidTr="00C52101">
        <w:tc>
          <w:tcPr>
            <w:tcW w:w="1448" w:type="dxa"/>
            <w:tcBorders>
              <w:bottom w:val="single" w:sz="4" w:space="0" w:color="auto"/>
            </w:tcBorders>
          </w:tcPr>
          <w:p w14:paraId="2EF43C4C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ABA0028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dokumente razvojnega načrtovanja:</w:t>
            </w:r>
          </w:p>
          <w:p w14:paraId="7CA4E27B" w14:textId="77777777" w:rsidR="00C10283" w:rsidRPr="00AE085E" w:rsidRDefault="00C10283" w:rsidP="00C5210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nacionalne dokumente razvojnega načrtovanja</w:t>
            </w:r>
          </w:p>
          <w:p w14:paraId="5C9194B9" w14:textId="77777777" w:rsidR="00C10283" w:rsidRPr="00AE085E" w:rsidRDefault="00C10283" w:rsidP="00C5210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80369C7" w14:textId="77777777" w:rsidR="00C10283" w:rsidRPr="00AE085E" w:rsidRDefault="00C10283" w:rsidP="00C5210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AE085E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5FDD8B4" w14:textId="77777777" w:rsidR="00C10283" w:rsidRPr="00AE085E" w:rsidRDefault="00C10283" w:rsidP="00C521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3665B1BA" w14:textId="77777777" w:rsidTr="00C5210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187" w14:textId="77777777" w:rsidR="00C10283" w:rsidRPr="00AE085E" w:rsidRDefault="00C10283" w:rsidP="00C5210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7.a Predstavitev ocene finančnih posledic nad 40.000 EUR:</w:t>
            </w:r>
          </w:p>
          <w:p w14:paraId="53A685BE" w14:textId="77777777" w:rsidR="00C10283" w:rsidRPr="00AE085E" w:rsidRDefault="00C10283" w:rsidP="00C5210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765FEF07" w14:textId="77777777" w:rsidR="00C10283" w:rsidRPr="00AE085E" w:rsidRDefault="00C10283" w:rsidP="00C10283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:rsidR="00C10283" w:rsidRPr="00AE085E" w14:paraId="1B7B0C95" w14:textId="77777777" w:rsidTr="00C52101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61E42A" w14:textId="77777777" w:rsidR="00C10283" w:rsidRPr="00AE085E" w:rsidRDefault="00C10283" w:rsidP="00C52101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AE085E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C10283" w:rsidRPr="00AE085E" w14:paraId="1C49D3D9" w14:textId="77777777" w:rsidTr="00C52101"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421" w14:textId="77777777" w:rsidR="00C10283" w:rsidRPr="00AE085E" w:rsidRDefault="00C10283" w:rsidP="00C5210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2214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5CF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70C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E0D3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t + 3</w:t>
            </w:r>
          </w:p>
        </w:tc>
      </w:tr>
      <w:tr w:rsidR="00C10283" w:rsidRPr="00AE085E" w14:paraId="015F02FA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376" w14:textId="77777777" w:rsidR="00C10283" w:rsidRPr="00AE085E" w:rsidRDefault="00C10283" w:rsidP="00C52101">
            <w:pPr>
              <w:widowControl w:val="0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>Predvideno povečanje (+) ali zmanjšanje (</w:t>
            </w:r>
            <w:r w:rsidRPr="00AE085E">
              <w:rPr>
                <w:rFonts w:cs="Arial"/>
                <w:b/>
                <w:szCs w:val="20"/>
              </w:rPr>
              <w:t>–</w:t>
            </w:r>
            <w:r w:rsidRPr="00AE085E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895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797E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6AF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B574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10283" w:rsidRPr="00AE085E" w14:paraId="1ECC402D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083" w14:textId="77777777" w:rsidR="00C10283" w:rsidRPr="00AE085E" w:rsidRDefault="00C10283" w:rsidP="00C52101">
            <w:pPr>
              <w:widowControl w:val="0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>Predvideno povečanje (+) ali zmanjšanje (</w:t>
            </w:r>
            <w:r w:rsidRPr="00AE085E">
              <w:rPr>
                <w:rFonts w:cs="Arial"/>
                <w:b/>
                <w:szCs w:val="20"/>
              </w:rPr>
              <w:t>–</w:t>
            </w:r>
            <w:r w:rsidRPr="00AE085E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9434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03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E4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425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10283" w:rsidRPr="00AE085E" w14:paraId="7A2C2E7C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4EF" w14:textId="77777777" w:rsidR="00C10283" w:rsidRPr="00AE085E" w:rsidRDefault="00C10283" w:rsidP="00C52101">
            <w:pPr>
              <w:widowControl w:val="0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>Predvideno povečanje (+) ali zmanjšanje (</w:t>
            </w:r>
            <w:r w:rsidRPr="00AE085E">
              <w:rPr>
                <w:rFonts w:cs="Arial"/>
                <w:b/>
                <w:szCs w:val="20"/>
              </w:rPr>
              <w:t>–</w:t>
            </w:r>
            <w:r w:rsidRPr="00AE085E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BC59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CA9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06D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80E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C10283" w:rsidRPr="00AE085E" w14:paraId="35D9A6EC" w14:textId="77777777" w:rsidTr="00C52101"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D3E" w14:textId="77777777" w:rsidR="00C10283" w:rsidRPr="00AE085E" w:rsidRDefault="00C10283" w:rsidP="00C52101">
            <w:pPr>
              <w:widowControl w:val="0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>Predvideno povečanje (+) ali zmanjšanje (</w:t>
            </w:r>
            <w:r w:rsidRPr="00AE085E">
              <w:rPr>
                <w:rFonts w:cs="Arial"/>
                <w:b/>
                <w:szCs w:val="20"/>
              </w:rPr>
              <w:t>–</w:t>
            </w:r>
            <w:r w:rsidRPr="00AE085E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01C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8892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DEF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A55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C10283" w:rsidRPr="00AE085E" w14:paraId="7662B899" w14:textId="77777777" w:rsidTr="00C52101"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F9E" w14:textId="77777777" w:rsidR="00C10283" w:rsidRPr="00AE085E" w:rsidRDefault="00C10283" w:rsidP="00C52101">
            <w:pPr>
              <w:widowControl w:val="0"/>
              <w:rPr>
                <w:rFonts w:cs="Arial"/>
                <w:bCs/>
                <w:szCs w:val="20"/>
              </w:rPr>
            </w:pPr>
            <w:r w:rsidRPr="00AE085E">
              <w:rPr>
                <w:rFonts w:cs="Arial"/>
                <w:bCs/>
                <w:szCs w:val="20"/>
              </w:rPr>
              <w:t>Predvideno povečanje (+) ali zmanjšanje (</w:t>
            </w:r>
            <w:r w:rsidRPr="00AE085E">
              <w:rPr>
                <w:rFonts w:cs="Arial"/>
                <w:b/>
                <w:szCs w:val="20"/>
              </w:rPr>
              <w:t>–</w:t>
            </w:r>
            <w:r w:rsidRPr="00AE085E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EFF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26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402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B5C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10283" w:rsidRPr="00AE085E" w14:paraId="6892AF6B" w14:textId="77777777" w:rsidTr="00C5210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50BDEB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AE085E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C10283" w:rsidRPr="00AE085E" w14:paraId="39310F04" w14:textId="77777777" w:rsidTr="00C5210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608DE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AE085E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AE085E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C10283" w:rsidRPr="00AE085E" w14:paraId="11F70D5F" w14:textId="77777777" w:rsidTr="00C52101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175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9A6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E77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147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8FC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Znesek za t + 1</w:t>
            </w:r>
          </w:p>
        </w:tc>
      </w:tr>
      <w:tr w:rsidR="00C10283" w:rsidRPr="00AE085E" w14:paraId="3D173E63" w14:textId="77777777" w:rsidTr="00C52101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B67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C4E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8D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50B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EAB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1F70CDEB" w14:textId="77777777" w:rsidTr="00C52101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34C1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351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726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5DC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694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181DCBF7" w14:textId="77777777" w:rsidTr="00C52101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77A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AE085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6BA0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69C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C10283" w:rsidRPr="00AE085E" w14:paraId="43EA3A63" w14:textId="77777777" w:rsidTr="00C52101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268C8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AE085E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AE085E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C10283" w:rsidRPr="00AE085E" w14:paraId="455185D7" w14:textId="77777777" w:rsidTr="00C52101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C0E9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F10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6EE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3230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174" w14:textId="77777777" w:rsidR="00C10283" w:rsidRPr="00AE085E" w:rsidRDefault="00C10283" w:rsidP="00C52101">
            <w:pPr>
              <w:widowControl w:val="0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 xml:space="preserve">Znesek za t + 1 </w:t>
            </w:r>
          </w:p>
        </w:tc>
      </w:tr>
      <w:tr w:rsidR="00C10283" w:rsidRPr="00AE085E" w14:paraId="09C4BA15" w14:textId="77777777" w:rsidTr="00C52101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382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8A3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16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B0A3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0633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5BD28965" w14:textId="77777777" w:rsidTr="00C52101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6C4D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BA68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252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E73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F284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603C309E" w14:textId="77777777" w:rsidTr="00C52101"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08F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AE085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1C2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813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C10283" w:rsidRPr="00AE085E" w14:paraId="36D97A00" w14:textId="77777777" w:rsidTr="00C52101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221703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AE085E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AE085E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C10283" w:rsidRPr="00AE085E" w14:paraId="1502DFE5" w14:textId="77777777" w:rsidTr="00C52101"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1669" w14:textId="77777777" w:rsidR="00C10283" w:rsidRPr="00AE085E" w:rsidRDefault="00C10283" w:rsidP="00C5210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9C26" w14:textId="77777777" w:rsidR="00C10283" w:rsidRPr="00AE085E" w:rsidRDefault="00C10283" w:rsidP="00C5210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4E20" w14:textId="77777777" w:rsidR="00C10283" w:rsidRPr="00AE085E" w:rsidRDefault="00C10283" w:rsidP="00C5210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085E">
              <w:rPr>
                <w:rFonts w:cs="Arial"/>
                <w:szCs w:val="20"/>
              </w:rPr>
              <w:t>Znesek za t + 1</w:t>
            </w:r>
          </w:p>
        </w:tc>
      </w:tr>
      <w:tr w:rsidR="00C10283" w:rsidRPr="00AE085E" w14:paraId="461AE40F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057F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08A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24F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78EBFCA9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89B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E0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37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68104DA5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6D5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18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B89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C10283" w:rsidRPr="00AE085E" w14:paraId="226A3444" w14:textId="77777777" w:rsidTr="00C52101"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BD7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AE085E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C56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E1ED" w14:textId="77777777" w:rsidR="00C10283" w:rsidRPr="00AE085E" w:rsidRDefault="00C10283" w:rsidP="00C521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C10283" w:rsidRPr="00AE085E" w14:paraId="35DD26D3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5F63CF25" w14:textId="77777777" w:rsidR="00C10283" w:rsidRPr="00AE085E" w:rsidRDefault="00C10283" w:rsidP="00C52101">
            <w:pPr>
              <w:widowControl w:val="0"/>
              <w:rPr>
                <w:rFonts w:cs="Arial"/>
                <w:b/>
                <w:szCs w:val="20"/>
              </w:rPr>
            </w:pPr>
          </w:p>
          <w:p w14:paraId="130EB25C" w14:textId="77777777" w:rsidR="00C10283" w:rsidRPr="00AE085E" w:rsidRDefault="00C10283" w:rsidP="00C52101">
            <w:pPr>
              <w:widowControl w:val="0"/>
              <w:ind w:left="284"/>
              <w:jc w:val="both"/>
              <w:rPr>
                <w:rFonts w:cs="Arial"/>
                <w:szCs w:val="20"/>
              </w:rPr>
            </w:pPr>
          </w:p>
        </w:tc>
      </w:tr>
      <w:tr w:rsidR="00C10283" w:rsidRPr="00AE085E" w14:paraId="7E285DE3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375C" w14:textId="77777777" w:rsidR="00C10283" w:rsidRPr="00AE085E" w:rsidRDefault="00C10283" w:rsidP="00C52101">
            <w:pPr>
              <w:rPr>
                <w:rFonts w:cs="Arial"/>
                <w:b/>
                <w:szCs w:val="20"/>
              </w:rPr>
            </w:pPr>
            <w:r w:rsidRPr="00AE085E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7B837B91" w14:textId="77777777" w:rsidR="00C10283" w:rsidRPr="00375C46" w:rsidRDefault="00375C46" w:rsidP="00375C46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lang w:eastAsia="en-US"/>
              </w:rPr>
            </w:pPr>
            <w:r w:rsidRPr="00375C46">
              <w:rPr>
                <w:sz w:val="20"/>
                <w:szCs w:val="20"/>
                <w:lang w:eastAsia="en-US"/>
              </w:rPr>
              <w:t>Finančna sredstva za obisk so zagotovljena na proračunski postavki Urada Vlade RS za Slovence v zamejstvu in po svetu 5479 - materialni stroški.</w:t>
            </w:r>
          </w:p>
        </w:tc>
      </w:tr>
      <w:tr w:rsidR="00C10283" w:rsidRPr="00AE085E" w14:paraId="33C26425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D190" w14:textId="77777777" w:rsidR="00C10283" w:rsidRPr="00AE085E" w:rsidRDefault="00C10283" w:rsidP="00C52101">
            <w:pPr>
              <w:rPr>
                <w:rFonts w:cs="Arial"/>
                <w:b/>
                <w:szCs w:val="20"/>
              </w:rPr>
            </w:pPr>
            <w:r w:rsidRPr="00AE085E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C10283" w:rsidRPr="00AE085E" w14:paraId="133CCFBD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4388A965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6CD76C3E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pristojnosti občin,</w:t>
            </w:r>
          </w:p>
          <w:p w14:paraId="1F607D96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delovanje občin,</w:t>
            </w:r>
          </w:p>
          <w:p w14:paraId="53BEAF18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1"/>
                <w:numId w:val="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financiranje občin.</w:t>
            </w:r>
          </w:p>
          <w:p w14:paraId="5550101F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14:paraId="7B875E62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6F5EF35B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EFA3C23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0E1C038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Skupnosti občin Slovenije SOS: NE</w:t>
            </w:r>
          </w:p>
          <w:p w14:paraId="6F97CBFA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Združenju občin Slovenije ZOS: NE</w:t>
            </w:r>
          </w:p>
          <w:p w14:paraId="2D793966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Združenju mestnih občin Slovenije ZMOS: NE</w:t>
            </w:r>
          </w:p>
          <w:p w14:paraId="1E9BBB93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777AEBF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2577C602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v celoti,</w:t>
            </w:r>
          </w:p>
          <w:p w14:paraId="7EF3EE6C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večinoma,</w:t>
            </w:r>
          </w:p>
          <w:p w14:paraId="6F0EB22C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delno,</w:t>
            </w:r>
          </w:p>
          <w:p w14:paraId="21D63573" w14:textId="77777777" w:rsidR="00C10283" w:rsidRPr="00AE085E" w:rsidRDefault="00C10283" w:rsidP="00C52101">
            <w:pPr>
              <w:pStyle w:val="Neotevilenodstavek"/>
              <w:widowControl w:val="0"/>
              <w:numPr>
                <w:ilvl w:val="0"/>
                <w:numId w:val="5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niso bili upoštevani.</w:t>
            </w:r>
          </w:p>
          <w:p w14:paraId="31CD532C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2CFC8305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6E3B2DF5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C10283" w:rsidRPr="00AE085E" w14:paraId="3F1AE766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8AAE4DE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AE085E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C10283" w:rsidRPr="00AE085E" w14:paraId="700E4208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</w:tcPr>
          <w:p w14:paraId="062C0A3A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AE085E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14:paraId="62910233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463990A6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E080F22" w14:textId="61A0E508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Ko se pripravlja</w:t>
            </w:r>
            <w:r w:rsidRPr="00AE085E">
              <w:rPr>
                <w:iCs/>
                <w:sz w:val="20"/>
                <w:szCs w:val="20"/>
              </w:rPr>
              <w:t xml:space="preserve"> </w:t>
            </w:r>
            <w:r w:rsidR="005236D0">
              <w:rPr>
                <w:iCs/>
                <w:sz w:val="20"/>
                <w:szCs w:val="20"/>
              </w:rPr>
              <w:t>informacija</w:t>
            </w:r>
            <w:r w:rsidRPr="00AE085E">
              <w:rPr>
                <w:iCs/>
                <w:sz w:val="20"/>
                <w:szCs w:val="20"/>
              </w:rPr>
              <w:t xml:space="preserve"> za vlado, objava vsebine takih gradiv na spletni strani ni potrebna.</w:t>
            </w:r>
          </w:p>
        </w:tc>
      </w:tr>
      <w:tr w:rsidR="00C10283" w:rsidRPr="00AE085E" w14:paraId="24B3F5CE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96F0F8A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C10283" w:rsidRPr="00AE085E" w14:paraId="4D6D0C79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26E99D0E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E085E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14:paraId="6B3AE4EB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0E5C79F3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7" w:type="dxa"/>
            <w:gridSpan w:val="7"/>
            <w:vAlign w:val="center"/>
          </w:tcPr>
          <w:p w14:paraId="6B845698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AE085E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14:paraId="4EFB00DA" w14:textId="77777777" w:rsidR="00C10283" w:rsidRPr="00AE085E" w:rsidRDefault="00C10283" w:rsidP="00C521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>NE</w:t>
            </w:r>
          </w:p>
        </w:tc>
      </w:tr>
      <w:tr w:rsidR="00C10283" w:rsidRPr="00AE085E" w14:paraId="529FD599" w14:textId="77777777" w:rsidTr="00C52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F16" w14:textId="77777777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8B26E20" w14:textId="77777777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0377EC5" w14:textId="77777777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C07076F" w14:textId="77777777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4B50C2E" w14:textId="7B81E33E" w:rsidR="00C10283" w:rsidRPr="00AE085E" w:rsidRDefault="00753F29" w:rsidP="00C52101">
            <w:pPr>
              <w:pStyle w:val="Poglavje"/>
              <w:widowControl w:val="0"/>
              <w:spacing w:before="0" w:after="0" w:line="260" w:lineRule="exact"/>
              <w:ind w:left="467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236D0">
              <w:rPr>
                <w:sz w:val="20"/>
                <w:szCs w:val="20"/>
              </w:rPr>
              <w:t>Matej Arčon</w:t>
            </w:r>
          </w:p>
          <w:p w14:paraId="60A13F43" w14:textId="1950849D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4672"/>
              <w:jc w:val="left"/>
              <w:rPr>
                <w:sz w:val="20"/>
                <w:szCs w:val="20"/>
              </w:rPr>
            </w:pPr>
            <w:r w:rsidRPr="00AE085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5236D0">
              <w:rPr>
                <w:sz w:val="20"/>
                <w:szCs w:val="20"/>
              </w:rPr>
              <w:t xml:space="preserve">         MINISTER</w:t>
            </w:r>
          </w:p>
          <w:p w14:paraId="2504E59A" w14:textId="77777777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4672"/>
              <w:jc w:val="left"/>
              <w:rPr>
                <w:sz w:val="20"/>
                <w:szCs w:val="20"/>
              </w:rPr>
            </w:pPr>
          </w:p>
          <w:p w14:paraId="47E90CE0" w14:textId="77777777" w:rsidR="00C10283" w:rsidRPr="00AE085E" w:rsidRDefault="00C10283" w:rsidP="00C52101">
            <w:pPr>
              <w:pStyle w:val="Poglavje"/>
              <w:widowControl w:val="0"/>
              <w:spacing w:before="0" w:after="0" w:line="260" w:lineRule="exact"/>
              <w:ind w:left="4672"/>
              <w:jc w:val="left"/>
              <w:rPr>
                <w:sz w:val="20"/>
                <w:szCs w:val="20"/>
              </w:rPr>
            </w:pPr>
          </w:p>
        </w:tc>
      </w:tr>
    </w:tbl>
    <w:p w14:paraId="58D241D2" w14:textId="77777777" w:rsidR="00C10283" w:rsidRPr="00AE085E" w:rsidRDefault="00C10283" w:rsidP="00C10283">
      <w:pPr>
        <w:keepLines/>
        <w:framePr w:w="11060" w:h="1038" w:hRule="exact" w:wrap="auto" w:hAnchor="page" w:x="1599"/>
        <w:rPr>
          <w:rFonts w:cs="Arial"/>
          <w:szCs w:val="20"/>
        </w:rPr>
        <w:sectPr w:rsidR="00C10283" w:rsidRPr="00AE085E" w:rsidSect="002426F0">
          <w:headerReference w:type="first" r:id="rId13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26D4A46" w14:textId="77777777" w:rsidR="00CA4089" w:rsidRDefault="00CA4089" w:rsidP="00BF0E19">
      <w:pPr>
        <w:spacing w:line="360" w:lineRule="auto"/>
        <w:ind w:right="250"/>
        <w:rPr>
          <w:b/>
          <w:bCs/>
          <w:color w:val="000000"/>
          <w:szCs w:val="20"/>
        </w:rPr>
      </w:pPr>
    </w:p>
    <w:p w14:paraId="25C73A9F" w14:textId="77777777" w:rsidR="00CA4089" w:rsidRDefault="00CA4089" w:rsidP="00CA4089">
      <w:pPr>
        <w:spacing w:line="360" w:lineRule="auto"/>
        <w:ind w:right="250"/>
        <w:jc w:val="center"/>
        <w:rPr>
          <w:b/>
          <w:bCs/>
          <w:color w:val="000000"/>
          <w:szCs w:val="20"/>
        </w:rPr>
      </w:pPr>
    </w:p>
    <w:p w14:paraId="43BE1F61" w14:textId="53701787" w:rsidR="00CF618D" w:rsidRPr="00710E14" w:rsidRDefault="00CA4089" w:rsidP="005236D0">
      <w:pPr>
        <w:autoSpaceDE w:val="0"/>
        <w:autoSpaceDN w:val="0"/>
        <w:adjustRightInd w:val="0"/>
        <w:spacing w:line="360" w:lineRule="auto"/>
        <w:jc w:val="center"/>
        <w:rPr>
          <w:rFonts w:ascii="Arial,Bold" w:eastAsiaTheme="minorHAnsi" w:hAnsi="Arial,Bold" w:cs="Arial,Bold"/>
          <w:b/>
          <w:bCs/>
          <w:szCs w:val="20"/>
        </w:rPr>
      </w:pPr>
      <w:r w:rsidRPr="00710E14">
        <w:rPr>
          <w:b/>
          <w:bCs/>
          <w:color w:val="000000"/>
          <w:szCs w:val="20"/>
        </w:rPr>
        <w:t xml:space="preserve">Informacija o obisku </w:t>
      </w:r>
      <w:r w:rsidR="00606807" w:rsidRPr="00710E14">
        <w:rPr>
          <w:b/>
          <w:bCs/>
          <w:color w:val="000000"/>
          <w:szCs w:val="20"/>
        </w:rPr>
        <w:t>Vesne Humar</w:t>
      </w:r>
      <w:r w:rsidRPr="00710E14">
        <w:rPr>
          <w:b/>
          <w:bCs/>
          <w:color w:val="000000"/>
          <w:szCs w:val="20"/>
        </w:rPr>
        <w:t xml:space="preserve">, </w:t>
      </w:r>
      <w:r w:rsidR="00CF618D" w:rsidRPr="00710E14">
        <w:rPr>
          <w:b/>
          <w:bCs/>
          <w:color w:val="000000"/>
          <w:szCs w:val="20"/>
        </w:rPr>
        <w:t>državne sekretarke</w:t>
      </w:r>
      <w:r w:rsidRPr="00710E14">
        <w:rPr>
          <w:b/>
          <w:bCs/>
          <w:color w:val="000000"/>
          <w:szCs w:val="20"/>
        </w:rPr>
        <w:t xml:space="preserve"> </w:t>
      </w:r>
      <w:r w:rsidR="00CF618D" w:rsidRPr="00710E14">
        <w:rPr>
          <w:rFonts w:ascii="Arial,Bold" w:eastAsiaTheme="minorHAnsi" w:hAnsi="Arial,Bold" w:cs="Arial,Bold"/>
          <w:b/>
          <w:bCs/>
          <w:szCs w:val="20"/>
        </w:rPr>
        <w:t>na Uradu Vlade Republike Slovenije za Slovence v zamejstvu in po svetu</w:t>
      </w:r>
      <w:r w:rsidR="005236D0">
        <w:rPr>
          <w:rFonts w:ascii="Arial,Bold" w:eastAsiaTheme="minorHAnsi" w:hAnsi="Arial,Bold" w:cs="Arial,Bold"/>
          <w:b/>
          <w:bCs/>
          <w:szCs w:val="20"/>
        </w:rPr>
        <w:t>,</w:t>
      </w:r>
      <w:r w:rsidR="00CF618D" w:rsidRPr="00710E14">
        <w:rPr>
          <w:rFonts w:ascii="Arial,Bold" w:eastAsiaTheme="minorHAnsi" w:hAnsi="Arial,Bold" w:cs="Arial,Bold"/>
          <w:b/>
          <w:bCs/>
          <w:szCs w:val="20"/>
        </w:rPr>
        <w:t xml:space="preserve"> </w:t>
      </w:r>
      <w:r w:rsidR="00CF618D" w:rsidRPr="00710E14">
        <w:rPr>
          <w:b/>
          <w:bCs/>
          <w:szCs w:val="20"/>
        </w:rPr>
        <w:t>pri slovenski skupnosti v Bosni in Hercegovini 3. in 4. septembra 2022</w:t>
      </w:r>
    </w:p>
    <w:p w14:paraId="21792D19" w14:textId="6FC693A4" w:rsidR="00DF7B07" w:rsidRDefault="00DF7B07" w:rsidP="00710E14">
      <w:pPr>
        <w:spacing w:line="360" w:lineRule="auto"/>
        <w:ind w:right="250"/>
        <w:jc w:val="both"/>
        <w:rPr>
          <w:b/>
          <w:bCs/>
          <w:color w:val="000000"/>
          <w:szCs w:val="20"/>
        </w:rPr>
      </w:pPr>
    </w:p>
    <w:p w14:paraId="0C020BAD" w14:textId="5AC553DD" w:rsidR="00C263CC" w:rsidRDefault="004C7230" w:rsidP="00CA4089">
      <w:pPr>
        <w:spacing w:line="360" w:lineRule="auto"/>
        <w:ind w:right="250"/>
        <w:jc w:val="both"/>
        <w:rPr>
          <w:bCs/>
          <w:szCs w:val="20"/>
        </w:rPr>
      </w:pPr>
      <w:r>
        <w:rPr>
          <w:rFonts w:cs="Arial"/>
          <w:bCs/>
          <w:szCs w:val="20"/>
        </w:rPr>
        <w:t>Vesna Humar, d</w:t>
      </w:r>
      <w:r w:rsidR="00F238CC">
        <w:rPr>
          <w:rFonts w:cs="Arial"/>
          <w:bCs/>
          <w:szCs w:val="20"/>
        </w:rPr>
        <w:t>ržavna sekretarka na Uradu Vlade Republike Slovenije za Slovence v zamejstvu in po svetu</w:t>
      </w:r>
      <w:r w:rsidR="005236D0">
        <w:rPr>
          <w:rFonts w:cs="Arial"/>
          <w:bCs/>
          <w:szCs w:val="20"/>
        </w:rPr>
        <w:t>,</w:t>
      </w:r>
      <w:r w:rsidR="00210828">
        <w:rPr>
          <w:rFonts w:cs="Arial"/>
          <w:bCs/>
          <w:szCs w:val="20"/>
        </w:rPr>
        <w:t xml:space="preserve"> </w:t>
      </w:r>
      <w:r w:rsidR="00C263CC">
        <w:rPr>
          <w:rFonts w:cs="Arial"/>
          <w:bCs/>
          <w:szCs w:val="20"/>
        </w:rPr>
        <w:t xml:space="preserve">se </w:t>
      </w:r>
      <w:r>
        <w:rPr>
          <w:rFonts w:cs="Arial"/>
          <w:bCs/>
          <w:szCs w:val="20"/>
        </w:rPr>
        <w:t>bo v času od 3. do 4. septembra</w:t>
      </w:r>
      <w:r w:rsidR="004940C5">
        <w:rPr>
          <w:rFonts w:cs="Arial"/>
          <w:szCs w:val="20"/>
        </w:rPr>
        <w:t xml:space="preserve"> 2022</w:t>
      </w:r>
      <w:r w:rsidR="00692876" w:rsidRPr="00D11F86">
        <w:rPr>
          <w:rFonts w:cs="Arial"/>
          <w:szCs w:val="20"/>
        </w:rPr>
        <w:t xml:space="preserve"> </w:t>
      </w:r>
      <w:bookmarkStart w:id="1" w:name="_Hlk2075073"/>
      <w:r w:rsidR="00C263CC">
        <w:rPr>
          <w:rFonts w:cs="Arial"/>
          <w:szCs w:val="20"/>
        </w:rPr>
        <w:t xml:space="preserve">udeležila 6. srečanja Slovencev iz Bosne in Hercegovine, ki bo potekalo v </w:t>
      </w:r>
      <w:r w:rsidR="00C263CC">
        <w:t>Zenici,</w:t>
      </w:r>
      <w:r w:rsidR="00C263CC">
        <w:rPr>
          <w:rFonts w:cs="Arial"/>
          <w:szCs w:val="20"/>
        </w:rPr>
        <w:t xml:space="preserve"> ter </w:t>
      </w:r>
      <w:r w:rsidR="0038599F">
        <w:rPr>
          <w:bCs/>
          <w:szCs w:val="20"/>
        </w:rPr>
        <w:t xml:space="preserve">opravila pogovore </w:t>
      </w:r>
      <w:r w:rsidR="008A0847">
        <w:rPr>
          <w:bCs/>
          <w:szCs w:val="20"/>
        </w:rPr>
        <w:t xml:space="preserve">s </w:t>
      </w:r>
      <w:r w:rsidR="0038599F">
        <w:rPr>
          <w:bCs/>
          <w:szCs w:val="20"/>
        </w:rPr>
        <w:t xml:space="preserve">predstavniki </w:t>
      </w:r>
      <w:r w:rsidR="00E6157E">
        <w:rPr>
          <w:bCs/>
          <w:szCs w:val="20"/>
        </w:rPr>
        <w:t xml:space="preserve"> </w:t>
      </w:r>
      <w:r w:rsidR="00006882">
        <w:rPr>
          <w:bCs/>
          <w:szCs w:val="20"/>
        </w:rPr>
        <w:t xml:space="preserve">slovenskih društev </w:t>
      </w:r>
      <w:r w:rsidR="00E6157E">
        <w:rPr>
          <w:bCs/>
          <w:szCs w:val="20"/>
        </w:rPr>
        <w:t>v Bosni in Hercegovini</w:t>
      </w:r>
      <w:r w:rsidR="00C263CC">
        <w:rPr>
          <w:bCs/>
          <w:szCs w:val="20"/>
        </w:rPr>
        <w:t xml:space="preserve">. </w:t>
      </w:r>
    </w:p>
    <w:p w14:paraId="34B2441C" w14:textId="77777777" w:rsidR="00DF7B07" w:rsidRPr="00C970D2" w:rsidRDefault="00DF7B07" w:rsidP="00CA4089">
      <w:pPr>
        <w:spacing w:line="360" w:lineRule="auto"/>
        <w:ind w:right="250"/>
        <w:jc w:val="both"/>
        <w:rPr>
          <w:rFonts w:cs="Arial"/>
          <w:szCs w:val="20"/>
        </w:rPr>
      </w:pPr>
    </w:p>
    <w:bookmarkEnd w:id="1"/>
    <w:p w14:paraId="1F1E32C4" w14:textId="6E0D4980" w:rsidR="00CA4089" w:rsidRPr="00C970D2" w:rsidRDefault="00CA4089" w:rsidP="00CA4089">
      <w:pPr>
        <w:numPr>
          <w:ilvl w:val="0"/>
          <w:numId w:val="9"/>
        </w:numPr>
        <w:spacing w:line="360" w:lineRule="auto"/>
        <w:ind w:right="250" w:firstLine="0"/>
        <w:jc w:val="both"/>
        <w:rPr>
          <w:rFonts w:cs="Arial"/>
          <w:b/>
          <w:szCs w:val="20"/>
        </w:rPr>
      </w:pPr>
      <w:r w:rsidRPr="00C970D2">
        <w:rPr>
          <w:rFonts w:cs="Arial"/>
          <w:b/>
          <w:szCs w:val="20"/>
        </w:rPr>
        <w:t>Namen</w:t>
      </w:r>
      <w:r w:rsidR="004B4BA3">
        <w:rPr>
          <w:rFonts w:cs="Arial"/>
          <w:b/>
          <w:szCs w:val="20"/>
        </w:rPr>
        <w:t xml:space="preserve"> in program</w:t>
      </w:r>
      <w:r w:rsidRPr="00C970D2">
        <w:rPr>
          <w:rFonts w:cs="Arial"/>
          <w:b/>
          <w:szCs w:val="20"/>
        </w:rPr>
        <w:t xml:space="preserve"> obiska</w:t>
      </w:r>
    </w:p>
    <w:p w14:paraId="0D40D23E" w14:textId="77777777" w:rsidR="00F40D0B" w:rsidRPr="00C970D2" w:rsidRDefault="00F40D0B" w:rsidP="00F40D0B">
      <w:pPr>
        <w:spacing w:line="360" w:lineRule="auto"/>
        <w:ind w:left="720" w:right="250"/>
        <w:jc w:val="both"/>
        <w:rPr>
          <w:rFonts w:cs="Arial"/>
          <w:b/>
          <w:szCs w:val="20"/>
        </w:rPr>
      </w:pPr>
    </w:p>
    <w:p w14:paraId="6765BC6A" w14:textId="0A892DB9" w:rsidR="00C263CC" w:rsidRDefault="00C263CC" w:rsidP="00C263CC">
      <w:pPr>
        <w:spacing w:line="360" w:lineRule="auto"/>
        <w:ind w:right="25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Na povabilo predsednika </w:t>
      </w:r>
      <w:r w:rsidRPr="00006882">
        <w:rPr>
          <w:bCs/>
          <w:szCs w:val="20"/>
        </w:rPr>
        <w:t>Združenj</w:t>
      </w:r>
      <w:r>
        <w:rPr>
          <w:bCs/>
          <w:szCs w:val="20"/>
        </w:rPr>
        <w:t>a</w:t>
      </w:r>
      <w:r w:rsidRPr="00006882">
        <w:rPr>
          <w:bCs/>
          <w:szCs w:val="20"/>
        </w:rPr>
        <w:t xml:space="preserve"> meščanov slovenskega rodu "Encijan" iz Zenice</w:t>
      </w:r>
      <w:r>
        <w:rPr>
          <w:rFonts w:cs="Arial"/>
          <w:bCs/>
          <w:szCs w:val="20"/>
        </w:rPr>
        <w:t xml:space="preserve"> se bo državna sekretarka Vesna Humar udeležila 6. srečanja Slovencev iz Bosne in Hercegovine in proslave ob 30. obletnici slovenskega </w:t>
      </w:r>
      <w:r w:rsidRPr="00006882">
        <w:rPr>
          <w:bCs/>
          <w:szCs w:val="20"/>
        </w:rPr>
        <w:t>Združenj</w:t>
      </w:r>
      <w:r>
        <w:rPr>
          <w:bCs/>
          <w:szCs w:val="20"/>
        </w:rPr>
        <w:t>a</w:t>
      </w:r>
      <w:r w:rsidRPr="00006882">
        <w:rPr>
          <w:bCs/>
          <w:szCs w:val="20"/>
        </w:rPr>
        <w:t xml:space="preserve"> meščanov slovenskega rodu "Encijan"</w:t>
      </w:r>
      <w:r>
        <w:rPr>
          <w:rFonts w:cs="Arial"/>
          <w:bCs/>
          <w:szCs w:val="20"/>
        </w:rPr>
        <w:t xml:space="preserve">. Ob tej priložnosti bo podelila priznanje </w:t>
      </w:r>
      <w:r w:rsidRPr="00C970D2">
        <w:rPr>
          <w:rFonts w:cs="Arial"/>
          <w:bCs/>
          <w:szCs w:val="20"/>
        </w:rPr>
        <w:t xml:space="preserve">Urada Vlade Republike Slovenije za Slovence v zamejstvu in po svetu </w:t>
      </w:r>
      <w:r>
        <w:rPr>
          <w:rFonts w:cs="Arial"/>
          <w:bCs/>
          <w:szCs w:val="20"/>
        </w:rPr>
        <w:t>društvu »Encijan« , ki letos praznuje 30. obletnico obstoja.</w:t>
      </w:r>
    </w:p>
    <w:p w14:paraId="4935B7F3" w14:textId="77777777" w:rsidR="00C263CC" w:rsidRPr="00C970D2" w:rsidRDefault="00C263CC" w:rsidP="00C263CC">
      <w:pPr>
        <w:spacing w:line="360" w:lineRule="auto"/>
        <w:ind w:right="250"/>
        <w:jc w:val="both"/>
        <w:rPr>
          <w:rFonts w:cs="Arial"/>
          <w:bCs/>
          <w:szCs w:val="20"/>
        </w:rPr>
      </w:pPr>
    </w:p>
    <w:p w14:paraId="2D851DEA" w14:textId="3F3FA6C5" w:rsidR="00C263CC" w:rsidRDefault="00FA1D52" w:rsidP="00C263CC">
      <w:pPr>
        <w:spacing w:line="360" w:lineRule="auto"/>
        <w:ind w:right="250"/>
        <w:jc w:val="both"/>
        <w:rPr>
          <w:bCs/>
          <w:szCs w:val="20"/>
        </w:rPr>
      </w:pPr>
      <w:r>
        <w:rPr>
          <w:rFonts w:cs="Arial"/>
          <w:bCs/>
          <w:szCs w:val="20"/>
        </w:rPr>
        <w:t>Državna sekretarka Vesna Humar</w:t>
      </w:r>
      <w:r w:rsidR="00CA4089" w:rsidRPr="00C970D2">
        <w:rPr>
          <w:rFonts w:cs="Arial"/>
          <w:bCs/>
          <w:szCs w:val="20"/>
        </w:rPr>
        <w:t xml:space="preserve"> se bo </w:t>
      </w:r>
      <w:r w:rsidR="009F0D8E" w:rsidRPr="00C970D2">
        <w:rPr>
          <w:rFonts w:cs="Arial"/>
          <w:bCs/>
          <w:szCs w:val="20"/>
        </w:rPr>
        <w:t xml:space="preserve">ob </w:t>
      </w:r>
      <w:r w:rsidR="00C263CC">
        <w:rPr>
          <w:rFonts w:cs="Arial"/>
          <w:bCs/>
          <w:szCs w:val="20"/>
        </w:rPr>
        <w:t xml:space="preserve">tej priložnosti </w:t>
      </w:r>
      <w:r w:rsidR="009F0D8E" w:rsidRPr="00C970D2">
        <w:rPr>
          <w:rFonts w:cs="Arial"/>
          <w:bCs/>
          <w:szCs w:val="20"/>
        </w:rPr>
        <w:t xml:space="preserve"> </w:t>
      </w:r>
      <w:r w:rsidR="00CA4089" w:rsidRPr="00C970D2">
        <w:rPr>
          <w:rFonts w:cs="Arial"/>
          <w:bCs/>
          <w:szCs w:val="20"/>
        </w:rPr>
        <w:t xml:space="preserve">srečala </w:t>
      </w:r>
      <w:r w:rsidR="0025625E">
        <w:rPr>
          <w:rFonts w:cs="Arial"/>
          <w:bCs/>
          <w:szCs w:val="20"/>
        </w:rPr>
        <w:t xml:space="preserve">še </w:t>
      </w:r>
      <w:r w:rsidR="004915EF">
        <w:rPr>
          <w:rFonts w:cs="Arial"/>
          <w:bCs/>
          <w:szCs w:val="20"/>
        </w:rPr>
        <w:t>z vodstvi na</w:t>
      </w:r>
      <w:r w:rsidR="00C263CC">
        <w:rPr>
          <w:rFonts w:cs="Arial"/>
          <w:bCs/>
          <w:szCs w:val="20"/>
        </w:rPr>
        <w:t>slednjih</w:t>
      </w:r>
      <w:r w:rsidR="004915EF">
        <w:rPr>
          <w:rFonts w:cs="Arial"/>
          <w:bCs/>
          <w:szCs w:val="20"/>
        </w:rPr>
        <w:t xml:space="preserve"> slovenskih društev</w:t>
      </w:r>
      <w:r w:rsidR="00C263CC">
        <w:rPr>
          <w:rFonts w:cs="Arial"/>
          <w:bCs/>
          <w:szCs w:val="20"/>
        </w:rPr>
        <w:t>: D</w:t>
      </w:r>
      <w:r w:rsidR="00C263CC">
        <w:rPr>
          <w:bCs/>
          <w:szCs w:val="20"/>
        </w:rPr>
        <w:t xml:space="preserve">ruštvo Slovencev Triglav Banja Luka, Društvo Slovencev Lipa </w:t>
      </w:r>
      <w:proofErr w:type="spellStart"/>
      <w:r w:rsidR="00C263CC">
        <w:rPr>
          <w:bCs/>
          <w:szCs w:val="20"/>
        </w:rPr>
        <w:t>Prijedor</w:t>
      </w:r>
      <w:proofErr w:type="spellEnd"/>
      <w:r w:rsidR="00C263CC">
        <w:rPr>
          <w:bCs/>
          <w:szCs w:val="20"/>
        </w:rPr>
        <w:t xml:space="preserve">, </w:t>
      </w:r>
      <w:r w:rsidR="00C263CC" w:rsidRPr="00790B61">
        <w:rPr>
          <w:bCs/>
          <w:szCs w:val="20"/>
        </w:rPr>
        <w:t>Slovensko združenje meščanov "Jožef Špringer" Kakanj</w:t>
      </w:r>
      <w:r w:rsidR="00C263CC">
        <w:rPr>
          <w:bCs/>
          <w:szCs w:val="20"/>
        </w:rPr>
        <w:t xml:space="preserve">, </w:t>
      </w:r>
      <w:r w:rsidR="00C263CC" w:rsidRPr="00006882">
        <w:rPr>
          <w:bCs/>
          <w:szCs w:val="20"/>
        </w:rPr>
        <w:t xml:space="preserve">Združenje meščanov slovenskega rodu "Encijan" iz Zenice, </w:t>
      </w:r>
      <w:r w:rsidR="00C263CC" w:rsidRPr="00B83EF5">
        <w:rPr>
          <w:bCs/>
          <w:szCs w:val="20"/>
        </w:rPr>
        <w:t>Slovensko združenje meščanov Breza</w:t>
      </w:r>
      <w:r w:rsidR="00C263CC">
        <w:rPr>
          <w:bCs/>
          <w:szCs w:val="20"/>
        </w:rPr>
        <w:t xml:space="preserve">, </w:t>
      </w:r>
      <w:r w:rsidR="00C263CC" w:rsidRPr="00B83EF5">
        <w:rPr>
          <w:bCs/>
          <w:szCs w:val="20"/>
        </w:rPr>
        <w:t>Slovensko društvo Cankar</w:t>
      </w:r>
      <w:r w:rsidR="00C263CC">
        <w:rPr>
          <w:bCs/>
          <w:szCs w:val="20"/>
        </w:rPr>
        <w:t xml:space="preserve"> Sarajevo in </w:t>
      </w:r>
      <w:r w:rsidR="00C263CC" w:rsidRPr="0063751C">
        <w:rPr>
          <w:bCs/>
          <w:szCs w:val="20"/>
        </w:rPr>
        <w:t>Slovensk</w:t>
      </w:r>
      <w:r w:rsidR="0025625E">
        <w:rPr>
          <w:bCs/>
          <w:szCs w:val="20"/>
        </w:rPr>
        <w:t>a</w:t>
      </w:r>
      <w:r w:rsidR="00C263CC" w:rsidRPr="0063751C">
        <w:rPr>
          <w:bCs/>
          <w:szCs w:val="20"/>
        </w:rPr>
        <w:t xml:space="preserve"> skupnost Tuzla</w:t>
      </w:r>
      <w:r w:rsidR="00C263CC">
        <w:rPr>
          <w:bCs/>
          <w:szCs w:val="20"/>
        </w:rPr>
        <w:t xml:space="preserve">. </w:t>
      </w:r>
    </w:p>
    <w:p w14:paraId="7E0C0132" w14:textId="77777777" w:rsidR="00C263CC" w:rsidRPr="00D11F86" w:rsidRDefault="00C263CC" w:rsidP="00C263CC">
      <w:pPr>
        <w:spacing w:line="360" w:lineRule="auto"/>
        <w:ind w:right="250"/>
        <w:jc w:val="both"/>
        <w:rPr>
          <w:rFonts w:cs="Arial"/>
          <w:szCs w:val="20"/>
        </w:rPr>
      </w:pPr>
    </w:p>
    <w:p w14:paraId="1CA821E0" w14:textId="07EDA252" w:rsidR="004B4BA3" w:rsidRDefault="00C263CC" w:rsidP="00CA4089">
      <w:pPr>
        <w:spacing w:line="360" w:lineRule="auto"/>
        <w:ind w:right="25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času obiska </w:t>
      </w:r>
      <w:r w:rsidR="002838CE">
        <w:rPr>
          <w:rFonts w:cs="Arial"/>
          <w:bCs/>
          <w:szCs w:val="20"/>
        </w:rPr>
        <w:t xml:space="preserve">se </w:t>
      </w:r>
      <w:r>
        <w:rPr>
          <w:rFonts w:cs="Arial"/>
          <w:bCs/>
          <w:szCs w:val="20"/>
        </w:rPr>
        <w:t xml:space="preserve">bo </w:t>
      </w:r>
      <w:r w:rsidR="002838CE">
        <w:rPr>
          <w:rFonts w:cs="Arial"/>
          <w:bCs/>
          <w:szCs w:val="20"/>
        </w:rPr>
        <w:t xml:space="preserve">seznanila z njihovim delovanjem in </w:t>
      </w:r>
      <w:r w:rsidR="00AC4791">
        <w:rPr>
          <w:rFonts w:cs="Arial"/>
          <w:bCs/>
          <w:szCs w:val="20"/>
        </w:rPr>
        <w:t>z njimi izmenjala stališča ter poglede na aktualno problematiko</w:t>
      </w:r>
      <w:r w:rsidR="00CF083A">
        <w:rPr>
          <w:rFonts w:cs="Arial"/>
          <w:bCs/>
          <w:szCs w:val="20"/>
        </w:rPr>
        <w:t>,</w:t>
      </w:r>
      <w:r w:rsidR="00AC4791">
        <w:rPr>
          <w:rFonts w:cs="Arial"/>
          <w:bCs/>
          <w:szCs w:val="20"/>
        </w:rPr>
        <w:t xml:space="preserve"> izzive življenja in dela skupnosti Slovencev, živečih </w:t>
      </w:r>
      <w:r w:rsidR="009908B8">
        <w:rPr>
          <w:rFonts w:cs="Arial"/>
          <w:bCs/>
          <w:szCs w:val="20"/>
        </w:rPr>
        <w:t xml:space="preserve">v </w:t>
      </w:r>
      <w:r w:rsidR="00CF083A">
        <w:rPr>
          <w:rFonts w:cs="Arial"/>
          <w:bCs/>
          <w:szCs w:val="20"/>
        </w:rPr>
        <w:t>Bosni in Hercegovini.</w:t>
      </w:r>
    </w:p>
    <w:p w14:paraId="7AC0F321" w14:textId="573C3F7C" w:rsidR="006A3F42" w:rsidRDefault="006A3F42" w:rsidP="00CA4089">
      <w:pPr>
        <w:spacing w:line="360" w:lineRule="auto"/>
        <w:ind w:right="250"/>
        <w:jc w:val="both"/>
        <w:rPr>
          <w:rFonts w:cs="Arial"/>
          <w:bCs/>
          <w:szCs w:val="20"/>
        </w:rPr>
      </w:pPr>
    </w:p>
    <w:p w14:paraId="3D5C53AF" w14:textId="46873F3C" w:rsidR="006A3F42" w:rsidRDefault="006A3F42" w:rsidP="00CA4089">
      <w:pPr>
        <w:spacing w:line="360" w:lineRule="auto"/>
        <w:ind w:right="25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Podrobnejši program obiska se pripravlja v sodelovanju z Veleposlaništvom RS v Sarajevu.</w:t>
      </w:r>
    </w:p>
    <w:p w14:paraId="6CC9DD45" w14:textId="77777777" w:rsidR="00AE45BB" w:rsidRPr="00C970D2" w:rsidRDefault="00AE45BB" w:rsidP="00CA4089">
      <w:pPr>
        <w:spacing w:line="360" w:lineRule="auto"/>
        <w:ind w:right="250"/>
        <w:jc w:val="both"/>
        <w:rPr>
          <w:rFonts w:cs="Arial"/>
          <w:szCs w:val="20"/>
        </w:rPr>
      </w:pPr>
    </w:p>
    <w:p w14:paraId="2756F3B3" w14:textId="77777777" w:rsidR="00CA4089" w:rsidRPr="00C970D2" w:rsidRDefault="00CA4089" w:rsidP="00CA4089">
      <w:pPr>
        <w:numPr>
          <w:ilvl w:val="0"/>
          <w:numId w:val="9"/>
        </w:numPr>
        <w:spacing w:line="360" w:lineRule="auto"/>
        <w:ind w:right="250" w:firstLine="0"/>
        <w:jc w:val="both"/>
        <w:rPr>
          <w:rFonts w:cs="Arial"/>
          <w:b/>
          <w:szCs w:val="20"/>
        </w:rPr>
      </w:pPr>
      <w:r w:rsidRPr="00C970D2">
        <w:rPr>
          <w:rFonts w:cs="Arial"/>
          <w:b/>
          <w:szCs w:val="20"/>
        </w:rPr>
        <w:t>Sestava delegacije:</w:t>
      </w:r>
    </w:p>
    <w:p w14:paraId="4DCFF451" w14:textId="77777777" w:rsidR="00CA4089" w:rsidRPr="00C970D2" w:rsidRDefault="00CA4089" w:rsidP="00CA4089">
      <w:pPr>
        <w:spacing w:line="360" w:lineRule="auto"/>
        <w:ind w:left="720" w:right="250"/>
        <w:jc w:val="both"/>
        <w:rPr>
          <w:rFonts w:cs="Arial"/>
          <w:szCs w:val="20"/>
        </w:rPr>
      </w:pPr>
    </w:p>
    <w:p w14:paraId="3DDC9C8B" w14:textId="7EF7FBA5" w:rsidR="00CA4089" w:rsidRDefault="0019682C" w:rsidP="00CA4089">
      <w:pPr>
        <w:numPr>
          <w:ilvl w:val="1"/>
          <w:numId w:val="3"/>
        </w:numPr>
        <w:spacing w:line="360" w:lineRule="auto"/>
        <w:ind w:left="720" w:right="250"/>
        <w:jc w:val="both"/>
        <w:rPr>
          <w:rFonts w:cs="Arial"/>
          <w:szCs w:val="20"/>
        </w:rPr>
      </w:pPr>
      <w:r>
        <w:rPr>
          <w:rFonts w:cs="Arial"/>
          <w:szCs w:val="20"/>
        </w:rPr>
        <w:t>Vesna Humar</w:t>
      </w:r>
      <w:r w:rsidR="00CA4089" w:rsidRPr="00C970D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državna sekretarka</w:t>
      </w:r>
      <w:r w:rsidR="00CA4089" w:rsidRPr="00C970D2">
        <w:rPr>
          <w:rFonts w:cs="Arial"/>
          <w:szCs w:val="20"/>
        </w:rPr>
        <w:t>, vodja delegacije</w:t>
      </w:r>
      <w:r w:rsidR="00C263CC">
        <w:rPr>
          <w:rFonts w:cs="Arial"/>
          <w:szCs w:val="20"/>
        </w:rPr>
        <w:t>, USZS</w:t>
      </w:r>
    </w:p>
    <w:p w14:paraId="0AD9EC60" w14:textId="4278D398" w:rsidR="0019682C" w:rsidRPr="00C970D2" w:rsidRDefault="0019682C" w:rsidP="00CA4089">
      <w:pPr>
        <w:numPr>
          <w:ilvl w:val="1"/>
          <w:numId w:val="3"/>
        </w:numPr>
        <w:spacing w:line="360" w:lineRule="auto"/>
        <w:ind w:left="720" w:right="25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Suzana Martinez, vodja </w:t>
      </w:r>
      <w:r w:rsidR="00C263CC">
        <w:rPr>
          <w:rFonts w:cs="Arial"/>
          <w:szCs w:val="20"/>
        </w:rPr>
        <w:t>S</w:t>
      </w:r>
      <w:r>
        <w:rPr>
          <w:rFonts w:cs="Arial"/>
          <w:szCs w:val="20"/>
        </w:rPr>
        <w:t>ektorja</w:t>
      </w:r>
      <w:r w:rsidR="002E1383">
        <w:rPr>
          <w:rFonts w:cs="Arial"/>
          <w:szCs w:val="20"/>
        </w:rPr>
        <w:t xml:space="preserve"> za Slovence po svetu, USZS</w:t>
      </w:r>
    </w:p>
    <w:p w14:paraId="536E6786" w14:textId="5F5DBF1E" w:rsidR="00744250" w:rsidRPr="00C970D2" w:rsidRDefault="00E550D2" w:rsidP="00CA4089">
      <w:pPr>
        <w:numPr>
          <w:ilvl w:val="1"/>
          <w:numId w:val="3"/>
        </w:numPr>
        <w:spacing w:line="360" w:lineRule="auto"/>
        <w:ind w:left="720" w:right="250"/>
        <w:jc w:val="both"/>
        <w:rPr>
          <w:rFonts w:cs="Arial"/>
          <w:szCs w:val="20"/>
        </w:rPr>
      </w:pPr>
      <w:r w:rsidRPr="00C970D2">
        <w:rPr>
          <w:rFonts w:cs="Arial"/>
          <w:szCs w:val="20"/>
        </w:rPr>
        <w:t>Tina Mlakar</w:t>
      </w:r>
      <w:r w:rsidR="00635750" w:rsidRPr="00C970D2">
        <w:rPr>
          <w:rFonts w:cs="Arial"/>
          <w:szCs w:val="20"/>
        </w:rPr>
        <w:t>,</w:t>
      </w:r>
      <w:r w:rsidR="004B4BA3">
        <w:rPr>
          <w:rFonts w:cs="Arial"/>
          <w:szCs w:val="20"/>
        </w:rPr>
        <w:t xml:space="preserve"> strokovna sodelavka,</w:t>
      </w:r>
      <w:r w:rsidR="00635750" w:rsidRPr="00C970D2">
        <w:rPr>
          <w:rFonts w:cs="Arial"/>
          <w:szCs w:val="20"/>
        </w:rPr>
        <w:t xml:space="preserve"> USZS</w:t>
      </w:r>
    </w:p>
    <w:p w14:paraId="34BDC528" w14:textId="77777777" w:rsidR="00744250" w:rsidRPr="00C970D2" w:rsidRDefault="00744250" w:rsidP="00635750">
      <w:pPr>
        <w:spacing w:line="360" w:lineRule="auto"/>
        <w:ind w:left="720" w:right="250"/>
        <w:jc w:val="both"/>
        <w:rPr>
          <w:rFonts w:cs="Arial"/>
          <w:szCs w:val="20"/>
        </w:rPr>
      </w:pPr>
    </w:p>
    <w:p w14:paraId="6F4152F7" w14:textId="77777777" w:rsidR="00CA4089" w:rsidRPr="00C970D2" w:rsidRDefault="00CA4089" w:rsidP="00CA4089"/>
    <w:p w14:paraId="3818B9DA" w14:textId="77777777" w:rsidR="00C10283" w:rsidRPr="00C970D2" w:rsidRDefault="00C10283" w:rsidP="007C68AD">
      <w:pPr>
        <w:spacing w:line="360" w:lineRule="auto"/>
        <w:rPr>
          <w:szCs w:val="20"/>
        </w:rPr>
      </w:pPr>
    </w:p>
    <w:p w14:paraId="279EBE3B" w14:textId="77777777" w:rsidR="00C10283" w:rsidRPr="00C970D2" w:rsidRDefault="00C10283" w:rsidP="007C68AD">
      <w:pPr>
        <w:spacing w:line="360" w:lineRule="auto"/>
        <w:rPr>
          <w:szCs w:val="20"/>
        </w:rPr>
      </w:pPr>
    </w:p>
    <w:p w14:paraId="0FF4B5B4" w14:textId="77777777" w:rsidR="008D0DCB" w:rsidRPr="00C970D2" w:rsidRDefault="008D0DCB" w:rsidP="007C68AD">
      <w:pPr>
        <w:spacing w:line="360" w:lineRule="auto"/>
        <w:rPr>
          <w:szCs w:val="20"/>
        </w:rPr>
      </w:pPr>
    </w:p>
    <w:sectPr w:rsidR="008D0DCB" w:rsidRPr="00C970D2" w:rsidSect="002426F0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A0C3" w14:textId="77777777" w:rsidR="005E7F6A" w:rsidRDefault="005E7F6A">
      <w:pPr>
        <w:spacing w:line="240" w:lineRule="auto"/>
      </w:pPr>
      <w:r>
        <w:separator/>
      </w:r>
    </w:p>
  </w:endnote>
  <w:endnote w:type="continuationSeparator" w:id="0">
    <w:p w14:paraId="3EEA7BBE" w14:textId="77777777" w:rsidR="005E7F6A" w:rsidRDefault="005E7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EBB5" w14:textId="77777777" w:rsidR="005E7F6A" w:rsidRDefault="005E7F6A">
      <w:pPr>
        <w:spacing w:line="240" w:lineRule="auto"/>
      </w:pPr>
      <w:r>
        <w:separator/>
      </w:r>
    </w:p>
  </w:footnote>
  <w:footnote w:type="continuationSeparator" w:id="0">
    <w:p w14:paraId="40B18BC6" w14:textId="77777777" w:rsidR="005E7F6A" w:rsidRDefault="005E7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8702" w14:textId="77777777" w:rsidR="008016F3" w:rsidRPr="00E21FF9" w:rsidRDefault="007C7DE0" w:rsidP="002426F0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BAA335D" w14:textId="77777777" w:rsidR="008016F3" w:rsidRPr="008F3500" w:rsidRDefault="00EA563A" w:rsidP="002426F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07FF0"/>
    <w:multiLevelType w:val="hybridMultilevel"/>
    <w:tmpl w:val="E45E6D42"/>
    <w:lvl w:ilvl="0" w:tplc="CDCEFA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5BB6297"/>
    <w:multiLevelType w:val="hybridMultilevel"/>
    <w:tmpl w:val="1302AF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0F0CE6"/>
    <w:multiLevelType w:val="hybridMultilevel"/>
    <w:tmpl w:val="0B787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3"/>
    <w:rsid w:val="000017D0"/>
    <w:rsid w:val="00006882"/>
    <w:rsid w:val="00015146"/>
    <w:rsid w:val="00017ED3"/>
    <w:rsid w:val="000217AC"/>
    <w:rsid w:val="0006178F"/>
    <w:rsid w:val="00066626"/>
    <w:rsid w:val="00077544"/>
    <w:rsid w:val="00081933"/>
    <w:rsid w:val="000A1934"/>
    <w:rsid w:val="000C2062"/>
    <w:rsid w:val="000D15BB"/>
    <w:rsid w:val="000E372C"/>
    <w:rsid w:val="000E563F"/>
    <w:rsid w:val="00101B3F"/>
    <w:rsid w:val="00134E79"/>
    <w:rsid w:val="00147C24"/>
    <w:rsid w:val="00186E03"/>
    <w:rsid w:val="00186E4F"/>
    <w:rsid w:val="0019682C"/>
    <w:rsid w:val="001A50AF"/>
    <w:rsid w:val="001B2291"/>
    <w:rsid w:val="001C3F94"/>
    <w:rsid w:val="001D323D"/>
    <w:rsid w:val="001D7D58"/>
    <w:rsid w:val="001E6B8D"/>
    <w:rsid w:val="00204620"/>
    <w:rsid w:val="00205E73"/>
    <w:rsid w:val="002064E6"/>
    <w:rsid w:val="00207EFC"/>
    <w:rsid w:val="00210828"/>
    <w:rsid w:val="00245EEF"/>
    <w:rsid w:val="0025130A"/>
    <w:rsid w:val="0025625E"/>
    <w:rsid w:val="0027087B"/>
    <w:rsid w:val="002838CE"/>
    <w:rsid w:val="002867F8"/>
    <w:rsid w:val="00286D6A"/>
    <w:rsid w:val="002A4896"/>
    <w:rsid w:val="002A56EE"/>
    <w:rsid w:val="002C2479"/>
    <w:rsid w:val="002C5D54"/>
    <w:rsid w:val="002D5AA1"/>
    <w:rsid w:val="002E1383"/>
    <w:rsid w:val="002F135C"/>
    <w:rsid w:val="00305772"/>
    <w:rsid w:val="00331260"/>
    <w:rsid w:val="0033367F"/>
    <w:rsid w:val="0033586F"/>
    <w:rsid w:val="00340090"/>
    <w:rsid w:val="00356A5F"/>
    <w:rsid w:val="00357643"/>
    <w:rsid w:val="00375C46"/>
    <w:rsid w:val="0038599F"/>
    <w:rsid w:val="003872A1"/>
    <w:rsid w:val="0039478D"/>
    <w:rsid w:val="00395600"/>
    <w:rsid w:val="003A48E9"/>
    <w:rsid w:val="003A7AC9"/>
    <w:rsid w:val="003B7FC7"/>
    <w:rsid w:val="003D6F4F"/>
    <w:rsid w:val="003E0E8E"/>
    <w:rsid w:val="003F4BB2"/>
    <w:rsid w:val="003F7E67"/>
    <w:rsid w:val="004360D9"/>
    <w:rsid w:val="00436E56"/>
    <w:rsid w:val="004915EF"/>
    <w:rsid w:val="004940C5"/>
    <w:rsid w:val="00494741"/>
    <w:rsid w:val="0049499D"/>
    <w:rsid w:val="00497427"/>
    <w:rsid w:val="00497504"/>
    <w:rsid w:val="004A1011"/>
    <w:rsid w:val="004A5E8A"/>
    <w:rsid w:val="004B4BA3"/>
    <w:rsid w:val="004C49A2"/>
    <w:rsid w:val="004C7230"/>
    <w:rsid w:val="004E7F2C"/>
    <w:rsid w:val="005114BC"/>
    <w:rsid w:val="005236D0"/>
    <w:rsid w:val="0052587F"/>
    <w:rsid w:val="005326B6"/>
    <w:rsid w:val="00537B2B"/>
    <w:rsid w:val="00556AD1"/>
    <w:rsid w:val="005706A7"/>
    <w:rsid w:val="00573BEA"/>
    <w:rsid w:val="00596EEA"/>
    <w:rsid w:val="005A2B20"/>
    <w:rsid w:val="005C1FBE"/>
    <w:rsid w:val="005E7F6A"/>
    <w:rsid w:val="00606807"/>
    <w:rsid w:val="00616322"/>
    <w:rsid w:val="00635750"/>
    <w:rsid w:val="00636215"/>
    <w:rsid w:val="0063751C"/>
    <w:rsid w:val="0065261C"/>
    <w:rsid w:val="0066484E"/>
    <w:rsid w:val="00673FB7"/>
    <w:rsid w:val="00682115"/>
    <w:rsid w:val="00692876"/>
    <w:rsid w:val="006A0B7D"/>
    <w:rsid w:val="006A3F42"/>
    <w:rsid w:val="006C74B5"/>
    <w:rsid w:val="006E09E2"/>
    <w:rsid w:val="006E0D0A"/>
    <w:rsid w:val="006E54D0"/>
    <w:rsid w:val="006E58A6"/>
    <w:rsid w:val="007007E8"/>
    <w:rsid w:val="00710E14"/>
    <w:rsid w:val="00716BD3"/>
    <w:rsid w:val="0072655A"/>
    <w:rsid w:val="00744250"/>
    <w:rsid w:val="00752584"/>
    <w:rsid w:val="00753F29"/>
    <w:rsid w:val="0076149F"/>
    <w:rsid w:val="00773ED7"/>
    <w:rsid w:val="00790B61"/>
    <w:rsid w:val="007A041E"/>
    <w:rsid w:val="007A2316"/>
    <w:rsid w:val="007B4EB7"/>
    <w:rsid w:val="007C68AD"/>
    <w:rsid w:val="007C7981"/>
    <w:rsid w:val="007C7DE0"/>
    <w:rsid w:val="007D6F83"/>
    <w:rsid w:val="007E776C"/>
    <w:rsid w:val="007E7CD1"/>
    <w:rsid w:val="007F081E"/>
    <w:rsid w:val="007F1F9A"/>
    <w:rsid w:val="007F390A"/>
    <w:rsid w:val="007F764F"/>
    <w:rsid w:val="00833C83"/>
    <w:rsid w:val="00847541"/>
    <w:rsid w:val="00855E7B"/>
    <w:rsid w:val="00864A31"/>
    <w:rsid w:val="008729CF"/>
    <w:rsid w:val="00880E16"/>
    <w:rsid w:val="00893D55"/>
    <w:rsid w:val="00896B29"/>
    <w:rsid w:val="008A0847"/>
    <w:rsid w:val="008A164D"/>
    <w:rsid w:val="008B7C4B"/>
    <w:rsid w:val="008D0DCB"/>
    <w:rsid w:val="0090084E"/>
    <w:rsid w:val="00916368"/>
    <w:rsid w:val="00924E9D"/>
    <w:rsid w:val="00944438"/>
    <w:rsid w:val="0095470D"/>
    <w:rsid w:val="009874B3"/>
    <w:rsid w:val="009908B8"/>
    <w:rsid w:val="009976C7"/>
    <w:rsid w:val="009B2C1F"/>
    <w:rsid w:val="009B7D95"/>
    <w:rsid w:val="009D25B7"/>
    <w:rsid w:val="009D6BB8"/>
    <w:rsid w:val="009E5974"/>
    <w:rsid w:val="009E59D3"/>
    <w:rsid w:val="009F0D8E"/>
    <w:rsid w:val="009F31D0"/>
    <w:rsid w:val="00A2775A"/>
    <w:rsid w:val="00A277C9"/>
    <w:rsid w:val="00A30DF4"/>
    <w:rsid w:val="00A3752E"/>
    <w:rsid w:val="00A41149"/>
    <w:rsid w:val="00A45F6E"/>
    <w:rsid w:val="00A528F0"/>
    <w:rsid w:val="00A63D27"/>
    <w:rsid w:val="00A91739"/>
    <w:rsid w:val="00A91FFF"/>
    <w:rsid w:val="00A95FFA"/>
    <w:rsid w:val="00AA46CF"/>
    <w:rsid w:val="00AC4791"/>
    <w:rsid w:val="00AD16F9"/>
    <w:rsid w:val="00AE45BB"/>
    <w:rsid w:val="00AF20B1"/>
    <w:rsid w:val="00AF4E84"/>
    <w:rsid w:val="00B2692E"/>
    <w:rsid w:val="00B31BB6"/>
    <w:rsid w:val="00B4127F"/>
    <w:rsid w:val="00B46D2D"/>
    <w:rsid w:val="00B83EF5"/>
    <w:rsid w:val="00B8718A"/>
    <w:rsid w:val="00BA0BB8"/>
    <w:rsid w:val="00BA2B31"/>
    <w:rsid w:val="00BA50DC"/>
    <w:rsid w:val="00BC5B3A"/>
    <w:rsid w:val="00BD358C"/>
    <w:rsid w:val="00BF0E19"/>
    <w:rsid w:val="00C07DC9"/>
    <w:rsid w:val="00C10283"/>
    <w:rsid w:val="00C128F1"/>
    <w:rsid w:val="00C263CC"/>
    <w:rsid w:val="00C414C3"/>
    <w:rsid w:val="00C44226"/>
    <w:rsid w:val="00C524B9"/>
    <w:rsid w:val="00C60DFC"/>
    <w:rsid w:val="00C82E6F"/>
    <w:rsid w:val="00C85780"/>
    <w:rsid w:val="00C94798"/>
    <w:rsid w:val="00C970D2"/>
    <w:rsid w:val="00CA0326"/>
    <w:rsid w:val="00CA10DA"/>
    <w:rsid w:val="00CA30FF"/>
    <w:rsid w:val="00CA4089"/>
    <w:rsid w:val="00CB27C2"/>
    <w:rsid w:val="00CB29CB"/>
    <w:rsid w:val="00CB62A1"/>
    <w:rsid w:val="00CC329A"/>
    <w:rsid w:val="00CC71C7"/>
    <w:rsid w:val="00CD1213"/>
    <w:rsid w:val="00CD4E22"/>
    <w:rsid w:val="00CF083A"/>
    <w:rsid w:val="00CF0AD9"/>
    <w:rsid w:val="00CF618D"/>
    <w:rsid w:val="00D0532A"/>
    <w:rsid w:val="00D11F86"/>
    <w:rsid w:val="00D45149"/>
    <w:rsid w:val="00D479B8"/>
    <w:rsid w:val="00D56B6F"/>
    <w:rsid w:val="00D87F40"/>
    <w:rsid w:val="00D937E3"/>
    <w:rsid w:val="00DA0C97"/>
    <w:rsid w:val="00DA2D29"/>
    <w:rsid w:val="00DE0CDB"/>
    <w:rsid w:val="00DE6B8E"/>
    <w:rsid w:val="00DE71D1"/>
    <w:rsid w:val="00DF7B07"/>
    <w:rsid w:val="00DF7C29"/>
    <w:rsid w:val="00E0274D"/>
    <w:rsid w:val="00E20642"/>
    <w:rsid w:val="00E20C99"/>
    <w:rsid w:val="00E21C8C"/>
    <w:rsid w:val="00E361FB"/>
    <w:rsid w:val="00E37A34"/>
    <w:rsid w:val="00E550D2"/>
    <w:rsid w:val="00E6157E"/>
    <w:rsid w:val="00E65010"/>
    <w:rsid w:val="00E92030"/>
    <w:rsid w:val="00E93102"/>
    <w:rsid w:val="00EA2D1F"/>
    <w:rsid w:val="00EB5D86"/>
    <w:rsid w:val="00EB69CB"/>
    <w:rsid w:val="00ED1FCF"/>
    <w:rsid w:val="00ED518B"/>
    <w:rsid w:val="00EE05B0"/>
    <w:rsid w:val="00F10F7B"/>
    <w:rsid w:val="00F17DFA"/>
    <w:rsid w:val="00F20D5F"/>
    <w:rsid w:val="00F238CC"/>
    <w:rsid w:val="00F23DA6"/>
    <w:rsid w:val="00F40D0B"/>
    <w:rsid w:val="00F5166B"/>
    <w:rsid w:val="00F66C12"/>
    <w:rsid w:val="00F73C76"/>
    <w:rsid w:val="00F82498"/>
    <w:rsid w:val="00F85AC2"/>
    <w:rsid w:val="00F96679"/>
    <w:rsid w:val="00FA1D52"/>
    <w:rsid w:val="00FB3BC6"/>
    <w:rsid w:val="00FB3FE9"/>
    <w:rsid w:val="00FB5266"/>
    <w:rsid w:val="00FC64C5"/>
    <w:rsid w:val="00FC7E7D"/>
    <w:rsid w:val="00FD2F23"/>
    <w:rsid w:val="00FD5437"/>
    <w:rsid w:val="00FD62DD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0197"/>
  <w15:chartTrackingRefBased/>
  <w15:docId w15:val="{E1C10B0E-EAAA-4B37-A934-45FC966E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028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10283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1028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C1028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10283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rsid w:val="00C10283"/>
    <w:rPr>
      <w:color w:val="0000FF"/>
      <w:u w:val="single"/>
    </w:rPr>
  </w:style>
  <w:style w:type="paragraph" w:customStyle="1" w:styleId="Naslovpredpisa">
    <w:name w:val="Naslov_predpisa"/>
    <w:basedOn w:val="Navaden"/>
    <w:link w:val="NaslovpredpisaZnak"/>
    <w:qFormat/>
    <w:rsid w:val="00C10283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10283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C10283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C1028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C10283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C10283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C10283"/>
    <w:rPr>
      <w:rFonts w:ascii="Arial" w:eastAsia="Times New Roman" w:hAnsi="Arial" w:cs="Arial"/>
      <w:b/>
      <w:lang w:eastAsia="sl-SI"/>
    </w:rPr>
  </w:style>
  <w:style w:type="paragraph" w:customStyle="1" w:styleId="Odstavekseznama1">
    <w:name w:val="Odstavek seznama1"/>
    <w:basedOn w:val="Navaden"/>
    <w:qFormat/>
    <w:rsid w:val="00C10283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14-01-2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17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3-01-0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02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Toplak</dc:creator>
  <cp:keywords/>
  <dc:description/>
  <cp:lastModifiedBy>Tina Mlakar (USZS)</cp:lastModifiedBy>
  <cp:revision>29</cp:revision>
  <cp:lastPrinted>2020-06-23T10:53:00Z</cp:lastPrinted>
  <dcterms:created xsi:type="dcterms:W3CDTF">2022-02-24T08:47:00Z</dcterms:created>
  <dcterms:modified xsi:type="dcterms:W3CDTF">2022-08-23T08:44:00Z</dcterms:modified>
</cp:coreProperties>
</file>