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B8007" w14:textId="77777777" w:rsidR="005C4899" w:rsidRPr="009918E8" w:rsidRDefault="005C4899" w:rsidP="00113307">
      <w:pPr>
        <w:pStyle w:val="Odstavekseznama"/>
        <w:numPr>
          <w:ilvl w:val="0"/>
          <w:numId w:val="12"/>
        </w:numPr>
        <w:spacing w:after="0" w:line="260" w:lineRule="exact"/>
        <w:rPr>
          <w:rFonts w:ascii="Arial" w:eastAsia="Times New Roman" w:hAnsi="Arial" w:cs="Arial"/>
          <w:vanish/>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43DB2" w:rsidRPr="00002BD6" w14:paraId="11E7A5C4" w14:textId="77777777" w:rsidTr="00843DB2">
        <w:trPr>
          <w:gridAfter w:val="2"/>
          <w:wAfter w:w="3067" w:type="dxa"/>
        </w:trPr>
        <w:tc>
          <w:tcPr>
            <w:tcW w:w="6096" w:type="dxa"/>
            <w:gridSpan w:val="2"/>
          </w:tcPr>
          <w:p w14:paraId="3C7B342E" w14:textId="77777777" w:rsidR="00843DB2" w:rsidRPr="00120A98" w:rsidRDefault="00843DB2" w:rsidP="00843DB2">
            <w:pPr>
              <w:overflowPunct w:val="0"/>
              <w:autoSpaceDE w:val="0"/>
              <w:autoSpaceDN w:val="0"/>
              <w:adjustRightInd w:val="0"/>
              <w:spacing w:after="0" w:line="260" w:lineRule="exact"/>
              <w:textAlignment w:val="baseline"/>
              <w:rPr>
                <w:rFonts w:ascii="Arial" w:eastAsia="Times New Roman" w:hAnsi="Arial" w:cs="Arial"/>
                <w:color w:val="FF0000"/>
                <w:lang w:eastAsia="sl-SI"/>
              </w:rPr>
            </w:pPr>
          </w:p>
          <w:p w14:paraId="5D8DA5EC" w14:textId="77777777" w:rsidR="00843DB2" w:rsidRPr="00120A98" w:rsidRDefault="00843DB2" w:rsidP="00843DB2">
            <w:pPr>
              <w:overflowPunct w:val="0"/>
              <w:autoSpaceDE w:val="0"/>
              <w:autoSpaceDN w:val="0"/>
              <w:adjustRightInd w:val="0"/>
              <w:spacing w:after="0" w:line="260" w:lineRule="exact"/>
              <w:textAlignment w:val="baseline"/>
              <w:rPr>
                <w:rFonts w:ascii="Arial" w:eastAsia="Times New Roman" w:hAnsi="Arial" w:cs="Arial"/>
                <w:color w:val="FF0000"/>
                <w:lang w:eastAsia="sl-SI"/>
              </w:rPr>
            </w:pPr>
          </w:p>
          <w:p w14:paraId="1E232714" w14:textId="07296FF5" w:rsidR="00843DB2" w:rsidRPr="00002BD6" w:rsidRDefault="002D3853" w:rsidP="00843DB2">
            <w:pPr>
              <w:overflowPunct w:val="0"/>
              <w:autoSpaceDE w:val="0"/>
              <w:autoSpaceDN w:val="0"/>
              <w:adjustRightInd w:val="0"/>
              <w:spacing w:after="0" w:line="260" w:lineRule="exact"/>
              <w:textAlignment w:val="baseline"/>
              <w:rPr>
                <w:rFonts w:ascii="Arial" w:eastAsia="Times New Roman" w:hAnsi="Arial" w:cs="Arial"/>
                <w:color w:val="FF0000"/>
                <w:lang w:eastAsia="sl-SI"/>
              </w:rPr>
            </w:pPr>
            <w:r w:rsidRPr="00002BD6">
              <w:rPr>
                <w:noProof/>
              </w:rPr>
              <w:drawing>
                <wp:inline distT="0" distB="0" distL="0" distR="0" wp14:anchorId="7B04879A" wp14:editId="32BEB5A6">
                  <wp:extent cx="2198520" cy="46672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1797" cy="471666"/>
                          </a:xfrm>
                          <a:prstGeom prst="rect">
                            <a:avLst/>
                          </a:prstGeom>
                          <a:noFill/>
                          <a:ln>
                            <a:noFill/>
                          </a:ln>
                        </pic:spPr>
                      </pic:pic>
                    </a:graphicData>
                  </a:graphic>
                </wp:inline>
              </w:drawing>
            </w:r>
          </w:p>
          <w:p w14:paraId="7B90A97A" w14:textId="77777777" w:rsidR="00843DB2" w:rsidRPr="00002BD6" w:rsidRDefault="00843DB2" w:rsidP="00843DB2">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lang w:eastAsia="sl-SI"/>
              </w:rPr>
              <w:t>Masarykova cesta 16</w:t>
            </w:r>
          </w:p>
          <w:p w14:paraId="77C29A6A" w14:textId="77777777" w:rsidR="00843DB2" w:rsidRPr="00002BD6" w:rsidRDefault="00843DB2" w:rsidP="00843DB2">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lang w:eastAsia="sl-SI"/>
              </w:rPr>
              <w:t>1000 Ljubljana</w:t>
            </w:r>
          </w:p>
          <w:p w14:paraId="7FAAC053" w14:textId="77777777" w:rsidR="00843DB2" w:rsidRPr="00002BD6" w:rsidRDefault="00843DB2" w:rsidP="00843DB2">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lang w:eastAsia="sl-SI"/>
              </w:rPr>
              <w:t>Slovenija</w:t>
            </w:r>
          </w:p>
          <w:p w14:paraId="54A13F0A" w14:textId="678F097A" w:rsidR="00843DB2" w:rsidRPr="00002BD6" w:rsidRDefault="00843DB2" w:rsidP="00843DB2">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lang w:eastAsia="sl-SI"/>
              </w:rPr>
              <w:t xml:space="preserve">e-naslov: </w:t>
            </w:r>
            <w:hyperlink r:id="rId9" w:history="1">
              <w:r w:rsidR="00BB487C" w:rsidRPr="00002BD6">
                <w:rPr>
                  <w:rStyle w:val="Hiperpovezava"/>
                  <w:rFonts w:ascii="Arial" w:eastAsia="Times New Roman" w:hAnsi="Arial" w:cs="Arial"/>
                  <w:lang w:eastAsia="sl-SI"/>
                </w:rPr>
                <w:t>gp.mvzi@gov.si</w:t>
              </w:r>
            </w:hyperlink>
            <w:r w:rsidRPr="00002BD6">
              <w:rPr>
                <w:rFonts w:ascii="Arial" w:eastAsia="Times New Roman" w:hAnsi="Arial" w:cs="Arial"/>
                <w:lang w:eastAsia="sl-SI"/>
              </w:rPr>
              <w:t xml:space="preserve"> </w:t>
            </w:r>
          </w:p>
          <w:p w14:paraId="48FC4B75" w14:textId="77777777" w:rsidR="00843DB2" w:rsidRPr="00002BD6" w:rsidRDefault="00843DB2" w:rsidP="00843DB2">
            <w:pPr>
              <w:overflowPunct w:val="0"/>
              <w:autoSpaceDE w:val="0"/>
              <w:autoSpaceDN w:val="0"/>
              <w:adjustRightInd w:val="0"/>
              <w:spacing w:after="0" w:line="260" w:lineRule="exact"/>
              <w:textAlignment w:val="baseline"/>
              <w:rPr>
                <w:rFonts w:ascii="Arial" w:eastAsia="Times New Roman" w:hAnsi="Arial" w:cs="Arial"/>
                <w:lang w:eastAsia="sl-SI"/>
              </w:rPr>
            </w:pPr>
          </w:p>
        </w:tc>
      </w:tr>
      <w:tr w:rsidR="00843DB2" w:rsidRPr="00002BD6" w14:paraId="69B29A84" w14:textId="77777777" w:rsidTr="00843DB2">
        <w:trPr>
          <w:gridAfter w:val="2"/>
          <w:wAfter w:w="3067" w:type="dxa"/>
        </w:trPr>
        <w:tc>
          <w:tcPr>
            <w:tcW w:w="6096" w:type="dxa"/>
            <w:gridSpan w:val="2"/>
          </w:tcPr>
          <w:p w14:paraId="7ECF1702" w14:textId="0E3D69C0" w:rsidR="00843DB2" w:rsidRPr="00002BD6" w:rsidRDefault="00843DB2" w:rsidP="004F6368">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lang w:eastAsia="sl-SI"/>
              </w:rPr>
              <w:t xml:space="preserve">Številka: </w:t>
            </w:r>
            <w:r w:rsidR="004F6368" w:rsidRPr="00002BD6">
              <w:rPr>
                <w:rFonts w:ascii="Arial" w:hAnsi="Arial" w:cs="Arial"/>
              </w:rPr>
              <w:t>0070-</w:t>
            </w:r>
            <w:r w:rsidR="00C32E75" w:rsidRPr="00002BD6">
              <w:rPr>
                <w:rFonts w:ascii="Arial" w:hAnsi="Arial" w:cs="Arial"/>
              </w:rPr>
              <w:t>57</w:t>
            </w:r>
            <w:r w:rsidR="004F6368" w:rsidRPr="00002BD6">
              <w:rPr>
                <w:rFonts w:ascii="Arial" w:hAnsi="Arial" w:cs="Arial"/>
              </w:rPr>
              <w:t>/2022</w:t>
            </w:r>
            <w:r w:rsidRPr="00002BD6">
              <w:rPr>
                <w:rFonts w:ascii="Arial" w:hAnsi="Arial" w:cs="Arial"/>
              </w:rPr>
              <w:t>/</w:t>
            </w:r>
            <w:r w:rsidR="00421BCA" w:rsidRPr="00002BD6">
              <w:rPr>
                <w:rFonts w:ascii="Arial" w:hAnsi="Arial" w:cs="Arial"/>
              </w:rPr>
              <w:t>11</w:t>
            </w:r>
          </w:p>
        </w:tc>
      </w:tr>
      <w:tr w:rsidR="00843DB2" w:rsidRPr="00002BD6" w14:paraId="0E6B1251" w14:textId="77777777" w:rsidTr="00843DB2">
        <w:trPr>
          <w:gridAfter w:val="2"/>
          <w:wAfter w:w="3067" w:type="dxa"/>
        </w:trPr>
        <w:tc>
          <w:tcPr>
            <w:tcW w:w="6096" w:type="dxa"/>
            <w:gridSpan w:val="2"/>
          </w:tcPr>
          <w:p w14:paraId="03DE9E49" w14:textId="3AE955AB" w:rsidR="00843DB2" w:rsidRPr="00002BD6" w:rsidRDefault="00843DB2" w:rsidP="004F6368">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lang w:eastAsia="sl-SI"/>
              </w:rPr>
              <w:t xml:space="preserve">Ljubljana, </w:t>
            </w:r>
            <w:r w:rsidR="003404CE" w:rsidRPr="00002BD6">
              <w:rPr>
                <w:rFonts w:ascii="Arial" w:eastAsia="Times New Roman" w:hAnsi="Arial" w:cs="Arial"/>
                <w:lang w:eastAsia="sl-SI"/>
              </w:rPr>
              <w:t>dne</w:t>
            </w:r>
            <w:r w:rsidR="002E4B13" w:rsidRPr="00002BD6">
              <w:rPr>
                <w:rFonts w:ascii="Arial" w:eastAsia="Times New Roman" w:hAnsi="Arial" w:cs="Arial"/>
                <w:lang w:eastAsia="sl-SI"/>
              </w:rPr>
              <w:t xml:space="preserve"> </w:t>
            </w:r>
            <w:r w:rsidR="0048045E" w:rsidRPr="00002BD6">
              <w:rPr>
                <w:rFonts w:ascii="Arial" w:eastAsia="Times New Roman" w:hAnsi="Arial" w:cs="Arial"/>
                <w:lang w:eastAsia="sl-SI"/>
              </w:rPr>
              <w:t>1.2.2023</w:t>
            </w:r>
          </w:p>
        </w:tc>
      </w:tr>
      <w:tr w:rsidR="00843DB2" w:rsidRPr="00002BD6" w14:paraId="6F0992F3" w14:textId="77777777" w:rsidTr="00843DB2">
        <w:trPr>
          <w:gridAfter w:val="2"/>
          <w:wAfter w:w="3067" w:type="dxa"/>
        </w:trPr>
        <w:tc>
          <w:tcPr>
            <w:tcW w:w="6096" w:type="dxa"/>
            <w:gridSpan w:val="2"/>
          </w:tcPr>
          <w:p w14:paraId="3CAA5EF4" w14:textId="579AE679" w:rsidR="00843DB2" w:rsidRPr="00002BD6" w:rsidRDefault="00745DFE" w:rsidP="00843DB2">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iCs/>
                <w:lang w:eastAsia="sl-SI"/>
              </w:rPr>
              <w:t>EVA 2023-3360-0002</w:t>
            </w:r>
          </w:p>
        </w:tc>
      </w:tr>
      <w:tr w:rsidR="00843DB2" w:rsidRPr="00002BD6" w14:paraId="766BBABB" w14:textId="77777777" w:rsidTr="00843DB2">
        <w:trPr>
          <w:gridAfter w:val="2"/>
          <w:wAfter w:w="3067" w:type="dxa"/>
        </w:trPr>
        <w:tc>
          <w:tcPr>
            <w:tcW w:w="6096" w:type="dxa"/>
            <w:gridSpan w:val="2"/>
          </w:tcPr>
          <w:p w14:paraId="5D576C16" w14:textId="77777777" w:rsidR="00843DB2" w:rsidRPr="00002BD6" w:rsidRDefault="00843DB2" w:rsidP="00843DB2">
            <w:pPr>
              <w:spacing w:after="0" w:line="260" w:lineRule="exact"/>
              <w:rPr>
                <w:rFonts w:ascii="Arial" w:eastAsia="Times New Roman" w:hAnsi="Arial" w:cs="Arial"/>
              </w:rPr>
            </w:pPr>
          </w:p>
          <w:p w14:paraId="7DDA72E9" w14:textId="77777777" w:rsidR="00843DB2" w:rsidRPr="00002BD6" w:rsidRDefault="00843DB2" w:rsidP="00843DB2">
            <w:pPr>
              <w:spacing w:after="0" w:line="260" w:lineRule="exact"/>
              <w:rPr>
                <w:rFonts w:ascii="Arial" w:eastAsia="Times New Roman" w:hAnsi="Arial" w:cs="Arial"/>
              </w:rPr>
            </w:pPr>
            <w:r w:rsidRPr="00002BD6">
              <w:rPr>
                <w:rFonts w:ascii="Arial" w:eastAsia="Times New Roman" w:hAnsi="Arial" w:cs="Arial"/>
              </w:rPr>
              <w:t>GENERALNI SEKRETARIAT VLADE REPUBLIKE SLOVENIJE</w:t>
            </w:r>
          </w:p>
          <w:p w14:paraId="40775C91" w14:textId="77777777" w:rsidR="00843DB2" w:rsidRPr="00002BD6" w:rsidRDefault="00002BD6" w:rsidP="00843DB2">
            <w:pPr>
              <w:spacing w:after="0" w:line="260" w:lineRule="exact"/>
              <w:rPr>
                <w:rFonts w:ascii="Arial" w:eastAsia="Times New Roman" w:hAnsi="Arial" w:cs="Arial"/>
              </w:rPr>
            </w:pPr>
            <w:hyperlink r:id="rId10" w:history="1">
              <w:r w:rsidR="00843DB2" w:rsidRPr="00002BD6">
                <w:rPr>
                  <w:rFonts w:ascii="Arial" w:eastAsia="Times New Roman" w:hAnsi="Arial" w:cs="Arial"/>
                  <w:color w:val="0000FF"/>
                  <w:u w:val="single"/>
                </w:rPr>
                <w:t>Gp.gs@gov.si</w:t>
              </w:r>
            </w:hyperlink>
          </w:p>
          <w:p w14:paraId="3E26ED55" w14:textId="77777777" w:rsidR="00843DB2" w:rsidRPr="00002BD6" w:rsidRDefault="00843DB2" w:rsidP="00843DB2">
            <w:pPr>
              <w:spacing w:after="0" w:line="260" w:lineRule="exact"/>
              <w:rPr>
                <w:rFonts w:ascii="Arial" w:eastAsia="Times New Roman" w:hAnsi="Arial" w:cs="Arial"/>
              </w:rPr>
            </w:pPr>
          </w:p>
        </w:tc>
      </w:tr>
      <w:tr w:rsidR="00843DB2" w:rsidRPr="00002BD6" w14:paraId="55D32A58" w14:textId="77777777" w:rsidTr="00843DB2">
        <w:tc>
          <w:tcPr>
            <w:tcW w:w="9163" w:type="dxa"/>
            <w:gridSpan w:val="4"/>
          </w:tcPr>
          <w:p w14:paraId="1DE78482" w14:textId="6C524D40" w:rsidR="00843DB2" w:rsidRPr="00002BD6" w:rsidRDefault="00843DB2" w:rsidP="00B258E4">
            <w:pPr>
              <w:spacing w:line="240" w:lineRule="auto"/>
              <w:rPr>
                <w:rFonts w:cs="Arial"/>
                <w:b/>
                <w:bCs/>
                <w:lang w:eastAsia="sl-SI"/>
              </w:rPr>
            </w:pPr>
            <w:r w:rsidRPr="00002BD6">
              <w:rPr>
                <w:rFonts w:ascii="Arial" w:hAnsi="Arial" w:cs="Arial"/>
                <w:b/>
              </w:rPr>
              <w:t xml:space="preserve">ZADEVA: </w:t>
            </w:r>
            <w:r w:rsidR="00B258E4" w:rsidRPr="00002BD6">
              <w:rPr>
                <w:rFonts w:ascii="Arial" w:hAnsi="Arial" w:cs="Arial"/>
                <w:b/>
              </w:rPr>
              <w:t xml:space="preserve">Soglasje Vlade Republike Slovenije k </w:t>
            </w:r>
            <w:r w:rsidR="00B258E4" w:rsidRPr="00002BD6">
              <w:rPr>
                <w:rFonts w:ascii="Arial" w:hAnsi="Arial" w:cs="Arial"/>
                <w:b/>
                <w:bCs/>
                <w:lang w:eastAsia="sl-SI"/>
              </w:rPr>
              <w:t>Pravilniku o spremembah in dopolnitvah Pravilnika o nagradah in priznanjih za izjemne dosežke v znanstveno-raziskovalni in razvojni dejavnosti</w:t>
            </w:r>
            <w:r w:rsidR="00B258E4" w:rsidRPr="00002BD6">
              <w:rPr>
                <w:rFonts w:ascii="Arial" w:hAnsi="Arial" w:cs="Arial"/>
                <w:b/>
                <w:lang w:eastAsia="sl-SI"/>
              </w:rPr>
              <w:t xml:space="preserve"> </w:t>
            </w:r>
            <w:r w:rsidR="000B47F4" w:rsidRPr="00002BD6">
              <w:rPr>
                <w:rFonts w:ascii="Arial" w:hAnsi="Arial" w:cs="Arial"/>
                <w:b/>
                <w:lang w:eastAsia="sl-SI"/>
              </w:rPr>
              <w:t>– predlog za obravnavo</w:t>
            </w:r>
          </w:p>
        </w:tc>
      </w:tr>
      <w:tr w:rsidR="00843DB2" w:rsidRPr="00002BD6" w14:paraId="7193E10C" w14:textId="77777777" w:rsidTr="00843DB2">
        <w:tc>
          <w:tcPr>
            <w:tcW w:w="9163" w:type="dxa"/>
            <w:gridSpan w:val="4"/>
          </w:tcPr>
          <w:p w14:paraId="210C57E0" w14:textId="77777777" w:rsidR="00843DB2" w:rsidRPr="00002BD6" w:rsidRDefault="00843DB2" w:rsidP="00843DB2">
            <w:pPr>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002BD6">
              <w:rPr>
                <w:rFonts w:ascii="Arial" w:eastAsia="Times New Roman" w:hAnsi="Arial" w:cs="Arial"/>
                <w:b/>
                <w:lang w:eastAsia="sl-SI"/>
              </w:rPr>
              <w:t>1. Predlog sklepov vlade:</w:t>
            </w:r>
          </w:p>
        </w:tc>
      </w:tr>
      <w:tr w:rsidR="00843DB2" w:rsidRPr="00002BD6" w14:paraId="38F82FBF" w14:textId="77777777" w:rsidTr="00843DB2">
        <w:tc>
          <w:tcPr>
            <w:tcW w:w="9163" w:type="dxa"/>
            <w:gridSpan w:val="4"/>
          </w:tcPr>
          <w:p w14:paraId="6AB33D9C" w14:textId="579F5E98" w:rsidR="00FD3174" w:rsidRPr="00002BD6" w:rsidRDefault="00FD3174" w:rsidP="00FD3174">
            <w:pPr>
              <w:spacing w:line="240" w:lineRule="atLeast"/>
              <w:jc w:val="both"/>
              <w:rPr>
                <w:rFonts w:ascii="Arial" w:hAnsi="Arial" w:cs="Arial"/>
              </w:rPr>
            </w:pPr>
            <w:r w:rsidRPr="00002BD6">
              <w:rPr>
                <w:rFonts w:ascii="Arial" w:hAnsi="Arial" w:cs="Arial"/>
              </w:rPr>
              <w:t xml:space="preserve">Na podlagi 12. člena Zakona o nagradah in priznanjih za izjemne dosežke v znanstveno-raziskovalni in razvojni dejavnosti (Uradni list, št. 93/05 in 79/17) je Vlada Republike Slovenije na ………seji dne …….. sprejela naslednji </w:t>
            </w:r>
          </w:p>
          <w:p w14:paraId="17FCCABB" w14:textId="57FA35C8" w:rsidR="00491E27" w:rsidRPr="00002BD6" w:rsidRDefault="00491E27" w:rsidP="00FD3174">
            <w:pPr>
              <w:spacing w:line="240" w:lineRule="atLeast"/>
              <w:jc w:val="both"/>
              <w:rPr>
                <w:rFonts w:ascii="Arial" w:hAnsi="Arial" w:cs="Arial"/>
              </w:rPr>
            </w:pPr>
          </w:p>
          <w:p w14:paraId="34EE2F4B" w14:textId="1F9D1BBE" w:rsidR="00491E27" w:rsidRPr="00002BD6" w:rsidRDefault="00491E27" w:rsidP="00491E27">
            <w:pPr>
              <w:spacing w:line="240" w:lineRule="atLeast"/>
              <w:jc w:val="center"/>
              <w:rPr>
                <w:rFonts w:ascii="Arial" w:hAnsi="Arial" w:cs="Arial"/>
              </w:rPr>
            </w:pPr>
            <w:r w:rsidRPr="00002BD6">
              <w:rPr>
                <w:rFonts w:ascii="Arial" w:hAnsi="Arial" w:cs="Arial"/>
              </w:rPr>
              <w:t>SKLEP</w:t>
            </w:r>
          </w:p>
          <w:p w14:paraId="794F7557" w14:textId="77777777" w:rsidR="00FD3174" w:rsidRPr="00002BD6" w:rsidRDefault="00FD3174" w:rsidP="00FD3174">
            <w:pPr>
              <w:spacing w:line="240" w:lineRule="atLeast"/>
              <w:jc w:val="both"/>
              <w:rPr>
                <w:rFonts w:ascii="Arial" w:hAnsi="Arial" w:cs="Arial"/>
              </w:rPr>
            </w:pPr>
          </w:p>
          <w:p w14:paraId="78558B7B" w14:textId="3FAA7B3D" w:rsidR="00FD3174" w:rsidRPr="00002BD6" w:rsidRDefault="00FD3174" w:rsidP="00FD3174">
            <w:pPr>
              <w:spacing w:line="240" w:lineRule="atLeast"/>
              <w:jc w:val="both"/>
              <w:rPr>
                <w:rFonts w:ascii="Arial" w:hAnsi="Arial" w:cs="Arial"/>
              </w:rPr>
            </w:pPr>
            <w:r w:rsidRPr="00002BD6">
              <w:rPr>
                <w:rFonts w:ascii="Arial" w:hAnsi="Arial" w:cs="Arial"/>
              </w:rPr>
              <w:t xml:space="preserve">Vlada Republike Slovenije soglaša s </w:t>
            </w:r>
            <w:r w:rsidRPr="00002BD6">
              <w:rPr>
                <w:rFonts w:ascii="Arial" w:hAnsi="Arial" w:cs="Arial"/>
                <w:lang w:eastAsia="sl-SI"/>
              </w:rPr>
              <w:t>Pravilnikom o spremembah in dopolnitvah Pravilnika o nagradah in priznanjih za izjemne dosežke v znanstveno-raziskovalni in razvojni dejavnosti</w:t>
            </w:r>
            <w:r w:rsidRPr="00002BD6">
              <w:rPr>
                <w:rFonts w:ascii="Arial" w:hAnsi="Arial" w:cs="Arial"/>
              </w:rPr>
              <w:t xml:space="preserve">, ki ga je na dopisni seji dne </w:t>
            </w:r>
            <w:r w:rsidR="00D97E7C" w:rsidRPr="00002BD6">
              <w:rPr>
                <w:rFonts w:ascii="Arial" w:hAnsi="Arial" w:cs="Arial"/>
              </w:rPr>
              <w:t>30.1.2023</w:t>
            </w:r>
            <w:r w:rsidRPr="00002BD6">
              <w:rPr>
                <w:rFonts w:ascii="Arial" w:hAnsi="Arial" w:cs="Arial"/>
              </w:rPr>
              <w:t xml:space="preserve"> sprejel Odbor Republike Slovenije za podelitev nagrad in priznanj za izjemne dosežke v znanstveno-raziskovalni in razvojni dejavnosti.</w:t>
            </w:r>
          </w:p>
          <w:p w14:paraId="69627D09" w14:textId="7464157D" w:rsidR="00843DB2" w:rsidRPr="00002BD6" w:rsidRDefault="00FD3174" w:rsidP="00FD3174">
            <w:pPr>
              <w:tabs>
                <w:tab w:val="left" w:pos="8100"/>
              </w:tabs>
              <w:spacing w:after="0" w:line="240" w:lineRule="atLeast"/>
              <w:ind w:right="192"/>
              <w:jc w:val="center"/>
              <w:rPr>
                <w:rFonts w:ascii="Arial" w:hAnsi="Arial" w:cs="Arial"/>
              </w:rPr>
            </w:pPr>
            <w:r w:rsidRPr="00002BD6">
              <w:rPr>
                <w:rFonts w:ascii="Arial" w:hAnsi="Arial" w:cs="Arial"/>
              </w:rPr>
              <w:tab/>
            </w:r>
            <w:r w:rsidRPr="00002BD6">
              <w:rPr>
                <w:rFonts w:ascii="Arial" w:hAnsi="Arial" w:cs="Arial"/>
              </w:rPr>
              <w:tab/>
            </w:r>
            <w:r w:rsidRPr="00002BD6">
              <w:rPr>
                <w:rFonts w:ascii="Arial" w:hAnsi="Arial" w:cs="Arial"/>
              </w:rPr>
              <w:tab/>
            </w:r>
            <w:r w:rsidR="00843DB2" w:rsidRPr="00002BD6">
              <w:rPr>
                <w:rFonts w:ascii="Arial" w:hAnsi="Arial" w:cs="Arial"/>
              </w:rPr>
              <w:t xml:space="preserve">                                             </w:t>
            </w:r>
          </w:p>
          <w:p w14:paraId="0263BFEE" w14:textId="77777777" w:rsidR="004F6368" w:rsidRPr="00002BD6" w:rsidRDefault="004F6368" w:rsidP="004F6368">
            <w:pPr>
              <w:tabs>
                <w:tab w:val="left" w:pos="7920"/>
              </w:tabs>
              <w:autoSpaceDE w:val="0"/>
              <w:autoSpaceDN w:val="0"/>
              <w:adjustRightInd w:val="0"/>
              <w:spacing w:after="0" w:line="240" w:lineRule="auto"/>
              <w:ind w:left="4453" w:hanging="283"/>
              <w:rPr>
                <w:rFonts w:ascii="Arial" w:hAnsi="Arial" w:cs="Arial"/>
                <w:lang w:eastAsia="sl-SI"/>
              </w:rPr>
            </w:pPr>
            <w:r w:rsidRPr="00002BD6">
              <w:rPr>
                <w:rFonts w:ascii="Arial" w:hAnsi="Arial" w:cs="Arial"/>
              </w:rPr>
              <w:t xml:space="preserve">  Barbara Kolenko </w:t>
            </w:r>
            <w:proofErr w:type="spellStart"/>
            <w:r w:rsidRPr="00002BD6">
              <w:rPr>
                <w:rFonts w:ascii="Arial" w:hAnsi="Arial" w:cs="Arial"/>
              </w:rPr>
              <w:t>Helbl</w:t>
            </w:r>
            <w:proofErr w:type="spellEnd"/>
          </w:p>
          <w:p w14:paraId="47C6B207" w14:textId="77777777" w:rsidR="004F6368" w:rsidRPr="00002BD6" w:rsidRDefault="004F6368" w:rsidP="004F6368">
            <w:pPr>
              <w:autoSpaceDE w:val="0"/>
              <w:autoSpaceDN w:val="0"/>
              <w:adjustRightInd w:val="0"/>
              <w:spacing w:after="0" w:line="240" w:lineRule="auto"/>
              <w:ind w:left="4028" w:hanging="425"/>
              <w:rPr>
                <w:rFonts w:ascii="Arial" w:hAnsi="Arial" w:cs="Arial"/>
              </w:rPr>
            </w:pPr>
            <w:r w:rsidRPr="00002BD6">
              <w:rPr>
                <w:rFonts w:ascii="Arial" w:hAnsi="Arial" w:cs="Arial"/>
              </w:rPr>
              <w:t xml:space="preserve">                generalna sekretarka</w:t>
            </w:r>
          </w:p>
          <w:p w14:paraId="3CBAA03C" w14:textId="7099BA2B" w:rsidR="00843DB2" w:rsidRPr="00002BD6" w:rsidRDefault="00843DB2" w:rsidP="00491E27">
            <w:pPr>
              <w:autoSpaceDE w:val="0"/>
              <w:autoSpaceDN w:val="0"/>
              <w:adjustRightInd w:val="0"/>
              <w:spacing w:line="240" w:lineRule="atLeast"/>
              <w:rPr>
                <w:rFonts w:ascii="Arial" w:hAnsi="Arial" w:cs="Arial"/>
              </w:rPr>
            </w:pPr>
            <w:r w:rsidRPr="00002BD6">
              <w:rPr>
                <w:rFonts w:ascii="Arial" w:hAnsi="Arial" w:cs="Arial"/>
              </w:rPr>
              <w:tab/>
            </w:r>
          </w:p>
          <w:p w14:paraId="5EA1F4A3" w14:textId="77777777" w:rsidR="00843DB2" w:rsidRPr="00002BD6" w:rsidRDefault="00843DB2" w:rsidP="00843DB2">
            <w:pPr>
              <w:pStyle w:val="Odstavekseznama"/>
              <w:autoSpaceDE w:val="0"/>
              <w:autoSpaceDN w:val="0"/>
              <w:adjustRightInd w:val="0"/>
              <w:spacing w:line="240" w:lineRule="atLeast"/>
              <w:rPr>
                <w:rFonts w:ascii="Arial" w:hAnsi="Arial" w:cs="Arial"/>
              </w:rPr>
            </w:pPr>
          </w:p>
          <w:p w14:paraId="71D9683E" w14:textId="3FEA6A77" w:rsidR="00E7645D" w:rsidRPr="00002BD6" w:rsidRDefault="00E7645D" w:rsidP="00E7645D">
            <w:pPr>
              <w:autoSpaceDE w:val="0"/>
              <w:autoSpaceDN w:val="0"/>
              <w:adjustRightInd w:val="0"/>
              <w:spacing w:after="0" w:line="240" w:lineRule="atLeast"/>
              <w:rPr>
                <w:rFonts w:ascii="Arial" w:hAnsi="Arial" w:cs="Arial"/>
              </w:rPr>
            </w:pPr>
            <w:r w:rsidRPr="00002BD6">
              <w:rPr>
                <w:rFonts w:ascii="Arial" w:hAnsi="Arial" w:cs="Arial"/>
              </w:rPr>
              <w:t>1.</w:t>
            </w:r>
            <w:r w:rsidRPr="00002BD6">
              <w:rPr>
                <w:rFonts w:ascii="Arial" w:hAnsi="Arial" w:cs="Arial"/>
              </w:rPr>
              <w:tab/>
              <w:t xml:space="preserve">Ministrstvo za </w:t>
            </w:r>
            <w:r w:rsidR="008019E8" w:rsidRPr="00002BD6">
              <w:rPr>
                <w:rFonts w:ascii="Arial" w:hAnsi="Arial" w:cs="Arial"/>
              </w:rPr>
              <w:t>v</w:t>
            </w:r>
            <w:r w:rsidR="008019E8" w:rsidRPr="00002BD6">
              <w:t>isoko šolstvo, znanost in inovacije</w:t>
            </w:r>
            <w:r w:rsidRPr="00002BD6">
              <w:rPr>
                <w:rFonts w:ascii="Arial" w:hAnsi="Arial" w:cs="Arial"/>
              </w:rPr>
              <w:t>, Masarykova cesta 16, 1000 Ljubljana</w:t>
            </w:r>
          </w:p>
          <w:p w14:paraId="3C8112E0" w14:textId="77777777" w:rsidR="00E7645D" w:rsidRPr="00002BD6" w:rsidRDefault="00E7645D" w:rsidP="00E7645D">
            <w:pPr>
              <w:autoSpaceDE w:val="0"/>
              <w:autoSpaceDN w:val="0"/>
              <w:adjustRightInd w:val="0"/>
              <w:spacing w:after="0" w:line="240" w:lineRule="atLeast"/>
              <w:rPr>
                <w:rFonts w:ascii="Arial" w:hAnsi="Arial" w:cs="Arial"/>
              </w:rPr>
            </w:pPr>
            <w:r w:rsidRPr="00002BD6">
              <w:rPr>
                <w:rFonts w:ascii="Arial" w:hAnsi="Arial" w:cs="Arial"/>
              </w:rPr>
              <w:t>2.</w:t>
            </w:r>
            <w:r w:rsidRPr="00002BD6">
              <w:rPr>
                <w:rFonts w:ascii="Arial" w:hAnsi="Arial" w:cs="Arial"/>
              </w:rPr>
              <w:tab/>
              <w:t>Služba Vlade RS za zakonodajo, Mestni trg 4, 1000 Ljubljana</w:t>
            </w:r>
          </w:p>
          <w:p w14:paraId="534C80DB" w14:textId="3EBDFB0F" w:rsidR="00843DB2" w:rsidRPr="00002BD6" w:rsidRDefault="00E7645D" w:rsidP="00E7645D">
            <w:pPr>
              <w:autoSpaceDE w:val="0"/>
              <w:autoSpaceDN w:val="0"/>
              <w:adjustRightInd w:val="0"/>
              <w:spacing w:after="0" w:line="240" w:lineRule="atLeast"/>
              <w:rPr>
                <w:rFonts w:ascii="Arial" w:hAnsi="Arial" w:cs="Arial"/>
              </w:rPr>
            </w:pPr>
            <w:r w:rsidRPr="00002BD6">
              <w:rPr>
                <w:rFonts w:ascii="Arial" w:hAnsi="Arial" w:cs="Arial"/>
              </w:rPr>
              <w:t>3.</w:t>
            </w:r>
            <w:r w:rsidRPr="00002BD6">
              <w:rPr>
                <w:rFonts w:ascii="Arial" w:hAnsi="Arial" w:cs="Arial"/>
              </w:rPr>
              <w:tab/>
              <w:t>Odbor Republike Slovenije za podelitev nagrad in priznanj za izjemne dosežke v znanstveno-raziskovalni in razvojni dejavnosti, Masarykova cesta 16, 1000 Ljubljana</w:t>
            </w:r>
          </w:p>
        </w:tc>
      </w:tr>
      <w:tr w:rsidR="00843DB2" w:rsidRPr="00002BD6" w14:paraId="23C6EB9F" w14:textId="77777777" w:rsidTr="00843DB2">
        <w:tc>
          <w:tcPr>
            <w:tcW w:w="9163" w:type="dxa"/>
            <w:gridSpan w:val="4"/>
          </w:tcPr>
          <w:p w14:paraId="244C723A"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002BD6">
              <w:rPr>
                <w:rFonts w:ascii="Arial" w:eastAsia="Times New Roman" w:hAnsi="Arial" w:cs="Arial"/>
                <w:b/>
                <w:lang w:eastAsia="sl-SI"/>
              </w:rPr>
              <w:t>2. Predlog za obravnavo predloga zakona po nujnem ali skrajšanem postopku v državnem zboru z obrazložitvijo razlogov:</w:t>
            </w:r>
          </w:p>
        </w:tc>
      </w:tr>
      <w:tr w:rsidR="00843DB2" w:rsidRPr="00002BD6" w14:paraId="2C969260" w14:textId="77777777" w:rsidTr="00843DB2">
        <w:tc>
          <w:tcPr>
            <w:tcW w:w="9163" w:type="dxa"/>
            <w:gridSpan w:val="4"/>
          </w:tcPr>
          <w:p w14:paraId="2149F05B" w14:textId="77777777" w:rsidR="00843DB2" w:rsidRPr="00002BD6" w:rsidRDefault="00843DB2" w:rsidP="00843DB2">
            <w:pPr>
              <w:suppressAutoHyphens/>
              <w:overflowPunct w:val="0"/>
              <w:autoSpaceDE w:val="0"/>
              <w:autoSpaceDN w:val="0"/>
              <w:adjustRightInd w:val="0"/>
              <w:spacing w:after="0" w:line="260" w:lineRule="exact"/>
              <w:ind w:left="360"/>
              <w:jc w:val="both"/>
              <w:textAlignment w:val="baseline"/>
              <w:outlineLvl w:val="3"/>
              <w:rPr>
                <w:rFonts w:ascii="Arial" w:hAnsi="Arial" w:cs="Arial"/>
                <w:lang w:eastAsia="sl-SI"/>
              </w:rPr>
            </w:pPr>
            <w:r w:rsidRPr="00002BD6">
              <w:rPr>
                <w:rFonts w:ascii="Arial" w:hAnsi="Arial" w:cs="Arial"/>
                <w:iCs/>
                <w:lang w:eastAsia="sl-SI"/>
              </w:rPr>
              <w:t>/</w:t>
            </w:r>
          </w:p>
        </w:tc>
      </w:tr>
      <w:tr w:rsidR="00843DB2" w:rsidRPr="00002BD6" w14:paraId="1603AE2B" w14:textId="77777777" w:rsidTr="00843DB2">
        <w:tc>
          <w:tcPr>
            <w:tcW w:w="9163" w:type="dxa"/>
            <w:gridSpan w:val="4"/>
          </w:tcPr>
          <w:p w14:paraId="277A3302"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002BD6">
              <w:rPr>
                <w:rFonts w:ascii="Arial" w:eastAsia="Times New Roman" w:hAnsi="Arial" w:cs="Arial"/>
                <w:b/>
                <w:lang w:eastAsia="sl-SI"/>
              </w:rPr>
              <w:t>3.a Osebe, odgovorne za strokovno pripravo in usklajenost gradiva:</w:t>
            </w:r>
          </w:p>
        </w:tc>
      </w:tr>
      <w:tr w:rsidR="00843DB2" w:rsidRPr="00002BD6" w14:paraId="5BD11407" w14:textId="77777777" w:rsidTr="00843DB2">
        <w:tc>
          <w:tcPr>
            <w:tcW w:w="9163" w:type="dxa"/>
            <w:gridSpan w:val="4"/>
          </w:tcPr>
          <w:p w14:paraId="263D6451" w14:textId="77777777" w:rsidR="00D13A22" w:rsidRPr="00002BD6" w:rsidRDefault="00D13A22" w:rsidP="00D13A22">
            <w:pPr>
              <w:overflowPunct w:val="0"/>
              <w:autoSpaceDE w:val="0"/>
              <w:autoSpaceDN w:val="0"/>
              <w:adjustRightInd w:val="0"/>
              <w:spacing w:before="60" w:after="0" w:line="240" w:lineRule="auto"/>
              <w:jc w:val="both"/>
              <w:textAlignment w:val="baseline"/>
              <w:rPr>
                <w:rFonts w:ascii="Arial" w:hAnsi="Arial" w:cs="Arial"/>
                <w:lang w:eastAsia="sl-SI"/>
              </w:rPr>
            </w:pPr>
            <w:r w:rsidRPr="00002BD6">
              <w:rPr>
                <w:rFonts w:ascii="Arial" w:hAnsi="Arial" w:cs="Arial"/>
                <w:lang w:eastAsia="sl-SI"/>
              </w:rPr>
              <w:t>- dr. Igor Papič, minister</w:t>
            </w:r>
          </w:p>
          <w:p w14:paraId="1C3E2FD9" w14:textId="77777777" w:rsidR="00D13A22" w:rsidRPr="00002BD6" w:rsidRDefault="00D13A22" w:rsidP="00D13A22">
            <w:pPr>
              <w:overflowPunct w:val="0"/>
              <w:autoSpaceDE w:val="0"/>
              <w:autoSpaceDN w:val="0"/>
              <w:adjustRightInd w:val="0"/>
              <w:spacing w:before="60" w:after="0" w:line="240" w:lineRule="auto"/>
              <w:jc w:val="both"/>
              <w:textAlignment w:val="baseline"/>
              <w:rPr>
                <w:rFonts w:ascii="Arial" w:hAnsi="Arial" w:cs="Arial"/>
                <w:lang w:eastAsia="sl-SI"/>
              </w:rPr>
            </w:pPr>
            <w:r w:rsidRPr="00002BD6">
              <w:rPr>
                <w:rFonts w:ascii="Arial" w:hAnsi="Arial" w:cs="Arial"/>
                <w:lang w:eastAsia="sl-SI"/>
              </w:rPr>
              <w:t xml:space="preserve">- </w:t>
            </w:r>
            <w:r w:rsidRPr="00002BD6">
              <w:rPr>
                <w:rFonts w:ascii="Arial" w:hAnsi="Arial" w:cs="Arial"/>
              </w:rPr>
              <w:t xml:space="preserve">dr. Matjaž Krajnc, državni sekretar </w:t>
            </w:r>
          </w:p>
          <w:p w14:paraId="18BE690F" w14:textId="77777777" w:rsidR="00843DB2" w:rsidRPr="00002BD6" w:rsidRDefault="00D13A22" w:rsidP="00D13A22">
            <w:pPr>
              <w:overflowPunct w:val="0"/>
              <w:autoSpaceDE w:val="0"/>
              <w:autoSpaceDN w:val="0"/>
              <w:adjustRightInd w:val="0"/>
              <w:spacing w:after="0" w:line="260" w:lineRule="exact"/>
              <w:jc w:val="both"/>
              <w:textAlignment w:val="baseline"/>
              <w:rPr>
                <w:rFonts w:ascii="Arial" w:eastAsia="Times New Roman" w:hAnsi="Arial" w:cs="Arial"/>
                <w:i/>
                <w:iCs/>
                <w:lang w:eastAsia="sl-SI"/>
              </w:rPr>
            </w:pPr>
            <w:r w:rsidRPr="00002BD6">
              <w:rPr>
                <w:rFonts w:ascii="Arial" w:hAnsi="Arial" w:cs="Arial"/>
                <w:lang w:eastAsia="sl-SI"/>
              </w:rPr>
              <w:t>- dr. Tomaž Boh, generalni direktor Direktorata za znanost</w:t>
            </w:r>
          </w:p>
        </w:tc>
      </w:tr>
      <w:tr w:rsidR="00843DB2" w:rsidRPr="00002BD6" w14:paraId="602FCCA4" w14:textId="77777777" w:rsidTr="00843DB2">
        <w:tc>
          <w:tcPr>
            <w:tcW w:w="9163" w:type="dxa"/>
            <w:gridSpan w:val="4"/>
          </w:tcPr>
          <w:p w14:paraId="7EFA377E"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002BD6">
              <w:rPr>
                <w:rFonts w:ascii="Arial" w:eastAsia="Times New Roman" w:hAnsi="Arial" w:cs="Arial"/>
                <w:b/>
                <w:iCs/>
                <w:lang w:eastAsia="sl-SI"/>
              </w:rPr>
              <w:lastRenderedPageBreak/>
              <w:t xml:space="preserve">3.b Zunanji strokovnjaki, ki so </w:t>
            </w:r>
            <w:r w:rsidRPr="00002BD6">
              <w:rPr>
                <w:rFonts w:ascii="Arial" w:eastAsia="Times New Roman" w:hAnsi="Arial" w:cs="Arial"/>
                <w:b/>
                <w:lang w:eastAsia="sl-SI"/>
              </w:rPr>
              <w:t>sodelovali pri pripravi dela ali celotnega gradiva:</w:t>
            </w:r>
          </w:p>
        </w:tc>
      </w:tr>
      <w:tr w:rsidR="00843DB2" w:rsidRPr="00002BD6" w14:paraId="0A2052DF" w14:textId="77777777" w:rsidTr="00843DB2">
        <w:tc>
          <w:tcPr>
            <w:tcW w:w="9163" w:type="dxa"/>
            <w:gridSpan w:val="4"/>
          </w:tcPr>
          <w:p w14:paraId="24CA90C3" w14:textId="77777777" w:rsidR="00843DB2" w:rsidRPr="00002BD6" w:rsidRDefault="00C81490" w:rsidP="00C81490">
            <w:pPr>
              <w:spacing w:after="0" w:line="260" w:lineRule="atLeast"/>
              <w:jc w:val="both"/>
              <w:rPr>
                <w:rFonts w:ascii="Arial" w:hAnsi="Arial" w:cs="Arial"/>
              </w:rPr>
            </w:pPr>
            <w:r w:rsidRPr="00002BD6">
              <w:rPr>
                <w:rFonts w:ascii="Arial" w:hAnsi="Arial" w:cs="Arial"/>
              </w:rPr>
              <w:t>/</w:t>
            </w:r>
          </w:p>
        </w:tc>
      </w:tr>
      <w:tr w:rsidR="00843DB2" w:rsidRPr="00002BD6" w14:paraId="53E5368F" w14:textId="77777777" w:rsidTr="00843DB2">
        <w:tc>
          <w:tcPr>
            <w:tcW w:w="9163" w:type="dxa"/>
            <w:gridSpan w:val="4"/>
          </w:tcPr>
          <w:p w14:paraId="1517FA2C"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
                <w:iCs/>
                <w:lang w:eastAsia="sl-SI"/>
              </w:rPr>
            </w:pPr>
            <w:r w:rsidRPr="00002BD6">
              <w:rPr>
                <w:rFonts w:ascii="Arial" w:eastAsia="Times New Roman" w:hAnsi="Arial" w:cs="Arial"/>
                <w:b/>
                <w:lang w:eastAsia="sl-SI"/>
              </w:rPr>
              <w:t>4. Predstavniki vlade, ki bodo sodelovali pri delu državnega zbora:</w:t>
            </w:r>
          </w:p>
        </w:tc>
      </w:tr>
      <w:tr w:rsidR="00843DB2" w:rsidRPr="00002BD6" w14:paraId="72A75DE4" w14:textId="77777777" w:rsidTr="00843DB2">
        <w:tc>
          <w:tcPr>
            <w:tcW w:w="9163" w:type="dxa"/>
            <w:gridSpan w:val="4"/>
          </w:tcPr>
          <w:p w14:paraId="1B6AFE38" w14:textId="77777777" w:rsidR="00843DB2" w:rsidRPr="00002BD6" w:rsidRDefault="00C81490" w:rsidP="00C81490">
            <w:pPr>
              <w:autoSpaceDE w:val="0"/>
              <w:autoSpaceDN w:val="0"/>
              <w:adjustRightInd w:val="0"/>
              <w:spacing w:line="240" w:lineRule="auto"/>
              <w:rPr>
                <w:rFonts w:ascii="Arial" w:hAnsi="Arial" w:cs="Arial"/>
                <w:color w:val="000000"/>
                <w:lang w:eastAsia="sl-SI"/>
              </w:rPr>
            </w:pPr>
            <w:r w:rsidRPr="00002BD6">
              <w:rPr>
                <w:rFonts w:ascii="Arial" w:hAnsi="Arial" w:cs="Arial"/>
                <w:color w:val="000000"/>
                <w:lang w:eastAsia="sl-SI"/>
              </w:rPr>
              <w:t>/</w:t>
            </w:r>
          </w:p>
        </w:tc>
      </w:tr>
      <w:tr w:rsidR="00843DB2" w:rsidRPr="00002BD6" w14:paraId="59DEA68D" w14:textId="77777777" w:rsidTr="00843DB2">
        <w:tc>
          <w:tcPr>
            <w:tcW w:w="9163" w:type="dxa"/>
            <w:gridSpan w:val="4"/>
          </w:tcPr>
          <w:p w14:paraId="19C9F2D6" w14:textId="77777777" w:rsidR="00843DB2" w:rsidRPr="00002BD6" w:rsidRDefault="00843DB2" w:rsidP="00843DB2">
            <w:pPr>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002BD6">
              <w:rPr>
                <w:rFonts w:ascii="Arial" w:eastAsia="Times New Roman" w:hAnsi="Arial" w:cs="Arial"/>
                <w:b/>
                <w:lang w:eastAsia="sl-SI"/>
              </w:rPr>
              <w:t>5. Kratek povzetek gradiva:</w:t>
            </w:r>
          </w:p>
          <w:p w14:paraId="1B55811B" w14:textId="0D843184" w:rsidR="00CF7079" w:rsidRPr="00002BD6" w:rsidRDefault="003F4D8C" w:rsidP="00CF7079">
            <w:pPr>
              <w:spacing w:after="0"/>
              <w:jc w:val="both"/>
              <w:rPr>
                <w:rFonts w:ascii="Arial" w:hAnsi="Arial" w:cs="Arial"/>
                <w:szCs w:val="20"/>
              </w:rPr>
            </w:pPr>
            <w:r w:rsidRPr="00002BD6">
              <w:rPr>
                <w:rFonts w:ascii="Arial" w:hAnsi="Arial" w:cs="Arial"/>
              </w:rPr>
              <w:t xml:space="preserve">Zakon o nagradah in priznanjih za izjemne dosežke v znanstveno-raziskovalni in razvojni dejavnosti (Uradni list RS, št. 93/05 in 79/17) </w:t>
            </w:r>
            <w:r w:rsidR="00CF7079" w:rsidRPr="00002BD6">
              <w:rPr>
                <w:rFonts w:ascii="Arial" w:hAnsi="Arial" w:cs="Arial"/>
                <w:szCs w:val="20"/>
              </w:rPr>
              <w:t>v 12. členu določa, da Odbor Republike Slovenije za podelitev nagrad in priznanj za izjemne dosežke v znanstveno-raziskovalni in razvojni dejavnosti sprejme pravilnik, ki podrobneje določa način dela Odbora, način oblikovanja strokovnih komisij in področja njihovega dela, način predlaganja kandidatov, obliko in vsebino javnega razpisa, kriterije in merila za podelitev nagrad in priznanj, način odločanja, število posameznih nagrad in priznanj ter način podelitve nagrad in priznanj. Pravilnik začne veljati, ko da nanj soglasje Vlada Republike Slovenije in se objavi v Uradnem listu Republike Slovenije.</w:t>
            </w:r>
            <w:r w:rsidR="00CF7079" w:rsidRPr="00002BD6">
              <w:rPr>
                <w:rFonts w:ascii="Arial" w:hAnsi="Arial" w:cs="Arial"/>
              </w:rPr>
              <w:t xml:space="preserve"> </w:t>
            </w:r>
          </w:p>
          <w:p w14:paraId="042350C7" w14:textId="66D6615D" w:rsidR="00C81490" w:rsidRPr="00002BD6" w:rsidRDefault="00F10332" w:rsidP="00CF7079">
            <w:pPr>
              <w:spacing w:after="0"/>
              <w:jc w:val="both"/>
              <w:rPr>
                <w:rFonts w:ascii="Arial" w:hAnsi="Arial" w:cs="Arial"/>
              </w:rPr>
            </w:pPr>
            <w:r w:rsidRPr="00002BD6">
              <w:rPr>
                <w:rFonts w:ascii="Arial" w:eastAsia="Times New Roman" w:hAnsi="Arial" w:cs="Arial"/>
                <w:iCs/>
                <w:lang w:eastAsia="sl-SI"/>
              </w:rPr>
              <w:t xml:space="preserve">S predlaganim gradivom Vlada Republike Slovenije soglaša s </w:t>
            </w:r>
            <w:r w:rsidRPr="00002BD6">
              <w:rPr>
                <w:rFonts w:ascii="Arial" w:hAnsi="Arial" w:cs="Arial"/>
                <w:lang w:eastAsia="sl-SI"/>
              </w:rPr>
              <w:t>Pravilnikom o spremembah in dopolnitvah Pravilnika o nagradah in priznanjih za izjemne dosežke v znanstveno-raziskovalni in razvojni dejavnosti</w:t>
            </w:r>
            <w:r w:rsidRPr="00002BD6">
              <w:rPr>
                <w:rFonts w:ascii="Arial" w:eastAsia="Times New Roman" w:hAnsi="Arial" w:cs="Arial"/>
                <w:iCs/>
                <w:lang w:eastAsia="sl-SI"/>
              </w:rPr>
              <w:t xml:space="preserve">, ki ga je na dopisni seji dne </w:t>
            </w:r>
            <w:r w:rsidR="00D97E7C" w:rsidRPr="00002BD6">
              <w:rPr>
                <w:rFonts w:ascii="Arial" w:eastAsia="Times New Roman" w:hAnsi="Arial" w:cs="Arial"/>
                <w:iCs/>
                <w:lang w:eastAsia="sl-SI"/>
              </w:rPr>
              <w:t>30.1.2023</w:t>
            </w:r>
            <w:r w:rsidRPr="00002BD6">
              <w:rPr>
                <w:rFonts w:ascii="Arial" w:eastAsia="Times New Roman" w:hAnsi="Arial" w:cs="Arial"/>
                <w:iCs/>
                <w:lang w:eastAsia="sl-SI"/>
              </w:rPr>
              <w:t xml:space="preserve"> sprejel Odbor Republike Slovenije za podelitev nagrad in priznanj za izjemne dosežke v znanstveno-raziskovalni in razvojni dejavnosti. </w:t>
            </w:r>
          </w:p>
        </w:tc>
      </w:tr>
      <w:tr w:rsidR="00843DB2" w:rsidRPr="00002BD6" w14:paraId="4EC23D0F" w14:textId="77777777" w:rsidTr="00843DB2">
        <w:tc>
          <w:tcPr>
            <w:tcW w:w="9163" w:type="dxa"/>
            <w:gridSpan w:val="4"/>
          </w:tcPr>
          <w:p w14:paraId="4DA85B45" w14:textId="77777777" w:rsidR="00843DB2" w:rsidRPr="00002BD6" w:rsidRDefault="00843DB2" w:rsidP="00843DB2">
            <w:pPr>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002BD6">
              <w:rPr>
                <w:rFonts w:ascii="Arial" w:eastAsia="Times New Roman" w:hAnsi="Arial" w:cs="Arial"/>
                <w:b/>
                <w:lang w:eastAsia="sl-SI"/>
              </w:rPr>
              <w:t>6. Presoja posledic za:</w:t>
            </w:r>
          </w:p>
        </w:tc>
      </w:tr>
      <w:tr w:rsidR="00843DB2" w:rsidRPr="00002BD6" w14:paraId="49C0DB3B" w14:textId="77777777" w:rsidTr="00843DB2">
        <w:tc>
          <w:tcPr>
            <w:tcW w:w="1448" w:type="dxa"/>
          </w:tcPr>
          <w:p w14:paraId="0CAD3DDF"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a)</w:t>
            </w:r>
          </w:p>
        </w:tc>
        <w:tc>
          <w:tcPr>
            <w:tcW w:w="5444" w:type="dxa"/>
            <w:gridSpan w:val="2"/>
          </w:tcPr>
          <w:p w14:paraId="6D2B4A2F"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lang w:eastAsia="sl-SI"/>
              </w:rPr>
            </w:pPr>
            <w:r w:rsidRPr="00002BD6">
              <w:rPr>
                <w:rFonts w:ascii="Arial" w:eastAsia="Times New Roman" w:hAnsi="Arial" w:cs="Arial"/>
                <w:lang w:eastAsia="sl-SI"/>
              </w:rPr>
              <w:t>javnofinančna sredstva nad 40.000 EUR v tekočem in naslednjih treh letih</w:t>
            </w:r>
          </w:p>
        </w:tc>
        <w:tc>
          <w:tcPr>
            <w:tcW w:w="2271" w:type="dxa"/>
            <w:vAlign w:val="center"/>
          </w:tcPr>
          <w:p w14:paraId="30C9D36D" w14:textId="3F541DF1" w:rsidR="00843DB2" w:rsidRPr="00002BD6" w:rsidRDefault="00977887" w:rsidP="00080A44">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NE</w:t>
            </w:r>
          </w:p>
        </w:tc>
      </w:tr>
      <w:tr w:rsidR="00843DB2" w:rsidRPr="00002BD6" w14:paraId="1B4047C1" w14:textId="77777777" w:rsidTr="00843DB2">
        <w:trPr>
          <w:trHeight w:val="605"/>
        </w:trPr>
        <w:tc>
          <w:tcPr>
            <w:tcW w:w="1448" w:type="dxa"/>
          </w:tcPr>
          <w:p w14:paraId="06A75016"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b)</w:t>
            </w:r>
          </w:p>
        </w:tc>
        <w:tc>
          <w:tcPr>
            <w:tcW w:w="5444" w:type="dxa"/>
            <w:gridSpan w:val="2"/>
          </w:tcPr>
          <w:p w14:paraId="5BB813D0"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bCs/>
                <w:lang w:eastAsia="sl-SI"/>
              </w:rPr>
              <w:t>usklajenost slovenskega pravnega reda s pravnim redom Evropske unije</w:t>
            </w:r>
          </w:p>
        </w:tc>
        <w:tc>
          <w:tcPr>
            <w:tcW w:w="2271" w:type="dxa"/>
            <w:vAlign w:val="center"/>
          </w:tcPr>
          <w:p w14:paraId="3FDCF8C4" w14:textId="77777777" w:rsidR="00843DB2" w:rsidRPr="00002BD6" w:rsidRDefault="00843DB2" w:rsidP="00843DB2">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NE</w:t>
            </w:r>
          </w:p>
        </w:tc>
      </w:tr>
      <w:tr w:rsidR="00843DB2" w:rsidRPr="00002BD6" w14:paraId="396993EC" w14:textId="77777777" w:rsidTr="00843DB2">
        <w:tc>
          <w:tcPr>
            <w:tcW w:w="1448" w:type="dxa"/>
          </w:tcPr>
          <w:p w14:paraId="0C0D74B5"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c)</w:t>
            </w:r>
          </w:p>
        </w:tc>
        <w:tc>
          <w:tcPr>
            <w:tcW w:w="5444" w:type="dxa"/>
            <w:gridSpan w:val="2"/>
          </w:tcPr>
          <w:p w14:paraId="7B430311"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lang w:eastAsia="sl-SI"/>
              </w:rPr>
              <w:t>administrativne posledice</w:t>
            </w:r>
          </w:p>
        </w:tc>
        <w:tc>
          <w:tcPr>
            <w:tcW w:w="2271" w:type="dxa"/>
            <w:vAlign w:val="center"/>
          </w:tcPr>
          <w:p w14:paraId="54D98FAC" w14:textId="77777777" w:rsidR="00843DB2" w:rsidRPr="00002BD6" w:rsidRDefault="00843DB2" w:rsidP="00843DB2">
            <w:pPr>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002BD6">
              <w:rPr>
                <w:rFonts w:ascii="Arial" w:eastAsia="Times New Roman" w:hAnsi="Arial" w:cs="Arial"/>
                <w:lang w:eastAsia="sl-SI"/>
              </w:rPr>
              <w:t>NE</w:t>
            </w:r>
          </w:p>
        </w:tc>
      </w:tr>
      <w:tr w:rsidR="00843DB2" w:rsidRPr="00002BD6" w14:paraId="0AB2B56A" w14:textId="77777777" w:rsidTr="00843DB2">
        <w:tc>
          <w:tcPr>
            <w:tcW w:w="1448" w:type="dxa"/>
          </w:tcPr>
          <w:p w14:paraId="225CA7CB"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č)</w:t>
            </w:r>
          </w:p>
        </w:tc>
        <w:tc>
          <w:tcPr>
            <w:tcW w:w="5444" w:type="dxa"/>
            <w:gridSpan w:val="2"/>
          </w:tcPr>
          <w:p w14:paraId="579DCF2A"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lang w:eastAsia="sl-SI"/>
              </w:rPr>
              <w:t>gospodarstvo, zlasti</w:t>
            </w:r>
            <w:r w:rsidRPr="00002BD6">
              <w:rPr>
                <w:rFonts w:ascii="Arial" w:eastAsia="Times New Roman" w:hAnsi="Arial" w:cs="Arial"/>
                <w:bCs/>
                <w:lang w:eastAsia="sl-SI"/>
              </w:rPr>
              <w:t xml:space="preserve"> mala in srednja podjetja ter konkurenčnost podjetij</w:t>
            </w:r>
          </w:p>
        </w:tc>
        <w:tc>
          <w:tcPr>
            <w:tcW w:w="2271" w:type="dxa"/>
            <w:vAlign w:val="center"/>
          </w:tcPr>
          <w:p w14:paraId="5C2175D8" w14:textId="77777777" w:rsidR="00843DB2" w:rsidRPr="00002BD6" w:rsidRDefault="00843DB2" w:rsidP="00843DB2">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NE</w:t>
            </w:r>
          </w:p>
        </w:tc>
      </w:tr>
      <w:tr w:rsidR="00843DB2" w:rsidRPr="00002BD6" w14:paraId="2580A202" w14:textId="77777777" w:rsidTr="00843DB2">
        <w:tc>
          <w:tcPr>
            <w:tcW w:w="1448" w:type="dxa"/>
          </w:tcPr>
          <w:p w14:paraId="04E6641A"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d)</w:t>
            </w:r>
          </w:p>
        </w:tc>
        <w:tc>
          <w:tcPr>
            <w:tcW w:w="5444" w:type="dxa"/>
            <w:gridSpan w:val="2"/>
          </w:tcPr>
          <w:p w14:paraId="159ADC97"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bCs/>
                <w:lang w:eastAsia="sl-SI"/>
              </w:rPr>
              <w:t>okolje, vključno s prostorskimi in varstvenimi vidiki</w:t>
            </w:r>
          </w:p>
        </w:tc>
        <w:tc>
          <w:tcPr>
            <w:tcW w:w="2271" w:type="dxa"/>
            <w:vAlign w:val="center"/>
          </w:tcPr>
          <w:p w14:paraId="710D4799" w14:textId="77777777" w:rsidR="00843DB2" w:rsidRPr="00002BD6" w:rsidRDefault="00843DB2" w:rsidP="00843DB2">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NE</w:t>
            </w:r>
          </w:p>
        </w:tc>
      </w:tr>
      <w:tr w:rsidR="00843DB2" w:rsidRPr="00002BD6" w14:paraId="02B099D4" w14:textId="77777777" w:rsidTr="00843DB2">
        <w:tc>
          <w:tcPr>
            <w:tcW w:w="1448" w:type="dxa"/>
          </w:tcPr>
          <w:p w14:paraId="52D3F015"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e)</w:t>
            </w:r>
          </w:p>
        </w:tc>
        <w:tc>
          <w:tcPr>
            <w:tcW w:w="5444" w:type="dxa"/>
            <w:gridSpan w:val="2"/>
          </w:tcPr>
          <w:p w14:paraId="27AE28CD"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bCs/>
                <w:lang w:eastAsia="sl-SI"/>
              </w:rPr>
              <w:t>socialno področje</w:t>
            </w:r>
          </w:p>
        </w:tc>
        <w:tc>
          <w:tcPr>
            <w:tcW w:w="2271" w:type="dxa"/>
            <w:vAlign w:val="center"/>
          </w:tcPr>
          <w:p w14:paraId="5F600BC6" w14:textId="77777777" w:rsidR="00843DB2" w:rsidRPr="00002BD6" w:rsidRDefault="00843DB2" w:rsidP="00843DB2">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NE</w:t>
            </w:r>
          </w:p>
        </w:tc>
      </w:tr>
      <w:tr w:rsidR="00843DB2" w:rsidRPr="00002BD6" w14:paraId="51FAF250" w14:textId="77777777" w:rsidTr="00843DB2">
        <w:tc>
          <w:tcPr>
            <w:tcW w:w="1448" w:type="dxa"/>
            <w:tcBorders>
              <w:bottom w:val="single" w:sz="4" w:space="0" w:color="auto"/>
            </w:tcBorders>
          </w:tcPr>
          <w:p w14:paraId="4C0A06E6" w14:textId="77777777" w:rsidR="00843DB2" w:rsidRPr="00002BD6" w:rsidRDefault="00843DB2" w:rsidP="00843DB2">
            <w:pPr>
              <w:overflowPunct w:val="0"/>
              <w:autoSpaceDE w:val="0"/>
              <w:autoSpaceDN w:val="0"/>
              <w:adjustRightInd w:val="0"/>
              <w:spacing w:after="0" w:line="260" w:lineRule="exact"/>
              <w:ind w:left="360"/>
              <w:jc w:val="both"/>
              <w:textAlignment w:val="baseline"/>
              <w:rPr>
                <w:rFonts w:ascii="Arial" w:eastAsia="Times New Roman" w:hAnsi="Arial" w:cs="Arial"/>
                <w:iCs/>
                <w:lang w:eastAsia="sl-SI"/>
              </w:rPr>
            </w:pPr>
            <w:r w:rsidRPr="00002BD6">
              <w:rPr>
                <w:rFonts w:ascii="Arial" w:eastAsia="Times New Roman" w:hAnsi="Arial" w:cs="Arial"/>
                <w:iCs/>
                <w:lang w:eastAsia="sl-SI"/>
              </w:rPr>
              <w:t>f)</w:t>
            </w:r>
          </w:p>
        </w:tc>
        <w:tc>
          <w:tcPr>
            <w:tcW w:w="5444" w:type="dxa"/>
            <w:gridSpan w:val="2"/>
            <w:tcBorders>
              <w:bottom w:val="single" w:sz="4" w:space="0" w:color="auto"/>
            </w:tcBorders>
          </w:tcPr>
          <w:p w14:paraId="37B777D4" w14:textId="77777777" w:rsidR="00843DB2" w:rsidRPr="00002BD6" w:rsidRDefault="00843DB2" w:rsidP="00843DB2">
            <w:p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bCs/>
                <w:lang w:eastAsia="sl-SI"/>
              </w:rPr>
              <w:t>dokumente razvojnega načrtovanja:</w:t>
            </w:r>
          </w:p>
          <w:p w14:paraId="147CDB6E" w14:textId="77777777" w:rsidR="00843DB2" w:rsidRPr="00002BD6" w:rsidRDefault="00843DB2" w:rsidP="00843DB2">
            <w:pPr>
              <w:numPr>
                <w:ilvl w:val="0"/>
                <w:numId w:val="4"/>
              </w:num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bCs/>
                <w:lang w:eastAsia="sl-SI"/>
              </w:rPr>
              <w:t>nacionalne dokumente razvojnega načrtovanja</w:t>
            </w:r>
          </w:p>
          <w:p w14:paraId="14FAD584" w14:textId="77777777" w:rsidR="00843DB2" w:rsidRPr="00002BD6" w:rsidRDefault="00843DB2" w:rsidP="00843DB2">
            <w:pPr>
              <w:numPr>
                <w:ilvl w:val="0"/>
                <w:numId w:val="4"/>
              </w:num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bCs/>
                <w:lang w:eastAsia="sl-SI"/>
              </w:rPr>
              <w:t>razvojne politike na ravni programov po strukturi razvojne klasifikacije programskega proračuna</w:t>
            </w:r>
          </w:p>
          <w:p w14:paraId="75DDF886" w14:textId="77777777" w:rsidR="00843DB2" w:rsidRPr="00002BD6" w:rsidRDefault="00843DB2" w:rsidP="00843DB2">
            <w:pPr>
              <w:numPr>
                <w:ilvl w:val="0"/>
                <w:numId w:val="4"/>
              </w:numPr>
              <w:overflowPunct w:val="0"/>
              <w:autoSpaceDE w:val="0"/>
              <w:autoSpaceDN w:val="0"/>
              <w:adjustRightInd w:val="0"/>
              <w:spacing w:after="0" w:line="260" w:lineRule="exact"/>
              <w:jc w:val="both"/>
              <w:textAlignment w:val="baseline"/>
              <w:rPr>
                <w:rFonts w:ascii="Arial" w:eastAsia="Times New Roman" w:hAnsi="Arial" w:cs="Arial"/>
                <w:bCs/>
                <w:lang w:eastAsia="sl-SI"/>
              </w:rPr>
            </w:pPr>
            <w:r w:rsidRPr="00002BD6">
              <w:rPr>
                <w:rFonts w:ascii="Arial" w:eastAsia="Times New Roman" w:hAnsi="Arial" w:cs="Arial"/>
                <w:bCs/>
                <w:lang w:eastAsia="sl-SI"/>
              </w:rPr>
              <w:t>razvojne dokumente Evropske unije in mednarodnih organizacij</w:t>
            </w:r>
          </w:p>
        </w:tc>
        <w:tc>
          <w:tcPr>
            <w:tcW w:w="2271" w:type="dxa"/>
            <w:tcBorders>
              <w:bottom w:val="single" w:sz="4" w:space="0" w:color="auto"/>
            </w:tcBorders>
            <w:vAlign w:val="center"/>
          </w:tcPr>
          <w:p w14:paraId="5F942922" w14:textId="77777777" w:rsidR="00843DB2" w:rsidRPr="00002BD6" w:rsidRDefault="00843DB2" w:rsidP="00843DB2">
            <w:pPr>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NE</w:t>
            </w:r>
          </w:p>
        </w:tc>
      </w:tr>
      <w:tr w:rsidR="00843DB2" w:rsidRPr="00002BD6" w14:paraId="3B7E20F6" w14:textId="77777777" w:rsidTr="00843DB2">
        <w:tc>
          <w:tcPr>
            <w:tcW w:w="9163" w:type="dxa"/>
            <w:gridSpan w:val="4"/>
            <w:tcBorders>
              <w:top w:val="single" w:sz="4" w:space="0" w:color="auto"/>
              <w:left w:val="single" w:sz="4" w:space="0" w:color="auto"/>
              <w:bottom w:val="single" w:sz="4" w:space="0" w:color="auto"/>
              <w:right w:val="single" w:sz="4" w:space="0" w:color="auto"/>
            </w:tcBorders>
          </w:tcPr>
          <w:p w14:paraId="232ED5A9" w14:textId="77777777" w:rsidR="00843DB2" w:rsidRPr="00002BD6" w:rsidRDefault="00843DB2" w:rsidP="00843DB2">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lang w:eastAsia="sl-SI"/>
              </w:rPr>
            </w:pPr>
            <w:r w:rsidRPr="00002BD6">
              <w:rPr>
                <w:rFonts w:ascii="Arial" w:eastAsia="Times New Roman" w:hAnsi="Arial" w:cs="Arial"/>
                <w:b/>
                <w:lang w:eastAsia="sl-SI"/>
              </w:rPr>
              <w:t>7.a Predstavitev ocene finančnih posledic nad 40.000 EUR:</w:t>
            </w:r>
          </w:p>
          <w:p w14:paraId="56C76BC4" w14:textId="77777777" w:rsidR="00843DB2" w:rsidRPr="00002BD6" w:rsidRDefault="00843DB2" w:rsidP="00843DB2">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lang w:eastAsia="sl-SI"/>
              </w:rPr>
            </w:pPr>
          </w:p>
        </w:tc>
      </w:tr>
    </w:tbl>
    <w:p w14:paraId="70C34047" w14:textId="77777777" w:rsidR="00843DB2" w:rsidRPr="00002BD6" w:rsidRDefault="00843DB2" w:rsidP="00843DB2">
      <w:pPr>
        <w:spacing w:after="0" w:line="260" w:lineRule="exact"/>
        <w:rPr>
          <w:rFonts w:ascii="Arial" w:eastAsia="Times New Roman" w:hAnsi="Arial" w:cs="Arial"/>
          <w:vanish/>
        </w:rPr>
      </w:pPr>
    </w:p>
    <w:tbl>
      <w:tblPr>
        <w:tblW w:w="929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8"/>
        <w:gridCol w:w="126"/>
        <w:gridCol w:w="1758"/>
        <w:gridCol w:w="368"/>
        <w:gridCol w:w="1232"/>
        <w:gridCol w:w="1025"/>
        <w:gridCol w:w="246"/>
        <w:gridCol w:w="205"/>
        <w:gridCol w:w="1499"/>
      </w:tblGrid>
      <w:tr w:rsidR="00843DB2" w:rsidRPr="00002BD6" w14:paraId="5FF693F1" w14:textId="77777777" w:rsidTr="00843DB2">
        <w:trPr>
          <w:cantSplit/>
          <w:trHeight w:val="35"/>
        </w:trPr>
        <w:tc>
          <w:tcPr>
            <w:tcW w:w="9297"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D85C581" w14:textId="77777777" w:rsidR="00843DB2" w:rsidRPr="00002BD6" w:rsidRDefault="00843DB2" w:rsidP="00843DB2">
            <w:pPr>
              <w:pageBreakBefore/>
              <w:widowControl w:val="0"/>
              <w:tabs>
                <w:tab w:val="left" w:pos="2340"/>
              </w:tabs>
              <w:spacing w:after="0" w:line="260" w:lineRule="exact"/>
              <w:ind w:left="142" w:hanging="142"/>
              <w:outlineLvl w:val="0"/>
              <w:rPr>
                <w:rFonts w:ascii="Arial" w:eastAsia="Times New Roman" w:hAnsi="Arial" w:cs="Arial"/>
                <w:b/>
                <w:kern w:val="32"/>
                <w:lang w:eastAsia="sl-SI"/>
              </w:rPr>
            </w:pPr>
            <w:r w:rsidRPr="00002BD6">
              <w:rPr>
                <w:rFonts w:ascii="Arial" w:eastAsia="Times New Roman" w:hAnsi="Arial" w:cs="Arial"/>
                <w:b/>
                <w:kern w:val="32"/>
                <w:lang w:eastAsia="sl-SI"/>
              </w:rPr>
              <w:lastRenderedPageBreak/>
              <w:t>I. Ocena finančnih posledic, ki niso načrtovane v sprejetem proračunu</w:t>
            </w:r>
          </w:p>
        </w:tc>
      </w:tr>
      <w:tr w:rsidR="00843DB2" w:rsidRPr="00002BD6" w14:paraId="47DBA69F" w14:textId="77777777" w:rsidTr="002C2DAE">
        <w:trPr>
          <w:cantSplit/>
          <w:trHeight w:val="276"/>
        </w:trPr>
        <w:tc>
          <w:tcPr>
            <w:tcW w:w="2964" w:type="dxa"/>
            <w:gridSpan w:val="2"/>
            <w:tcBorders>
              <w:top w:val="single" w:sz="4" w:space="0" w:color="auto"/>
              <w:left w:val="single" w:sz="4" w:space="0" w:color="auto"/>
              <w:bottom w:val="single" w:sz="4" w:space="0" w:color="auto"/>
              <w:right w:val="single" w:sz="4" w:space="0" w:color="auto"/>
            </w:tcBorders>
            <w:vAlign w:val="center"/>
          </w:tcPr>
          <w:p w14:paraId="11967998" w14:textId="77777777" w:rsidR="00843DB2" w:rsidRPr="00002BD6" w:rsidRDefault="00843DB2" w:rsidP="00843DB2">
            <w:pPr>
              <w:widowControl w:val="0"/>
              <w:spacing w:after="0" w:line="260" w:lineRule="exact"/>
              <w:ind w:left="-122" w:right="-112"/>
              <w:jc w:val="center"/>
              <w:rPr>
                <w:rFonts w:ascii="Arial" w:eastAsia="Times New Roman" w:hAnsi="Arial" w:cs="Arial"/>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4C3650E"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Tekoče leto (t)</w:t>
            </w:r>
          </w:p>
        </w:tc>
        <w:tc>
          <w:tcPr>
            <w:tcW w:w="1232" w:type="dxa"/>
            <w:tcBorders>
              <w:top w:val="single" w:sz="4" w:space="0" w:color="auto"/>
              <w:left w:val="single" w:sz="4" w:space="0" w:color="auto"/>
              <w:bottom w:val="single" w:sz="4" w:space="0" w:color="auto"/>
              <w:right w:val="single" w:sz="4" w:space="0" w:color="auto"/>
            </w:tcBorders>
            <w:vAlign w:val="center"/>
          </w:tcPr>
          <w:p w14:paraId="6708A3B3"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t + 1</w:t>
            </w: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517CED28"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t + 2</w:t>
            </w:r>
          </w:p>
        </w:tc>
        <w:tc>
          <w:tcPr>
            <w:tcW w:w="1499" w:type="dxa"/>
            <w:tcBorders>
              <w:top w:val="single" w:sz="4" w:space="0" w:color="auto"/>
              <w:left w:val="single" w:sz="4" w:space="0" w:color="auto"/>
              <w:bottom w:val="single" w:sz="4" w:space="0" w:color="auto"/>
              <w:right w:val="single" w:sz="4" w:space="0" w:color="auto"/>
            </w:tcBorders>
            <w:vAlign w:val="center"/>
          </w:tcPr>
          <w:p w14:paraId="40A2FD49"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t + 3</w:t>
            </w:r>
          </w:p>
        </w:tc>
      </w:tr>
      <w:tr w:rsidR="00843DB2" w:rsidRPr="00002BD6" w14:paraId="7506B1F9" w14:textId="77777777" w:rsidTr="002C2DAE">
        <w:trPr>
          <w:cantSplit/>
          <w:trHeight w:val="423"/>
        </w:trPr>
        <w:tc>
          <w:tcPr>
            <w:tcW w:w="2964" w:type="dxa"/>
            <w:gridSpan w:val="2"/>
            <w:tcBorders>
              <w:top w:val="single" w:sz="4" w:space="0" w:color="auto"/>
              <w:left w:val="single" w:sz="4" w:space="0" w:color="auto"/>
              <w:bottom w:val="single" w:sz="4" w:space="0" w:color="auto"/>
              <w:right w:val="single" w:sz="4" w:space="0" w:color="auto"/>
            </w:tcBorders>
            <w:vAlign w:val="center"/>
          </w:tcPr>
          <w:p w14:paraId="5093F814" w14:textId="77777777" w:rsidR="00843DB2" w:rsidRPr="00002BD6" w:rsidRDefault="00843DB2" w:rsidP="00843DB2">
            <w:pPr>
              <w:widowControl w:val="0"/>
              <w:spacing w:after="0" w:line="260" w:lineRule="exact"/>
              <w:rPr>
                <w:rFonts w:ascii="Arial" w:eastAsia="Times New Roman" w:hAnsi="Arial" w:cs="Arial"/>
                <w:bCs/>
              </w:rPr>
            </w:pPr>
            <w:r w:rsidRPr="00002BD6">
              <w:rPr>
                <w:rFonts w:ascii="Arial" w:eastAsia="Times New Roman" w:hAnsi="Arial" w:cs="Arial"/>
                <w:bCs/>
              </w:rPr>
              <w:t>Predvideno povečanje (+) ali zmanjšanje (</w:t>
            </w:r>
            <w:r w:rsidRPr="00002BD6">
              <w:rPr>
                <w:rFonts w:ascii="Arial" w:eastAsia="Times New Roman" w:hAnsi="Arial" w:cs="Arial"/>
                <w:b/>
              </w:rPr>
              <w:t>–</w:t>
            </w:r>
            <w:r w:rsidRPr="00002BD6">
              <w:rPr>
                <w:rFonts w:ascii="Arial" w:eastAsia="Times New Roman" w:hAnsi="Arial" w:cs="Arial"/>
                <w:bCs/>
              </w:rPr>
              <w:t xml:space="preserve">) prihodkov državnega proračuna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7A0FAB2"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bCs/>
                <w:kern w:val="32"/>
                <w:lang w:eastAsia="sl-SI"/>
              </w:rPr>
            </w:pPr>
          </w:p>
        </w:tc>
        <w:tc>
          <w:tcPr>
            <w:tcW w:w="1232" w:type="dxa"/>
            <w:tcBorders>
              <w:top w:val="single" w:sz="4" w:space="0" w:color="auto"/>
              <w:left w:val="single" w:sz="4" w:space="0" w:color="auto"/>
              <w:bottom w:val="single" w:sz="4" w:space="0" w:color="auto"/>
              <w:right w:val="single" w:sz="4" w:space="0" w:color="auto"/>
            </w:tcBorders>
            <w:vAlign w:val="center"/>
          </w:tcPr>
          <w:p w14:paraId="55BE59ED"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bCs/>
                <w:kern w:val="32"/>
                <w:lang w:eastAsia="sl-SI"/>
              </w:rPr>
            </w:pP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028CBC15"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kern w:val="32"/>
                <w:lang w:eastAsia="sl-SI"/>
              </w:rPr>
            </w:pPr>
          </w:p>
        </w:tc>
        <w:tc>
          <w:tcPr>
            <w:tcW w:w="1499" w:type="dxa"/>
            <w:tcBorders>
              <w:top w:val="single" w:sz="4" w:space="0" w:color="auto"/>
              <w:left w:val="single" w:sz="4" w:space="0" w:color="auto"/>
              <w:bottom w:val="single" w:sz="4" w:space="0" w:color="auto"/>
              <w:right w:val="single" w:sz="4" w:space="0" w:color="auto"/>
            </w:tcBorders>
            <w:vAlign w:val="center"/>
          </w:tcPr>
          <w:p w14:paraId="6C182314"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kern w:val="32"/>
                <w:lang w:eastAsia="sl-SI"/>
              </w:rPr>
            </w:pPr>
          </w:p>
        </w:tc>
      </w:tr>
      <w:tr w:rsidR="00843DB2" w:rsidRPr="00002BD6" w14:paraId="7A7A647D" w14:textId="77777777" w:rsidTr="002C2DAE">
        <w:trPr>
          <w:cantSplit/>
          <w:trHeight w:val="423"/>
        </w:trPr>
        <w:tc>
          <w:tcPr>
            <w:tcW w:w="2964" w:type="dxa"/>
            <w:gridSpan w:val="2"/>
            <w:tcBorders>
              <w:top w:val="single" w:sz="4" w:space="0" w:color="auto"/>
              <w:left w:val="single" w:sz="4" w:space="0" w:color="auto"/>
              <w:bottom w:val="single" w:sz="4" w:space="0" w:color="auto"/>
              <w:right w:val="single" w:sz="4" w:space="0" w:color="auto"/>
            </w:tcBorders>
            <w:vAlign w:val="center"/>
          </w:tcPr>
          <w:p w14:paraId="1CE68A08" w14:textId="77777777" w:rsidR="00843DB2" w:rsidRPr="00002BD6" w:rsidRDefault="00843DB2" w:rsidP="00843DB2">
            <w:pPr>
              <w:widowControl w:val="0"/>
              <w:spacing w:after="0" w:line="260" w:lineRule="exact"/>
              <w:rPr>
                <w:rFonts w:ascii="Arial" w:eastAsia="Times New Roman" w:hAnsi="Arial" w:cs="Arial"/>
                <w:bCs/>
              </w:rPr>
            </w:pPr>
            <w:r w:rsidRPr="00002BD6">
              <w:rPr>
                <w:rFonts w:ascii="Arial" w:eastAsia="Times New Roman" w:hAnsi="Arial" w:cs="Arial"/>
                <w:bCs/>
              </w:rPr>
              <w:t>Predvideno povečanje (+) ali zmanjšanje (</w:t>
            </w:r>
            <w:r w:rsidRPr="00002BD6">
              <w:rPr>
                <w:rFonts w:ascii="Arial" w:eastAsia="Times New Roman" w:hAnsi="Arial" w:cs="Arial"/>
                <w:b/>
              </w:rPr>
              <w:t>–</w:t>
            </w:r>
            <w:r w:rsidRPr="00002BD6">
              <w:rPr>
                <w:rFonts w:ascii="Arial" w:eastAsia="Times New Roman" w:hAnsi="Arial" w:cs="Arial"/>
                <w:bCs/>
              </w:rPr>
              <w:t xml:space="preserve">) prihodkov občinskih proračunov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34A1006"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bCs/>
                <w:kern w:val="32"/>
                <w:lang w:eastAsia="sl-SI"/>
              </w:rPr>
            </w:pPr>
          </w:p>
        </w:tc>
        <w:tc>
          <w:tcPr>
            <w:tcW w:w="1232" w:type="dxa"/>
            <w:tcBorders>
              <w:top w:val="single" w:sz="4" w:space="0" w:color="auto"/>
              <w:left w:val="single" w:sz="4" w:space="0" w:color="auto"/>
              <w:bottom w:val="single" w:sz="4" w:space="0" w:color="auto"/>
              <w:right w:val="single" w:sz="4" w:space="0" w:color="auto"/>
            </w:tcBorders>
            <w:vAlign w:val="center"/>
          </w:tcPr>
          <w:p w14:paraId="5B559C15"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bCs/>
                <w:kern w:val="32"/>
                <w:lang w:eastAsia="sl-SI"/>
              </w:rPr>
            </w:pP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7E51ACAA"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kern w:val="32"/>
                <w:lang w:eastAsia="sl-SI"/>
              </w:rPr>
            </w:pPr>
          </w:p>
        </w:tc>
        <w:tc>
          <w:tcPr>
            <w:tcW w:w="1499" w:type="dxa"/>
            <w:tcBorders>
              <w:top w:val="single" w:sz="4" w:space="0" w:color="auto"/>
              <w:left w:val="single" w:sz="4" w:space="0" w:color="auto"/>
              <w:bottom w:val="single" w:sz="4" w:space="0" w:color="auto"/>
              <w:right w:val="single" w:sz="4" w:space="0" w:color="auto"/>
            </w:tcBorders>
            <w:vAlign w:val="center"/>
          </w:tcPr>
          <w:p w14:paraId="1E59EA33"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kern w:val="32"/>
                <w:lang w:eastAsia="sl-SI"/>
              </w:rPr>
            </w:pPr>
          </w:p>
        </w:tc>
      </w:tr>
      <w:tr w:rsidR="00843DB2" w:rsidRPr="00002BD6" w14:paraId="760666B4" w14:textId="77777777" w:rsidTr="002C2DAE">
        <w:trPr>
          <w:cantSplit/>
          <w:trHeight w:val="423"/>
        </w:trPr>
        <w:tc>
          <w:tcPr>
            <w:tcW w:w="2964" w:type="dxa"/>
            <w:gridSpan w:val="2"/>
            <w:tcBorders>
              <w:top w:val="single" w:sz="4" w:space="0" w:color="auto"/>
              <w:left w:val="single" w:sz="4" w:space="0" w:color="auto"/>
              <w:bottom w:val="single" w:sz="4" w:space="0" w:color="auto"/>
              <w:right w:val="single" w:sz="4" w:space="0" w:color="auto"/>
            </w:tcBorders>
            <w:vAlign w:val="center"/>
          </w:tcPr>
          <w:p w14:paraId="446E17EE" w14:textId="77777777" w:rsidR="00843DB2" w:rsidRPr="00002BD6" w:rsidRDefault="00843DB2" w:rsidP="00843DB2">
            <w:pPr>
              <w:widowControl w:val="0"/>
              <w:spacing w:after="0" w:line="260" w:lineRule="exact"/>
              <w:rPr>
                <w:rFonts w:ascii="Arial" w:eastAsia="Times New Roman" w:hAnsi="Arial" w:cs="Arial"/>
                <w:bCs/>
              </w:rPr>
            </w:pPr>
            <w:r w:rsidRPr="00002BD6">
              <w:rPr>
                <w:rFonts w:ascii="Arial" w:eastAsia="Times New Roman" w:hAnsi="Arial" w:cs="Arial"/>
                <w:bCs/>
              </w:rPr>
              <w:t>Predvideno povečanje (+) ali zmanjšanje (</w:t>
            </w:r>
            <w:r w:rsidRPr="00002BD6">
              <w:rPr>
                <w:rFonts w:ascii="Arial" w:eastAsia="Times New Roman" w:hAnsi="Arial" w:cs="Arial"/>
                <w:b/>
              </w:rPr>
              <w:t>–</w:t>
            </w:r>
            <w:r w:rsidRPr="00002BD6">
              <w:rPr>
                <w:rFonts w:ascii="Arial" w:eastAsia="Times New Roman" w:hAnsi="Arial" w:cs="Arial"/>
                <w:bCs/>
              </w:rPr>
              <w:t xml:space="preserve">) odhodkov državnega proračuna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E98DD80" w14:textId="77777777" w:rsidR="00843DB2" w:rsidRPr="00002BD6" w:rsidRDefault="00843DB2" w:rsidP="00843DB2">
            <w:pPr>
              <w:widowControl w:val="0"/>
              <w:spacing w:after="0" w:line="260" w:lineRule="exact"/>
              <w:jc w:val="center"/>
              <w:rPr>
                <w:rFonts w:ascii="Arial" w:eastAsia="Times New Roman" w:hAnsi="Arial" w:cs="Arial"/>
              </w:rPr>
            </w:pPr>
          </w:p>
        </w:tc>
        <w:tc>
          <w:tcPr>
            <w:tcW w:w="1232" w:type="dxa"/>
            <w:tcBorders>
              <w:top w:val="single" w:sz="4" w:space="0" w:color="auto"/>
              <w:left w:val="single" w:sz="4" w:space="0" w:color="auto"/>
              <w:bottom w:val="single" w:sz="4" w:space="0" w:color="auto"/>
              <w:right w:val="single" w:sz="4" w:space="0" w:color="auto"/>
            </w:tcBorders>
            <w:vAlign w:val="center"/>
          </w:tcPr>
          <w:p w14:paraId="597661BF" w14:textId="77777777" w:rsidR="00843DB2" w:rsidRPr="00002BD6" w:rsidRDefault="00843DB2" w:rsidP="00843DB2">
            <w:pPr>
              <w:widowControl w:val="0"/>
              <w:spacing w:after="0" w:line="260" w:lineRule="exact"/>
              <w:jc w:val="center"/>
              <w:rPr>
                <w:rFonts w:ascii="Arial" w:eastAsia="Times New Roman" w:hAnsi="Arial" w:cs="Arial"/>
              </w:rPr>
            </w:pP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2D90CBF5" w14:textId="77777777" w:rsidR="00843DB2" w:rsidRPr="00002BD6" w:rsidRDefault="00843DB2" w:rsidP="00843DB2">
            <w:pPr>
              <w:widowControl w:val="0"/>
              <w:spacing w:after="0" w:line="260" w:lineRule="exact"/>
              <w:jc w:val="center"/>
              <w:rPr>
                <w:rFonts w:ascii="Arial" w:eastAsia="Times New Roman" w:hAnsi="Arial" w:cs="Arial"/>
              </w:rPr>
            </w:pPr>
          </w:p>
        </w:tc>
        <w:tc>
          <w:tcPr>
            <w:tcW w:w="1499" w:type="dxa"/>
            <w:tcBorders>
              <w:top w:val="single" w:sz="4" w:space="0" w:color="auto"/>
              <w:left w:val="single" w:sz="4" w:space="0" w:color="auto"/>
              <w:bottom w:val="single" w:sz="4" w:space="0" w:color="auto"/>
              <w:right w:val="single" w:sz="4" w:space="0" w:color="auto"/>
            </w:tcBorders>
            <w:vAlign w:val="center"/>
          </w:tcPr>
          <w:p w14:paraId="26ED3B3D" w14:textId="77777777" w:rsidR="00843DB2" w:rsidRPr="00002BD6" w:rsidRDefault="00843DB2" w:rsidP="00843DB2">
            <w:pPr>
              <w:widowControl w:val="0"/>
              <w:spacing w:after="0" w:line="260" w:lineRule="exact"/>
              <w:jc w:val="center"/>
              <w:rPr>
                <w:rFonts w:ascii="Arial" w:eastAsia="Times New Roman" w:hAnsi="Arial" w:cs="Arial"/>
              </w:rPr>
            </w:pPr>
          </w:p>
        </w:tc>
      </w:tr>
      <w:tr w:rsidR="00843DB2" w:rsidRPr="00002BD6" w14:paraId="39C85EF4" w14:textId="77777777" w:rsidTr="002C2DAE">
        <w:trPr>
          <w:cantSplit/>
          <w:trHeight w:val="623"/>
        </w:trPr>
        <w:tc>
          <w:tcPr>
            <w:tcW w:w="2964" w:type="dxa"/>
            <w:gridSpan w:val="2"/>
            <w:tcBorders>
              <w:top w:val="single" w:sz="4" w:space="0" w:color="auto"/>
              <w:left w:val="single" w:sz="4" w:space="0" w:color="auto"/>
              <w:bottom w:val="single" w:sz="4" w:space="0" w:color="auto"/>
              <w:right w:val="single" w:sz="4" w:space="0" w:color="auto"/>
            </w:tcBorders>
            <w:vAlign w:val="center"/>
          </w:tcPr>
          <w:p w14:paraId="6E9EF588" w14:textId="77777777" w:rsidR="00843DB2" w:rsidRPr="00002BD6" w:rsidRDefault="00843DB2" w:rsidP="00843DB2">
            <w:pPr>
              <w:widowControl w:val="0"/>
              <w:spacing w:after="0" w:line="260" w:lineRule="exact"/>
              <w:rPr>
                <w:rFonts w:ascii="Arial" w:eastAsia="Times New Roman" w:hAnsi="Arial" w:cs="Arial"/>
                <w:bCs/>
              </w:rPr>
            </w:pPr>
            <w:r w:rsidRPr="00002BD6">
              <w:rPr>
                <w:rFonts w:ascii="Arial" w:eastAsia="Times New Roman" w:hAnsi="Arial" w:cs="Arial"/>
                <w:bCs/>
              </w:rPr>
              <w:t>Predvideno povečanje (+) ali zmanjšanje (</w:t>
            </w:r>
            <w:r w:rsidRPr="00002BD6">
              <w:rPr>
                <w:rFonts w:ascii="Arial" w:eastAsia="Times New Roman" w:hAnsi="Arial" w:cs="Arial"/>
                <w:b/>
              </w:rPr>
              <w:t>–</w:t>
            </w:r>
            <w:r w:rsidRPr="00002BD6">
              <w:rPr>
                <w:rFonts w:ascii="Arial" w:eastAsia="Times New Roman" w:hAnsi="Arial" w:cs="Arial"/>
                <w:bCs/>
              </w:rPr>
              <w:t>) odhodkov občinskih proračunov</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33E6335" w14:textId="77777777" w:rsidR="00843DB2" w:rsidRPr="00002BD6" w:rsidRDefault="00843DB2" w:rsidP="00843DB2">
            <w:pPr>
              <w:widowControl w:val="0"/>
              <w:spacing w:after="0" w:line="260" w:lineRule="exact"/>
              <w:jc w:val="center"/>
              <w:rPr>
                <w:rFonts w:ascii="Arial" w:eastAsia="Times New Roman" w:hAnsi="Arial" w:cs="Arial"/>
              </w:rPr>
            </w:pPr>
          </w:p>
        </w:tc>
        <w:tc>
          <w:tcPr>
            <w:tcW w:w="1232" w:type="dxa"/>
            <w:tcBorders>
              <w:top w:val="single" w:sz="4" w:space="0" w:color="auto"/>
              <w:left w:val="single" w:sz="4" w:space="0" w:color="auto"/>
              <w:bottom w:val="single" w:sz="4" w:space="0" w:color="auto"/>
              <w:right w:val="single" w:sz="4" w:space="0" w:color="auto"/>
            </w:tcBorders>
            <w:vAlign w:val="center"/>
          </w:tcPr>
          <w:p w14:paraId="6B70CB62" w14:textId="77777777" w:rsidR="00843DB2" w:rsidRPr="00002BD6" w:rsidRDefault="00843DB2" w:rsidP="00843DB2">
            <w:pPr>
              <w:widowControl w:val="0"/>
              <w:spacing w:after="0" w:line="260" w:lineRule="exact"/>
              <w:jc w:val="center"/>
              <w:rPr>
                <w:rFonts w:ascii="Arial" w:eastAsia="Times New Roman" w:hAnsi="Arial" w:cs="Arial"/>
              </w:rPr>
            </w:pP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6137545A" w14:textId="77777777" w:rsidR="00843DB2" w:rsidRPr="00002BD6" w:rsidRDefault="00843DB2" w:rsidP="00843DB2">
            <w:pPr>
              <w:widowControl w:val="0"/>
              <w:spacing w:after="0" w:line="260" w:lineRule="exact"/>
              <w:jc w:val="center"/>
              <w:rPr>
                <w:rFonts w:ascii="Arial" w:eastAsia="Times New Roman" w:hAnsi="Arial" w:cs="Arial"/>
              </w:rPr>
            </w:pPr>
          </w:p>
        </w:tc>
        <w:tc>
          <w:tcPr>
            <w:tcW w:w="1499" w:type="dxa"/>
            <w:tcBorders>
              <w:top w:val="single" w:sz="4" w:space="0" w:color="auto"/>
              <w:left w:val="single" w:sz="4" w:space="0" w:color="auto"/>
              <w:bottom w:val="single" w:sz="4" w:space="0" w:color="auto"/>
              <w:right w:val="single" w:sz="4" w:space="0" w:color="auto"/>
            </w:tcBorders>
            <w:vAlign w:val="center"/>
          </w:tcPr>
          <w:p w14:paraId="22ABF450" w14:textId="77777777" w:rsidR="00843DB2" w:rsidRPr="00002BD6" w:rsidRDefault="00843DB2" w:rsidP="00843DB2">
            <w:pPr>
              <w:widowControl w:val="0"/>
              <w:spacing w:after="0" w:line="260" w:lineRule="exact"/>
              <w:jc w:val="center"/>
              <w:rPr>
                <w:rFonts w:ascii="Arial" w:eastAsia="Times New Roman" w:hAnsi="Arial" w:cs="Arial"/>
              </w:rPr>
            </w:pPr>
          </w:p>
        </w:tc>
      </w:tr>
      <w:tr w:rsidR="00843DB2" w:rsidRPr="00002BD6" w14:paraId="4D09BF31" w14:textId="77777777" w:rsidTr="002C2DAE">
        <w:trPr>
          <w:cantSplit/>
          <w:trHeight w:val="423"/>
        </w:trPr>
        <w:tc>
          <w:tcPr>
            <w:tcW w:w="2964" w:type="dxa"/>
            <w:gridSpan w:val="2"/>
            <w:tcBorders>
              <w:top w:val="single" w:sz="4" w:space="0" w:color="auto"/>
              <w:left w:val="single" w:sz="4" w:space="0" w:color="auto"/>
              <w:bottom w:val="single" w:sz="4" w:space="0" w:color="auto"/>
              <w:right w:val="single" w:sz="4" w:space="0" w:color="auto"/>
            </w:tcBorders>
            <w:vAlign w:val="center"/>
          </w:tcPr>
          <w:p w14:paraId="56EF91D4" w14:textId="77777777" w:rsidR="00843DB2" w:rsidRPr="00002BD6" w:rsidRDefault="00843DB2" w:rsidP="00843DB2">
            <w:pPr>
              <w:widowControl w:val="0"/>
              <w:spacing w:after="0" w:line="260" w:lineRule="exact"/>
              <w:rPr>
                <w:rFonts w:ascii="Arial" w:eastAsia="Times New Roman" w:hAnsi="Arial" w:cs="Arial"/>
                <w:bCs/>
              </w:rPr>
            </w:pPr>
            <w:r w:rsidRPr="00002BD6">
              <w:rPr>
                <w:rFonts w:ascii="Arial" w:eastAsia="Times New Roman" w:hAnsi="Arial" w:cs="Arial"/>
                <w:bCs/>
              </w:rPr>
              <w:t>Predvideno povečanje (+) ali zmanjšanje (</w:t>
            </w:r>
            <w:r w:rsidRPr="00002BD6">
              <w:rPr>
                <w:rFonts w:ascii="Arial" w:eastAsia="Times New Roman" w:hAnsi="Arial" w:cs="Arial"/>
                <w:b/>
              </w:rPr>
              <w:t>–</w:t>
            </w:r>
            <w:r w:rsidRPr="00002BD6">
              <w:rPr>
                <w:rFonts w:ascii="Arial" w:eastAsia="Times New Roman" w:hAnsi="Arial" w:cs="Arial"/>
                <w:bCs/>
              </w:rPr>
              <w:t>) obveznosti za druga javnofinančna sredstva</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FBA4E07" w14:textId="77777777" w:rsidR="00843DB2" w:rsidRPr="00002BD6" w:rsidRDefault="00843DB2" w:rsidP="00865B85">
            <w:pPr>
              <w:widowControl w:val="0"/>
              <w:tabs>
                <w:tab w:val="left" w:pos="360"/>
              </w:tabs>
              <w:spacing w:after="0" w:line="260" w:lineRule="exact"/>
              <w:outlineLvl w:val="0"/>
              <w:rPr>
                <w:rFonts w:ascii="Arial" w:eastAsia="Times New Roman" w:hAnsi="Arial" w:cs="Arial"/>
                <w:bCs/>
                <w:kern w:val="32"/>
                <w:lang w:eastAsia="sl-SI"/>
              </w:rPr>
            </w:pPr>
          </w:p>
        </w:tc>
        <w:tc>
          <w:tcPr>
            <w:tcW w:w="1232" w:type="dxa"/>
            <w:tcBorders>
              <w:top w:val="single" w:sz="4" w:space="0" w:color="auto"/>
              <w:left w:val="single" w:sz="4" w:space="0" w:color="auto"/>
              <w:bottom w:val="single" w:sz="4" w:space="0" w:color="auto"/>
              <w:right w:val="single" w:sz="4" w:space="0" w:color="auto"/>
            </w:tcBorders>
            <w:vAlign w:val="center"/>
          </w:tcPr>
          <w:p w14:paraId="69503E7A"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bCs/>
                <w:kern w:val="32"/>
                <w:lang w:eastAsia="sl-SI"/>
              </w:rPr>
            </w:pP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4679C9A7"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kern w:val="32"/>
                <w:lang w:eastAsia="sl-SI"/>
              </w:rPr>
            </w:pPr>
          </w:p>
        </w:tc>
        <w:tc>
          <w:tcPr>
            <w:tcW w:w="1499" w:type="dxa"/>
            <w:tcBorders>
              <w:top w:val="single" w:sz="4" w:space="0" w:color="auto"/>
              <w:left w:val="single" w:sz="4" w:space="0" w:color="auto"/>
              <w:bottom w:val="single" w:sz="4" w:space="0" w:color="auto"/>
              <w:right w:val="single" w:sz="4" w:space="0" w:color="auto"/>
            </w:tcBorders>
            <w:vAlign w:val="center"/>
          </w:tcPr>
          <w:p w14:paraId="4939E4C2" w14:textId="77777777" w:rsidR="00843DB2" w:rsidRPr="00002BD6" w:rsidRDefault="00843DB2" w:rsidP="00843DB2">
            <w:pPr>
              <w:widowControl w:val="0"/>
              <w:tabs>
                <w:tab w:val="left" w:pos="360"/>
              </w:tabs>
              <w:spacing w:after="0" w:line="260" w:lineRule="exact"/>
              <w:jc w:val="center"/>
              <w:outlineLvl w:val="0"/>
              <w:rPr>
                <w:rFonts w:ascii="Arial" w:eastAsia="Times New Roman" w:hAnsi="Arial" w:cs="Arial"/>
                <w:kern w:val="32"/>
                <w:lang w:eastAsia="sl-SI"/>
              </w:rPr>
            </w:pPr>
          </w:p>
        </w:tc>
      </w:tr>
      <w:tr w:rsidR="00843DB2" w:rsidRPr="00002BD6" w14:paraId="20C7251D" w14:textId="77777777" w:rsidTr="00843DB2">
        <w:trPr>
          <w:cantSplit/>
          <w:trHeight w:val="257"/>
        </w:trPr>
        <w:tc>
          <w:tcPr>
            <w:tcW w:w="9297"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9F8970B" w14:textId="77777777" w:rsidR="00843DB2" w:rsidRPr="00002BD6" w:rsidRDefault="00843DB2" w:rsidP="00843DB2">
            <w:pPr>
              <w:widowControl w:val="0"/>
              <w:tabs>
                <w:tab w:val="left" w:pos="2340"/>
              </w:tabs>
              <w:spacing w:after="0" w:line="260" w:lineRule="exact"/>
              <w:ind w:left="142" w:hanging="142"/>
              <w:outlineLvl w:val="0"/>
              <w:rPr>
                <w:rFonts w:ascii="Arial" w:eastAsia="Times New Roman" w:hAnsi="Arial" w:cs="Arial"/>
                <w:b/>
                <w:kern w:val="32"/>
                <w:lang w:eastAsia="sl-SI"/>
              </w:rPr>
            </w:pPr>
            <w:r w:rsidRPr="00002BD6">
              <w:rPr>
                <w:rFonts w:ascii="Arial" w:eastAsia="Times New Roman" w:hAnsi="Arial" w:cs="Arial"/>
                <w:b/>
                <w:kern w:val="32"/>
                <w:lang w:eastAsia="sl-SI"/>
              </w:rPr>
              <w:t>II. Finančne posledice za državni proračun</w:t>
            </w:r>
          </w:p>
        </w:tc>
      </w:tr>
      <w:tr w:rsidR="00843DB2" w:rsidRPr="00002BD6" w14:paraId="58DE494A" w14:textId="77777777" w:rsidTr="00843DB2">
        <w:trPr>
          <w:cantSplit/>
          <w:trHeight w:val="257"/>
        </w:trPr>
        <w:tc>
          <w:tcPr>
            <w:tcW w:w="9297"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2E79225" w14:textId="77777777" w:rsidR="00843DB2" w:rsidRPr="00002BD6" w:rsidRDefault="00843DB2" w:rsidP="00843DB2">
            <w:pPr>
              <w:widowControl w:val="0"/>
              <w:tabs>
                <w:tab w:val="left" w:pos="2340"/>
              </w:tabs>
              <w:spacing w:after="0" w:line="260" w:lineRule="exact"/>
              <w:ind w:left="142" w:hanging="142"/>
              <w:outlineLvl w:val="0"/>
              <w:rPr>
                <w:rFonts w:ascii="Arial" w:eastAsia="Times New Roman" w:hAnsi="Arial" w:cs="Arial"/>
                <w:b/>
                <w:kern w:val="32"/>
                <w:lang w:eastAsia="sl-SI"/>
              </w:rPr>
            </w:pPr>
            <w:proofErr w:type="spellStart"/>
            <w:r w:rsidRPr="00002BD6">
              <w:rPr>
                <w:rFonts w:ascii="Arial" w:eastAsia="Times New Roman" w:hAnsi="Arial" w:cs="Arial"/>
                <w:b/>
                <w:kern w:val="32"/>
                <w:lang w:eastAsia="sl-SI"/>
              </w:rPr>
              <w:t>II.a</w:t>
            </w:r>
            <w:proofErr w:type="spellEnd"/>
            <w:r w:rsidRPr="00002BD6">
              <w:rPr>
                <w:rFonts w:ascii="Arial" w:eastAsia="Times New Roman" w:hAnsi="Arial" w:cs="Arial"/>
                <w:b/>
                <w:kern w:val="32"/>
                <w:lang w:eastAsia="sl-SI"/>
              </w:rPr>
              <w:t xml:space="preserve"> Pravice porabe za izvedbo predlaganih rešitev so zagotovljene:</w:t>
            </w:r>
          </w:p>
        </w:tc>
      </w:tr>
      <w:tr w:rsidR="00843DB2" w:rsidRPr="00002BD6" w14:paraId="0245D7F9" w14:textId="77777777" w:rsidTr="002C2DAE">
        <w:trPr>
          <w:cantSplit/>
          <w:trHeight w:val="100"/>
        </w:trPr>
        <w:tc>
          <w:tcPr>
            <w:tcW w:w="2838" w:type="dxa"/>
            <w:tcBorders>
              <w:top w:val="single" w:sz="4" w:space="0" w:color="auto"/>
              <w:left w:val="single" w:sz="4" w:space="0" w:color="auto"/>
              <w:bottom w:val="single" w:sz="4" w:space="0" w:color="auto"/>
              <w:right w:val="single" w:sz="4" w:space="0" w:color="auto"/>
            </w:tcBorders>
            <w:vAlign w:val="center"/>
          </w:tcPr>
          <w:p w14:paraId="62AE9065"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 xml:space="preserve">Ime proračunskega uporabnika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5DE65DD6"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Šifra in naziv ukrepa, projekta</w:t>
            </w:r>
          </w:p>
        </w:tc>
        <w:tc>
          <w:tcPr>
            <w:tcW w:w="1600" w:type="dxa"/>
            <w:gridSpan w:val="2"/>
            <w:tcBorders>
              <w:top w:val="single" w:sz="4" w:space="0" w:color="auto"/>
              <w:left w:val="single" w:sz="4" w:space="0" w:color="auto"/>
              <w:bottom w:val="single" w:sz="4" w:space="0" w:color="auto"/>
              <w:right w:val="single" w:sz="4" w:space="0" w:color="auto"/>
            </w:tcBorders>
            <w:vAlign w:val="center"/>
          </w:tcPr>
          <w:p w14:paraId="69AAD134"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Šifra in naziv proračunske postavke</w:t>
            </w: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59289866"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Znesek za tekoče leto (t)</w:t>
            </w:r>
          </w:p>
        </w:tc>
        <w:tc>
          <w:tcPr>
            <w:tcW w:w="1499" w:type="dxa"/>
            <w:tcBorders>
              <w:top w:val="single" w:sz="4" w:space="0" w:color="auto"/>
              <w:left w:val="single" w:sz="4" w:space="0" w:color="auto"/>
              <w:bottom w:val="single" w:sz="4" w:space="0" w:color="auto"/>
              <w:right w:val="single" w:sz="4" w:space="0" w:color="auto"/>
            </w:tcBorders>
            <w:vAlign w:val="center"/>
          </w:tcPr>
          <w:p w14:paraId="056B5919"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Znesek za t + 1</w:t>
            </w:r>
          </w:p>
        </w:tc>
      </w:tr>
      <w:tr w:rsidR="004B204D" w:rsidRPr="00002BD6" w14:paraId="77574548" w14:textId="77777777" w:rsidTr="002C2DAE">
        <w:trPr>
          <w:cantSplit/>
          <w:trHeight w:val="328"/>
        </w:trPr>
        <w:tc>
          <w:tcPr>
            <w:tcW w:w="2838" w:type="dxa"/>
            <w:tcBorders>
              <w:top w:val="single" w:sz="4" w:space="0" w:color="auto"/>
              <w:left w:val="single" w:sz="4" w:space="0" w:color="auto"/>
              <w:bottom w:val="single" w:sz="4" w:space="0" w:color="auto"/>
              <w:right w:val="single" w:sz="4" w:space="0" w:color="auto"/>
            </w:tcBorders>
          </w:tcPr>
          <w:p w14:paraId="4C7B0E4C" w14:textId="6EB2D3C9" w:rsidR="004B204D" w:rsidRPr="00002BD6" w:rsidRDefault="004B204D" w:rsidP="004B204D">
            <w:pPr>
              <w:widowControl w:val="0"/>
              <w:tabs>
                <w:tab w:val="left" w:pos="360"/>
              </w:tabs>
              <w:spacing w:after="0" w:line="260" w:lineRule="exact"/>
              <w:outlineLvl w:val="0"/>
              <w:rPr>
                <w:rFonts w:ascii="Arial" w:eastAsia="Times New Roman" w:hAnsi="Arial" w:cs="Arial"/>
                <w:bCs/>
                <w:kern w:val="32"/>
                <w:lang w:eastAsia="sl-SI"/>
              </w:rPr>
            </w:pPr>
          </w:p>
        </w:tc>
        <w:tc>
          <w:tcPr>
            <w:tcW w:w="1884" w:type="dxa"/>
            <w:gridSpan w:val="2"/>
            <w:tcBorders>
              <w:top w:val="single" w:sz="4" w:space="0" w:color="auto"/>
              <w:left w:val="single" w:sz="4" w:space="0" w:color="auto"/>
              <w:bottom w:val="single" w:sz="4" w:space="0" w:color="auto"/>
              <w:right w:val="single" w:sz="4" w:space="0" w:color="auto"/>
            </w:tcBorders>
          </w:tcPr>
          <w:p w14:paraId="27E06536" w14:textId="0DB34993" w:rsidR="004B204D" w:rsidRPr="00002BD6" w:rsidRDefault="004B204D" w:rsidP="004B204D">
            <w:pPr>
              <w:widowControl w:val="0"/>
              <w:tabs>
                <w:tab w:val="left" w:pos="360"/>
              </w:tabs>
              <w:spacing w:after="0" w:line="260" w:lineRule="exact"/>
              <w:outlineLvl w:val="0"/>
              <w:rPr>
                <w:rFonts w:ascii="Arial" w:eastAsia="Times New Roman" w:hAnsi="Arial" w:cs="Arial"/>
                <w:bCs/>
                <w:kern w:val="32"/>
                <w:lang w:eastAsia="sl-SI"/>
              </w:rPr>
            </w:pPr>
          </w:p>
        </w:tc>
        <w:tc>
          <w:tcPr>
            <w:tcW w:w="1600" w:type="dxa"/>
            <w:gridSpan w:val="2"/>
            <w:tcBorders>
              <w:top w:val="single" w:sz="4" w:space="0" w:color="auto"/>
              <w:left w:val="single" w:sz="4" w:space="0" w:color="auto"/>
              <w:bottom w:val="single" w:sz="4" w:space="0" w:color="auto"/>
              <w:right w:val="single" w:sz="4" w:space="0" w:color="auto"/>
            </w:tcBorders>
          </w:tcPr>
          <w:p w14:paraId="66978CCD" w14:textId="32316202" w:rsidR="004B204D" w:rsidRPr="00002BD6" w:rsidRDefault="004B204D" w:rsidP="004B204D">
            <w:pPr>
              <w:widowControl w:val="0"/>
              <w:tabs>
                <w:tab w:val="left" w:pos="360"/>
              </w:tabs>
              <w:spacing w:after="0" w:line="260" w:lineRule="exact"/>
              <w:outlineLvl w:val="0"/>
              <w:rPr>
                <w:rFonts w:ascii="Arial" w:eastAsia="Times New Roman" w:hAnsi="Arial" w:cs="Arial"/>
                <w:bCs/>
                <w:kern w:val="32"/>
                <w:lang w:eastAsia="sl-SI"/>
              </w:rPr>
            </w:pPr>
          </w:p>
        </w:tc>
        <w:tc>
          <w:tcPr>
            <w:tcW w:w="1476" w:type="dxa"/>
            <w:gridSpan w:val="3"/>
            <w:tcBorders>
              <w:top w:val="single" w:sz="4" w:space="0" w:color="auto"/>
              <w:left w:val="single" w:sz="4" w:space="0" w:color="auto"/>
              <w:bottom w:val="single" w:sz="4" w:space="0" w:color="auto"/>
              <w:right w:val="single" w:sz="4" w:space="0" w:color="auto"/>
            </w:tcBorders>
          </w:tcPr>
          <w:p w14:paraId="5F01798D" w14:textId="5E42F122" w:rsidR="004B204D" w:rsidRPr="00002BD6" w:rsidRDefault="004B204D" w:rsidP="004B204D">
            <w:pPr>
              <w:widowControl w:val="0"/>
              <w:tabs>
                <w:tab w:val="left" w:pos="360"/>
              </w:tabs>
              <w:spacing w:after="0" w:line="260" w:lineRule="exact"/>
              <w:jc w:val="right"/>
              <w:outlineLvl w:val="0"/>
              <w:rPr>
                <w:rFonts w:ascii="Arial" w:eastAsia="Times New Roman" w:hAnsi="Arial" w:cs="Arial"/>
                <w:bCs/>
                <w:kern w:val="32"/>
                <w:lang w:eastAsia="sl-SI"/>
              </w:rPr>
            </w:pPr>
          </w:p>
        </w:tc>
        <w:tc>
          <w:tcPr>
            <w:tcW w:w="1499" w:type="dxa"/>
            <w:tcBorders>
              <w:top w:val="single" w:sz="4" w:space="0" w:color="auto"/>
              <w:left w:val="single" w:sz="4" w:space="0" w:color="auto"/>
              <w:bottom w:val="single" w:sz="4" w:space="0" w:color="auto"/>
              <w:right w:val="single" w:sz="4" w:space="0" w:color="auto"/>
            </w:tcBorders>
          </w:tcPr>
          <w:p w14:paraId="56A0F156" w14:textId="15A5BB6D" w:rsidR="004B204D" w:rsidRPr="00002BD6" w:rsidRDefault="004B204D" w:rsidP="004B204D">
            <w:pPr>
              <w:widowControl w:val="0"/>
              <w:tabs>
                <w:tab w:val="left" w:pos="360"/>
              </w:tabs>
              <w:spacing w:after="0" w:line="260" w:lineRule="exact"/>
              <w:jc w:val="right"/>
              <w:outlineLvl w:val="0"/>
              <w:rPr>
                <w:rFonts w:ascii="Arial" w:eastAsia="Times New Roman" w:hAnsi="Arial" w:cs="Arial"/>
                <w:bCs/>
                <w:kern w:val="32"/>
                <w:lang w:eastAsia="sl-SI"/>
              </w:rPr>
            </w:pPr>
          </w:p>
        </w:tc>
      </w:tr>
      <w:tr w:rsidR="004B204D" w:rsidRPr="00002BD6" w14:paraId="4084F926" w14:textId="77777777" w:rsidTr="002C2DAE">
        <w:trPr>
          <w:cantSplit/>
          <w:trHeight w:val="328"/>
        </w:trPr>
        <w:tc>
          <w:tcPr>
            <w:tcW w:w="2838" w:type="dxa"/>
            <w:tcBorders>
              <w:top w:val="single" w:sz="4" w:space="0" w:color="auto"/>
              <w:left w:val="single" w:sz="4" w:space="0" w:color="auto"/>
              <w:bottom w:val="single" w:sz="4" w:space="0" w:color="auto"/>
              <w:right w:val="single" w:sz="4" w:space="0" w:color="auto"/>
            </w:tcBorders>
          </w:tcPr>
          <w:p w14:paraId="6A09E193" w14:textId="5D73B536"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884" w:type="dxa"/>
            <w:gridSpan w:val="2"/>
            <w:tcBorders>
              <w:top w:val="single" w:sz="4" w:space="0" w:color="auto"/>
              <w:left w:val="single" w:sz="4" w:space="0" w:color="auto"/>
              <w:bottom w:val="single" w:sz="4" w:space="0" w:color="auto"/>
              <w:right w:val="single" w:sz="4" w:space="0" w:color="auto"/>
            </w:tcBorders>
          </w:tcPr>
          <w:p w14:paraId="181FBF83" w14:textId="321A335E"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600" w:type="dxa"/>
            <w:gridSpan w:val="2"/>
            <w:tcBorders>
              <w:top w:val="single" w:sz="4" w:space="0" w:color="auto"/>
              <w:left w:val="single" w:sz="4" w:space="0" w:color="auto"/>
              <w:bottom w:val="single" w:sz="4" w:space="0" w:color="auto"/>
              <w:right w:val="single" w:sz="4" w:space="0" w:color="auto"/>
            </w:tcBorders>
          </w:tcPr>
          <w:p w14:paraId="1502C8C7" w14:textId="2B89BDCB"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476" w:type="dxa"/>
            <w:gridSpan w:val="3"/>
            <w:tcBorders>
              <w:top w:val="single" w:sz="4" w:space="0" w:color="auto"/>
              <w:left w:val="single" w:sz="4" w:space="0" w:color="auto"/>
              <w:bottom w:val="single" w:sz="4" w:space="0" w:color="auto"/>
              <w:right w:val="single" w:sz="4" w:space="0" w:color="auto"/>
            </w:tcBorders>
          </w:tcPr>
          <w:p w14:paraId="26DD3903" w14:textId="49297DC4" w:rsidR="004B204D" w:rsidRPr="00002BD6" w:rsidRDefault="004B204D" w:rsidP="004B204D">
            <w:pPr>
              <w:widowControl w:val="0"/>
              <w:tabs>
                <w:tab w:val="left" w:pos="360"/>
              </w:tabs>
              <w:spacing w:after="0" w:line="260" w:lineRule="exact"/>
              <w:jc w:val="right"/>
              <w:outlineLvl w:val="0"/>
              <w:rPr>
                <w:rFonts w:ascii="Arial" w:hAnsi="Arial" w:cs="Arial"/>
                <w:color w:val="000000"/>
              </w:rPr>
            </w:pPr>
          </w:p>
        </w:tc>
        <w:tc>
          <w:tcPr>
            <w:tcW w:w="1499" w:type="dxa"/>
            <w:tcBorders>
              <w:top w:val="single" w:sz="4" w:space="0" w:color="auto"/>
              <w:left w:val="single" w:sz="4" w:space="0" w:color="auto"/>
              <w:bottom w:val="single" w:sz="4" w:space="0" w:color="auto"/>
              <w:right w:val="single" w:sz="4" w:space="0" w:color="auto"/>
            </w:tcBorders>
          </w:tcPr>
          <w:p w14:paraId="0FE0DCD8" w14:textId="12140BB5" w:rsidR="004B204D" w:rsidRPr="00002BD6" w:rsidRDefault="004B204D" w:rsidP="004B204D">
            <w:pPr>
              <w:widowControl w:val="0"/>
              <w:tabs>
                <w:tab w:val="left" w:pos="360"/>
              </w:tabs>
              <w:spacing w:after="0" w:line="260" w:lineRule="exact"/>
              <w:jc w:val="right"/>
              <w:outlineLvl w:val="0"/>
              <w:rPr>
                <w:rFonts w:ascii="Arial" w:eastAsia="Times New Roman" w:hAnsi="Arial" w:cs="Arial"/>
                <w:bCs/>
                <w:kern w:val="32"/>
                <w:lang w:eastAsia="sl-SI"/>
              </w:rPr>
            </w:pPr>
          </w:p>
        </w:tc>
      </w:tr>
      <w:tr w:rsidR="004B204D" w:rsidRPr="00002BD6" w14:paraId="08AE6AFF" w14:textId="77777777" w:rsidTr="002C2DAE">
        <w:trPr>
          <w:cantSplit/>
          <w:trHeight w:val="328"/>
        </w:trPr>
        <w:tc>
          <w:tcPr>
            <w:tcW w:w="2838" w:type="dxa"/>
            <w:tcBorders>
              <w:top w:val="single" w:sz="4" w:space="0" w:color="auto"/>
              <w:left w:val="single" w:sz="4" w:space="0" w:color="auto"/>
              <w:bottom w:val="single" w:sz="4" w:space="0" w:color="auto"/>
              <w:right w:val="single" w:sz="4" w:space="0" w:color="auto"/>
            </w:tcBorders>
          </w:tcPr>
          <w:p w14:paraId="485706DD" w14:textId="022E0284"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884" w:type="dxa"/>
            <w:gridSpan w:val="2"/>
            <w:tcBorders>
              <w:top w:val="single" w:sz="4" w:space="0" w:color="auto"/>
              <w:left w:val="single" w:sz="4" w:space="0" w:color="auto"/>
              <w:bottom w:val="single" w:sz="4" w:space="0" w:color="auto"/>
              <w:right w:val="single" w:sz="4" w:space="0" w:color="auto"/>
            </w:tcBorders>
          </w:tcPr>
          <w:p w14:paraId="4DAF20E1" w14:textId="65AC5DD1"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600" w:type="dxa"/>
            <w:gridSpan w:val="2"/>
            <w:tcBorders>
              <w:top w:val="single" w:sz="4" w:space="0" w:color="auto"/>
              <w:left w:val="single" w:sz="4" w:space="0" w:color="auto"/>
              <w:bottom w:val="single" w:sz="4" w:space="0" w:color="auto"/>
              <w:right w:val="single" w:sz="4" w:space="0" w:color="auto"/>
            </w:tcBorders>
          </w:tcPr>
          <w:p w14:paraId="528D3459" w14:textId="26715A92"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476" w:type="dxa"/>
            <w:gridSpan w:val="3"/>
            <w:tcBorders>
              <w:top w:val="single" w:sz="4" w:space="0" w:color="auto"/>
              <w:left w:val="single" w:sz="4" w:space="0" w:color="auto"/>
              <w:bottom w:val="single" w:sz="4" w:space="0" w:color="auto"/>
              <w:right w:val="single" w:sz="4" w:space="0" w:color="auto"/>
            </w:tcBorders>
          </w:tcPr>
          <w:p w14:paraId="0E1E27A8" w14:textId="0623011A" w:rsidR="004B204D" w:rsidRPr="00002BD6" w:rsidRDefault="004B204D" w:rsidP="004B204D">
            <w:pPr>
              <w:widowControl w:val="0"/>
              <w:tabs>
                <w:tab w:val="left" w:pos="360"/>
              </w:tabs>
              <w:spacing w:after="0" w:line="260" w:lineRule="exact"/>
              <w:jc w:val="right"/>
              <w:outlineLvl w:val="0"/>
              <w:rPr>
                <w:rFonts w:ascii="Arial" w:hAnsi="Arial" w:cs="Arial"/>
                <w:color w:val="000000"/>
              </w:rPr>
            </w:pPr>
          </w:p>
        </w:tc>
        <w:tc>
          <w:tcPr>
            <w:tcW w:w="1499" w:type="dxa"/>
            <w:tcBorders>
              <w:top w:val="single" w:sz="4" w:space="0" w:color="auto"/>
              <w:left w:val="single" w:sz="4" w:space="0" w:color="auto"/>
              <w:bottom w:val="single" w:sz="4" w:space="0" w:color="auto"/>
              <w:right w:val="single" w:sz="4" w:space="0" w:color="auto"/>
            </w:tcBorders>
          </w:tcPr>
          <w:p w14:paraId="35E40C08" w14:textId="2611E0B1" w:rsidR="004B204D" w:rsidRPr="00002BD6" w:rsidRDefault="004B204D" w:rsidP="004B204D">
            <w:pPr>
              <w:widowControl w:val="0"/>
              <w:tabs>
                <w:tab w:val="left" w:pos="360"/>
              </w:tabs>
              <w:spacing w:after="0" w:line="260" w:lineRule="exact"/>
              <w:jc w:val="right"/>
              <w:outlineLvl w:val="0"/>
              <w:rPr>
                <w:rFonts w:ascii="Arial" w:eastAsia="Times New Roman" w:hAnsi="Arial" w:cs="Arial"/>
                <w:bCs/>
                <w:kern w:val="32"/>
                <w:lang w:eastAsia="sl-SI"/>
              </w:rPr>
            </w:pPr>
          </w:p>
        </w:tc>
      </w:tr>
      <w:tr w:rsidR="004B204D" w:rsidRPr="00002BD6" w14:paraId="45A2D767" w14:textId="77777777" w:rsidTr="002C2DAE">
        <w:trPr>
          <w:cantSplit/>
          <w:trHeight w:val="328"/>
        </w:trPr>
        <w:tc>
          <w:tcPr>
            <w:tcW w:w="2838" w:type="dxa"/>
            <w:tcBorders>
              <w:top w:val="single" w:sz="4" w:space="0" w:color="auto"/>
              <w:left w:val="single" w:sz="4" w:space="0" w:color="auto"/>
              <w:bottom w:val="single" w:sz="4" w:space="0" w:color="auto"/>
              <w:right w:val="single" w:sz="4" w:space="0" w:color="auto"/>
            </w:tcBorders>
          </w:tcPr>
          <w:p w14:paraId="264B752E" w14:textId="3A232B3D"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884" w:type="dxa"/>
            <w:gridSpan w:val="2"/>
            <w:tcBorders>
              <w:top w:val="single" w:sz="4" w:space="0" w:color="auto"/>
              <w:left w:val="single" w:sz="4" w:space="0" w:color="auto"/>
              <w:bottom w:val="single" w:sz="4" w:space="0" w:color="auto"/>
              <w:right w:val="single" w:sz="4" w:space="0" w:color="auto"/>
            </w:tcBorders>
          </w:tcPr>
          <w:p w14:paraId="37DB368F" w14:textId="2097FF68"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600" w:type="dxa"/>
            <w:gridSpan w:val="2"/>
            <w:tcBorders>
              <w:top w:val="single" w:sz="4" w:space="0" w:color="auto"/>
              <w:left w:val="single" w:sz="4" w:space="0" w:color="auto"/>
              <w:bottom w:val="single" w:sz="4" w:space="0" w:color="auto"/>
              <w:right w:val="single" w:sz="4" w:space="0" w:color="auto"/>
            </w:tcBorders>
          </w:tcPr>
          <w:p w14:paraId="6FC8E569" w14:textId="4C990C15" w:rsidR="004B204D" w:rsidRPr="00002BD6" w:rsidRDefault="004B204D" w:rsidP="004B204D">
            <w:pPr>
              <w:widowControl w:val="0"/>
              <w:tabs>
                <w:tab w:val="left" w:pos="360"/>
              </w:tabs>
              <w:spacing w:after="0" w:line="260" w:lineRule="exact"/>
              <w:outlineLvl w:val="0"/>
              <w:rPr>
                <w:rFonts w:ascii="Arial" w:hAnsi="Arial" w:cs="Arial"/>
                <w:color w:val="000000"/>
              </w:rPr>
            </w:pPr>
          </w:p>
        </w:tc>
        <w:tc>
          <w:tcPr>
            <w:tcW w:w="1476" w:type="dxa"/>
            <w:gridSpan w:val="3"/>
            <w:tcBorders>
              <w:top w:val="single" w:sz="4" w:space="0" w:color="auto"/>
              <w:left w:val="single" w:sz="4" w:space="0" w:color="auto"/>
              <w:bottom w:val="single" w:sz="4" w:space="0" w:color="auto"/>
              <w:right w:val="single" w:sz="4" w:space="0" w:color="auto"/>
            </w:tcBorders>
          </w:tcPr>
          <w:p w14:paraId="0915E8B4" w14:textId="07EDE5E4" w:rsidR="004B204D" w:rsidRPr="00002BD6" w:rsidRDefault="004B204D" w:rsidP="004B204D">
            <w:pPr>
              <w:widowControl w:val="0"/>
              <w:tabs>
                <w:tab w:val="left" w:pos="360"/>
              </w:tabs>
              <w:spacing w:after="0" w:line="260" w:lineRule="exact"/>
              <w:jc w:val="right"/>
              <w:outlineLvl w:val="0"/>
              <w:rPr>
                <w:rFonts w:ascii="Arial" w:hAnsi="Arial" w:cs="Arial"/>
                <w:color w:val="000000"/>
              </w:rPr>
            </w:pPr>
          </w:p>
        </w:tc>
        <w:tc>
          <w:tcPr>
            <w:tcW w:w="1499" w:type="dxa"/>
            <w:tcBorders>
              <w:top w:val="single" w:sz="4" w:space="0" w:color="auto"/>
              <w:left w:val="single" w:sz="4" w:space="0" w:color="auto"/>
              <w:bottom w:val="single" w:sz="4" w:space="0" w:color="auto"/>
              <w:right w:val="single" w:sz="4" w:space="0" w:color="auto"/>
            </w:tcBorders>
          </w:tcPr>
          <w:p w14:paraId="288D0919" w14:textId="16E5BA26" w:rsidR="004B204D" w:rsidRPr="00002BD6" w:rsidRDefault="004B204D" w:rsidP="004B204D">
            <w:pPr>
              <w:widowControl w:val="0"/>
              <w:tabs>
                <w:tab w:val="left" w:pos="360"/>
              </w:tabs>
              <w:spacing w:after="0" w:line="260" w:lineRule="exact"/>
              <w:jc w:val="right"/>
              <w:outlineLvl w:val="0"/>
              <w:rPr>
                <w:rFonts w:ascii="Arial" w:eastAsia="Times New Roman" w:hAnsi="Arial" w:cs="Arial"/>
                <w:bCs/>
                <w:kern w:val="32"/>
                <w:lang w:eastAsia="sl-SI"/>
              </w:rPr>
            </w:pPr>
          </w:p>
        </w:tc>
      </w:tr>
      <w:tr w:rsidR="004B204D" w:rsidRPr="00002BD6" w14:paraId="146C3F58" w14:textId="77777777" w:rsidTr="002C2DAE">
        <w:trPr>
          <w:cantSplit/>
          <w:trHeight w:val="95"/>
        </w:trPr>
        <w:tc>
          <w:tcPr>
            <w:tcW w:w="6322" w:type="dxa"/>
            <w:gridSpan w:val="5"/>
            <w:tcBorders>
              <w:top w:val="single" w:sz="4" w:space="0" w:color="auto"/>
              <w:left w:val="single" w:sz="4" w:space="0" w:color="auto"/>
              <w:bottom w:val="single" w:sz="4" w:space="0" w:color="auto"/>
              <w:right w:val="single" w:sz="4" w:space="0" w:color="auto"/>
            </w:tcBorders>
            <w:vAlign w:val="center"/>
          </w:tcPr>
          <w:p w14:paraId="132E63A9" w14:textId="77777777" w:rsidR="004B204D" w:rsidRPr="00002BD6" w:rsidRDefault="004B204D" w:rsidP="004B204D">
            <w:pPr>
              <w:widowControl w:val="0"/>
              <w:tabs>
                <w:tab w:val="left" w:pos="360"/>
              </w:tabs>
              <w:spacing w:after="0" w:line="260" w:lineRule="exact"/>
              <w:outlineLvl w:val="0"/>
              <w:rPr>
                <w:rFonts w:ascii="Arial" w:eastAsia="Times New Roman" w:hAnsi="Arial" w:cs="Arial"/>
                <w:b/>
                <w:kern w:val="32"/>
                <w:lang w:eastAsia="sl-SI"/>
              </w:rPr>
            </w:pPr>
            <w:r w:rsidRPr="00002BD6">
              <w:rPr>
                <w:rFonts w:ascii="Arial" w:eastAsia="Times New Roman" w:hAnsi="Arial" w:cs="Arial"/>
                <w:b/>
                <w:kern w:val="32"/>
                <w:lang w:eastAsia="sl-SI"/>
              </w:rPr>
              <w:t>SKUPAJ</w:t>
            </w: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75B20AAE" w14:textId="723EA038" w:rsidR="004B204D" w:rsidRPr="00002BD6" w:rsidRDefault="004B204D" w:rsidP="004B204D">
            <w:pPr>
              <w:widowControl w:val="0"/>
              <w:tabs>
                <w:tab w:val="left" w:pos="360"/>
              </w:tabs>
              <w:spacing w:after="0" w:line="260" w:lineRule="exact"/>
              <w:jc w:val="right"/>
              <w:outlineLvl w:val="0"/>
              <w:rPr>
                <w:rFonts w:ascii="Arial" w:eastAsia="Times New Roman" w:hAnsi="Arial" w:cs="Arial"/>
                <w:b/>
                <w:kern w:val="32"/>
                <w:lang w:eastAsia="sl-SI"/>
              </w:rPr>
            </w:pPr>
          </w:p>
        </w:tc>
        <w:tc>
          <w:tcPr>
            <w:tcW w:w="1499" w:type="dxa"/>
            <w:tcBorders>
              <w:top w:val="single" w:sz="4" w:space="0" w:color="auto"/>
              <w:left w:val="single" w:sz="4" w:space="0" w:color="auto"/>
              <w:bottom w:val="single" w:sz="4" w:space="0" w:color="auto"/>
              <w:right w:val="single" w:sz="4" w:space="0" w:color="auto"/>
            </w:tcBorders>
            <w:vAlign w:val="center"/>
          </w:tcPr>
          <w:p w14:paraId="4A50AF92" w14:textId="67958C1D" w:rsidR="004B204D" w:rsidRPr="00002BD6" w:rsidRDefault="004B204D" w:rsidP="004B204D">
            <w:pPr>
              <w:widowControl w:val="0"/>
              <w:tabs>
                <w:tab w:val="left" w:pos="360"/>
              </w:tabs>
              <w:spacing w:after="0" w:line="260" w:lineRule="exact"/>
              <w:jc w:val="right"/>
              <w:outlineLvl w:val="0"/>
              <w:rPr>
                <w:rFonts w:ascii="Arial" w:eastAsia="Times New Roman" w:hAnsi="Arial" w:cs="Arial"/>
                <w:b/>
                <w:kern w:val="32"/>
                <w:lang w:eastAsia="sl-SI"/>
              </w:rPr>
            </w:pPr>
            <w:r w:rsidRPr="00002BD6">
              <w:rPr>
                <w:rFonts w:ascii="Arial" w:eastAsia="Times New Roman" w:hAnsi="Arial" w:cs="Arial"/>
                <w:b/>
                <w:kern w:val="32"/>
                <w:lang w:eastAsia="sl-SI"/>
              </w:rPr>
              <w:t xml:space="preserve"> </w:t>
            </w:r>
          </w:p>
        </w:tc>
      </w:tr>
      <w:tr w:rsidR="00843DB2" w:rsidRPr="00002BD6" w14:paraId="42DF90BF" w14:textId="77777777" w:rsidTr="00843DB2">
        <w:trPr>
          <w:cantSplit/>
          <w:trHeight w:val="294"/>
        </w:trPr>
        <w:tc>
          <w:tcPr>
            <w:tcW w:w="9297"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7C6DB81" w14:textId="77777777" w:rsidR="00843DB2" w:rsidRPr="00002BD6" w:rsidRDefault="00843DB2" w:rsidP="00843DB2">
            <w:pPr>
              <w:widowControl w:val="0"/>
              <w:tabs>
                <w:tab w:val="left" w:pos="2340"/>
              </w:tabs>
              <w:spacing w:after="0" w:line="260" w:lineRule="exact"/>
              <w:outlineLvl w:val="0"/>
              <w:rPr>
                <w:rFonts w:ascii="Arial" w:eastAsia="Times New Roman" w:hAnsi="Arial" w:cs="Arial"/>
                <w:b/>
                <w:kern w:val="32"/>
                <w:lang w:eastAsia="sl-SI"/>
              </w:rPr>
            </w:pPr>
            <w:proofErr w:type="spellStart"/>
            <w:r w:rsidRPr="00002BD6">
              <w:rPr>
                <w:rFonts w:ascii="Arial" w:eastAsia="Times New Roman" w:hAnsi="Arial" w:cs="Arial"/>
                <w:b/>
                <w:kern w:val="32"/>
                <w:lang w:eastAsia="sl-SI"/>
              </w:rPr>
              <w:t>II.b</w:t>
            </w:r>
            <w:proofErr w:type="spellEnd"/>
            <w:r w:rsidRPr="00002BD6">
              <w:rPr>
                <w:rFonts w:ascii="Arial" w:eastAsia="Times New Roman" w:hAnsi="Arial" w:cs="Arial"/>
                <w:b/>
                <w:kern w:val="32"/>
                <w:lang w:eastAsia="sl-SI"/>
              </w:rPr>
              <w:t xml:space="preserve"> Manjkajoče pravice porabe bodo zagotovljene s prerazporeditvijo:</w:t>
            </w:r>
          </w:p>
        </w:tc>
      </w:tr>
      <w:tr w:rsidR="00843DB2" w:rsidRPr="00002BD6" w14:paraId="03B07DA8" w14:textId="77777777" w:rsidTr="002C2DAE">
        <w:trPr>
          <w:cantSplit/>
          <w:trHeight w:val="100"/>
        </w:trPr>
        <w:tc>
          <w:tcPr>
            <w:tcW w:w="2838" w:type="dxa"/>
            <w:tcBorders>
              <w:top w:val="single" w:sz="4" w:space="0" w:color="auto"/>
              <w:left w:val="single" w:sz="4" w:space="0" w:color="auto"/>
              <w:bottom w:val="single" w:sz="4" w:space="0" w:color="auto"/>
              <w:right w:val="single" w:sz="4" w:space="0" w:color="auto"/>
            </w:tcBorders>
            <w:vAlign w:val="center"/>
          </w:tcPr>
          <w:p w14:paraId="15C0C1A9"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 xml:space="preserve">Ime proračunskega uporabnika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1ED234CE"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Šifra in naziv ukrepa, projekta</w:t>
            </w:r>
          </w:p>
        </w:tc>
        <w:tc>
          <w:tcPr>
            <w:tcW w:w="1600" w:type="dxa"/>
            <w:gridSpan w:val="2"/>
            <w:tcBorders>
              <w:top w:val="single" w:sz="4" w:space="0" w:color="auto"/>
              <w:left w:val="single" w:sz="4" w:space="0" w:color="auto"/>
              <w:bottom w:val="single" w:sz="4" w:space="0" w:color="auto"/>
              <w:right w:val="single" w:sz="4" w:space="0" w:color="auto"/>
            </w:tcBorders>
            <w:vAlign w:val="center"/>
          </w:tcPr>
          <w:p w14:paraId="01409676"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 xml:space="preserve">Šifra in naziv proračunske postavke </w:t>
            </w: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25D8D541"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Znesek za tekoče leto (t)</w:t>
            </w:r>
          </w:p>
        </w:tc>
        <w:tc>
          <w:tcPr>
            <w:tcW w:w="1499" w:type="dxa"/>
            <w:tcBorders>
              <w:top w:val="single" w:sz="4" w:space="0" w:color="auto"/>
              <w:left w:val="single" w:sz="4" w:space="0" w:color="auto"/>
              <w:bottom w:val="single" w:sz="4" w:space="0" w:color="auto"/>
              <w:right w:val="single" w:sz="4" w:space="0" w:color="auto"/>
            </w:tcBorders>
            <w:vAlign w:val="center"/>
          </w:tcPr>
          <w:p w14:paraId="0A79F4C9" w14:textId="77777777" w:rsidR="00843DB2" w:rsidRPr="00002BD6" w:rsidRDefault="00843DB2" w:rsidP="00843DB2">
            <w:pPr>
              <w:widowControl w:val="0"/>
              <w:spacing w:after="0" w:line="260" w:lineRule="exact"/>
              <w:jc w:val="center"/>
              <w:rPr>
                <w:rFonts w:ascii="Arial" w:eastAsia="Times New Roman" w:hAnsi="Arial" w:cs="Arial"/>
              </w:rPr>
            </w:pPr>
            <w:r w:rsidRPr="00002BD6">
              <w:rPr>
                <w:rFonts w:ascii="Arial" w:eastAsia="Times New Roman" w:hAnsi="Arial" w:cs="Arial"/>
              </w:rPr>
              <w:t xml:space="preserve">Znesek za t + 1 </w:t>
            </w:r>
          </w:p>
        </w:tc>
      </w:tr>
      <w:tr w:rsidR="00843DB2" w:rsidRPr="00002BD6" w14:paraId="168FE956" w14:textId="77777777" w:rsidTr="002C2DAE">
        <w:trPr>
          <w:cantSplit/>
          <w:trHeight w:val="100"/>
        </w:trPr>
        <w:tc>
          <w:tcPr>
            <w:tcW w:w="2838" w:type="dxa"/>
            <w:tcBorders>
              <w:top w:val="single" w:sz="4" w:space="0" w:color="auto"/>
              <w:left w:val="single" w:sz="4" w:space="0" w:color="auto"/>
              <w:bottom w:val="single" w:sz="4" w:space="0" w:color="auto"/>
              <w:right w:val="single" w:sz="4" w:space="0" w:color="auto"/>
            </w:tcBorders>
          </w:tcPr>
          <w:p w14:paraId="24D13B76" w14:textId="77777777" w:rsidR="00843DB2" w:rsidRPr="00002BD6" w:rsidRDefault="00843DB2" w:rsidP="00843DB2">
            <w:pPr>
              <w:widowControl w:val="0"/>
              <w:spacing w:after="0" w:line="260" w:lineRule="exact"/>
              <w:rPr>
                <w:rFonts w:ascii="Arial" w:eastAsia="Times New Roman" w:hAnsi="Arial" w:cs="Arial"/>
              </w:rPr>
            </w:pPr>
          </w:p>
        </w:tc>
        <w:tc>
          <w:tcPr>
            <w:tcW w:w="1884" w:type="dxa"/>
            <w:gridSpan w:val="2"/>
            <w:tcBorders>
              <w:top w:val="single" w:sz="4" w:space="0" w:color="auto"/>
              <w:left w:val="single" w:sz="4" w:space="0" w:color="auto"/>
              <w:bottom w:val="single" w:sz="4" w:space="0" w:color="auto"/>
              <w:right w:val="single" w:sz="4" w:space="0" w:color="auto"/>
            </w:tcBorders>
          </w:tcPr>
          <w:p w14:paraId="09E2DA27" w14:textId="77777777" w:rsidR="00843DB2" w:rsidRPr="00002BD6" w:rsidRDefault="00843DB2" w:rsidP="00843DB2">
            <w:pPr>
              <w:widowControl w:val="0"/>
              <w:spacing w:after="0" w:line="260" w:lineRule="exact"/>
              <w:rPr>
                <w:rFonts w:ascii="Arial" w:eastAsia="Times New Roman" w:hAnsi="Arial" w:cs="Arial"/>
              </w:rPr>
            </w:pPr>
          </w:p>
        </w:tc>
        <w:tc>
          <w:tcPr>
            <w:tcW w:w="1600" w:type="dxa"/>
            <w:gridSpan w:val="2"/>
            <w:tcBorders>
              <w:top w:val="single" w:sz="4" w:space="0" w:color="auto"/>
              <w:left w:val="single" w:sz="4" w:space="0" w:color="auto"/>
              <w:bottom w:val="single" w:sz="4" w:space="0" w:color="auto"/>
              <w:right w:val="single" w:sz="4" w:space="0" w:color="auto"/>
            </w:tcBorders>
          </w:tcPr>
          <w:p w14:paraId="5ED7AF71" w14:textId="77777777" w:rsidR="00843DB2" w:rsidRPr="00002BD6" w:rsidRDefault="00843DB2" w:rsidP="00843DB2">
            <w:pPr>
              <w:widowControl w:val="0"/>
              <w:spacing w:after="0" w:line="260" w:lineRule="exact"/>
              <w:rPr>
                <w:rFonts w:ascii="Arial" w:eastAsia="Times New Roman" w:hAnsi="Arial" w:cs="Arial"/>
              </w:rPr>
            </w:pPr>
          </w:p>
        </w:tc>
        <w:tc>
          <w:tcPr>
            <w:tcW w:w="1476" w:type="dxa"/>
            <w:gridSpan w:val="3"/>
            <w:tcBorders>
              <w:top w:val="single" w:sz="4" w:space="0" w:color="auto"/>
              <w:left w:val="single" w:sz="4" w:space="0" w:color="auto"/>
              <w:bottom w:val="single" w:sz="4" w:space="0" w:color="auto"/>
              <w:right w:val="single" w:sz="4" w:space="0" w:color="auto"/>
            </w:tcBorders>
          </w:tcPr>
          <w:p w14:paraId="13727D20" w14:textId="77777777" w:rsidR="00843DB2" w:rsidRPr="00002BD6" w:rsidRDefault="00843DB2" w:rsidP="00843DB2">
            <w:pPr>
              <w:widowControl w:val="0"/>
              <w:spacing w:after="0" w:line="260" w:lineRule="exact"/>
              <w:jc w:val="right"/>
              <w:rPr>
                <w:rFonts w:ascii="Arial" w:eastAsia="Times New Roman" w:hAnsi="Arial" w:cs="Arial"/>
              </w:rPr>
            </w:pPr>
          </w:p>
        </w:tc>
        <w:tc>
          <w:tcPr>
            <w:tcW w:w="1499" w:type="dxa"/>
            <w:tcBorders>
              <w:top w:val="single" w:sz="4" w:space="0" w:color="auto"/>
              <w:left w:val="single" w:sz="4" w:space="0" w:color="auto"/>
              <w:bottom w:val="single" w:sz="4" w:space="0" w:color="auto"/>
              <w:right w:val="single" w:sz="4" w:space="0" w:color="auto"/>
            </w:tcBorders>
          </w:tcPr>
          <w:p w14:paraId="2A36E22F" w14:textId="77777777" w:rsidR="00843DB2" w:rsidRPr="00002BD6" w:rsidRDefault="00843DB2" w:rsidP="00843DB2">
            <w:pPr>
              <w:widowControl w:val="0"/>
              <w:spacing w:after="0" w:line="260" w:lineRule="exact"/>
              <w:jc w:val="center"/>
              <w:rPr>
                <w:rFonts w:ascii="Arial" w:eastAsia="Times New Roman" w:hAnsi="Arial" w:cs="Arial"/>
              </w:rPr>
            </w:pPr>
          </w:p>
        </w:tc>
      </w:tr>
      <w:tr w:rsidR="00843DB2" w:rsidRPr="00002BD6" w14:paraId="4F3AE09D" w14:textId="77777777" w:rsidTr="002C2DAE">
        <w:trPr>
          <w:cantSplit/>
          <w:trHeight w:val="95"/>
        </w:trPr>
        <w:tc>
          <w:tcPr>
            <w:tcW w:w="2838" w:type="dxa"/>
            <w:tcBorders>
              <w:top w:val="single" w:sz="4" w:space="0" w:color="auto"/>
              <w:left w:val="single" w:sz="4" w:space="0" w:color="auto"/>
              <w:bottom w:val="single" w:sz="4" w:space="0" w:color="auto"/>
              <w:right w:val="single" w:sz="4" w:space="0" w:color="auto"/>
            </w:tcBorders>
          </w:tcPr>
          <w:p w14:paraId="29F74DED"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884" w:type="dxa"/>
            <w:gridSpan w:val="2"/>
            <w:tcBorders>
              <w:top w:val="single" w:sz="4" w:space="0" w:color="auto"/>
              <w:left w:val="single" w:sz="4" w:space="0" w:color="auto"/>
              <w:bottom w:val="single" w:sz="4" w:space="0" w:color="auto"/>
              <w:right w:val="single" w:sz="4" w:space="0" w:color="auto"/>
            </w:tcBorders>
          </w:tcPr>
          <w:p w14:paraId="0F755418"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600" w:type="dxa"/>
            <w:gridSpan w:val="2"/>
            <w:tcBorders>
              <w:top w:val="single" w:sz="4" w:space="0" w:color="auto"/>
              <w:left w:val="single" w:sz="4" w:space="0" w:color="auto"/>
              <w:bottom w:val="single" w:sz="4" w:space="0" w:color="auto"/>
              <w:right w:val="single" w:sz="4" w:space="0" w:color="auto"/>
            </w:tcBorders>
          </w:tcPr>
          <w:p w14:paraId="2327CBC7"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476" w:type="dxa"/>
            <w:gridSpan w:val="3"/>
            <w:tcBorders>
              <w:top w:val="single" w:sz="4" w:space="0" w:color="auto"/>
              <w:left w:val="single" w:sz="4" w:space="0" w:color="auto"/>
              <w:bottom w:val="single" w:sz="4" w:space="0" w:color="auto"/>
              <w:right w:val="single" w:sz="4" w:space="0" w:color="auto"/>
            </w:tcBorders>
          </w:tcPr>
          <w:p w14:paraId="48C14777" w14:textId="77777777" w:rsidR="00843DB2" w:rsidRPr="00002BD6" w:rsidRDefault="00843DB2" w:rsidP="00843DB2">
            <w:pPr>
              <w:widowControl w:val="0"/>
              <w:tabs>
                <w:tab w:val="left" w:pos="360"/>
              </w:tabs>
              <w:spacing w:after="0" w:line="260" w:lineRule="exact"/>
              <w:jc w:val="right"/>
              <w:outlineLvl w:val="0"/>
              <w:rPr>
                <w:rFonts w:ascii="Arial" w:eastAsia="Times New Roman" w:hAnsi="Arial" w:cs="Arial"/>
                <w:bCs/>
                <w:kern w:val="32"/>
                <w:lang w:eastAsia="sl-SI"/>
              </w:rPr>
            </w:pPr>
          </w:p>
        </w:tc>
        <w:tc>
          <w:tcPr>
            <w:tcW w:w="1499" w:type="dxa"/>
            <w:tcBorders>
              <w:top w:val="single" w:sz="4" w:space="0" w:color="auto"/>
              <w:left w:val="single" w:sz="4" w:space="0" w:color="auto"/>
              <w:bottom w:val="single" w:sz="4" w:space="0" w:color="auto"/>
              <w:right w:val="single" w:sz="4" w:space="0" w:color="auto"/>
            </w:tcBorders>
          </w:tcPr>
          <w:p w14:paraId="39DF8695"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r>
      <w:tr w:rsidR="00843DB2" w:rsidRPr="00002BD6" w14:paraId="722A8D0A" w14:textId="77777777" w:rsidTr="002C2DAE">
        <w:trPr>
          <w:cantSplit/>
          <w:trHeight w:val="95"/>
        </w:trPr>
        <w:tc>
          <w:tcPr>
            <w:tcW w:w="2838" w:type="dxa"/>
            <w:tcBorders>
              <w:top w:val="single" w:sz="4" w:space="0" w:color="auto"/>
              <w:left w:val="single" w:sz="4" w:space="0" w:color="auto"/>
              <w:bottom w:val="single" w:sz="4" w:space="0" w:color="auto"/>
              <w:right w:val="single" w:sz="4" w:space="0" w:color="auto"/>
            </w:tcBorders>
          </w:tcPr>
          <w:p w14:paraId="20C7C2C0"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884" w:type="dxa"/>
            <w:gridSpan w:val="2"/>
            <w:tcBorders>
              <w:top w:val="single" w:sz="4" w:space="0" w:color="auto"/>
              <w:left w:val="single" w:sz="4" w:space="0" w:color="auto"/>
              <w:bottom w:val="single" w:sz="4" w:space="0" w:color="auto"/>
              <w:right w:val="single" w:sz="4" w:space="0" w:color="auto"/>
            </w:tcBorders>
          </w:tcPr>
          <w:p w14:paraId="2A86FFD1"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600" w:type="dxa"/>
            <w:gridSpan w:val="2"/>
            <w:tcBorders>
              <w:top w:val="single" w:sz="4" w:space="0" w:color="auto"/>
              <w:left w:val="single" w:sz="4" w:space="0" w:color="auto"/>
              <w:bottom w:val="single" w:sz="4" w:space="0" w:color="auto"/>
              <w:right w:val="single" w:sz="4" w:space="0" w:color="auto"/>
            </w:tcBorders>
          </w:tcPr>
          <w:p w14:paraId="1810B405"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476" w:type="dxa"/>
            <w:gridSpan w:val="3"/>
            <w:tcBorders>
              <w:top w:val="single" w:sz="4" w:space="0" w:color="auto"/>
              <w:left w:val="single" w:sz="4" w:space="0" w:color="auto"/>
              <w:bottom w:val="single" w:sz="4" w:space="0" w:color="auto"/>
              <w:right w:val="single" w:sz="4" w:space="0" w:color="auto"/>
            </w:tcBorders>
          </w:tcPr>
          <w:p w14:paraId="53D6D50B" w14:textId="77777777" w:rsidR="00843DB2" w:rsidRPr="00002BD6" w:rsidRDefault="00843DB2" w:rsidP="00843DB2">
            <w:pPr>
              <w:widowControl w:val="0"/>
              <w:tabs>
                <w:tab w:val="left" w:pos="360"/>
              </w:tabs>
              <w:spacing w:after="0" w:line="260" w:lineRule="exact"/>
              <w:jc w:val="right"/>
              <w:outlineLvl w:val="0"/>
              <w:rPr>
                <w:rFonts w:ascii="Arial" w:eastAsia="Times New Roman" w:hAnsi="Arial" w:cs="Arial"/>
                <w:bCs/>
                <w:kern w:val="32"/>
                <w:lang w:eastAsia="sl-SI"/>
              </w:rPr>
            </w:pPr>
          </w:p>
        </w:tc>
        <w:tc>
          <w:tcPr>
            <w:tcW w:w="1499" w:type="dxa"/>
            <w:tcBorders>
              <w:top w:val="single" w:sz="4" w:space="0" w:color="auto"/>
              <w:left w:val="single" w:sz="4" w:space="0" w:color="auto"/>
              <w:bottom w:val="single" w:sz="4" w:space="0" w:color="auto"/>
              <w:right w:val="single" w:sz="4" w:space="0" w:color="auto"/>
            </w:tcBorders>
          </w:tcPr>
          <w:p w14:paraId="73B7EDCB"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r>
      <w:tr w:rsidR="00843DB2" w:rsidRPr="00002BD6" w14:paraId="0DD63408" w14:textId="77777777" w:rsidTr="002C2DAE">
        <w:trPr>
          <w:cantSplit/>
          <w:trHeight w:val="95"/>
        </w:trPr>
        <w:tc>
          <w:tcPr>
            <w:tcW w:w="6322" w:type="dxa"/>
            <w:gridSpan w:val="5"/>
            <w:tcBorders>
              <w:top w:val="single" w:sz="4" w:space="0" w:color="auto"/>
              <w:left w:val="single" w:sz="4" w:space="0" w:color="auto"/>
              <w:bottom w:val="single" w:sz="4" w:space="0" w:color="auto"/>
              <w:right w:val="single" w:sz="4" w:space="0" w:color="auto"/>
            </w:tcBorders>
            <w:vAlign w:val="center"/>
          </w:tcPr>
          <w:p w14:paraId="6571A20E" w14:textId="77777777" w:rsidR="00843DB2" w:rsidRPr="00002BD6" w:rsidRDefault="00843DB2" w:rsidP="00843DB2">
            <w:pPr>
              <w:widowControl w:val="0"/>
              <w:tabs>
                <w:tab w:val="left" w:pos="360"/>
              </w:tabs>
              <w:spacing w:after="0" w:line="260" w:lineRule="exact"/>
              <w:outlineLvl w:val="0"/>
              <w:rPr>
                <w:rFonts w:ascii="Arial" w:eastAsia="Times New Roman" w:hAnsi="Arial" w:cs="Arial"/>
                <w:b/>
                <w:kern w:val="32"/>
                <w:lang w:eastAsia="sl-SI"/>
              </w:rPr>
            </w:pPr>
            <w:r w:rsidRPr="00002BD6">
              <w:rPr>
                <w:rFonts w:ascii="Arial" w:eastAsia="Times New Roman" w:hAnsi="Arial" w:cs="Arial"/>
                <w:b/>
                <w:kern w:val="32"/>
                <w:lang w:eastAsia="sl-SI"/>
              </w:rPr>
              <w:t>SKUPAJ</w:t>
            </w:r>
          </w:p>
        </w:tc>
        <w:tc>
          <w:tcPr>
            <w:tcW w:w="1476" w:type="dxa"/>
            <w:gridSpan w:val="3"/>
            <w:tcBorders>
              <w:top w:val="single" w:sz="4" w:space="0" w:color="auto"/>
              <w:left w:val="single" w:sz="4" w:space="0" w:color="auto"/>
              <w:bottom w:val="single" w:sz="4" w:space="0" w:color="auto"/>
              <w:right w:val="single" w:sz="4" w:space="0" w:color="auto"/>
            </w:tcBorders>
            <w:vAlign w:val="center"/>
          </w:tcPr>
          <w:p w14:paraId="5362E2CE" w14:textId="77777777" w:rsidR="00843DB2" w:rsidRPr="00002BD6" w:rsidRDefault="00843DB2" w:rsidP="00843DB2">
            <w:pPr>
              <w:widowControl w:val="0"/>
              <w:tabs>
                <w:tab w:val="left" w:pos="360"/>
              </w:tabs>
              <w:spacing w:after="0" w:line="260" w:lineRule="exact"/>
              <w:outlineLvl w:val="0"/>
              <w:rPr>
                <w:rFonts w:ascii="Arial" w:eastAsia="Times New Roman" w:hAnsi="Arial" w:cs="Arial"/>
                <w:b/>
                <w:kern w:val="32"/>
                <w:lang w:eastAsia="sl-SI"/>
              </w:rPr>
            </w:pPr>
          </w:p>
        </w:tc>
        <w:tc>
          <w:tcPr>
            <w:tcW w:w="1499" w:type="dxa"/>
            <w:tcBorders>
              <w:top w:val="single" w:sz="4" w:space="0" w:color="auto"/>
              <w:left w:val="single" w:sz="4" w:space="0" w:color="auto"/>
              <w:bottom w:val="single" w:sz="4" w:space="0" w:color="auto"/>
              <w:right w:val="single" w:sz="4" w:space="0" w:color="auto"/>
            </w:tcBorders>
            <w:vAlign w:val="center"/>
          </w:tcPr>
          <w:p w14:paraId="13A3CC02" w14:textId="77777777" w:rsidR="00843DB2" w:rsidRPr="00002BD6" w:rsidRDefault="00843DB2" w:rsidP="00843DB2">
            <w:pPr>
              <w:widowControl w:val="0"/>
              <w:tabs>
                <w:tab w:val="left" w:pos="360"/>
              </w:tabs>
              <w:spacing w:after="0" w:line="260" w:lineRule="exact"/>
              <w:outlineLvl w:val="0"/>
              <w:rPr>
                <w:rFonts w:ascii="Arial" w:eastAsia="Times New Roman" w:hAnsi="Arial" w:cs="Arial"/>
                <w:b/>
                <w:kern w:val="32"/>
                <w:lang w:eastAsia="sl-SI"/>
              </w:rPr>
            </w:pPr>
          </w:p>
        </w:tc>
      </w:tr>
      <w:tr w:rsidR="00843DB2" w:rsidRPr="00002BD6" w14:paraId="50069EEF" w14:textId="77777777" w:rsidTr="00843DB2">
        <w:trPr>
          <w:cantSplit/>
          <w:trHeight w:val="207"/>
        </w:trPr>
        <w:tc>
          <w:tcPr>
            <w:tcW w:w="9297"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D96DF6F" w14:textId="77777777" w:rsidR="00843DB2" w:rsidRPr="00002BD6" w:rsidRDefault="00843DB2" w:rsidP="00843DB2">
            <w:pPr>
              <w:widowControl w:val="0"/>
              <w:tabs>
                <w:tab w:val="left" w:pos="2340"/>
              </w:tabs>
              <w:spacing w:after="0" w:line="260" w:lineRule="exact"/>
              <w:outlineLvl w:val="0"/>
              <w:rPr>
                <w:rFonts w:ascii="Arial" w:eastAsia="Times New Roman" w:hAnsi="Arial" w:cs="Arial"/>
                <w:b/>
                <w:kern w:val="32"/>
                <w:lang w:eastAsia="sl-SI"/>
              </w:rPr>
            </w:pPr>
            <w:proofErr w:type="spellStart"/>
            <w:r w:rsidRPr="00002BD6">
              <w:rPr>
                <w:rFonts w:ascii="Arial" w:eastAsia="Times New Roman" w:hAnsi="Arial" w:cs="Arial"/>
                <w:b/>
                <w:kern w:val="32"/>
                <w:lang w:eastAsia="sl-SI"/>
              </w:rPr>
              <w:t>II.c</w:t>
            </w:r>
            <w:proofErr w:type="spellEnd"/>
            <w:r w:rsidRPr="00002BD6">
              <w:rPr>
                <w:rFonts w:ascii="Arial" w:eastAsia="Times New Roman" w:hAnsi="Arial" w:cs="Arial"/>
                <w:b/>
                <w:kern w:val="32"/>
                <w:lang w:eastAsia="sl-SI"/>
              </w:rPr>
              <w:t xml:space="preserve"> Načrtovana nadomestitev zmanjšanih prihodkov in povečanih odhodkov proračuna:</w:t>
            </w:r>
          </w:p>
        </w:tc>
      </w:tr>
      <w:tr w:rsidR="00843DB2" w:rsidRPr="00002BD6" w14:paraId="7ABD0AA4" w14:textId="77777777" w:rsidTr="002C2DAE">
        <w:trPr>
          <w:cantSplit/>
          <w:trHeight w:val="100"/>
        </w:trPr>
        <w:tc>
          <w:tcPr>
            <w:tcW w:w="4722" w:type="dxa"/>
            <w:gridSpan w:val="3"/>
            <w:tcBorders>
              <w:top w:val="single" w:sz="4" w:space="0" w:color="auto"/>
              <w:left w:val="single" w:sz="4" w:space="0" w:color="auto"/>
              <w:bottom w:val="single" w:sz="4" w:space="0" w:color="auto"/>
              <w:right w:val="single" w:sz="4" w:space="0" w:color="auto"/>
            </w:tcBorders>
            <w:vAlign w:val="center"/>
          </w:tcPr>
          <w:p w14:paraId="290C092C" w14:textId="77777777" w:rsidR="00843DB2" w:rsidRPr="00002BD6" w:rsidRDefault="00843DB2" w:rsidP="00843DB2">
            <w:pPr>
              <w:widowControl w:val="0"/>
              <w:spacing w:after="0" w:line="260" w:lineRule="exact"/>
              <w:ind w:left="-122" w:right="-112"/>
              <w:jc w:val="center"/>
              <w:rPr>
                <w:rFonts w:ascii="Arial" w:eastAsia="Times New Roman" w:hAnsi="Arial" w:cs="Arial"/>
              </w:rPr>
            </w:pPr>
            <w:r w:rsidRPr="00002BD6">
              <w:rPr>
                <w:rFonts w:ascii="Arial" w:eastAsia="Times New Roman" w:hAnsi="Arial" w:cs="Arial"/>
              </w:rPr>
              <w:t>Novi prihodki</w:t>
            </w:r>
          </w:p>
        </w:tc>
        <w:tc>
          <w:tcPr>
            <w:tcW w:w="2625" w:type="dxa"/>
            <w:gridSpan w:val="3"/>
            <w:tcBorders>
              <w:top w:val="single" w:sz="4" w:space="0" w:color="auto"/>
              <w:left w:val="single" w:sz="4" w:space="0" w:color="auto"/>
              <w:bottom w:val="single" w:sz="4" w:space="0" w:color="auto"/>
              <w:right w:val="single" w:sz="4" w:space="0" w:color="auto"/>
            </w:tcBorders>
            <w:vAlign w:val="center"/>
          </w:tcPr>
          <w:p w14:paraId="4DC8A85D" w14:textId="77777777" w:rsidR="00843DB2" w:rsidRPr="00002BD6" w:rsidRDefault="00843DB2" w:rsidP="00843DB2">
            <w:pPr>
              <w:widowControl w:val="0"/>
              <w:spacing w:after="0" w:line="260" w:lineRule="exact"/>
              <w:ind w:left="-122" w:right="-112"/>
              <w:jc w:val="center"/>
              <w:rPr>
                <w:rFonts w:ascii="Arial" w:eastAsia="Times New Roman" w:hAnsi="Arial" w:cs="Arial"/>
              </w:rPr>
            </w:pPr>
            <w:r w:rsidRPr="00002BD6">
              <w:rPr>
                <w:rFonts w:ascii="Arial" w:eastAsia="Times New Roman" w:hAnsi="Arial" w:cs="Arial"/>
              </w:rPr>
              <w:t>Znesek za tekoče leto (t)</w:t>
            </w:r>
          </w:p>
        </w:tc>
        <w:tc>
          <w:tcPr>
            <w:tcW w:w="1950" w:type="dxa"/>
            <w:gridSpan w:val="3"/>
            <w:tcBorders>
              <w:top w:val="single" w:sz="4" w:space="0" w:color="auto"/>
              <w:left w:val="single" w:sz="4" w:space="0" w:color="auto"/>
              <w:bottom w:val="single" w:sz="4" w:space="0" w:color="auto"/>
              <w:right w:val="single" w:sz="4" w:space="0" w:color="auto"/>
            </w:tcBorders>
            <w:vAlign w:val="center"/>
          </w:tcPr>
          <w:p w14:paraId="25EFC749" w14:textId="77777777" w:rsidR="00843DB2" w:rsidRPr="00002BD6" w:rsidRDefault="00843DB2" w:rsidP="00843DB2">
            <w:pPr>
              <w:widowControl w:val="0"/>
              <w:spacing w:after="0" w:line="260" w:lineRule="exact"/>
              <w:ind w:left="-122" w:right="-112"/>
              <w:jc w:val="center"/>
              <w:rPr>
                <w:rFonts w:ascii="Arial" w:eastAsia="Times New Roman" w:hAnsi="Arial" w:cs="Arial"/>
              </w:rPr>
            </w:pPr>
            <w:r w:rsidRPr="00002BD6">
              <w:rPr>
                <w:rFonts w:ascii="Arial" w:eastAsia="Times New Roman" w:hAnsi="Arial" w:cs="Arial"/>
              </w:rPr>
              <w:t>Znesek za t + 1</w:t>
            </w:r>
          </w:p>
        </w:tc>
      </w:tr>
      <w:tr w:rsidR="00843DB2" w:rsidRPr="00002BD6" w14:paraId="1C38DF15" w14:textId="77777777" w:rsidTr="002C2DAE">
        <w:trPr>
          <w:cantSplit/>
          <w:trHeight w:val="95"/>
        </w:trPr>
        <w:tc>
          <w:tcPr>
            <w:tcW w:w="4722" w:type="dxa"/>
            <w:gridSpan w:val="3"/>
            <w:tcBorders>
              <w:top w:val="single" w:sz="4" w:space="0" w:color="auto"/>
              <w:left w:val="single" w:sz="4" w:space="0" w:color="auto"/>
              <w:bottom w:val="single" w:sz="4" w:space="0" w:color="auto"/>
              <w:right w:val="single" w:sz="4" w:space="0" w:color="auto"/>
            </w:tcBorders>
            <w:vAlign w:val="center"/>
          </w:tcPr>
          <w:p w14:paraId="414E2E96"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2625" w:type="dxa"/>
            <w:gridSpan w:val="3"/>
            <w:tcBorders>
              <w:top w:val="single" w:sz="4" w:space="0" w:color="auto"/>
              <w:left w:val="single" w:sz="4" w:space="0" w:color="auto"/>
              <w:bottom w:val="single" w:sz="4" w:space="0" w:color="auto"/>
              <w:right w:val="single" w:sz="4" w:space="0" w:color="auto"/>
            </w:tcBorders>
            <w:vAlign w:val="center"/>
          </w:tcPr>
          <w:p w14:paraId="6F5E17D1"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950" w:type="dxa"/>
            <w:gridSpan w:val="3"/>
            <w:tcBorders>
              <w:top w:val="single" w:sz="4" w:space="0" w:color="auto"/>
              <w:left w:val="single" w:sz="4" w:space="0" w:color="auto"/>
              <w:bottom w:val="single" w:sz="4" w:space="0" w:color="auto"/>
              <w:right w:val="single" w:sz="4" w:space="0" w:color="auto"/>
            </w:tcBorders>
            <w:vAlign w:val="center"/>
          </w:tcPr>
          <w:p w14:paraId="07C49947"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r>
      <w:tr w:rsidR="00843DB2" w:rsidRPr="00002BD6" w14:paraId="2668E517" w14:textId="77777777" w:rsidTr="002C2DAE">
        <w:trPr>
          <w:cantSplit/>
          <w:trHeight w:val="95"/>
        </w:trPr>
        <w:tc>
          <w:tcPr>
            <w:tcW w:w="4722" w:type="dxa"/>
            <w:gridSpan w:val="3"/>
            <w:tcBorders>
              <w:top w:val="single" w:sz="4" w:space="0" w:color="auto"/>
              <w:left w:val="single" w:sz="4" w:space="0" w:color="auto"/>
              <w:bottom w:val="single" w:sz="4" w:space="0" w:color="auto"/>
              <w:right w:val="single" w:sz="4" w:space="0" w:color="auto"/>
            </w:tcBorders>
            <w:vAlign w:val="center"/>
          </w:tcPr>
          <w:p w14:paraId="4CD2FB80"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2625" w:type="dxa"/>
            <w:gridSpan w:val="3"/>
            <w:tcBorders>
              <w:top w:val="single" w:sz="4" w:space="0" w:color="auto"/>
              <w:left w:val="single" w:sz="4" w:space="0" w:color="auto"/>
              <w:bottom w:val="single" w:sz="4" w:space="0" w:color="auto"/>
              <w:right w:val="single" w:sz="4" w:space="0" w:color="auto"/>
            </w:tcBorders>
            <w:vAlign w:val="center"/>
          </w:tcPr>
          <w:p w14:paraId="5507334B"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950" w:type="dxa"/>
            <w:gridSpan w:val="3"/>
            <w:tcBorders>
              <w:top w:val="single" w:sz="4" w:space="0" w:color="auto"/>
              <w:left w:val="single" w:sz="4" w:space="0" w:color="auto"/>
              <w:bottom w:val="single" w:sz="4" w:space="0" w:color="auto"/>
              <w:right w:val="single" w:sz="4" w:space="0" w:color="auto"/>
            </w:tcBorders>
            <w:vAlign w:val="center"/>
          </w:tcPr>
          <w:p w14:paraId="10479D44"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r>
      <w:tr w:rsidR="00843DB2" w:rsidRPr="00002BD6" w14:paraId="74509766" w14:textId="77777777" w:rsidTr="002C2DAE">
        <w:trPr>
          <w:cantSplit/>
          <w:trHeight w:val="95"/>
        </w:trPr>
        <w:tc>
          <w:tcPr>
            <w:tcW w:w="4722" w:type="dxa"/>
            <w:gridSpan w:val="3"/>
            <w:tcBorders>
              <w:top w:val="single" w:sz="4" w:space="0" w:color="auto"/>
              <w:left w:val="single" w:sz="4" w:space="0" w:color="auto"/>
              <w:bottom w:val="single" w:sz="4" w:space="0" w:color="auto"/>
              <w:right w:val="single" w:sz="4" w:space="0" w:color="auto"/>
            </w:tcBorders>
            <w:vAlign w:val="center"/>
          </w:tcPr>
          <w:p w14:paraId="21295D5A"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2625" w:type="dxa"/>
            <w:gridSpan w:val="3"/>
            <w:tcBorders>
              <w:top w:val="single" w:sz="4" w:space="0" w:color="auto"/>
              <w:left w:val="single" w:sz="4" w:space="0" w:color="auto"/>
              <w:bottom w:val="single" w:sz="4" w:space="0" w:color="auto"/>
              <w:right w:val="single" w:sz="4" w:space="0" w:color="auto"/>
            </w:tcBorders>
            <w:vAlign w:val="center"/>
          </w:tcPr>
          <w:p w14:paraId="4AEF0FCD"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c>
          <w:tcPr>
            <w:tcW w:w="1950" w:type="dxa"/>
            <w:gridSpan w:val="3"/>
            <w:tcBorders>
              <w:top w:val="single" w:sz="4" w:space="0" w:color="auto"/>
              <w:left w:val="single" w:sz="4" w:space="0" w:color="auto"/>
              <w:bottom w:val="single" w:sz="4" w:space="0" w:color="auto"/>
              <w:right w:val="single" w:sz="4" w:space="0" w:color="auto"/>
            </w:tcBorders>
            <w:vAlign w:val="center"/>
          </w:tcPr>
          <w:p w14:paraId="503DF799" w14:textId="77777777" w:rsidR="00843DB2" w:rsidRPr="00002BD6" w:rsidRDefault="00843DB2" w:rsidP="00843DB2">
            <w:pPr>
              <w:widowControl w:val="0"/>
              <w:tabs>
                <w:tab w:val="left" w:pos="360"/>
              </w:tabs>
              <w:spacing w:after="0" w:line="260" w:lineRule="exact"/>
              <w:outlineLvl w:val="0"/>
              <w:rPr>
                <w:rFonts w:ascii="Arial" w:eastAsia="Times New Roman" w:hAnsi="Arial" w:cs="Arial"/>
                <w:bCs/>
                <w:kern w:val="32"/>
                <w:lang w:eastAsia="sl-SI"/>
              </w:rPr>
            </w:pPr>
          </w:p>
        </w:tc>
      </w:tr>
      <w:tr w:rsidR="00843DB2" w:rsidRPr="00002BD6" w14:paraId="3A809FF8" w14:textId="77777777" w:rsidTr="002C2DAE">
        <w:trPr>
          <w:cantSplit/>
          <w:trHeight w:val="95"/>
        </w:trPr>
        <w:tc>
          <w:tcPr>
            <w:tcW w:w="4722" w:type="dxa"/>
            <w:gridSpan w:val="3"/>
            <w:tcBorders>
              <w:top w:val="single" w:sz="4" w:space="0" w:color="auto"/>
              <w:left w:val="single" w:sz="4" w:space="0" w:color="auto"/>
              <w:bottom w:val="single" w:sz="4" w:space="0" w:color="auto"/>
              <w:right w:val="single" w:sz="4" w:space="0" w:color="auto"/>
            </w:tcBorders>
            <w:vAlign w:val="center"/>
          </w:tcPr>
          <w:p w14:paraId="52CD16B2" w14:textId="77777777" w:rsidR="00843DB2" w:rsidRPr="00002BD6" w:rsidRDefault="00843DB2" w:rsidP="00843DB2">
            <w:pPr>
              <w:widowControl w:val="0"/>
              <w:tabs>
                <w:tab w:val="left" w:pos="360"/>
              </w:tabs>
              <w:spacing w:after="0" w:line="260" w:lineRule="exact"/>
              <w:outlineLvl w:val="0"/>
              <w:rPr>
                <w:rFonts w:ascii="Arial" w:eastAsia="Times New Roman" w:hAnsi="Arial" w:cs="Arial"/>
                <w:b/>
                <w:kern w:val="32"/>
                <w:lang w:eastAsia="sl-SI"/>
              </w:rPr>
            </w:pPr>
            <w:r w:rsidRPr="00002BD6">
              <w:rPr>
                <w:rFonts w:ascii="Arial" w:eastAsia="Times New Roman" w:hAnsi="Arial" w:cs="Arial"/>
                <w:b/>
                <w:kern w:val="32"/>
                <w:lang w:eastAsia="sl-SI"/>
              </w:rPr>
              <w:t>SKUPAJ</w:t>
            </w:r>
          </w:p>
        </w:tc>
        <w:tc>
          <w:tcPr>
            <w:tcW w:w="2625" w:type="dxa"/>
            <w:gridSpan w:val="3"/>
            <w:tcBorders>
              <w:top w:val="single" w:sz="4" w:space="0" w:color="auto"/>
              <w:left w:val="single" w:sz="4" w:space="0" w:color="auto"/>
              <w:bottom w:val="single" w:sz="4" w:space="0" w:color="auto"/>
              <w:right w:val="single" w:sz="4" w:space="0" w:color="auto"/>
            </w:tcBorders>
            <w:vAlign w:val="center"/>
          </w:tcPr>
          <w:p w14:paraId="20EC8135" w14:textId="77777777" w:rsidR="00843DB2" w:rsidRPr="00002BD6" w:rsidRDefault="00843DB2" w:rsidP="00843DB2">
            <w:pPr>
              <w:widowControl w:val="0"/>
              <w:tabs>
                <w:tab w:val="left" w:pos="360"/>
              </w:tabs>
              <w:spacing w:after="0" w:line="260" w:lineRule="exact"/>
              <w:outlineLvl w:val="0"/>
              <w:rPr>
                <w:rFonts w:ascii="Arial" w:eastAsia="Times New Roman" w:hAnsi="Arial" w:cs="Arial"/>
                <w:b/>
                <w:kern w:val="32"/>
                <w:lang w:eastAsia="sl-SI"/>
              </w:rPr>
            </w:pPr>
          </w:p>
        </w:tc>
        <w:tc>
          <w:tcPr>
            <w:tcW w:w="1950" w:type="dxa"/>
            <w:gridSpan w:val="3"/>
            <w:tcBorders>
              <w:top w:val="single" w:sz="4" w:space="0" w:color="auto"/>
              <w:left w:val="single" w:sz="4" w:space="0" w:color="auto"/>
              <w:bottom w:val="single" w:sz="4" w:space="0" w:color="auto"/>
              <w:right w:val="single" w:sz="4" w:space="0" w:color="auto"/>
            </w:tcBorders>
            <w:vAlign w:val="center"/>
          </w:tcPr>
          <w:p w14:paraId="2C25A03A" w14:textId="77777777" w:rsidR="00843DB2" w:rsidRPr="00002BD6" w:rsidRDefault="00843DB2" w:rsidP="00843DB2">
            <w:pPr>
              <w:widowControl w:val="0"/>
              <w:tabs>
                <w:tab w:val="left" w:pos="360"/>
              </w:tabs>
              <w:spacing w:after="0" w:line="260" w:lineRule="exact"/>
              <w:outlineLvl w:val="0"/>
              <w:rPr>
                <w:rFonts w:ascii="Arial" w:eastAsia="Times New Roman" w:hAnsi="Arial" w:cs="Arial"/>
                <w:b/>
                <w:kern w:val="32"/>
                <w:lang w:eastAsia="sl-SI"/>
              </w:rPr>
            </w:pPr>
          </w:p>
        </w:tc>
      </w:tr>
      <w:tr w:rsidR="00843DB2" w:rsidRPr="00002BD6" w14:paraId="6FB75EC7" w14:textId="77777777" w:rsidTr="007E0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3"/>
        </w:trPr>
        <w:tc>
          <w:tcPr>
            <w:tcW w:w="9297" w:type="dxa"/>
            <w:gridSpan w:val="9"/>
            <w:shd w:val="clear" w:color="auto" w:fill="auto"/>
          </w:tcPr>
          <w:p w14:paraId="7385D132" w14:textId="154FC8AE" w:rsidR="00843DB2" w:rsidRPr="00002BD6" w:rsidRDefault="00843DB2" w:rsidP="0057671A">
            <w:pPr>
              <w:jc w:val="both"/>
              <w:rPr>
                <w:rFonts w:ascii="Arial" w:hAnsi="Arial" w:cs="Arial"/>
              </w:rPr>
            </w:pPr>
            <w:r w:rsidRPr="00002BD6">
              <w:rPr>
                <w:rFonts w:ascii="Arial" w:hAnsi="Arial" w:cs="Arial"/>
              </w:rPr>
              <w:t>Gradivo nima finančnih posledic</w:t>
            </w:r>
            <w:r w:rsidR="0005761C" w:rsidRPr="00002BD6">
              <w:rPr>
                <w:rFonts w:ascii="Arial" w:hAnsi="Arial" w:cs="Arial"/>
              </w:rPr>
              <w:t>.</w:t>
            </w:r>
          </w:p>
        </w:tc>
      </w:tr>
      <w:tr w:rsidR="00843DB2" w:rsidRPr="00002BD6" w14:paraId="7B526C21"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3"/>
        </w:trPr>
        <w:tc>
          <w:tcPr>
            <w:tcW w:w="9297" w:type="dxa"/>
            <w:gridSpan w:val="9"/>
            <w:tcBorders>
              <w:top w:val="single" w:sz="4" w:space="0" w:color="000000"/>
              <w:left w:val="single" w:sz="4" w:space="0" w:color="000000"/>
              <w:bottom w:val="single" w:sz="4" w:space="0" w:color="000000"/>
              <w:right w:val="single" w:sz="4" w:space="0" w:color="000000"/>
            </w:tcBorders>
          </w:tcPr>
          <w:p w14:paraId="68BBDC9F" w14:textId="77777777" w:rsidR="00843DB2" w:rsidRPr="00002BD6" w:rsidRDefault="00843DB2" w:rsidP="00843DB2">
            <w:pPr>
              <w:spacing w:after="0" w:line="260" w:lineRule="exact"/>
              <w:rPr>
                <w:rFonts w:ascii="Arial" w:eastAsia="Times New Roman" w:hAnsi="Arial" w:cs="Arial"/>
                <w:b/>
              </w:rPr>
            </w:pPr>
            <w:r w:rsidRPr="00002BD6">
              <w:rPr>
                <w:rFonts w:ascii="Arial" w:eastAsia="Times New Roman" w:hAnsi="Arial" w:cs="Arial"/>
                <w:b/>
              </w:rPr>
              <w:t>7.b Predstavitev ocene finančnih posledic pod 40.000 EUR:</w:t>
            </w:r>
          </w:p>
          <w:p w14:paraId="0A0BA1FF" w14:textId="77777777" w:rsidR="00843DB2" w:rsidRPr="00002BD6" w:rsidRDefault="00843DB2" w:rsidP="00843DB2">
            <w:pPr>
              <w:suppressAutoHyphens/>
              <w:overflowPunct w:val="0"/>
              <w:autoSpaceDE w:val="0"/>
              <w:autoSpaceDN w:val="0"/>
              <w:adjustRightInd w:val="0"/>
              <w:textAlignment w:val="baseline"/>
              <w:outlineLvl w:val="3"/>
              <w:rPr>
                <w:rFonts w:ascii="Arial" w:hAnsi="Arial" w:cs="Arial"/>
                <w:lang w:eastAsia="sl-SI"/>
              </w:rPr>
            </w:pPr>
            <w:r w:rsidRPr="00002BD6">
              <w:rPr>
                <w:rFonts w:ascii="Arial" w:hAnsi="Arial" w:cs="Arial"/>
                <w:lang w:eastAsia="sl-SI"/>
              </w:rPr>
              <w:t>/</w:t>
            </w:r>
          </w:p>
        </w:tc>
      </w:tr>
      <w:tr w:rsidR="00843DB2" w:rsidRPr="00002BD6" w14:paraId="5BB8A264"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97" w:type="dxa"/>
            <w:gridSpan w:val="9"/>
            <w:tcBorders>
              <w:top w:val="single" w:sz="4" w:space="0" w:color="000000"/>
              <w:left w:val="single" w:sz="4" w:space="0" w:color="000000"/>
              <w:bottom w:val="single" w:sz="4" w:space="0" w:color="000000"/>
              <w:right w:val="single" w:sz="4" w:space="0" w:color="000000"/>
            </w:tcBorders>
          </w:tcPr>
          <w:p w14:paraId="240B2C8B" w14:textId="77777777" w:rsidR="00843DB2" w:rsidRPr="00002BD6" w:rsidRDefault="00843DB2" w:rsidP="00843DB2">
            <w:pPr>
              <w:spacing w:after="0" w:line="260" w:lineRule="exact"/>
              <w:rPr>
                <w:rFonts w:ascii="Arial" w:eastAsia="Times New Roman" w:hAnsi="Arial" w:cs="Arial"/>
                <w:b/>
              </w:rPr>
            </w:pPr>
            <w:r w:rsidRPr="00002BD6">
              <w:rPr>
                <w:rFonts w:ascii="Arial" w:eastAsia="Times New Roman" w:hAnsi="Arial" w:cs="Arial"/>
                <w:b/>
              </w:rPr>
              <w:lastRenderedPageBreak/>
              <w:t>8. Predstavitev sodelovanja z združenji občin:</w:t>
            </w:r>
          </w:p>
        </w:tc>
      </w:tr>
      <w:tr w:rsidR="00843DB2" w:rsidRPr="00002BD6" w14:paraId="276F8081" w14:textId="77777777" w:rsidTr="002C2D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593" w:type="dxa"/>
            <w:gridSpan w:val="7"/>
          </w:tcPr>
          <w:p w14:paraId="553AC49F"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Vsebina predloženega gradiva (predpisa) vpliva na:</w:t>
            </w:r>
          </w:p>
          <w:p w14:paraId="4A95EFFD" w14:textId="77777777" w:rsidR="00843DB2" w:rsidRPr="00002BD6" w:rsidRDefault="00843DB2" w:rsidP="00843DB2">
            <w:pPr>
              <w:widowControl w:val="0"/>
              <w:numPr>
                <w:ilvl w:val="1"/>
                <w:numId w:val="5"/>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pristojnosti občin,</w:t>
            </w:r>
          </w:p>
          <w:p w14:paraId="752489C9" w14:textId="77777777" w:rsidR="00843DB2" w:rsidRPr="00002BD6" w:rsidRDefault="00843DB2" w:rsidP="00843DB2">
            <w:pPr>
              <w:widowControl w:val="0"/>
              <w:numPr>
                <w:ilvl w:val="1"/>
                <w:numId w:val="5"/>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delovanje občin,</w:t>
            </w:r>
          </w:p>
          <w:p w14:paraId="15C6CBCC" w14:textId="77777777" w:rsidR="00843DB2" w:rsidRPr="00002BD6" w:rsidRDefault="00843DB2" w:rsidP="00843DB2">
            <w:pPr>
              <w:widowControl w:val="0"/>
              <w:numPr>
                <w:ilvl w:val="1"/>
                <w:numId w:val="5"/>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financiranje občin.</w:t>
            </w:r>
          </w:p>
          <w:p w14:paraId="06851A9E" w14:textId="77777777" w:rsidR="00843DB2" w:rsidRPr="00002BD6" w:rsidRDefault="00843DB2" w:rsidP="00843DB2">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lang w:eastAsia="sl-SI"/>
              </w:rPr>
            </w:pPr>
          </w:p>
        </w:tc>
        <w:tc>
          <w:tcPr>
            <w:tcW w:w="1704" w:type="dxa"/>
            <w:gridSpan w:val="2"/>
          </w:tcPr>
          <w:p w14:paraId="3B5ADA25" w14:textId="77777777" w:rsidR="00843DB2" w:rsidRPr="00002BD6" w:rsidRDefault="00843DB2" w:rsidP="00843DB2">
            <w:pPr>
              <w:widowControl w:val="0"/>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002BD6">
              <w:rPr>
                <w:rFonts w:ascii="Arial" w:eastAsia="Times New Roman" w:hAnsi="Arial" w:cs="Arial"/>
                <w:lang w:eastAsia="sl-SI"/>
              </w:rPr>
              <w:t>NE</w:t>
            </w:r>
          </w:p>
        </w:tc>
      </w:tr>
      <w:tr w:rsidR="00843DB2" w:rsidRPr="00002BD6" w14:paraId="02288FC1"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97" w:type="dxa"/>
            <w:gridSpan w:val="9"/>
          </w:tcPr>
          <w:p w14:paraId="7BA19E24"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 xml:space="preserve">Gradivo (predpis) je bilo poslano v mnenje: </w:t>
            </w:r>
          </w:p>
          <w:p w14:paraId="023CBDA6" w14:textId="77777777" w:rsidR="00843DB2" w:rsidRPr="00002BD6" w:rsidRDefault="00843DB2" w:rsidP="00843DB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 xml:space="preserve">Skupnosti občin Slovenije SOS: </w:t>
            </w:r>
            <w:r w:rsidRPr="00002BD6">
              <w:rPr>
                <w:rFonts w:ascii="Arial" w:eastAsia="Times New Roman" w:hAnsi="Arial" w:cs="Arial"/>
                <w:lang w:eastAsia="sl-SI"/>
              </w:rPr>
              <w:t>NE</w:t>
            </w:r>
            <w:r w:rsidRPr="00002BD6">
              <w:rPr>
                <w:rFonts w:ascii="Arial" w:eastAsia="Times New Roman" w:hAnsi="Arial" w:cs="Arial"/>
                <w:iCs/>
                <w:lang w:eastAsia="sl-SI"/>
              </w:rPr>
              <w:t xml:space="preserve"> </w:t>
            </w:r>
          </w:p>
          <w:p w14:paraId="6F443270" w14:textId="77777777" w:rsidR="00843DB2" w:rsidRPr="00002BD6" w:rsidRDefault="00843DB2" w:rsidP="00843DB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 xml:space="preserve">Združenju občin Slovenije ZOS: </w:t>
            </w:r>
            <w:r w:rsidRPr="00002BD6">
              <w:rPr>
                <w:rFonts w:ascii="Arial" w:eastAsia="Times New Roman" w:hAnsi="Arial" w:cs="Arial"/>
                <w:lang w:eastAsia="sl-SI"/>
              </w:rPr>
              <w:t>NE</w:t>
            </w:r>
          </w:p>
          <w:p w14:paraId="264FE82E" w14:textId="77777777" w:rsidR="00843DB2" w:rsidRPr="00002BD6" w:rsidRDefault="00843DB2" w:rsidP="00843DB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 xml:space="preserve">Združenju mestnih občin Slovenije ZMOS: </w:t>
            </w:r>
            <w:r w:rsidRPr="00002BD6">
              <w:rPr>
                <w:rFonts w:ascii="Arial" w:eastAsia="Times New Roman" w:hAnsi="Arial" w:cs="Arial"/>
                <w:lang w:eastAsia="sl-SI"/>
              </w:rPr>
              <w:t>NE</w:t>
            </w:r>
          </w:p>
          <w:p w14:paraId="628AF012"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0728C7B2"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Predlogi in pripombe združenj so bili upoštevani:</w:t>
            </w:r>
          </w:p>
          <w:p w14:paraId="4281B362" w14:textId="77777777" w:rsidR="00843DB2" w:rsidRPr="00002BD6" w:rsidRDefault="00843DB2" w:rsidP="00843DB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v celoti,</w:t>
            </w:r>
          </w:p>
          <w:p w14:paraId="04CB8787" w14:textId="77777777" w:rsidR="00843DB2" w:rsidRPr="00002BD6" w:rsidRDefault="00843DB2" w:rsidP="00843DB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večinoma,</w:t>
            </w:r>
          </w:p>
          <w:p w14:paraId="0F1B001E" w14:textId="77777777" w:rsidR="00843DB2" w:rsidRPr="00002BD6" w:rsidRDefault="00843DB2" w:rsidP="00843DB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delno,</w:t>
            </w:r>
          </w:p>
          <w:p w14:paraId="19E0299C" w14:textId="77777777" w:rsidR="00843DB2" w:rsidRPr="00002BD6" w:rsidRDefault="00843DB2" w:rsidP="00843DB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niso bili upoštevani.</w:t>
            </w:r>
          </w:p>
          <w:p w14:paraId="47A90DAE"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p>
          <w:p w14:paraId="3B7E950B"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Bistveni predlogi in pripombe, ki niso bili upoštevani.</w:t>
            </w:r>
          </w:p>
        </w:tc>
      </w:tr>
      <w:tr w:rsidR="00843DB2" w:rsidRPr="00002BD6" w14:paraId="7D6C83D3"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97" w:type="dxa"/>
            <w:gridSpan w:val="9"/>
            <w:vAlign w:val="center"/>
          </w:tcPr>
          <w:p w14:paraId="691FA0E6" w14:textId="77777777" w:rsidR="00843DB2" w:rsidRPr="00002BD6" w:rsidRDefault="00843DB2" w:rsidP="00843DB2">
            <w:pPr>
              <w:widowControl w:val="0"/>
              <w:overflowPunct w:val="0"/>
              <w:autoSpaceDE w:val="0"/>
              <w:autoSpaceDN w:val="0"/>
              <w:adjustRightInd w:val="0"/>
              <w:spacing w:after="0" w:line="260" w:lineRule="exact"/>
              <w:textAlignment w:val="baseline"/>
              <w:rPr>
                <w:rFonts w:ascii="Arial" w:eastAsia="Times New Roman" w:hAnsi="Arial" w:cs="Arial"/>
                <w:b/>
                <w:lang w:eastAsia="sl-SI"/>
              </w:rPr>
            </w:pPr>
            <w:r w:rsidRPr="00002BD6">
              <w:rPr>
                <w:rFonts w:ascii="Arial" w:eastAsia="Times New Roman" w:hAnsi="Arial" w:cs="Arial"/>
                <w:b/>
                <w:lang w:eastAsia="sl-SI"/>
              </w:rPr>
              <w:t xml:space="preserve">9. Predstavitev sodelovanja javnosti: </w:t>
            </w:r>
          </w:p>
        </w:tc>
      </w:tr>
      <w:tr w:rsidR="00843DB2" w:rsidRPr="00002BD6" w14:paraId="1DEA48C3" w14:textId="77777777" w:rsidTr="002C2D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593" w:type="dxa"/>
            <w:gridSpan w:val="7"/>
          </w:tcPr>
          <w:p w14:paraId="470A388D"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lang w:eastAsia="sl-SI"/>
              </w:rPr>
            </w:pPr>
            <w:r w:rsidRPr="00002BD6">
              <w:rPr>
                <w:rFonts w:ascii="Arial" w:eastAsia="Times New Roman" w:hAnsi="Arial" w:cs="Arial"/>
                <w:iCs/>
                <w:lang w:eastAsia="sl-SI"/>
              </w:rPr>
              <w:t>Gradivo je bilo predhodno objavljeno na spletni strani predlagatelja:</w:t>
            </w:r>
          </w:p>
        </w:tc>
        <w:tc>
          <w:tcPr>
            <w:tcW w:w="1704" w:type="dxa"/>
            <w:gridSpan w:val="2"/>
          </w:tcPr>
          <w:p w14:paraId="6E285FA6" w14:textId="2351FE03" w:rsidR="00843DB2" w:rsidRPr="00002BD6" w:rsidRDefault="0005761C" w:rsidP="00843DB2">
            <w:pPr>
              <w:widowControl w:val="0"/>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iCs/>
                <w:lang w:eastAsia="sl-SI"/>
              </w:rPr>
              <w:t>DA</w:t>
            </w:r>
          </w:p>
        </w:tc>
      </w:tr>
      <w:tr w:rsidR="00843DB2" w:rsidRPr="00002BD6" w14:paraId="04452382"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97" w:type="dxa"/>
            <w:gridSpan w:val="9"/>
          </w:tcPr>
          <w:p w14:paraId="3FF61238" w14:textId="77777777" w:rsidR="00843DB2" w:rsidRPr="00002BD6" w:rsidRDefault="00843DB2" w:rsidP="00843DB2">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eastAsia="Times New Roman" w:hAnsi="Arial" w:cs="Arial"/>
                <w:iCs/>
                <w:lang w:eastAsia="sl-SI"/>
              </w:rPr>
              <w:t>(Če je odgovor NE, navedite, zakaj ni bilo objavljeno.)</w:t>
            </w:r>
          </w:p>
          <w:p w14:paraId="68C5B888" w14:textId="4B69C86F" w:rsidR="00843DB2" w:rsidRPr="00002BD6" w:rsidRDefault="0005761C" w:rsidP="00320B3D">
            <w:pPr>
              <w:widowControl w:val="0"/>
              <w:overflowPunct w:val="0"/>
              <w:autoSpaceDE w:val="0"/>
              <w:autoSpaceDN w:val="0"/>
              <w:adjustRightInd w:val="0"/>
              <w:spacing w:after="0" w:line="260" w:lineRule="exact"/>
              <w:jc w:val="both"/>
              <w:textAlignment w:val="baseline"/>
              <w:rPr>
                <w:rFonts w:ascii="Arial" w:eastAsia="Times New Roman" w:hAnsi="Arial" w:cs="Arial"/>
                <w:iCs/>
                <w:lang w:eastAsia="sl-SI"/>
              </w:rPr>
            </w:pPr>
            <w:r w:rsidRPr="00002BD6">
              <w:rPr>
                <w:rFonts w:ascii="Arial" w:hAnsi="Arial" w:cs="Arial"/>
                <w:lang w:eastAsia="sl-SI"/>
              </w:rPr>
              <w:t>Predlog pravilnika o spremembah in dopolnitvah Pravilnika o nagradah in priznanjih za izjemne dosežke v znanstveno-raziskovalni in razvojni dejavnosti</w:t>
            </w:r>
            <w:r w:rsidRPr="00002BD6">
              <w:rPr>
                <w:rFonts w:ascii="Arial" w:eastAsia="Times New Roman" w:hAnsi="Arial" w:cs="Arial"/>
                <w:iCs/>
                <w:lang w:eastAsia="sl-SI"/>
              </w:rPr>
              <w:t xml:space="preserve"> je bilo na E-demokraciji objavljeno 30 dni (od 20.10.2022 do 19.11.2022), pri čemer pripomb oz. predlogov vsled sodelovanja javnosti nismo prejeli.</w:t>
            </w:r>
          </w:p>
        </w:tc>
      </w:tr>
      <w:tr w:rsidR="00843DB2" w:rsidRPr="00002BD6" w14:paraId="0CB8260A"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97" w:type="dxa"/>
            <w:gridSpan w:val="9"/>
          </w:tcPr>
          <w:p w14:paraId="6B6FED7E" w14:textId="77777777" w:rsidR="00843DB2" w:rsidRPr="00002BD6" w:rsidRDefault="00843DB2" w:rsidP="00843DB2">
            <w:pPr>
              <w:pStyle w:val="Neotevilenodstavek"/>
              <w:widowControl w:val="0"/>
              <w:spacing w:before="0" w:after="0" w:line="260" w:lineRule="exact"/>
              <w:rPr>
                <w:iCs/>
                <w:sz w:val="22"/>
                <w:szCs w:val="22"/>
              </w:rPr>
            </w:pPr>
            <w:r w:rsidRPr="00002BD6">
              <w:rPr>
                <w:iCs/>
                <w:sz w:val="22"/>
                <w:szCs w:val="22"/>
              </w:rPr>
              <w:t>(Če je odgovor DA, navedite:</w:t>
            </w:r>
          </w:p>
          <w:p w14:paraId="3FF6EE9D" w14:textId="77777777" w:rsidR="00843DB2" w:rsidRPr="00002BD6" w:rsidRDefault="00843DB2" w:rsidP="00843DB2">
            <w:pPr>
              <w:pStyle w:val="Neotevilenodstavek"/>
              <w:widowControl w:val="0"/>
              <w:spacing w:before="0" w:after="0" w:line="260" w:lineRule="exact"/>
              <w:rPr>
                <w:iCs/>
                <w:sz w:val="22"/>
                <w:szCs w:val="22"/>
              </w:rPr>
            </w:pPr>
          </w:p>
          <w:p w14:paraId="7F2CCFFA" w14:textId="77777777" w:rsidR="00843DB2" w:rsidRPr="00002BD6" w:rsidRDefault="00843DB2" w:rsidP="00843DB2">
            <w:pPr>
              <w:widowControl w:val="0"/>
              <w:overflowPunct w:val="0"/>
              <w:autoSpaceDE w:val="0"/>
              <w:autoSpaceDN w:val="0"/>
              <w:adjustRightInd w:val="0"/>
              <w:jc w:val="both"/>
              <w:textAlignment w:val="baseline"/>
              <w:rPr>
                <w:rFonts w:ascii="Arial" w:hAnsi="Arial" w:cs="Arial"/>
                <w:iCs/>
                <w:lang w:eastAsia="sl-SI"/>
              </w:rPr>
            </w:pPr>
            <w:r w:rsidRPr="00002BD6">
              <w:rPr>
                <w:rFonts w:ascii="Arial" w:hAnsi="Arial" w:cs="Arial"/>
                <w:iCs/>
                <w:lang w:eastAsia="sl-SI"/>
              </w:rPr>
              <w:t xml:space="preserve">Datum objave: </w:t>
            </w:r>
          </w:p>
          <w:p w14:paraId="7533ACF1" w14:textId="77777777" w:rsidR="00843DB2" w:rsidRPr="00002BD6" w:rsidRDefault="00843DB2" w:rsidP="00843DB2">
            <w:pPr>
              <w:pStyle w:val="Neotevilenodstavek"/>
              <w:widowControl w:val="0"/>
              <w:spacing w:before="0" w:after="0" w:line="260" w:lineRule="exact"/>
              <w:rPr>
                <w:iCs/>
                <w:sz w:val="22"/>
                <w:szCs w:val="22"/>
              </w:rPr>
            </w:pPr>
            <w:r w:rsidRPr="00002BD6">
              <w:rPr>
                <w:iCs/>
                <w:sz w:val="22"/>
                <w:szCs w:val="22"/>
              </w:rPr>
              <w:t xml:space="preserve">V razpravo so bili vključeni: </w:t>
            </w:r>
          </w:p>
          <w:p w14:paraId="5A7E94F5" w14:textId="77777777" w:rsidR="00843DB2" w:rsidRPr="00002BD6" w:rsidRDefault="00843DB2" w:rsidP="00843DB2">
            <w:pPr>
              <w:pStyle w:val="Neotevilenodstavek"/>
              <w:widowControl w:val="0"/>
              <w:numPr>
                <w:ilvl w:val="0"/>
                <w:numId w:val="6"/>
              </w:numPr>
              <w:spacing w:before="0" w:after="0" w:line="260" w:lineRule="exact"/>
              <w:rPr>
                <w:iCs/>
                <w:sz w:val="22"/>
                <w:szCs w:val="22"/>
              </w:rPr>
            </w:pPr>
            <w:r w:rsidRPr="00002BD6">
              <w:rPr>
                <w:iCs/>
                <w:sz w:val="22"/>
                <w:szCs w:val="22"/>
              </w:rPr>
              <w:t xml:space="preserve">nevladne organizacije, </w:t>
            </w:r>
          </w:p>
          <w:p w14:paraId="45255B23" w14:textId="77777777" w:rsidR="00843DB2" w:rsidRPr="00002BD6" w:rsidRDefault="00843DB2" w:rsidP="00843DB2">
            <w:pPr>
              <w:pStyle w:val="Neotevilenodstavek"/>
              <w:widowControl w:val="0"/>
              <w:numPr>
                <w:ilvl w:val="0"/>
                <w:numId w:val="6"/>
              </w:numPr>
              <w:spacing w:before="0" w:after="0" w:line="260" w:lineRule="exact"/>
              <w:rPr>
                <w:iCs/>
                <w:sz w:val="22"/>
                <w:szCs w:val="22"/>
              </w:rPr>
            </w:pPr>
            <w:r w:rsidRPr="00002BD6">
              <w:rPr>
                <w:iCs/>
                <w:sz w:val="22"/>
                <w:szCs w:val="22"/>
              </w:rPr>
              <w:t>predstavniki zainteresirane javnosti,</w:t>
            </w:r>
          </w:p>
          <w:p w14:paraId="45262947" w14:textId="77777777" w:rsidR="00843DB2" w:rsidRPr="00002BD6" w:rsidRDefault="00843DB2" w:rsidP="00843DB2">
            <w:pPr>
              <w:pStyle w:val="Neotevilenodstavek"/>
              <w:widowControl w:val="0"/>
              <w:numPr>
                <w:ilvl w:val="0"/>
                <w:numId w:val="6"/>
              </w:numPr>
              <w:spacing w:before="0" w:after="0" w:line="260" w:lineRule="exact"/>
              <w:rPr>
                <w:iCs/>
                <w:sz w:val="22"/>
                <w:szCs w:val="22"/>
              </w:rPr>
            </w:pPr>
            <w:r w:rsidRPr="00002BD6">
              <w:rPr>
                <w:iCs/>
                <w:sz w:val="22"/>
                <w:szCs w:val="22"/>
              </w:rPr>
              <w:t>predstavniki strokovne javnosti.</w:t>
            </w:r>
          </w:p>
          <w:p w14:paraId="640A6148" w14:textId="77777777" w:rsidR="00843DB2" w:rsidRPr="00002BD6" w:rsidRDefault="00843DB2" w:rsidP="00843DB2">
            <w:pPr>
              <w:pStyle w:val="Neotevilenodstavek"/>
              <w:widowControl w:val="0"/>
              <w:spacing w:before="0" w:after="0" w:line="260" w:lineRule="exact"/>
              <w:rPr>
                <w:iCs/>
                <w:sz w:val="22"/>
                <w:szCs w:val="22"/>
              </w:rPr>
            </w:pPr>
          </w:p>
          <w:p w14:paraId="7D42F4D9" w14:textId="77777777" w:rsidR="00843DB2" w:rsidRPr="00002BD6" w:rsidRDefault="00843DB2" w:rsidP="00497C2C">
            <w:pPr>
              <w:pStyle w:val="Neotevilenodstavek"/>
              <w:widowControl w:val="0"/>
              <w:spacing w:before="0" w:after="0" w:line="260" w:lineRule="exact"/>
              <w:rPr>
                <w:iCs/>
                <w:sz w:val="22"/>
                <w:szCs w:val="22"/>
              </w:rPr>
            </w:pPr>
          </w:p>
        </w:tc>
      </w:tr>
      <w:tr w:rsidR="00843DB2" w:rsidRPr="00002BD6" w14:paraId="1E99F28F" w14:textId="77777777" w:rsidTr="002C2D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593" w:type="dxa"/>
            <w:gridSpan w:val="7"/>
            <w:vAlign w:val="center"/>
          </w:tcPr>
          <w:p w14:paraId="0F981531" w14:textId="77777777" w:rsidR="00843DB2" w:rsidRPr="00002BD6" w:rsidRDefault="00843DB2" w:rsidP="00843DB2">
            <w:pPr>
              <w:widowControl w:val="0"/>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b/>
                <w:lang w:eastAsia="sl-SI"/>
              </w:rPr>
              <w:t>10. Pri pripravi gradiva so bile upoštevane zahteve iz Resolucije o normativni dejavnosti:</w:t>
            </w:r>
          </w:p>
        </w:tc>
        <w:tc>
          <w:tcPr>
            <w:tcW w:w="1704" w:type="dxa"/>
            <w:gridSpan w:val="2"/>
            <w:vAlign w:val="center"/>
          </w:tcPr>
          <w:p w14:paraId="5871BE2F" w14:textId="77777777" w:rsidR="00843DB2" w:rsidRPr="00002BD6" w:rsidRDefault="00843DB2" w:rsidP="00843DB2">
            <w:pPr>
              <w:widowControl w:val="0"/>
              <w:overflowPunct w:val="0"/>
              <w:autoSpaceDE w:val="0"/>
              <w:autoSpaceDN w:val="0"/>
              <w:adjustRightInd w:val="0"/>
              <w:spacing w:after="0" w:line="260" w:lineRule="exact"/>
              <w:jc w:val="center"/>
              <w:textAlignment w:val="baseline"/>
              <w:rPr>
                <w:rFonts w:ascii="Arial" w:eastAsia="Times New Roman" w:hAnsi="Arial" w:cs="Arial"/>
                <w:iCs/>
                <w:lang w:eastAsia="sl-SI"/>
              </w:rPr>
            </w:pPr>
            <w:r w:rsidRPr="00002BD6">
              <w:rPr>
                <w:rFonts w:ascii="Arial" w:eastAsia="Times New Roman" w:hAnsi="Arial" w:cs="Arial"/>
                <w:lang w:eastAsia="sl-SI"/>
              </w:rPr>
              <w:t>DA</w:t>
            </w:r>
          </w:p>
        </w:tc>
      </w:tr>
      <w:tr w:rsidR="00843DB2" w:rsidRPr="00002BD6" w14:paraId="15FB96DB" w14:textId="77777777" w:rsidTr="002C2D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593" w:type="dxa"/>
            <w:gridSpan w:val="7"/>
            <w:vAlign w:val="center"/>
          </w:tcPr>
          <w:p w14:paraId="12FB177E" w14:textId="77777777" w:rsidR="00843DB2" w:rsidRPr="00002BD6" w:rsidRDefault="00843DB2" w:rsidP="00843DB2">
            <w:pPr>
              <w:widowControl w:val="0"/>
              <w:overflowPunct w:val="0"/>
              <w:autoSpaceDE w:val="0"/>
              <w:autoSpaceDN w:val="0"/>
              <w:adjustRightInd w:val="0"/>
              <w:spacing w:after="0" w:line="260" w:lineRule="exact"/>
              <w:textAlignment w:val="baseline"/>
              <w:rPr>
                <w:rFonts w:ascii="Arial" w:eastAsia="Times New Roman" w:hAnsi="Arial" w:cs="Arial"/>
                <w:b/>
                <w:lang w:eastAsia="sl-SI"/>
              </w:rPr>
            </w:pPr>
            <w:r w:rsidRPr="00002BD6">
              <w:rPr>
                <w:rFonts w:ascii="Arial" w:eastAsia="Times New Roman" w:hAnsi="Arial" w:cs="Arial"/>
                <w:b/>
                <w:lang w:eastAsia="sl-SI"/>
              </w:rPr>
              <w:t>11. Gradivo je uvrščeno v delovni program vlade:</w:t>
            </w:r>
          </w:p>
        </w:tc>
        <w:tc>
          <w:tcPr>
            <w:tcW w:w="1704" w:type="dxa"/>
            <w:gridSpan w:val="2"/>
            <w:vAlign w:val="center"/>
          </w:tcPr>
          <w:p w14:paraId="45C0F173" w14:textId="4BF01FFD" w:rsidR="00843DB2" w:rsidRPr="00002BD6" w:rsidRDefault="00730D4E" w:rsidP="00843DB2">
            <w:pPr>
              <w:widowControl w:val="0"/>
              <w:overflowPunct w:val="0"/>
              <w:autoSpaceDE w:val="0"/>
              <w:autoSpaceDN w:val="0"/>
              <w:adjustRightInd w:val="0"/>
              <w:spacing w:after="0" w:line="260" w:lineRule="exact"/>
              <w:jc w:val="center"/>
              <w:textAlignment w:val="baseline"/>
              <w:rPr>
                <w:rFonts w:ascii="Arial" w:eastAsia="Times New Roman" w:hAnsi="Arial" w:cs="Arial"/>
                <w:lang w:eastAsia="sl-SI"/>
              </w:rPr>
            </w:pPr>
            <w:r w:rsidRPr="00002BD6">
              <w:rPr>
                <w:rFonts w:ascii="Arial" w:eastAsia="Times New Roman" w:hAnsi="Arial" w:cs="Arial"/>
                <w:lang w:eastAsia="sl-SI"/>
              </w:rPr>
              <w:t>NE</w:t>
            </w:r>
          </w:p>
        </w:tc>
      </w:tr>
      <w:tr w:rsidR="00843DB2" w:rsidRPr="00002BD6" w14:paraId="4C766B88" w14:textId="77777777" w:rsidTr="00843D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97" w:type="dxa"/>
            <w:gridSpan w:val="9"/>
            <w:tcBorders>
              <w:top w:val="single" w:sz="4" w:space="0" w:color="000000"/>
              <w:left w:val="single" w:sz="4" w:space="0" w:color="000000"/>
              <w:bottom w:val="single" w:sz="4" w:space="0" w:color="000000"/>
              <w:right w:val="single" w:sz="4" w:space="0" w:color="000000"/>
            </w:tcBorders>
          </w:tcPr>
          <w:p w14:paraId="6FD70D5F" w14:textId="7161D770" w:rsidR="00843DB2" w:rsidRPr="00002BD6" w:rsidRDefault="00843DB2" w:rsidP="00843DB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lang w:eastAsia="sl-SI"/>
              </w:rPr>
            </w:pPr>
          </w:p>
          <w:p w14:paraId="5192D281" w14:textId="08A29195" w:rsidR="00564E09" w:rsidRPr="00002BD6" w:rsidRDefault="00564E09" w:rsidP="00843DB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lang w:eastAsia="sl-SI"/>
              </w:rPr>
            </w:pPr>
          </w:p>
          <w:p w14:paraId="5FB7B820" w14:textId="261F89E7" w:rsidR="00564E09" w:rsidRPr="00002BD6" w:rsidRDefault="00564E09" w:rsidP="00843DB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lang w:eastAsia="sl-SI"/>
              </w:rPr>
            </w:pPr>
          </w:p>
          <w:p w14:paraId="22FA3A70" w14:textId="77777777" w:rsidR="00564E09" w:rsidRPr="00002BD6" w:rsidRDefault="00564E09" w:rsidP="00843DB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lang w:eastAsia="sl-SI"/>
              </w:rPr>
            </w:pPr>
          </w:p>
          <w:p w14:paraId="2828F019" w14:textId="6B77E38F" w:rsidR="00497C2C" w:rsidRPr="00002BD6" w:rsidRDefault="00497C2C" w:rsidP="00497C2C">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lang w:eastAsia="sl-SI"/>
              </w:rPr>
            </w:pPr>
            <w:r w:rsidRPr="00002BD6">
              <w:rPr>
                <w:rFonts w:ascii="Arial" w:eastAsia="Times New Roman" w:hAnsi="Arial" w:cs="Arial"/>
                <w:b/>
                <w:color w:val="FF0000"/>
                <w:lang w:eastAsia="sl-SI"/>
              </w:rPr>
              <w:t xml:space="preserve">                                                 </w:t>
            </w:r>
            <w:r w:rsidRPr="00002BD6">
              <w:rPr>
                <w:rFonts w:ascii="Arial" w:eastAsia="Times New Roman" w:hAnsi="Arial" w:cs="Arial"/>
                <w:b/>
                <w:lang w:eastAsia="sl-SI"/>
              </w:rPr>
              <w:t xml:space="preserve">        dr. Igor Papič</w:t>
            </w:r>
          </w:p>
          <w:p w14:paraId="458FA8DA" w14:textId="77777777" w:rsidR="00497C2C" w:rsidRPr="00002BD6" w:rsidRDefault="00497C2C" w:rsidP="00497C2C">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lang w:eastAsia="sl-SI"/>
              </w:rPr>
            </w:pPr>
            <w:r w:rsidRPr="00002BD6">
              <w:rPr>
                <w:rFonts w:ascii="Arial" w:eastAsia="Times New Roman" w:hAnsi="Arial" w:cs="Arial"/>
                <w:b/>
                <w:lang w:eastAsia="sl-SI"/>
              </w:rPr>
              <w:t xml:space="preserve">                                                            MINISTER</w:t>
            </w:r>
          </w:p>
          <w:p w14:paraId="334D8EC2" w14:textId="77777777" w:rsidR="00843DB2" w:rsidRPr="00002BD6" w:rsidRDefault="00843DB2" w:rsidP="00843DB2">
            <w:pPr>
              <w:widowControl w:val="0"/>
              <w:suppressAutoHyphens/>
              <w:overflowPunct w:val="0"/>
              <w:autoSpaceDE w:val="0"/>
              <w:autoSpaceDN w:val="0"/>
              <w:adjustRightInd w:val="0"/>
              <w:textAlignment w:val="baseline"/>
              <w:outlineLvl w:val="3"/>
              <w:rPr>
                <w:rFonts w:ascii="Arial" w:hAnsi="Arial" w:cs="Arial"/>
                <w:lang w:eastAsia="sl-SI"/>
              </w:rPr>
            </w:pPr>
          </w:p>
          <w:p w14:paraId="416A80F8" w14:textId="77777777" w:rsidR="00843DB2" w:rsidRPr="00002BD6" w:rsidRDefault="00843DB2" w:rsidP="00843DB2">
            <w:pPr>
              <w:widowControl w:val="0"/>
              <w:suppressAutoHyphens/>
              <w:overflowPunct w:val="0"/>
              <w:autoSpaceDE w:val="0"/>
              <w:autoSpaceDN w:val="0"/>
              <w:adjustRightInd w:val="0"/>
              <w:textAlignment w:val="baseline"/>
              <w:outlineLvl w:val="3"/>
              <w:rPr>
                <w:rFonts w:ascii="Arial" w:hAnsi="Arial" w:cs="Arial"/>
                <w:lang w:eastAsia="sl-SI"/>
              </w:rPr>
            </w:pPr>
            <w:r w:rsidRPr="00002BD6">
              <w:rPr>
                <w:rFonts w:ascii="Arial" w:hAnsi="Arial" w:cs="Arial"/>
                <w:lang w:eastAsia="sl-SI"/>
              </w:rPr>
              <w:t>Priloge:</w:t>
            </w:r>
          </w:p>
          <w:p w14:paraId="13DC94DA" w14:textId="121DB47E" w:rsidR="00730D4E" w:rsidRPr="00002BD6" w:rsidRDefault="00730D4E" w:rsidP="00843DB2">
            <w:pPr>
              <w:pStyle w:val="Odstavekseznama"/>
              <w:widowControl w:val="0"/>
              <w:numPr>
                <w:ilvl w:val="0"/>
                <w:numId w:val="8"/>
              </w:numPr>
              <w:suppressAutoHyphens/>
              <w:overflowPunct w:val="0"/>
              <w:autoSpaceDE w:val="0"/>
              <w:autoSpaceDN w:val="0"/>
              <w:adjustRightInd w:val="0"/>
              <w:spacing w:after="0"/>
              <w:textAlignment w:val="baseline"/>
              <w:outlineLvl w:val="3"/>
              <w:rPr>
                <w:rFonts w:ascii="Arial" w:hAnsi="Arial" w:cs="Arial"/>
              </w:rPr>
            </w:pPr>
            <w:r w:rsidRPr="00002BD6">
              <w:rPr>
                <w:rFonts w:ascii="Arial" w:hAnsi="Arial" w:cs="Arial"/>
                <w:lang w:eastAsia="sl-SI"/>
              </w:rPr>
              <w:t xml:space="preserve">Pravilnik o spremembah in dopolnitvah Pravilnika o nagradah in priznanjih za izjemne dosežke v znanstveno-raziskovalni in razvojni dejavnosti, sprejet na dopisni seji Odbora Republike Slovenije za podelitev nagrad in priznanj za izjemne dosežke v znanstveno-raziskovalni in razvojni dejavnosti dne </w:t>
            </w:r>
            <w:r w:rsidR="00D97E7C" w:rsidRPr="00002BD6">
              <w:rPr>
                <w:rFonts w:ascii="Arial" w:hAnsi="Arial" w:cs="Arial"/>
                <w:lang w:eastAsia="sl-SI"/>
              </w:rPr>
              <w:t>31.1.2023</w:t>
            </w:r>
          </w:p>
          <w:p w14:paraId="63263970" w14:textId="48FC5884" w:rsidR="00843DB2" w:rsidRPr="00002BD6" w:rsidRDefault="00843DB2" w:rsidP="00843DB2">
            <w:pPr>
              <w:pStyle w:val="Odstavekseznama"/>
              <w:widowControl w:val="0"/>
              <w:numPr>
                <w:ilvl w:val="0"/>
                <w:numId w:val="8"/>
              </w:numPr>
              <w:suppressAutoHyphens/>
              <w:overflowPunct w:val="0"/>
              <w:autoSpaceDE w:val="0"/>
              <w:autoSpaceDN w:val="0"/>
              <w:adjustRightInd w:val="0"/>
              <w:spacing w:after="0"/>
              <w:textAlignment w:val="baseline"/>
              <w:outlineLvl w:val="3"/>
              <w:rPr>
                <w:rFonts w:ascii="Arial" w:hAnsi="Arial" w:cs="Arial"/>
              </w:rPr>
            </w:pPr>
            <w:r w:rsidRPr="00002BD6">
              <w:rPr>
                <w:rFonts w:ascii="Arial" w:hAnsi="Arial" w:cs="Arial"/>
              </w:rPr>
              <w:t>Obrazložitev</w:t>
            </w:r>
            <w:r w:rsidRPr="00002BD6" w:rsidDel="00FC7173">
              <w:rPr>
                <w:rFonts w:ascii="Arial" w:hAnsi="Arial" w:cs="Arial"/>
              </w:rPr>
              <w:t xml:space="preserve"> </w:t>
            </w:r>
          </w:p>
        </w:tc>
      </w:tr>
    </w:tbl>
    <w:p w14:paraId="7608252F" w14:textId="77777777" w:rsidR="00843DB2" w:rsidRPr="00002BD6" w:rsidRDefault="00843DB2" w:rsidP="00C16F22">
      <w:pPr>
        <w:spacing w:after="0" w:line="240" w:lineRule="auto"/>
        <w:jc w:val="right"/>
        <w:outlineLvl w:val="2"/>
        <w:rPr>
          <w:rFonts w:ascii="Arial" w:eastAsia="Times New Roman" w:hAnsi="Arial" w:cs="Arial"/>
          <w:color w:val="000000"/>
          <w:lang w:eastAsia="sl-SI"/>
        </w:rPr>
      </w:pPr>
    </w:p>
    <w:p w14:paraId="5A676973" w14:textId="1D7EA6C2" w:rsidR="004726C2" w:rsidRPr="00002BD6" w:rsidRDefault="004726C2" w:rsidP="004726C2">
      <w:pPr>
        <w:spacing w:after="0" w:line="240" w:lineRule="auto"/>
        <w:jc w:val="both"/>
        <w:rPr>
          <w:rFonts w:ascii="Arial" w:eastAsia="Times New Roman" w:hAnsi="Arial" w:cs="Arial"/>
          <w:lang w:eastAsia="sl-SI"/>
        </w:rPr>
      </w:pPr>
      <w:r w:rsidRPr="00002BD6">
        <w:rPr>
          <w:rFonts w:ascii="Arial" w:hAnsi="Arial" w:cs="Arial"/>
        </w:rPr>
        <w:t xml:space="preserve">Na podlagi 12. člena Zakona o nagradah in priznanjih za izjemne dosežke v znanstveno-raziskovalni in razvojni dejavnosti (Uradni list RS, št. 93/05 in 79/17) </w:t>
      </w:r>
      <w:r w:rsidRPr="00002BD6">
        <w:rPr>
          <w:rFonts w:ascii="Arial" w:eastAsia="Times New Roman" w:hAnsi="Arial" w:cs="Arial"/>
          <w:lang w:eastAsia="sl-SI"/>
        </w:rPr>
        <w:t xml:space="preserve">je </w:t>
      </w:r>
      <w:r w:rsidRPr="00002BD6">
        <w:rPr>
          <w:rFonts w:ascii="Arial" w:hAnsi="Arial" w:cs="Arial"/>
        </w:rPr>
        <w:t xml:space="preserve">Odbor Republike Slovenije za podelitev nagrad in priznanj za izjemne dosežke v znanstveno-raziskovalni in razvojni dejavnosti </w:t>
      </w:r>
      <w:r w:rsidRPr="00002BD6">
        <w:rPr>
          <w:rFonts w:ascii="Arial" w:eastAsia="Times New Roman" w:hAnsi="Arial" w:cs="Arial"/>
          <w:lang w:eastAsia="sl-SI"/>
        </w:rPr>
        <w:t xml:space="preserve">na </w:t>
      </w:r>
      <w:r w:rsidR="00D97E7C" w:rsidRPr="00002BD6">
        <w:rPr>
          <w:rFonts w:ascii="Arial" w:eastAsia="Times New Roman" w:hAnsi="Arial" w:cs="Arial"/>
          <w:lang w:eastAsia="sl-SI"/>
        </w:rPr>
        <w:t>dopisni</w:t>
      </w:r>
      <w:r w:rsidRPr="00002BD6">
        <w:rPr>
          <w:rFonts w:ascii="Arial" w:eastAsia="Times New Roman" w:hAnsi="Arial" w:cs="Arial"/>
          <w:lang w:eastAsia="sl-SI"/>
        </w:rPr>
        <w:t xml:space="preserve"> seji dne </w:t>
      </w:r>
      <w:r w:rsidR="00D97E7C" w:rsidRPr="00002BD6">
        <w:rPr>
          <w:rFonts w:ascii="Arial" w:eastAsia="Times New Roman" w:hAnsi="Arial" w:cs="Arial"/>
          <w:lang w:eastAsia="sl-SI"/>
        </w:rPr>
        <w:t>30.1.2023</w:t>
      </w:r>
      <w:r w:rsidRPr="00002BD6">
        <w:rPr>
          <w:rFonts w:ascii="Arial" w:eastAsia="Times New Roman" w:hAnsi="Arial" w:cs="Arial"/>
          <w:lang w:eastAsia="sl-SI"/>
        </w:rPr>
        <w:t xml:space="preserve"> sprejel </w:t>
      </w:r>
    </w:p>
    <w:p w14:paraId="4C454C13" w14:textId="77777777" w:rsidR="004726C2" w:rsidRPr="00002BD6" w:rsidRDefault="004726C2" w:rsidP="004726C2">
      <w:pPr>
        <w:spacing w:after="0" w:line="240" w:lineRule="auto"/>
        <w:jc w:val="both"/>
        <w:rPr>
          <w:rFonts w:ascii="Arial" w:eastAsia="Times New Roman" w:hAnsi="Arial" w:cs="Arial"/>
          <w:lang w:eastAsia="sl-SI"/>
        </w:rPr>
      </w:pPr>
    </w:p>
    <w:p w14:paraId="198452F1" w14:textId="77777777" w:rsidR="004726C2" w:rsidRPr="00002BD6" w:rsidRDefault="004726C2" w:rsidP="004726C2">
      <w:pPr>
        <w:spacing w:after="0" w:line="240" w:lineRule="auto"/>
        <w:jc w:val="center"/>
        <w:rPr>
          <w:rFonts w:ascii="Arial" w:eastAsia="Times New Roman" w:hAnsi="Arial" w:cs="Arial"/>
          <w:b/>
          <w:bCs/>
          <w:lang w:eastAsia="sl-SI"/>
        </w:rPr>
      </w:pPr>
      <w:r w:rsidRPr="00002BD6">
        <w:rPr>
          <w:rFonts w:ascii="Arial" w:eastAsia="Times New Roman" w:hAnsi="Arial" w:cs="Arial"/>
          <w:b/>
          <w:bCs/>
          <w:lang w:eastAsia="sl-SI"/>
        </w:rPr>
        <w:t xml:space="preserve">P R A V I L N I K </w:t>
      </w:r>
      <w:r w:rsidRPr="00002BD6">
        <w:rPr>
          <w:rFonts w:ascii="Arial" w:eastAsia="Times New Roman" w:hAnsi="Arial" w:cs="Arial"/>
          <w:b/>
          <w:bCs/>
          <w:lang w:eastAsia="sl-SI"/>
        </w:rPr>
        <w:br/>
        <w:t xml:space="preserve">o spremembah in dopolnitvah </w:t>
      </w:r>
    </w:p>
    <w:p w14:paraId="046E9975" w14:textId="77777777" w:rsidR="004726C2" w:rsidRPr="00002BD6" w:rsidRDefault="004726C2" w:rsidP="004726C2">
      <w:pPr>
        <w:spacing w:after="0" w:line="240" w:lineRule="auto"/>
        <w:jc w:val="center"/>
        <w:rPr>
          <w:rFonts w:ascii="Arial" w:hAnsi="Arial" w:cs="Arial"/>
          <w:b/>
        </w:rPr>
      </w:pPr>
      <w:r w:rsidRPr="00002BD6">
        <w:rPr>
          <w:rFonts w:ascii="Arial" w:eastAsia="Times New Roman" w:hAnsi="Arial" w:cs="Arial"/>
          <w:b/>
          <w:bCs/>
          <w:lang w:eastAsia="sl-SI"/>
        </w:rPr>
        <w:t xml:space="preserve">Pravilnika </w:t>
      </w:r>
      <w:r w:rsidRPr="00002BD6">
        <w:rPr>
          <w:rFonts w:ascii="Arial" w:hAnsi="Arial" w:cs="Arial"/>
          <w:b/>
        </w:rPr>
        <w:t>o nagradah in priznanjih za izjemne dosežke v znanstveno-raziskovalni in razvojni dejavnosti</w:t>
      </w:r>
    </w:p>
    <w:p w14:paraId="2201CFEF" w14:textId="77777777" w:rsidR="004726C2" w:rsidRPr="00002BD6" w:rsidRDefault="004726C2" w:rsidP="004726C2">
      <w:pPr>
        <w:spacing w:after="0" w:line="240" w:lineRule="auto"/>
        <w:jc w:val="both"/>
        <w:rPr>
          <w:rFonts w:ascii="Arial" w:hAnsi="Arial" w:cs="Arial"/>
        </w:rPr>
      </w:pPr>
    </w:p>
    <w:p w14:paraId="3A92C0AB" w14:textId="77777777" w:rsidR="004726C2" w:rsidRPr="00002BD6" w:rsidRDefault="004726C2" w:rsidP="004726C2">
      <w:pPr>
        <w:spacing w:after="0" w:line="240" w:lineRule="auto"/>
        <w:jc w:val="both"/>
        <w:rPr>
          <w:rFonts w:ascii="Arial" w:hAnsi="Arial" w:cs="Arial"/>
        </w:rPr>
      </w:pPr>
    </w:p>
    <w:p w14:paraId="2AF6267B" w14:textId="77777777" w:rsidR="004726C2" w:rsidRPr="00002BD6" w:rsidRDefault="004726C2" w:rsidP="004726C2">
      <w:pPr>
        <w:spacing w:after="0" w:line="240" w:lineRule="auto"/>
        <w:jc w:val="center"/>
        <w:rPr>
          <w:rFonts w:ascii="Arial" w:eastAsia="Times New Roman" w:hAnsi="Arial" w:cs="Arial"/>
          <w:b/>
          <w:lang w:eastAsia="sl-SI"/>
        </w:rPr>
      </w:pPr>
      <w:r w:rsidRPr="00002BD6">
        <w:rPr>
          <w:rFonts w:ascii="Arial" w:eastAsia="Times New Roman" w:hAnsi="Arial" w:cs="Arial"/>
          <w:b/>
          <w:lang w:eastAsia="sl-SI"/>
        </w:rPr>
        <w:t>1. člen</w:t>
      </w:r>
    </w:p>
    <w:p w14:paraId="402F05AA" w14:textId="77777777" w:rsidR="004726C2" w:rsidRPr="00002BD6" w:rsidRDefault="004726C2" w:rsidP="004726C2">
      <w:pPr>
        <w:spacing w:after="0" w:line="240" w:lineRule="auto"/>
        <w:jc w:val="both"/>
        <w:rPr>
          <w:rFonts w:ascii="Arial" w:eastAsia="Times New Roman" w:hAnsi="Arial" w:cs="Arial"/>
          <w:lang w:eastAsia="sl-SI"/>
        </w:rPr>
      </w:pPr>
    </w:p>
    <w:p w14:paraId="66F92173" w14:textId="77777777" w:rsidR="004726C2" w:rsidRPr="00002BD6" w:rsidRDefault="004726C2" w:rsidP="004726C2">
      <w:pPr>
        <w:spacing w:after="0" w:line="240" w:lineRule="auto"/>
        <w:jc w:val="both"/>
        <w:rPr>
          <w:rFonts w:ascii="Arial" w:hAnsi="Arial" w:cs="Arial"/>
        </w:rPr>
      </w:pPr>
    </w:p>
    <w:p w14:paraId="7E8518AF" w14:textId="77777777" w:rsidR="004726C2" w:rsidRPr="00002BD6" w:rsidRDefault="004726C2" w:rsidP="004726C2">
      <w:pPr>
        <w:spacing w:after="0" w:line="240" w:lineRule="auto"/>
        <w:jc w:val="both"/>
        <w:rPr>
          <w:rFonts w:ascii="Arial" w:hAnsi="Arial" w:cs="Arial"/>
        </w:rPr>
      </w:pPr>
      <w:r w:rsidRPr="00002BD6">
        <w:rPr>
          <w:rFonts w:ascii="Arial" w:eastAsia="Times New Roman" w:hAnsi="Arial" w:cs="Arial"/>
          <w:lang w:eastAsia="sl-SI"/>
        </w:rPr>
        <w:t>V Pravilniku o nagradah in priznanjih za izjemne dosežke v znanstveno-raziskovalni in razvojni dejavnosti (Uradni list RS, št. 21/18) se v 7. členu č</w:t>
      </w:r>
      <w:r w:rsidRPr="00002BD6">
        <w:rPr>
          <w:rFonts w:ascii="Arial" w:hAnsi="Arial" w:cs="Arial"/>
        </w:rPr>
        <w:t xml:space="preserve">etrti odstavek spremeni tako, da se glasi: </w:t>
      </w:r>
    </w:p>
    <w:p w14:paraId="5310DE98" w14:textId="77777777" w:rsidR="004726C2" w:rsidRPr="00002BD6" w:rsidRDefault="004726C2" w:rsidP="004726C2">
      <w:pPr>
        <w:spacing w:after="0" w:line="240" w:lineRule="auto"/>
        <w:jc w:val="both"/>
        <w:rPr>
          <w:rFonts w:ascii="Arial" w:hAnsi="Arial" w:cs="Arial"/>
        </w:rPr>
      </w:pPr>
      <w:r w:rsidRPr="00002BD6">
        <w:rPr>
          <w:rFonts w:ascii="Arial" w:hAnsi="Arial" w:cs="Arial"/>
        </w:rPr>
        <w:t>»(4) Zoisova nagrada za življenjsko delo se podeli raziskovalcu, ki je s svojim izjemnim raziskovalnim opusom bistveno prispeval k razvoju znanosti in je pretežno deloval v Republiki Sloveniji. Za to nagrado je lahko predlagan raziskovalec, ki je dopolnil 65 let starosti.«.</w:t>
      </w:r>
    </w:p>
    <w:p w14:paraId="49385226" w14:textId="77777777" w:rsidR="004726C2" w:rsidRPr="00002BD6" w:rsidRDefault="004726C2" w:rsidP="004726C2">
      <w:pPr>
        <w:spacing w:after="0" w:line="240" w:lineRule="auto"/>
        <w:jc w:val="both"/>
        <w:rPr>
          <w:rFonts w:ascii="Arial" w:hAnsi="Arial" w:cs="Arial"/>
        </w:rPr>
      </w:pPr>
    </w:p>
    <w:p w14:paraId="10B448FC" w14:textId="77777777" w:rsidR="004726C2" w:rsidRPr="00002BD6" w:rsidRDefault="004726C2" w:rsidP="004726C2">
      <w:pPr>
        <w:spacing w:after="0" w:line="240" w:lineRule="auto"/>
        <w:jc w:val="both"/>
        <w:rPr>
          <w:rFonts w:ascii="Arial" w:hAnsi="Arial" w:cs="Arial"/>
        </w:rPr>
      </w:pPr>
      <w:r w:rsidRPr="00002BD6">
        <w:rPr>
          <w:rFonts w:ascii="Arial" w:hAnsi="Arial" w:cs="Arial"/>
        </w:rPr>
        <w:t xml:space="preserve">Peti odstavek se spremeni tako, da se glasi: </w:t>
      </w:r>
    </w:p>
    <w:p w14:paraId="6F60A277" w14:textId="77777777" w:rsidR="004726C2" w:rsidRPr="00002BD6" w:rsidRDefault="004726C2" w:rsidP="004726C2">
      <w:pPr>
        <w:spacing w:after="0" w:line="240" w:lineRule="auto"/>
        <w:jc w:val="both"/>
        <w:rPr>
          <w:rFonts w:ascii="Arial" w:hAnsi="Arial" w:cs="Arial"/>
        </w:rPr>
      </w:pPr>
      <w:r w:rsidRPr="00002BD6">
        <w:rPr>
          <w:rFonts w:ascii="Arial" w:hAnsi="Arial" w:cs="Arial"/>
        </w:rPr>
        <w:t>»(5) Zoisova nagrada ali Zoisovo priznanje se podeli raziskovalcu za delo ali skupini raziskovalcev za delo v soavtorstvu, ki je nastalo pretežno v Republiki Sloveniji, ali h kateremu so prispevali kot sodelavci organizacij s sedežem v Republiki Sloveniji.«.</w:t>
      </w:r>
    </w:p>
    <w:p w14:paraId="6945B4E6" w14:textId="77777777" w:rsidR="004726C2" w:rsidRPr="00002BD6" w:rsidRDefault="004726C2" w:rsidP="004726C2">
      <w:pPr>
        <w:spacing w:after="0" w:line="240" w:lineRule="auto"/>
        <w:jc w:val="both"/>
        <w:rPr>
          <w:rFonts w:ascii="Arial" w:eastAsia="Times New Roman" w:hAnsi="Arial" w:cs="Arial"/>
          <w:b/>
          <w:lang w:eastAsia="sl-SI"/>
        </w:rPr>
      </w:pPr>
    </w:p>
    <w:p w14:paraId="3239DD8E" w14:textId="77777777" w:rsidR="004726C2" w:rsidRPr="00002BD6" w:rsidRDefault="004726C2" w:rsidP="004726C2">
      <w:pPr>
        <w:spacing w:after="0" w:line="240" w:lineRule="auto"/>
        <w:jc w:val="center"/>
        <w:rPr>
          <w:rFonts w:ascii="Arial" w:eastAsia="Times New Roman" w:hAnsi="Arial" w:cs="Arial"/>
          <w:b/>
          <w:lang w:eastAsia="sl-SI"/>
        </w:rPr>
      </w:pPr>
      <w:r w:rsidRPr="00002BD6">
        <w:rPr>
          <w:rFonts w:ascii="Arial" w:eastAsia="Times New Roman" w:hAnsi="Arial" w:cs="Arial"/>
          <w:b/>
          <w:lang w:eastAsia="sl-SI"/>
        </w:rPr>
        <w:t>2. člen</w:t>
      </w:r>
    </w:p>
    <w:p w14:paraId="70F5700B" w14:textId="77777777" w:rsidR="004726C2" w:rsidRPr="00002BD6" w:rsidRDefault="004726C2" w:rsidP="004726C2">
      <w:pPr>
        <w:spacing w:after="0" w:line="240" w:lineRule="auto"/>
        <w:jc w:val="both"/>
        <w:rPr>
          <w:rFonts w:ascii="Arial" w:eastAsia="Times New Roman" w:hAnsi="Arial" w:cs="Arial"/>
          <w:lang w:eastAsia="sl-SI"/>
        </w:rPr>
      </w:pPr>
    </w:p>
    <w:p w14:paraId="12D83F93" w14:textId="77777777" w:rsidR="004726C2" w:rsidRPr="00002BD6" w:rsidRDefault="004726C2" w:rsidP="004726C2">
      <w:pPr>
        <w:spacing w:after="0" w:line="240" w:lineRule="auto"/>
        <w:jc w:val="both"/>
        <w:rPr>
          <w:rFonts w:ascii="Arial" w:eastAsia="Times New Roman" w:hAnsi="Arial" w:cs="Arial"/>
          <w:lang w:eastAsia="sl-SI"/>
        </w:rPr>
      </w:pPr>
      <w:r w:rsidRPr="00002BD6">
        <w:rPr>
          <w:rFonts w:ascii="Arial" w:eastAsia="Times New Roman" w:hAnsi="Arial" w:cs="Arial"/>
          <w:lang w:eastAsia="sl-SI"/>
        </w:rPr>
        <w:t>V 8. členu se v drugem odstavku prva točka spremeni tako, da se glasi:</w:t>
      </w:r>
    </w:p>
    <w:p w14:paraId="0D0B9B55" w14:textId="77777777" w:rsidR="004726C2" w:rsidRPr="00002BD6" w:rsidRDefault="004726C2" w:rsidP="004726C2">
      <w:pPr>
        <w:spacing w:after="0" w:line="240" w:lineRule="auto"/>
        <w:ind w:left="658" w:hanging="329"/>
        <w:jc w:val="both"/>
        <w:rPr>
          <w:rFonts w:ascii="Arial" w:hAnsi="Arial" w:cs="Arial"/>
        </w:rPr>
      </w:pPr>
      <w:r w:rsidRPr="00002BD6">
        <w:rPr>
          <w:rFonts w:ascii="Arial" w:eastAsia="Times New Roman" w:hAnsi="Arial" w:cs="Arial"/>
          <w:lang w:eastAsia="sl-SI"/>
        </w:rPr>
        <w:t xml:space="preserve"> </w:t>
      </w:r>
      <w:r w:rsidRPr="00002BD6">
        <w:rPr>
          <w:rFonts w:ascii="Arial" w:hAnsi="Arial" w:cs="Arial"/>
        </w:rPr>
        <w:t>»1. izkazani prispevek pri promociji in prenosu izvirnih znanstvenih dosežkov in spoznanj iz Republike Slovenije v tujino,«.</w:t>
      </w:r>
    </w:p>
    <w:p w14:paraId="1152D6CF" w14:textId="77777777" w:rsidR="004726C2" w:rsidRPr="00002BD6" w:rsidRDefault="004726C2" w:rsidP="004726C2">
      <w:pPr>
        <w:spacing w:after="0" w:line="240" w:lineRule="auto"/>
        <w:jc w:val="both"/>
        <w:rPr>
          <w:rFonts w:ascii="Arial" w:hAnsi="Arial" w:cs="Arial"/>
          <w:b/>
        </w:rPr>
      </w:pPr>
    </w:p>
    <w:p w14:paraId="32078F41" w14:textId="77777777" w:rsidR="004726C2" w:rsidRPr="00002BD6" w:rsidRDefault="004726C2" w:rsidP="004726C2">
      <w:pPr>
        <w:spacing w:after="0" w:line="240" w:lineRule="auto"/>
        <w:jc w:val="center"/>
        <w:rPr>
          <w:rFonts w:ascii="Arial" w:eastAsia="Times New Roman" w:hAnsi="Arial" w:cs="Arial"/>
          <w:b/>
          <w:lang w:eastAsia="sl-SI"/>
        </w:rPr>
      </w:pPr>
      <w:r w:rsidRPr="00002BD6">
        <w:rPr>
          <w:rFonts w:ascii="Arial" w:hAnsi="Arial" w:cs="Arial"/>
          <w:b/>
        </w:rPr>
        <w:t>3</w:t>
      </w:r>
      <w:r w:rsidRPr="00002BD6">
        <w:rPr>
          <w:rFonts w:ascii="Arial" w:eastAsia="Times New Roman" w:hAnsi="Arial" w:cs="Arial"/>
          <w:b/>
          <w:lang w:eastAsia="sl-SI"/>
        </w:rPr>
        <w:t>. člen</w:t>
      </w:r>
    </w:p>
    <w:p w14:paraId="670F7219" w14:textId="77777777" w:rsidR="004726C2" w:rsidRPr="00002BD6" w:rsidRDefault="004726C2" w:rsidP="004726C2">
      <w:pPr>
        <w:spacing w:after="0" w:line="240" w:lineRule="auto"/>
        <w:jc w:val="both"/>
        <w:rPr>
          <w:rFonts w:ascii="Arial" w:eastAsia="Times New Roman" w:hAnsi="Arial" w:cs="Arial"/>
          <w:b/>
          <w:lang w:eastAsia="sl-SI"/>
        </w:rPr>
      </w:pPr>
    </w:p>
    <w:p w14:paraId="56991FD8" w14:textId="77777777" w:rsidR="004726C2" w:rsidRPr="00002BD6" w:rsidRDefault="004726C2" w:rsidP="004726C2">
      <w:pPr>
        <w:spacing w:after="0" w:line="240" w:lineRule="auto"/>
        <w:jc w:val="both"/>
        <w:rPr>
          <w:rFonts w:ascii="Arial" w:eastAsia="Times New Roman" w:hAnsi="Arial" w:cs="Arial"/>
          <w:lang w:eastAsia="sl-SI"/>
        </w:rPr>
      </w:pPr>
      <w:r w:rsidRPr="00002BD6">
        <w:rPr>
          <w:rFonts w:ascii="Arial" w:eastAsia="Times New Roman" w:hAnsi="Arial" w:cs="Arial"/>
          <w:lang w:eastAsia="sl-SI"/>
        </w:rPr>
        <w:t>10. člen se spremeni tako, da se glasi:</w:t>
      </w:r>
    </w:p>
    <w:p w14:paraId="4B67777C" w14:textId="77777777" w:rsidR="004726C2" w:rsidRPr="00002BD6" w:rsidRDefault="004726C2" w:rsidP="004726C2">
      <w:pPr>
        <w:spacing w:after="0" w:line="240" w:lineRule="auto"/>
        <w:jc w:val="both"/>
        <w:rPr>
          <w:rFonts w:ascii="Arial" w:eastAsia="Times New Roman" w:hAnsi="Arial" w:cs="Arial"/>
          <w:lang w:eastAsia="sl-SI"/>
        </w:rPr>
      </w:pPr>
    </w:p>
    <w:p w14:paraId="5B5FBDF7" w14:textId="77777777" w:rsidR="004726C2" w:rsidRPr="00002BD6" w:rsidRDefault="004726C2" w:rsidP="004726C2">
      <w:pPr>
        <w:spacing w:after="0" w:line="240" w:lineRule="auto"/>
        <w:jc w:val="center"/>
        <w:rPr>
          <w:rFonts w:ascii="Arial" w:eastAsia="Times New Roman" w:hAnsi="Arial" w:cs="Arial"/>
          <w:b/>
          <w:bCs/>
          <w:lang w:eastAsia="sl-SI"/>
        </w:rPr>
      </w:pPr>
      <w:r w:rsidRPr="00002BD6">
        <w:rPr>
          <w:rFonts w:ascii="Arial" w:eastAsia="Times New Roman" w:hAnsi="Arial" w:cs="Arial"/>
          <w:lang w:eastAsia="sl-SI"/>
        </w:rPr>
        <w:t>»</w:t>
      </w:r>
      <w:r w:rsidRPr="00002BD6">
        <w:rPr>
          <w:rFonts w:ascii="Arial" w:eastAsia="Times New Roman" w:hAnsi="Arial" w:cs="Arial"/>
          <w:b/>
          <w:bCs/>
          <w:lang w:eastAsia="sl-SI"/>
        </w:rPr>
        <w:t>10. člen</w:t>
      </w:r>
    </w:p>
    <w:p w14:paraId="0307987B" w14:textId="77777777" w:rsidR="004726C2" w:rsidRPr="00002BD6" w:rsidRDefault="004726C2" w:rsidP="004726C2">
      <w:pPr>
        <w:spacing w:after="0" w:line="240" w:lineRule="auto"/>
        <w:jc w:val="center"/>
        <w:rPr>
          <w:rFonts w:ascii="Arial" w:hAnsi="Arial" w:cs="Arial"/>
          <w:b/>
          <w:bCs/>
        </w:rPr>
      </w:pPr>
      <w:r w:rsidRPr="00002BD6">
        <w:rPr>
          <w:rFonts w:ascii="Arial" w:eastAsia="Times New Roman" w:hAnsi="Arial" w:cs="Arial"/>
          <w:b/>
          <w:bCs/>
          <w:lang w:eastAsia="sl-SI"/>
        </w:rPr>
        <w:t>(število posameznih nagrad in priznanj</w:t>
      </w:r>
      <w:r w:rsidRPr="00002BD6">
        <w:rPr>
          <w:rFonts w:ascii="Arial" w:hAnsi="Arial" w:cs="Arial"/>
          <w:b/>
          <w:bCs/>
        </w:rPr>
        <w:t>)</w:t>
      </w:r>
    </w:p>
    <w:p w14:paraId="557161CD" w14:textId="77777777" w:rsidR="004726C2" w:rsidRPr="00002BD6" w:rsidRDefault="004726C2" w:rsidP="004726C2">
      <w:pPr>
        <w:spacing w:after="0" w:line="240" w:lineRule="auto"/>
        <w:jc w:val="center"/>
        <w:rPr>
          <w:rFonts w:ascii="Arial" w:hAnsi="Arial" w:cs="Arial"/>
        </w:rPr>
      </w:pPr>
    </w:p>
    <w:p w14:paraId="79C1DB60" w14:textId="77777777" w:rsidR="004726C2" w:rsidRPr="00002BD6" w:rsidRDefault="004726C2" w:rsidP="004726C2">
      <w:pPr>
        <w:spacing w:after="0" w:line="240" w:lineRule="auto"/>
        <w:jc w:val="both"/>
        <w:rPr>
          <w:rFonts w:ascii="Arial" w:eastAsia="Times New Roman" w:hAnsi="Arial" w:cs="Arial"/>
          <w:lang w:eastAsia="sl-SI"/>
        </w:rPr>
      </w:pPr>
      <w:r w:rsidRPr="00002BD6">
        <w:rPr>
          <w:rFonts w:ascii="Arial" w:hAnsi="Arial" w:cs="Arial"/>
        </w:rPr>
        <w:t xml:space="preserve">Vsako leto se lahko podeli skupno največ 15 Zoisovih nagrad in priznanj, Puhovih nagrad in priznanj ter priznanj ambasador znanosti Republike Slovenije, pri čemer se vsako leto lahko podeli največ: </w:t>
      </w:r>
    </w:p>
    <w:p w14:paraId="1D09E3EB"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xml:space="preserve">– dve Zoisovi nagradi za življenjsko delo, </w:t>
      </w:r>
    </w:p>
    <w:p w14:paraId="1F797388"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xml:space="preserve">– štiri Zoisove nagrade za vrhunske dosežke, </w:t>
      </w:r>
    </w:p>
    <w:p w14:paraId="1151F4FC"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xml:space="preserve">– šest Zoisovih priznanj, </w:t>
      </w:r>
    </w:p>
    <w:p w14:paraId="10303374"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xml:space="preserve">– eno priznanje ambasador znanosti Republike Slovenije, </w:t>
      </w:r>
    </w:p>
    <w:p w14:paraId="24329CB1"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skupno do največ tri Puhove nagrade ali priznanja, od tega največ ena nagrada za življenjsko delo.</w:t>
      </w:r>
      <w:r w:rsidRPr="00002BD6">
        <w:rPr>
          <w:rFonts w:ascii="Arial" w:eastAsia="Times New Roman" w:hAnsi="Arial" w:cs="Arial"/>
          <w:lang w:eastAsia="sl-SI"/>
        </w:rPr>
        <w:t>«.</w:t>
      </w:r>
    </w:p>
    <w:p w14:paraId="44B20AF1" w14:textId="77777777" w:rsidR="004726C2" w:rsidRPr="00002BD6" w:rsidRDefault="004726C2" w:rsidP="004726C2">
      <w:pPr>
        <w:spacing w:after="0" w:line="240" w:lineRule="auto"/>
        <w:jc w:val="both"/>
        <w:rPr>
          <w:rFonts w:ascii="Arial" w:eastAsia="Times New Roman" w:hAnsi="Arial" w:cs="Arial"/>
          <w:b/>
          <w:lang w:eastAsia="sl-SI"/>
        </w:rPr>
      </w:pPr>
    </w:p>
    <w:p w14:paraId="7D5A94D1" w14:textId="77777777" w:rsidR="004726C2" w:rsidRPr="00002BD6" w:rsidRDefault="004726C2" w:rsidP="004726C2">
      <w:pPr>
        <w:spacing w:after="0" w:line="240" w:lineRule="auto"/>
        <w:jc w:val="center"/>
        <w:rPr>
          <w:rFonts w:ascii="Arial" w:eastAsia="Times New Roman" w:hAnsi="Arial" w:cs="Arial"/>
          <w:b/>
          <w:lang w:eastAsia="sl-SI"/>
        </w:rPr>
      </w:pPr>
      <w:r w:rsidRPr="00002BD6">
        <w:rPr>
          <w:rFonts w:ascii="Arial" w:hAnsi="Arial" w:cs="Arial"/>
          <w:b/>
        </w:rPr>
        <w:t>4</w:t>
      </w:r>
      <w:r w:rsidRPr="00002BD6">
        <w:rPr>
          <w:rFonts w:ascii="Arial" w:eastAsia="Times New Roman" w:hAnsi="Arial" w:cs="Arial"/>
          <w:b/>
          <w:lang w:eastAsia="sl-SI"/>
        </w:rPr>
        <w:t>. člen</w:t>
      </w:r>
    </w:p>
    <w:p w14:paraId="170C0AE4" w14:textId="77777777" w:rsidR="004726C2" w:rsidRPr="00002BD6" w:rsidRDefault="004726C2" w:rsidP="004726C2">
      <w:pPr>
        <w:spacing w:after="0" w:line="240" w:lineRule="auto"/>
        <w:jc w:val="center"/>
        <w:rPr>
          <w:rFonts w:ascii="Arial" w:eastAsia="Times New Roman" w:hAnsi="Arial" w:cs="Arial"/>
          <w:b/>
          <w:lang w:eastAsia="sl-SI"/>
        </w:rPr>
      </w:pPr>
    </w:p>
    <w:p w14:paraId="440A9522" w14:textId="77777777" w:rsidR="004726C2" w:rsidRPr="00002BD6" w:rsidRDefault="004726C2" w:rsidP="004726C2">
      <w:pPr>
        <w:spacing w:after="0" w:line="240" w:lineRule="auto"/>
        <w:rPr>
          <w:rFonts w:ascii="Arial" w:hAnsi="Arial" w:cs="Arial"/>
        </w:rPr>
      </w:pPr>
      <w:r w:rsidRPr="00002BD6">
        <w:rPr>
          <w:rFonts w:ascii="Arial" w:eastAsia="Times New Roman" w:hAnsi="Arial" w:cs="Arial"/>
          <w:lang w:eastAsia="sl-SI"/>
        </w:rPr>
        <w:t>V 11. členu se v drugem odstavku</w:t>
      </w:r>
      <w:r w:rsidRPr="00002BD6">
        <w:rPr>
          <w:rFonts w:ascii="Arial" w:hAnsi="Arial" w:cs="Arial"/>
        </w:rPr>
        <w:t xml:space="preserve"> za 11. točko dodajo nove 12., 13. in 14. točka, ki se glasijo:</w:t>
      </w:r>
    </w:p>
    <w:p w14:paraId="65081E0E" w14:textId="77777777" w:rsidR="004726C2" w:rsidRPr="00002BD6" w:rsidRDefault="004726C2" w:rsidP="004726C2">
      <w:pPr>
        <w:spacing w:after="0" w:line="240" w:lineRule="auto"/>
        <w:jc w:val="both"/>
        <w:rPr>
          <w:rFonts w:ascii="Arial" w:hAnsi="Arial" w:cs="Arial"/>
          <w:color w:val="1F4E79"/>
        </w:rPr>
      </w:pPr>
      <w:r w:rsidRPr="00002BD6">
        <w:rPr>
          <w:rFonts w:ascii="Arial" w:eastAsia="Times New Roman" w:hAnsi="Arial" w:cs="Arial"/>
          <w:lang w:eastAsia="sl-SI"/>
        </w:rPr>
        <w:lastRenderedPageBreak/>
        <w:t>»</w:t>
      </w:r>
      <w:r w:rsidRPr="00002BD6">
        <w:rPr>
          <w:rFonts w:ascii="Arial" w:hAnsi="Arial" w:cs="Arial"/>
        </w:rPr>
        <w:t>12. način oddaje vloge</w:t>
      </w:r>
      <w:r w:rsidRPr="00002BD6">
        <w:rPr>
          <w:rFonts w:ascii="Arial" w:hAnsi="Arial" w:cs="Arial"/>
          <w:iCs/>
          <w:color w:val="1F4E79"/>
        </w:rPr>
        <w:t>,</w:t>
      </w:r>
      <w:r w:rsidRPr="00002BD6">
        <w:rPr>
          <w:rFonts w:ascii="Arial" w:hAnsi="Arial" w:cs="Arial"/>
          <w:color w:val="1F4E79"/>
        </w:rPr>
        <w:t xml:space="preserve"> </w:t>
      </w:r>
    </w:p>
    <w:p w14:paraId="0375DDB9" w14:textId="77777777" w:rsidR="004726C2" w:rsidRPr="00002BD6" w:rsidRDefault="004726C2" w:rsidP="004726C2">
      <w:pPr>
        <w:spacing w:after="0" w:line="240" w:lineRule="auto"/>
        <w:jc w:val="both"/>
        <w:rPr>
          <w:rFonts w:ascii="Arial" w:hAnsi="Arial" w:cs="Arial"/>
        </w:rPr>
      </w:pPr>
      <w:r w:rsidRPr="00002BD6">
        <w:rPr>
          <w:rFonts w:ascii="Arial" w:hAnsi="Arial" w:cs="Arial"/>
        </w:rPr>
        <w:t>13. opozorilo, da je lahko posamezni kandidat v istem letu predlagan samo za eno nagrado ali priznanje in da predsednik in člani Odbora ne morejo nastopati v vlogi predlagateljev niti  strokovnjakov, ki pripravijo strokovno utemeljitev predloga,</w:t>
      </w:r>
    </w:p>
    <w:p w14:paraId="5BC7C57E" w14:textId="77777777" w:rsidR="004726C2" w:rsidRPr="00002BD6" w:rsidRDefault="004726C2" w:rsidP="004726C2">
      <w:pPr>
        <w:spacing w:after="0" w:line="240" w:lineRule="auto"/>
        <w:jc w:val="both"/>
        <w:rPr>
          <w:rFonts w:ascii="Arial" w:hAnsi="Arial" w:cs="Arial"/>
        </w:rPr>
      </w:pPr>
      <w:r w:rsidRPr="00002BD6">
        <w:rPr>
          <w:rFonts w:ascii="Arial" w:hAnsi="Arial" w:cs="Arial"/>
        </w:rPr>
        <w:t>14. določilo, da nepravočasne vloge ter vloge, oddane v nasprotju s prejšnjo točko tega člena ne bodo obravnavane.«.</w:t>
      </w:r>
    </w:p>
    <w:p w14:paraId="19F050F6" w14:textId="77777777" w:rsidR="004726C2" w:rsidRPr="00002BD6" w:rsidRDefault="004726C2" w:rsidP="004726C2">
      <w:pPr>
        <w:spacing w:after="0" w:line="240" w:lineRule="auto"/>
        <w:jc w:val="both"/>
        <w:rPr>
          <w:rFonts w:ascii="Arial" w:hAnsi="Arial" w:cs="Arial"/>
        </w:rPr>
      </w:pPr>
    </w:p>
    <w:p w14:paraId="335EAD35" w14:textId="77777777" w:rsidR="004726C2" w:rsidRPr="00002BD6" w:rsidRDefault="004726C2" w:rsidP="004726C2">
      <w:pPr>
        <w:spacing w:after="0" w:line="240" w:lineRule="auto"/>
        <w:jc w:val="both"/>
        <w:rPr>
          <w:rFonts w:ascii="Arial" w:hAnsi="Arial" w:cs="Arial"/>
        </w:rPr>
      </w:pPr>
      <w:r w:rsidRPr="00002BD6">
        <w:rPr>
          <w:rFonts w:ascii="Arial" w:hAnsi="Arial" w:cs="Arial"/>
        </w:rPr>
        <w:t>Tretji odstavek se črta.</w:t>
      </w:r>
    </w:p>
    <w:p w14:paraId="52279ACD" w14:textId="77777777" w:rsidR="004726C2" w:rsidRPr="00002BD6" w:rsidRDefault="004726C2" w:rsidP="004726C2">
      <w:pPr>
        <w:spacing w:after="0" w:line="240" w:lineRule="auto"/>
        <w:jc w:val="center"/>
        <w:rPr>
          <w:rFonts w:ascii="Arial" w:hAnsi="Arial" w:cs="Arial"/>
          <w:b/>
        </w:rPr>
      </w:pPr>
    </w:p>
    <w:p w14:paraId="546A8E6D" w14:textId="77777777" w:rsidR="004726C2" w:rsidRPr="00002BD6" w:rsidRDefault="004726C2" w:rsidP="004726C2">
      <w:pPr>
        <w:spacing w:after="0" w:line="240" w:lineRule="auto"/>
        <w:jc w:val="center"/>
        <w:rPr>
          <w:rFonts w:ascii="Arial" w:eastAsia="Times New Roman" w:hAnsi="Arial" w:cs="Arial"/>
          <w:b/>
          <w:lang w:eastAsia="sl-SI"/>
        </w:rPr>
      </w:pPr>
      <w:r w:rsidRPr="00002BD6">
        <w:rPr>
          <w:rFonts w:ascii="Arial" w:hAnsi="Arial" w:cs="Arial"/>
          <w:b/>
        </w:rPr>
        <w:t>5</w:t>
      </w:r>
      <w:r w:rsidRPr="00002BD6">
        <w:rPr>
          <w:rFonts w:ascii="Arial" w:eastAsia="Times New Roman" w:hAnsi="Arial" w:cs="Arial"/>
          <w:b/>
          <w:lang w:eastAsia="sl-SI"/>
        </w:rPr>
        <w:t>. člen</w:t>
      </w:r>
    </w:p>
    <w:p w14:paraId="16E6D147" w14:textId="77777777" w:rsidR="004726C2" w:rsidRPr="00002BD6" w:rsidRDefault="004726C2" w:rsidP="004726C2">
      <w:pPr>
        <w:spacing w:after="0" w:line="240" w:lineRule="auto"/>
        <w:jc w:val="both"/>
        <w:rPr>
          <w:rFonts w:ascii="Arial" w:eastAsia="Times New Roman" w:hAnsi="Arial" w:cs="Arial"/>
          <w:b/>
          <w:lang w:eastAsia="sl-SI"/>
        </w:rPr>
      </w:pPr>
    </w:p>
    <w:p w14:paraId="2FF756ED" w14:textId="77777777" w:rsidR="004726C2" w:rsidRPr="00002BD6" w:rsidRDefault="004726C2" w:rsidP="004726C2">
      <w:pPr>
        <w:spacing w:after="0" w:line="240" w:lineRule="auto"/>
        <w:jc w:val="both"/>
        <w:rPr>
          <w:rFonts w:ascii="Arial" w:eastAsia="Times New Roman" w:hAnsi="Arial" w:cs="Arial"/>
          <w:b/>
          <w:lang w:eastAsia="sl-SI"/>
        </w:rPr>
      </w:pPr>
    </w:p>
    <w:p w14:paraId="3ECE9C89" w14:textId="77777777" w:rsidR="004726C2" w:rsidRPr="00002BD6" w:rsidRDefault="004726C2" w:rsidP="004726C2">
      <w:pPr>
        <w:spacing w:after="0" w:line="240" w:lineRule="auto"/>
        <w:jc w:val="both"/>
        <w:rPr>
          <w:rFonts w:ascii="Arial" w:eastAsia="Times New Roman" w:hAnsi="Arial" w:cs="Arial"/>
          <w:lang w:eastAsia="sl-SI"/>
        </w:rPr>
      </w:pPr>
      <w:r w:rsidRPr="00002BD6">
        <w:rPr>
          <w:rFonts w:ascii="Arial" w:eastAsia="Times New Roman" w:hAnsi="Arial" w:cs="Arial"/>
          <w:lang w:eastAsia="sl-SI"/>
        </w:rPr>
        <w:t>12. člen se spremeni tako, da se glasi:</w:t>
      </w:r>
    </w:p>
    <w:p w14:paraId="175816D4" w14:textId="77777777" w:rsidR="004726C2" w:rsidRPr="00002BD6" w:rsidRDefault="004726C2" w:rsidP="004726C2">
      <w:pPr>
        <w:spacing w:after="0" w:line="240" w:lineRule="auto"/>
        <w:jc w:val="center"/>
        <w:rPr>
          <w:rFonts w:ascii="Arial" w:eastAsia="Times New Roman" w:hAnsi="Arial" w:cs="Arial"/>
          <w:b/>
          <w:bCs/>
          <w:lang w:eastAsia="sl-SI"/>
        </w:rPr>
      </w:pPr>
      <w:r w:rsidRPr="00002BD6">
        <w:rPr>
          <w:rFonts w:ascii="Arial" w:eastAsia="Times New Roman" w:hAnsi="Arial" w:cs="Arial"/>
          <w:lang w:eastAsia="sl-SI"/>
        </w:rPr>
        <w:t>»</w:t>
      </w:r>
      <w:r w:rsidRPr="00002BD6">
        <w:rPr>
          <w:rFonts w:ascii="Arial" w:eastAsia="Times New Roman" w:hAnsi="Arial" w:cs="Arial"/>
          <w:b/>
          <w:bCs/>
          <w:lang w:eastAsia="sl-SI"/>
        </w:rPr>
        <w:t>12. člen</w:t>
      </w:r>
    </w:p>
    <w:p w14:paraId="29707B70" w14:textId="77777777" w:rsidR="004726C2" w:rsidRPr="00002BD6" w:rsidRDefault="004726C2" w:rsidP="004726C2">
      <w:pPr>
        <w:spacing w:after="0" w:line="240" w:lineRule="auto"/>
        <w:jc w:val="center"/>
        <w:rPr>
          <w:rFonts w:ascii="Arial" w:eastAsia="Times New Roman" w:hAnsi="Arial" w:cs="Arial"/>
          <w:b/>
          <w:bCs/>
          <w:lang w:eastAsia="sl-SI"/>
        </w:rPr>
      </w:pPr>
      <w:r w:rsidRPr="00002BD6">
        <w:rPr>
          <w:rFonts w:ascii="Arial" w:eastAsia="Times New Roman" w:hAnsi="Arial" w:cs="Arial"/>
          <w:b/>
          <w:bCs/>
          <w:lang w:eastAsia="sl-SI"/>
        </w:rPr>
        <w:t>(vsebina predloga)</w:t>
      </w:r>
    </w:p>
    <w:p w14:paraId="5B3C48E9" w14:textId="77777777" w:rsidR="004726C2" w:rsidRPr="00002BD6" w:rsidRDefault="004726C2" w:rsidP="004726C2">
      <w:pPr>
        <w:spacing w:after="0" w:line="240" w:lineRule="auto"/>
        <w:jc w:val="center"/>
        <w:rPr>
          <w:rFonts w:ascii="Arial" w:eastAsia="Times New Roman" w:hAnsi="Arial" w:cs="Arial"/>
          <w:lang w:eastAsia="sl-SI"/>
        </w:rPr>
      </w:pPr>
    </w:p>
    <w:p w14:paraId="32C5E897" w14:textId="77777777" w:rsidR="004726C2" w:rsidRPr="00002BD6" w:rsidRDefault="004726C2" w:rsidP="004726C2">
      <w:pPr>
        <w:rPr>
          <w:rFonts w:ascii="Arial" w:hAnsi="Arial" w:cs="Arial"/>
        </w:rPr>
      </w:pPr>
      <w:r w:rsidRPr="00002BD6">
        <w:rPr>
          <w:rFonts w:ascii="Arial" w:hAnsi="Arial" w:cs="Arial"/>
        </w:rPr>
        <w:t xml:space="preserve">(1) Isto osebo je mogoče v istem letu predlagati samo za eno nagrado ali priznanje. </w:t>
      </w:r>
    </w:p>
    <w:p w14:paraId="6D78A971" w14:textId="77777777" w:rsidR="004726C2" w:rsidRPr="00002BD6" w:rsidRDefault="004726C2" w:rsidP="004726C2">
      <w:pPr>
        <w:spacing w:after="0" w:line="240" w:lineRule="auto"/>
        <w:jc w:val="both"/>
        <w:rPr>
          <w:rFonts w:ascii="Arial" w:hAnsi="Arial" w:cs="Arial"/>
        </w:rPr>
      </w:pPr>
      <w:r w:rsidRPr="00002BD6">
        <w:rPr>
          <w:rFonts w:ascii="Arial" w:hAnsi="Arial" w:cs="Arial"/>
        </w:rPr>
        <w:t>(2) Predlog mora vsebovati:</w:t>
      </w:r>
    </w:p>
    <w:p w14:paraId="490943EB" w14:textId="77777777" w:rsidR="004726C2" w:rsidRPr="00002BD6" w:rsidRDefault="004726C2" w:rsidP="004726C2">
      <w:pPr>
        <w:pStyle w:val="Odstavekseznama"/>
        <w:numPr>
          <w:ilvl w:val="0"/>
          <w:numId w:val="18"/>
        </w:numPr>
        <w:overflowPunct w:val="0"/>
        <w:autoSpaceDE w:val="0"/>
        <w:autoSpaceDN w:val="0"/>
        <w:adjustRightInd w:val="0"/>
        <w:spacing w:after="0" w:line="240" w:lineRule="auto"/>
        <w:ind w:left="714" w:hanging="357"/>
        <w:jc w:val="both"/>
        <w:rPr>
          <w:rFonts w:ascii="Arial" w:hAnsi="Arial" w:cs="Arial"/>
        </w:rPr>
      </w:pPr>
      <w:r w:rsidRPr="00002BD6">
        <w:rPr>
          <w:rFonts w:ascii="Arial" w:hAnsi="Arial" w:cs="Arial"/>
        </w:rPr>
        <w:t>spremni dopis predlagatelja;</w:t>
      </w:r>
    </w:p>
    <w:p w14:paraId="037F6F8F" w14:textId="77777777" w:rsidR="004726C2" w:rsidRPr="00002BD6" w:rsidRDefault="004726C2" w:rsidP="004726C2">
      <w:pPr>
        <w:pStyle w:val="Odstavekseznama"/>
        <w:numPr>
          <w:ilvl w:val="0"/>
          <w:numId w:val="18"/>
        </w:numPr>
        <w:overflowPunct w:val="0"/>
        <w:autoSpaceDE w:val="0"/>
        <w:autoSpaceDN w:val="0"/>
        <w:adjustRightInd w:val="0"/>
        <w:spacing w:after="0" w:line="240" w:lineRule="auto"/>
        <w:jc w:val="both"/>
        <w:rPr>
          <w:rFonts w:ascii="Arial" w:hAnsi="Arial" w:cs="Arial"/>
        </w:rPr>
      </w:pPr>
      <w:r w:rsidRPr="00002BD6">
        <w:rPr>
          <w:rFonts w:ascii="Arial" w:hAnsi="Arial" w:cs="Arial"/>
        </w:rPr>
        <w:t xml:space="preserve">prijavni obrazec, ki ga morajo podpisati kandidat oziroma kandidati in strokovnjaka, ki sta pripravila strokovno utemeljitev in v katerem so navedeni: </w:t>
      </w:r>
    </w:p>
    <w:p w14:paraId="4AE7649D"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 xml:space="preserve">kontaktni podatki predlagatelja, </w:t>
      </w:r>
    </w:p>
    <w:p w14:paraId="2A0BC68F"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imena dveh strokovnjakov, ki sta pripravila strokovno utemeljitev predloga,</w:t>
      </w:r>
    </w:p>
    <w:p w14:paraId="20CD2887"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ime kandidata oziroma imena kandidatov za nagrado ali priznanje in njihovi kontaktni podatki,</w:t>
      </w:r>
    </w:p>
    <w:p w14:paraId="79988EF1"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 xml:space="preserve">vrsto predlagane nagrade ali priznanja, </w:t>
      </w:r>
    </w:p>
    <w:p w14:paraId="6CB0B3D3"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 xml:space="preserve">dela, ki so predlagana za nagrado ali priznanje, </w:t>
      </w:r>
    </w:p>
    <w:p w14:paraId="51EFA4A8"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 xml:space="preserve">pet najpomembnejših del v zvezi s predlogom za nagrado ali priznanje, </w:t>
      </w:r>
    </w:p>
    <w:p w14:paraId="718C965F"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 xml:space="preserve">področje in predlagano celotno ime nagrade ali priznanja, </w:t>
      </w:r>
    </w:p>
    <w:p w14:paraId="3971B672" w14:textId="77777777" w:rsidR="004726C2" w:rsidRPr="00002BD6" w:rsidRDefault="004726C2" w:rsidP="004726C2">
      <w:pPr>
        <w:pStyle w:val="Odstavekseznama"/>
        <w:numPr>
          <w:ilvl w:val="0"/>
          <w:numId w:val="19"/>
        </w:numPr>
        <w:overflowPunct w:val="0"/>
        <w:autoSpaceDE w:val="0"/>
        <w:autoSpaceDN w:val="0"/>
        <w:adjustRightInd w:val="0"/>
        <w:spacing w:after="0" w:line="240" w:lineRule="auto"/>
        <w:jc w:val="both"/>
        <w:rPr>
          <w:rFonts w:ascii="Arial" w:hAnsi="Arial" w:cs="Arial"/>
        </w:rPr>
      </w:pPr>
      <w:r w:rsidRPr="00002BD6">
        <w:rPr>
          <w:rFonts w:ascii="Arial" w:hAnsi="Arial" w:cs="Arial"/>
        </w:rPr>
        <w:t>potrditev kandidata za nagrado ali priznanje in dveh strokovnjakov, ki sta pripravila strokovno utemeljitev, da je bil pri delih, predlaganih za nagrado ali priznanje, upoštevan Evropski kodeks ravnanja za ohranjanje raziskovalne poštenosti;</w:t>
      </w:r>
    </w:p>
    <w:p w14:paraId="5A70F7AC" w14:textId="77777777" w:rsidR="004726C2" w:rsidRPr="00002BD6" w:rsidRDefault="004726C2" w:rsidP="004726C2">
      <w:pPr>
        <w:spacing w:after="0" w:line="240" w:lineRule="auto"/>
        <w:ind w:firstLine="329"/>
        <w:jc w:val="both"/>
        <w:rPr>
          <w:rFonts w:ascii="Arial" w:hAnsi="Arial" w:cs="Arial"/>
        </w:rPr>
      </w:pPr>
      <w:r w:rsidRPr="00002BD6">
        <w:rPr>
          <w:rFonts w:ascii="Arial" w:hAnsi="Arial" w:cs="Arial"/>
        </w:rPr>
        <w:t>3. strokovno utemeljitev kandidature, ki jo pripravita dva strokovnjaka z raziskovalnega področja predlaganega kandidata;</w:t>
      </w:r>
    </w:p>
    <w:p w14:paraId="3ADA6D88" w14:textId="77777777" w:rsidR="004726C2" w:rsidRPr="00002BD6" w:rsidRDefault="004726C2" w:rsidP="004726C2">
      <w:pPr>
        <w:spacing w:after="0" w:line="240" w:lineRule="auto"/>
        <w:ind w:firstLine="329"/>
        <w:jc w:val="both"/>
        <w:rPr>
          <w:rFonts w:ascii="Arial" w:hAnsi="Arial" w:cs="Arial"/>
        </w:rPr>
      </w:pPr>
      <w:r w:rsidRPr="00002BD6">
        <w:rPr>
          <w:rFonts w:ascii="Arial" w:hAnsi="Arial" w:cs="Arial"/>
        </w:rPr>
        <w:t xml:space="preserve">4. bibliografijo kandidata za obdobje nagrajenih del; </w:t>
      </w:r>
    </w:p>
    <w:p w14:paraId="68A8D165" w14:textId="77777777" w:rsidR="004726C2" w:rsidRPr="00002BD6" w:rsidRDefault="004726C2" w:rsidP="004726C2">
      <w:pPr>
        <w:spacing w:after="0" w:line="240" w:lineRule="auto"/>
        <w:ind w:firstLine="329"/>
        <w:jc w:val="both"/>
        <w:rPr>
          <w:rFonts w:ascii="Arial" w:hAnsi="Arial" w:cs="Arial"/>
        </w:rPr>
      </w:pPr>
      <w:r w:rsidRPr="00002BD6">
        <w:rPr>
          <w:rFonts w:ascii="Arial" w:hAnsi="Arial" w:cs="Arial"/>
        </w:rPr>
        <w:t>5. biografijo in bibliografijo kandidata, če je predlagan za nagrado za življenjsko delo,</w:t>
      </w:r>
    </w:p>
    <w:p w14:paraId="2F760B79" w14:textId="77777777" w:rsidR="004726C2" w:rsidRPr="00002BD6" w:rsidRDefault="004726C2" w:rsidP="004726C2">
      <w:pPr>
        <w:spacing w:after="0" w:line="240" w:lineRule="auto"/>
        <w:ind w:firstLine="329"/>
        <w:jc w:val="both"/>
        <w:rPr>
          <w:rFonts w:ascii="Arial" w:hAnsi="Arial" w:cs="Arial"/>
        </w:rPr>
      </w:pPr>
      <w:r w:rsidRPr="00002BD6">
        <w:rPr>
          <w:rFonts w:ascii="Arial" w:hAnsi="Arial" w:cs="Arial"/>
        </w:rPr>
        <w:t>6. poljudno obrazložitev dela kandidata (največ do 100 besed);</w:t>
      </w:r>
    </w:p>
    <w:p w14:paraId="5EA2FD7E"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xml:space="preserve">7. povzetek strokovne utemeljitve dela kandidata (največ do 150 besed za priznanja in do 200 besed za nagrade in ambasadorja znanosti).«. </w:t>
      </w:r>
    </w:p>
    <w:p w14:paraId="2DE3B120" w14:textId="3E795EA7" w:rsidR="004726C2" w:rsidRPr="00002BD6" w:rsidRDefault="004726C2" w:rsidP="004726C2">
      <w:pPr>
        <w:spacing w:after="0" w:line="240" w:lineRule="auto"/>
        <w:jc w:val="center"/>
        <w:rPr>
          <w:rFonts w:ascii="Arial" w:eastAsia="Times New Roman" w:hAnsi="Arial" w:cs="Arial"/>
          <w:lang w:eastAsia="sl-SI"/>
        </w:rPr>
      </w:pPr>
    </w:p>
    <w:p w14:paraId="51310CCD" w14:textId="581C919C" w:rsidR="007609B1" w:rsidRPr="00002BD6" w:rsidRDefault="007609B1" w:rsidP="004726C2">
      <w:pPr>
        <w:spacing w:after="0" w:line="240" w:lineRule="auto"/>
        <w:jc w:val="center"/>
        <w:rPr>
          <w:rFonts w:ascii="Arial" w:eastAsia="Times New Roman" w:hAnsi="Arial" w:cs="Arial"/>
          <w:b/>
          <w:bCs/>
          <w:lang w:eastAsia="sl-SI"/>
        </w:rPr>
      </w:pPr>
      <w:r w:rsidRPr="00002BD6">
        <w:rPr>
          <w:rFonts w:ascii="Arial" w:eastAsia="Times New Roman" w:hAnsi="Arial" w:cs="Arial"/>
          <w:b/>
          <w:bCs/>
          <w:lang w:eastAsia="sl-SI"/>
        </w:rPr>
        <w:t>6. člen</w:t>
      </w:r>
    </w:p>
    <w:p w14:paraId="402AC8E2" w14:textId="77777777" w:rsidR="004726C2" w:rsidRPr="00002BD6" w:rsidRDefault="004726C2" w:rsidP="004726C2">
      <w:pPr>
        <w:spacing w:after="0" w:line="240" w:lineRule="auto"/>
        <w:jc w:val="both"/>
        <w:rPr>
          <w:rFonts w:ascii="Arial" w:hAnsi="Arial" w:cs="Arial"/>
        </w:rPr>
      </w:pPr>
    </w:p>
    <w:p w14:paraId="44696C87" w14:textId="77777777" w:rsidR="004726C2" w:rsidRPr="00002BD6" w:rsidRDefault="004726C2" w:rsidP="004726C2">
      <w:pPr>
        <w:spacing w:after="0" w:line="240" w:lineRule="auto"/>
        <w:jc w:val="both"/>
        <w:rPr>
          <w:rFonts w:ascii="Arial" w:eastAsia="Times New Roman" w:hAnsi="Arial" w:cs="Arial"/>
          <w:lang w:eastAsia="sl-SI"/>
        </w:rPr>
      </w:pPr>
      <w:r w:rsidRPr="00002BD6">
        <w:rPr>
          <w:rFonts w:ascii="Arial" w:eastAsia="Times New Roman" w:hAnsi="Arial" w:cs="Arial"/>
          <w:lang w:eastAsia="sl-SI"/>
        </w:rPr>
        <w:t>V 13. členu se drugi stavek spremeni tako, da se glasi:</w:t>
      </w:r>
    </w:p>
    <w:p w14:paraId="1B755C80" w14:textId="77777777" w:rsidR="004726C2" w:rsidRPr="00002BD6" w:rsidRDefault="004726C2" w:rsidP="004726C2">
      <w:pPr>
        <w:keepNext/>
        <w:keepLines/>
        <w:widowControl w:val="0"/>
        <w:spacing w:after="0" w:line="240" w:lineRule="auto"/>
        <w:jc w:val="both"/>
        <w:rPr>
          <w:rFonts w:ascii="Arial" w:hAnsi="Arial" w:cs="Arial"/>
        </w:rPr>
      </w:pPr>
      <w:r w:rsidRPr="00002BD6">
        <w:rPr>
          <w:rFonts w:ascii="Arial" w:eastAsia="Times New Roman" w:hAnsi="Arial" w:cs="Arial"/>
          <w:lang w:eastAsia="sl-SI"/>
        </w:rPr>
        <w:t>»</w:t>
      </w:r>
      <w:r w:rsidRPr="00002BD6">
        <w:rPr>
          <w:rFonts w:ascii="Arial" w:hAnsi="Arial" w:cs="Arial"/>
        </w:rPr>
        <w:t>Strokovne komisije ocene predložijo Odboru in določijo za vsako nagrado in priznanje po enega kandidata na prvem in enega na drugem mestu.«.</w:t>
      </w:r>
    </w:p>
    <w:p w14:paraId="006A4BBB" w14:textId="5B0AF333" w:rsidR="004726C2" w:rsidRPr="00002BD6" w:rsidRDefault="004726C2" w:rsidP="004726C2">
      <w:pPr>
        <w:spacing w:after="0" w:line="240" w:lineRule="auto"/>
        <w:jc w:val="center"/>
        <w:rPr>
          <w:rFonts w:ascii="Arial" w:eastAsia="Times New Roman" w:hAnsi="Arial" w:cs="Arial"/>
          <w:b/>
          <w:bCs/>
          <w:lang w:eastAsia="sl-SI"/>
        </w:rPr>
      </w:pPr>
    </w:p>
    <w:p w14:paraId="4E20CA16" w14:textId="2953F828" w:rsidR="007609B1" w:rsidRPr="00002BD6" w:rsidRDefault="007609B1" w:rsidP="004726C2">
      <w:pPr>
        <w:spacing w:after="0" w:line="240" w:lineRule="auto"/>
        <w:jc w:val="center"/>
        <w:rPr>
          <w:rFonts w:ascii="Arial" w:eastAsia="Times New Roman" w:hAnsi="Arial" w:cs="Arial"/>
          <w:b/>
          <w:bCs/>
          <w:lang w:eastAsia="sl-SI"/>
        </w:rPr>
      </w:pPr>
      <w:r w:rsidRPr="00002BD6">
        <w:rPr>
          <w:rFonts w:ascii="Arial" w:eastAsia="Times New Roman" w:hAnsi="Arial" w:cs="Arial"/>
          <w:b/>
          <w:bCs/>
          <w:lang w:eastAsia="sl-SI"/>
        </w:rPr>
        <w:t>7.člen</w:t>
      </w:r>
    </w:p>
    <w:p w14:paraId="4822EF72" w14:textId="77777777" w:rsidR="004726C2" w:rsidRPr="00002BD6" w:rsidRDefault="004726C2" w:rsidP="004726C2">
      <w:pPr>
        <w:spacing w:after="0" w:line="240" w:lineRule="auto"/>
        <w:jc w:val="both"/>
        <w:rPr>
          <w:rFonts w:ascii="Arial" w:eastAsia="Times New Roman" w:hAnsi="Arial" w:cs="Arial"/>
          <w:lang w:eastAsia="sl-SI"/>
        </w:rPr>
      </w:pPr>
    </w:p>
    <w:p w14:paraId="7F48B6E6" w14:textId="77777777" w:rsidR="004726C2" w:rsidRPr="00002BD6" w:rsidRDefault="004726C2" w:rsidP="004726C2">
      <w:pPr>
        <w:spacing w:after="0" w:line="240" w:lineRule="auto"/>
        <w:jc w:val="both"/>
        <w:rPr>
          <w:rFonts w:ascii="Arial" w:eastAsia="Times New Roman" w:hAnsi="Arial" w:cs="Arial"/>
          <w:lang w:eastAsia="sl-SI"/>
        </w:rPr>
      </w:pPr>
      <w:r w:rsidRPr="00002BD6">
        <w:rPr>
          <w:rFonts w:ascii="Arial" w:eastAsia="Times New Roman" w:hAnsi="Arial" w:cs="Arial"/>
          <w:lang w:eastAsia="sl-SI"/>
        </w:rPr>
        <w:t>14. člen se spremeni tako, da se glasi:</w:t>
      </w:r>
    </w:p>
    <w:p w14:paraId="239D8CD8" w14:textId="77777777" w:rsidR="004726C2" w:rsidRPr="00002BD6" w:rsidRDefault="004726C2" w:rsidP="004726C2">
      <w:pPr>
        <w:spacing w:after="0" w:line="240" w:lineRule="auto"/>
        <w:jc w:val="center"/>
        <w:rPr>
          <w:rFonts w:ascii="Arial" w:eastAsia="Times New Roman" w:hAnsi="Arial" w:cs="Arial"/>
          <w:b/>
          <w:bCs/>
          <w:lang w:eastAsia="sl-SI"/>
        </w:rPr>
      </w:pPr>
      <w:r w:rsidRPr="00002BD6">
        <w:rPr>
          <w:rFonts w:ascii="Arial" w:eastAsia="Times New Roman" w:hAnsi="Arial" w:cs="Arial"/>
          <w:lang w:eastAsia="sl-SI"/>
        </w:rPr>
        <w:t>»</w:t>
      </w:r>
      <w:r w:rsidRPr="00002BD6">
        <w:rPr>
          <w:rFonts w:ascii="Arial" w:eastAsia="Times New Roman" w:hAnsi="Arial" w:cs="Arial"/>
          <w:b/>
          <w:bCs/>
          <w:lang w:eastAsia="sl-SI"/>
        </w:rPr>
        <w:t>14. člen</w:t>
      </w:r>
    </w:p>
    <w:p w14:paraId="6E30F489" w14:textId="77777777" w:rsidR="004726C2" w:rsidRPr="00002BD6" w:rsidRDefault="004726C2" w:rsidP="004726C2">
      <w:pPr>
        <w:spacing w:after="0" w:line="240" w:lineRule="auto"/>
        <w:jc w:val="center"/>
        <w:rPr>
          <w:rFonts w:ascii="Arial" w:eastAsia="Times New Roman" w:hAnsi="Arial" w:cs="Arial"/>
          <w:b/>
          <w:bCs/>
          <w:lang w:eastAsia="sl-SI"/>
        </w:rPr>
      </w:pPr>
      <w:r w:rsidRPr="00002BD6">
        <w:rPr>
          <w:rFonts w:ascii="Arial" w:eastAsia="Times New Roman" w:hAnsi="Arial" w:cs="Arial"/>
          <w:b/>
          <w:bCs/>
          <w:lang w:eastAsia="sl-SI"/>
        </w:rPr>
        <w:t>(nasprotje interesov)</w:t>
      </w:r>
    </w:p>
    <w:p w14:paraId="67222334" w14:textId="77777777" w:rsidR="004726C2" w:rsidRPr="00002BD6" w:rsidRDefault="004726C2" w:rsidP="004726C2">
      <w:pPr>
        <w:spacing w:after="0" w:line="240" w:lineRule="auto"/>
        <w:jc w:val="both"/>
        <w:rPr>
          <w:rFonts w:ascii="Arial" w:eastAsia="Times New Roman" w:hAnsi="Arial" w:cs="Arial"/>
          <w:lang w:eastAsia="sl-SI"/>
        </w:rPr>
      </w:pPr>
    </w:p>
    <w:p w14:paraId="23AD7069" w14:textId="77777777" w:rsidR="004726C2" w:rsidRPr="00002BD6" w:rsidRDefault="004726C2" w:rsidP="004726C2">
      <w:pPr>
        <w:keepNext/>
        <w:spacing w:after="0" w:line="240" w:lineRule="auto"/>
        <w:jc w:val="both"/>
        <w:rPr>
          <w:rFonts w:ascii="Arial" w:hAnsi="Arial" w:cs="Arial"/>
        </w:rPr>
      </w:pPr>
      <w:r w:rsidRPr="00002BD6">
        <w:rPr>
          <w:rFonts w:ascii="Arial" w:hAnsi="Arial" w:cs="Arial"/>
        </w:rPr>
        <w:lastRenderedPageBreak/>
        <w:t xml:space="preserve">(1) Člani Odbora v času trajanja mandata ne morejo kandidirati za nagrado niti za priznanje ali predlagati kandidatov za nagrade in priznanja, lahko pa so predstojniki pravne osebe, ki je predlagatelj. V času trajanja mandata tudi ne morejo biti strokovnjaki, ki pripravijo strokovno utemeljitev za nagrado. </w:t>
      </w:r>
    </w:p>
    <w:p w14:paraId="4FBE42E9" w14:textId="77777777" w:rsidR="004726C2" w:rsidRPr="00002BD6" w:rsidRDefault="004726C2" w:rsidP="004726C2">
      <w:pPr>
        <w:keepNext/>
        <w:spacing w:after="0" w:line="240" w:lineRule="auto"/>
        <w:jc w:val="both"/>
        <w:rPr>
          <w:rFonts w:ascii="Arial" w:hAnsi="Arial" w:cs="Arial"/>
        </w:rPr>
      </w:pPr>
      <w:r w:rsidRPr="00002BD6">
        <w:rPr>
          <w:rFonts w:ascii="Arial" w:hAnsi="Arial" w:cs="Arial"/>
        </w:rPr>
        <w:t>(2) Vloga, ki je vložena v nasprotju s prejšnjim odstavkom, se v fazi odpiranja vlog izloči iz nadaljnje obravnave.</w:t>
      </w:r>
    </w:p>
    <w:p w14:paraId="5119CB85" w14:textId="77777777" w:rsidR="004726C2" w:rsidRPr="00002BD6" w:rsidRDefault="004726C2" w:rsidP="004726C2">
      <w:pPr>
        <w:spacing w:after="0" w:line="240" w:lineRule="auto"/>
        <w:jc w:val="both"/>
        <w:rPr>
          <w:rFonts w:ascii="Arial" w:hAnsi="Arial" w:cs="Arial"/>
        </w:rPr>
      </w:pPr>
      <w:r w:rsidRPr="00002BD6">
        <w:rPr>
          <w:rFonts w:ascii="Arial" w:hAnsi="Arial" w:cs="Arial"/>
        </w:rPr>
        <w:t>(3) Predsednik oziroma član odbora se mora izločiti pri odločanju o kandidatu:</w:t>
      </w:r>
    </w:p>
    <w:p w14:paraId="65A19637"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če je kandidat njegov zakonec ali zunajzakonski partner ali če je z njim v sorodstvu v ravni vrsti ali v stranski vrsti do drugega kolena,</w:t>
      </w:r>
    </w:p>
    <w:p w14:paraId="030CA136"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če je zaposlen v isti ožji organizacijski obliki (katedri, oddelku ali odseku na fakulteti ali inštitutu) kot kandidat,</w:t>
      </w:r>
    </w:p>
    <w:p w14:paraId="1691574E" w14:textId="77777777" w:rsidR="004726C2" w:rsidRPr="00002BD6" w:rsidRDefault="004726C2" w:rsidP="004726C2">
      <w:pPr>
        <w:spacing w:after="0" w:line="240" w:lineRule="auto"/>
        <w:ind w:firstLine="330"/>
        <w:jc w:val="both"/>
        <w:rPr>
          <w:rFonts w:ascii="Arial" w:hAnsi="Arial" w:cs="Arial"/>
        </w:rPr>
      </w:pPr>
      <w:r w:rsidRPr="00002BD6">
        <w:rPr>
          <w:rFonts w:ascii="Arial" w:hAnsi="Arial" w:cs="Arial"/>
        </w:rPr>
        <w:t>- če je s kandidatom za podelitev Zoisove nagrade za vrhunske dosežke, Zoisovega priznanja, Puhove nagrade ali Puhovega priznanja sodeloval v raziskovalni oziroma projektni skupini, iz katere izvira delo oziroma dela, za katera se predlaga podelitev nagrade ali priznanja, ali z objavo v skupni publikaciji, ki je podlaga za nagrado ali priznanje, ali če je s kandidatom za Zoisovo nagrado za življenjsko delo sodeloval v isti raziskovalni oziroma projektni skupini ali pri objavi v skupni publikaciji v zadnjih sedmih letih.</w:t>
      </w:r>
    </w:p>
    <w:p w14:paraId="60CF1823" w14:textId="77777777" w:rsidR="004726C2" w:rsidRPr="00002BD6" w:rsidRDefault="004726C2" w:rsidP="004726C2">
      <w:pPr>
        <w:spacing w:after="0" w:line="240" w:lineRule="auto"/>
        <w:jc w:val="both"/>
        <w:rPr>
          <w:rFonts w:ascii="Arial" w:hAnsi="Arial" w:cs="Arial"/>
        </w:rPr>
      </w:pPr>
      <w:r w:rsidRPr="00002BD6">
        <w:rPr>
          <w:rFonts w:ascii="Arial" w:hAnsi="Arial" w:cs="Arial"/>
        </w:rPr>
        <w:t>(4) Če predsednik oziroma član Odbora oceni, da obstajajo druge okoliščine, zaradi katerih bi lahko obstajal dvom v njegovo nepristranskost, obvesti o tem Odbor, ki odloči o njegovi izločitvi.</w:t>
      </w:r>
    </w:p>
    <w:p w14:paraId="03DDEE87" w14:textId="77777777" w:rsidR="004726C2" w:rsidRPr="00002BD6" w:rsidRDefault="004726C2" w:rsidP="004726C2">
      <w:pPr>
        <w:spacing w:after="0" w:line="240" w:lineRule="auto"/>
        <w:jc w:val="both"/>
        <w:rPr>
          <w:rFonts w:ascii="Arial" w:hAnsi="Arial" w:cs="Arial"/>
        </w:rPr>
      </w:pPr>
      <w:r w:rsidRPr="00002BD6">
        <w:rPr>
          <w:rFonts w:ascii="Arial" w:hAnsi="Arial" w:cs="Arial"/>
        </w:rPr>
        <w:t xml:space="preserve">(5)  Predsednik in člani Odbora so zavezani k molčečnosti glede prejetih kandidatur in razprav na sejah Odbora, povezanih z obravnavo vlog in odločanjem o nagrajencih ter glede imen nagrajencev do njihove javne objave.«. </w:t>
      </w:r>
    </w:p>
    <w:p w14:paraId="74147586" w14:textId="77777777" w:rsidR="004726C2" w:rsidRPr="00002BD6" w:rsidRDefault="004726C2" w:rsidP="004726C2">
      <w:pPr>
        <w:spacing w:after="0" w:line="240" w:lineRule="auto"/>
        <w:jc w:val="both"/>
        <w:rPr>
          <w:rFonts w:ascii="Arial" w:eastAsia="Times New Roman" w:hAnsi="Arial" w:cs="Arial"/>
          <w:b/>
          <w:color w:val="000000"/>
          <w:lang w:eastAsia="sl-SI"/>
        </w:rPr>
      </w:pPr>
    </w:p>
    <w:p w14:paraId="4FED96A1" w14:textId="77777777" w:rsidR="004726C2" w:rsidRPr="00002BD6" w:rsidRDefault="004726C2" w:rsidP="004726C2">
      <w:pPr>
        <w:spacing w:after="0" w:line="240" w:lineRule="auto"/>
        <w:jc w:val="center"/>
        <w:rPr>
          <w:rFonts w:ascii="Arial" w:eastAsia="Times New Roman" w:hAnsi="Arial" w:cs="Arial"/>
          <w:b/>
          <w:color w:val="000000"/>
          <w:lang w:eastAsia="sl-SI"/>
        </w:rPr>
      </w:pPr>
      <w:r w:rsidRPr="00002BD6">
        <w:rPr>
          <w:rFonts w:ascii="Arial" w:eastAsia="Times New Roman" w:hAnsi="Arial" w:cs="Arial"/>
          <w:b/>
          <w:color w:val="000000"/>
          <w:lang w:eastAsia="sl-SI"/>
        </w:rPr>
        <w:t>8. člen</w:t>
      </w:r>
    </w:p>
    <w:p w14:paraId="68B88F8E" w14:textId="77777777" w:rsidR="004726C2" w:rsidRPr="00002BD6" w:rsidRDefault="004726C2" w:rsidP="004726C2">
      <w:pPr>
        <w:spacing w:after="0" w:line="240" w:lineRule="auto"/>
        <w:jc w:val="both"/>
        <w:rPr>
          <w:rFonts w:ascii="Arial" w:eastAsia="Times New Roman" w:hAnsi="Arial" w:cs="Arial"/>
          <w:b/>
          <w:color w:val="000000"/>
          <w:lang w:eastAsia="sl-SI"/>
        </w:rPr>
      </w:pPr>
    </w:p>
    <w:p w14:paraId="0B68181A" w14:textId="77777777" w:rsidR="004726C2" w:rsidRPr="00002BD6" w:rsidRDefault="004726C2" w:rsidP="004726C2">
      <w:pPr>
        <w:spacing w:after="0" w:line="240" w:lineRule="auto"/>
        <w:jc w:val="both"/>
        <w:rPr>
          <w:rFonts w:ascii="Arial" w:eastAsia="Times New Roman" w:hAnsi="Arial" w:cs="Arial"/>
          <w:color w:val="000000"/>
          <w:lang w:eastAsia="sl-SI"/>
        </w:rPr>
      </w:pPr>
      <w:r w:rsidRPr="00002BD6">
        <w:rPr>
          <w:rFonts w:ascii="Arial" w:eastAsia="Times New Roman" w:hAnsi="Arial" w:cs="Arial"/>
          <w:color w:val="000000"/>
          <w:lang w:eastAsia="sl-SI"/>
        </w:rPr>
        <w:t>17. člen se črta.</w:t>
      </w:r>
    </w:p>
    <w:p w14:paraId="337144EF" w14:textId="77777777" w:rsidR="004726C2" w:rsidRPr="00002BD6" w:rsidRDefault="004726C2" w:rsidP="004726C2">
      <w:pPr>
        <w:spacing w:after="0" w:line="240" w:lineRule="auto"/>
        <w:jc w:val="both"/>
        <w:rPr>
          <w:rFonts w:ascii="Arial" w:eastAsia="Times New Roman" w:hAnsi="Arial" w:cs="Arial"/>
          <w:b/>
          <w:color w:val="000000"/>
          <w:lang w:eastAsia="sl-SI"/>
        </w:rPr>
      </w:pPr>
    </w:p>
    <w:p w14:paraId="1B6E541A" w14:textId="77777777" w:rsidR="004726C2" w:rsidRPr="00002BD6" w:rsidRDefault="004726C2" w:rsidP="004726C2">
      <w:pPr>
        <w:spacing w:after="0" w:line="240" w:lineRule="auto"/>
        <w:jc w:val="center"/>
        <w:rPr>
          <w:rFonts w:ascii="Arial" w:eastAsia="Times New Roman" w:hAnsi="Arial" w:cs="Arial"/>
          <w:b/>
          <w:color w:val="000000"/>
          <w:lang w:eastAsia="sl-SI"/>
        </w:rPr>
      </w:pPr>
      <w:r w:rsidRPr="00002BD6">
        <w:rPr>
          <w:rFonts w:ascii="Arial" w:eastAsia="Times New Roman" w:hAnsi="Arial" w:cs="Arial"/>
          <w:b/>
          <w:color w:val="000000"/>
          <w:lang w:eastAsia="sl-SI"/>
        </w:rPr>
        <w:t>9. člen</w:t>
      </w:r>
    </w:p>
    <w:p w14:paraId="729D23A9" w14:textId="77777777" w:rsidR="004726C2" w:rsidRPr="00002BD6" w:rsidRDefault="004726C2" w:rsidP="004726C2">
      <w:pPr>
        <w:spacing w:after="0" w:line="240" w:lineRule="auto"/>
        <w:jc w:val="both"/>
        <w:rPr>
          <w:rFonts w:ascii="Arial" w:eastAsia="Times New Roman" w:hAnsi="Arial" w:cs="Arial"/>
          <w:color w:val="000000"/>
          <w:lang w:eastAsia="sl-SI"/>
        </w:rPr>
      </w:pPr>
    </w:p>
    <w:p w14:paraId="116E0FC5" w14:textId="77777777" w:rsidR="004726C2" w:rsidRPr="00002BD6" w:rsidRDefault="004726C2" w:rsidP="004726C2">
      <w:pPr>
        <w:spacing w:after="0" w:line="240" w:lineRule="auto"/>
        <w:jc w:val="both"/>
        <w:rPr>
          <w:rFonts w:ascii="Arial" w:eastAsia="Times New Roman" w:hAnsi="Arial" w:cs="Arial"/>
          <w:color w:val="000000"/>
          <w:lang w:eastAsia="sl-SI"/>
        </w:rPr>
      </w:pPr>
      <w:r w:rsidRPr="00002BD6">
        <w:rPr>
          <w:rFonts w:ascii="Arial" w:eastAsia="Times New Roman" w:hAnsi="Arial" w:cs="Arial"/>
          <w:color w:val="000000"/>
          <w:lang w:eastAsia="sl-SI"/>
        </w:rPr>
        <w:t>V 18. členu se za besedilom člena, ki se označi kot prvi odstavek, doda nov drugi odstavek, ki se glasi:</w:t>
      </w:r>
    </w:p>
    <w:p w14:paraId="465FB855" w14:textId="77777777" w:rsidR="004726C2" w:rsidRPr="00002BD6" w:rsidRDefault="004726C2" w:rsidP="004726C2">
      <w:pPr>
        <w:rPr>
          <w:rFonts w:ascii="Arial" w:hAnsi="Arial" w:cs="Arial"/>
        </w:rPr>
      </w:pPr>
      <w:r w:rsidRPr="00002BD6">
        <w:rPr>
          <w:rFonts w:ascii="Arial" w:hAnsi="Arial" w:cs="Arial"/>
        </w:rPr>
        <w:t>»(2) Odbor javno objavi imena nagrajencev do 15. oktobra tekočega leta.«.</w:t>
      </w:r>
    </w:p>
    <w:p w14:paraId="612F5E75" w14:textId="77777777" w:rsidR="004726C2" w:rsidRPr="00002BD6" w:rsidRDefault="004726C2" w:rsidP="004726C2">
      <w:pPr>
        <w:rPr>
          <w:rFonts w:ascii="Arial" w:hAnsi="Arial" w:cs="Arial"/>
        </w:rPr>
      </w:pPr>
    </w:p>
    <w:p w14:paraId="71479694" w14:textId="77777777" w:rsidR="004726C2" w:rsidRPr="00002BD6" w:rsidRDefault="004726C2" w:rsidP="004726C2">
      <w:pPr>
        <w:jc w:val="center"/>
        <w:rPr>
          <w:rFonts w:ascii="Arial" w:hAnsi="Arial" w:cs="Arial"/>
          <w:b/>
        </w:rPr>
      </w:pPr>
      <w:r w:rsidRPr="00002BD6">
        <w:rPr>
          <w:rFonts w:ascii="Arial" w:hAnsi="Arial" w:cs="Arial"/>
          <w:b/>
        </w:rPr>
        <w:t>PREHODNA IN KONČNA DOLOČBA</w:t>
      </w:r>
    </w:p>
    <w:p w14:paraId="62689111" w14:textId="77777777" w:rsidR="004726C2" w:rsidRPr="00002BD6" w:rsidRDefault="004726C2" w:rsidP="004726C2">
      <w:pPr>
        <w:jc w:val="center"/>
        <w:rPr>
          <w:rFonts w:ascii="Arial" w:hAnsi="Arial" w:cs="Arial"/>
        </w:rPr>
      </w:pPr>
    </w:p>
    <w:p w14:paraId="60922931" w14:textId="77777777" w:rsidR="004726C2" w:rsidRPr="00002BD6" w:rsidRDefault="004726C2" w:rsidP="004726C2">
      <w:pPr>
        <w:jc w:val="center"/>
        <w:rPr>
          <w:rFonts w:ascii="Arial" w:hAnsi="Arial" w:cs="Arial"/>
          <w:b/>
        </w:rPr>
      </w:pPr>
      <w:r w:rsidRPr="00002BD6">
        <w:rPr>
          <w:rFonts w:ascii="Arial" w:hAnsi="Arial" w:cs="Arial"/>
          <w:b/>
        </w:rPr>
        <w:t>10. člen</w:t>
      </w:r>
    </w:p>
    <w:p w14:paraId="62432BD8" w14:textId="77777777" w:rsidR="004726C2" w:rsidRPr="00002BD6" w:rsidRDefault="004726C2" w:rsidP="004726C2">
      <w:pPr>
        <w:jc w:val="center"/>
        <w:rPr>
          <w:rFonts w:ascii="Arial" w:hAnsi="Arial" w:cs="Arial"/>
          <w:b/>
        </w:rPr>
      </w:pPr>
      <w:r w:rsidRPr="00002BD6">
        <w:rPr>
          <w:rFonts w:ascii="Arial" w:hAnsi="Arial" w:cs="Arial"/>
          <w:b/>
        </w:rPr>
        <w:t>(rok za uskladitev poslovnika)</w:t>
      </w:r>
    </w:p>
    <w:p w14:paraId="45F5DEA7" w14:textId="77777777" w:rsidR="004726C2" w:rsidRPr="00002BD6" w:rsidRDefault="004726C2" w:rsidP="004726C2">
      <w:pPr>
        <w:jc w:val="center"/>
        <w:rPr>
          <w:rFonts w:ascii="Arial" w:hAnsi="Arial" w:cs="Arial"/>
          <w:b/>
        </w:rPr>
      </w:pPr>
    </w:p>
    <w:p w14:paraId="046B76B3" w14:textId="77777777" w:rsidR="004726C2" w:rsidRPr="00002BD6" w:rsidRDefault="004726C2" w:rsidP="004726C2">
      <w:pPr>
        <w:jc w:val="both"/>
        <w:rPr>
          <w:rFonts w:ascii="Arial" w:hAnsi="Arial" w:cs="Arial"/>
          <w:color w:val="1F4E79"/>
        </w:rPr>
      </w:pPr>
      <w:r w:rsidRPr="00002BD6">
        <w:rPr>
          <w:rFonts w:ascii="Arial" w:hAnsi="Arial" w:cs="Arial"/>
        </w:rPr>
        <w:t xml:space="preserve">Odbor uskladi poslovnik s tem pravilnikom v šestih mesecih od uveljavitve tega pravilnika. </w:t>
      </w:r>
    </w:p>
    <w:p w14:paraId="29B57630" w14:textId="77777777" w:rsidR="004726C2" w:rsidRPr="00002BD6" w:rsidRDefault="004726C2" w:rsidP="004726C2">
      <w:pPr>
        <w:pStyle w:val="Odstavekseznama"/>
        <w:ind w:left="690"/>
        <w:rPr>
          <w:rFonts w:ascii="Arial" w:hAnsi="Arial" w:cs="Arial"/>
          <w:color w:val="1F4E79"/>
        </w:rPr>
      </w:pPr>
    </w:p>
    <w:p w14:paraId="3183DC04" w14:textId="77777777" w:rsidR="004726C2" w:rsidRPr="00002BD6" w:rsidRDefault="004726C2" w:rsidP="004726C2">
      <w:pPr>
        <w:spacing w:after="0" w:line="240" w:lineRule="auto"/>
        <w:jc w:val="center"/>
        <w:rPr>
          <w:rFonts w:ascii="Arial" w:eastAsia="Times New Roman" w:hAnsi="Arial" w:cs="Arial"/>
          <w:b/>
          <w:color w:val="000000" w:themeColor="text1"/>
          <w:lang w:eastAsia="sl-SI"/>
        </w:rPr>
      </w:pPr>
      <w:r w:rsidRPr="00002BD6">
        <w:rPr>
          <w:rFonts w:ascii="Arial" w:eastAsia="Times New Roman" w:hAnsi="Arial" w:cs="Arial"/>
          <w:b/>
          <w:color w:val="000000" w:themeColor="text1"/>
          <w:lang w:eastAsia="sl-SI"/>
        </w:rPr>
        <w:t>11. člen</w:t>
      </w:r>
    </w:p>
    <w:p w14:paraId="2A9C515B" w14:textId="77777777" w:rsidR="004726C2" w:rsidRPr="00002BD6" w:rsidRDefault="004726C2" w:rsidP="004726C2">
      <w:pPr>
        <w:spacing w:after="0" w:line="240" w:lineRule="auto"/>
        <w:jc w:val="center"/>
        <w:rPr>
          <w:rFonts w:ascii="Arial" w:eastAsia="Times New Roman" w:hAnsi="Arial" w:cs="Arial"/>
          <w:b/>
          <w:color w:val="000000" w:themeColor="text1"/>
          <w:lang w:eastAsia="sl-SI"/>
        </w:rPr>
      </w:pPr>
      <w:r w:rsidRPr="00002BD6">
        <w:rPr>
          <w:rFonts w:ascii="Arial" w:eastAsia="Times New Roman" w:hAnsi="Arial" w:cs="Arial"/>
          <w:b/>
          <w:color w:val="000000" w:themeColor="text1"/>
          <w:lang w:eastAsia="sl-SI"/>
        </w:rPr>
        <w:t>(začetek veljavnosti)</w:t>
      </w:r>
    </w:p>
    <w:p w14:paraId="49E9E9F9" w14:textId="77777777" w:rsidR="004726C2" w:rsidRPr="00002BD6" w:rsidRDefault="004726C2" w:rsidP="004726C2">
      <w:pPr>
        <w:spacing w:after="0" w:line="240" w:lineRule="auto"/>
        <w:jc w:val="both"/>
        <w:rPr>
          <w:rFonts w:ascii="Arial" w:eastAsia="Times New Roman" w:hAnsi="Arial" w:cs="Arial"/>
          <w:color w:val="000000" w:themeColor="text1"/>
          <w:lang w:eastAsia="sl-SI"/>
        </w:rPr>
      </w:pPr>
    </w:p>
    <w:p w14:paraId="2DC1CE19" w14:textId="77777777" w:rsidR="004726C2" w:rsidRPr="00002BD6" w:rsidRDefault="004726C2" w:rsidP="004726C2">
      <w:pPr>
        <w:spacing w:after="0" w:line="240" w:lineRule="auto"/>
        <w:jc w:val="both"/>
        <w:rPr>
          <w:rFonts w:ascii="Arial" w:eastAsia="Times New Roman" w:hAnsi="Arial" w:cs="Arial"/>
          <w:color w:val="000000" w:themeColor="text1"/>
          <w:lang w:eastAsia="sl-SI"/>
        </w:rPr>
      </w:pPr>
      <w:r w:rsidRPr="00002BD6">
        <w:rPr>
          <w:rFonts w:ascii="Arial" w:hAnsi="Arial" w:cs="Arial"/>
          <w:color w:val="000000" w:themeColor="text1"/>
        </w:rPr>
        <w:t xml:space="preserve"> Ta pravilnik </w:t>
      </w:r>
      <w:r w:rsidRPr="00002BD6">
        <w:rPr>
          <w:rFonts w:ascii="Arial" w:eastAsia="Times New Roman" w:hAnsi="Arial" w:cs="Arial"/>
          <w:color w:val="000000" w:themeColor="text1"/>
          <w:lang w:eastAsia="sl-SI"/>
        </w:rPr>
        <w:t xml:space="preserve">začne veljati naslednji dan po objavi v Uradnem listu Republike Slovenije. </w:t>
      </w:r>
    </w:p>
    <w:p w14:paraId="7F0C6A59" w14:textId="77777777" w:rsidR="004726C2" w:rsidRPr="00002BD6" w:rsidRDefault="004726C2" w:rsidP="004726C2">
      <w:pPr>
        <w:spacing w:after="0" w:line="240" w:lineRule="auto"/>
        <w:ind w:left="329" w:hanging="329"/>
        <w:jc w:val="both"/>
        <w:rPr>
          <w:rFonts w:ascii="Arial" w:eastAsia="Times New Roman" w:hAnsi="Arial" w:cs="Arial"/>
          <w:b/>
          <w:color w:val="000000"/>
          <w:lang w:eastAsia="sl-SI"/>
        </w:rPr>
      </w:pPr>
    </w:p>
    <w:p w14:paraId="1A58CD4C" w14:textId="77777777" w:rsidR="004726C2" w:rsidRPr="00002BD6" w:rsidRDefault="004726C2" w:rsidP="004726C2">
      <w:pPr>
        <w:spacing w:after="0" w:line="240" w:lineRule="auto"/>
        <w:jc w:val="both"/>
        <w:rPr>
          <w:rFonts w:ascii="Arial" w:eastAsia="Times New Roman" w:hAnsi="Arial" w:cs="Arial"/>
          <w:color w:val="000000"/>
          <w:lang w:eastAsia="sl-SI"/>
        </w:rPr>
      </w:pPr>
    </w:p>
    <w:p w14:paraId="5BC8A4EA" w14:textId="38E0D23E" w:rsidR="004726C2" w:rsidRPr="00002BD6" w:rsidRDefault="004726C2" w:rsidP="004726C2">
      <w:pPr>
        <w:spacing w:after="0" w:line="240" w:lineRule="auto"/>
        <w:jc w:val="both"/>
        <w:rPr>
          <w:rFonts w:ascii="Arial" w:eastAsia="Times New Roman" w:hAnsi="Arial" w:cs="Arial"/>
          <w:color w:val="000000"/>
          <w:lang w:eastAsia="sl-SI"/>
        </w:rPr>
      </w:pPr>
      <w:r w:rsidRPr="00002BD6">
        <w:rPr>
          <w:rFonts w:ascii="Arial" w:eastAsia="Times New Roman" w:hAnsi="Arial" w:cs="Arial"/>
          <w:color w:val="000000"/>
          <w:lang w:eastAsia="sl-SI"/>
        </w:rPr>
        <w:t>Št. 0070-57/2022/</w:t>
      </w:r>
      <w:r w:rsidR="00421BCA" w:rsidRPr="00002BD6">
        <w:rPr>
          <w:rFonts w:ascii="Arial" w:eastAsia="Times New Roman" w:hAnsi="Arial" w:cs="Arial"/>
          <w:color w:val="000000"/>
          <w:lang w:eastAsia="sl-SI"/>
        </w:rPr>
        <w:t>11</w:t>
      </w:r>
    </w:p>
    <w:p w14:paraId="3B6B89B6" w14:textId="4C844251" w:rsidR="004726C2" w:rsidRPr="00002BD6" w:rsidRDefault="004726C2" w:rsidP="004726C2">
      <w:pPr>
        <w:spacing w:after="0" w:line="240" w:lineRule="auto"/>
        <w:jc w:val="both"/>
        <w:rPr>
          <w:rFonts w:ascii="Arial" w:eastAsia="Times New Roman" w:hAnsi="Arial" w:cs="Arial"/>
          <w:color w:val="000000"/>
          <w:lang w:eastAsia="sl-SI"/>
        </w:rPr>
      </w:pPr>
      <w:r w:rsidRPr="00002BD6">
        <w:rPr>
          <w:rFonts w:ascii="Arial" w:eastAsia="Times New Roman" w:hAnsi="Arial" w:cs="Arial"/>
          <w:color w:val="000000"/>
          <w:lang w:eastAsia="sl-SI"/>
        </w:rPr>
        <w:t xml:space="preserve">Ljubljana, dne </w:t>
      </w:r>
    </w:p>
    <w:p w14:paraId="10855E18" w14:textId="77777777" w:rsidR="00745DFE" w:rsidRPr="00002BD6" w:rsidRDefault="00745DFE" w:rsidP="00745DFE">
      <w:pPr>
        <w:overflowPunct w:val="0"/>
        <w:autoSpaceDE w:val="0"/>
        <w:autoSpaceDN w:val="0"/>
        <w:adjustRightInd w:val="0"/>
        <w:spacing w:after="0" w:line="260" w:lineRule="exact"/>
        <w:textAlignment w:val="baseline"/>
        <w:rPr>
          <w:rFonts w:ascii="Arial" w:eastAsia="Times New Roman" w:hAnsi="Arial" w:cs="Arial"/>
          <w:lang w:eastAsia="sl-SI"/>
        </w:rPr>
      </w:pPr>
      <w:r w:rsidRPr="00002BD6">
        <w:rPr>
          <w:rFonts w:ascii="Arial" w:eastAsia="Times New Roman" w:hAnsi="Arial" w:cs="Arial"/>
          <w:iCs/>
          <w:lang w:eastAsia="sl-SI"/>
        </w:rPr>
        <w:t>EVA 2023-3360-0002</w:t>
      </w:r>
    </w:p>
    <w:p w14:paraId="30AA5466" w14:textId="77777777" w:rsidR="004726C2" w:rsidRPr="00002BD6" w:rsidRDefault="004726C2" w:rsidP="004726C2">
      <w:pPr>
        <w:spacing w:after="0" w:line="240" w:lineRule="auto"/>
        <w:jc w:val="right"/>
        <w:rPr>
          <w:rFonts w:ascii="Arial" w:eastAsia="Times New Roman" w:hAnsi="Arial" w:cs="Arial"/>
          <w:b/>
          <w:color w:val="000000"/>
          <w:lang w:eastAsia="sl-SI"/>
        </w:rPr>
      </w:pPr>
      <w:r w:rsidRPr="00002BD6">
        <w:rPr>
          <w:rFonts w:ascii="Arial" w:eastAsia="Times New Roman" w:hAnsi="Arial" w:cs="Arial"/>
          <w:b/>
          <w:color w:val="000000"/>
          <w:lang w:eastAsia="sl-SI"/>
        </w:rPr>
        <w:t>Prof. dr. Nataša Vaupotič</w:t>
      </w:r>
    </w:p>
    <w:p w14:paraId="1174AB3E" w14:textId="77777777" w:rsidR="004726C2" w:rsidRPr="00002BD6" w:rsidRDefault="004726C2" w:rsidP="004726C2">
      <w:pPr>
        <w:spacing w:after="0" w:line="240" w:lineRule="auto"/>
        <w:jc w:val="right"/>
        <w:rPr>
          <w:rFonts w:ascii="Arial" w:eastAsia="Times New Roman" w:hAnsi="Arial" w:cs="Arial"/>
          <w:color w:val="000000"/>
          <w:lang w:eastAsia="sl-SI"/>
        </w:rPr>
      </w:pPr>
      <w:r w:rsidRPr="00002BD6">
        <w:rPr>
          <w:rFonts w:ascii="Arial" w:eastAsia="Times New Roman" w:hAnsi="Arial" w:cs="Arial"/>
          <w:color w:val="000000"/>
          <w:lang w:eastAsia="sl-SI"/>
        </w:rPr>
        <w:t xml:space="preserve">Predsednica Odbora </w:t>
      </w:r>
    </w:p>
    <w:p w14:paraId="43DA295D" w14:textId="77777777" w:rsidR="004726C2" w:rsidRPr="00002BD6" w:rsidRDefault="004726C2" w:rsidP="004726C2">
      <w:pPr>
        <w:spacing w:after="0" w:line="240" w:lineRule="auto"/>
        <w:jc w:val="both"/>
        <w:rPr>
          <w:rFonts w:ascii="Arial" w:hAnsi="Arial" w:cs="Arial"/>
        </w:rPr>
      </w:pPr>
    </w:p>
    <w:p w14:paraId="2371A556" w14:textId="77777777" w:rsidR="004726C2" w:rsidRPr="00002BD6" w:rsidRDefault="004726C2" w:rsidP="004726C2">
      <w:pPr>
        <w:spacing w:after="0" w:line="240" w:lineRule="auto"/>
        <w:jc w:val="both"/>
        <w:rPr>
          <w:rFonts w:ascii="Arial" w:hAnsi="Arial" w:cs="Arial"/>
        </w:rPr>
      </w:pPr>
    </w:p>
    <w:p w14:paraId="59E091D5" w14:textId="77777777" w:rsidR="004726C2" w:rsidRPr="00002BD6" w:rsidRDefault="004726C2" w:rsidP="004726C2">
      <w:pPr>
        <w:spacing w:after="0" w:line="240" w:lineRule="auto"/>
        <w:jc w:val="both"/>
      </w:pPr>
      <w:r w:rsidRPr="00002BD6">
        <w:rPr>
          <w:rFonts w:ascii="Arial" w:hAnsi="Arial" w:cs="Arial"/>
        </w:rPr>
        <w:t xml:space="preserve">Vlada Republike Slovenije je dala soglasje k temu pravilniku s sklepom št. … z dne …. </w:t>
      </w:r>
      <w:r w:rsidRPr="00002BD6">
        <w:br w:type="page"/>
      </w:r>
    </w:p>
    <w:p w14:paraId="17477E0F" w14:textId="77777777" w:rsidR="004726C2" w:rsidRPr="00002BD6" w:rsidRDefault="004726C2" w:rsidP="004726C2">
      <w:pPr>
        <w:spacing w:after="0" w:line="240" w:lineRule="auto"/>
        <w:jc w:val="both"/>
      </w:pPr>
    </w:p>
    <w:p w14:paraId="2CBBCB95" w14:textId="77777777" w:rsidR="004726C2" w:rsidRPr="00002BD6" w:rsidRDefault="004726C2" w:rsidP="004726C2">
      <w:pPr>
        <w:spacing w:after="0" w:line="240" w:lineRule="auto"/>
        <w:jc w:val="center"/>
        <w:rPr>
          <w:rFonts w:ascii="Arial" w:hAnsi="Arial" w:cs="Arial"/>
          <w:b/>
        </w:rPr>
      </w:pPr>
      <w:r w:rsidRPr="00002BD6">
        <w:rPr>
          <w:rFonts w:ascii="Arial" w:hAnsi="Arial" w:cs="Arial"/>
          <w:b/>
        </w:rPr>
        <w:t>Obrazložitev:</w:t>
      </w:r>
    </w:p>
    <w:p w14:paraId="3B7DED91" w14:textId="77777777" w:rsidR="004726C2" w:rsidRPr="00002BD6" w:rsidRDefault="004726C2" w:rsidP="004726C2">
      <w:pPr>
        <w:pStyle w:val="Odstavekseznama"/>
        <w:ind w:left="0"/>
        <w:rPr>
          <w:rFonts w:ascii="Arial" w:hAnsi="Arial" w:cs="Arial"/>
        </w:rPr>
      </w:pPr>
    </w:p>
    <w:p w14:paraId="690FB6BB" w14:textId="77777777" w:rsidR="004726C2" w:rsidRPr="00002BD6" w:rsidRDefault="004726C2" w:rsidP="004726C2">
      <w:pPr>
        <w:spacing w:after="0" w:line="240" w:lineRule="auto"/>
        <w:jc w:val="both"/>
        <w:rPr>
          <w:rFonts w:ascii="Arial" w:hAnsi="Arial" w:cs="Arial"/>
          <w:b/>
        </w:rPr>
      </w:pPr>
      <w:r w:rsidRPr="00002BD6">
        <w:rPr>
          <w:rFonts w:ascii="Arial" w:hAnsi="Arial" w:cs="Arial"/>
          <w:b/>
        </w:rPr>
        <w:t>K 1. členu:</w:t>
      </w:r>
    </w:p>
    <w:p w14:paraId="1AE202B8" w14:textId="77777777" w:rsidR="004726C2" w:rsidRPr="00002BD6" w:rsidRDefault="004726C2" w:rsidP="004726C2">
      <w:pPr>
        <w:spacing w:after="0" w:line="240" w:lineRule="auto"/>
        <w:jc w:val="both"/>
        <w:rPr>
          <w:rFonts w:ascii="Arial" w:hAnsi="Arial" w:cs="Arial"/>
        </w:rPr>
      </w:pPr>
      <w:r w:rsidRPr="00002BD6">
        <w:rPr>
          <w:rFonts w:ascii="Arial" w:hAnsi="Arial" w:cs="Arial"/>
        </w:rPr>
        <w:t>V četrtem odstavku 7. člena se spreminja definicija Zoisove nagrade za življenjsko delo tako, da jo lahko prejme raziskovalec, ki je pretežno deloval v Republiki Sloveniji.</w:t>
      </w:r>
    </w:p>
    <w:p w14:paraId="6B8F1E10" w14:textId="77777777" w:rsidR="004726C2" w:rsidRPr="00002BD6" w:rsidRDefault="004726C2" w:rsidP="004726C2">
      <w:pPr>
        <w:pStyle w:val="Pripombabesedilo"/>
        <w:rPr>
          <w:rFonts w:ascii="Arial" w:hAnsi="Arial" w:cs="Arial"/>
          <w:sz w:val="22"/>
          <w:szCs w:val="22"/>
        </w:rPr>
      </w:pPr>
      <w:r w:rsidRPr="00002BD6">
        <w:rPr>
          <w:rFonts w:cs="Arial"/>
          <w:sz w:val="22"/>
          <w:szCs w:val="22"/>
        </w:rPr>
        <w:t>V petem odstavku 7. člena se precizira definicija Zoisove nagrade in Zoisovega priznanja skupini raziskovalcev za dela, ki so nastala v soavtorstvu. Kadar za nagrado ali priznanje kandidira skupina raziskovalcev, se upoštevajo samo dela v skupnem avtorstvu vseh članov te skupine – v nasprotnem bi bili po številu objavljenih del v nesorazmerni prednosti pred kandidaturami posameznih raziskovalcev</w:t>
      </w:r>
    </w:p>
    <w:p w14:paraId="6C81481E" w14:textId="77777777" w:rsidR="004726C2" w:rsidRPr="00002BD6" w:rsidRDefault="004726C2" w:rsidP="004726C2">
      <w:pPr>
        <w:spacing w:after="0" w:line="240" w:lineRule="auto"/>
        <w:jc w:val="both"/>
        <w:rPr>
          <w:rFonts w:ascii="Arial" w:hAnsi="Arial" w:cs="Arial"/>
        </w:rPr>
      </w:pPr>
    </w:p>
    <w:p w14:paraId="36B88DED" w14:textId="77777777" w:rsidR="004726C2" w:rsidRPr="00002BD6" w:rsidRDefault="004726C2" w:rsidP="004726C2">
      <w:pPr>
        <w:spacing w:after="0" w:line="240" w:lineRule="auto"/>
        <w:jc w:val="both"/>
        <w:rPr>
          <w:rFonts w:ascii="Arial" w:hAnsi="Arial" w:cs="Arial"/>
          <w:b/>
        </w:rPr>
      </w:pPr>
      <w:r w:rsidRPr="00002BD6">
        <w:rPr>
          <w:rFonts w:ascii="Arial" w:hAnsi="Arial" w:cs="Arial"/>
          <w:b/>
        </w:rPr>
        <w:t xml:space="preserve">K 2. členu: </w:t>
      </w:r>
    </w:p>
    <w:p w14:paraId="61298DA5" w14:textId="77777777" w:rsidR="004726C2" w:rsidRPr="00002BD6" w:rsidRDefault="004726C2" w:rsidP="004726C2">
      <w:pPr>
        <w:pStyle w:val="Odstavek0"/>
        <w:spacing w:before="0"/>
        <w:ind w:firstLine="0"/>
      </w:pPr>
      <w:r w:rsidRPr="00002BD6">
        <w:t>V prvi točki drugega odstavka 8. člena veljavnega pravilnika se na novo definirajo kriteriji in merila za ambasadorja znanosti tako, da so usklajena z dikcijo 18. člena Zakona o nagradah in priznanjih za izjemne dosežke v znanstveno- raziskovalni in razvojni dejavnosti (Uradni list RS, št. 93/05 in št. 79/17), ki določa, da se priznanje ambasador znanosti Republike Slovenije za pomembne dosežke pri promociji in razvoju slovenske znanstvene in razvojne dejavnosti v tujini.</w:t>
      </w:r>
    </w:p>
    <w:p w14:paraId="122BD6E6" w14:textId="77777777" w:rsidR="004726C2" w:rsidRPr="00002BD6" w:rsidRDefault="004726C2" w:rsidP="004726C2">
      <w:pPr>
        <w:pStyle w:val="Odstavek0"/>
        <w:spacing w:before="0"/>
        <w:ind w:firstLine="0"/>
      </w:pPr>
    </w:p>
    <w:p w14:paraId="36DFF4DF" w14:textId="77777777" w:rsidR="004726C2" w:rsidRPr="00002BD6" w:rsidRDefault="004726C2" w:rsidP="004726C2">
      <w:pPr>
        <w:pStyle w:val="Odstavek0"/>
        <w:spacing w:before="0"/>
        <w:ind w:firstLine="0"/>
        <w:rPr>
          <w:b/>
        </w:rPr>
      </w:pPr>
      <w:r w:rsidRPr="00002BD6">
        <w:rPr>
          <w:b/>
        </w:rPr>
        <w:t>K 3. členu:</w:t>
      </w:r>
    </w:p>
    <w:p w14:paraId="48C1D525" w14:textId="77777777" w:rsidR="004726C2" w:rsidRPr="00002BD6" w:rsidRDefault="004726C2" w:rsidP="004726C2">
      <w:pPr>
        <w:pStyle w:val="Alineazaodstavkom"/>
        <w:numPr>
          <w:ilvl w:val="0"/>
          <w:numId w:val="0"/>
        </w:numPr>
        <w:tabs>
          <w:tab w:val="left" w:pos="708"/>
        </w:tabs>
      </w:pPr>
      <w:r w:rsidRPr="00002BD6">
        <w:t>S spremembo člena največje skupno število podeljenih nagrad in priznanj ostaja enako (največ 15). Prav tako ostaja enako največje število Puhovih nagrad in priznanj (skupno največ 3), a se lahko podeli le 1 Puhova nagrada za življenjsko delo in 1 do 2 Puhovi nagradi za vrhunske dosežke oziroma 1 do 2 Puhovi priznanji – kar je odvisno od števila in kakovosti vlog za ti dve nagradi. Doslej npr. v primeru, da je bilo več odličnih vlog za Puhovo nagrado za vrhunske dosežke in nobene primerne za Puhovo priznanje, ni bilo mogoče podeliti dveh Puhovih nagrad za vrhunske dosežke in nobene za Puhovo priznanje, ampak le eno Puhovo nagrado za vrhunske dosežke.</w:t>
      </w:r>
    </w:p>
    <w:p w14:paraId="4F1AC6E1" w14:textId="77777777" w:rsidR="004726C2" w:rsidRPr="00002BD6" w:rsidRDefault="004726C2" w:rsidP="004726C2">
      <w:pPr>
        <w:spacing w:after="0" w:line="240" w:lineRule="auto"/>
        <w:jc w:val="both"/>
        <w:rPr>
          <w:rFonts w:ascii="Arial" w:hAnsi="Arial" w:cs="Arial"/>
          <w:b/>
        </w:rPr>
      </w:pPr>
    </w:p>
    <w:p w14:paraId="514C88CB" w14:textId="77777777" w:rsidR="004726C2" w:rsidRPr="00002BD6" w:rsidRDefault="004726C2" w:rsidP="004726C2">
      <w:pPr>
        <w:pStyle w:val="Odstavek0"/>
        <w:spacing w:before="0"/>
        <w:ind w:firstLine="0"/>
        <w:rPr>
          <w:b/>
        </w:rPr>
      </w:pPr>
      <w:r w:rsidRPr="00002BD6">
        <w:rPr>
          <w:b/>
        </w:rPr>
        <w:t>K 4. členu:</w:t>
      </w:r>
    </w:p>
    <w:p w14:paraId="0028B289" w14:textId="77777777" w:rsidR="004726C2" w:rsidRPr="00002BD6" w:rsidRDefault="004726C2" w:rsidP="004726C2">
      <w:pPr>
        <w:spacing w:after="0" w:line="240" w:lineRule="auto"/>
        <w:jc w:val="both"/>
        <w:rPr>
          <w:rFonts w:ascii="Arial" w:hAnsi="Arial" w:cs="Arial"/>
        </w:rPr>
      </w:pPr>
      <w:r w:rsidRPr="00002BD6">
        <w:rPr>
          <w:rFonts w:ascii="Arial" w:hAnsi="Arial" w:cs="Arial"/>
        </w:rPr>
        <w:t>V drugem odstavku se 11. točka dopolni tako, da mora javni razpis poleg naslova za pošiljanje vloge, vsebovati tudi način oddaje vloge. Vloge na javni razpis ni več potrebno oddajati v papirni in elektronski obliki. Vloge se oddajo le v e- obliki, če informacijski sistem ministrstva to omogoča. Dokler informacijski sistem tega ne omogoča, pa se vloga odda po pošti v zaprti ovojnici, ki vsebuje lastnoročno podpisan spremni dopis predlagatelja v papirni obliki in vlogo s prilogami na nosilcu elektronskega zapisa, ki je na ustreznih mestih podpisana z varnimi elektronskim podpisom. Le izjemoma -  če v elektronski obliki ne ostajajo - so lahko priloge vloge v papirni obliki.</w:t>
      </w:r>
    </w:p>
    <w:p w14:paraId="3455DCA1" w14:textId="77777777" w:rsidR="004726C2" w:rsidRPr="00002BD6" w:rsidRDefault="004726C2" w:rsidP="004726C2">
      <w:pPr>
        <w:spacing w:after="0" w:line="240" w:lineRule="auto"/>
        <w:jc w:val="both"/>
        <w:rPr>
          <w:rFonts w:ascii="Arial" w:hAnsi="Arial" w:cs="Arial"/>
        </w:rPr>
      </w:pPr>
      <w:r w:rsidRPr="00002BD6">
        <w:rPr>
          <w:rFonts w:ascii="Arial" w:hAnsi="Arial" w:cs="Arial"/>
        </w:rPr>
        <w:t>Z dodanima 12. in 13. točko dopolnjuje vsebina javnega razpisa tako, da mora razpis vsebovati tudi opozorili o možni kandidaturi le za 1 nagrado ali priznanje, in o prepovedi sodelovanja članov in predsednika Odbora v oddanih vlogah za nagrade kot predlagateljih in strokovnjakih, ki pripravijo utemeljitev. Določa tudi ravnanje z nepravilnimi in nepravočasno prispelimi vlogami - po odpiranju vlog se vrnejo prijavitelju.</w:t>
      </w:r>
    </w:p>
    <w:p w14:paraId="5CFDE26E" w14:textId="77777777" w:rsidR="004726C2" w:rsidRPr="00002BD6" w:rsidRDefault="004726C2" w:rsidP="004726C2">
      <w:pPr>
        <w:spacing w:after="0" w:line="240" w:lineRule="auto"/>
        <w:jc w:val="both"/>
        <w:rPr>
          <w:rFonts w:ascii="Arial" w:hAnsi="Arial" w:cs="Arial"/>
        </w:rPr>
      </w:pPr>
      <w:r w:rsidRPr="00002BD6">
        <w:rPr>
          <w:rFonts w:ascii="Arial" w:hAnsi="Arial" w:cs="Arial"/>
        </w:rPr>
        <w:t>Črta se tretji odstavek.</w:t>
      </w:r>
    </w:p>
    <w:p w14:paraId="12E48B4D" w14:textId="77777777" w:rsidR="004726C2" w:rsidRPr="00002BD6" w:rsidRDefault="004726C2" w:rsidP="004726C2">
      <w:pPr>
        <w:spacing w:after="0" w:line="240" w:lineRule="auto"/>
        <w:jc w:val="both"/>
        <w:rPr>
          <w:rFonts w:ascii="Arial" w:hAnsi="Arial" w:cs="Arial"/>
        </w:rPr>
      </w:pPr>
    </w:p>
    <w:p w14:paraId="64C0CDAE" w14:textId="77777777" w:rsidR="004726C2" w:rsidRPr="00002BD6" w:rsidRDefault="004726C2" w:rsidP="004726C2">
      <w:pPr>
        <w:pStyle w:val="Odstavek0"/>
        <w:spacing w:before="0"/>
        <w:ind w:firstLine="0"/>
        <w:rPr>
          <w:b/>
        </w:rPr>
      </w:pPr>
      <w:r w:rsidRPr="00002BD6">
        <w:rPr>
          <w:b/>
        </w:rPr>
        <w:t>K 5. členu:</w:t>
      </w:r>
    </w:p>
    <w:p w14:paraId="539F7BB4" w14:textId="77777777" w:rsidR="004726C2" w:rsidRPr="00002BD6" w:rsidRDefault="004726C2" w:rsidP="004726C2">
      <w:pPr>
        <w:spacing w:after="0" w:line="240" w:lineRule="auto"/>
        <w:jc w:val="both"/>
        <w:rPr>
          <w:rFonts w:ascii="Arial" w:hAnsi="Arial" w:cs="Arial"/>
        </w:rPr>
      </w:pPr>
      <w:r w:rsidRPr="00002BD6">
        <w:rPr>
          <w:rFonts w:ascii="Arial" w:hAnsi="Arial" w:cs="Arial"/>
        </w:rPr>
        <w:t xml:space="preserve">Člen zamenjuje 12. člen veljavnega Pravilnika o nagradah in priznanjih. </w:t>
      </w:r>
    </w:p>
    <w:p w14:paraId="28598D05" w14:textId="77777777" w:rsidR="004726C2" w:rsidRPr="00002BD6" w:rsidRDefault="004726C2" w:rsidP="004726C2">
      <w:pPr>
        <w:spacing w:after="0" w:line="240" w:lineRule="auto"/>
        <w:jc w:val="both"/>
        <w:rPr>
          <w:rFonts w:ascii="Arial" w:hAnsi="Arial" w:cs="Arial"/>
        </w:rPr>
      </w:pPr>
      <w:r w:rsidRPr="00002BD6">
        <w:rPr>
          <w:rFonts w:ascii="Arial" w:hAnsi="Arial" w:cs="Arial"/>
        </w:rPr>
        <w:t xml:space="preserve">V prvem odstavku na novo določa, da je isto osebo v istem letu mogoče predlagati samo za eno nagrado ali priznanje. </w:t>
      </w:r>
    </w:p>
    <w:p w14:paraId="0E83D07C" w14:textId="77777777" w:rsidR="004726C2" w:rsidRPr="00002BD6" w:rsidRDefault="004726C2" w:rsidP="004726C2">
      <w:pPr>
        <w:spacing w:after="0" w:line="240" w:lineRule="auto"/>
        <w:jc w:val="both"/>
        <w:rPr>
          <w:rFonts w:ascii="Arial" w:hAnsi="Arial" w:cs="Arial"/>
        </w:rPr>
      </w:pPr>
      <w:r w:rsidRPr="00002BD6">
        <w:rPr>
          <w:rFonts w:ascii="Arial" w:hAnsi="Arial" w:cs="Arial"/>
        </w:rPr>
        <w:t xml:space="preserve">V drugem odstavku prilagaja vsebino predloga in bolj natančno določa, kaj je navedeno v prijavnem obrazcu in prilogah tako, da vloge Odboru olajšajo obravnavo vlog in pripravo slavnostne podelitve nagrad. </w:t>
      </w:r>
    </w:p>
    <w:p w14:paraId="71E1EC73" w14:textId="77777777" w:rsidR="004726C2" w:rsidRPr="00002BD6" w:rsidRDefault="004726C2" w:rsidP="004726C2">
      <w:pPr>
        <w:spacing w:after="0" w:line="240" w:lineRule="auto"/>
        <w:jc w:val="both"/>
        <w:rPr>
          <w:rFonts w:ascii="Arial" w:hAnsi="Arial" w:cs="Arial"/>
        </w:rPr>
      </w:pPr>
    </w:p>
    <w:p w14:paraId="0338FBF4" w14:textId="77777777" w:rsidR="004726C2" w:rsidRPr="00002BD6" w:rsidRDefault="004726C2" w:rsidP="004726C2">
      <w:pPr>
        <w:pStyle w:val="Odstavek0"/>
        <w:spacing w:before="0"/>
        <w:ind w:firstLine="0"/>
        <w:rPr>
          <w:b/>
        </w:rPr>
      </w:pPr>
      <w:r w:rsidRPr="00002BD6">
        <w:rPr>
          <w:b/>
        </w:rPr>
        <w:t xml:space="preserve">K 6. členu: </w:t>
      </w:r>
    </w:p>
    <w:p w14:paraId="3C268300" w14:textId="77777777" w:rsidR="004726C2" w:rsidRPr="00002BD6" w:rsidRDefault="004726C2" w:rsidP="004726C2">
      <w:pPr>
        <w:pStyle w:val="Odstavek0"/>
        <w:spacing w:before="0"/>
        <w:ind w:firstLine="0"/>
      </w:pPr>
      <w:r w:rsidRPr="00002BD6">
        <w:lastRenderedPageBreak/>
        <w:t>Naloge strokovnih komisij se dopolnijo</w:t>
      </w:r>
      <w:r w:rsidRPr="00002BD6">
        <w:rPr>
          <w:b/>
        </w:rPr>
        <w:t xml:space="preserve"> </w:t>
      </w:r>
      <w:r w:rsidRPr="00002BD6">
        <w:t>z zahtevo, da določijo do 2 kandidata s strokovnega področja komisije (enega na 1. in enega na 2. mestu) za vsako vrsto nagrade in priznanja.</w:t>
      </w:r>
    </w:p>
    <w:p w14:paraId="2C7C7C28" w14:textId="77777777" w:rsidR="004726C2" w:rsidRPr="00002BD6" w:rsidRDefault="004726C2" w:rsidP="004726C2">
      <w:pPr>
        <w:pStyle w:val="Odstavek0"/>
        <w:spacing w:before="0"/>
        <w:ind w:firstLine="0"/>
      </w:pPr>
    </w:p>
    <w:p w14:paraId="3EB3DD41" w14:textId="77777777" w:rsidR="004726C2" w:rsidRPr="00002BD6" w:rsidRDefault="004726C2" w:rsidP="004726C2">
      <w:pPr>
        <w:pStyle w:val="Odstavek0"/>
        <w:spacing w:before="0"/>
        <w:ind w:firstLine="0"/>
        <w:rPr>
          <w:b/>
        </w:rPr>
      </w:pPr>
      <w:r w:rsidRPr="00002BD6">
        <w:rPr>
          <w:b/>
        </w:rPr>
        <w:t xml:space="preserve">K 7. členu: </w:t>
      </w:r>
    </w:p>
    <w:p w14:paraId="153BCE79" w14:textId="77777777" w:rsidR="004726C2" w:rsidRPr="00002BD6" w:rsidRDefault="004726C2" w:rsidP="004726C2">
      <w:pPr>
        <w:spacing w:after="0" w:line="240" w:lineRule="auto"/>
        <w:jc w:val="both"/>
        <w:rPr>
          <w:rFonts w:ascii="Arial" w:hAnsi="Arial" w:cs="Arial"/>
        </w:rPr>
      </w:pPr>
      <w:r w:rsidRPr="00002BD6">
        <w:rPr>
          <w:rFonts w:ascii="Arial" w:hAnsi="Arial" w:cs="Arial"/>
        </w:rPr>
        <w:t>Člen spreminja 14. člen veljavnega Pravilnika o nagradah in priznanjih in na novo določa kdaj gre za nasprotje interesov članov Odbora in kandidatov. Namen je zagotoviti čim večjo nepristranskost članov Odbora pri obravnavi vlog in odločanju o nagrajencih. Prav tako jih zavezuje k molčečnosti o nagrajencih do njihove javne razglasitve.</w:t>
      </w:r>
    </w:p>
    <w:p w14:paraId="326CB2DA" w14:textId="77777777" w:rsidR="004726C2" w:rsidRPr="00002BD6" w:rsidRDefault="004726C2" w:rsidP="004726C2">
      <w:pPr>
        <w:spacing w:after="0" w:line="240" w:lineRule="auto"/>
        <w:jc w:val="both"/>
        <w:rPr>
          <w:rFonts w:ascii="Arial" w:hAnsi="Arial" w:cs="Arial"/>
        </w:rPr>
      </w:pPr>
    </w:p>
    <w:p w14:paraId="0F162632" w14:textId="77777777" w:rsidR="004726C2" w:rsidRPr="00002BD6" w:rsidRDefault="004726C2" w:rsidP="004726C2">
      <w:pPr>
        <w:pStyle w:val="Odstavek0"/>
        <w:spacing w:before="0"/>
        <w:ind w:firstLine="0"/>
        <w:rPr>
          <w:b/>
        </w:rPr>
      </w:pPr>
      <w:r w:rsidRPr="00002BD6">
        <w:rPr>
          <w:b/>
        </w:rPr>
        <w:t xml:space="preserve">K 8. členu: </w:t>
      </w:r>
    </w:p>
    <w:p w14:paraId="5FC40D33" w14:textId="77777777" w:rsidR="004726C2" w:rsidRPr="00002BD6" w:rsidRDefault="004726C2" w:rsidP="004726C2">
      <w:pPr>
        <w:spacing w:after="0" w:line="240" w:lineRule="auto"/>
        <w:jc w:val="both"/>
        <w:rPr>
          <w:rFonts w:ascii="Arial" w:hAnsi="Arial" w:cs="Arial"/>
        </w:rPr>
      </w:pPr>
      <w:r w:rsidRPr="00002BD6">
        <w:rPr>
          <w:rFonts w:ascii="Arial" w:hAnsi="Arial" w:cs="Arial"/>
        </w:rPr>
        <w:t>Črta se 17. člen veljavnega pravilnika, ki je Odboru omogočal prekvalifikacijo kandidature za eno vrsto nagrade oziroma priznanja v drugo vrsto. Te možnosti Odbor v preteklih letih nikoli ni izrabil.</w:t>
      </w:r>
    </w:p>
    <w:p w14:paraId="7F3B50D7" w14:textId="77777777" w:rsidR="004726C2" w:rsidRPr="00002BD6" w:rsidRDefault="004726C2" w:rsidP="004726C2">
      <w:pPr>
        <w:spacing w:after="0" w:line="240" w:lineRule="auto"/>
        <w:jc w:val="both"/>
        <w:rPr>
          <w:rFonts w:ascii="Arial" w:hAnsi="Arial" w:cs="Arial"/>
        </w:rPr>
      </w:pPr>
    </w:p>
    <w:p w14:paraId="219936DA" w14:textId="77777777" w:rsidR="004726C2" w:rsidRPr="00002BD6" w:rsidRDefault="004726C2" w:rsidP="004726C2">
      <w:pPr>
        <w:pStyle w:val="Odstavek0"/>
        <w:spacing w:before="0"/>
        <w:ind w:firstLine="0"/>
        <w:rPr>
          <w:b/>
        </w:rPr>
      </w:pPr>
      <w:r w:rsidRPr="00002BD6">
        <w:rPr>
          <w:b/>
        </w:rPr>
        <w:t xml:space="preserve">K 9. členu: </w:t>
      </w:r>
    </w:p>
    <w:p w14:paraId="0DDA0EA8" w14:textId="77777777" w:rsidR="004726C2" w:rsidRPr="00002BD6" w:rsidRDefault="004726C2" w:rsidP="004726C2">
      <w:pPr>
        <w:spacing w:after="0" w:line="240" w:lineRule="auto"/>
        <w:jc w:val="both"/>
        <w:rPr>
          <w:rFonts w:ascii="Arial" w:hAnsi="Arial" w:cs="Arial"/>
        </w:rPr>
      </w:pPr>
      <w:r w:rsidRPr="00002BD6">
        <w:rPr>
          <w:rFonts w:ascii="Arial" w:hAnsi="Arial" w:cs="Arial"/>
        </w:rPr>
        <w:t>Dodani drugi odstavek v 18. člen veljavnega pravilnika določa, da se imena nagrajencev javno objavijo do 15. oktobra. S tem je, podobno kot pri Prešernovih nagradah, omogočena boljša promocija nagrad, priznanj in nagrajencev pred slavnostno podelitvijo nagrad za izjemne dosežke v znanstveno-raziskovalni in razvojni dejavnosti.</w:t>
      </w:r>
    </w:p>
    <w:p w14:paraId="0171051F" w14:textId="77777777" w:rsidR="004726C2" w:rsidRPr="00002BD6" w:rsidRDefault="004726C2" w:rsidP="004726C2">
      <w:pPr>
        <w:spacing w:after="0" w:line="240" w:lineRule="auto"/>
        <w:jc w:val="both"/>
        <w:rPr>
          <w:rFonts w:ascii="Arial" w:hAnsi="Arial" w:cs="Arial"/>
        </w:rPr>
      </w:pPr>
    </w:p>
    <w:p w14:paraId="67DE31AE" w14:textId="77777777" w:rsidR="004726C2" w:rsidRPr="00002BD6" w:rsidRDefault="004726C2" w:rsidP="004726C2">
      <w:pPr>
        <w:spacing w:after="0" w:line="240" w:lineRule="auto"/>
        <w:jc w:val="both"/>
        <w:rPr>
          <w:rFonts w:ascii="Arial" w:hAnsi="Arial" w:cs="Arial"/>
          <w:b/>
        </w:rPr>
      </w:pPr>
      <w:r w:rsidRPr="00002BD6">
        <w:rPr>
          <w:rFonts w:ascii="Arial" w:hAnsi="Arial" w:cs="Arial"/>
          <w:b/>
        </w:rPr>
        <w:t>K 10. členu:</w:t>
      </w:r>
    </w:p>
    <w:p w14:paraId="5224BBA0" w14:textId="77777777" w:rsidR="004726C2" w:rsidRPr="00002BD6" w:rsidRDefault="004726C2" w:rsidP="004726C2">
      <w:pPr>
        <w:spacing w:after="0" w:line="240" w:lineRule="auto"/>
        <w:jc w:val="both"/>
        <w:rPr>
          <w:rFonts w:ascii="Arial" w:hAnsi="Arial" w:cs="Arial"/>
        </w:rPr>
      </w:pPr>
      <w:r w:rsidRPr="00002BD6">
        <w:rPr>
          <w:rFonts w:ascii="Arial" w:hAnsi="Arial" w:cs="Arial"/>
        </w:rPr>
        <w:t xml:space="preserve">Člen določa rok za uskladitev poslovnika Odbora z določbami tega pravilnika. </w:t>
      </w:r>
    </w:p>
    <w:p w14:paraId="663EBF24" w14:textId="77777777" w:rsidR="004726C2" w:rsidRPr="00002BD6" w:rsidRDefault="004726C2" w:rsidP="004726C2">
      <w:pPr>
        <w:spacing w:after="0" w:line="240" w:lineRule="auto"/>
        <w:jc w:val="both"/>
        <w:rPr>
          <w:rFonts w:ascii="Arial" w:hAnsi="Arial" w:cs="Arial"/>
        </w:rPr>
      </w:pPr>
    </w:p>
    <w:p w14:paraId="1037B600" w14:textId="77777777" w:rsidR="004726C2" w:rsidRPr="00002BD6" w:rsidRDefault="004726C2" w:rsidP="004726C2">
      <w:pPr>
        <w:pStyle w:val="Odstavek0"/>
        <w:spacing w:before="0"/>
        <w:ind w:firstLine="0"/>
        <w:rPr>
          <w:sz w:val="20"/>
          <w:szCs w:val="20"/>
        </w:rPr>
      </w:pPr>
      <w:r w:rsidRPr="00002BD6">
        <w:rPr>
          <w:b/>
        </w:rPr>
        <w:t>K 11. členu:</w:t>
      </w:r>
    </w:p>
    <w:p w14:paraId="444DE362" w14:textId="77777777" w:rsidR="004726C2" w:rsidRDefault="004726C2" w:rsidP="004726C2">
      <w:pPr>
        <w:spacing w:after="0" w:line="240" w:lineRule="auto"/>
        <w:jc w:val="both"/>
        <w:rPr>
          <w:rFonts w:ascii="Arial" w:hAnsi="Arial" w:cs="Arial"/>
          <w:color w:val="000000" w:themeColor="text1"/>
        </w:rPr>
      </w:pPr>
      <w:r w:rsidRPr="00002BD6">
        <w:rPr>
          <w:rFonts w:ascii="Arial" w:hAnsi="Arial" w:cs="Arial"/>
          <w:color w:val="000000" w:themeColor="text1"/>
        </w:rPr>
        <w:t>Določi se začetek veljavnosti tega pravilnika dan po objavi v Uradnem listu Republike Slovenije.</w:t>
      </w:r>
    </w:p>
    <w:p w14:paraId="7B190814" w14:textId="77777777" w:rsidR="004726C2" w:rsidRDefault="004726C2" w:rsidP="004726C2">
      <w:pPr>
        <w:spacing w:after="0" w:line="240" w:lineRule="auto"/>
        <w:jc w:val="both"/>
        <w:rPr>
          <w:rFonts w:ascii="Arial" w:eastAsia="Times New Roman" w:hAnsi="Arial" w:cs="Arial"/>
          <w:color w:val="000000" w:themeColor="text1"/>
          <w:lang w:eastAsia="sl-SI"/>
        </w:rPr>
      </w:pPr>
    </w:p>
    <w:p w14:paraId="0A57F389" w14:textId="77777777" w:rsidR="004726C2" w:rsidRDefault="004726C2" w:rsidP="004726C2">
      <w:pPr>
        <w:spacing w:after="0" w:line="240" w:lineRule="auto"/>
        <w:jc w:val="both"/>
        <w:rPr>
          <w:rFonts w:ascii="Arial" w:hAnsi="Arial" w:cs="Arial"/>
          <w:color w:val="FF0000"/>
        </w:rPr>
      </w:pPr>
    </w:p>
    <w:p w14:paraId="6B268371" w14:textId="77777777" w:rsidR="004726C2" w:rsidRDefault="004726C2" w:rsidP="004726C2">
      <w:pPr>
        <w:spacing w:after="0" w:line="240" w:lineRule="auto"/>
        <w:jc w:val="both"/>
        <w:rPr>
          <w:rFonts w:ascii="Arial" w:hAnsi="Arial" w:cs="Arial"/>
        </w:rPr>
      </w:pPr>
    </w:p>
    <w:p w14:paraId="7CE0CF29" w14:textId="77777777" w:rsidR="00330420" w:rsidRPr="00330420" w:rsidRDefault="00330420">
      <w:pPr>
        <w:rPr>
          <w:rFonts w:ascii="Arial" w:eastAsia="Times New Roman" w:hAnsi="Arial" w:cs="Arial"/>
          <w:color w:val="000000"/>
          <w:lang w:eastAsia="sl-SI"/>
        </w:rPr>
      </w:pPr>
    </w:p>
    <w:sectPr w:rsidR="00330420" w:rsidRPr="00330420" w:rsidSect="00CD47CA">
      <w:headerReference w:type="even" r:id="rId11"/>
      <w:headerReference w:type="default" r:id="rId12"/>
      <w:footerReference w:type="even" r:id="rId13"/>
      <w:footerReference w:type="default" r:id="rId14"/>
      <w:headerReference w:type="first" r:id="rId15"/>
      <w:footerReference w:type="first" r:id="rId16"/>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1DF81" w14:textId="77777777" w:rsidR="00F16EE5" w:rsidRDefault="00F16EE5">
      <w:pPr>
        <w:spacing w:after="0" w:line="240" w:lineRule="auto"/>
      </w:pPr>
      <w:r>
        <w:separator/>
      </w:r>
    </w:p>
  </w:endnote>
  <w:endnote w:type="continuationSeparator" w:id="0">
    <w:p w14:paraId="02310B14" w14:textId="77777777" w:rsidR="00F16EE5" w:rsidRDefault="00F16EE5">
      <w:pPr>
        <w:spacing w:after="0" w:line="240" w:lineRule="auto"/>
      </w:pPr>
      <w:r>
        <w:continuationSeparator/>
      </w:r>
    </w:p>
  </w:endnote>
  <w:endnote w:type="continuationNotice" w:id="1">
    <w:p w14:paraId="65A4C64F" w14:textId="77777777" w:rsidR="00F16EE5" w:rsidRDefault="00F16E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Verdana">
    <w:panose1 w:val="020B0604030504040204"/>
    <w:charset w:val="EE"/>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ヒラギノ角ゴ Pro W3">
    <w:charset w:val="80"/>
    <w:family w:val="swiss"/>
    <w:pitch w:val="variable"/>
    <w:sig w:usb0="E00002FF" w:usb1="7AC7FFFF" w:usb2="00000012" w:usb3="00000000" w:csb0="0002000D"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A039" w14:textId="77777777" w:rsidR="00CD114E" w:rsidRDefault="00CD114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76DA" w14:textId="77777777" w:rsidR="00CD114E" w:rsidRDefault="00CD114E">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96B2" w14:textId="77777777" w:rsidR="00CD114E" w:rsidRDefault="00CD114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30C15" w14:textId="77777777" w:rsidR="00F16EE5" w:rsidRDefault="00F16EE5">
      <w:pPr>
        <w:spacing w:after="0" w:line="240" w:lineRule="auto"/>
      </w:pPr>
      <w:r>
        <w:separator/>
      </w:r>
    </w:p>
  </w:footnote>
  <w:footnote w:type="continuationSeparator" w:id="0">
    <w:p w14:paraId="009798CB" w14:textId="77777777" w:rsidR="00F16EE5" w:rsidRDefault="00F16EE5">
      <w:pPr>
        <w:spacing w:after="0" w:line="240" w:lineRule="auto"/>
      </w:pPr>
      <w:r>
        <w:continuationSeparator/>
      </w:r>
    </w:p>
  </w:footnote>
  <w:footnote w:type="continuationNotice" w:id="1">
    <w:p w14:paraId="2C1EE5CB" w14:textId="77777777" w:rsidR="00F16EE5" w:rsidRDefault="00F16E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97939" w14:textId="77777777" w:rsidR="00CD114E" w:rsidRDefault="00CD114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C3436" w14:textId="77777777" w:rsidR="00CD114E" w:rsidRPr="000D5E04" w:rsidRDefault="00CD114E" w:rsidP="000D5E04">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F557" w14:textId="77777777" w:rsidR="00CD114E" w:rsidRPr="008F3500" w:rsidRDefault="00CD114E" w:rsidP="00D23877">
    <w:pPr>
      <w:pStyle w:val="Glava"/>
      <w:tabs>
        <w:tab w:val="left" w:pos="5112"/>
      </w:tabs>
      <w:spacing w:line="240" w:lineRule="exact"/>
      <w:rPr>
        <w:rFonts w:cs="Arial"/>
        <w:sz w:val="16"/>
      </w:rPr>
    </w:pPr>
    <w:r w:rsidRPr="008F3500">
      <w:rPr>
        <w:rFonts w:cs="Arial"/>
        <w:sz w:val="16"/>
      </w:rPr>
      <w:tab/>
    </w:r>
  </w:p>
  <w:p w14:paraId="31B1E858" w14:textId="77777777" w:rsidR="00CD114E" w:rsidRPr="008F3500" w:rsidRDefault="00CD114E" w:rsidP="009918E8">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3501"/>
    <w:multiLevelType w:val="hybridMultilevel"/>
    <w:tmpl w:val="DA4C1AA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A37D02"/>
    <w:multiLevelType w:val="hybridMultilevel"/>
    <w:tmpl w:val="22F0C2CC"/>
    <w:lvl w:ilvl="0" w:tplc="5CA8204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C3C5682"/>
    <w:multiLevelType w:val="hybridMultilevel"/>
    <w:tmpl w:val="760C1568"/>
    <w:lvl w:ilvl="0" w:tplc="52DA0AB0">
      <w:start w:val="1"/>
      <w:numFmt w:val="upperRoman"/>
      <w:pStyle w:val="Odsek"/>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26A44B4"/>
    <w:multiLevelType w:val="hybridMultilevel"/>
    <w:tmpl w:val="C374F196"/>
    <w:lvl w:ilvl="0" w:tplc="E1064EA8">
      <w:numFmt w:val="bullet"/>
      <w:lvlText w:val="-"/>
      <w:lvlJc w:val="left"/>
      <w:pPr>
        <w:ind w:left="720" w:hanging="360"/>
      </w:pPr>
      <w:rPr>
        <w:rFonts w:ascii="Arial" w:eastAsia="Times New Roman" w:hAnsi="Arial" w:cs="Arial"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4F4C688D"/>
    <w:multiLevelType w:val="hybridMultilevel"/>
    <w:tmpl w:val="6AD87D66"/>
    <w:lvl w:ilvl="0" w:tplc="1010BA0A">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77E534C"/>
    <w:multiLevelType w:val="hybridMultilevel"/>
    <w:tmpl w:val="9E5EFC58"/>
    <w:lvl w:ilvl="0" w:tplc="2DCAF686">
      <w:start w:val="1"/>
      <w:numFmt w:val="bullet"/>
      <w:lvlText w:val="-"/>
      <w:lvlJc w:val="left"/>
      <w:pPr>
        <w:ind w:left="1050" w:hanging="360"/>
      </w:pPr>
      <w:rPr>
        <w:rFonts w:ascii="Arial" w:eastAsia="Times New Roman" w:hAnsi="Arial" w:cs="Arial" w:hint="default"/>
      </w:rPr>
    </w:lvl>
    <w:lvl w:ilvl="1" w:tplc="04240003">
      <w:start w:val="1"/>
      <w:numFmt w:val="bullet"/>
      <w:lvlText w:val="o"/>
      <w:lvlJc w:val="left"/>
      <w:pPr>
        <w:ind w:left="1770" w:hanging="360"/>
      </w:pPr>
      <w:rPr>
        <w:rFonts w:ascii="Courier New" w:hAnsi="Courier New" w:cs="Courier New" w:hint="default"/>
      </w:rPr>
    </w:lvl>
    <w:lvl w:ilvl="2" w:tplc="04240005">
      <w:start w:val="1"/>
      <w:numFmt w:val="bullet"/>
      <w:lvlText w:val=""/>
      <w:lvlJc w:val="left"/>
      <w:pPr>
        <w:ind w:left="2490" w:hanging="360"/>
      </w:pPr>
      <w:rPr>
        <w:rFonts w:ascii="Wingdings" w:hAnsi="Wingdings" w:hint="default"/>
      </w:rPr>
    </w:lvl>
    <w:lvl w:ilvl="3" w:tplc="04240001">
      <w:start w:val="1"/>
      <w:numFmt w:val="bullet"/>
      <w:lvlText w:val=""/>
      <w:lvlJc w:val="left"/>
      <w:pPr>
        <w:ind w:left="3210" w:hanging="360"/>
      </w:pPr>
      <w:rPr>
        <w:rFonts w:ascii="Symbol" w:hAnsi="Symbol" w:hint="default"/>
      </w:rPr>
    </w:lvl>
    <w:lvl w:ilvl="4" w:tplc="04240003">
      <w:start w:val="1"/>
      <w:numFmt w:val="bullet"/>
      <w:lvlText w:val="o"/>
      <w:lvlJc w:val="left"/>
      <w:pPr>
        <w:ind w:left="3930" w:hanging="360"/>
      </w:pPr>
      <w:rPr>
        <w:rFonts w:ascii="Courier New" w:hAnsi="Courier New" w:cs="Courier New" w:hint="default"/>
      </w:rPr>
    </w:lvl>
    <w:lvl w:ilvl="5" w:tplc="04240005">
      <w:start w:val="1"/>
      <w:numFmt w:val="bullet"/>
      <w:lvlText w:val=""/>
      <w:lvlJc w:val="left"/>
      <w:pPr>
        <w:ind w:left="4650" w:hanging="360"/>
      </w:pPr>
      <w:rPr>
        <w:rFonts w:ascii="Wingdings" w:hAnsi="Wingdings" w:hint="default"/>
      </w:rPr>
    </w:lvl>
    <w:lvl w:ilvl="6" w:tplc="04240001">
      <w:start w:val="1"/>
      <w:numFmt w:val="bullet"/>
      <w:lvlText w:val=""/>
      <w:lvlJc w:val="left"/>
      <w:pPr>
        <w:ind w:left="5370" w:hanging="360"/>
      </w:pPr>
      <w:rPr>
        <w:rFonts w:ascii="Symbol" w:hAnsi="Symbol" w:hint="default"/>
      </w:rPr>
    </w:lvl>
    <w:lvl w:ilvl="7" w:tplc="04240003">
      <w:start w:val="1"/>
      <w:numFmt w:val="bullet"/>
      <w:lvlText w:val="o"/>
      <w:lvlJc w:val="left"/>
      <w:pPr>
        <w:ind w:left="6090" w:hanging="360"/>
      </w:pPr>
      <w:rPr>
        <w:rFonts w:ascii="Courier New" w:hAnsi="Courier New" w:cs="Courier New" w:hint="default"/>
      </w:rPr>
    </w:lvl>
    <w:lvl w:ilvl="8" w:tplc="04240005">
      <w:start w:val="1"/>
      <w:numFmt w:val="bullet"/>
      <w:lvlText w:val=""/>
      <w:lvlJc w:val="left"/>
      <w:pPr>
        <w:ind w:left="681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687FBF"/>
    <w:multiLevelType w:val="hybridMultilevel"/>
    <w:tmpl w:val="519AE42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3" w15:restartNumberingAfterBreak="0">
    <w:nsid w:val="5CA32771"/>
    <w:multiLevelType w:val="hybridMultilevel"/>
    <w:tmpl w:val="AF0A8614"/>
    <w:lvl w:ilvl="0" w:tplc="5CA8204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62094904"/>
    <w:multiLevelType w:val="hybridMultilevel"/>
    <w:tmpl w:val="AE8EEABC"/>
    <w:lvl w:ilvl="0" w:tplc="76AC1A70">
      <w:start w:val="49"/>
      <w:numFmt w:val="bullet"/>
      <w:lvlText w:val=""/>
      <w:lvlJc w:val="left"/>
      <w:pPr>
        <w:ind w:left="394" w:hanging="360"/>
      </w:pPr>
      <w:rPr>
        <w:rFonts w:ascii="Symbol" w:eastAsia="Times New Roman" w:hAnsi="Symbol" w:cs="Times New Roman"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15" w15:restartNumberingAfterBreak="0">
    <w:nsid w:val="67C300D9"/>
    <w:multiLevelType w:val="hybridMultilevel"/>
    <w:tmpl w:val="EEAA9636"/>
    <w:lvl w:ilvl="0" w:tplc="76AC1A70">
      <w:start w:val="49"/>
      <w:numFmt w:val="bullet"/>
      <w:lvlText w:val=""/>
      <w:lvlJc w:val="left"/>
      <w:pPr>
        <w:ind w:left="720" w:hanging="360"/>
      </w:pPr>
      <w:rPr>
        <w:rFonts w:ascii="Symbol" w:eastAsia="Times New Roman" w:hAnsi="Symbol" w:cs="Times New Roman" w:hint="default"/>
      </w:rPr>
    </w:lvl>
    <w:lvl w:ilvl="1" w:tplc="1010BA0A">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14"/>
  </w:num>
  <w:num w:numId="4">
    <w:abstractNumId w:val="11"/>
  </w:num>
  <w:num w:numId="5">
    <w:abstractNumId w:val="15"/>
  </w:num>
  <w:num w:numId="6">
    <w:abstractNumId w:val="7"/>
  </w:num>
  <w:num w:numId="7">
    <w:abstractNumId w:val="3"/>
  </w:num>
  <w:num w:numId="8">
    <w:abstractNumId w:val="9"/>
  </w:num>
  <w:num w:numId="9">
    <w:abstractNumId w:val="16"/>
  </w:num>
  <w:num w:numId="10">
    <w:abstractNumId w:val="6"/>
    <w:lvlOverride w:ilvl="0">
      <w:startOverride w:val="1"/>
    </w:lvlOverride>
  </w:num>
  <w:num w:numId="11">
    <w:abstractNumId w:val="1"/>
  </w:num>
  <w:num w:numId="12">
    <w:abstractNumId w:val="0"/>
  </w:num>
  <w:num w:numId="13">
    <w:abstractNumId w:val="13"/>
  </w:num>
  <w:num w:numId="14">
    <w:abstractNumId w:val="17"/>
  </w:num>
  <w:num w:numId="15">
    <w:abstractNumId w:val="8"/>
  </w:num>
  <w:num w:numId="16">
    <w:abstractNumId w:val="4"/>
  </w:num>
  <w:num w:numId="17">
    <w:abstractNumId w:val="17"/>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899"/>
    <w:rsid w:val="00000F08"/>
    <w:rsid w:val="00001DA7"/>
    <w:rsid w:val="00001FE6"/>
    <w:rsid w:val="00002657"/>
    <w:rsid w:val="00002BD6"/>
    <w:rsid w:val="00003849"/>
    <w:rsid w:val="00005481"/>
    <w:rsid w:val="000055FB"/>
    <w:rsid w:val="000077CB"/>
    <w:rsid w:val="00007C28"/>
    <w:rsid w:val="000100F3"/>
    <w:rsid w:val="00010E16"/>
    <w:rsid w:val="00011B25"/>
    <w:rsid w:val="000122CC"/>
    <w:rsid w:val="0001287A"/>
    <w:rsid w:val="000139A5"/>
    <w:rsid w:val="00014741"/>
    <w:rsid w:val="000151A5"/>
    <w:rsid w:val="0001567B"/>
    <w:rsid w:val="00016EDB"/>
    <w:rsid w:val="00017240"/>
    <w:rsid w:val="000179D5"/>
    <w:rsid w:val="00017B75"/>
    <w:rsid w:val="00020533"/>
    <w:rsid w:val="00022418"/>
    <w:rsid w:val="00022C20"/>
    <w:rsid w:val="000238A6"/>
    <w:rsid w:val="0002605D"/>
    <w:rsid w:val="00026401"/>
    <w:rsid w:val="00026B49"/>
    <w:rsid w:val="00033EA1"/>
    <w:rsid w:val="000352A8"/>
    <w:rsid w:val="00036080"/>
    <w:rsid w:val="0003721D"/>
    <w:rsid w:val="0003782C"/>
    <w:rsid w:val="0004028E"/>
    <w:rsid w:val="00040D59"/>
    <w:rsid w:val="000433D9"/>
    <w:rsid w:val="00043E73"/>
    <w:rsid w:val="000464F0"/>
    <w:rsid w:val="00047661"/>
    <w:rsid w:val="00047900"/>
    <w:rsid w:val="000518B2"/>
    <w:rsid w:val="00052010"/>
    <w:rsid w:val="00053754"/>
    <w:rsid w:val="0005389E"/>
    <w:rsid w:val="00053AE6"/>
    <w:rsid w:val="00053C88"/>
    <w:rsid w:val="0005408A"/>
    <w:rsid w:val="0005557E"/>
    <w:rsid w:val="0005761C"/>
    <w:rsid w:val="00057C43"/>
    <w:rsid w:val="000610F2"/>
    <w:rsid w:val="00062596"/>
    <w:rsid w:val="000633E6"/>
    <w:rsid w:val="00063B7A"/>
    <w:rsid w:val="00064AF8"/>
    <w:rsid w:val="00064B9B"/>
    <w:rsid w:val="0006587C"/>
    <w:rsid w:val="000659D6"/>
    <w:rsid w:val="00067B34"/>
    <w:rsid w:val="0007110D"/>
    <w:rsid w:val="00072174"/>
    <w:rsid w:val="00072FD4"/>
    <w:rsid w:val="00073E98"/>
    <w:rsid w:val="00080A44"/>
    <w:rsid w:val="00081A1C"/>
    <w:rsid w:val="00081AFC"/>
    <w:rsid w:val="00081C19"/>
    <w:rsid w:val="00081F98"/>
    <w:rsid w:val="00084385"/>
    <w:rsid w:val="000846E0"/>
    <w:rsid w:val="00084AFF"/>
    <w:rsid w:val="00084E6C"/>
    <w:rsid w:val="0008744A"/>
    <w:rsid w:val="00087577"/>
    <w:rsid w:val="00087BBF"/>
    <w:rsid w:val="00087BCF"/>
    <w:rsid w:val="0009145F"/>
    <w:rsid w:val="00092EAA"/>
    <w:rsid w:val="00095082"/>
    <w:rsid w:val="00096980"/>
    <w:rsid w:val="00097A6D"/>
    <w:rsid w:val="000A0803"/>
    <w:rsid w:val="000A1210"/>
    <w:rsid w:val="000A1B55"/>
    <w:rsid w:val="000A1C7E"/>
    <w:rsid w:val="000A22A8"/>
    <w:rsid w:val="000A6E7E"/>
    <w:rsid w:val="000B0A05"/>
    <w:rsid w:val="000B0F01"/>
    <w:rsid w:val="000B17DD"/>
    <w:rsid w:val="000B47F4"/>
    <w:rsid w:val="000B60DD"/>
    <w:rsid w:val="000B6624"/>
    <w:rsid w:val="000C1A26"/>
    <w:rsid w:val="000C276D"/>
    <w:rsid w:val="000C5E77"/>
    <w:rsid w:val="000C60FE"/>
    <w:rsid w:val="000C6550"/>
    <w:rsid w:val="000C76DB"/>
    <w:rsid w:val="000D1896"/>
    <w:rsid w:val="000D2015"/>
    <w:rsid w:val="000D23E8"/>
    <w:rsid w:val="000D5E04"/>
    <w:rsid w:val="000D636A"/>
    <w:rsid w:val="000D65DA"/>
    <w:rsid w:val="000D6796"/>
    <w:rsid w:val="000D6A7C"/>
    <w:rsid w:val="000D7A86"/>
    <w:rsid w:val="000E09D3"/>
    <w:rsid w:val="000E0B67"/>
    <w:rsid w:val="000E465E"/>
    <w:rsid w:val="000E5470"/>
    <w:rsid w:val="000E6D36"/>
    <w:rsid w:val="000F4013"/>
    <w:rsid w:val="000F40FC"/>
    <w:rsid w:val="000F4982"/>
    <w:rsid w:val="000F6FC3"/>
    <w:rsid w:val="000F7BD8"/>
    <w:rsid w:val="00100374"/>
    <w:rsid w:val="00101077"/>
    <w:rsid w:val="00102389"/>
    <w:rsid w:val="001048B7"/>
    <w:rsid w:val="00104C7E"/>
    <w:rsid w:val="001104D8"/>
    <w:rsid w:val="00110523"/>
    <w:rsid w:val="001114D7"/>
    <w:rsid w:val="00112CA9"/>
    <w:rsid w:val="00112E81"/>
    <w:rsid w:val="00113307"/>
    <w:rsid w:val="001154B2"/>
    <w:rsid w:val="00115783"/>
    <w:rsid w:val="001165CA"/>
    <w:rsid w:val="00120A98"/>
    <w:rsid w:val="001227F9"/>
    <w:rsid w:val="001240A4"/>
    <w:rsid w:val="00125059"/>
    <w:rsid w:val="0012537C"/>
    <w:rsid w:val="001253CA"/>
    <w:rsid w:val="0012550B"/>
    <w:rsid w:val="0012663C"/>
    <w:rsid w:val="0013080B"/>
    <w:rsid w:val="00131A7D"/>
    <w:rsid w:val="00131C65"/>
    <w:rsid w:val="001325C0"/>
    <w:rsid w:val="0013294B"/>
    <w:rsid w:val="00134079"/>
    <w:rsid w:val="00134793"/>
    <w:rsid w:val="00134D5F"/>
    <w:rsid w:val="00136EE7"/>
    <w:rsid w:val="001373FB"/>
    <w:rsid w:val="00137927"/>
    <w:rsid w:val="0014118F"/>
    <w:rsid w:val="001413AD"/>
    <w:rsid w:val="00142EF1"/>
    <w:rsid w:val="0014364A"/>
    <w:rsid w:val="001440F5"/>
    <w:rsid w:val="00145C08"/>
    <w:rsid w:val="001460C6"/>
    <w:rsid w:val="001472F3"/>
    <w:rsid w:val="0014777F"/>
    <w:rsid w:val="001512F5"/>
    <w:rsid w:val="001517C2"/>
    <w:rsid w:val="00151D6D"/>
    <w:rsid w:val="001528AD"/>
    <w:rsid w:val="001535EA"/>
    <w:rsid w:val="001536AD"/>
    <w:rsid w:val="00156304"/>
    <w:rsid w:val="00156DB0"/>
    <w:rsid w:val="0015794F"/>
    <w:rsid w:val="00160585"/>
    <w:rsid w:val="00160E1F"/>
    <w:rsid w:val="00162270"/>
    <w:rsid w:val="00162648"/>
    <w:rsid w:val="001662A7"/>
    <w:rsid w:val="001664C2"/>
    <w:rsid w:val="0016661E"/>
    <w:rsid w:val="00166A87"/>
    <w:rsid w:val="00170389"/>
    <w:rsid w:val="001705A0"/>
    <w:rsid w:val="00172D36"/>
    <w:rsid w:val="0017585B"/>
    <w:rsid w:val="0017734A"/>
    <w:rsid w:val="00180683"/>
    <w:rsid w:val="001810F3"/>
    <w:rsid w:val="00182DDC"/>
    <w:rsid w:val="001832EE"/>
    <w:rsid w:val="00185682"/>
    <w:rsid w:val="00186A34"/>
    <w:rsid w:val="00186BEC"/>
    <w:rsid w:val="0019056D"/>
    <w:rsid w:val="00190DA2"/>
    <w:rsid w:val="001921B4"/>
    <w:rsid w:val="00192AC8"/>
    <w:rsid w:val="00192C0F"/>
    <w:rsid w:val="00193356"/>
    <w:rsid w:val="0019490E"/>
    <w:rsid w:val="00195835"/>
    <w:rsid w:val="0019599A"/>
    <w:rsid w:val="00195ED5"/>
    <w:rsid w:val="001A02A6"/>
    <w:rsid w:val="001A13BF"/>
    <w:rsid w:val="001A193A"/>
    <w:rsid w:val="001A2811"/>
    <w:rsid w:val="001A31C6"/>
    <w:rsid w:val="001A42A6"/>
    <w:rsid w:val="001A43D6"/>
    <w:rsid w:val="001A45B4"/>
    <w:rsid w:val="001A71CF"/>
    <w:rsid w:val="001B0109"/>
    <w:rsid w:val="001B0A9C"/>
    <w:rsid w:val="001B1C70"/>
    <w:rsid w:val="001B22CF"/>
    <w:rsid w:val="001B5ACB"/>
    <w:rsid w:val="001B6039"/>
    <w:rsid w:val="001B71BE"/>
    <w:rsid w:val="001B736D"/>
    <w:rsid w:val="001B7851"/>
    <w:rsid w:val="001C11ED"/>
    <w:rsid w:val="001C1865"/>
    <w:rsid w:val="001C247F"/>
    <w:rsid w:val="001C25A6"/>
    <w:rsid w:val="001C2C8F"/>
    <w:rsid w:val="001C2D33"/>
    <w:rsid w:val="001C30E9"/>
    <w:rsid w:val="001C48DE"/>
    <w:rsid w:val="001C5A3B"/>
    <w:rsid w:val="001C5E94"/>
    <w:rsid w:val="001C68CB"/>
    <w:rsid w:val="001D25EF"/>
    <w:rsid w:val="001D3473"/>
    <w:rsid w:val="001D3942"/>
    <w:rsid w:val="001D489B"/>
    <w:rsid w:val="001D6424"/>
    <w:rsid w:val="001D6758"/>
    <w:rsid w:val="001D74B8"/>
    <w:rsid w:val="001E040A"/>
    <w:rsid w:val="001E2CFC"/>
    <w:rsid w:val="001E2ED9"/>
    <w:rsid w:val="001E35EA"/>
    <w:rsid w:val="001E37FF"/>
    <w:rsid w:val="001E638D"/>
    <w:rsid w:val="001E6A1C"/>
    <w:rsid w:val="001F14F1"/>
    <w:rsid w:val="001F2700"/>
    <w:rsid w:val="001F2FD6"/>
    <w:rsid w:val="001F4EF7"/>
    <w:rsid w:val="001F541F"/>
    <w:rsid w:val="001F5BCB"/>
    <w:rsid w:val="001F5E0D"/>
    <w:rsid w:val="001F69B4"/>
    <w:rsid w:val="001F6D22"/>
    <w:rsid w:val="001F7241"/>
    <w:rsid w:val="001F731F"/>
    <w:rsid w:val="00200957"/>
    <w:rsid w:val="00200AD4"/>
    <w:rsid w:val="00202B41"/>
    <w:rsid w:val="0020363B"/>
    <w:rsid w:val="00205B02"/>
    <w:rsid w:val="00205F1B"/>
    <w:rsid w:val="0020662D"/>
    <w:rsid w:val="00206CF1"/>
    <w:rsid w:val="00214402"/>
    <w:rsid w:val="002146D7"/>
    <w:rsid w:val="00214A7C"/>
    <w:rsid w:val="00215CDF"/>
    <w:rsid w:val="0021640C"/>
    <w:rsid w:val="00216E7C"/>
    <w:rsid w:val="002177A4"/>
    <w:rsid w:val="00220853"/>
    <w:rsid w:val="00220971"/>
    <w:rsid w:val="002227A3"/>
    <w:rsid w:val="00223B43"/>
    <w:rsid w:val="00224616"/>
    <w:rsid w:val="002259CC"/>
    <w:rsid w:val="002270C5"/>
    <w:rsid w:val="002346FD"/>
    <w:rsid w:val="00236D18"/>
    <w:rsid w:val="00236D3B"/>
    <w:rsid w:val="002371C6"/>
    <w:rsid w:val="002379E1"/>
    <w:rsid w:val="00237CD1"/>
    <w:rsid w:val="002411C9"/>
    <w:rsid w:val="002412BD"/>
    <w:rsid w:val="00241F71"/>
    <w:rsid w:val="00245F84"/>
    <w:rsid w:val="00246357"/>
    <w:rsid w:val="00250F05"/>
    <w:rsid w:val="00251546"/>
    <w:rsid w:val="00251F27"/>
    <w:rsid w:val="00252317"/>
    <w:rsid w:val="00252961"/>
    <w:rsid w:val="002534C6"/>
    <w:rsid w:val="002535E1"/>
    <w:rsid w:val="00260464"/>
    <w:rsid w:val="00260F71"/>
    <w:rsid w:val="00261088"/>
    <w:rsid w:val="002610E6"/>
    <w:rsid w:val="00261289"/>
    <w:rsid w:val="0026166E"/>
    <w:rsid w:val="00261D60"/>
    <w:rsid w:val="00262BA1"/>
    <w:rsid w:val="00262CE3"/>
    <w:rsid w:val="00263004"/>
    <w:rsid w:val="002638E0"/>
    <w:rsid w:val="00263C12"/>
    <w:rsid w:val="002646F3"/>
    <w:rsid w:val="00266D1D"/>
    <w:rsid w:val="00267AA5"/>
    <w:rsid w:val="00267D87"/>
    <w:rsid w:val="00275C3C"/>
    <w:rsid w:val="00276ADE"/>
    <w:rsid w:val="00276C82"/>
    <w:rsid w:val="002813C9"/>
    <w:rsid w:val="00281582"/>
    <w:rsid w:val="0028458F"/>
    <w:rsid w:val="00284C60"/>
    <w:rsid w:val="00285E3B"/>
    <w:rsid w:val="00286479"/>
    <w:rsid w:val="00286765"/>
    <w:rsid w:val="00287FC1"/>
    <w:rsid w:val="002902E9"/>
    <w:rsid w:val="00291623"/>
    <w:rsid w:val="00292B06"/>
    <w:rsid w:val="00292C86"/>
    <w:rsid w:val="00293700"/>
    <w:rsid w:val="0029380C"/>
    <w:rsid w:val="00294D92"/>
    <w:rsid w:val="00295397"/>
    <w:rsid w:val="002960DA"/>
    <w:rsid w:val="00296A1D"/>
    <w:rsid w:val="002A07A6"/>
    <w:rsid w:val="002A1C54"/>
    <w:rsid w:val="002A30B2"/>
    <w:rsid w:val="002A5A27"/>
    <w:rsid w:val="002B010A"/>
    <w:rsid w:val="002B04E5"/>
    <w:rsid w:val="002B1AA4"/>
    <w:rsid w:val="002B2F76"/>
    <w:rsid w:val="002B3620"/>
    <w:rsid w:val="002B36C8"/>
    <w:rsid w:val="002B439D"/>
    <w:rsid w:val="002B4EA3"/>
    <w:rsid w:val="002B6A4C"/>
    <w:rsid w:val="002B7424"/>
    <w:rsid w:val="002B78F2"/>
    <w:rsid w:val="002B7B66"/>
    <w:rsid w:val="002C0463"/>
    <w:rsid w:val="002C0A8D"/>
    <w:rsid w:val="002C2DAE"/>
    <w:rsid w:val="002C40F6"/>
    <w:rsid w:val="002C418E"/>
    <w:rsid w:val="002C4E11"/>
    <w:rsid w:val="002C65A5"/>
    <w:rsid w:val="002C65D4"/>
    <w:rsid w:val="002C74A0"/>
    <w:rsid w:val="002D26D6"/>
    <w:rsid w:val="002D3853"/>
    <w:rsid w:val="002D50C1"/>
    <w:rsid w:val="002D5945"/>
    <w:rsid w:val="002D5AD4"/>
    <w:rsid w:val="002E0AC5"/>
    <w:rsid w:val="002E28D0"/>
    <w:rsid w:val="002E4498"/>
    <w:rsid w:val="002E4B13"/>
    <w:rsid w:val="002E4F53"/>
    <w:rsid w:val="002E50D7"/>
    <w:rsid w:val="002E60EF"/>
    <w:rsid w:val="002E6915"/>
    <w:rsid w:val="002E6E73"/>
    <w:rsid w:val="002E72B0"/>
    <w:rsid w:val="002E740A"/>
    <w:rsid w:val="002F110A"/>
    <w:rsid w:val="002F191E"/>
    <w:rsid w:val="002F2548"/>
    <w:rsid w:val="002F2716"/>
    <w:rsid w:val="002F3D8D"/>
    <w:rsid w:val="002F4884"/>
    <w:rsid w:val="002F5F6A"/>
    <w:rsid w:val="002F64DB"/>
    <w:rsid w:val="003002FA"/>
    <w:rsid w:val="003016E9"/>
    <w:rsid w:val="00301ACA"/>
    <w:rsid w:val="003036D8"/>
    <w:rsid w:val="003055FE"/>
    <w:rsid w:val="003066DB"/>
    <w:rsid w:val="00310278"/>
    <w:rsid w:val="003103D6"/>
    <w:rsid w:val="00310E84"/>
    <w:rsid w:val="00311E57"/>
    <w:rsid w:val="00312C83"/>
    <w:rsid w:val="00314038"/>
    <w:rsid w:val="0031405C"/>
    <w:rsid w:val="00315D4F"/>
    <w:rsid w:val="0031686D"/>
    <w:rsid w:val="003168CA"/>
    <w:rsid w:val="00317DD4"/>
    <w:rsid w:val="00320343"/>
    <w:rsid w:val="00320ADF"/>
    <w:rsid w:val="00320B3D"/>
    <w:rsid w:val="0032135D"/>
    <w:rsid w:val="0032283F"/>
    <w:rsid w:val="00322D5F"/>
    <w:rsid w:val="0032383C"/>
    <w:rsid w:val="003255AB"/>
    <w:rsid w:val="00327C18"/>
    <w:rsid w:val="00330420"/>
    <w:rsid w:val="00330731"/>
    <w:rsid w:val="003336F0"/>
    <w:rsid w:val="003346CB"/>
    <w:rsid w:val="00334BC9"/>
    <w:rsid w:val="00335F98"/>
    <w:rsid w:val="003374D9"/>
    <w:rsid w:val="003404CE"/>
    <w:rsid w:val="00340A2F"/>
    <w:rsid w:val="00340C85"/>
    <w:rsid w:val="00342109"/>
    <w:rsid w:val="00343606"/>
    <w:rsid w:val="00344845"/>
    <w:rsid w:val="00344F35"/>
    <w:rsid w:val="00345B12"/>
    <w:rsid w:val="00345C19"/>
    <w:rsid w:val="0034613B"/>
    <w:rsid w:val="00347C1F"/>
    <w:rsid w:val="00347C7C"/>
    <w:rsid w:val="00351DB0"/>
    <w:rsid w:val="003533FA"/>
    <w:rsid w:val="00354711"/>
    <w:rsid w:val="00355ACA"/>
    <w:rsid w:val="00356802"/>
    <w:rsid w:val="0036065B"/>
    <w:rsid w:val="003615D0"/>
    <w:rsid w:val="003618FD"/>
    <w:rsid w:val="00361F0A"/>
    <w:rsid w:val="00363233"/>
    <w:rsid w:val="00364408"/>
    <w:rsid w:val="003645AC"/>
    <w:rsid w:val="00365249"/>
    <w:rsid w:val="0036705D"/>
    <w:rsid w:val="003702CB"/>
    <w:rsid w:val="0037162A"/>
    <w:rsid w:val="0037228A"/>
    <w:rsid w:val="00374C5D"/>
    <w:rsid w:val="00375603"/>
    <w:rsid w:val="00375853"/>
    <w:rsid w:val="0037661E"/>
    <w:rsid w:val="00381BB8"/>
    <w:rsid w:val="00384B3F"/>
    <w:rsid w:val="00390DEC"/>
    <w:rsid w:val="0039105C"/>
    <w:rsid w:val="00391145"/>
    <w:rsid w:val="00392651"/>
    <w:rsid w:val="00394095"/>
    <w:rsid w:val="0039530D"/>
    <w:rsid w:val="003955B4"/>
    <w:rsid w:val="00397103"/>
    <w:rsid w:val="003A03DA"/>
    <w:rsid w:val="003A099A"/>
    <w:rsid w:val="003A0AEB"/>
    <w:rsid w:val="003A2CBB"/>
    <w:rsid w:val="003A355D"/>
    <w:rsid w:val="003A3B1B"/>
    <w:rsid w:val="003A5FA3"/>
    <w:rsid w:val="003A7245"/>
    <w:rsid w:val="003A73EB"/>
    <w:rsid w:val="003B3083"/>
    <w:rsid w:val="003B36F4"/>
    <w:rsid w:val="003B3B57"/>
    <w:rsid w:val="003B4369"/>
    <w:rsid w:val="003B51B3"/>
    <w:rsid w:val="003B5687"/>
    <w:rsid w:val="003B6563"/>
    <w:rsid w:val="003B6670"/>
    <w:rsid w:val="003B752B"/>
    <w:rsid w:val="003B7F1A"/>
    <w:rsid w:val="003C0621"/>
    <w:rsid w:val="003C1CD7"/>
    <w:rsid w:val="003C1DC6"/>
    <w:rsid w:val="003C2852"/>
    <w:rsid w:val="003C2B4A"/>
    <w:rsid w:val="003C2CA8"/>
    <w:rsid w:val="003C4D08"/>
    <w:rsid w:val="003C5F58"/>
    <w:rsid w:val="003C6B36"/>
    <w:rsid w:val="003C78F2"/>
    <w:rsid w:val="003D136E"/>
    <w:rsid w:val="003D14CA"/>
    <w:rsid w:val="003D1773"/>
    <w:rsid w:val="003D1B20"/>
    <w:rsid w:val="003D25B9"/>
    <w:rsid w:val="003D2715"/>
    <w:rsid w:val="003D5832"/>
    <w:rsid w:val="003E1A7E"/>
    <w:rsid w:val="003E230B"/>
    <w:rsid w:val="003E5846"/>
    <w:rsid w:val="003E5AF5"/>
    <w:rsid w:val="003E6203"/>
    <w:rsid w:val="003E7610"/>
    <w:rsid w:val="003F112C"/>
    <w:rsid w:val="003F1799"/>
    <w:rsid w:val="003F1C67"/>
    <w:rsid w:val="003F41DB"/>
    <w:rsid w:val="003F4D8C"/>
    <w:rsid w:val="00400028"/>
    <w:rsid w:val="00400BBC"/>
    <w:rsid w:val="00401727"/>
    <w:rsid w:val="00401C5D"/>
    <w:rsid w:val="004027E1"/>
    <w:rsid w:val="00404A82"/>
    <w:rsid w:val="00406DFE"/>
    <w:rsid w:val="004073FD"/>
    <w:rsid w:val="0041097D"/>
    <w:rsid w:val="00411984"/>
    <w:rsid w:val="00413151"/>
    <w:rsid w:val="004131A9"/>
    <w:rsid w:val="00414ECC"/>
    <w:rsid w:val="00414EF7"/>
    <w:rsid w:val="00417275"/>
    <w:rsid w:val="00421BCA"/>
    <w:rsid w:val="00421FC1"/>
    <w:rsid w:val="004234F6"/>
    <w:rsid w:val="00423E9C"/>
    <w:rsid w:val="0042439E"/>
    <w:rsid w:val="004244E4"/>
    <w:rsid w:val="00425220"/>
    <w:rsid w:val="004255A0"/>
    <w:rsid w:val="00425A25"/>
    <w:rsid w:val="00426B8F"/>
    <w:rsid w:val="0043102E"/>
    <w:rsid w:val="00431874"/>
    <w:rsid w:val="0043258C"/>
    <w:rsid w:val="00434B5E"/>
    <w:rsid w:val="004356BD"/>
    <w:rsid w:val="00435890"/>
    <w:rsid w:val="00436474"/>
    <w:rsid w:val="00440D3A"/>
    <w:rsid w:val="00441EEF"/>
    <w:rsid w:val="0044254F"/>
    <w:rsid w:val="00443ACE"/>
    <w:rsid w:val="0044438A"/>
    <w:rsid w:val="0044472B"/>
    <w:rsid w:val="004475C0"/>
    <w:rsid w:val="00451AC6"/>
    <w:rsid w:val="0045241A"/>
    <w:rsid w:val="0045279D"/>
    <w:rsid w:val="00453334"/>
    <w:rsid w:val="004542FE"/>
    <w:rsid w:val="00455F90"/>
    <w:rsid w:val="0045739D"/>
    <w:rsid w:val="00457D1F"/>
    <w:rsid w:val="00460506"/>
    <w:rsid w:val="0046155A"/>
    <w:rsid w:val="00461BFB"/>
    <w:rsid w:val="00461C51"/>
    <w:rsid w:val="004629D6"/>
    <w:rsid w:val="00462B03"/>
    <w:rsid w:val="00462D11"/>
    <w:rsid w:val="00462E79"/>
    <w:rsid w:val="00463017"/>
    <w:rsid w:val="00463C48"/>
    <w:rsid w:val="00465EC7"/>
    <w:rsid w:val="00466077"/>
    <w:rsid w:val="004670B1"/>
    <w:rsid w:val="00470AEB"/>
    <w:rsid w:val="0047180C"/>
    <w:rsid w:val="004726C2"/>
    <w:rsid w:val="00472A8A"/>
    <w:rsid w:val="00474E20"/>
    <w:rsid w:val="0047616F"/>
    <w:rsid w:val="0047698C"/>
    <w:rsid w:val="00476E29"/>
    <w:rsid w:val="0047741E"/>
    <w:rsid w:val="0048045E"/>
    <w:rsid w:val="00480ECA"/>
    <w:rsid w:val="00481CF6"/>
    <w:rsid w:val="004822D7"/>
    <w:rsid w:val="0048348A"/>
    <w:rsid w:val="00483C45"/>
    <w:rsid w:val="0048424D"/>
    <w:rsid w:val="004846F4"/>
    <w:rsid w:val="004849D2"/>
    <w:rsid w:val="0048559C"/>
    <w:rsid w:val="00485AE5"/>
    <w:rsid w:val="00486A34"/>
    <w:rsid w:val="00487D5F"/>
    <w:rsid w:val="004903EF"/>
    <w:rsid w:val="0049199B"/>
    <w:rsid w:val="00491E27"/>
    <w:rsid w:val="004922FE"/>
    <w:rsid w:val="0049231D"/>
    <w:rsid w:val="00492591"/>
    <w:rsid w:val="00492716"/>
    <w:rsid w:val="00492FF5"/>
    <w:rsid w:val="0049374F"/>
    <w:rsid w:val="004947D6"/>
    <w:rsid w:val="004949C0"/>
    <w:rsid w:val="00494CD4"/>
    <w:rsid w:val="00495802"/>
    <w:rsid w:val="00496299"/>
    <w:rsid w:val="00496D76"/>
    <w:rsid w:val="00497C2C"/>
    <w:rsid w:val="004A0369"/>
    <w:rsid w:val="004A0B27"/>
    <w:rsid w:val="004A1876"/>
    <w:rsid w:val="004A1EA4"/>
    <w:rsid w:val="004A26DE"/>
    <w:rsid w:val="004A4959"/>
    <w:rsid w:val="004A4B40"/>
    <w:rsid w:val="004A6B6E"/>
    <w:rsid w:val="004A70C9"/>
    <w:rsid w:val="004B1722"/>
    <w:rsid w:val="004B1751"/>
    <w:rsid w:val="004B204D"/>
    <w:rsid w:val="004B3071"/>
    <w:rsid w:val="004B3172"/>
    <w:rsid w:val="004B38F4"/>
    <w:rsid w:val="004B4681"/>
    <w:rsid w:val="004B5498"/>
    <w:rsid w:val="004B63FC"/>
    <w:rsid w:val="004B6A6D"/>
    <w:rsid w:val="004C276B"/>
    <w:rsid w:val="004C2BA8"/>
    <w:rsid w:val="004C3085"/>
    <w:rsid w:val="004C5AFE"/>
    <w:rsid w:val="004C61DE"/>
    <w:rsid w:val="004C6646"/>
    <w:rsid w:val="004C7656"/>
    <w:rsid w:val="004C7EB6"/>
    <w:rsid w:val="004D0FA0"/>
    <w:rsid w:val="004D1658"/>
    <w:rsid w:val="004D337F"/>
    <w:rsid w:val="004D4546"/>
    <w:rsid w:val="004D5195"/>
    <w:rsid w:val="004D5463"/>
    <w:rsid w:val="004D60A5"/>
    <w:rsid w:val="004D68FE"/>
    <w:rsid w:val="004E0390"/>
    <w:rsid w:val="004E1497"/>
    <w:rsid w:val="004E254C"/>
    <w:rsid w:val="004E29C9"/>
    <w:rsid w:val="004E33B0"/>
    <w:rsid w:val="004E4024"/>
    <w:rsid w:val="004E5515"/>
    <w:rsid w:val="004E57D6"/>
    <w:rsid w:val="004E6EC9"/>
    <w:rsid w:val="004E7ECD"/>
    <w:rsid w:val="004F1726"/>
    <w:rsid w:val="004F1D26"/>
    <w:rsid w:val="004F29F2"/>
    <w:rsid w:val="004F2E4F"/>
    <w:rsid w:val="004F310B"/>
    <w:rsid w:val="004F370C"/>
    <w:rsid w:val="004F37B6"/>
    <w:rsid w:val="004F3C42"/>
    <w:rsid w:val="004F5181"/>
    <w:rsid w:val="004F60DE"/>
    <w:rsid w:val="004F6368"/>
    <w:rsid w:val="004F6A11"/>
    <w:rsid w:val="004F6D03"/>
    <w:rsid w:val="004F6E40"/>
    <w:rsid w:val="004F7243"/>
    <w:rsid w:val="0050056E"/>
    <w:rsid w:val="005014FE"/>
    <w:rsid w:val="00502380"/>
    <w:rsid w:val="00505F22"/>
    <w:rsid w:val="00511A6B"/>
    <w:rsid w:val="0051201E"/>
    <w:rsid w:val="00513667"/>
    <w:rsid w:val="00514349"/>
    <w:rsid w:val="00514BB3"/>
    <w:rsid w:val="00514C4F"/>
    <w:rsid w:val="005153E6"/>
    <w:rsid w:val="00517876"/>
    <w:rsid w:val="005211D8"/>
    <w:rsid w:val="005234A5"/>
    <w:rsid w:val="005250D2"/>
    <w:rsid w:val="00527A7B"/>
    <w:rsid w:val="00530BBD"/>
    <w:rsid w:val="0053226F"/>
    <w:rsid w:val="0053289D"/>
    <w:rsid w:val="00533C02"/>
    <w:rsid w:val="00534E9F"/>
    <w:rsid w:val="00542728"/>
    <w:rsid w:val="00542BE3"/>
    <w:rsid w:val="00547136"/>
    <w:rsid w:val="0055030A"/>
    <w:rsid w:val="005507E0"/>
    <w:rsid w:val="00550B76"/>
    <w:rsid w:val="00552A14"/>
    <w:rsid w:val="0055362E"/>
    <w:rsid w:val="00553659"/>
    <w:rsid w:val="005573F7"/>
    <w:rsid w:val="005609F3"/>
    <w:rsid w:val="0056119E"/>
    <w:rsid w:val="00562FC5"/>
    <w:rsid w:val="0056310C"/>
    <w:rsid w:val="00563B7E"/>
    <w:rsid w:val="00564A1B"/>
    <w:rsid w:val="00564E09"/>
    <w:rsid w:val="0056685D"/>
    <w:rsid w:val="00566FF8"/>
    <w:rsid w:val="005714E3"/>
    <w:rsid w:val="0057573B"/>
    <w:rsid w:val="0057671A"/>
    <w:rsid w:val="00580846"/>
    <w:rsid w:val="00583E73"/>
    <w:rsid w:val="00584337"/>
    <w:rsid w:val="005867FC"/>
    <w:rsid w:val="005872B5"/>
    <w:rsid w:val="005878FF"/>
    <w:rsid w:val="00590253"/>
    <w:rsid w:val="005911B2"/>
    <w:rsid w:val="00592C55"/>
    <w:rsid w:val="0059315E"/>
    <w:rsid w:val="005952DE"/>
    <w:rsid w:val="00595F10"/>
    <w:rsid w:val="00596339"/>
    <w:rsid w:val="0059675B"/>
    <w:rsid w:val="0059679E"/>
    <w:rsid w:val="005968CF"/>
    <w:rsid w:val="005A0AEF"/>
    <w:rsid w:val="005A2B58"/>
    <w:rsid w:val="005A39EA"/>
    <w:rsid w:val="005A3BCF"/>
    <w:rsid w:val="005A410B"/>
    <w:rsid w:val="005A57EF"/>
    <w:rsid w:val="005A5E7A"/>
    <w:rsid w:val="005A62A2"/>
    <w:rsid w:val="005A716F"/>
    <w:rsid w:val="005B27BF"/>
    <w:rsid w:val="005B3A7C"/>
    <w:rsid w:val="005B3A96"/>
    <w:rsid w:val="005B3C69"/>
    <w:rsid w:val="005B4BB9"/>
    <w:rsid w:val="005B4E38"/>
    <w:rsid w:val="005B64B7"/>
    <w:rsid w:val="005B6F26"/>
    <w:rsid w:val="005B74D2"/>
    <w:rsid w:val="005C01C1"/>
    <w:rsid w:val="005C15C7"/>
    <w:rsid w:val="005C33BC"/>
    <w:rsid w:val="005C3BB0"/>
    <w:rsid w:val="005C4899"/>
    <w:rsid w:val="005C5021"/>
    <w:rsid w:val="005C555B"/>
    <w:rsid w:val="005C6009"/>
    <w:rsid w:val="005C79D7"/>
    <w:rsid w:val="005D1763"/>
    <w:rsid w:val="005D17D7"/>
    <w:rsid w:val="005D2AA6"/>
    <w:rsid w:val="005D4579"/>
    <w:rsid w:val="005D5825"/>
    <w:rsid w:val="005D6225"/>
    <w:rsid w:val="005E1807"/>
    <w:rsid w:val="005E2763"/>
    <w:rsid w:val="005E3B68"/>
    <w:rsid w:val="005E413D"/>
    <w:rsid w:val="005E4C14"/>
    <w:rsid w:val="005E56F5"/>
    <w:rsid w:val="005E5A99"/>
    <w:rsid w:val="005E6078"/>
    <w:rsid w:val="005E662A"/>
    <w:rsid w:val="005F0614"/>
    <w:rsid w:val="005F0AC0"/>
    <w:rsid w:val="005F165B"/>
    <w:rsid w:val="005F1CA8"/>
    <w:rsid w:val="005F2799"/>
    <w:rsid w:val="005F2DCD"/>
    <w:rsid w:val="005F331A"/>
    <w:rsid w:val="00603C69"/>
    <w:rsid w:val="00604267"/>
    <w:rsid w:val="006044A3"/>
    <w:rsid w:val="00604DE0"/>
    <w:rsid w:val="00605179"/>
    <w:rsid w:val="00606CDE"/>
    <w:rsid w:val="00607BA8"/>
    <w:rsid w:val="00610026"/>
    <w:rsid w:val="006102A5"/>
    <w:rsid w:val="00612F1A"/>
    <w:rsid w:val="006149DD"/>
    <w:rsid w:val="00617020"/>
    <w:rsid w:val="00617382"/>
    <w:rsid w:val="0062013E"/>
    <w:rsid w:val="00620A32"/>
    <w:rsid w:val="00623025"/>
    <w:rsid w:val="00623901"/>
    <w:rsid w:val="00623E50"/>
    <w:rsid w:val="006244E4"/>
    <w:rsid w:val="006246BE"/>
    <w:rsid w:val="006251C2"/>
    <w:rsid w:val="006254EB"/>
    <w:rsid w:val="00625B51"/>
    <w:rsid w:val="00625F82"/>
    <w:rsid w:val="006263CC"/>
    <w:rsid w:val="006271C1"/>
    <w:rsid w:val="006339F2"/>
    <w:rsid w:val="00633C14"/>
    <w:rsid w:val="006346BE"/>
    <w:rsid w:val="00634985"/>
    <w:rsid w:val="00640E93"/>
    <w:rsid w:val="00642D30"/>
    <w:rsid w:val="006447CB"/>
    <w:rsid w:val="00647B64"/>
    <w:rsid w:val="0065085E"/>
    <w:rsid w:val="006538EA"/>
    <w:rsid w:val="006555F1"/>
    <w:rsid w:val="00655A4B"/>
    <w:rsid w:val="00656232"/>
    <w:rsid w:val="006563DD"/>
    <w:rsid w:val="00656ADC"/>
    <w:rsid w:val="00657503"/>
    <w:rsid w:val="006618DD"/>
    <w:rsid w:val="00662ED4"/>
    <w:rsid w:val="00664E8A"/>
    <w:rsid w:val="00665731"/>
    <w:rsid w:val="006673D7"/>
    <w:rsid w:val="00667B5D"/>
    <w:rsid w:val="00670412"/>
    <w:rsid w:val="00670883"/>
    <w:rsid w:val="006714B9"/>
    <w:rsid w:val="00672371"/>
    <w:rsid w:val="00673124"/>
    <w:rsid w:val="006748D9"/>
    <w:rsid w:val="00674F94"/>
    <w:rsid w:val="0067568C"/>
    <w:rsid w:val="00675A95"/>
    <w:rsid w:val="006803E0"/>
    <w:rsid w:val="00681ACC"/>
    <w:rsid w:val="00681BFE"/>
    <w:rsid w:val="00681E9B"/>
    <w:rsid w:val="0068204E"/>
    <w:rsid w:val="00682671"/>
    <w:rsid w:val="006830B1"/>
    <w:rsid w:val="0068494C"/>
    <w:rsid w:val="00684E15"/>
    <w:rsid w:val="00685942"/>
    <w:rsid w:val="006860AA"/>
    <w:rsid w:val="0068610B"/>
    <w:rsid w:val="00686C4D"/>
    <w:rsid w:val="00690003"/>
    <w:rsid w:val="006902EB"/>
    <w:rsid w:val="00692B09"/>
    <w:rsid w:val="0069303F"/>
    <w:rsid w:val="00693D75"/>
    <w:rsid w:val="00694E3D"/>
    <w:rsid w:val="00695009"/>
    <w:rsid w:val="00696664"/>
    <w:rsid w:val="006A1178"/>
    <w:rsid w:val="006A3992"/>
    <w:rsid w:val="006A3FAC"/>
    <w:rsid w:val="006A453F"/>
    <w:rsid w:val="006A586A"/>
    <w:rsid w:val="006A70D8"/>
    <w:rsid w:val="006A7AC8"/>
    <w:rsid w:val="006A7D2C"/>
    <w:rsid w:val="006B0CA0"/>
    <w:rsid w:val="006B1F6A"/>
    <w:rsid w:val="006B2F0B"/>
    <w:rsid w:val="006B5430"/>
    <w:rsid w:val="006B6710"/>
    <w:rsid w:val="006B70BC"/>
    <w:rsid w:val="006C0CA8"/>
    <w:rsid w:val="006C1473"/>
    <w:rsid w:val="006C24DD"/>
    <w:rsid w:val="006C28E8"/>
    <w:rsid w:val="006C38AF"/>
    <w:rsid w:val="006C4AEE"/>
    <w:rsid w:val="006C72BB"/>
    <w:rsid w:val="006C7D13"/>
    <w:rsid w:val="006D0BA5"/>
    <w:rsid w:val="006D1903"/>
    <w:rsid w:val="006D356C"/>
    <w:rsid w:val="006D3581"/>
    <w:rsid w:val="006D3ED8"/>
    <w:rsid w:val="006D44E6"/>
    <w:rsid w:val="006D4A39"/>
    <w:rsid w:val="006D6CD1"/>
    <w:rsid w:val="006D72ED"/>
    <w:rsid w:val="006D7F6C"/>
    <w:rsid w:val="006E00AE"/>
    <w:rsid w:val="006E03CC"/>
    <w:rsid w:val="006E041D"/>
    <w:rsid w:val="006E1CB0"/>
    <w:rsid w:val="006E280B"/>
    <w:rsid w:val="006E2CB5"/>
    <w:rsid w:val="006E2DED"/>
    <w:rsid w:val="006E3440"/>
    <w:rsid w:val="006E3CA5"/>
    <w:rsid w:val="006E4663"/>
    <w:rsid w:val="006E46AE"/>
    <w:rsid w:val="006E5ADD"/>
    <w:rsid w:val="006E5CC9"/>
    <w:rsid w:val="006E60BD"/>
    <w:rsid w:val="006E6BC4"/>
    <w:rsid w:val="006E739F"/>
    <w:rsid w:val="006E78AD"/>
    <w:rsid w:val="006F0350"/>
    <w:rsid w:val="006F224E"/>
    <w:rsid w:val="006F33F1"/>
    <w:rsid w:val="006F4A45"/>
    <w:rsid w:val="006F4AAC"/>
    <w:rsid w:val="006F5A34"/>
    <w:rsid w:val="006F616C"/>
    <w:rsid w:val="006F620C"/>
    <w:rsid w:val="006F65CF"/>
    <w:rsid w:val="007003FE"/>
    <w:rsid w:val="007012B5"/>
    <w:rsid w:val="00702106"/>
    <w:rsid w:val="00702BFC"/>
    <w:rsid w:val="0070442E"/>
    <w:rsid w:val="00704919"/>
    <w:rsid w:val="00704CB2"/>
    <w:rsid w:val="00705625"/>
    <w:rsid w:val="00705B64"/>
    <w:rsid w:val="00705D76"/>
    <w:rsid w:val="007070F4"/>
    <w:rsid w:val="00710098"/>
    <w:rsid w:val="00710AF0"/>
    <w:rsid w:val="00710B58"/>
    <w:rsid w:val="00712DC3"/>
    <w:rsid w:val="00712F30"/>
    <w:rsid w:val="00714024"/>
    <w:rsid w:val="00715360"/>
    <w:rsid w:val="00715842"/>
    <w:rsid w:val="00715F65"/>
    <w:rsid w:val="00716A61"/>
    <w:rsid w:val="00721234"/>
    <w:rsid w:val="0072197A"/>
    <w:rsid w:val="00722628"/>
    <w:rsid w:val="0072304E"/>
    <w:rsid w:val="00723313"/>
    <w:rsid w:val="00723A60"/>
    <w:rsid w:val="007241E3"/>
    <w:rsid w:val="007257D9"/>
    <w:rsid w:val="007269CF"/>
    <w:rsid w:val="00730D4E"/>
    <w:rsid w:val="00730DF2"/>
    <w:rsid w:val="00732E21"/>
    <w:rsid w:val="0073390F"/>
    <w:rsid w:val="00734544"/>
    <w:rsid w:val="00734D04"/>
    <w:rsid w:val="0073573C"/>
    <w:rsid w:val="0073630D"/>
    <w:rsid w:val="0073784A"/>
    <w:rsid w:val="0074039E"/>
    <w:rsid w:val="00741163"/>
    <w:rsid w:val="00744201"/>
    <w:rsid w:val="00745292"/>
    <w:rsid w:val="00745BEE"/>
    <w:rsid w:val="00745DFE"/>
    <w:rsid w:val="00745E10"/>
    <w:rsid w:val="007470AF"/>
    <w:rsid w:val="0074731F"/>
    <w:rsid w:val="00747E8F"/>
    <w:rsid w:val="00750EDB"/>
    <w:rsid w:val="00751D76"/>
    <w:rsid w:val="00755C65"/>
    <w:rsid w:val="007575D5"/>
    <w:rsid w:val="007609B1"/>
    <w:rsid w:val="007611E8"/>
    <w:rsid w:val="00761946"/>
    <w:rsid w:val="00763843"/>
    <w:rsid w:val="00765646"/>
    <w:rsid w:val="00765ACF"/>
    <w:rsid w:val="0076655D"/>
    <w:rsid w:val="00767F1E"/>
    <w:rsid w:val="00770D21"/>
    <w:rsid w:val="007713E6"/>
    <w:rsid w:val="007717AE"/>
    <w:rsid w:val="00771EEE"/>
    <w:rsid w:val="0077321E"/>
    <w:rsid w:val="0077357A"/>
    <w:rsid w:val="007743D9"/>
    <w:rsid w:val="0077632E"/>
    <w:rsid w:val="00777470"/>
    <w:rsid w:val="00780540"/>
    <w:rsid w:val="00782E5D"/>
    <w:rsid w:val="0078458C"/>
    <w:rsid w:val="00784F5D"/>
    <w:rsid w:val="00785D21"/>
    <w:rsid w:val="00787593"/>
    <w:rsid w:val="00787BB7"/>
    <w:rsid w:val="00787E36"/>
    <w:rsid w:val="00790242"/>
    <w:rsid w:val="00791339"/>
    <w:rsid w:val="00793779"/>
    <w:rsid w:val="0079389A"/>
    <w:rsid w:val="007947F2"/>
    <w:rsid w:val="00794825"/>
    <w:rsid w:val="0079512F"/>
    <w:rsid w:val="00796433"/>
    <w:rsid w:val="00796441"/>
    <w:rsid w:val="00796CF1"/>
    <w:rsid w:val="00796F26"/>
    <w:rsid w:val="00797684"/>
    <w:rsid w:val="007978B0"/>
    <w:rsid w:val="00797F21"/>
    <w:rsid w:val="007A0F18"/>
    <w:rsid w:val="007A1D4A"/>
    <w:rsid w:val="007A493C"/>
    <w:rsid w:val="007A4AE7"/>
    <w:rsid w:val="007A51D4"/>
    <w:rsid w:val="007A60C3"/>
    <w:rsid w:val="007A65FA"/>
    <w:rsid w:val="007A6D3E"/>
    <w:rsid w:val="007B1FB0"/>
    <w:rsid w:val="007B2063"/>
    <w:rsid w:val="007B2067"/>
    <w:rsid w:val="007B51F0"/>
    <w:rsid w:val="007B5B87"/>
    <w:rsid w:val="007B5D90"/>
    <w:rsid w:val="007B6390"/>
    <w:rsid w:val="007B6C62"/>
    <w:rsid w:val="007B6CCC"/>
    <w:rsid w:val="007B6D37"/>
    <w:rsid w:val="007B755D"/>
    <w:rsid w:val="007C1591"/>
    <w:rsid w:val="007C208A"/>
    <w:rsid w:val="007C25C9"/>
    <w:rsid w:val="007C4147"/>
    <w:rsid w:val="007C449A"/>
    <w:rsid w:val="007C4525"/>
    <w:rsid w:val="007C4B35"/>
    <w:rsid w:val="007C4D07"/>
    <w:rsid w:val="007C569D"/>
    <w:rsid w:val="007C68E5"/>
    <w:rsid w:val="007D1294"/>
    <w:rsid w:val="007D38CB"/>
    <w:rsid w:val="007D590E"/>
    <w:rsid w:val="007D73C8"/>
    <w:rsid w:val="007D78E3"/>
    <w:rsid w:val="007E0A6A"/>
    <w:rsid w:val="007E2B10"/>
    <w:rsid w:val="007E2E37"/>
    <w:rsid w:val="007E2F8E"/>
    <w:rsid w:val="007E36D5"/>
    <w:rsid w:val="007E52BB"/>
    <w:rsid w:val="007E58F3"/>
    <w:rsid w:val="007E61BE"/>
    <w:rsid w:val="007E6F2B"/>
    <w:rsid w:val="007F03EE"/>
    <w:rsid w:val="007F1644"/>
    <w:rsid w:val="007F2640"/>
    <w:rsid w:val="007F3937"/>
    <w:rsid w:val="007F5041"/>
    <w:rsid w:val="007F5806"/>
    <w:rsid w:val="007F66A3"/>
    <w:rsid w:val="007F693B"/>
    <w:rsid w:val="007F6EF0"/>
    <w:rsid w:val="007F728C"/>
    <w:rsid w:val="007F72A5"/>
    <w:rsid w:val="007F78F2"/>
    <w:rsid w:val="00800AD1"/>
    <w:rsid w:val="00800D5B"/>
    <w:rsid w:val="008019E8"/>
    <w:rsid w:val="00801D96"/>
    <w:rsid w:val="00802668"/>
    <w:rsid w:val="00803A2E"/>
    <w:rsid w:val="008051A9"/>
    <w:rsid w:val="00807FC0"/>
    <w:rsid w:val="00813A51"/>
    <w:rsid w:val="008148FC"/>
    <w:rsid w:val="00814E47"/>
    <w:rsid w:val="00815D94"/>
    <w:rsid w:val="008164E4"/>
    <w:rsid w:val="00817D1F"/>
    <w:rsid w:val="00821046"/>
    <w:rsid w:val="00822C6C"/>
    <w:rsid w:val="008266F2"/>
    <w:rsid w:val="00831E59"/>
    <w:rsid w:val="00832B6B"/>
    <w:rsid w:val="00834305"/>
    <w:rsid w:val="00836B04"/>
    <w:rsid w:val="00837051"/>
    <w:rsid w:val="0084222E"/>
    <w:rsid w:val="00843DB2"/>
    <w:rsid w:val="00844085"/>
    <w:rsid w:val="008441C1"/>
    <w:rsid w:val="00844B78"/>
    <w:rsid w:val="008452DE"/>
    <w:rsid w:val="00845D3A"/>
    <w:rsid w:val="008464F1"/>
    <w:rsid w:val="00846AF2"/>
    <w:rsid w:val="00851833"/>
    <w:rsid w:val="0085209A"/>
    <w:rsid w:val="008545D8"/>
    <w:rsid w:val="00855811"/>
    <w:rsid w:val="008567CF"/>
    <w:rsid w:val="00860514"/>
    <w:rsid w:val="00860998"/>
    <w:rsid w:val="00860D1C"/>
    <w:rsid w:val="00861F76"/>
    <w:rsid w:val="008629E2"/>
    <w:rsid w:val="0086317F"/>
    <w:rsid w:val="00865B85"/>
    <w:rsid w:val="0086664D"/>
    <w:rsid w:val="008674C9"/>
    <w:rsid w:val="00870423"/>
    <w:rsid w:val="00870FF6"/>
    <w:rsid w:val="0087280D"/>
    <w:rsid w:val="00872E24"/>
    <w:rsid w:val="008734A4"/>
    <w:rsid w:val="00873FEE"/>
    <w:rsid w:val="0087477B"/>
    <w:rsid w:val="00874787"/>
    <w:rsid w:val="008758DC"/>
    <w:rsid w:val="00875E84"/>
    <w:rsid w:val="00876368"/>
    <w:rsid w:val="00876BEA"/>
    <w:rsid w:val="00880FBB"/>
    <w:rsid w:val="00881933"/>
    <w:rsid w:val="00882EBB"/>
    <w:rsid w:val="00884B1C"/>
    <w:rsid w:val="008876B8"/>
    <w:rsid w:val="00890190"/>
    <w:rsid w:val="00891CE6"/>
    <w:rsid w:val="00891F6C"/>
    <w:rsid w:val="00893DCB"/>
    <w:rsid w:val="008945E0"/>
    <w:rsid w:val="00894E5F"/>
    <w:rsid w:val="008952B2"/>
    <w:rsid w:val="00897C1D"/>
    <w:rsid w:val="008A0139"/>
    <w:rsid w:val="008A0B81"/>
    <w:rsid w:val="008A158F"/>
    <w:rsid w:val="008A174C"/>
    <w:rsid w:val="008A21C1"/>
    <w:rsid w:val="008A4018"/>
    <w:rsid w:val="008A4A43"/>
    <w:rsid w:val="008A6B7D"/>
    <w:rsid w:val="008B010E"/>
    <w:rsid w:val="008B2FE3"/>
    <w:rsid w:val="008B31A9"/>
    <w:rsid w:val="008B3214"/>
    <w:rsid w:val="008B37D3"/>
    <w:rsid w:val="008B4818"/>
    <w:rsid w:val="008B501F"/>
    <w:rsid w:val="008B51C4"/>
    <w:rsid w:val="008B6384"/>
    <w:rsid w:val="008B6B1A"/>
    <w:rsid w:val="008B75C9"/>
    <w:rsid w:val="008C0C08"/>
    <w:rsid w:val="008C18AB"/>
    <w:rsid w:val="008C2C72"/>
    <w:rsid w:val="008C3275"/>
    <w:rsid w:val="008C35A2"/>
    <w:rsid w:val="008C6154"/>
    <w:rsid w:val="008C63E7"/>
    <w:rsid w:val="008C695D"/>
    <w:rsid w:val="008C7BC7"/>
    <w:rsid w:val="008D2251"/>
    <w:rsid w:val="008D2A0A"/>
    <w:rsid w:val="008D326C"/>
    <w:rsid w:val="008D4DB2"/>
    <w:rsid w:val="008D5DC9"/>
    <w:rsid w:val="008D5DDB"/>
    <w:rsid w:val="008D6648"/>
    <w:rsid w:val="008E030F"/>
    <w:rsid w:val="008E2B0E"/>
    <w:rsid w:val="008E3AB4"/>
    <w:rsid w:val="008E7EF4"/>
    <w:rsid w:val="008F132E"/>
    <w:rsid w:val="008F4749"/>
    <w:rsid w:val="008F7191"/>
    <w:rsid w:val="00900227"/>
    <w:rsid w:val="00901DC3"/>
    <w:rsid w:val="0090272D"/>
    <w:rsid w:val="00903548"/>
    <w:rsid w:val="00904953"/>
    <w:rsid w:val="009064F1"/>
    <w:rsid w:val="00906B63"/>
    <w:rsid w:val="009070B2"/>
    <w:rsid w:val="0091128B"/>
    <w:rsid w:val="00911A3B"/>
    <w:rsid w:val="00911C92"/>
    <w:rsid w:val="00915C08"/>
    <w:rsid w:val="009166E2"/>
    <w:rsid w:val="00916861"/>
    <w:rsid w:val="00916D39"/>
    <w:rsid w:val="0091790C"/>
    <w:rsid w:val="00920901"/>
    <w:rsid w:val="0092092C"/>
    <w:rsid w:val="0092141B"/>
    <w:rsid w:val="00921E95"/>
    <w:rsid w:val="00921FDC"/>
    <w:rsid w:val="00922282"/>
    <w:rsid w:val="00922705"/>
    <w:rsid w:val="00924244"/>
    <w:rsid w:val="00925337"/>
    <w:rsid w:val="00927C29"/>
    <w:rsid w:val="00930E25"/>
    <w:rsid w:val="00931334"/>
    <w:rsid w:val="009317EB"/>
    <w:rsid w:val="00931DF9"/>
    <w:rsid w:val="009323B7"/>
    <w:rsid w:val="00932E5C"/>
    <w:rsid w:val="00933163"/>
    <w:rsid w:val="009335C5"/>
    <w:rsid w:val="00933E31"/>
    <w:rsid w:val="00934906"/>
    <w:rsid w:val="00935568"/>
    <w:rsid w:val="00935EBB"/>
    <w:rsid w:val="0093659D"/>
    <w:rsid w:val="00936FDA"/>
    <w:rsid w:val="009371CD"/>
    <w:rsid w:val="0094002A"/>
    <w:rsid w:val="009402B5"/>
    <w:rsid w:val="00941B58"/>
    <w:rsid w:val="00943572"/>
    <w:rsid w:val="00946854"/>
    <w:rsid w:val="009474B6"/>
    <w:rsid w:val="00950012"/>
    <w:rsid w:val="0095108F"/>
    <w:rsid w:val="009515CF"/>
    <w:rsid w:val="00953BE7"/>
    <w:rsid w:val="00955E3A"/>
    <w:rsid w:val="00956FEE"/>
    <w:rsid w:val="009621BC"/>
    <w:rsid w:val="00962D22"/>
    <w:rsid w:val="00963C94"/>
    <w:rsid w:val="00963E11"/>
    <w:rsid w:val="009667C1"/>
    <w:rsid w:val="00966EFC"/>
    <w:rsid w:val="00967097"/>
    <w:rsid w:val="009674D4"/>
    <w:rsid w:val="00970C38"/>
    <w:rsid w:val="00971381"/>
    <w:rsid w:val="009743B2"/>
    <w:rsid w:val="00975EC2"/>
    <w:rsid w:val="009762E0"/>
    <w:rsid w:val="00976875"/>
    <w:rsid w:val="00977562"/>
    <w:rsid w:val="0097760E"/>
    <w:rsid w:val="00977887"/>
    <w:rsid w:val="00980205"/>
    <w:rsid w:val="0098064F"/>
    <w:rsid w:val="00983BEB"/>
    <w:rsid w:val="00983D35"/>
    <w:rsid w:val="00984960"/>
    <w:rsid w:val="009849D4"/>
    <w:rsid w:val="009864BF"/>
    <w:rsid w:val="00986BE6"/>
    <w:rsid w:val="009870B2"/>
    <w:rsid w:val="009873D9"/>
    <w:rsid w:val="0099058E"/>
    <w:rsid w:val="0099135B"/>
    <w:rsid w:val="009918E8"/>
    <w:rsid w:val="00993D24"/>
    <w:rsid w:val="0099407C"/>
    <w:rsid w:val="00994226"/>
    <w:rsid w:val="0099570B"/>
    <w:rsid w:val="0099574A"/>
    <w:rsid w:val="00995BC9"/>
    <w:rsid w:val="009A1589"/>
    <w:rsid w:val="009A2838"/>
    <w:rsid w:val="009A360F"/>
    <w:rsid w:val="009A40A4"/>
    <w:rsid w:val="009A5BC7"/>
    <w:rsid w:val="009B1274"/>
    <w:rsid w:val="009B1B73"/>
    <w:rsid w:val="009B3205"/>
    <w:rsid w:val="009B427A"/>
    <w:rsid w:val="009B5823"/>
    <w:rsid w:val="009B5E60"/>
    <w:rsid w:val="009B5FFA"/>
    <w:rsid w:val="009B7519"/>
    <w:rsid w:val="009C16A2"/>
    <w:rsid w:val="009C3DB2"/>
    <w:rsid w:val="009C56AB"/>
    <w:rsid w:val="009C5A21"/>
    <w:rsid w:val="009C6BE5"/>
    <w:rsid w:val="009D0510"/>
    <w:rsid w:val="009D179C"/>
    <w:rsid w:val="009D1E54"/>
    <w:rsid w:val="009D31B2"/>
    <w:rsid w:val="009D3D5B"/>
    <w:rsid w:val="009D6028"/>
    <w:rsid w:val="009D6B4E"/>
    <w:rsid w:val="009D7B62"/>
    <w:rsid w:val="009E06BF"/>
    <w:rsid w:val="009E1766"/>
    <w:rsid w:val="009E67A9"/>
    <w:rsid w:val="009E6E18"/>
    <w:rsid w:val="009E7745"/>
    <w:rsid w:val="009F1E1C"/>
    <w:rsid w:val="009F2777"/>
    <w:rsid w:val="009F3ADA"/>
    <w:rsid w:val="009F53CF"/>
    <w:rsid w:val="009F638A"/>
    <w:rsid w:val="009F7822"/>
    <w:rsid w:val="00A00602"/>
    <w:rsid w:val="00A00BDB"/>
    <w:rsid w:val="00A0248A"/>
    <w:rsid w:val="00A029E5"/>
    <w:rsid w:val="00A02AFD"/>
    <w:rsid w:val="00A055CC"/>
    <w:rsid w:val="00A0561F"/>
    <w:rsid w:val="00A059D4"/>
    <w:rsid w:val="00A1065F"/>
    <w:rsid w:val="00A110B7"/>
    <w:rsid w:val="00A11D45"/>
    <w:rsid w:val="00A137C5"/>
    <w:rsid w:val="00A14B67"/>
    <w:rsid w:val="00A17996"/>
    <w:rsid w:val="00A202FE"/>
    <w:rsid w:val="00A20360"/>
    <w:rsid w:val="00A21ECD"/>
    <w:rsid w:val="00A22D7D"/>
    <w:rsid w:val="00A24593"/>
    <w:rsid w:val="00A26DB4"/>
    <w:rsid w:val="00A27B0F"/>
    <w:rsid w:val="00A27BC6"/>
    <w:rsid w:val="00A30ACC"/>
    <w:rsid w:val="00A31540"/>
    <w:rsid w:val="00A326FD"/>
    <w:rsid w:val="00A33648"/>
    <w:rsid w:val="00A34208"/>
    <w:rsid w:val="00A3517C"/>
    <w:rsid w:val="00A353AD"/>
    <w:rsid w:val="00A3587D"/>
    <w:rsid w:val="00A37127"/>
    <w:rsid w:val="00A379FE"/>
    <w:rsid w:val="00A37B69"/>
    <w:rsid w:val="00A41878"/>
    <w:rsid w:val="00A4259D"/>
    <w:rsid w:val="00A44245"/>
    <w:rsid w:val="00A44DB7"/>
    <w:rsid w:val="00A44E33"/>
    <w:rsid w:val="00A4646C"/>
    <w:rsid w:val="00A517DB"/>
    <w:rsid w:val="00A543B2"/>
    <w:rsid w:val="00A54D55"/>
    <w:rsid w:val="00A55BC4"/>
    <w:rsid w:val="00A56D29"/>
    <w:rsid w:val="00A575E8"/>
    <w:rsid w:val="00A57923"/>
    <w:rsid w:val="00A606F3"/>
    <w:rsid w:val="00A61F62"/>
    <w:rsid w:val="00A640D0"/>
    <w:rsid w:val="00A64C12"/>
    <w:rsid w:val="00A6659D"/>
    <w:rsid w:val="00A66A8B"/>
    <w:rsid w:val="00A710EF"/>
    <w:rsid w:val="00A71364"/>
    <w:rsid w:val="00A7310A"/>
    <w:rsid w:val="00A73CC6"/>
    <w:rsid w:val="00A75353"/>
    <w:rsid w:val="00A7651B"/>
    <w:rsid w:val="00A82563"/>
    <w:rsid w:val="00A87635"/>
    <w:rsid w:val="00A91200"/>
    <w:rsid w:val="00A91282"/>
    <w:rsid w:val="00A91DE8"/>
    <w:rsid w:val="00A92112"/>
    <w:rsid w:val="00A928F7"/>
    <w:rsid w:val="00A93073"/>
    <w:rsid w:val="00A95EEF"/>
    <w:rsid w:val="00A97BD1"/>
    <w:rsid w:val="00AA076B"/>
    <w:rsid w:val="00AA096C"/>
    <w:rsid w:val="00AA2D01"/>
    <w:rsid w:val="00AA3FAF"/>
    <w:rsid w:val="00AA62AA"/>
    <w:rsid w:val="00AA64D3"/>
    <w:rsid w:val="00AA6FCE"/>
    <w:rsid w:val="00AA76C3"/>
    <w:rsid w:val="00AB09C5"/>
    <w:rsid w:val="00AB16F0"/>
    <w:rsid w:val="00AB3089"/>
    <w:rsid w:val="00AB3573"/>
    <w:rsid w:val="00AB57C1"/>
    <w:rsid w:val="00AB61D4"/>
    <w:rsid w:val="00AB64A1"/>
    <w:rsid w:val="00AB7772"/>
    <w:rsid w:val="00AB7D7B"/>
    <w:rsid w:val="00AC0711"/>
    <w:rsid w:val="00AC2249"/>
    <w:rsid w:val="00AC24DB"/>
    <w:rsid w:val="00AC2B7F"/>
    <w:rsid w:val="00AC2EE4"/>
    <w:rsid w:val="00AC30D6"/>
    <w:rsid w:val="00AC313E"/>
    <w:rsid w:val="00AC34E7"/>
    <w:rsid w:val="00AC500B"/>
    <w:rsid w:val="00AC55E1"/>
    <w:rsid w:val="00AC596D"/>
    <w:rsid w:val="00AC5E9C"/>
    <w:rsid w:val="00AC7BCC"/>
    <w:rsid w:val="00AD0A3C"/>
    <w:rsid w:val="00AD0FB4"/>
    <w:rsid w:val="00AD103C"/>
    <w:rsid w:val="00AD10BE"/>
    <w:rsid w:val="00AD13A6"/>
    <w:rsid w:val="00AD33E2"/>
    <w:rsid w:val="00AD3D7E"/>
    <w:rsid w:val="00AD4F3E"/>
    <w:rsid w:val="00AD53F2"/>
    <w:rsid w:val="00AD5BA5"/>
    <w:rsid w:val="00AD6AA1"/>
    <w:rsid w:val="00AD739F"/>
    <w:rsid w:val="00AD791B"/>
    <w:rsid w:val="00AE0A1B"/>
    <w:rsid w:val="00AE2AFB"/>
    <w:rsid w:val="00AE3009"/>
    <w:rsid w:val="00AE31F5"/>
    <w:rsid w:val="00AE6B6A"/>
    <w:rsid w:val="00AF19B8"/>
    <w:rsid w:val="00AF1A12"/>
    <w:rsid w:val="00AF27F8"/>
    <w:rsid w:val="00AF37B4"/>
    <w:rsid w:val="00AF5020"/>
    <w:rsid w:val="00AF6DDE"/>
    <w:rsid w:val="00B02A41"/>
    <w:rsid w:val="00B033AF"/>
    <w:rsid w:val="00B034C9"/>
    <w:rsid w:val="00B03BEC"/>
    <w:rsid w:val="00B0407E"/>
    <w:rsid w:val="00B04F5A"/>
    <w:rsid w:val="00B060EF"/>
    <w:rsid w:val="00B0773C"/>
    <w:rsid w:val="00B07A35"/>
    <w:rsid w:val="00B106B3"/>
    <w:rsid w:val="00B10B6D"/>
    <w:rsid w:val="00B1185D"/>
    <w:rsid w:val="00B11DCA"/>
    <w:rsid w:val="00B12765"/>
    <w:rsid w:val="00B13380"/>
    <w:rsid w:val="00B1348A"/>
    <w:rsid w:val="00B14A37"/>
    <w:rsid w:val="00B161E4"/>
    <w:rsid w:val="00B16C26"/>
    <w:rsid w:val="00B16F55"/>
    <w:rsid w:val="00B203E4"/>
    <w:rsid w:val="00B21241"/>
    <w:rsid w:val="00B21AC3"/>
    <w:rsid w:val="00B232BA"/>
    <w:rsid w:val="00B2531B"/>
    <w:rsid w:val="00B2548B"/>
    <w:rsid w:val="00B256B0"/>
    <w:rsid w:val="00B258E4"/>
    <w:rsid w:val="00B26767"/>
    <w:rsid w:val="00B26A34"/>
    <w:rsid w:val="00B2736C"/>
    <w:rsid w:val="00B3073D"/>
    <w:rsid w:val="00B37411"/>
    <w:rsid w:val="00B37C53"/>
    <w:rsid w:val="00B41563"/>
    <w:rsid w:val="00B415FA"/>
    <w:rsid w:val="00B425AC"/>
    <w:rsid w:val="00B433E2"/>
    <w:rsid w:val="00B43412"/>
    <w:rsid w:val="00B43CD3"/>
    <w:rsid w:val="00B45C24"/>
    <w:rsid w:val="00B45DE1"/>
    <w:rsid w:val="00B4647D"/>
    <w:rsid w:val="00B46A00"/>
    <w:rsid w:val="00B46DEE"/>
    <w:rsid w:val="00B50D8E"/>
    <w:rsid w:val="00B50DC2"/>
    <w:rsid w:val="00B511A3"/>
    <w:rsid w:val="00B53589"/>
    <w:rsid w:val="00B550F7"/>
    <w:rsid w:val="00B5594E"/>
    <w:rsid w:val="00B564FB"/>
    <w:rsid w:val="00B573BE"/>
    <w:rsid w:val="00B57EFE"/>
    <w:rsid w:val="00B60B52"/>
    <w:rsid w:val="00B60C59"/>
    <w:rsid w:val="00B6173C"/>
    <w:rsid w:val="00B62045"/>
    <w:rsid w:val="00B628CF"/>
    <w:rsid w:val="00B62A62"/>
    <w:rsid w:val="00B63DF7"/>
    <w:rsid w:val="00B64028"/>
    <w:rsid w:val="00B6504D"/>
    <w:rsid w:val="00B653AD"/>
    <w:rsid w:val="00B66BD6"/>
    <w:rsid w:val="00B67CA1"/>
    <w:rsid w:val="00B70559"/>
    <w:rsid w:val="00B710B4"/>
    <w:rsid w:val="00B72921"/>
    <w:rsid w:val="00B74D8B"/>
    <w:rsid w:val="00B74EE7"/>
    <w:rsid w:val="00B7522F"/>
    <w:rsid w:val="00B7670F"/>
    <w:rsid w:val="00B76863"/>
    <w:rsid w:val="00B76A0C"/>
    <w:rsid w:val="00B76CE2"/>
    <w:rsid w:val="00B774B1"/>
    <w:rsid w:val="00B7756A"/>
    <w:rsid w:val="00B80479"/>
    <w:rsid w:val="00B80CD4"/>
    <w:rsid w:val="00B82ABA"/>
    <w:rsid w:val="00B82D3D"/>
    <w:rsid w:val="00B82D5B"/>
    <w:rsid w:val="00B845DC"/>
    <w:rsid w:val="00B84850"/>
    <w:rsid w:val="00B8664B"/>
    <w:rsid w:val="00B878C5"/>
    <w:rsid w:val="00B87C29"/>
    <w:rsid w:val="00B91760"/>
    <w:rsid w:val="00B9501A"/>
    <w:rsid w:val="00B95685"/>
    <w:rsid w:val="00BA1C88"/>
    <w:rsid w:val="00BA1D09"/>
    <w:rsid w:val="00BA1F98"/>
    <w:rsid w:val="00BA2695"/>
    <w:rsid w:val="00BA2D4A"/>
    <w:rsid w:val="00BA2EF9"/>
    <w:rsid w:val="00BA33A3"/>
    <w:rsid w:val="00BA54E5"/>
    <w:rsid w:val="00BA5E86"/>
    <w:rsid w:val="00BA6212"/>
    <w:rsid w:val="00BA7DE8"/>
    <w:rsid w:val="00BB16C9"/>
    <w:rsid w:val="00BB3B3B"/>
    <w:rsid w:val="00BB487C"/>
    <w:rsid w:val="00BB7043"/>
    <w:rsid w:val="00BB78CA"/>
    <w:rsid w:val="00BB7E66"/>
    <w:rsid w:val="00BC00BE"/>
    <w:rsid w:val="00BC0F8D"/>
    <w:rsid w:val="00BC1BB2"/>
    <w:rsid w:val="00BC2275"/>
    <w:rsid w:val="00BC4276"/>
    <w:rsid w:val="00BC5836"/>
    <w:rsid w:val="00BC6316"/>
    <w:rsid w:val="00BC7443"/>
    <w:rsid w:val="00BC74C6"/>
    <w:rsid w:val="00BD0568"/>
    <w:rsid w:val="00BD0CA1"/>
    <w:rsid w:val="00BD28CD"/>
    <w:rsid w:val="00BD2D4E"/>
    <w:rsid w:val="00BD32C8"/>
    <w:rsid w:val="00BD3B06"/>
    <w:rsid w:val="00BD475E"/>
    <w:rsid w:val="00BD4C34"/>
    <w:rsid w:val="00BD5361"/>
    <w:rsid w:val="00BD5E51"/>
    <w:rsid w:val="00BD6063"/>
    <w:rsid w:val="00BD6404"/>
    <w:rsid w:val="00BD7516"/>
    <w:rsid w:val="00BD753A"/>
    <w:rsid w:val="00BD7E86"/>
    <w:rsid w:val="00BE10F3"/>
    <w:rsid w:val="00BE136A"/>
    <w:rsid w:val="00BE3A60"/>
    <w:rsid w:val="00BE46A6"/>
    <w:rsid w:val="00BE4CFB"/>
    <w:rsid w:val="00BE60F5"/>
    <w:rsid w:val="00BE623A"/>
    <w:rsid w:val="00BF5A04"/>
    <w:rsid w:val="00BF6464"/>
    <w:rsid w:val="00BF7E07"/>
    <w:rsid w:val="00C0128B"/>
    <w:rsid w:val="00C01420"/>
    <w:rsid w:val="00C024D0"/>
    <w:rsid w:val="00C0373A"/>
    <w:rsid w:val="00C04B18"/>
    <w:rsid w:val="00C04EB3"/>
    <w:rsid w:val="00C06049"/>
    <w:rsid w:val="00C06449"/>
    <w:rsid w:val="00C06621"/>
    <w:rsid w:val="00C06897"/>
    <w:rsid w:val="00C075D0"/>
    <w:rsid w:val="00C077E7"/>
    <w:rsid w:val="00C07B34"/>
    <w:rsid w:val="00C125E5"/>
    <w:rsid w:val="00C12856"/>
    <w:rsid w:val="00C13247"/>
    <w:rsid w:val="00C1345C"/>
    <w:rsid w:val="00C1459C"/>
    <w:rsid w:val="00C14778"/>
    <w:rsid w:val="00C1490D"/>
    <w:rsid w:val="00C16F22"/>
    <w:rsid w:val="00C173D4"/>
    <w:rsid w:val="00C20726"/>
    <w:rsid w:val="00C20EB8"/>
    <w:rsid w:val="00C21889"/>
    <w:rsid w:val="00C25E59"/>
    <w:rsid w:val="00C265F3"/>
    <w:rsid w:val="00C27A6D"/>
    <w:rsid w:val="00C27FEA"/>
    <w:rsid w:val="00C309F8"/>
    <w:rsid w:val="00C31ECE"/>
    <w:rsid w:val="00C32E75"/>
    <w:rsid w:val="00C33A8B"/>
    <w:rsid w:val="00C33F5B"/>
    <w:rsid w:val="00C35EFB"/>
    <w:rsid w:val="00C36EDE"/>
    <w:rsid w:val="00C37F85"/>
    <w:rsid w:val="00C40CA0"/>
    <w:rsid w:val="00C40D53"/>
    <w:rsid w:val="00C41F61"/>
    <w:rsid w:val="00C42D13"/>
    <w:rsid w:val="00C4318B"/>
    <w:rsid w:val="00C431C2"/>
    <w:rsid w:val="00C433CB"/>
    <w:rsid w:val="00C442DA"/>
    <w:rsid w:val="00C45997"/>
    <w:rsid w:val="00C46C1F"/>
    <w:rsid w:val="00C47081"/>
    <w:rsid w:val="00C47BD1"/>
    <w:rsid w:val="00C515B3"/>
    <w:rsid w:val="00C517C7"/>
    <w:rsid w:val="00C518FF"/>
    <w:rsid w:val="00C52F40"/>
    <w:rsid w:val="00C532F9"/>
    <w:rsid w:val="00C534A5"/>
    <w:rsid w:val="00C537FC"/>
    <w:rsid w:val="00C544E6"/>
    <w:rsid w:val="00C5470D"/>
    <w:rsid w:val="00C55551"/>
    <w:rsid w:val="00C5568F"/>
    <w:rsid w:val="00C556CF"/>
    <w:rsid w:val="00C57F98"/>
    <w:rsid w:val="00C6102F"/>
    <w:rsid w:val="00C617C8"/>
    <w:rsid w:val="00C627D1"/>
    <w:rsid w:val="00C62B11"/>
    <w:rsid w:val="00C66CAD"/>
    <w:rsid w:val="00C701A0"/>
    <w:rsid w:val="00C70220"/>
    <w:rsid w:val="00C72CED"/>
    <w:rsid w:val="00C73949"/>
    <w:rsid w:val="00C73BD6"/>
    <w:rsid w:val="00C74016"/>
    <w:rsid w:val="00C75E66"/>
    <w:rsid w:val="00C7623B"/>
    <w:rsid w:val="00C7760C"/>
    <w:rsid w:val="00C80097"/>
    <w:rsid w:val="00C8111D"/>
    <w:rsid w:val="00C81490"/>
    <w:rsid w:val="00C816F8"/>
    <w:rsid w:val="00C8238C"/>
    <w:rsid w:val="00C82A6E"/>
    <w:rsid w:val="00C8318A"/>
    <w:rsid w:val="00C854E0"/>
    <w:rsid w:val="00C8565A"/>
    <w:rsid w:val="00C90C6F"/>
    <w:rsid w:val="00C91ED3"/>
    <w:rsid w:val="00C92090"/>
    <w:rsid w:val="00C921C7"/>
    <w:rsid w:val="00C92A28"/>
    <w:rsid w:val="00C92AE9"/>
    <w:rsid w:val="00C94693"/>
    <w:rsid w:val="00C94ABA"/>
    <w:rsid w:val="00C95408"/>
    <w:rsid w:val="00CA04C0"/>
    <w:rsid w:val="00CA1001"/>
    <w:rsid w:val="00CA608E"/>
    <w:rsid w:val="00CB0948"/>
    <w:rsid w:val="00CB1665"/>
    <w:rsid w:val="00CB25FB"/>
    <w:rsid w:val="00CB5A5A"/>
    <w:rsid w:val="00CB6C90"/>
    <w:rsid w:val="00CB71AF"/>
    <w:rsid w:val="00CB7BCA"/>
    <w:rsid w:val="00CC0CA1"/>
    <w:rsid w:val="00CC1FBB"/>
    <w:rsid w:val="00CC2935"/>
    <w:rsid w:val="00CC4198"/>
    <w:rsid w:val="00CC46AC"/>
    <w:rsid w:val="00CC5271"/>
    <w:rsid w:val="00CC75DA"/>
    <w:rsid w:val="00CC7E06"/>
    <w:rsid w:val="00CD114E"/>
    <w:rsid w:val="00CD14AF"/>
    <w:rsid w:val="00CD3255"/>
    <w:rsid w:val="00CD3415"/>
    <w:rsid w:val="00CD40F6"/>
    <w:rsid w:val="00CD4474"/>
    <w:rsid w:val="00CD47CA"/>
    <w:rsid w:val="00CD53F5"/>
    <w:rsid w:val="00CD7ABC"/>
    <w:rsid w:val="00CD7DEB"/>
    <w:rsid w:val="00CE02A5"/>
    <w:rsid w:val="00CE0725"/>
    <w:rsid w:val="00CE07B7"/>
    <w:rsid w:val="00CE1B9E"/>
    <w:rsid w:val="00CE217C"/>
    <w:rsid w:val="00CE369C"/>
    <w:rsid w:val="00CE3F4F"/>
    <w:rsid w:val="00CE4A06"/>
    <w:rsid w:val="00CE5CF5"/>
    <w:rsid w:val="00CE5D31"/>
    <w:rsid w:val="00CE677A"/>
    <w:rsid w:val="00CE7693"/>
    <w:rsid w:val="00CF0C1B"/>
    <w:rsid w:val="00CF120D"/>
    <w:rsid w:val="00CF2951"/>
    <w:rsid w:val="00CF2C69"/>
    <w:rsid w:val="00CF2E99"/>
    <w:rsid w:val="00CF3944"/>
    <w:rsid w:val="00CF486C"/>
    <w:rsid w:val="00CF5DDD"/>
    <w:rsid w:val="00CF649F"/>
    <w:rsid w:val="00CF7079"/>
    <w:rsid w:val="00CF722F"/>
    <w:rsid w:val="00D00A37"/>
    <w:rsid w:val="00D00BAE"/>
    <w:rsid w:val="00D01C0C"/>
    <w:rsid w:val="00D02BCA"/>
    <w:rsid w:val="00D04059"/>
    <w:rsid w:val="00D05813"/>
    <w:rsid w:val="00D06444"/>
    <w:rsid w:val="00D06575"/>
    <w:rsid w:val="00D1015C"/>
    <w:rsid w:val="00D12756"/>
    <w:rsid w:val="00D136B3"/>
    <w:rsid w:val="00D13857"/>
    <w:rsid w:val="00D13A22"/>
    <w:rsid w:val="00D13F03"/>
    <w:rsid w:val="00D17E79"/>
    <w:rsid w:val="00D215E2"/>
    <w:rsid w:val="00D21796"/>
    <w:rsid w:val="00D21E79"/>
    <w:rsid w:val="00D22CB1"/>
    <w:rsid w:val="00D22F10"/>
    <w:rsid w:val="00D22F6D"/>
    <w:rsid w:val="00D23877"/>
    <w:rsid w:val="00D238A2"/>
    <w:rsid w:val="00D24C0D"/>
    <w:rsid w:val="00D26B5A"/>
    <w:rsid w:val="00D32627"/>
    <w:rsid w:val="00D33149"/>
    <w:rsid w:val="00D3326D"/>
    <w:rsid w:val="00D3350D"/>
    <w:rsid w:val="00D335E0"/>
    <w:rsid w:val="00D35C8A"/>
    <w:rsid w:val="00D360C2"/>
    <w:rsid w:val="00D36EE9"/>
    <w:rsid w:val="00D41D9D"/>
    <w:rsid w:val="00D43485"/>
    <w:rsid w:val="00D448C7"/>
    <w:rsid w:val="00D50068"/>
    <w:rsid w:val="00D53521"/>
    <w:rsid w:val="00D538FE"/>
    <w:rsid w:val="00D53A1A"/>
    <w:rsid w:val="00D53E14"/>
    <w:rsid w:val="00D54323"/>
    <w:rsid w:val="00D5449F"/>
    <w:rsid w:val="00D55075"/>
    <w:rsid w:val="00D5547E"/>
    <w:rsid w:val="00D56386"/>
    <w:rsid w:val="00D6012A"/>
    <w:rsid w:val="00D60380"/>
    <w:rsid w:val="00D61EF7"/>
    <w:rsid w:val="00D624C9"/>
    <w:rsid w:val="00D62AAC"/>
    <w:rsid w:val="00D64670"/>
    <w:rsid w:val="00D646E7"/>
    <w:rsid w:val="00D649EF"/>
    <w:rsid w:val="00D652FF"/>
    <w:rsid w:val="00D65A78"/>
    <w:rsid w:val="00D65D2B"/>
    <w:rsid w:val="00D66F6E"/>
    <w:rsid w:val="00D67CA3"/>
    <w:rsid w:val="00D70C34"/>
    <w:rsid w:val="00D70EEE"/>
    <w:rsid w:val="00D712E6"/>
    <w:rsid w:val="00D72B25"/>
    <w:rsid w:val="00D7330F"/>
    <w:rsid w:val="00D7505F"/>
    <w:rsid w:val="00D75F4D"/>
    <w:rsid w:val="00D77022"/>
    <w:rsid w:val="00D77412"/>
    <w:rsid w:val="00D77941"/>
    <w:rsid w:val="00D805E5"/>
    <w:rsid w:val="00D81548"/>
    <w:rsid w:val="00D82D4A"/>
    <w:rsid w:val="00D84670"/>
    <w:rsid w:val="00D84CC7"/>
    <w:rsid w:val="00D87925"/>
    <w:rsid w:val="00D87AF5"/>
    <w:rsid w:val="00D87BA3"/>
    <w:rsid w:val="00D90016"/>
    <w:rsid w:val="00D910BE"/>
    <w:rsid w:val="00D9228B"/>
    <w:rsid w:val="00D940E2"/>
    <w:rsid w:val="00D94166"/>
    <w:rsid w:val="00D944A7"/>
    <w:rsid w:val="00D96AAA"/>
    <w:rsid w:val="00D97A4F"/>
    <w:rsid w:val="00D97E7C"/>
    <w:rsid w:val="00DA01A1"/>
    <w:rsid w:val="00DA0E2E"/>
    <w:rsid w:val="00DA151F"/>
    <w:rsid w:val="00DA1D3D"/>
    <w:rsid w:val="00DA3364"/>
    <w:rsid w:val="00DA439F"/>
    <w:rsid w:val="00DA4C9B"/>
    <w:rsid w:val="00DA4F60"/>
    <w:rsid w:val="00DA76FD"/>
    <w:rsid w:val="00DB07C1"/>
    <w:rsid w:val="00DB5C88"/>
    <w:rsid w:val="00DB67CB"/>
    <w:rsid w:val="00DB6CC7"/>
    <w:rsid w:val="00DB70C3"/>
    <w:rsid w:val="00DB755C"/>
    <w:rsid w:val="00DC1BD3"/>
    <w:rsid w:val="00DC2A56"/>
    <w:rsid w:val="00DC2C67"/>
    <w:rsid w:val="00DC3594"/>
    <w:rsid w:val="00DC3624"/>
    <w:rsid w:val="00DC397D"/>
    <w:rsid w:val="00DC643B"/>
    <w:rsid w:val="00DC78B4"/>
    <w:rsid w:val="00DD0549"/>
    <w:rsid w:val="00DD05DB"/>
    <w:rsid w:val="00DD1E5A"/>
    <w:rsid w:val="00DD20DB"/>
    <w:rsid w:val="00DD2102"/>
    <w:rsid w:val="00DD2CFE"/>
    <w:rsid w:val="00DD4A30"/>
    <w:rsid w:val="00DD670B"/>
    <w:rsid w:val="00DD75FE"/>
    <w:rsid w:val="00DE006B"/>
    <w:rsid w:val="00DE271C"/>
    <w:rsid w:val="00DE2CF6"/>
    <w:rsid w:val="00DE326D"/>
    <w:rsid w:val="00DE3D8D"/>
    <w:rsid w:val="00DE69E2"/>
    <w:rsid w:val="00DE6D12"/>
    <w:rsid w:val="00DE73CC"/>
    <w:rsid w:val="00DE7BF3"/>
    <w:rsid w:val="00DF05E6"/>
    <w:rsid w:val="00DF089C"/>
    <w:rsid w:val="00DF0B1A"/>
    <w:rsid w:val="00DF13C1"/>
    <w:rsid w:val="00DF2B6A"/>
    <w:rsid w:val="00DF5595"/>
    <w:rsid w:val="00DF59E0"/>
    <w:rsid w:val="00DF5E3A"/>
    <w:rsid w:val="00DF6FD4"/>
    <w:rsid w:val="00DF77DD"/>
    <w:rsid w:val="00E00131"/>
    <w:rsid w:val="00E01019"/>
    <w:rsid w:val="00E012AA"/>
    <w:rsid w:val="00E015F6"/>
    <w:rsid w:val="00E044AC"/>
    <w:rsid w:val="00E063CB"/>
    <w:rsid w:val="00E065BB"/>
    <w:rsid w:val="00E07B80"/>
    <w:rsid w:val="00E108D5"/>
    <w:rsid w:val="00E12936"/>
    <w:rsid w:val="00E139FA"/>
    <w:rsid w:val="00E15BC8"/>
    <w:rsid w:val="00E21322"/>
    <w:rsid w:val="00E21C4F"/>
    <w:rsid w:val="00E2250E"/>
    <w:rsid w:val="00E225AE"/>
    <w:rsid w:val="00E23104"/>
    <w:rsid w:val="00E232F1"/>
    <w:rsid w:val="00E2330A"/>
    <w:rsid w:val="00E24260"/>
    <w:rsid w:val="00E24366"/>
    <w:rsid w:val="00E249D8"/>
    <w:rsid w:val="00E24B12"/>
    <w:rsid w:val="00E26591"/>
    <w:rsid w:val="00E26849"/>
    <w:rsid w:val="00E26D2F"/>
    <w:rsid w:val="00E26E98"/>
    <w:rsid w:val="00E3164C"/>
    <w:rsid w:val="00E31688"/>
    <w:rsid w:val="00E31E92"/>
    <w:rsid w:val="00E32944"/>
    <w:rsid w:val="00E3579C"/>
    <w:rsid w:val="00E401D3"/>
    <w:rsid w:val="00E40BA2"/>
    <w:rsid w:val="00E40BFD"/>
    <w:rsid w:val="00E4301F"/>
    <w:rsid w:val="00E44871"/>
    <w:rsid w:val="00E4565D"/>
    <w:rsid w:val="00E45C79"/>
    <w:rsid w:val="00E46497"/>
    <w:rsid w:val="00E46BD0"/>
    <w:rsid w:val="00E47EE9"/>
    <w:rsid w:val="00E50938"/>
    <w:rsid w:val="00E50B5C"/>
    <w:rsid w:val="00E51F0B"/>
    <w:rsid w:val="00E532F6"/>
    <w:rsid w:val="00E53D91"/>
    <w:rsid w:val="00E62965"/>
    <w:rsid w:val="00E6296C"/>
    <w:rsid w:val="00E631CC"/>
    <w:rsid w:val="00E63B7D"/>
    <w:rsid w:val="00E63EED"/>
    <w:rsid w:val="00E64162"/>
    <w:rsid w:val="00E65ADE"/>
    <w:rsid w:val="00E66A65"/>
    <w:rsid w:val="00E66B92"/>
    <w:rsid w:val="00E6717B"/>
    <w:rsid w:val="00E679CD"/>
    <w:rsid w:val="00E702AD"/>
    <w:rsid w:val="00E7185E"/>
    <w:rsid w:val="00E726EB"/>
    <w:rsid w:val="00E72C9D"/>
    <w:rsid w:val="00E73DDD"/>
    <w:rsid w:val="00E743FC"/>
    <w:rsid w:val="00E75C10"/>
    <w:rsid w:val="00E75F16"/>
    <w:rsid w:val="00E7645D"/>
    <w:rsid w:val="00E7729E"/>
    <w:rsid w:val="00E773CF"/>
    <w:rsid w:val="00E77E78"/>
    <w:rsid w:val="00E80541"/>
    <w:rsid w:val="00E80F0C"/>
    <w:rsid w:val="00E80FA0"/>
    <w:rsid w:val="00E82C55"/>
    <w:rsid w:val="00E83115"/>
    <w:rsid w:val="00E83331"/>
    <w:rsid w:val="00E83F87"/>
    <w:rsid w:val="00E8462E"/>
    <w:rsid w:val="00E84AC3"/>
    <w:rsid w:val="00E84B19"/>
    <w:rsid w:val="00E90626"/>
    <w:rsid w:val="00E94284"/>
    <w:rsid w:val="00E950FE"/>
    <w:rsid w:val="00E95816"/>
    <w:rsid w:val="00E9639C"/>
    <w:rsid w:val="00EA11C0"/>
    <w:rsid w:val="00EA1D9B"/>
    <w:rsid w:val="00EA27E8"/>
    <w:rsid w:val="00EA3122"/>
    <w:rsid w:val="00EA3BFA"/>
    <w:rsid w:val="00EA40ED"/>
    <w:rsid w:val="00EA4662"/>
    <w:rsid w:val="00EA54E6"/>
    <w:rsid w:val="00EA5B13"/>
    <w:rsid w:val="00EA5FCA"/>
    <w:rsid w:val="00EA641F"/>
    <w:rsid w:val="00EA6FF1"/>
    <w:rsid w:val="00EB07B8"/>
    <w:rsid w:val="00EB0E47"/>
    <w:rsid w:val="00EB29FE"/>
    <w:rsid w:val="00EB5063"/>
    <w:rsid w:val="00EB5986"/>
    <w:rsid w:val="00EB6858"/>
    <w:rsid w:val="00EB68DD"/>
    <w:rsid w:val="00EB69B9"/>
    <w:rsid w:val="00EB7344"/>
    <w:rsid w:val="00EC0022"/>
    <w:rsid w:val="00EC3EE1"/>
    <w:rsid w:val="00EC4CBF"/>
    <w:rsid w:val="00EC4FE3"/>
    <w:rsid w:val="00EC5054"/>
    <w:rsid w:val="00EC5322"/>
    <w:rsid w:val="00EC5F96"/>
    <w:rsid w:val="00EC7B13"/>
    <w:rsid w:val="00ED0784"/>
    <w:rsid w:val="00ED0BFB"/>
    <w:rsid w:val="00ED2051"/>
    <w:rsid w:val="00ED332E"/>
    <w:rsid w:val="00ED36DA"/>
    <w:rsid w:val="00ED3E51"/>
    <w:rsid w:val="00ED45A5"/>
    <w:rsid w:val="00ED505C"/>
    <w:rsid w:val="00ED6CCF"/>
    <w:rsid w:val="00EE05D4"/>
    <w:rsid w:val="00EE0F4C"/>
    <w:rsid w:val="00EE5F1B"/>
    <w:rsid w:val="00EE6167"/>
    <w:rsid w:val="00EE620D"/>
    <w:rsid w:val="00EE6859"/>
    <w:rsid w:val="00EE69DB"/>
    <w:rsid w:val="00EE7C3B"/>
    <w:rsid w:val="00EF1B41"/>
    <w:rsid w:val="00EF1C88"/>
    <w:rsid w:val="00EF24AB"/>
    <w:rsid w:val="00EF3303"/>
    <w:rsid w:val="00EF351C"/>
    <w:rsid w:val="00EF432B"/>
    <w:rsid w:val="00EF63A7"/>
    <w:rsid w:val="00EF68C5"/>
    <w:rsid w:val="00EF72C9"/>
    <w:rsid w:val="00EF7382"/>
    <w:rsid w:val="00F00F97"/>
    <w:rsid w:val="00F0151F"/>
    <w:rsid w:val="00F01BBB"/>
    <w:rsid w:val="00F01DB7"/>
    <w:rsid w:val="00F04CD0"/>
    <w:rsid w:val="00F05BCE"/>
    <w:rsid w:val="00F064AD"/>
    <w:rsid w:val="00F06509"/>
    <w:rsid w:val="00F06D94"/>
    <w:rsid w:val="00F10332"/>
    <w:rsid w:val="00F1080E"/>
    <w:rsid w:val="00F10A18"/>
    <w:rsid w:val="00F10C19"/>
    <w:rsid w:val="00F11D71"/>
    <w:rsid w:val="00F11F5E"/>
    <w:rsid w:val="00F12DF8"/>
    <w:rsid w:val="00F1359C"/>
    <w:rsid w:val="00F14CBF"/>
    <w:rsid w:val="00F15891"/>
    <w:rsid w:val="00F16EE5"/>
    <w:rsid w:val="00F171AE"/>
    <w:rsid w:val="00F17460"/>
    <w:rsid w:val="00F17CAE"/>
    <w:rsid w:val="00F201EE"/>
    <w:rsid w:val="00F2065A"/>
    <w:rsid w:val="00F20DF0"/>
    <w:rsid w:val="00F22218"/>
    <w:rsid w:val="00F22FE5"/>
    <w:rsid w:val="00F23172"/>
    <w:rsid w:val="00F317E6"/>
    <w:rsid w:val="00F341E7"/>
    <w:rsid w:val="00F34401"/>
    <w:rsid w:val="00F34AAB"/>
    <w:rsid w:val="00F35046"/>
    <w:rsid w:val="00F36BA0"/>
    <w:rsid w:val="00F37573"/>
    <w:rsid w:val="00F3775E"/>
    <w:rsid w:val="00F40821"/>
    <w:rsid w:val="00F415BB"/>
    <w:rsid w:val="00F41767"/>
    <w:rsid w:val="00F4190E"/>
    <w:rsid w:val="00F41AAE"/>
    <w:rsid w:val="00F41DEF"/>
    <w:rsid w:val="00F44563"/>
    <w:rsid w:val="00F452BE"/>
    <w:rsid w:val="00F458FA"/>
    <w:rsid w:val="00F45FC6"/>
    <w:rsid w:val="00F46E97"/>
    <w:rsid w:val="00F50A1E"/>
    <w:rsid w:val="00F50E8B"/>
    <w:rsid w:val="00F535F9"/>
    <w:rsid w:val="00F536DB"/>
    <w:rsid w:val="00F547B3"/>
    <w:rsid w:val="00F54D64"/>
    <w:rsid w:val="00F55479"/>
    <w:rsid w:val="00F557DF"/>
    <w:rsid w:val="00F560BF"/>
    <w:rsid w:val="00F604AB"/>
    <w:rsid w:val="00F60533"/>
    <w:rsid w:val="00F606A5"/>
    <w:rsid w:val="00F6141F"/>
    <w:rsid w:val="00F6297C"/>
    <w:rsid w:val="00F62F12"/>
    <w:rsid w:val="00F6524C"/>
    <w:rsid w:val="00F65763"/>
    <w:rsid w:val="00F6628A"/>
    <w:rsid w:val="00F66A0D"/>
    <w:rsid w:val="00F70027"/>
    <w:rsid w:val="00F7034E"/>
    <w:rsid w:val="00F7054E"/>
    <w:rsid w:val="00F70CB6"/>
    <w:rsid w:val="00F7175F"/>
    <w:rsid w:val="00F7196B"/>
    <w:rsid w:val="00F71992"/>
    <w:rsid w:val="00F71D46"/>
    <w:rsid w:val="00F7483E"/>
    <w:rsid w:val="00F7578A"/>
    <w:rsid w:val="00F76130"/>
    <w:rsid w:val="00F7678C"/>
    <w:rsid w:val="00F82111"/>
    <w:rsid w:val="00F82E0D"/>
    <w:rsid w:val="00F83F0D"/>
    <w:rsid w:val="00F868D7"/>
    <w:rsid w:val="00F86B2A"/>
    <w:rsid w:val="00F86BB8"/>
    <w:rsid w:val="00F9104E"/>
    <w:rsid w:val="00F9211C"/>
    <w:rsid w:val="00F92CB8"/>
    <w:rsid w:val="00F94E6B"/>
    <w:rsid w:val="00F9507D"/>
    <w:rsid w:val="00F96254"/>
    <w:rsid w:val="00F97578"/>
    <w:rsid w:val="00F97919"/>
    <w:rsid w:val="00F97E0D"/>
    <w:rsid w:val="00FA03D3"/>
    <w:rsid w:val="00FA1EB7"/>
    <w:rsid w:val="00FA2DDD"/>
    <w:rsid w:val="00FA3C13"/>
    <w:rsid w:val="00FA3D30"/>
    <w:rsid w:val="00FA4424"/>
    <w:rsid w:val="00FA4DBF"/>
    <w:rsid w:val="00FA4F60"/>
    <w:rsid w:val="00FA54A6"/>
    <w:rsid w:val="00FB1358"/>
    <w:rsid w:val="00FB18EC"/>
    <w:rsid w:val="00FB1B4D"/>
    <w:rsid w:val="00FB240C"/>
    <w:rsid w:val="00FB3A8F"/>
    <w:rsid w:val="00FB3C24"/>
    <w:rsid w:val="00FB457B"/>
    <w:rsid w:val="00FB4E12"/>
    <w:rsid w:val="00FB501F"/>
    <w:rsid w:val="00FB58DC"/>
    <w:rsid w:val="00FB5EFB"/>
    <w:rsid w:val="00FB6C3B"/>
    <w:rsid w:val="00FB7697"/>
    <w:rsid w:val="00FB7D58"/>
    <w:rsid w:val="00FC02E5"/>
    <w:rsid w:val="00FC0733"/>
    <w:rsid w:val="00FC079E"/>
    <w:rsid w:val="00FC1E8E"/>
    <w:rsid w:val="00FC1FF3"/>
    <w:rsid w:val="00FC22F4"/>
    <w:rsid w:val="00FC2A75"/>
    <w:rsid w:val="00FC4221"/>
    <w:rsid w:val="00FC47A1"/>
    <w:rsid w:val="00FC4F95"/>
    <w:rsid w:val="00FC56E8"/>
    <w:rsid w:val="00FC6674"/>
    <w:rsid w:val="00FC6D1C"/>
    <w:rsid w:val="00FC7173"/>
    <w:rsid w:val="00FC7B21"/>
    <w:rsid w:val="00FD2521"/>
    <w:rsid w:val="00FD2D15"/>
    <w:rsid w:val="00FD3164"/>
    <w:rsid w:val="00FD3174"/>
    <w:rsid w:val="00FD610C"/>
    <w:rsid w:val="00FD6D21"/>
    <w:rsid w:val="00FD7B2F"/>
    <w:rsid w:val="00FE0454"/>
    <w:rsid w:val="00FE1020"/>
    <w:rsid w:val="00FE14E2"/>
    <w:rsid w:val="00FE2A4E"/>
    <w:rsid w:val="00FE2D5C"/>
    <w:rsid w:val="00FE53C9"/>
    <w:rsid w:val="00FE6499"/>
    <w:rsid w:val="00FE6A57"/>
    <w:rsid w:val="00FE7086"/>
    <w:rsid w:val="00FF1900"/>
    <w:rsid w:val="00FF199D"/>
    <w:rsid w:val="00FF3290"/>
    <w:rsid w:val="00FF3669"/>
    <w:rsid w:val="00FF432C"/>
    <w:rsid w:val="00FF4495"/>
    <w:rsid w:val="00FF53F9"/>
    <w:rsid w:val="00FF5B89"/>
    <w:rsid w:val="00FF72DF"/>
    <w:rsid w:val="00FF7833"/>
    <w:rsid w:val="02229747"/>
    <w:rsid w:val="0388E623"/>
    <w:rsid w:val="04A2B632"/>
    <w:rsid w:val="0552B126"/>
    <w:rsid w:val="06EE8187"/>
    <w:rsid w:val="070EDFD2"/>
    <w:rsid w:val="07192129"/>
    <w:rsid w:val="07DA56F4"/>
    <w:rsid w:val="0815C5D3"/>
    <w:rsid w:val="08AF13AB"/>
    <w:rsid w:val="08C2FA9B"/>
    <w:rsid w:val="092F9982"/>
    <w:rsid w:val="093D7301"/>
    <w:rsid w:val="0AF3045B"/>
    <w:rsid w:val="0BA40D69"/>
    <w:rsid w:val="0C594A85"/>
    <w:rsid w:val="0C949FBA"/>
    <w:rsid w:val="0CF464FF"/>
    <w:rsid w:val="0D5DC30B"/>
    <w:rsid w:val="0E30701B"/>
    <w:rsid w:val="0E4C962C"/>
    <w:rsid w:val="109563CD"/>
    <w:rsid w:val="11C7748C"/>
    <w:rsid w:val="11EBD776"/>
    <w:rsid w:val="1217BD98"/>
    <w:rsid w:val="1246B358"/>
    <w:rsid w:val="130BCEC4"/>
    <w:rsid w:val="135AFB63"/>
    <w:rsid w:val="13B7B751"/>
    <w:rsid w:val="14579FEE"/>
    <w:rsid w:val="145A18B8"/>
    <w:rsid w:val="158EB0EC"/>
    <w:rsid w:val="1630E522"/>
    <w:rsid w:val="16D3E929"/>
    <w:rsid w:val="16EB2EBB"/>
    <w:rsid w:val="17614679"/>
    <w:rsid w:val="1844E61C"/>
    <w:rsid w:val="18CE201F"/>
    <w:rsid w:val="19E0B67D"/>
    <w:rsid w:val="1A20BEF1"/>
    <w:rsid w:val="1AD5A747"/>
    <w:rsid w:val="1B0EF323"/>
    <w:rsid w:val="1C2A388B"/>
    <w:rsid w:val="1C5475CB"/>
    <w:rsid w:val="1DBDEB65"/>
    <w:rsid w:val="1E6B464C"/>
    <w:rsid w:val="1E73432E"/>
    <w:rsid w:val="1F1FD61C"/>
    <w:rsid w:val="2346B451"/>
    <w:rsid w:val="24BDB782"/>
    <w:rsid w:val="25C3F54E"/>
    <w:rsid w:val="27880F57"/>
    <w:rsid w:val="28C3533A"/>
    <w:rsid w:val="29A985D3"/>
    <w:rsid w:val="29B5F5D5"/>
    <w:rsid w:val="2B68BE8D"/>
    <w:rsid w:val="2C3CC39A"/>
    <w:rsid w:val="2C8D87DD"/>
    <w:rsid w:val="2CC8D4D4"/>
    <w:rsid w:val="2D1D4032"/>
    <w:rsid w:val="2DA36F6A"/>
    <w:rsid w:val="2E64A535"/>
    <w:rsid w:val="2E7A245F"/>
    <w:rsid w:val="2EB91093"/>
    <w:rsid w:val="306E0951"/>
    <w:rsid w:val="308BE47A"/>
    <w:rsid w:val="316B89CF"/>
    <w:rsid w:val="338C81B6"/>
    <w:rsid w:val="351DEB49"/>
    <w:rsid w:val="35E97617"/>
    <w:rsid w:val="3608A0A2"/>
    <w:rsid w:val="36CC0FFE"/>
    <w:rsid w:val="36DD4AD5"/>
    <w:rsid w:val="3734B76F"/>
    <w:rsid w:val="373EF98E"/>
    <w:rsid w:val="37470DAD"/>
    <w:rsid w:val="376E4BFF"/>
    <w:rsid w:val="379718C7"/>
    <w:rsid w:val="37B7E56B"/>
    <w:rsid w:val="37D8E888"/>
    <w:rsid w:val="380D8A51"/>
    <w:rsid w:val="384F0046"/>
    <w:rsid w:val="390411AF"/>
    <w:rsid w:val="39487324"/>
    <w:rsid w:val="395D7357"/>
    <w:rsid w:val="3974B8E9"/>
    <w:rsid w:val="39A2E140"/>
    <w:rsid w:val="3A03B0C0"/>
    <w:rsid w:val="3A624C84"/>
    <w:rsid w:val="3B406A80"/>
    <w:rsid w:val="3B9F8121"/>
    <w:rsid w:val="3BB41E6A"/>
    <w:rsid w:val="3BFE1CE5"/>
    <w:rsid w:val="3C37C25F"/>
    <w:rsid w:val="3C4ADDC3"/>
    <w:rsid w:val="3D785EEB"/>
    <w:rsid w:val="3F3774DD"/>
    <w:rsid w:val="3F7A2558"/>
    <w:rsid w:val="406B04BE"/>
    <w:rsid w:val="41459F54"/>
    <w:rsid w:val="428A8FA7"/>
    <w:rsid w:val="42A28381"/>
    <w:rsid w:val="4335A649"/>
    <w:rsid w:val="444D967B"/>
    <w:rsid w:val="44F1B0BC"/>
    <w:rsid w:val="4502F588"/>
    <w:rsid w:val="4539BC88"/>
    <w:rsid w:val="45C47264"/>
    <w:rsid w:val="4661D4EE"/>
    <w:rsid w:val="470CB707"/>
    <w:rsid w:val="4783E2C9"/>
    <w:rsid w:val="48574338"/>
    <w:rsid w:val="48A21183"/>
    <w:rsid w:val="49E44879"/>
    <w:rsid w:val="49F31399"/>
    <w:rsid w:val="4A57133A"/>
    <w:rsid w:val="4A98163C"/>
    <w:rsid w:val="4AE559CA"/>
    <w:rsid w:val="4B05A9F7"/>
    <w:rsid w:val="4B2A59E4"/>
    <w:rsid w:val="4BDF84F4"/>
    <w:rsid w:val="4E24225C"/>
    <w:rsid w:val="4E4F7FCD"/>
    <w:rsid w:val="4E568889"/>
    <w:rsid w:val="4EDC531A"/>
    <w:rsid w:val="4F68F67E"/>
    <w:rsid w:val="4FBFF2BD"/>
    <w:rsid w:val="5105B56A"/>
    <w:rsid w:val="5133A2A6"/>
    <w:rsid w:val="5163B0A4"/>
    <w:rsid w:val="5221CA11"/>
    <w:rsid w:val="522DCDD0"/>
    <w:rsid w:val="52CFD76A"/>
    <w:rsid w:val="53AFC43D"/>
    <w:rsid w:val="53E9D843"/>
    <w:rsid w:val="542DBDAB"/>
    <w:rsid w:val="54BC5483"/>
    <w:rsid w:val="5590D799"/>
    <w:rsid w:val="5755D499"/>
    <w:rsid w:val="579A390A"/>
    <w:rsid w:val="579DDDF9"/>
    <w:rsid w:val="5900D3D8"/>
    <w:rsid w:val="596EC289"/>
    <w:rsid w:val="59AD7E24"/>
    <w:rsid w:val="5A506EA7"/>
    <w:rsid w:val="5C7FA25A"/>
    <w:rsid w:val="5DF29654"/>
    <w:rsid w:val="5FDE040D"/>
    <w:rsid w:val="604417B5"/>
    <w:rsid w:val="60643345"/>
    <w:rsid w:val="616F6DA0"/>
    <w:rsid w:val="61E6DB49"/>
    <w:rsid w:val="621D15C1"/>
    <w:rsid w:val="623AD68A"/>
    <w:rsid w:val="62BB1B4A"/>
    <w:rsid w:val="62E42B45"/>
    <w:rsid w:val="63C095CA"/>
    <w:rsid w:val="63F087A9"/>
    <w:rsid w:val="6443E175"/>
    <w:rsid w:val="646312B1"/>
    <w:rsid w:val="648AB43F"/>
    <w:rsid w:val="65F53100"/>
    <w:rsid w:val="6615372B"/>
    <w:rsid w:val="66F8368C"/>
    <w:rsid w:val="670F6255"/>
    <w:rsid w:val="6727E027"/>
    <w:rsid w:val="68561CCD"/>
    <w:rsid w:val="68E7EFD1"/>
    <w:rsid w:val="69BE8F36"/>
    <w:rsid w:val="6AB094B8"/>
    <w:rsid w:val="6C1479A7"/>
    <w:rsid w:val="6C1E3732"/>
    <w:rsid w:val="6C4EF35A"/>
    <w:rsid w:val="6CC3D95B"/>
    <w:rsid w:val="6D56DB58"/>
    <w:rsid w:val="6EC55E51"/>
    <w:rsid w:val="6FA0F378"/>
    <w:rsid w:val="6FFE411A"/>
    <w:rsid w:val="7047CB5A"/>
    <w:rsid w:val="718FF838"/>
    <w:rsid w:val="72572915"/>
    <w:rsid w:val="730CF52E"/>
    <w:rsid w:val="735E395E"/>
    <w:rsid w:val="739310A5"/>
    <w:rsid w:val="73C95D5F"/>
    <w:rsid w:val="745ACDF4"/>
    <w:rsid w:val="7469786E"/>
    <w:rsid w:val="76B0629A"/>
    <w:rsid w:val="774D9B47"/>
    <w:rsid w:val="775EE013"/>
    <w:rsid w:val="78742E1D"/>
    <w:rsid w:val="788FE472"/>
    <w:rsid w:val="7970C04D"/>
    <w:rsid w:val="7A2CD2BB"/>
    <w:rsid w:val="7A3AE4AF"/>
    <w:rsid w:val="7A8ECD10"/>
    <w:rsid w:val="7E0ED0A4"/>
    <w:rsid w:val="7EE36FA1"/>
    <w:rsid w:val="7EE8BEA2"/>
    <w:rsid w:val="7F53248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FFF6A"/>
  <w15:docId w15:val="{C3204262-4C68-4152-8A84-AFB9C169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27FE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rezseznama">
    <w:name w:val="No List"/>
    <w:uiPriority w:val="99"/>
    <w:semiHidden/>
    <w:unhideWhenUsed/>
  </w:style>
  <w:style w:type="paragraph" w:styleId="Glava">
    <w:name w:val="header"/>
    <w:basedOn w:val="Navaden"/>
    <w:link w:val="GlavaZnak"/>
    <w:uiPriority w:val="99"/>
    <w:unhideWhenUsed/>
    <w:rsid w:val="005C4899"/>
    <w:pPr>
      <w:tabs>
        <w:tab w:val="center" w:pos="4536"/>
        <w:tab w:val="right" w:pos="9072"/>
      </w:tabs>
      <w:spacing w:after="0" w:line="240" w:lineRule="auto"/>
    </w:pPr>
  </w:style>
  <w:style w:type="character" w:customStyle="1" w:styleId="GlavaZnak">
    <w:name w:val="Glava Znak"/>
    <w:basedOn w:val="Privzetapisavaodstavka"/>
    <w:link w:val="Glava"/>
    <w:uiPriority w:val="99"/>
    <w:rsid w:val="005C4899"/>
  </w:style>
  <w:style w:type="paragraph" w:customStyle="1" w:styleId="Oddelek">
    <w:name w:val="Oddelek"/>
    <w:basedOn w:val="Navaden"/>
    <w:link w:val="OddelekZnak1"/>
    <w:qFormat/>
    <w:rsid w:val="005C489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styleId="Hiperpovezava">
    <w:name w:val="Hyperlink"/>
    <w:basedOn w:val="Privzetapisavaodstavka"/>
    <w:uiPriority w:val="99"/>
    <w:unhideWhenUsed/>
    <w:rsid w:val="00656232"/>
    <w:rPr>
      <w:color w:val="0563C1" w:themeColor="hyperlink"/>
      <w:u w:val="single"/>
    </w:rPr>
  </w:style>
  <w:style w:type="paragraph" w:styleId="Odstavekseznama">
    <w:name w:val="List Paragraph"/>
    <w:basedOn w:val="Navaden"/>
    <w:link w:val="OdstavekseznamaZnak"/>
    <w:uiPriority w:val="34"/>
    <w:qFormat/>
    <w:rsid w:val="00AA3FAF"/>
    <w:pPr>
      <w:ind w:left="720"/>
      <w:contextualSpacing/>
    </w:pPr>
  </w:style>
  <w:style w:type="paragraph" w:customStyle="1" w:styleId="Neotevilenodstavek">
    <w:name w:val="Neoštevilčen odstavek"/>
    <w:basedOn w:val="Navaden"/>
    <w:link w:val="NeotevilenodstavekZnak"/>
    <w:qFormat/>
    <w:rsid w:val="00AA3FAF"/>
    <w:pPr>
      <w:overflowPunct w:val="0"/>
      <w:autoSpaceDE w:val="0"/>
      <w:autoSpaceDN w:val="0"/>
      <w:adjustRightInd w:val="0"/>
      <w:spacing w:before="60" w:after="60" w:line="200" w:lineRule="exact"/>
      <w:jc w:val="both"/>
      <w:textAlignment w:val="baseline"/>
    </w:pPr>
    <w:rPr>
      <w:rFonts w:ascii="Arial" w:eastAsia="Times New Roman" w:hAnsi="Arial" w:cs="Arial"/>
      <w:sz w:val="24"/>
      <w:szCs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unhideWhenUsed/>
    <w:rsid w:val="00CD47CA"/>
    <w:pPr>
      <w:spacing w:after="0" w:line="240" w:lineRule="auto"/>
    </w:pPr>
    <w:rPr>
      <w:sz w:val="20"/>
      <w:szCs w:val="20"/>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uiPriority w:val="99"/>
    <w:rsid w:val="00494CD4"/>
    <w:rPr>
      <w:sz w:val="20"/>
      <w:szCs w:val="20"/>
    </w:rPr>
  </w:style>
  <w:style w:type="character" w:styleId="Sprotnaopomba-sklic">
    <w:name w:val="footnote reference"/>
    <w:aliases w:val="Footnote symbol,Fussnota,Footnote"/>
    <w:basedOn w:val="Privzetapisavaodstavka"/>
    <w:uiPriority w:val="99"/>
    <w:unhideWhenUsed/>
    <w:rsid w:val="00CD47CA"/>
    <w:rPr>
      <w:vertAlign w:val="superscript"/>
    </w:rPr>
  </w:style>
  <w:style w:type="paragraph" w:styleId="Besedilooblaka">
    <w:name w:val="Balloon Text"/>
    <w:basedOn w:val="Navaden"/>
    <w:link w:val="BesedilooblakaZnak"/>
    <w:uiPriority w:val="99"/>
    <w:semiHidden/>
    <w:unhideWhenUsed/>
    <w:rsid w:val="00AD3D7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D3D7E"/>
    <w:rPr>
      <w:rFonts w:ascii="Segoe UI" w:hAnsi="Segoe UI" w:cs="Segoe UI"/>
      <w:sz w:val="18"/>
      <w:szCs w:val="18"/>
    </w:rPr>
  </w:style>
  <w:style w:type="character" w:styleId="Krepko">
    <w:name w:val="Strong"/>
    <w:basedOn w:val="Privzetapisavaodstavka"/>
    <w:uiPriority w:val="22"/>
    <w:qFormat/>
    <w:rsid w:val="006B0CA0"/>
    <w:rPr>
      <w:b/>
      <w:bCs/>
    </w:rPr>
  </w:style>
  <w:style w:type="table" w:styleId="Tabelamrea">
    <w:name w:val="Table Grid"/>
    <w:basedOn w:val="Navadnatabela"/>
    <w:uiPriority w:val="39"/>
    <w:rsid w:val="006B0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ps">
    <w:name w:val="hps"/>
    <w:basedOn w:val="Privzetapisavaodstavka"/>
    <w:rsid w:val="006B0CA0"/>
  </w:style>
  <w:style w:type="paragraph" w:styleId="Noga">
    <w:name w:val="footer"/>
    <w:basedOn w:val="Navaden"/>
    <w:link w:val="NogaZnak"/>
    <w:uiPriority w:val="99"/>
    <w:rsid w:val="00CD47CA"/>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NogaZnak">
    <w:name w:val="Noga Znak"/>
    <w:basedOn w:val="Privzetapisavaodstavka"/>
    <w:link w:val="Noga"/>
    <w:uiPriority w:val="99"/>
    <w:rsid w:val="006B0CA0"/>
    <w:rPr>
      <w:rFonts w:ascii="Times New Roman" w:eastAsia="Times New Roman" w:hAnsi="Times New Roman" w:cs="Times New Roman"/>
      <w:sz w:val="24"/>
      <w:szCs w:val="24"/>
      <w:lang w:eastAsia="sl-SI"/>
    </w:rPr>
  </w:style>
  <w:style w:type="paragraph" w:styleId="Brezrazmikov">
    <w:name w:val="No Spacing"/>
    <w:link w:val="BrezrazmikovZnak"/>
    <w:qFormat/>
    <w:rsid w:val="006B0CA0"/>
    <w:pPr>
      <w:spacing w:after="0" w:line="240" w:lineRule="auto"/>
    </w:pPr>
    <w:rPr>
      <w:rFonts w:ascii="Century Gothic" w:eastAsia="Meiryo" w:hAnsi="Century Gothic" w:cs="Times New Roman"/>
      <w:sz w:val="17"/>
      <w:szCs w:val="17"/>
      <w:lang w:val="en-US" w:eastAsia="ja-JP"/>
    </w:rPr>
  </w:style>
  <w:style w:type="character" w:customStyle="1" w:styleId="BrezrazmikovZnak">
    <w:name w:val="Brez razmikov Znak"/>
    <w:link w:val="Brezrazmikov"/>
    <w:locked/>
    <w:rsid w:val="006B0CA0"/>
    <w:rPr>
      <w:rFonts w:ascii="Century Gothic" w:eastAsia="Meiryo" w:hAnsi="Century Gothic" w:cs="Times New Roman"/>
      <w:sz w:val="17"/>
      <w:szCs w:val="17"/>
      <w:lang w:val="en-US" w:eastAsia="ja-JP"/>
    </w:rPr>
  </w:style>
  <w:style w:type="paragraph" w:styleId="Navadensplet">
    <w:name w:val="Normal (Web)"/>
    <w:basedOn w:val="Navaden"/>
    <w:unhideWhenUsed/>
    <w:rsid w:val="006B0CA0"/>
    <w:pPr>
      <w:spacing w:before="100" w:beforeAutospacing="1" w:after="100" w:afterAutospacing="1" w:line="240" w:lineRule="auto"/>
    </w:pPr>
    <w:rPr>
      <w:rFonts w:ascii="Times New Roman" w:hAnsi="Times New Roman" w:cs="Times New Roman"/>
      <w:sz w:val="24"/>
      <w:szCs w:val="24"/>
      <w:lang w:eastAsia="sl-SI"/>
    </w:rPr>
  </w:style>
  <w:style w:type="paragraph" w:customStyle="1" w:styleId="Default">
    <w:name w:val="Default"/>
    <w:rsid w:val="006B0CA0"/>
    <w:pPr>
      <w:autoSpaceDE w:val="0"/>
      <w:autoSpaceDN w:val="0"/>
      <w:adjustRightInd w:val="0"/>
      <w:spacing w:after="0" w:line="240" w:lineRule="auto"/>
    </w:pPr>
    <w:rPr>
      <w:rFonts w:ascii="Calibri" w:hAnsi="Calibri" w:cs="Calibri"/>
      <w:color w:val="000000"/>
      <w:sz w:val="24"/>
      <w:szCs w:val="24"/>
    </w:rPr>
  </w:style>
  <w:style w:type="paragraph" w:customStyle="1" w:styleId="naslglav">
    <w:name w:val="naslglav"/>
    <w:basedOn w:val="Navaden"/>
    <w:rsid w:val="006B0CA0"/>
    <w:pPr>
      <w:spacing w:before="240" w:after="0" w:line="240" w:lineRule="auto"/>
    </w:pPr>
    <w:rPr>
      <w:rFonts w:ascii="Verdana" w:eastAsia="Times New Roman" w:hAnsi="Verdana" w:cs="Times New Roman"/>
      <w:b/>
      <w:bCs/>
      <w:color w:val="313966"/>
      <w:lang w:eastAsia="sl-SI"/>
    </w:rPr>
  </w:style>
  <w:style w:type="character" w:styleId="SledenaHiperpovezava">
    <w:name w:val="FollowedHyperlink"/>
    <w:basedOn w:val="Privzetapisavaodstavka"/>
    <w:uiPriority w:val="99"/>
    <w:semiHidden/>
    <w:unhideWhenUsed/>
    <w:rsid w:val="006B0CA0"/>
    <w:rPr>
      <w:color w:val="954F72" w:themeColor="followedHyperlink"/>
      <w:u w:val="single"/>
    </w:rPr>
  </w:style>
  <w:style w:type="character" w:styleId="Pripombasklic">
    <w:name w:val="annotation reference"/>
    <w:basedOn w:val="Privzetapisavaodstavka"/>
    <w:uiPriority w:val="99"/>
    <w:unhideWhenUsed/>
    <w:rsid w:val="00CD47CA"/>
    <w:rPr>
      <w:sz w:val="18"/>
      <w:szCs w:val="18"/>
    </w:rPr>
  </w:style>
  <w:style w:type="paragraph" w:styleId="Pripombabesedilo">
    <w:name w:val="annotation text"/>
    <w:basedOn w:val="Navaden"/>
    <w:link w:val="PripombabesediloZnak"/>
    <w:unhideWhenUsed/>
    <w:rsid w:val="00CD47CA"/>
    <w:pPr>
      <w:spacing w:line="240" w:lineRule="auto"/>
    </w:pPr>
    <w:rPr>
      <w:sz w:val="24"/>
      <w:szCs w:val="24"/>
    </w:rPr>
  </w:style>
  <w:style w:type="character" w:customStyle="1" w:styleId="PripombabesediloZnak">
    <w:name w:val="Pripomba – besedilo Znak"/>
    <w:basedOn w:val="Privzetapisavaodstavka"/>
    <w:link w:val="Pripombabesedilo"/>
    <w:rsid w:val="006B0CA0"/>
    <w:rPr>
      <w:sz w:val="24"/>
      <w:szCs w:val="24"/>
    </w:rPr>
  </w:style>
  <w:style w:type="character" w:customStyle="1" w:styleId="welcome-text1">
    <w:name w:val="welcome-text1"/>
    <w:basedOn w:val="Privzetapisavaodstavka"/>
    <w:rsid w:val="006B0CA0"/>
    <w:rPr>
      <w:rFonts w:ascii="Arial" w:hAnsi="Arial" w:cs="Arial" w:hint="default"/>
      <w:b/>
      <w:bCs/>
      <w:vanish w:val="0"/>
      <w:webHidden w:val="0"/>
      <w:color w:val="333333"/>
      <w:sz w:val="31"/>
      <w:szCs w:val="31"/>
      <w:specVanish w:val="0"/>
    </w:rPr>
  </w:style>
  <w:style w:type="paragraph" w:styleId="Zadevapripombe">
    <w:name w:val="annotation subject"/>
    <w:basedOn w:val="Pripombabesedilo"/>
    <w:next w:val="Pripombabesedilo"/>
    <w:link w:val="ZadevapripombeZnak"/>
    <w:uiPriority w:val="99"/>
    <w:semiHidden/>
    <w:unhideWhenUsed/>
    <w:rsid w:val="00CD47CA"/>
    <w:rPr>
      <w:b/>
      <w:bCs/>
      <w:sz w:val="20"/>
      <w:szCs w:val="20"/>
    </w:rPr>
  </w:style>
  <w:style w:type="character" w:customStyle="1" w:styleId="ZadevapripombeZnak">
    <w:name w:val="Zadeva pripombe Znak"/>
    <w:basedOn w:val="PripombabesediloZnak"/>
    <w:link w:val="Zadevapripombe"/>
    <w:uiPriority w:val="99"/>
    <w:semiHidden/>
    <w:rsid w:val="006B0CA0"/>
    <w:rPr>
      <w:b/>
      <w:bCs/>
      <w:sz w:val="20"/>
      <w:szCs w:val="20"/>
    </w:rPr>
  </w:style>
  <w:style w:type="paragraph" w:styleId="Revizija">
    <w:name w:val="Revision"/>
    <w:hidden/>
    <w:uiPriority w:val="99"/>
    <w:semiHidden/>
    <w:rsid w:val="006B0CA0"/>
    <w:pPr>
      <w:spacing w:after="0" w:line="240" w:lineRule="auto"/>
    </w:pPr>
  </w:style>
  <w:style w:type="character" w:customStyle="1" w:styleId="NeotevilenodstavekZnak">
    <w:name w:val="Neoštevilčen odstavek Znak"/>
    <w:link w:val="Neotevilenodstavek"/>
    <w:rsid w:val="00AD53F2"/>
    <w:rPr>
      <w:rFonts w:ascii="Arial" w:eastAsia="Times New Roman" w:hAnsi="Arial" w:cs="Arial"/>
      <w:sz w:val="24"/>
      <w:szCs w:val="24"/>
      <w:lang w:eastAsia="sl-SI"/>
    </w:rPr>
  </w:style>
  <w:style w:type="paragraph" w:styleId="Telobesedila">
    <w:name w:val="Body Text"/>
    <w:basedOn w:val="Navaden"/>
    <w:link w:val="TelobesedilaZnak"/>
    <w:semiHidden/>
    <w:rsid w:val="007A51D4"/>
    <w:pPr>
      <w:spacing w:after="0" w:line="240" w:lineRule="auto"/>
    </w:pPr>
    <w:rPr>
      <w:rFonts w:ascii="Arial" w:eastAsia="Times New Roman" w:hAnsi="Arial" w:cs="Times New Roman"/>
      <w:sz w:val="20"/>
      <w:szCs w:val="24"/>
      <w:lang w:eastAsia="sl-SI"/>
    </w:rPr>
  </w:style>
  <w:style w:type="character" w:customStyle="1" w:styleId="TelobesedilaZnak">
    <w:name w:val="Telo besedila Znak"/>
    <w:basedOn w:val="Privzetapisavaodstavka"/>
    <w:link w:val="Telobesedila"/>
    <w:semiHidden/>
    <w:rsid w:val="007A51D4"/>
    <w:rPr>
      <w:rFonts w:ascii="Arial" w:eastAsia="Times New Roman" w:hAnsi="Arial" w:cs="Times New Roman"/>
      <w:sz w:val="20"/>
      <w:szCs w:val="24"/>
      <w:lang w:eastAsia="sl-SI"/>
    </w:rPr>
  </w:style>
  <w:style w:type="paragraph" w:customStyle="1" w:styleId="Poglavje">
    <w:name w:val="Poglavje"/>
    <w:basedOn w:val="Navaden"/>
    <w:qFormat/>
    <w:rsid w:val="007A51D4"/>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
    <w:name w:val="Naslov_predpisa"/>
    <w:basedOn w:val="Navaden"/>
    <w:link w:val="NaslovpredpisaZnak"/>
    <w:qFormat/>
    <w:rsid w:val="007A51D4"/>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rPr>
  </w:style>
  <w:style w:type="character" w:customStyle="1" w:styleId="NaslovpredpisaZnak">
    <w:name w:val="Naslov_predpisa Znak"/>
    <w:link w:val="Naslovpredpisa"/>
    <w:rsid w:val="007A51D4"/>
    <w:rPr>
      <w:rFonts w:ascii="Arial" w:eastAsia="Times New Roman" w:hAnsi="Arial" w:cs="Times New Roman"/>
      <w:b/>
    </w:rPr>
  </w:style>
  <w:style w:type="paragraph" w:customStyle="1" w:styleId="len1">
    <w:name w:val="len1"/>
    <w:basedOn w:val="Navaden"/>
    <w:rsid w:val="007A51D4"/>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7A51D4"/>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7A51D4"/>
    <w:pPr>
      <w:spacing w:after="0" w:line="240" w:lineRule="auto"/>
      <w:ind w:left="425" w:hanging="425"/>
      <w:jc w:val="both"/>
    </w:pPr>
    <w:rPr>
      <w:rFonts w:ascii="Arial" w:eastAsia="Times New Roman" w:hAnsi="Arial" w:cs="Arial"/>
      <w:lang w:eastAsia="sl-SI"/>
    </w:rPr>
  </w:style>
  <w:style w:type="paragraph" w:customStyle="1" w:styleId="FreeForm">
    <w:name w:val="Free Form"/>
    <w:rsid w:val="003645AC"/>
    <w:pPr>
      <w:spacing w:after="0" w:line="240" w:lineRule="auto"/>
    </w:pPr>
    <w:rPr>
      <w:rFonts w:ascii="Helvetica" w:eastAsia="ヒラギノ角ゴ Pro W3" w:hAnsi="Helvetica" w:cs="Times New Roman"/>
      <w:color w:val="000000"/>
      <w:sz w:val="24"/>
      <w:szCs w:val="20"/>
      <w:lang w:val="en-US" w:eastAsia="sl-SI"/>
    </w:rPr>
  </w:style>
  <w:style w:type="character" w:styleId="tevilkastrani">
    <w:name w:val="page number"/>
    <w:basedOn w:val="Privzetapisavaodstavka"/>
    <w:rsid w:val="003645AC"/>
  </w:style>
  <w:style w:type="paragraph" w:customStyle="1" w:styleId="esegmenth4">
    <w:name w:val="esegment_h4"/>
    <w:basedOn w:val="Navaden"/>
    <w:rsid w:val="003645AC"/>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c1">
    <w:name w:val="esegment_c1"/>
    <w:basedOn w:val="Navaden"/>
    <w:rsid w:val="003645AC"/>
    <w:pPr>
      <w:spacing w:after="210" w:line="240" w:lineRule="auto"/>
    </w:pPr>
    <w:rPr>
      <w:rFonts w:ascii="Times New Roman" w:eastAsia="Times New Roman" w:hAnsi="Times New Roman" w:cs="Times New Roman"/>
      <w:color w:val="333333"/>
      <w:sz w:val="18"/>
      <w:szCs w:val="18"/>
      <w:lang w:eastAsia="sl-SI"/>
    </w:rPr>
  </w:style>
  <w:style w:type="paragraph" w:customStyle="1" w:styleId="OZNAKACLENA">
    <w:name w:val="OZNAKA_CLENA"/>
    <w:basedOn w:val="Navaden"/>
    <w:link w:val="OZNAKACLENAZnakZnak"/>
    <w:rsid w:val="003645AC"/>
    <w:pPr>
      <w:tabs>
        <w:tab w:val="left" w:pos="426"/>
        <w:tab w:val="num" w:pos="1200"/>
      </w:tabs>
      <w:spacing w:after="0" w:line="240" w:lineRule="auto"/>
      <w:ind w:left="1200" w:hanging="360"/>
      <w:contextualSpacing/>
      <w:jc w:val="center"/>
    </w:pPr>
    <w:rPr>
      <w:rFonts w:ascii="Arial" w:eastAsia="Cambria" w:hAnsi="Arial" w:cs="Arial"/>
      <w:b/>
      <w:color w:val="000000"/>
      <w:sz w:val="20"/>
      <w:szCs w:val="20"/>
    </w:rPr>
  </w:style>
  <w:style w:type="character" w:customStyle="1" w:styleId="OZNAKACLENAZnakZnak">
    <w:name w:val="OZNAKA_CLENA Znak Znak"/>
    <w:link w:val="OZNAKACLENA"/>
    <w:rsid w:val="003645AC"/>
    <w:rPr>
      <w:rFonts w:ascii="Arial" w:eastAsia="Cambria" w:hAnsi="Arial" w:cs="Arial"/>
      <w:b/>
      <w:color w:val="000000"/>
      <w:sz w:val="20"/>
      <w:szCs w:val="20"/>
    </w:rPr>
  </w:style>
  <w:style w:type="paragraph" w:customStyle="1" w:styleId="ColorfulList-Accent11">
    <w:name w:val="Colorful List - Accent 11"/>
    <w:basedOn w:val="Navaden"/>
    <w:qFormat/>
    <w:rsid w:val="003645AC"/>
    <w:pPr>
      <w:spacing w:after="0" w:line="240" w:lineRule="auto"/>
      <w:ind w:left="720"/>
      <w:contextualSpacing/>
    </w:pPr>
    <w:rPr>
      <w:rFonts w:ascii="Cambria" w:eastAsia="MS Mincho" w:hAnsi="Cambria" w:cs="Times New Roman"/>
      <w:sz w:val="24"/>
      <w:szCs w:val="24"/>
      <w:lang w:val="en-US"/>
    </w:rPr>
  </w:style>
  <w:style w:type="character" w:customStyle="1" w:styleId="apple-converted-space">
    <w:name w:val="apple-converted-space"/>
    <w:rsid w:val="003645AC"/>
  </w:style>
  <w:style w:type="paragraph" w:styleId="Zgradbadokumenta">
    <w:name w:val="Document Map"/>
    <w:basedOn w:val="Navaden"/>
    <w:link w:val="ZgradbadokumentaZnak"/>
    <w:semiHidden/>
    <w:rsid w:val="003645AC"/>
    <w:pPr>
      <w:shd w:val="clear" w:color="auto" w:fill="000080"/>
      <w:spacing w:after="0" w:line="240" w:lineRule="auto"/>
    </w:pPr>
    <w:rPr>
      <w:rFonts w:ascii="Tahoma" w:eastAsia="Times New Roman" w:hAnsi="Tahoma" w:cs="Tahoma"/>
      <w:sz w:val="20"/>
      <w:szCs w:val="20"/>
    </w:rPr>
  </w:style>
  <w:style w:type="character" w:customStyle="1" w:styleId="ZgradbadokumentaZnak">
    <w:name w:val="Zgradba dokumenta Znak"/>
    <w:basedOn w:val="Privzetapisavaodstavka"/>
    <w:link w:val="Zgradbadokumenta"/>
    <w:semiHidden/>
    <w:rsid w:val="003645AC"/>
    <w:rPr>
      <w:rFonts w:ascii="Tahoma" w:eastAsia="Times New Roman" w:hAnsi="Tahoma" w:cs="Tahoma"/>
      <w:sz w:val="20"/>
      <w:szCs w:val="20"/>
      <w:shd w:val="clear" w:color="auto" w:fill="000080"/>
    </w:rPr>
  </w:style>
  <w:style w:type="paragraph" w:customStyle="1" w:styleId="odstavek">
    <w:name w:val="odstavek"/>
    <w:basedOn w:val="Navaden"/>
    <w:rsid w:val="003645AC"/>
    <w:pPr>
      <w:spacing w:before="100" w:beforeAutospacing="1" w:after="100" w:afterAutospacing="1" w:line="240" w:lineRule="auto"/>
      <w:ind w:firstLine="360"/>
      <w:jc w:val="both"/>
    </w:pPr>
    <w:rPr>
      <w:rFonts w:ascii="Times New Roman" w:eastAsia="Times New Roman" w:hAnsi="Times New Roman" w:cs="Times New Roman"/>
      <w:sz w:val="24"/>
      <w:szCs w:val="24"/>
      <w:lang w:eastAsia="sl-SI"/>
    </w:rPr>
  </w:style>
  <w:style w:type="paragraph" w:customStyle="1" w:styleId="esegmentt">
    <w:name w:val="esegment_t"/>
    <w:basedOn w:val="Navaden"/>
    <w:rsid w:val="003645AC"/>
    <w:pPr>
      <w:widowControl w:val="0"/>
      <w:adjustRightInd w:val="0"/>
      <w:spacing w:after="210" w:line="360" w:lineRule="atLeast"/>
      <w:jc w:val="center"/>
      <w:textAlignment w:val="baseline"/>
    </w:pPr>
    <w:rPr>
      <w:rFonts w:ascii="Times New Roman" w:eastAsia="Times New Roman" w:hAnsi="Times New Roman" w:cs="Times New Roman"/>
      <w:b/>
      <w:bCs/>
      <w:color w:val="6B7E9D"/>
      <w:sz w:val="31"/>
      <w:szCs w:val="31"/>
      <w:lang w:eastAsia="sl-SI"/>
    </w:rPr>
  </w:style>
  <w:style w:type="character" w:customStyle="1" w:styleId="pageheadline1">
    <w:name w:val="pageheadline1"/>
    <w:rsid w:val="003645AC"/>
    <w:rPr>
      <w:rFonts w:ascii="Verdana" w:hAnsi="Verdana" w:hint="default"/>
      <w:b/>
      <w:bCs/>
      <w:sz w:val="36"/>
      <w:szCs w:val="36"/>
    </w:rPr>
  </w:style>
  <w:style w:type="paragraph" w:customStyle="1" w:styleId="lennaslov1">
    <w:name w:val="lennaslov1"/>
    <w:basedOn w:val="Navaden"/>
    <w:rsid w:val="003645AC"/>
    <w:pPr>
      <w:spacing w:after="0" w:line="240" w:lineRule="auto"/>
      <w:jc w:val="center"/>
    </w:pPr>
    <w:rPr>
      <w:rFonts w:ascii="Arial" w:eastAsia="Times New Roman" w:hAnsi="Arial" w:cs="Arial"/>
      <w:b/>
      <w:bCs/>
      <w:lang w:eastAsia="sl-SI"/>
    </w:rPr>
  </w:style>
  <w:style w:type="paragraph" w:customStyle="1" w:styleId="poglavje1">
    <w:name w:val="poglavje1"/>
    <w:basedOn w:val="Navaden"/>
    <w:rsid w:val="003645AC"/>
    <w:pPr>
      <w:spacing w:before="480" w:after="0" w:line="240" w:lineRule="auto"/>
      <w:jc w:val="center"/>
    </w:pPr>
    <w:rPr>
      <w:rFonts w:ascii="Arial" w:eastAsia="Times New Roman" w:hAnsi="Arial" w:cs="Arial"/>
      <w:lang w:eastAsia="sl-SI"/>
    </w:rPr>
  </w:style>
  <w:style w:type="paragraph" w:customStyle="1" w:styleId="oddelek1">
    <w:name w:val="oddelek1"/>
    <w:basedOn w:val="Navaden"/>
    <w:rsid w:val="003645AC"/>
    <w:pPr>
      <w:spacing w:before="480" w:after="0" w:line="240" w:lineRule="auto"/>
      <w:jc w:val="center"/>
    </w:pPr>
    <w:rPr>
      <w:rFonts w:ascii="Arial" w:eastAsia="Times New Roman" w:hAnsi="Arial" w:cs="Arial"/>
      <w:lang w:eastAsia="sl-SI"/>
    </w:rPr>
  </w:style>
  <w:style w:type="paragraph" w:styleId="Telobesedila-zamik2">
    <w:name w:val="Body Text Indent 2"/>
    <w:basedOn w:val="Navaden"/>
    <w:link w:val="Telobesedila-zamik2Znak"/>
    <w:semiHidden/>
    <w:rsid w:val="003645AC"/>
    <w:pPr>
      <w:spacing w:after="240" w:line="240" w:lineRule="auto"/>
      <w:ind w:left="360"/>
    </w:pPr>
    <w:rPr>
      <w:rFonts w:ascii="Arial" w:eastAsia="Times New Roman" w:hAnsi="Arial" w:cs="Arial"/>
      <w:sz w:val="24"/>
      <w:szCs w:val="27"/>
      <w:lang w:eastAsia="sl-SI"/>
    </w:rPr>
  </w:style>
  <w:style w:type="character" w:customStyle="1" w:styleId="Telobesedila-zamik2Znak">
    <w:name w:val="Telo besedila - zamik 2 Znak"/>
    <w:basedOn w:val="Privzetapisavaodstavka"/>
    <w:link w:val="Telobesedila-zamik2"/>
    <w:semiHidden/>
    <w:rsid w:val="003645AC"/>
    <w:rPr>
      <w:rFonts w:ascii="Arial" w:eastAsia="Times New Roman" w:hAnsi="Arial" w:cs="Arial"/>
      <w:sz w:val="24"/>
      <w:szCs w:val="27"/>
      <w:lang w:eastAsia="sl-SI"/>
    </w:rPr>
  </w:style>
  <w:style w:type="paragraph" w:styleId="Telobesedila-zamik3">
    <w:name w:val="Body Text Indent 3"/>
    <w:basedOn w:val="Navaden"/>
    <w:link w:val="Telobesedila-zamik3Znak"/>
    <w:semiHidden/>
    <w:unhideWhenUsed/>
    <w:rsid w:val="003645AC"/>
    <w:pPr>
      <w:spacing w:after="120" w:line="240" w:lineRule="auto"/>
      <w:ind w:left="283"/>
    </w:pPr>
    <w:rPr>
      <w:rFonts w:ascii="Arial" w:eastAsia="Times New Roman" w:hAnsi="Arial" w:cs="Times New Roman"/>
      <w:sz w:val="16"/>
      <w:szCs w:val="16"/>
    </w:rPr>
  </w:style>
  <w:style w:type="character" w:customStyle="1" w:styleId="Telobesedila-zamik3Znak">
    <w:name w:val="Telo besedila - zamik 3 Znak"/>
    <w:basedOn w:val="Privzetapisavaodstavka"/>
    <w:link w:val="Telobesedila-zamik3"/>
    <w:semiHidden/>
    <w:rsid w:val="003645AC"/>
    <w:rPr>
      <w:rFonts w:ascii="Arial" w:eastAsia="Times New Roman" w:hAnsi="Arial" w:cs="Times New Roman"/>
      <w:sz w:val="16"/>
      <w:szCs w:val="16"/>
    </w:rPr>
  </w:style>
  <w:style w:type="paragraph" w:customStyle="1" w:styleId="Alineazaodstavkom">
    <w:name w:val="Alinea za odstavkom"/>
    <w:basedOn w:val="Navaden"/>
    <w:link w:val="AlineazaodstavkomZnak"/>
    <w:qFormat/>
    <w:rsid w:val="005F2799"/>
    <w:pPr>
      <w:numPr>
        <w:numId w:val="9"/>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F2799"/>
    <w:rPr>
      <w:rFonts w:ascii="Arial" w:eastAsia="Times New Roman" w:hAnsi="Arial" w:cs="Arial"/>
      <w:lang w:eastAsia="sl-SI"/>
    </w:rPr>
  </w:style>
  <w:style w:type="paragraph" w:customStyle="1" w:styleId="Alineazatoko">
    <w:name w:val="Alinea za točko"/>
    <w:basedOn w:val="Navaden"/>
    <w:link w:val="AlineazatokoZnak"/>
    <w:qFormat/>
    <w:rsid w:val="008734A4"/>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8734A4"/>
    <w:rPr>
      <w:rFonts w:ascii="Arial" w:eastAsia="Times New Roman" w:hAnsi="Arial" w:cs="Arial"/>
      <w:lang w:eastAsia="sl-SI"/>
    </w:rPr>
  </w:style>
  <w:style w:type="character" w:customStyle="1" w:styleId="rkovnatokazaodstavkomZnak">
    <w:name w:val="Črkovna točka_za odstavkom Znak"/>
    <w:link w:val="rkovnatokazaodstavkom"/>
    <w:rsid w:val="008734A4"/>
    <w:rPr>
      <w:rFonts w:ascii="Arial" w:hAnsi="Arial"/>
      <w:lang w:eastAsia="sl-SI"/>
    </w:rPr>
  </w:style>
  <w:style w:type="paragraph" w:customStyle="1" w:styleId="rkovnatokazaodstavkom">
    <w:name w:val="Črkovna točka_za odstavkom"/>
    <w:basedOn w:val="Navaden"/>
    <w:link w:val="rkovnatokazaodstavkomZnak"/>
    <w:qFormat/>
    <w:rsid w:val="008734A4"/>
    <w:pPr>
      <w:numPr>
        <w:numId w:val="10"/>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tavekseznama1">
    <w:name w:val="Odstavek seznama1"/>
    <w:basedOn w:val="Navaden"/>
    <w:qFormat/>
    <w:rsid w:val="00401C5D"/>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Odsek">
    <w:name w:val="Odsek"/>
    <w:basedOn w:val="Oddelek"/>
    <w:link w:val="OdsekZnak"/>
    <w:qFormat/>
    <w:rsid w:val="003066DB"/>
    <w:pPr>
      <w:numPr>
        <w:numId w:val="1"/>
      </w:numPr>
      <w:ind w:left="0" w:firstLine="0"/>
    </w:pPr>
  </w:style>
  <w:style w:type="character" w:customStyle="1" w:styleId="OdsekZnak">
    <w:name w:val="Odsek Znak"/>
    <w:basedOn w:val="Privzetapisavaodstavka"/>
    <w:link w:val="Odsek"/>
    <w:rsid w:val="003066DB"/>
    <w:rPr>
      <w:rFonts w:ascii="Arial" w:eastAsia="Times New Roman" w:hAnsi="Arial" w:cs="Arial"/>
      <w:b/>
      <w:lang w:eastAsia="sl-SI"/>
    </w:rPr>
  </w:style>
  <w:style w:type="character" w:customStyle="1" w:styleId="OddelekZnak1">
    <w:name w:val="Oddelek Znak1"/>
    <w:link w:val="Oddelek"/>
    <w:rsid w:val="009064F1"/>
    <w:rPr>
      <w:rFonts w:ascii="Arial" w:eastAsia="Times New Roman" w:hAnsi="Arial" w:cs="Arial"/>
      <w:b/>
      <w:lang w:eastAsia="sl-SI"/>
    </w:rPr>
  </w:style>
  <w:style w:type="character" w:customStyle="1" w:styleId="OdstavekseznamaZnak">
    <w:name w:val="Odstavek seznama Znak"/>
    <w:link w:val="Odstavekseznama"/>
    <w:uiPriority w:val="34"/>
    <w:rsid w:val="00B232BA"/>
  </w:style>
  <w:style w:type="paragraph" w:customStyle="1" w:styleId="izbira">
    <w:name w:val="izbira"/>
    <w:basedOn w:val="Navaden"/>
    <w:rsid w:val="009849D4"/>
    <w:pPr>
      <w:widowControl w:val="0"/>
      <w:tabs>
        <w:tab w:val="right" w:leader="dot" w:pos="8931"/>
      </w:tabs>
      <w:overflowPunct w:val="0"/>
      <w:autoSpaceDE w:val="0"/>
      <w:autoSpaceDN w:val="0"/>
      <w:adjustRightInd w:val="0"/>
      <w:spacing w:before="160" w:after="0" w:line="240" w:lineRule="auto"/>
      <w:ind w:left="1049" w:right="1417" w:hanging="765"/>
      <w:textAlignment w:val="baseline"/>
    </w:pPr>
    <w:rPr>
      <w:rFonts w:ascii="Arial" w:eastAsia="Times New Roman" w:hAnsi="Arial" w:cs="Times New Roman"/>
      <w:sz w:val="24"/>
      <w:szCs w:val="20"/>
      <w:lang w:eastAsia="sl-SI"/>
    </w:rPr>
  </w:style>
  <w:style w:type="paragraph" w:customStyle="1" w:styleId="len">
    <w:name w:val="Člen"/>
    <w:basedOn w:val="Navaden"/>
    <w:link w:val="lenZnak"/>
    <w:qFormat/>
    <w:rsid w:val="00B845DC"/>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B845DC"/>
    <w:pPr>
      <w:widowControl w:val="0"/>
      <w:numPr>
        <w:ilvl w:val="2"/>
        <w:numId w:val="15"/>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lenZnak">
    <w:name w:val="Člen Znak"/>
    <w:link w:val="len"/>
    <w:rsid w:val="00B845DC"/>
    <w:rPr>
      <w:rFonts w:ascii="Arial" w:eastAsia="Times New Roman" w:hAnsi="Arial" w:cs="Arial"/>
      <w:b/>
      <w:lang w:eastAsia="sl-SI"/>
    </w:rPr>
  </w:style>
  <w:style w:type="paragraph" w:customStyle="1" w:styleId="Odstavek0">
    <w:name w:val="Odstavek"/>
    <w:basedOn w:val="Navaden"/>
    <w:link w:val="OdstavekZnak"/>
    <w:qFormat/>
    <w:rsid w:val="00B845DC"/>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0"/>
    <w:rsid w:val="00B845DC"/>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B845DC"/>
    <w:pPr>
      <w:tabs>
        <w:tab w:val="clear" w:pos="720"/>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B845DC"/>
    <w:pPr>
      <w:numPr>
        <w:numId w:val="15"/>
      </w:numPr>
      <w:spacing w:after="0" w:line="240" w:lineRule="auto"/>
      <w:jc w:val="both"/>
    </w:pPr>
    <w:rPr>
      <w:rFonts w:ascii="Arial" w:eastAsia="Times New Roman" w:hAnsi="Arial" w:cs="Arial"/>
      <w:lang w:eastAsia="sl-SI"/>
    </w:rPr>
  </w:style>
  <w:style w:type="character" w:customStyle="1" w:styleId="AlineazatevilnotokoZnak">
    <w:name w:val="Alinea za številčno točko Znak"/>
    <w:basedOn w:val="Privzetapisavaodstavka"/>
    <w:link w:val="Alineazatevilnotoko"/>
    <w:rsid w:val="00B845DC"/>
    <w:rPr>
      <w:rFonts w:ascii="Arial" w:eastAsia="Times New Roman" w:hAnsi="Arial" w:cs="Arial"/>
      <w:lang w:eastAsia="sl-SI"/>
    </w:rPr>
  </w:style>
  <w:style w:type="character" w:customStyle="1" w:styleId="tevilnatokaZnak">
    <w:name w:val="Številčna točka Znak"/>
    <w:basedOn w:val="OdstavekZnak"/>
    <w:link w:val="tevilnatoka"/>
    <w:rsid w:val="00B845DC"/>
    <w:rPr>
      <w:rFonts w:ascii="Arial" w:eastAsia="Times New Roman" w:hAnsi="Arial" w:cs="Arial"/>
      <w:lang w:eastAsia="sl-SI"/>
    </w:rPr>
  </w:style>
  <w:style w:type="paragraph" w:customStyle="1" w:styleId="lennaslov">
    <w:name w:val="Člen_naslov"/>
    <w:basedOn w:val="len"/>
    <w:qFormat/>
    <w:rsid w:val="00B845DC"/>
    <w:pPr>
      <w:spacing w:before="0"/>
    </w:pPr>
  </w:style>
  <w:style w:type="paragraph" w:customStyle="1" w:styleId="tevilnatoka11Nova">
    <w:name w:val="Številčna točka 1.1 Nova"/>
    <w:basedOn w:val="tevilnatoka"/>
    <w:qFormat/>
    <w:rsid w:val="00B845DC"/>
    <w:pPr>
      <w:numPr>
        <w:ilvl w:val="1"/>
      </w:numPr>
      <w:tabs>
        <w:tab w:val="clear" w:pos="425"/>
        <w:tab w:val="num" w:pos="360"/>
      </w:tabs>
      <w:ind w:left="2148" w:hanging="360"/>
    </w:pPr>
  </w:style>
  <w:style w:type="character" w:styleId="Nerazreenaomemba">
    <w:name w:val="Unresolved Mention"/>
    <w:basedOn w:val="Privzetapisavaodstavka"/>
    <w:uiPriority w:val="99"/>
    <w:semiHidden/>
    <w:unhideWhenUsed/>
    <w:rsid w:val="00BB4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0863">
      <w:bodyDiv w:val="1"/>
      <w:marLeft w:val="0"/>
      <w:marRight w:val="0"/>
      <w:marTop w:val="0"/>
      <w:marBottom w:val="0"/>
      <w:divBdr>
        <w:top w:val="none" w:sz="0" w:space="0" w:color="auto"/>
        <w:left w:val="none" w:sz="0" w:space="0" w:color="auto"/>
        <w:bottom w:val="none" w:sz="0" w:space="0" w:color="auto"/>
        <w:right w:val="none" w:sz="0" w:space="0" w:color="auto"/>
      </w:divBdr>
    </w:div>
    <w:div w:id="92629365">
      <w:bodyDiv w:val="1"/>
      <w:marLeft w:val="0"/>
      <w:marRight w:val="0"/>
      <w:marTop w:val="0"/>
      <w:marBottom w:val="0"/>
      <w:divBdr>
        <w:top w:val="none" w:sz="0" w:space="0" w:color="auto"/>
        <w:left w:val="none" w:sz="0" w:space="0" w:color="auto"/>
        <w:bottom w:val="none" w:sz="0" w:space="0" w:color="auto"/>
        <w:right w:val="none" w:sz="0" w:space="0" w:color="auto"/>
      </w:divBdr>
    </w:div>
    <w:div w:id="213935217">
      <w:bodyDiv w:val="1"/>
      <w:marLeft w:val="0"/>
      <w:marRight w:val="0"/>
      <w:marTop w:val="0"/>
      <w:marBottom w:val="0"/>
      <w:divBdr>
        <w:top w:val="none" w:sz="0" w:space="0" w:color="auto"/>
        <w:left w:val="none" w:sz="0" w:space="0" w:color="auto"/>
        <w:bottom w:val="none" w:sz="0" w:space="0" w:color="auto"/>
        <w:right w:val="none" w:sz="0" w:space="0" w:color="auto"/>
      </w:divBdr>
    </w:div>
    <w:div w:id="353269894">
      <w:bodyDiv w:val="1"/>
      <w:marLeft w:val="0"/>
      <w:marRight w:val="0"/>
      <w:marTop w:val="0"/>
      <w:marBottom w:val="0"/>
      <w:divBdr>
        <w:top w:val="none" w:sz="0" w:space="0" w:color="auto"/>
        <w:left w:val="none" w:sz="0" w:space="0" w:color="auto"/>
        <w:bottom w:val="none" w:sz="0" w:space="0" w:color="auto"/>
        <w:right w:val="none" w:sz="0" w:space="0" w:color="auto"/>
      </w:divBdr>
    </w:div>
    <w:div w:id="1657881926">
      <w:bodyDiv w:val="1"/>
      <w:marLeft w:val="0"/>
      <w:marRight w:val="0"/>
      <w:marTop w:val="0"/>
      <w:marBottom w:val="0"/>
      <w:divBdr>
        <w:top w:val="none" w:sz="0" w:space="0" w:color="auto"/>
        <w:left w:val="none" w:sz="0" w:space="0" w:color="auto"/>
        <w:bottom w:val="none" w:sz="0" w:space="0" w:color="auto"/>
        <w:right w:val="none" w:sz="0" w:space="0" w:color="auto"/>
      </w:divBdr>
    </w:div>
    <w:div w:id="1687903645">
      <w:bodyDiv w:val="1"/>
      <w:marLeft w:val="0"/>
      <w:marRight w:val="0"/>
      <w:marTop w:val="0"/>
      <w:marBottom w:val="0"/>
      <w:divBdr>
        <w:top w:val="none" w:sz="0" w:space="0" w:color="auto"/>
        <w:left w:val="none" w:sz="0" w:space="0" w:color="auto"/>
        <w:bottom w:val="none" w:sz="0" w:space="0" w:color="auto"/>
        <w:right w:val="none" w:sz="0" w:space="0" w:color="auto"/>
      </w:divBdr>
      <w:divsChild>
        <w:div w:id="287513898">
          <w:marLeft w:val="0"/>
          <w:marRight w:val="0"/>
          <w:marTop w:val="0"/>
          <w:marBottom w:val="0"/>
          <w:divBdr>
            <w:top w:val="none" w:sz="0" w:space="0" w:color="auto"/>
            <w:left w:val="none" w:sz="0" w:space="0" w:color="auto"/>
            <w:bottom w:val="none" w:sz="0" w:space="0" w:color="auto"/>
            <w:right w:val="none" w:sz="0" w:space="0" w:color="auto"/>
          </w:divBdr>
          <w:divsChild>
            <w:div w:id="1946183150">
              <w:marLeft w:val="0"/>
              <w:marRight w:val="0"/>
              <w:marTop w:val="0"/>
              <w:marBottom w:val="0"/>
              <w:divBdr>
                <w:top w:val="none" w:sz="0" w:space="0" w:color="auto"/>
                <w:left w:val="none" w:sz="0" w:space="0" w:color="auto"/>
                <w:bottom w:val="none" w:sz="0" w:space="0" w:color="auto"/>
                <w:right w:val="none" w:sz="0" w:space="0" w:color="auto"/>
              </w:divBdr>
              <w:divsChild>
                <w:div w:id="120421254">
                  <w:marLeft w:val="-225"/>
                  <w:marRight w:val="-225"/>
                  <w:marTop w:val="0"/>
                  <w:marBottom w:val="0"/>
                  <w:divBdr>
                    <w:top w:val="none" w:sz="0" w:space="0" w:color="auto"/>
                    <w:left w:val="none" w:sz="0" w:space="0" w:color="auto"/>
                    <w:bottom w:val="none" w:sz="0" w:space="0" w:color="auto"/>
                    <w:right w:val="none" w:sz="0" w:space="0" w:color="auto"/>
                  </w:divBdr>
                  <w:divsChild>
                    <w:div w:id="736125078">
                      <w:marLeft w:val="0"/>
                      <w:marRight w:val="0"/>
                      <w:marTop w:val="0"/>
                      <w:marBottom w:val="0"/>
                      <w:divBdr>
                        <w:top w:val="none" w:sz="0" w:space="0" w:color="auto"/>
                        <w:left w:val="none" w:sz="0" w:space="0" w:color="auto"/>
                        <w:bottom w:val="none" w:sz="0" w:space="0" w:color="auto"/>
                        <w:right w:val="none" w:sz="0" w:space="0" w:color="auto"/>
                      </w:divBdr>
                      <w:divsChild>
                        <w:div w:id="158085451">
                          <w:marLeft w:val="0"/>
                          <w:marRight w:val="0"/>
                          <w:marTop w:val="0"/>
                          <w:marBottom w:val="0"/>
                          <w:divBdr>
                            <w:top w:val="none" w:sz="0" w:space="0" w:color="auto"/>
                            <w:left w:val="none" w:sz="0" w:space="0" w:color="auto"/>
                            <w:bottom w:val="none" w:sz="0" w:space="0" w:color="auto"/>
                            <w:right w:val="none" w:sz="0" w:space="0" w:color="auto"/>
                          </w:divBdr>
                          <w:divsChild>
                            <w:div w:id="1157763193">
                              <w:marLeft w:val="-225"/>
                              <w:marRight w:val="-225"/>
                              <w:marTop w:val="0"/>
                              <w:marBottom w:val="0"/>
                              <w:divBdr>
                                <w:top w:val="none" w:sz="0" w:space="0" w:color="auto"/>
                                <w:left w:val="none" w:sz="0" w:space="0" w:color="auto"/>
                                <w:bottom w:val="none" w:sz="0" w:space="0" w:color="auto"/>
                                <w:right w:val="none" w:sz="0" w:space="0" w:color="auto"/>
                              </w:divBdr>
                              <w:divsChild>
                                <w:div w:id="1374037336">
                                  <w:marLeft w:val="0"/>
                                  <w:marRight w:val="0"/>
                                  <w:marTop w:val="0"/>
                                  <w:marBottom w:val="0"/>
                                  <w:divBdr>
                                    <w:top w:val="none" w:sz="0" w:space="0" w:color="auto"/>
                                    <w:left w:val="none" w:sz="0" w:space="0" w:color="auto"/>
                                    <w:bottom w:val="none" w:sz="0" w:space="0" w:color="auto"/>
                                    <w:right w:val="none" w:sz="0" w:space="0" w:color="auto"/>
                                  </w:divBdr>
                                  <w:divsChild>
                                    <w:div w:id="1263564030">
                                      <w:marLeft w:val="0"/>
                                      <w:marRight w:val="0"/>
                                      <w:marTop w:val="0"/>
                                      <w:marBottom w:val="0"/>
                                      <w:divBdr>
                                        <w:top w:val="none" w:sz="0" w:space="0" w:color="auto"/>
                                        <w:left w:val="none" w:sz="0" w:space="0" w:color="auto"/>
                                        <w:bottom w:val="none" w:sz="0" w:space="0" w:color="auto"/>
                                        <w:right w:val="none" w:sz="0" w:space="0" w:color="auto"/>
                                      </w:divBdr>
                                      <w:divsChild>
                                        <w:div w:id="1901595641">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0510093">
      <w:bodyDiv w:val="1"/>
      <w:marLeft w:val="0"/>
      <w:marRight w:val="0"/>
      <w:marTop w:val="0"/>
      <w:marBottom w:val="0"/>
      <w:divBdr>
        <w:top w:val="none" w:sz="0" w:space="0" w:color="auto"/>
        <w:left w:val="none" w:sz="0" w:space="0" w:color="auto"/>
        <w:bottom w:val="none" w:sz="0" w:space="0" w:color="auto"/>
        <w:right w:val="none" w:sz="0" w:space="0" w:color="auto"/>
      </w:divBdr>
    </w:div>
    <w:div w:id="1870676724">
      <w:bodyDiv w:val="1"/>
      <w:marLeft w:val="0"/>
      <w:marRight w:val="0"/>
      <w:marTop w:val="0"/>
      <w:marBottom w:val="0"/>
      <w:divBdr>
        <w:top w:val="none" w:sz="0" w:space="0" w:color="auto"/>
        <w:left w:val="none" w:sz="0" w:space="0" w:color="auto"/>
        <w:bottom w:val="none" w:sz="0" w:space="0" w:color="auto"/>
        <w:right w:val="none" w:sz="0" w:space="0" w:color="auto"/>
      </w:divBdr>
    </w:div>
    <w:div w:id="1914966329">
      <w:bodyDiv w:val="1"/>
      <w:marLeft w:val="0"/>
      <w:marRight w:val="0"/>
      <w:marTop w:val="0"/>
      <w:marBottom w:val="0"/>
      <w:divBdr>
        <w:top w:val="none" w:sz="0" w:space="0" w:color="auto"/>
        <w:left w:val="none" w:sz="0" w:space="0" w:color="auto"/>
        <w:bottom w:val="none" w:sz="0" w:space="0" w:color="auto"/>
        <w:right w:val="none" w:sz="0" w:space="0" w:color="auto"/>
      </w:divBdr>
    </w:div>
    <w:div w:id="192842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mailto:gp.mvzi@gov.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8041D56-468A-4B47-AE6A-CB5A18696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2733</Words>
  <Characters>15579</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Claudia Babič</dc:creator>
  <cp:lastModifiedBy>Marta Šabec</cp:lastModifiedBy>
  <cp:revision>16</cp:revision>
  <dcterms:created xsi:type="dcterms:W3CDTF">2023-01-11T14:22:00Z</dcterms:created>
  <dcterms:modified xsi:type="dcterms:W3CDTF">2023-02-02T11:31:00Z</dcterms:modified>
</cp:coreProperties>
</file>