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4F9E" w14:textId="77777777" w:rsidR="00BD6A1D" w:rsidRPr="00BD6A1D" w:rsidRDefault="006943C1" w:rsidP="00683232">
      <w:pPr>
        <w:pStyle w:val="Glava"/>
        <w:tabs>
          <w:tab w:val="left" w:pos="5103"/>
        </w:tabs>
        <w:spacing w:line="240" w:lineRule="exact"/>
        <w:rPr>
          <w:rFonts w:cs="Arial"/>
          <w:sz w:val="16"/>
          <w:szCs w:val="16"/>
        </w:rPr>
      </w:pPr>
      <w:r>
        <w:rPr>
          <w:rFonts w:cs="Arial"/>
          <w:sz w:val="16"/>
          <w:szCs w:val="16"/>
        </w:rPr>
        <w:t xml:space="preserve">  </w:t>
      </w:r>
      <w:r w:rsidRPr="006943C1">
        <w:rPr>
          <w:rFonts w:cs="Arial"/>
          <w:sz w:val="16"/>
          <w:szCs w:val="16"/>
        </w:rPr>
        <w:t>Dunajska cesta 21</w:t>
      </w:r>
      <w:r w:rsidR="00BD6A1D" w:rsidRPr="00BD6A1D">
        <w:rPr>
          <w:rFonts w:cs="Arial"/>
          <w:sz w:val="16"/>
          <w:szCs w:val="16"/>
        </w:rPr>
        <w:t>, 1000 Ljubljana</w:t>
      </w:r>
      <w:r w:rsidR="00BD6A1D">
        <w:rPr>
          <w:rFonts w:cs="Arial"/>
          <w:sz w:val="16"/>
          <w:szCs w:val="16"/>
        </w:rPr>
        <w:tab/>
      </w:r>
      <w:r w:rsidR="00BD6A1D">
        <w:rPr>
          <w:rFonts w:cs="Arial"/>
          <w:sz w:val="16"/>
          <w:szCs w:val="16"/>
        </w:rPr>
        <w:tab/>
      </w:r>
      <w:r w:rsidR="00BD6A1D" w:rsidRPr="00BD6A1D">
        <w:rPr>
          <w:rFonts w:cs="Arial"/>
          <w:sz w:val="16"/>
          <w:szCs w:val="16"/>
        </w:rPr>
        <w:t xml:space="preserve">T: 01 369 </w:t>
      </w:r>
      <w:r w:rsidR="00794550">
        <w:rPr>
          <w:rFonts w:cs="Arial"/>
          <w:sz w:val="16"/>
          <w:szCs w:val="16"/>
        </w:rPr>
        <w:t>79 40</w:t>
      </w:r>
    </w:p>
    <w:p w14:paraId="67325B6E" w14:textId="77777777" w:rsidR="00BD6A1D" w:rsidRDefault="00BD6A1D" w:rsidP="00BD6A1D">
      <w:pPr>
        <w:pStyle w:val="Glava"/>
        <w:tabs>
          <w:tab w:val="left" w:pos="5112"/>
        </w:tabs>
        <w:spacing w:line="240" w:lineRule="exact"/>
        <w:ind w:left="5103"/>
        <w:rPr>
          <w:rFonts w:cs="Arial"/>
          <w:sz w:val="16"/>
          <w:szCs w:val="16"/>
        </w:rPr>
      </w:pPr>
      <w:r w:rsidRPr="00BD6A1D">
        <w:rPr>
          <w:rFonts w:cs="Arial"/>
          <w:sz w:val="16"/>
          <w:szCs w:val="16"/>
        </w:rPr>
        <w:tab/>
        <w:t>E: gp.</w:t>
      </w:r>
      <w:r w:rsidR="00683232">
        <w:rPr>
          <w:rFonts w:cs="Arial"/>
          <w:sz w:val="16"/>
          <w:szCs w:val="16"/>
        </w:rPr>
        <w:t>msp</w:t>
      </w:r>
      <w:r w:rsidRPr="00BD6A1D">
        <w:rPr>
          <w:rFonts w:cs="Arial"/>
          <w:sz w:val="16"/>
          <w:szCs w:val="16"/>
        </w:rPr>
        <w:t xml:space="preserve">@gov.si </w:t>
      </w:r>
      <w:hyperlink r:id="rId7" w:history="1">
        <w:r w:rsidR="00683232" w:rsidRPr="00B45898">
          <w:rPr>
            <w:rStyle w:val="Hiperpovezava"/>
            <w:rFonts w:cs="Arial"/>
            <w:sz w:val="16"/>
            <w:szCs w:val="16"/>
          </w:rPr>
          <w:t>www.gov.si</w:t>
        </w:r>
      </w:hyperlink>
    </w:p>
    <w:p w14:paraId="11EA6EB2" w14:textId="66762ABF" w:rsidR="00BD6A1D" w:rsidRDefault="00BD6A1D" w:rsidP="00BD6A1D">
      <w:pPr>
        <w:pStyle w:val="Glava"/>
        <w:tabs>
          <w:tab w:val="left" w:pos="5112"/>
        </w:tabs>
        <w:spacing w:line="240" w:lineRule="exact"/>
        <w:ind w:left="5103"/>
        <w:rPr>
          <w:rFonts w:cs="Arial"/>
          <w:sz w:val="16"/>
          <w:szCs w:val="16"/>
        </w:rPr>
      </w:pPr>
    </w:p>
    <w:p w14:paraId="5E52C424" w14:textId="77777777" w:rsidR="00193301" w:rsidRPr="00BD6A1D" w:rsidRDefault="00193301" w:rsidP="00BD6A1D">
      <w:pPr>
        <w:pStyle w:val="Glava"/>
        <w:tabs>
          <w:tab w:val="left" w:pos="5112"/>
        </w:tabs>
        <w:spacing w:line="240" w:lineRule="exact"/>
        <w:ind w:left="5103"/>
        <w:rPr>
          <w:rFonts w:cs="Arial"/>
          <w:sz w:val="16"/>
          <w:szCs w:val="16"/>
        </w:rPr>
      </w:pPr>
    </w:p>
    <w:tbl>
      <w:tblPr>
        <w:tblW w:w="91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5"/>
        <w:gridCol w:w="4641"/>
        <w:gridCol w:w="794"/>
        <w:gridCol w:w="2267"/>
      </w:tblGrid>
      <w:tr w:rsidR="00AE1F83" w:rsidRPr="00AE1F83" w14:paraId="058AA467" w14:textId="77777777" w:rsidTr="00AA1EE9">
        <w:trPr>
          <w:gridAfter w:val="2"/>
          <w:wAfter w:w="3061" w:type="dxa"/>
          <w:trHeight w:val="255"/>
        </w:trPr>
        <w:tc>
          <w:tcPr>
            <w:tcW w:w="6086" w:type="dxa"/>
            <w:gridSpan w:val="2"/>
          </w:tcPr>
          <w:p w14:paraId="69A54D12" w14:textId="3D9005B1"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 xml:space="preserve">Številka: </w:t>
            </w:r>
            <w:r w:rsidR="005C4967">
              <w:rPr>
                <w:rFonts w:eastAsia="Times New Roman" w:cs="Arial"/>
                <w:szCs w:val="20"/>
                <w:lang w:eastAsia="sl-SI"/>
              </w:rPr>
              <w:t>41</w:t>
            </w:r>
            <w:r w:rsidR="004D2A86">
              <w:rPr>
                <w:rFonts w:eastAsia="Times New Roman" w:cs="Arial"/>
                <w:szCs w:val="20"/>
                <w:lang w:eastAsia="sl-SI"/>
              </w:rPr>
              <w:t>0</w:t>
            </w:r>
            <w:r w:rsidR="005C4967">
              <w:rPr>
                <w:rFonts w:eastAsia="Times New Roman" w:cs="Arial"/>
                <w:szCs w:val="20"/>
                <w:lang w:eastAsia="sl-SI"/>
              </w:rPr>
              <w:t>1-</w:t>
            </w:r>
            <w:r w:rsidR="0003694D">
              <w:rPr>
                <w:rFonts w:eastAsia="Times New Roman" w:cs="Arial"/>
                <w:szCs w:val="20"/>
                <w:lang w:eastAsia="sl-SI"/>
              </w:rPr>
              <w:t>1</w:t>
            </w:r>
            <w:r w:rsidR="009B4986">
              <w:rPr>
                <w:rFonts w:eastAsia="Times New Roman" w:cs="Arial"/>
                <w:szCs w:val="20"/>
                <w:lang w:eastAsia="sl-SI"/>
              </w:rPr>
              <w:t>3</w:t>
            </w:r>
            <w:r w:rsidR="005C4967">
              <w:rPr>
                <w:rFonts w:eastAsia="Times New Roman" w:cs="Arial"/>
                <w:szCs w:val="20"/>
                <w:lang w:eastAsia="sl-SI"/>
              </w:rPr>
              <w:t>/202</w:t>
            </w:r>
            <w:r w:rsidR="0003694D">
              <w:rPr>
                <w:rFonts w:eastAsia="Times New Roman" w:cs="Arial"/>
                <w:szCs w:val="20"/>
                <w:lang w:eastAsia="sl-SI"/>
              </w:rPr>
              <w:t>4</w:t>
            </w:r>
            <w:r w:rsidR="005C4967">
              <w:rPr>
                <w:rFonts w:eastAsia="Times New Roman" w:cs="Arial"/>
                <w:szCs w:val="20"/>
                <w:lang w:eastAsia="sl-SI"/>
              </w:rPr>
              <w:t>-2</w:t>
            </w:r>
            <w:r w:rsidR="0003694D">
              <w:rPr>
                <w:rFonts w:eastAsia="Times New Roman" w:cs="Arial"/>
                <w:szCs w:val="20"/>
                <w:lang w:eastAsia="sl-SI"/>
              </w:rPr>
              <w:t>720-</w:t>
            </w:r>
            <w:r w:rsidR="00DB7E9D">
              <w:rPr>
                <w:rFonts w:eastAsia="Times New Roman" w:cs="Arial"/>
                <w:szCs w:val="20"/>
                <w:lang w:eastAsia="sl-SI"/>
              </w:rPr>
              <w:t>62</w:t>
            </w:r>
          </w:p>
        </w:tc>
      </w:tr>
      <w:tr w:rsidR="00AE1F83" w:rsidRPr="00AE1F83" w14:paraId="324E21C5" w14:textId="77777777" w:rsidTr="00AA1EE9">
        <w:trPr>
          <w:gridAfter w:val="2"/>
          <w:wAfter w:w="3061" w:type="dxa"/>
          <w:trHeight w:val="255"/>
        </w:trPr>
        <w:tc>
          <w:tcPr>
            <w:tcW w:w="6086" w:type="dxa"/>
            <w:gridSpan w:val="2"/>
          </w:tcPr>
          <w:p w14:paraId="32D1B65F" w14:textId="7D0C1B0D"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Ljubljana</w:t>
            </w:r>
            <w:r w:rsidR="00193301">
              <w:rPr>
                <w:rFonts w:eastAsia="Times New Roman" w:cs="Arial"/>
                <w:szCs w:val="20"/>
                <w:lang w:eastAsia="sl-SI"/>
              </w:rPr>
              <w:t xml:space="preserve">, </w:t>
            </w:r>
            <w:r w:rsidR="00DB7E9D">
              <w:rPr>
                <w:rFonts w:eastAsia="Times New Roman" w:cs="Arial"/>
                <w:szCs w:val="20"/>
                <w:lang w:eastAsia="sl-SI"/>
              </w:rPr>
              <w:t>23. 4. 2025</w:t>
            </w:r>
          </w:p>
        </w:tc>
      </w:tr>
      <w:tr w:rsidR="00AE1F83" w:rsidRPr="00AE1F83" w14:paraId="0ED184A8" w14:textId="77777777" w:rsidTr="00AA1EE9">
        <w:trPr>
          <w:gridAfter w:val="2"/>
          <w:wAfter w:w="3061" w:type="dxa"/>
          <w:trHeight w:val="255"/>
        </w:trPr>
        <w:tc>
          <w:tcPr>
            <w:tcW w:w="6086" w:type="dxa"/>
            <w:gridSpan w:val="2"/>
          </w:tcPr>
          <w:p w14:paraId="7A725270" w14:textId="3D019E16"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p>
        </w:tc>
      </w:tr>
      <w:tr w:rsidR="00AE1F83" w:rsidRPr="00AE1F83" w14:paraId="02F3913B" w14:textId="77777777" w:rsidTr="00AA1EE9">
        <w:trPr>
          <w:gridAfter w:val="2"/>
          <w:wAfter w:w="3061" w:type="dxa"/>
          <w:trHeight w:val="1036"/>
        </w:trPr>
        <w:tc>
          <w:tcPr>
            <w:tcW w:w="6086" w:type="dxa"/>
            <w:gridSpan w:val="2"/>
          </w:tcPr>
          <w:p w14:paraId="16DADF26" w14:textId="77777777" w:rsidR="00AE1F83" w:rsidRPr="00AE1F83" w:rsidRDefault="00AE1F83" w:rsidP="00AE1F83">
            <w:pPr>
              <w:spacing w:after="0" w:line="260" w:lineRule="exact"/>
              <w:rPr>
                <w:rFonts w:eastAsia="Times New Roman" w:cs="Arial"/>
                <w:szCs w:val="20"/>
              </w:rPr>
            </w:pPr>
          </w:p>
          <w:p w14:paraId="65AF7E88" w14:textId="77777777" w:rsidR="00AE1F83" w:rsidRPr="00AE1F83" w:rsidRDefault="00AE1F83" w:rsidP="00AE1F83">
            <w:pPr>
              <w:spacing w:after="0" w:line="260" w:lineRule="exact"/>
              <w:rPr>
                <w:rFonts w:eastAsia="Times New Roman" w:cs="Arial"/>
                <w:szCs w:val="20"/>
              </w:rPr>
            </w:pPr>
            <w:r w:rsidRPr="00AE1F83">
              <w:rPr>
                <w:rFonts w:eastAsia="Times New Roman" w:cs="Arial"/>
                <w:szCs w:val="20"/>
              </w:rPr>
              <w:t>GENERALNI SEKRETARIAT VLADE REPUBLIKE SLOVENIJE</w:t>
            </w:r>
          </w:p>
          <w:p w14:paraId="18961D6C" w14:textId="77777777" w:rsidR="00AE1F83" w:rsidRPr="00AE1F83" w:rsidRDefault="00000000" w:rsidP="00AE1F83">
            <w:pPr>
              <w:spacing w:after="0" w:line="260" w:lineRule="exact"/>
              <w:rPr>
                <w:rFonts w:eastAsia="Times New Roman" w:cs="Arial"/>
                <w:szCs w:val="20"/>
              </w:rPr>
            </w:pPr>
            <w:hyperlink r:id="rId8" w:history="1">
              <w:r w:rsidR="00AE1F83" w:rsidRPr="00AE1F83">
                <w:rPr>
                  <w:rFonts w:eastAsia="Times New Roman"/>
                  <w:color w:val="0000FF"/>
                  <w:szCs w:val="20"/>
                  <w:u w:val="single"/>
                </w:rPr>
                <w:t>Gp.gs@gov.si</w:t>
              </w:r>
            </w:hyperlink>
          </w:p>
          <w:p w14:paraId="51F36EEE" w14:textId="77777777" w:rsidR="00AE1F83" w:rsidRPr="00AE1F83" w:rsidRDefault="00AE1F83" w:rsidP="00AE1F83">
            <w:pPr>
              <w:spacing w:after="0" w:line="260" w:lineRule="exact"/>
              <w:rPr>
                <w:rFonts w:eastAsia="Times New Roman" w:cs="Arial"/>
                <w:szCs w:val="20"/>
              </w:rPr>
            </w:pPr>
          </w:p>
        </w:tc>
      </w:tr>
      <w:tr w:rsidR="00193301" w:rsidRPr="00AE1F83" w14:paraId="78E7FEDF" w14:textId="77777777" w:rsidTr="00AA1EE9">
        <w:trPr>
          <w:trHeight w:val="510"/>
        </w:trPr>
        <w:tc>
          <w:tcPr>
            <w:tcW w:w="9147" w:type="dxa"/>
            <w:gridSpan w:val="4"/>
          </w:tcPr>
          <w:p w14:paraId="55174612" w14:textId="64C2D0A5" w:rsidR="00193301" w:rsidRPr="00193301" w:rsidRDefault="00193301" w:rsidP="00193301">
            <w:pPr>
              <w:suppressAutoHyphens/>
              <w:overflowPunct w:val="0"/>
              <w:autoSpaceDE w:val="0"/>
              <w:autoSpaceDN w:val="0"/>
              <w:adjustRightInd w:val="0"/>
              <w:spacing w:after="0" w:line="260" w:lineRule="exact"/>
              <w:textAlignment w:val="baseline"/>
              <w:rPr>
                <w:rFonts w:eastAsia="Times New Roman" w:cs="Arial"/>
                <w:b/>
                <w:bCs/>
                <w:szCs w:val="20"/>
                <w:lang w:eastAsia="sl-SI"/>
              </w:rPr>
            </w:pPr>
            <w:r w:rsidRPr="00193301">
              <w:rPr>
                <w:b/>
                <w:bCs/>
                <w:szCs w:val="20"/>
              </w:rPr>
              <w:t xml:space="preserve">ZADEVA: </w:t>
            </w:r>
            <w:r w:rsidR="009B4986" w:rsidRPr="009B4986">
              <w:rPr>
                <w:rFonts w:eastAsia="Times New Roman"/>
                <w:b/>
                <w:bCs/>
                <w:szCs w:val="20"/>
              </w:rPr>
              <w:t xml:space="preserve">Sprememba izhodiščne vrednosti </w:t>
            </w:r>
            <w:r w:rsidR="0091771B">
              <w:rPr>
                <w:rFonts w:eastAsia="Times New Roman"/>
                <w:b/>
                <w:bCs/>
                <w:szCs w:val="20"/>
              </w:rPr>
              <w:t xml:space="preserve">ter podaljšanje in ponovna uvrstitev </w:t>
            </w:r>
            <w:r w:rsidR="009B4986" w:rsidRPr="009B4986">
              <w:rPr>
                <w:rFonts w:eastAsia="Times New Roman"/>
                <w:b/>
                <w:bCs/>
                <w:szCs w:val="20"/>
              </w:rPr>
              <w:t>projekta 2611-</w:t>
            </w:r>
            <w:r w:rsidR="0091771B">
              <w:rPr>
                <w:rFonts w:eastAsia="Times New Roman"/>
                <w:b/>
                <w:bCs/>
                <w:szCs w:val="20"/>
              </w:rPr>
              <w:t>17</w:t>
            </w:r>
            <w:r w:rsidR="009B4986" w:rsidRPr="009B4986">
              <w:rPr>
                <w:rFonts w:eastAsia="Times New Roman"/>
                <w:b/>
                <w:bCs/>
                <w:szCs w:val="20"/>
              </w:rPr>
              <w:t>-09</w:t>
            </w:r>
            <w:r w:rsidR="0091771B">
              <w:rPr>
                <w:rFonts w:eastAsia="Times New Roman"/>
                <w:b/>
                <w:bCs/>
                <w:szCs w:val="20"/>
              </w:rPr>
              <w:t>08</w:t>
            </w:r>
            <w:r w:rsidR="009B4986" w:rsidRPr="009B4986">
              <w:rPr>
                <w:rFonts w:eastAsia="Times New Roman"/>
                <w:b/>
                <w:bCs/>
                <w:szCs w:val="20"/>
              </w:rPr>
              <w:t xml:space="preserve"> </w:t>
            </w:r>
            <w:r w:rsidR="00B53490">
              <w:rPr>
                <w:rFonts w:eastAsia="Times New Roman"/>
                <w:b/>
                <w:bCs/>
                <w:szCs w:val="20"/>
              </w:rPr>
              <w:t xml:space="preserve">– </w:t>
            </w:r>
            <w:r w:rsidR="0091771B">
              <w:rPr>
                <w:rFonts w:eastAsia="Times New Roman"/>
                <w:b/>
                <w:bCs/>
                <w:szCs w:val="20"/>
              </w:rPr>
              <w:t>Rekonstrukcija s povečanjem pralnice in kuhinje v Domu Danice Vogrinec Maribor</w:t>
            </w:r>
            <w:r w:rsidR="00B53490">
              <w:rPr>
                <w:rFonts w:eastAsia="Times New Roman"/>
                <w:b/>
                <w:bCs/>
                <w:szCs w:val="20"/>
              </w:rPr>
              <w:t xml:space="preserve"> </w:t>
            </w:r>
            <w:r w:rsidR="009B4986" w:rsidRPr="009B4986">
              <w:rPr>
                <w:rFonts w:eastAsia="Times New Roman"/>
                <w:b/>
                <w:bCs/>
                <w:szCs w:val="20"/>
              </w:rPr>
              <w:t>v veljavn</w:t>
            </w:r>
            <w:r w:rsidR="0091771B">
              <w:rPr>
                <w:rFonts w:eastAsia="Times New Roman"/>
                <w:b/>
                <w:bCs/>
                <w:szCs w:val="20"/>
              </w:rPr>
              <w:t>em</w:t>
            </w:r>
            <w:r w:rsidR="009B4986" w:rsidRPr="009B4986">
              <w:rPr>
                <w:rFonts w:eastAsia="Times New Roman"/>
                <w:b/>
                <w:bCs/>
                <w:szCs w:val="20"/>
              </w:rPr>
              <w:t xml:space="preserve"> Načrt</w:t>
            </w:r>
            <w:r w:rsidR="0091771B">
              <w:rPr>
                <w:rFonts w:eastAsia="Times New Roman"/>
                <w:b/>
                <w:bCs/>
                <w:szCs w:val="20"/>
              </w:rPr>
              <w:t>u</w:t>
            </w:r>
            <w:r w:rsidR="009B4986" w:rsidRPr="009B4986">
              <w:rPr>
                <w:rFonts w:eastAsia="Times New Roman"/>
                <w:b/>
                <w:bCs/>
                <w:szCs w:val="20"/>
              </w:rPr>
              <w:t xml:space="preserve"> razvojnih programov 2025 – 2028 – gradivo za obravnavo</w:t>
            </w:r>
          </w:p>
        </w:tc>
      </w:tr>
      <w:tr w:rsidR="00193301" w:rsidRPr="00AE1F83" w14:paraId="172409D9" w14:textId="77777777" w:rsidTr="00AA1EE9">
        <w:trPr>
          <w:trHeight w:val="255"/>
        </w:trPr>
        <w:tc>
          <w:tcPr>
            <w:tcW w:w="9147" w:type="dxa"/>
            <w:gridSpan w:val="4"/>
          </w:tcPr>
          <w:p w14:paraId="7729BC27" w14:textId="77777777" w:rsidR="00193301" w:rsidRPr="00AE1F83" w:rsidRDefault="00193301" w:rsidP="0019330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1. Predlog sklepov vlade:</w:t>
            </w:r>
          </w:p>
        </w:tc>
      </w:tr>
      <w:tr w:rsidR="00193301" w:rsidRPr="00AE1F83" w14:paraId="7AF751C0" w14:textId="77777777" w:rsidTr="00AA1EE9">
        <w:trPr>
          <w:trHeight w:val="6593"/>
        </w:trPr>
        <w:tc>
          <w:tcPr>
            <w:tcW w:w="9147" w:type="dxa"/>
            <w:gridSpan w:val="4"/>
          </w:tcPr>
          <w:p w14:paraId="2AEFCE8F" w14:textId="77777777" w:rsidR="00193301" w:rsidRDefault="00193301" w:rsidP="00193301">
            <w:pPr>
              <w:pStyle w:val="Neotevilenodstavek"/>
              <w:rPr>
                <w:iCs/>
                <w:sz w:val="20"/>
                <w:szCs w:val="20"/>
              </w:rPr>
            </w:pPr>
          </w:p>
          <w:p w14:paraId="36265117" w14:textId="362FDA60" w:rsidR="009B4986" w:rsidRPr="009B4986" w:rsidRDefault="009B4986" w:rsidP="009B4986">
            <w:pPr>
              <w:overflowPunct w:val="0"/>
              <w:autoSpaceDE w:val="0"/>
              <w:autoSpaceDN w:val="0"/>
              <w:adjustRightInd w:val="0"/>
              <w:spacing w:after="0" w:line="240" w:lineRule="auto"/>
              <w:jc w:val="both"/>
              <w:textAlignment w:val="baseline"/>
              <w:rPr>
                <w:rFonts w:eastAsia="Times New Roman" w:cs="Arial"/>
                <w:iCs/>
                <w:szCs w:val="20"/>
                <w:lang w:eastAsia="sl-SI"/>
              </w:rPr>
            </w:pPr>
            <w:r w:rsidRPr="009B4986">
              <w:rPr>
                <w:rFonts w:eastAsia="Times New Roman" w:cs="Arial"/>
                <w:iCs/>
                <w:szCs w:val="20"/>
                <w:lang w:eastAsia="sl-SI"/>
              </w:rPr>
              <w:t xml:space="preserve">Na podlagi petega odstavka 31. člena Zakona o izvrševanju proračunov Republike Slovenije za leti 2025 in 2026 (Uradni list RS, </w:t>
            </w:r>
            <w:bookmarkStart w:id="0" w:name="_Hlk93915835"/>
            <w:r w:rsidRPr="009B4986">
              <w:rPr>
                <w:rFonts w:eastAsia="Times New Roman" w:cs="Arial"/>
                <w:iCs/>
                <w:szCs w:val="20"/>
                <w:lang w:eastAsia="sl-SI"/>
              </w:rPr>
              <w:t xml:space="preserve">št. </w:t>
            </w:r>
            <w:bookmarkEnd w:id="0"/>
            <w:r w:rsidRPr="009B4986">
              <w:rPr>
                <w:rFonts w:eastAsia="Times New Roman" w:cs="Arial"/>
                <w:iCs/>
                <w:szCs w:val="20"/>
                <w:lang w:eastAsia="sl-SI"/>
              </w:rPr>
              <w:t>104/24</w:t>
            </w:r>
            <w:r w:rsidR="009125AC" w:rsidRPr="009125AC">
              <w:rPr>
                <w:rFonts w:eastAsia="Times New Roman" w:cs="Arial"/>
                <w:iCs/>
                <w:szCs w:val="20"/>
                <w:lang w:eastAsia="sl-SI"/>
              </w:rPr>
              <w:t>in 17/25 – ZFO-1E</w:t>
            </w:r>
            <w:r w:rsidRPr="009B4986">
              <w:rPr>
                <w:rFonts w:eastAsia="Times New Roman" w:cs="Arial"/>
                <w:iCs/>
                <w:szCs w:val="20"/>
                <w:lang w:eastAsia="sl-SI"/>
              </w:rPr>
              <w:t xml:space="preserve">) je Vlada Republike Slovenije na seji dne………………sprejela naslednji </w:t>
            </w:r>
          </w:p>
          <w:p w14:paraId="7701BC57" w14:textId="77777777" w:rsidR="009B4986" w:rsidRPr="009B4986" w:rsidRDefault="009B4986" w:rsidP="009B4986">
            <w:pPr>
              <w:overflowPunct w:val="0"/>
              <w:autoSpaceDE w:val="0"/>
              <w:autoSpaceDN w:val="0"/>
              <w:adjustRightInd w:val="0"/>
              <w:spacing w:after="0" w:line="240" w:lineRule="auto"/>
              <w:jc w:val="both"/>
              <w:textAlignment w:val="baseline"/>
              <w:rPr>
                <w:rFonts w:eastAsia="Times New Roman" w:cs="Arial"/>
                <w:iCs/>
                <w:szCs w:val="20"/>
                <w:lang w:eastAsia="sl-SI"/>
              </w:rPr>
            </w:pPr>
          </w:p>
          <w:p w14:paraId="18A33F68" w14:textId="77777777" w:rsidR="009B4986" w:rsidRPr="009B4986" w:rsidRDefault="009B4986" w:rsidP="009B4986">
            <w:pPr>
              <w:overflowPunct w:val="0"/>
              <w:autoSpaceDE w:val="0"/>
              <w:autoSpaceDN w:val="0"/>
              <w:adjustRightInd w:val="0"/>
              <w:spacing w:after="0" w:line="240" w:lineRule="auto"/>
              <w:jc w:val="center"/>
              <w:textAlignment w:val="baseline"/>
              <w:rPr>
                <w:rFonts w:eastAsia="Times New Roman" w:cs="Arial"/>
                <w:iCs/>
                <w:szCs w:val="20"/>
                <w:lang w:eastAsia="sl-SI"/>
              </w:rPr>
            </w:pPr>
            <w:r w:rsidRPr="009B4986">
              <w:rPr>
                <w:rFonts w:eastAsia="Times New Roman" w:cs="Arial"/>
                <w:iCs/>
                <w:szCs w:val="20"/>
                <w:lang w:eastAsia="sl-SI"/>
              </w:rPr>
              <w:t>SKLEP:</w:t>
            </w:r>
          </w:p>
          <w:p w14:paraId="49C43E8A" w14:textId="77777777" w:rsidR="009B4986" w:rsidRPr="009B4986" w:rsidRDefault="009B4986" w:rsidP="009B4986">
            <w:pPr>
              <w:overflowPunct w:val="0"/>
              <w:autoSpaceDE w:val="0"/>
              <w:autoSpaceDN w:val="0"/>
              <w:adjustRightInd w:val="0"/>
              <w:spacing w:after="0" w:line="240" w:lineRule="auto"/>
              <w:jc w:val="center"/>
              <w:textAlignment w:val="baseline"/>
              <w:rPr>
                <w:rFonts w:eastAsia="Times New Roman" w:cs="Arial"/>
                <w:iCs/>
                <w:szCs w:val="20"/>
                <w:lang w:eastAsia="sl-SI"/>
              </w:rPr>
            </w:pPr>
          </w:p>
          <w:p w14:paraId="08A01219" w14:textId="666FAE4C" w:rsidR="009B4986" w:rsidRPr="009B4986" w:rsidRDefault="009B4986" w:rsidP="009B4986">
            <w:pPr>
              <w:spacing w:after="0" w:line="260" w:lineRule="exact"/>
              <w:jc w:val="both"/>
              <w:rPr>
                <w:rFonts w:eastAsia="Times New Roman"/>
                <w:szCs w:val="24"/>
              </w:rPr>
            </w:pPr>
            <w:bookmarkStart w:id="1" w:name="_Hlk188450193"/>
            <w:r w:rsidRPr="009B4986">
              <w:rPr>
                <w:rFonts w:eastAsia="Times New Roman"/>
                <w:iCs/>
                <w:szCs w:val="20"/>
              </w:rPr>
              <w:t>V veljavnem Načrtu razvojnih programov 2025–202</w:t>
            </w:r>
            <w:r w:rsidR="00C05E69">
              <w:rPr>
                <w:rFonts w:eastAsia="Times New Roman"/>
                <w:iCs/>
                <w:szCs w:val="20"/>
              </w:rPr>
              <w:t>8</w:t>
            </w:r>
            <w:r w:rsidRPr="009B4986">
              <w:rPr>
                <w:rFonts w:eastAsia="Times New Roman"/>
                <w:iCs/>
                <w:szCs w:val="20"/>
              </w:rPr>
              <w:t xml:space="preserve"> se, v skladu s podatki iz priložene tabele, poveča izhodiščna vrednost </w:t>
            </w:r>
            <w:r w:rsidR="0091771B">
              <w:rPr>
                <w:rFonts w:eastAsia="Times New Roman"/>
                <w:iCs/>
                <w:szCs w:val="20"/>
              </w:rPr>
              <w:t xml:space="preserve">ter podaljša in ponovno uvrsti </w:t>
            </w:r>
            <w:r w:rsidRPr="009B4986">
              <w:rPr>
                <w:rFonts w:eastAsia="Times New Roman"/>
                <w:iCs/>
                <w:szCs w:val="20"/>
              </w:rPr>
              <w:t xml:space="preserve">projekt, ki izhaja iz evidenčnega projekta </w:t>
            </w:r>
            <w:r w:rsidRPr="009B4986">
              <w:rPr>
                <w:rFonts w:eastAsia="Times New Roman"/>
                <w:iCs/>
                <w:color w:val="000000"/>
                <w:szCs w:val="20"/>
              </w:rPr>
              <w:t>2611-13-0002 – n</w:t>
            </w:r>
            <w:r w:rsidRPr="009B4986">
              <w:rPr>
                <w:rFonts w:eastAsia="Times New Roman"/>
                <w:iCs/>
                <w:szCs w:val="20"/>
              </w:rPr>
              <w:t>ovogradnje, adaptacije, rekonstrukcije, oprema domov za starostnike in SV zavode, in sicer</w:t>
            </w:r>
            <w:r w:rsidRPr="009B4986">
              <w:rPr>
                <w:rFonts w:eastAsia="Times New Roman"/>
                <w:iCs/>
                <w:color w:val="000000"/>
                <w:szCs w:val="20"/>
              </w:rPr>
              <w:t>: 2611-</w:t>
            </w:r>
            <w:r w:rsidR="0091771B">
              <w:rPr>
                <w:rFonts w:eastAsia="Times New Roman"/>
                <w:iCs/>
                <w:color w:val="000000"/>
                <w:szCs w:val="20"/>
              </w:rPr>
              <w:t>17</w:t>
            </w:r>
            <w:r w:rsidRPr="009B4986">
              <w:rPr>
                <w:rFonts w:eastAsia="Times New Roman"/>
                <w:iCs/>
                <w:color w:val="000000"/>
                <w:szCs w:val="20"/>
              </w:rPr>
              <w:t>-09</w:t>
            </w:r>
            <w:r w:rsidR="0091771B">
              <w:rPr>
                <w:rFonts w:eastAsia="Times New Roman"/>
                <w:iCs/>
                <w:color w:val="000000"/>
                <w:szCs w:val="20"/>
              </w:rPr>
              <w:t>08</w:t>
            </w:r>
            <w:r w:rsidRPr="009B4986">
              <w:rPr>
                <w:rFonts w:eastAsia="Times New Roman"/>
                <w:iCs/>
                <w:color w:val="000000"/>
                <w:szCs w:val="20"/>
              </w:rPr>
              <w:t xml:space="preserve"> – </w:t>
            </w:r>
            <w:r w:rsidR="0091771B" w:rsidRPr="0091771B">
              <w:rPr>
                <w:rFonts w:eastAsia="Times New Roman"/>
                <w:bCs/>
                <w:iCs/>
                <w:color w:val="000000"/>
                <w:szCs w:val="20"/>
              </w:rPr>
              <w:t>Rekonstrukcija s povečanjem pralnice in kuhinje v Domu Danice Vogrinec Maribor</w:t>
            </w:r>
            <w:r w:rsidRPr="009B4986">
              <w:rPr>
                <w:rFonts w:eastAsia="Times New Roman"/>
                <w:b/>
                <w:iCs/>
                <w:color w:val="000000"/>
                <w:szCs w:val="20"/>
              </w:rPr>
              <w:t xml:space="preserve">, </w:t>
            </w:r>
            <w:r w:rsidRPr="009B4986">
              <w:rPr>
                <w:rFonts w:eastAsia="Times New Roman"/>
                <w:iCs/>
                <w:color w:val="000000"/>
                <w:szCs w:val="20"/>
              </w:rPr>
              <w:t>ki spada v skupino projektov, 2611-11-S018 – Izvajanje enovitega sistema dolgotrajne oskrbe.</w:t>
            </w:r>
          </w:p>
          <w:bookmarkEnd w:id="1"/>
          <w:p w14:paraId="7904BD07" w14:textId="77777777" w:rsidR="00193301" w:rsidRPr="00670EE1" w:rsidRDefault="00193301" w:rsidP="00193301">
            <w:pPr>
              <w:pStyle w:val="Neotevilenodstavek"/>
              <w:rPr>
                <w:iCs/>
                <w:sz w:val="20"/>
                <w:szCs w:val="20"/>
              </w:rPr>
            </w:pPr>
          </w:p>
          <w:p w14:paraId="45D4BC57" w14:textId="77777777" w:rsidR="00193301" w:rsidRPr="00670EE1" w:rsidRDefault="00193301" w:rsidP="00193301">
            <w:pPr>
              <w:pStyle w:val="Neotevilenodstavek"/>
              <w:rPr>
                <w:iCs/>
                <w:sz w:val="20"/>
                <w:szCs w:val="20"/>
              </w:rPr>
            </w:pPr>
          </w:p>
          <w:p w14:paraId="0D4A26C2" w14:textId="77777777" w:rsidR="00193301" w:rsidRPr="00670EE1" w:rsidRDefault="00193301" w:rsidP="00193301">
            <w:pPr>
              <w:pStyle w:val="Neotevilenodstavek"/>
              <w:rPr>
                <w:iCs/>
                <w:sz w:val="20"/>
                <w:szCs w:val="20"/>
              </w:rPr>
            </w:pPr>
            <w:r w:rsidRPr="00670EE1">
              <w:rPr>
                <w:iCs/>
                <w:sz w:val="20"/>
                <w:szCs w:val="20"/>
              </w:rPr>
              <w:t>Številka:</w:t>
            </w:r>
          </w:p>
          <w:p w14:paraId="70BD8916" w14:textId="77777777" w:rsidR="00193301" w:rsidRPr="00670EE1" w:rsidRDefault="00193301" w:rsidP="00193301">
            <w:pPr>
              <w:pStyle w:val="Neotevilenodstavek"/>
              <w:rPr>
                <w:iCs/>
                <w:sz w:val="20"/>
                <w:szCs w:val="20"/>
              </w:rPr>
            </w:pPr>
            <w:r w:rsidRPr="00670EE1">
              <w:rPr>
                <w:iCs/>
                <w:sz w:val="20"/>
                <w:szCs w:val="20"/>
              </w:rPr>
              <w:t>V Ljubljani, dne</w:t>
            </w:r>
          </w:p>
          <w:p w14:paraId="3240FC11" w14:textId="77777777" w:rsidR="00193301" w:rsidRPr="00670EE1" w:rsidRDefault="00193301" w:rsidP="00193301">
            <w:pPr>
              <w:pStyle w:val="Neotevilenodstavek"/>
              <w:rPr>
                <w:iCs/>
                <w:sz w:val="20"/>
                <w:szCs w:val="20"/>
              </w:rPr>
            </w:pPr>
          </w:p>
          <w:p w14:paraId="0212E163" w14:textId="77777777" w:rsidR="00193301" w:rsidRPr="00875E9F" w:rsidRDefault="00193301" w:rsidP="00193301">
            <w:pPr>
              <w:pStyle w:val="Neotevilenodstavek"/>
              <w:rPr>
                <w:iCs/>
                <w:sz w:val="20"/>
                <w:szCs w:val="20"/>
                <w:highlight w:val="yellow"/>
              </w:rPr>
            </w:pPr>
            <w:r w:rsidRPr="00670EE1">
              <w:rPr>
                <w:iCs/>
                <w:sz w:val="20"/>
                <w:szCs w:val="20"/>
              </w:rPr>
              <w:t xml:space="preserve">                                                                                       </w:t>
            </w:r>
            <w:r>
              <w:rPr>
                <w:iCs/>
                <w:sz w:val="20"/>
                <w:szCs w:val="20"/>
              </w:rPr>
              <w:t>Barbara Kolenko Helbl</w:t>
            </w:r>
          </w:p>
          <w:p w14:paraId="295D31D6" w14:textId="77777777" w:rsidR="00193301" w:rsidRPr="00670EE1" w:rsidRDefault="00193301" w:rsidP="00193301">
            <w:pPr>
              <w:pStyle w:val="Neotevilenodstavek"/>
              <w:rPr>
                <w:iCs/>
                <w:sz w:val="20"/>
                <w:szCs w:val="20"/>
              </w:rPr>
            </w:pPr>
            <w:r w:rsidRPr="00C73D98">
              <w:rPr>
                <w:iCs/>
                <w:sz w:val="20"/>
                <w:szCs w:val="20"/>
              </w:rPr>
              <w:t xml:space="preserve">                                                                                      </w:t>
            </w:r>
            <w:r>
              <w:rPr>
                <w:iCs/>
                <w:sz w:val="20"/>
                <w:szCs w:val="20"/>
              </w:rPr>
              <w:t xml:space="preserve"> </w:t>
            </w:r>
            <w:r w:rsidRPr="00C73D98">
              <w:rPr>
                <w:iCs/>
                <w:sz w:val="20"/>
                <w:szCs w:val="20"/>
              </w:rPr>
              <w:t>generaln</w:t>
            </w:r>
            <w:r>
              <w:rPr>
                <w:iCs/>
                <w:sz w:val="20"/>
                <w:szCs w:val="20"/>
              </w:rPr>
              <w:t>a</w:t>
            </w:r>
            <w:r w:rsidRPr="00C73D98">
              <w:rPr>
                <w:iCs/>
                <w:sz w:val="20"/>
                <w:szCs w:val="20"/>
              </w:rPr>
              <w:t xml:space="preserve"> sekretar</w:t>
            </w:r>
            <w:r>
              <w:rPr>
                <w:iCs/>
                <w:sz w:val="20"/>
                <w:szCs w:val="20"/>
              </w:rPr>
              <w:t>ka</w:t>
            </w:r>
          </w:p>
          <w:p w14:paraId="774DB249" w14:textId="77777777" w:rsidR="00193301" w:rsidRPr="00670EE1" w:rsidRDefault="00193301" w:rsidP="00193301">
            <w:pPr>
              <w:pStyle w:val="Neotevilenodstavek"/>
              <w:rPr>
                <w:iCs/>
                <w:sz w:val="20"/>
                <w:szCs w:val="20"/>
              </w:rPr>
            </w:pPr>
          </w:p>
          <w:p w14:paraId="7ABD9FAA" w14:textId="77777777" w:rsidR="00193301" w:rsidRPr="00670EE1" w:rsidRDefault="00193301" w:rsidP="00193301">
            <w:pPr>
              <w:pStyle w:val="Neotevilenodstavek"/>
              <w:rPr>
                <w:iCs/>
                <w:sz w:val="20"/>
                <w:szCs w:val="20"/>
              </w:rPr>
            </w:pPr>
          </w:p>
          <w:p w14:paraId="57A3346B" w14:textId="77777777" w:rsidR="00193301" w:rsidRPr="00670EE1" w:rsidRDefault="00193301" w:rsidP="00193301">
            <w:pPr>
              <w:pStyle w:val="Neotevilenodstavek"/>
              <w:rPr>
                <w:iCs/>
                <w:sz w:val="20"/>
                <w:szCs w:val="20"/>
              </w:rPr>
            </w:pPr>
          </w:p>
          <w:p w14:paraId="2B1EC9DC" w14:textId="77777777" w:rsidR="00193301" w:rsidRPr="00670EE1" w:rsidRDefault="00193301" w:rsidP="00193301">
            <w:pPr>
              <w:keepLines/>
              <w:rPr>
                <w:rFonts w:cs="Arial"/>
                <w:bCs/>
                <w:szCs w:val="20"/>
              </w:rPr>
            </w:pPr>
            <w:r w:rsidRPr="00670EE1">
              <w:rPr>
                <w:rFonts w:cs="Arial"/>
                <w:bCs/>
                <w:szCs w:val="20"/>
              </w:rPr>
              <w:t>Prejme</w:t>
            </w:r>
            <w:r>
              <w:rPr>
                <w:rFonts w:cs="Arial"/>
                <w:bCs/>
                <w:szCs w:val="20"/>
              </w:rPr>
              <w:t>ta</w:t>
            </w:r>
            <w:r w:rsidRPr="00670EE1">
              <w:rPr>
                <w:rFonts w:cs="Arial"/>
                <w:bCs/>
                <w:szCs w:val="20"/>
              </w:rPr>
              <w:t>:</w:t>
            </w:r>
          </w:p>
          <w:p w14:paraId="5732C05B" w14:textId="7070AD25" w:rsidR="00193301" w:rsidRPr="00670EE1" w:rsidRDefault="00193301" w:rsidP="00193301">
            <w:pPr>
              <w:pStyle w:val="Odstavekseznama"/>
              <w:keepLines/>
              <w:numPr>
                <w:ilvl w:val="0"/>
                <w:numId w:val="12"/>
              </w:numPr>
              <w:spacing w:line="260" w:lineRule="exact"/>
              <w:contextualSpacing/>
              <w:rPr>
                <w:rFonts w:ascii="Arial" w:hAnsi="Arial" w:cs="Arial"/>
                <w:bCs/>
                <w:sz w:val="20"/>
                <w:szCs w:val="20"/>
              </w:rPr>
            </w:pPr>
            <w:r w:rsidRPr="00670EE1">
              <w:rPr>
                <w:rFonts w:ascii="Arial" w:hAnsi="Arial" w:cs="Arial"/>
                <w:bCs/>
                <w:sz w:val="20"/>
                <w:szCs w:val="20"/>
              </w:rPr>
              <w:t xml:space="preserve">Ministrstvo za </w:t>
            </w:r>
            <w:r w:rsidR="0047112A">
              <w:rPr>
                <w:rFonts w:ascii="Arial" w:hAnsi="Arial" w:cs="Arial"/>
                <w:bCs/>
                <w:sz w:val="20"/>
                <w:szCs w:val="20"/>
              </w:rPr>
              <w:t>solidarno prihodnost</w:t>
            </w:r>
            <w:r w:rsidRPr="00670EE1">
              <w:rPr>
                <w:rFonts w:ascii="Arial" w:hAnsi="Arial" w:cs="Arial"/>
                <w:bCs/>
                <w:sz w:val="20"/>
                <w:szCs w:val="20"/>
              </w:rPr>
              <w:t>,</w:t>
            </w:r>
          </w:p>
          <w:p w14:paraId="6BDE7279" w14:textId="77777777" w:rsidR="00193301" w:rsidRPr="00F11789" w:rsidRDefault="00193301" w:rsidP="00193301">
            <w:pPr>
              <w:numPr>
                <w:ilvl w:val="0"/>
                <w:numId w:val="12"/>
              </w:numPr>
              <w:overflowPunct w:val="0"/>
              <w:autoSpaceDE w:val="0"/>
              <w:autoSpaceDN w:val="0"/>
              <w:adjustRightInd w:val="0"/>
              <w:spacing w:after="0" w:line="260" w:lineRule="exact"/>
              <w:jc w:val="both"/>
              <w:textAlignment w:val="baseline"/>
              <w:rPr>
                <w:rFonts w:eastAsia="Times New Roman" w:cs="Arial"/>
                <w:iCs/>
                <w:szCs w:val="20"/>
                <w:lang w:eastAsia="sl-SI"/>
              </w:rPr>
            </w:pPr>
            <w:r w:rsidRPr="00670EE1">
              <w:rPr>
                <w:rFonts w:cs="Arial"/>
                <w:bCs/>
                <w:szCs w:val="20"/>
              </w:rPr>
              <w:t>Ministrstvo za finance.</w:t>
            </w:r>
          </w:p>
          <w:p w14:paraId="1551B772" w14:textId="510A4F2E" w:rsidR="00F11789" w:rsidRPr="00AE1F83" w:rsidRDefault="00F11789" w:rsidP="009240BE">
            <w:pPr>
              <w:overflowPunct w:val="0"/>
              <w:autoSpaceDE w:val="0"/>
              <w:autoSpaceDN w:val="0"/>
              <w:adjustRightInd w:val="0"/>
              <w:spacing w:after="0" w:line="260" w:lineRule="exact"/>
              <w:ind w:left="720"/>
              <w:jc w:val="both"/>
              <w:textAlignment w:val="baseline"/>
              <w:rPr>
                <w:rFonts w:eastAsia="Times New Roman" w:cs="Arial"/>
                <w:iCs/>
                <w:szCs w:val="20"/>
                <w:lang w:eastAsia="sl-SI"/>
              </w:rPr>
            </w:pPr>
          </w:p>
        </w:tc>
      </w:tr>
      <w:tr w:rsidR="00193301" w:rsidRPr="00AE1F83" w14:paraId="3B16B4BD" w14:textId="77777777" w:rsidTr="00AA1EE9">
        <w:trPr>
          <w:trHeight w:val="525"/>
        </w:trPr>
        <w:tc>
          <w:tcPr>
            <w:tcW w:w="9147" w:type="dxa"/>
            <w:gridSpan w:val="4"/>
          </w:tcPr>
          <w:p w14:paraId="7D081B92"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2. Predlog za obravnavo predloga zakona po nujnem ali skrajšanem postopku v državnem zboru z obrazložitvijo razlogov:</w:t>
            </w:r>
          </w:p>
        </w:tc>
      </w:tr>
      <w:tr w:rsidR="00193301" w:rsidRPr="00AE1F83" w14:paraId="078864DE" w14:textId="77777777" w:rsidTr="00AA1EE9">
        <w:trPr>
          <w:trHeight w:val="255"/>
        </w:trPr>
        <w:tc>
          <w:tcPr>
            <w:tcW w:w="9147" w:type="dxa"/>
            <w:gridSpan w:val="4"/>
          </w:tcPr>
          <w:p w14:paraId="71208482" w14:textId="4EEAEA5E"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193301" w:rsidRPr="00AE1F83" w14:paraId="0687AD67" w14:textId="77777777" w:rsidTr="00AA1EE9">
        <w:trPr>
          <w:trHeight w:val="255"/>
        </w:trPr>
        <w:tc>
          <w:tcPr>
            <w:tcW w:w="9147" w:type="dxa"/>
            <w:gridSpan w:val="4"/>
          </w:tcPr>
          <w:p w14:paraId="16925305"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3.a Osebe, odgovorne za strokovno pripravo in usklajenost gradiva:</w:t>
            </w:r>
          </w:p>
        </w:tc>
      </w:tr>
      <w:tr w:rsidR="00193301" w:rsidRPr="00AE1F83" w14:paraId="004E8AE2" w14:textId="77777777" w:rsidTr="00AA1EE9">
        <w:trPr>
          <w:trHeight w:val="510"/>
        </w:trPr>
        <w:tc>
          <w:tcPr>
            <w:tcW w:w="9147" w:type="dxa"/>
            <w:gridSpan w:val="4"/>
          </w:tcPr>
          <w:p w14:paraId="6EB2B7A7" w14:textId="0E4F13B0" w:rsidR="005C4967" w:rsidRDefault="0003694D"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Ana Černe</w:t>
            </w:r>
            <w:r w:rsidR="00193301" w:rsidRPr="00193301">
              <w:rPr>
                <w:rFonts w:eastAsia="Times New Roman" w:cs="Arial"/>
                <w:iCs/>
                <w:szCs w:val="20"/>
                <w:lang w:eastAsia="sl-SI"/>
              </w:rPr>
              <w:t xml:space="preserve">, </w:t>
            </w:r>
            <w:r>
              <w:rPr>
                <w:rFonts w:eastAsia="Times New Roman" w:cs="Arial"/>
                <w:iCs/>
                <w:szCs w:val="20"/>
                <w:lang w:eastAsia="sl-SI"/>
              </w:rPr>
              <w:t>g</w:t>
            </w:r>
            <w:r w:rsidR="00193301" w:rsidRPr="00193301">
              <w:rPr>
                <w:rFonts w:eastAsia="Times New Roman" w:cs="Arial"/>
                <w:iCs/>
                <w:szCs w:val="20"/>
                <w:lang w:eastAsia="sl-SI"/>
              </w:rPr>
              <w:t>eneraln</w:t>
            </w:r>
            <w:r w:rsidR="002B2BA1">
              <w:rPr>
                <w:rFonts w:eastAsia="Times New Roman" w:cs="Arial"/>
                <w:iCs/>
                <w:szCs w:val="20"/>
                <w:lang w:eastAsia="sl-SI"/>
              </w:rPr>
              <w:t>a</w:t>
            </w:r>
            <w:r w:rsidR="00193301" w:rsidRPr="00193301">
              <w:rPr>
                <w:rFonts w:eastAsia="Times New Roman" w:cs="Arial"/>
                <w:iCs/>
                <w:szCs w:val="20"/>
                <w:lang w:eastAsia="sl-SI"/>
              </w:rPr>
              <w:t xml:space="preserve"> </w:t>
            </w:r>
            <w:r w:rsidR="00193301">
              <w:rPr>
                <w:rFonts w:eastAsia="Times New Roman" w:cs="Arial"/>
                <w:iCs/>
                <w:szCs w:val="20"/>
                <w:lang w:eastAsia="sl-SI"/>
              </w:rPr>
              <w:t>sekretar</w:t>
            </w:r>
            <w:r>
              <w:rPr>
                <w:rFonts w:eastAsia="Times New Roman" w:cs="Arial"/>
                <w:iCs/>
                <w:szCs w:val="20"/>
                <w:lang w:eastAsia="sl-SI"/>
              </w:rPr>
              <w:t>k</w:t>
            </w:r>
            <w:r w:rsidR="002B2BA1">
              <w:rPr>
                <w:rFonts w:eastAsia="Times New Roman" w:cs="Arial"/>
                <w:iCs/>
                <w:szCs w:val="20"/>
                <w:lang w:eastAsia="sl-SI"/>
              </w:rPr>
              <w:t>a</w:t>
            </w:r>
          </w:p>
          <w:p w14:paraId="1E13FFF1" w14:textId="015FFE85" w:rsidR="00193301" w:rsidRPr="00AE1F83" w:rsidRDefault="0003694D"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mag. Lidija Kodrič Vuk, vodja Službe za investicije</w:t>
            </w:r>
          </w:p>
        </w:tc>
      </w:tr>
      <w:tr w:rsidR="00193301" w:rsidRPr="00AE1F83" w14:paraId="1533FA07" w14:textId="77777777" w:rsidTr="00AA1EE9">
        <w:trPr>
          <w:trHeight w:val="255"/>
        </w:trPr>
        <w:tc>
          <w:tcPr>
            <w:tcW w:w="9147" w:type="dxa"/>
            <w:gridSpan w:val="4"/>
          </w:tcPr>
          <w:p w14:paraId="6032BAC5"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iCs/>
                <w:szCs w:val="20"/>
                <w:lang w:eastAsia="sl-SI"/>
              </w:rPr>
              <w:t xml:space="preserve">3.b Zunanji strokovnjaki, ki so </w:t>
            </w:r>
            <w:r w:rsidRPr="00AE1F83">
              <w:rPr>
                <w:rFonts w:eastAsia="Times New Roman" w:cs="Arial"/>
                <w:b/>
                <w:szCs w:val="20"/>
                <w:lang w:eastAsia="sl-SI"/>
              </w:rPr>
              <w:t>sodelovali pri pripravi dela ali celotnega gradiva:</w:t>
            </w:r>
          </w:p>
        </w:tc>
      </w:tr>
      <w:tr w:rsidR="00193301" w:rsidRPr="00AE1F83" w14:paraId="5D99A4F5" w14:textId="77777777" w:rsidTr="00AA1EE9">
        <w:trPr>
          <w:trHeight w:val="255"/>
        </w:trPr>
        <w:tc>
          <w:tcPr>
            <w:tcW w:w="9147" w:type="dxa"/>
            <w:gridSpan w:val="4"/>
          </w:tcPr>
          <w:p w14:paraId="05385821" w14:textId="625C81C6"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w:t>
            </w:r>
          </w:p>
        </w:tc>
      </w:tr>
      <w:tr w:rsidR="00193301" w:rsidRPr="00AE1F83" w14:paraId="1EFC6760" w14:textId="77777777" w:rsidTr="00AA1EE9">
        <w:trPr>
          <w:trHeight w:val="255"/>
        </w:trPr>
        <w:tc>
          <w:tcPr>
            <w:tcW w:w="9147" w:type="dxa"/>
            <w:gridSpan w:val="4"/>
          </w:tcPr>
          <w:p w14:paraId="6A5A22F8"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4. Predstavniki vlade, ki bodo sodelovali pri delu državnega zbora:</w:t>
            </w:r>
          </w:p>
        </w:tc>
      </w:tr>
      <w:tr w:rsidR="00193301" w:rsidRPr="00AE1F83" w14:paraId="024CDEC1" w14:textId="77777777" w:rsidTr="00AA1EE9">
        <w:trPr>
          <w:trHeight w:val="255"/>
        </w:trPr>
        <w:tc>
          <w:tcPr>
            <w:tcW w:w="9147" w:type="dxa"/>
            <w:gridSpan w:val="4"/>
          </w:tcPr>
          <w:p w14:paraId="54169B33" w14:textId="0E0DD32E"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szCs w:val="20"/>
                <w:lang w:eastAsia="sl-SI"/>
              </w:rPr>
            </w:pPr>
            <w:r>
              <w:rPr>
                <w:rFonts w:eastAsia="Times New Roman" w:cs="Arial"/>
                <w:iCs/>
                <w:szCs w:val="20"/>
                <w:lang w:eastAsia="sl-SI"/>
              </w:rPr>
              <w:t>/</w:t>
            </w:r>
          </w:p>
        </w:tc>
      </w:tr>
      <w:tr w:rsidR="00193301" w:rsidRPr="00AE1F83" w14:paraId="56B22850" w14:textId="77777777" w:rsidTr="00AA1EE9">
        <w:trPr>
          <w:trHeight w:val="255"/>
        </w:trPr>
        <w:tc>
          <w:tcPr>
            <w:tcW w:w="9147" w:type="dxa"/>
            <w:gridSpan w:val="4"/>
          </w:tcPr>
          <w:p w14:paraId="5A0A42D1" w14:textId="77777777" w:rsidR="00193301" w:rsidRPr="00AE1F83" w:rsidRDefault="00193301" w:rsidP="0019330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lastRenderedPageBreak/>
              <w:t>5</w:t>
            </w:r>
            <w:r w:rsidRPr="00785D2A">
              <w:rPr>
                <w:rFonts w:eastAsia="Times New Roman" w:cs="Arial"/>
                <w:b/>
                <w:szCs w:val="20"/>
                <w:lang w:eastAsia="sl-SI"/>
              </w:rPr>
              <w:t xml:space="preserve">. </w:t>
            </w:r>
            <w:r w:rsidRPr="00657754">
              <w:rPr>
                <w:rFonts w:eastAsia="Times New Roman" w:cs="Arial"/>
                <w:b/>
                <w:szCs w:val="20"/>
                <w:lang w:eastAsia="sl-SI"/>
              </w:rPr>
              <w:t>Kratek povzetek gradiva:</w:t>
            </w:r>
          </w:p>
        </w:tc>
      </w:tr>
      <w:tr w:rsidR="00193301" w:rsidRPr="00AE1F83" w14:paraId="179E7059" w14:textId="77777777" w:rsidTr="00AA1EE9">
        <w:trPr>
          <w:trHeight w:val="2853"/>
        </w:trPr>
        <w:tc>
          <w:tcPr>
            <w:tcW w:w="9147" w:type="dxa"/>
            <w:gridSpan w:val="4"/>
          </w:tcPr>
          <w:p w14:paraId="1BC8ED8C" w14:textId="73706F09" w:rsidR="0091771B" w:rsidRPr="00657754" w:rsidRDefault="009B4986" w:rsidP="009B4986">
            <w:pPr>
              <w:tabs>
                <w:tab w:val="left" w:pos="1701"/>
              </w:tabs>
              <w:spacing w:after="0" w:line="264" w:lineRule="auto"/>
              <w:jc w:val="both"/>
              <w:rPr>
                <w:rFonts w:eastAsia="Times New Roman"/>
                <w:iCs/>
                <w:szCs w:val="20"/>
              </w:rPr>
            </w:pPr>
            <w:r w:rsidRPr="009B4986">
              <w:rPr>
                <w:rFonts w:eastAsia="Times New Roman"/>
                <w:iCs/>
                <w:szCs w:val="20"/>
              </w:rPr>
              <w:t xml:space="preserve">Gradivo se nanaša na spremembo izhodiščne vrednosti ter podaljšanje in ponovno uvrstitev projekta v veljavni Načrt razvojnih programov, in sicer za </w:t>
            </w:r>
            <w:r w:rsidR="0091771B">
              <w:rPr>
                <w:rFonts w:eastAsia="Times New Roman"/>
                <w:iCs/>
                <w:szCs w:val="20"/>
              </w:rPr>
              <w:t>r</w:t>
            </w:r>
            <w:r w:rsidR="0091771B" w:rsidRPr="0091771B">
              <w:rPr>
                <w:rFonts w:eastAsia="Times New Roman"/>
                <w:iCs/>
                <w:szCs w:val="20"/>
              </w:rPr>
              <w:t>ekonstrukcij</w:t>
            </w:r>
            <w:r w:rsidR="0091771B">
              <w:rPr>
                <w:rFonts w:eastAsia="Times New Roman"/>
                <w:iCs/>
                <w:szCs w:val="20"/>
              </w:rPr>
              <w:t>o</w:t>
            </w:r>
            <w:r w:rsidR="0091771B" w:rsidRPr="0091771B">
              <w:rPr>
                <w:rFonts w:eastAsia="Times New Roman"/>
                <w:iCs/>
                <w:szCs w:val="20"/>
              </w:rPr>
              <w:t xml:space="preserve"> s povečanjem pralnice in kuhinje v Domu Danice Vogrinec Maribor</w:t>
            </w:r>
            <w:r w:rsidRPr="009B4986">
              <w:rPr>
                <w:rFonts w:eastAsia="Times New Roman"/>
                <w:iCs/>
                <w:szCs w:val="20"/>
              </w:rPr>
              <w:t>.</w:t>
            </w:r>
            <w:r w:rsidR="00657754">
              <w:rPr>
                <w:rFonts w:eastAsia="Times New Roman"/>
                <w:iCs/>
                <w:szCs w:val="20"/>
              </w:rPr>
              <w:t xml:space="preserve"> </w:t>
            </w:r>
            <w:r w:rsidR="00657754" w:rsidRPr="00657754">
              <w:rPr>
                <w:rFonts w:eastAsia="Times New Roman"/>
                <w:iCs/>
                <w:szCs w:val="20"/>
              </w:rPr>
              <w:t>Izvedba investicije se je že v letu 2020 zaradi ukrepov, povezanih s COVID-19, v času epidemije ustavila, kar je onemogočilo izvajanje del v skladu s sklenjeno pogodbo, posledično pa je to pomenilo zamik tudi pri terminskem planu izvedbe, ki se je podaljšal v leto 2021, ko pa je, zaradi razmer v času epidemije in hkratnih težav pri dobavi materialov, prišlo do zamika izvedbe del v leto 2022. Zaradi nepredvidenih okoliščin pri izvajanju investicije se je rok dokončanja investicije še dodatno zamaknil v leto 2023</w:t>
            </w:r>
            <w:r w:rsidR="00657754">
              <w:rPr>
                <w:rFonts w:eastAsia="Times New Roman"/>
                <w:iCs/>
                <w:szCs w:val="20"/>
              </w:rPr>
              <w:t>,</w:t>
            </w:r>
            <w:r w:rsidR="00657754" w:rsidRPr="00657754">
              <w:rPr>
                <w:rFonts w:eastAsia="Times New Roman"/>
                <w:iCs/>
                <w:szCs w:val="20"/>
              </w:rPr>
              <w:t xml:space="preserve"> zaradi reklamacijskega zahtevka investitorja glede izvedbe estrihov in zahteve po takojšnji odpravi napake, ki ji je izvajalec nasprotoval in je v postopek vključil izvedence ter pravno podporo pa so se celotna dela z odpravo vseh napak zaključila šele v drugi polovici leta 2024.</w:t>
            </w:r>
            <w:r w:rsidR="00657754">
              <w:rPr>
                <w:rFonts w:eastAsia="Times New Roman"/>
                <w:iCs/>
                <w:szCs w:val="20"/>
              </w:rPr>
              <w:t xml:space="preserve"> </w:t>
            </w:r>
            <w:r w:rsidR="00657754" w:rsidRPr="00657754">
              <w:rPr>
                <w:rFonts w:eastAsia="Times New Roman"/>
                <w:iCs/>
                <w:szCs w:val="20"/>
              </w:rPr>
              <w:t>Med izvedbo del je prišlo do spremenjenih okoliščin, posledično pa do spremembe projektne dokumentacije in prilagoditve del. Posledično se je povišala tudi vrednost investicije glede na načrtovano v Investicijskem programu.</w:t>
            </w:r>
            <w:r w:rsidR="00657754">
              <w:rPr>
                <w:rFonts w:eastAsia="Times New Roman"/>
                <w:iCs/>
                <w:szCs w:val="20"/>
              </w:rPr>
              <w:t xml:space="preserve"> </w:t>
            </w:r>
            <w:r w:rsidR="00657754" w:rsidRPr="00657754">
              <w:rPr>
                <w:rFonts w:eastAsia="Times New Roman"/>
                <w:iCs/>
                <w:szCs w:val="20"/>
              </w:rPr>
              <w:t>Ker MDDSZ in ministrstvo za izvedbo investicije nista mogla zagotoviti sredstev, jih je financiral dom s pomočjo kredita. V času epidemije je dom ostal brez likvidnostnih sredstev za poplačevanje stroškov kredita in plačil dobaviteljem, zato se je znašel v nelikvidni situaciji, ki je lahko rešljiva izključno z refundacijo stroškov investicije s strani ministrstva, ki je hkrati zavezanec za gradnjo infrastrukture na področju institucionalnega varstva.</w:t>
            </w:r>
            <w:r w:rsidR="00657754">
              <w:rPr>
                <w:rFonts w:eastAsia="Times New Roman"/>
                <w:iCs/>
                <w:szCs w:val="20"/>
              </w:rPr>
              <w:t xml:space="preserve"> K</w:t>
            </w:r>
            <w:r w:rsidR="00657754" w:rsidRPr="008A1165">
              <w:rPr>
                <w:rFonts w:eastAsia="Times New Roman" w:cs="Arial"/>
                <w:szCs w:val="20"/>
              </w:rPr>
              <w:t>er se je pokazala možnost, da ministrstvo v letu 2025 zagotovi sredstva za refundacijo strokov investicije</w:t>
            </w:r>
            <w:r w:rsidR="00657754">
              <w:rPr>
                <w:rFonts w:eastAsia="Times New Roman" w:cs="Arial"/>
                <w:szCs w:val="20"/>
              </w:rPr>
              <w:t xml:space="preserve">, </w:t>
            </w:r>
            <w:r w:rsidR="00657754" w:rsidRPr="00C53417">
              <w:rPr>
                <w:rFonts w:eastAsia="Times New Roman" w:cs="Arial"/>
                <w:szCs w:val="20"/>
              </w:rPr>
              <w:t>je bila izdelana Novelacija investicijskega projekta</w:t>
            </w:r>
            <w:r w:rsidR="00657754">
              <w:rPr>
                <w:rFonts w:eastAsia="Times New Roman" w:cs="Arial"/>
                <w:szCs w:val="20"/>
              </w:rPr>
              <w:t xml:space="preserve">. </w:t>
            </w:r>
            <w:r w:rsidR="008C5939">
              <w:rPr>
                <w:rFonts w:eastAsia="Times New Roman"/>
                <w:iCs/>
                <w:szCs w:val="20"/>
              </w:rPr>
              <w:t>V</w:t>
            </w:r>
            <w:r w:rsidRPr="009B4986">
              <w:rPr>
                <w:rFonts w:eastAsia="Times New Roman"/>
                <w:iCs/>
                <w:szCs w:val="20"/>
              </w:rPr>
              <w:t xml:space="preserve">rednost investicije </w:t>
            </w:r>
            <w:r w:rsidR="00657754">
              <w:rPr>
                <w:rFonts w:eastAsia="Times New Roman"/>
                <w:iCs/>
                <w:szCs w:val="20"/>
              </w:rPr>
              <w:t xml:space="preserve">po novelaciji investicijskega programa </w:t>
            </w:r>
            <w:r w:rsidRPr="009B4986">
              <w:rPr>
                <w:rFonts w:eastAsia="Times New Roman"/>
                <w:iCs/>
                <w:szCs w:val="20"/>
              </w:rPr>
              <w:t xml:space="preserve">znaša </w:t>
            </w:r>
            <w:r w:rsidR="008C5939">
              <w:rPr>
                <w:rFonts w:eastAsia="Times New Roman"/>
                <w:iCs/>
                <w:szCs w:val="20"/>
              </w:rPr>
              <w:t>4.764.239,50</w:t>
            </w:r>
            <w:r w:rsidRPr="009B4986">
              <w:rPr>
                <w:rFonts w:eastAsia="Times New Roman"/>
                <w:iCs/>
                <w:szCs w:val="20"/>
              </w:rPr>
              <w:t xml:space="preserve"> EUR z DDV. Investicija se je začela izvajati v </w:t>
            </w:r>
            <w:r w:rsidR="0091771B">
              <w:rPr>
                <w:rFonts w:eastAsia="Times New Roman"/>
                <w:iCs/>
                <w:szCs w:val="20"/>
              </w:rPr>
              <w:t xml:space="preserve">letu </w:t>
            </w:r>
            <w:r w:rsidRPr="009B4986">
              <w:rPr>
                <w:rFonts w:eastAsia="Times New Roman"/>
                <w:iCs/>
                <w:szCs w:val="20"/>
              </w:rPr>
              <w:t>20</w:t>
            </w:r>
            <w:r w:rsidR="0091771B">
              <w:rPr>
                <w:rFonts w:eastAsia="Times New Roman"/>
                <w:iCs/>
                <w:szCs w:val="20"/>
              </w:rPr>
              <w:t>17</w:t>
            </w:r>
            <w:r w:rsidR="008C5939">
              <w:rPr>
                <w:rFonts w:eastAsia="Times New Roman"/>
                <w:iCs/>
                <w:szCs w:val="20"/>
              </w:rPr>
              <w:t>, končana je bila v letu 2024, ministrstvo pa bo sredstva refundiralo v letu 2025.</w:t>
            </w:r>
            <w:r w:rsidRPr="009B4986">
              <w:rPr>
                <w:rFonts w:eastAsia="Times New Roman"/>
                <w:iCs/>
                <w:szCs w:val="20"/>
              </w:rPr>
              <w:t xml:space="preserve"> </w:t>
            </w:r>
            <w:r w:rsidRPr="009B4986">
              <w:rPr>
                <w:rFonts w:eastAsia="Times New Roman" w:cs="Arial"/>
                <w:szCs w:val="20"/>
              </w:rPr>
              <w:t xml:space="preserve">Z izvedbo investicije </w:t>
            </w:r>
            <w:r w:rsidR="008C5939">
              <w:rPr>
                <w:rFonts w:eastAsia="Times New Roman" w:cs="Arial"/>
                <w:szCs w:val="20"/>
              </w:rPr>
              <w:t>so</w:t>
            </w:r>
            <w:r w:rsidR="0091771B">
              <w:rPr>
                <w:rFonts w:eastAsia="Times New Roman" w:cs="Arial"/>
                <w:szCs w:val="20"/>
              </w:rPr>
              <w:t xml:space="preserve"> </w:t>
            </w:r>
            <w:r w:rsidR="0091771B" w:rsidRPr="0091771B">
              <w:rPr>
                <w:rFonts w:eastAsia="Times New Roman" w:cs="Arial"/>
                <w:szCs w:val="20"/>
              </w:rPr>
              <w:t>zagotov</w:t>
            </w:r>
            <w:r w:rsidR="008C5939">
              <w:rPr>
                <w:rFonts w:eastAsia="Times New Roman" w:cs="Arial"/>
                <w:szCs w:val="20"/>
              </w:rPr>
              <w:t>ljeni</w:t>
            </w:r>
            <w:r w:rsidR="0091771B" w:rsidRPr="0091771B">
              <w:rPr>
                <w:rFonts w:eastAsia="Times New Roman" w:cs="Arial"/>
                <w:szCs w:val="20"/>
              </w:rPr>
              <w:t xml:space="preserve"> zahtevan</w:t>
            </w:r>
            <w:r w:rsidR="0091771B">
              <w:rPr>
                <w:rFonts w:eastAsia="Times New Roman" w:cs="Arial"/>
                <w:szCs w:val="20"/>
              </w:rPr>
              <w:t>i</w:t>
            </w:r>
            <w:r w:rsidR="0091771B" w:rsidRPr="0091771B">
              <w:rPr>
                <w:rFonts w:eastAsia="Times New Roman" w:cs="Arial"/>
                <w:szCs w:val="20"/>
              </w:rPr>
              <w:t xml:space="preserve"> standard</w:t>
            </w:r>
            <w:r w:rsidR="0091771B">
              <w:rPr>
                <w:rFonts w:eastAsia="Times New Roman" w:cs="Arial"/>
                <w:szCs w:val="20"/>
              </w:rPr>
              <w:t>i</w:t>
            </w:r>
            <w:r w:rsidR="0091771B" w:rsidRPr="0091771B">
              <w:rPr>
                <w:rFonts w:eastAsia="Times New Roman" w:cs="Arial"/>
                <w:szCs w:val="20"/>
              </w:rPr>
              <w:t xml:space="preserve"> varne priprave hrane za uporabnike, za dejavnost pranja, likanja in šivanja pa zagotov</w:t>
            </w:r>
            <w:r w:rsidR="0091771B">
              <w:rPr>
                <w:rFonts w:eastAsia="Times New Roman" w:cs="Arial"/>
                <w:szCs w:val="20"/>
              </w:rPr>
              <w:t>ljeni</w:t>
            </w:r>
            <w:r w:rsidR="0091771B" w:rsidRPr="0091771B">
              <w:rPr>
                <w:rFonts w:eastAsia="Times New Roman" w:cs="Arial"/>
                <w:szCs w:val="20"/>
              </w:rPr>
              <w:t xml:space="preserve"> ustrezn</w:t>
            </w:r>
            <w:r w:rsidR="0091771B">
              <w:rPr>
                <w:rFonts w:eastAsia="Times New Roman" w:cs="Arial"/>
                <w:szCs w:val="20"/>
              </w:rPr>
              <w:t>i</w:t>
            </w:r>
            <w:r w:rsidR="0091771B" w:rsidRPr="0091771B">
              <w:rPr>
                <w:rFonts w:eastAsia="Times New Roman" w:cs="Arial"/>
                <w:szCs w:val="20"/>
              </w:rPr>
              <w:t xml:space="preserve"> prostor</w:t>
            </w:r>
            <w:r w:rsidR="0091771B">
              <w:rPr>
                <w:rFonts w:eastAsia="Times New Roman" w:cs="Arial"/>
                <w:szCs w:val="20"/>
              </w:rPr>
              <w:t>i</w:t>
            </w:r>
            <w:r w:rsidR="0091771B" w:rsidRPr="0091771B">
              <w:rPr>
                <w:rFonts w:eastAsia="Times New Roman" w:cs="Arial"/>
                <w:szCs w:val="20"/>
              </w:rPr>
              <w:t xml:space="preserve"> in delovn</w:t>
            </w:r>
            <w:r w:rsidR="0091771B">
              <w:rPr>
                <w:rFonts w:eastAsia="Times New Roman" w:cs="Arial"/>
                <w:szCs w:val="20"/>
              </w:rPr>
              <w:t>i</w:t>
            </w:r>
            <w:r w:rsidR="0091771B" w:rsidRPr="0091771B">
              <w:rPr>
                <w:rFonts w:eastAsia="Times New Roman" w:cs="Arial"/>
                <w:szCs w:val="20"/>
              </w:rPr>
              <w:t xml:space="preserve"> pogoj</w:t>
            </w:r>
            <w:r w:rsidR="0091771B">
              <w:rPr>
                <w:rFonts w:eastAsia="Times New Roman" w:cs="Arial"/>
                <w:szCs w:val="20"/>
              </w:rPr>
              <w:t>i</w:t>
            </w:r>
            <w:r w:rsidR="0091771B" w:rsidRPr="0091771B">
              <w:rPr>
                <w:rFonts w:eastAsia="Times New Roman" w:cs="Arial"/>
                <w:szCs w:val="20"/>
              </w:rPr>
              <w:t xml:space="preserve"> za zaposlene. Znižali se bodo tudi stroški vzdrževanja in poraba energije.</w:t>
            </w:r>
          </w:p>
          <w:p w14:paraId="0BC1747C" w14:textId="19242C6C" w:rsidR="00EF4012" w:rsidRPr="0047112A" w:rsidRDefault="009B4986" w:rsidP="009B4986">
            <w:pPr>
              <w:tabs>
                <w:tab w:val="left" w:pos="1701"/>
              </w:tabs>
              <w:spacing w:after="0" w:line="264" w:lineRule="auto"/>
              <w:jc w:val="both"/>
              <w:rPr>
                <w:rFonts w:eastAsia="Times New Roman" w:cs="Arial"/>
                <w:bCs/>
                <w:szCs w:val="20"/>
              </w:rPr>
            </w:pPr>
            <w:r w:rsidRPr="009B4986">
              <w:rPr>
                <w:rFonts w:eastAsia="Times New Roman" w:cs="Arial"/>
                <w:szCs w:val="20"/>
              </w:rPr>
              <w:t>Na podlagi Zakona o spremembah in dopolnitvah Zakona o državni upravi (Uradni list RS, št. 18/23) se je z dnem 14. 2. 2023 opravljanje nalog na področju socialnega varstva v delu, ki se nanaša na institucionalno varstvo, preneslo v pristojnost Ministrstva za solidarno prihodnost (v nadaljevanju: ministrstvo).</w:t>
            </w:r>
          </w:p>
        </w:tc>
      </w:tr>
      <w:tr w:rsidR="00193301" w:rsidRPr="00AE1F83" w14:paraId="6557C882" w14:textId="77777777" w:rsidTr="00AA1EE9">
        <w:trPr>
          <w:trHeight w:val="255"/>
        </w:trPr>
        <w:tc>
          <w:tcPr>
            <w:tcW w:w="9147" w:type="dxa"/>
            <w:gridSpan w:val="4"/>
          </w:tcPr>
          <w:p w14:paraId="3448BBC2" w14:textId="77777777" w:rsidR="00193301" w:rsidRPr="00AE1F83" w:rsidRDefault="00193301" w:rsidP="0019330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6. Presoja posledic za:</w:t>
            </w:r>
          </w:p>
        </w:tc>
      </w:tr>
      <w:tr w:rsidR="00193301" w:rsidRPr="00AE1F83" w14:paraId="613E88F3" w14:textId="77777777" w:rsidTr="00AA1EE9">
        <w:trPr>
          <w:trHeight w:val="510"/>
        </w:trPr>
        <w:tc>
          <w:tcPr>
            <w:tcW w:w="1445" w:type="dxa"/>
          </w:tcPr>
          <w:p w14:paraId="73B4048E"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a)</w:t>
            </w:r>
          </w:p>
        </w:tc>
        <w:tc>
          <w:tcPr>
            <w:tcW w:w="5435" w:type="dxa"/>
            <w:gridSpan w:val="2"/>
          </w:tcPr>
          <w:p w14:paraId="5C1FB9EA"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szCs w:val="20"/>
                <w:lang w:eastAsia="sl-SI"/>
              </w:rPr>
              <w:t>javnofinančna sredstva nad 40.000 EUR v tekočem in naslednjih treh letih</w:t>
            </w:r>
          </w:p>
        </w:tc>
        <w:tc>
          <w:tcPr>
            <w:tcW w:w="2267" w:type="dxa"/>
            <w:vAlign w:val="center"/>
          </w:tcPr>
          <w:p w14:paraId="482C2970"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193301">
              <w:rPr>
                <w:rFonts w:eastAsia="Times New Roman" w:cs="Arial"/>
                <w:b/>
                <w:bCs/>
                <w:szCs w:val="20"/>
                <w:lang w:eastAsia="sl-SI"/>
              </w:rPr>
              <w:t>DA</w:t>
            </w:r>
            <w:r w:rsidRPr="00AE1F83">
              <w:rPr>
                <w:rFonts w:eastAsia="Times New Roman" w:cs="Arial"/>
                <w:szCs w:val="20"/>
                <w:lang w:eastAsia="sl-SI"/>
              </w:rPr>
              <w:t>/NE</w:t>
            </w:r>
          </w:p>
        </w:tc>
      </w:tr>
      <w:tr w:rsidR="00193301" w:rsidRPr="00AE1F83" w14:paraId="073840ED" w14:textId="77777777" w:rsidTr="00AA1EE9">
        <w:trPr>
          <w:trHeight w:val="510"/>
        </w:trPr>
        <w:tc>
          <w:tcPr>
            <w:tcW w:w="1445" w:type="dxa"/>
          </w:tcPr>
          <w:p w14:paraId="3718B542"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b)</w:t>
            </w:r>
          </w:p>
        </w:tc>
        <w:tc>
          <w:tcPr>
            <w:tcW w:w="5435" w:type="dxa"/>
            <w:gridSpan w:val="2"/>
          </w:tcPr>
          <w:p w14:paraId="49EE7CCB"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bCs/>
                <w:szCs w:val="20"/>
                <w:lang w:eastAsia="sl-SI"/>
              </w:rPr>
              <w:t>usklajenost slovenskega pravnega reda s pravnim redom Evropske unije</w:t>
            </w:r>
          </w:p>
        </w:tc>
        <w:tc>
          <w:tcPr>
            <w:tcW w:w="2267" w:type="dxa"/>
            <w:vAlign w:val="center"/>
          </w:tcPr>
          <w:p w14:paraId="5D364D17"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1E8BF67D" w14:textId="77777777" w:rsidTr="00AA1EE9">
        <w:trPr>
          <w:trHeight w:val="255"/>
        </w:trPr>
        <w:tc>
          <w:tcPr>
            <w:tcW w:w="1445" w:type="dxa"/>
          </w:tcPr>
          <w:p w14:paraId="141F8836"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c)</w:t>
            </w:r>
          </w:p>
        </w:tc>
        <w:tc>
          <w:tcPr>
            <w:tcW w:w="5435" w:type="dxa"/>
            <w:gridSpan w:val="2"/>
          </w:tcPr>
          <w:p w14:paraId="18B9375E"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szCs w:val="20"/>
                <w:lang w:eastAsia="sl-SI"/>
              </w:rPr>
              <w:t>administrativne posledice</w:t>
            </w:r>
          </w:p>
        </w:tc>
        <w:tc>
          <w:tcPr>
            <w:tcW w:w="2267" w:type="dxa"/>
            <w:vAlign w:val="center"/>
          </w:tcPr>
          <w:p w14:paraId="148DCA06"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22834E78" w14:textId="77777777" w:rsidTr="00AA1EE9">
        <w:trPr>
          <w:trHeight w:val="525"/>
        </w:trPr>
        <w:tc>
          <w:tcPr>
            <w:tcW w:w="1445" w:type="dxa"/>
          </w:tcPr>
          <w:p w14:paraId="7A7BD6A0"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č)</w:t>
            </w:r>
          </w:p>
        </w:tc>
        <w:tc>
          <w:tcPr>
            <w:tcW w:w="5435" w:type="dxa"/>
            <w:gridSpan w:val="2"/>
          </w:tcPr>
          <w:p w14:paraId="7BE5A152"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szCs w:val="20"/>
                <w:lang w:eastAsia="sl-SI"/>
              </w:rPr>
              <w:t>gospodarstvo, zlasti</w:t>
            </w:r>
            <w:r w:rsidRPr="00AE1F83">
              <w:rPr>
                <w:rFonts w:eastAsia="Times New Roman" w:cs="Arial"/>
                <w:bCs/>
                <w:szCs w:val="20"/>
                <w:lang w:eastAsia="sl-SI"/>
              </w:rPr>
              <w:t xml:space="preserve"> mala in srednja podjetja ter konkurenčnost podjetij</w:t>
            </w:r>
          </w:p>
        </w:tc>
        <w:tc>
          <w:tcPr>
            <w:tcW w:w="2267" w:type="dxa"/>
            <w:vAlign w:val="center"/>
          </w:tcPr>
          <w:p w14:paraId="336AC7E4"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0B68B067" w14:textId="77777777" w:rsidTr="00AA1EE9">
        <w:trPr>
          <w:trHeight w:val="255"/>
        </w:trPr>
        <w:tc>
          <w:tcPr>
            <w:tcW w:w="1445" w:type="dxa"/>
          </w:tcPr>
          <w:p w14:paraId="226626DD"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d)</w:t>
            </w:r>
          </w:p>
        </w:tc>
        <w:tc>
          <w:tcPr>
            <w:tcW w:w="5435" w:type="dxa"/>
            <w:gridSpan w:val="2"/>
          </w:tcPr>
          <w:p w14:paraId="43EDBAE3"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okolje, vključno s prostorskimi in varstvenimi vidiki</w:t>
            </w:r>
          </w:p>
        </w:tc>
        <w:tc>
          <w:tcPr>
            <w:tcW w:w="2267" w:type="dxa"/>
            <w:vAlign w:val="center"/>
          </w:tcPr>
          <w:p w14:paraId="12275EB3"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4F7CCA34" w14:textId="77777777" w:rsidTr="00AA1EE9">
        <w:trPr>
          <w:trHeight w:val="255"/>
        </w:trPr>
        <w:tc>
          <w:tcPr>
            <w:tcW w:w="1445" w:type="dxa"/>
          </w:tcPr>
          <w:p w14:paraId="4A441BCF"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e)</w:t>
            </w:r>
          </w:p>
        </w:tc>
        <w:tc>
          <w:tcPr>
            <w:tcW w:w="5435" w:type="dxa"/>
            <w:gridSpan w:val="2"/>
          </w:tcPr>
          <w:p w14:paraId="31EBBD7A"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socialno področje</w:t>
            </w:r>
          </w:p>
        </w:tc>
        <w:tc>
          <w:tcPr>
            <w:tcW w:w="2267" w:type="dxa"/>
            <w:vAlign w:val="center"/>
          </w:tcPr>
          <w:p w14:paraId="3BD0ACAA"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0CF39864" w14:textId="77777777" w:rsidTr="00AA1EE9">
        <w:trPr>
          <w:trHeight w:val="1546"/>
        </w:trPr>
        <w:tc>
          <w:tcPr>
            <w:tcW w:w="1445" w:type="dxa"/>
            <w:tcBorders>
              <w:bottom w:val="single" w:sz="4" w:space="0" w:color="auto"/>
            </w:tcBorders>
          </w:tcPr>
          <w:p w14:paraId="0165FB92"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f)</w:t>
            </w:r>
          </w:p>
        </w:tc>
        <w:tc>
          <w:tcPr>
            <w:tcW w:w="5435" w:type="dxa"/>
            <w:gridSpan w:val="2"/>
            <w:tcBorders>
              <w:bottom w:val="single" w:sz="4" w:space="0" w:color="auto"/>
            </w:tcBorders>
          </w:tcPr>
          <w:p w14:paraId="4070B8E0"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dokumente razvojnega načrtovanja:</w:t>
            </w:r>
          </w:p>
          <w:p w14:paraId="3F7142FE" w14:textId="77777777" w:rsidR="00193301" w:rsidRPr="00AE1F83" w:rsidRDefault="00193301" w:rsidP="00193301">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nacionalne dokumente razvojnega načrtovanja</w:t>
            </w:r>
          </w:p>
          <w:p w14:paraId="7723D280" w14:textId="77777777" w:rsidR="00193301" w:rsidRPr="00AE1F83" w:rsidRDefault="00193301" w:rsidP="00193301">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politike na ravni programov po strukturi razvojne klasifikacije programskega proračuna</w:t>
            </w:r>
          </w:p>
          <w:p w14:paraId="344F7C9A" w14:textId="77777777" w:rsidR="00193301" w:rsidRPr="00AE1F83" w:rsidRDefault="00193301" w:rsidP="00193301">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dokumente Evropske unije in mednarodnih organizacij</w:t>
            </w:r>
          </w:p>
        </w:tc>
        <w:tc>
          <w:tcPr>
            <w:tcW w:w="2267" w:type="dxa"/>
            <w:tcBorders>
              <w:bottom w:val="single" w:sz="4" w:space="0" w:color="auto"/>
            </w:tcBorders>
            <w:vAlign w:val="center"/>
          </w:tcPr>
          <w:p w14:paraId="686BDC69"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21515227" w14:textId="77777777" w:rsidTr="00AA1EE9">
        <w:trPr>
          <w:trHeight w:val="510"/>
        </w:trPr>
        <w:tc>
          <w:tcPr>
            <w:tcW w:w="9147" w:type="dxa"/>
            <w:gridSpan w:val="4"/>
            <w:tcBorders>
              <w:top w:val="single" w:sz="4" w:space="0" w:color="auto"/>
              <w:left w:val="single" w:sz="4" w:space="0" w:color="auto"/>
              <w:bottom w:val="single" w:sz="4" w:space="0" w:color="auto"/>
              <w:right w:val="single" w:sz="4" w:space="0" w:color="auto"/>
            </w:tcBorders>
          </w:tcPr>
          <w:p w14:paraId="7829EB8C" w14:textId="77777777" w:rsidR="00193301" w:rsidRPr="00AE1F83" w:rsidRDefault="00193301" w:rsidP="00193301">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7.a Predstavitev ocene finančnih posledic nad 40.000 EUR:</w:t>
            </w:r>
          </w:p>
          <w:p w14:paraId="7B3E550A" w14:textId="77777777" w:rsidR="00193301" w:rsidRPr="00AE1F83" w:rsidRDefault="00193301" w:rsidP="00193301">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sidRPr="00AE1F83">
              <w:rPr>
                <w:rFonts w:eastAsia="Times New Roman" w:cs="Arial"/>
                <w:szCs w:val="20"/>
                <w:lang w:eastAsia="sl-SI"/>
              </w:rPr>
              <w:t>(Samo če izberete DA pod točko 6.a.)</w:t>
            </w:r>
          </w:p>
        </w:tc>
      </w:tr>
    </w:tbl>
    <w:p w14:paraId="47C95CD6" w14:textId="77777777" w:rsidR="00AE1F83" w:rsidRPr="00AE1F83" w:rsidRDefault="00AE1F83" w:rsidP="00AE1F83">
      <w:pPr>
        <w:spacing w:after="0" w:line="260" w:lineRule="exact"/>
        <w:rPr>
          <w:rFonts w:eastAsia="Times New Roman"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8"/>
        <w:gridCol w:w="1269"/>
        <w:gridCol w:w="1283"/>
        <w:gridCol w:w="548"/>
        <w:gridCol w:w="913"/>
        <w:gridCol w:w="683"/>
        <w:gridCol w:w="385"/>
        <w:gridCol w:w="589"/>
        <w:gridCol w:w="1842"/>
      </w:tblGrid>
      <w:tr w:rsidR="00AE1F83" w:rsidRPr="00AE1F83" w14:paraId="50A651ED"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2FB6033" w14:textId="77777777" w:rsidR="00AE1F83" w:rsidRPr="00AE1F83" w:rsidRDefault="00AE1F83" w:rsidP="00AE1F83">
            <w:pPr>
              <w:pageBreakBefore/>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 Ocena finančnih posledic, ki niso načrtovane v sprejetem proračunu</w:t>
            </w:r>
          </w:p>
        </w:tc>
      </w:tr>
      <w:tr w:rsidR="00AE1F83" w:rsidRPr="00AE1F83" w14:paraId="5822E5A8" w14:textId="77777777" w:rsidTr="00193301">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A1E34B" w14:textId="77777777" w:rsidR="00AE1F83" w:rsidRPr="00AE1F83" w:rsidRDefault="00AE1F83" w:rsidP="00AE1F83">
            <w:pPr>
              <w:widowControl w:val="0"/>
              <w:spacing w:after="0" w:line="260" w:lineRule="exact"/>
              <w:ind w:left="-122" w:right="-112"/>
              <w:jc w:val="center"/>
              <w:rPr>
                <w:rFonts w:eastAsia="Times New Roman"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89960D4"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F2481C6"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+ 1</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6693842F"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+ 2</w:t>
            </w:r>
          </w:p>
        </w:tc>
        <w:tc>
          <w:tcPr>
            <w:tcW w:w="1842" w:type="dxa"/>
            <w:tcBorders>
              <w:top w:val="single" w:sz="4" w:space="0" w:color="auto"/>
              <w:left w:val="single" w:sz="4" w:space="0" w:color="auto"/>
              <w:bottom w:val="single" w:sz="4" w:space="0" w:color="auto"/>
              <w:right w:val="single" w:sz="4" w:space="0" w:color="auto"/>
            </w:tcBorders>
            <w:vAlign w:val="center"/>
          </w:tcPr>
          <w:p w14:paraId="4442F7A2"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+ 3</w:t>
            </w:r>
          </w:p>
        </w:tc>
      </w:tr>
      <w:tr w:rsidR="00AE1F83" w:rsidRPr="00AE1F83" w14:paraId="28BD8AF7" w14:textId="77777777" w:rsidTr="0019330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DD135C6"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08BB4D"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0067906"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735DC55A"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6F68F64B"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1DF4C77B" w14:textId="77777777" w:rsidTr="0019330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A88F8FB"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3C46117"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FCD9A20"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6D9EB79B"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CF6AA6B"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571B8898" w14:textId="77777777" w:rsidTr="0019330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2956FDB"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9F10AE9" w14:textId="77777777" w:rsidR="00AE1F83" w:rsidRPr="00AE1F83"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F3C6B21" w14:textId="77777777" w:rsidR="00AE1F83" w:rsidRPr="00AE1F83" w:rsidRDefault="00AE1F83" w:rsidP="00AE1F83">
            <w:pPr>
              <w:widowControl w:val="0"/>
              <w:spacing w:after="0" w:line="260" w:lineRule="exact"/>
              <w:jc w:val="center"/>
              <w:rPr>
                <w:rFonts w:eastAsia="Times New Roman" w:cs="Arial"/>
                <w:szCs w:val="20"/>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0BE6ACB4" w14:textId="77777777" w:rsidR="00AE1F83" w:rsidRPr="00AE1F83" w:rsidRDefault="00AE1F83" w:rsidP="00AE1F83">
            <w:pPr>
              <w:widowControl w:val="0"/>
              <w:spacing w:after="0" w:line="260" w:lineRule="exact"/>
              <w:jc w:val="center"/>
              <w:rPr>
                <w:rFonts w:eastAsia="Times New Roman" w:cs="Arial"/>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B7C3575" w14:textId="77777777" w:rsidR="00AE1F83" w:rsidRPr="00AE1F83" w:rsidRDefault="00AE1F83" w:rsidP="00AE1F83">
            <w:pPr>
              <w:widowControl w:val="0"/>
              <w:spacing w:after="0" w:line="260" w:lineRule="exact"/>
              <w:jc w:val="center"/>
              <w:rPr>
                <w:rFonts w:eastAsia="Times New Roman" w:cs="Arial"/>
                <w:szCs w:val="20"/>
              </w:rPr>
            </w:pPr>
          </w:p>
        </w:tc>
      </w:tr>
      <w:tr w:rsidR="00AE1F83" w:rsidRPr="00AE1F83" w14:paraId="694BEEBD" w14:textId="77777777" w:rsidTr="00193301">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65406CF"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0961A00" w14:textId="77777777" w:rsidR="00AE1F83" w:rsidRPr="00AE1F83"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97053EE" w14:textId="77777777" w:rsidR="00AE1F83" w:rsidRPr="00AE1F83" w:rsidRDefault="00AE1F83" w:rsidP="00AE1F83">
            <w:pPr>
              <w:widowControl w:val="0"/>
              <w:spacing w:after="0" w:line="260" w:lineRule="exact"/>
              <w:jc w:val="center"/>
              <w:rPr>
                <w:rFonts w:eastAsia="Times New Roman" w:cs="Arial"/>
                <w:szCs w:val="20"/>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7550BAE2" w14:textId="77777777" w:rsidR="00AE1F83" w:rsidRPr="00AE1F83" w:rsidRDefault="00AE1F83" w:rsidP="00AE1F83">
            <w:pPr>
              <w:widowControl w:val="0"/>
              <w:spacing w:after="0" w:line="260" w:lineRule="exact"/>
              <w:jc w:val="center"/>
              <w:rPr>
                <w:rFonts w:eastAsia="Times New Roman" w:cs="Arial"/>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51E5FBF" w14:textId="77777777" w:rsidR="00AE1F83" w:rsidRPr="00AE1F83" w:rsidRDefault="00AE1F83" w:rsidP="00AE1F83">
            <w:pPr>
              <w:widowControl w:val="0"/>
              <w:spacing w:after="0" w:line="260" w:lineRule="exact"/>
              <w:jc w:val="center"/>
              <w:rPr>
                <w:rFonts w:eastAsia="Times New Roman" w:cs="Arial"/>
                <w:szCs w:val="20"/>
              </w:rPr>
            </w:pPr>
          </w:p>
        </w:tc>
      </w:tr>
      <w:tr w:rsidR="00AE1F83" w:rsidRPr="00AE1F83" w14:paraId="68B8AE1B" w14:textId="77777777" w:rsidTr="0019330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112A606"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377F417"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BDC143D"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150121A2"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6774038A"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587DC14A"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FFC2E02" w14:textId="77777777"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II. Finančne posledice za državni proračun</w:t>
            </w:r>
          </w:p>
        </w:tc>
      </w:tr>
      <w:tr w:rsidR="00AE1F83" w:rsidRPr="00AE1F83" w14:paraId="558E3785"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6D276B" w14:textId="77777777"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II.a Pravice porabe za izvedbo predlaganih rešitev so zagotovljene:</w:t>
            </w:r>
          </w:p>
        </w:tc>
      </w:tr>
      <w:tr w:rsidR="00AE1F83" w:rsidRPr="00AE1F83" w14:paraId="290B17DB" w14:textId="77777777" w:rsidTr="00193301">
        <w:trPr>
          <w:cantSplit/>
          <w:trHeight w:val="100"/>
        </w:trPr>
        <w:tc>
          <w:tcPr>
            <w:tcW w:w="1688" w:type="dxa"/>
            <w:tcBorders>
              <w:top w:val="single" w:sz="4" w:space="0" w:color="auto"/>
              <w:left w:val="single" w:sz="4" w:space="0" w:color="auto"/>
              <w:bottom w:val="single" w:sz="4" w:space="0" w:color="auto"/>
              <w:right w:val="single" w:sz="4" w:space="0" w:color="auto"/>
            </w:tcBorders>
            <w:vAlign w:val="center"/>
          </w:tcPr>
          <w:p w14:paraId="4BF4C8B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8C45DA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7048EB30"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proračunske postavke</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38737A6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412AFBCF"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 + 1</w:t>
            </w:r>
          </w:p>
        </w:tc>
      </w:tr>
      <w:tr w:rsidR="00AE1F83" w:rsidRPr="00AE1F83" w14:paraId="681FE6F5" w14:textId="77777777" w:rsidTr="00193301">
        <w:trPr>
          <w:cantSplit/>
          <w:trHeight w:val="328"/>
        </w:trPr>
        <w:tc>
          <w:tcPr>
            <w:tcW w:w="1688" w:type="dxa"/>
            <w:tcBorders>
              <w:top w:val="single" w:sz="4" w:space="0" w:color="auto"/>
              <w:left w:val="single" w:sz="4" w:space="0" w:color="auto"/>
              <w:bottom w:val="single" w:sz="4" w:space="0" w:color="auto"/>
              <w:right w:val="single" w:sz="4" w:space="0" w:color="auto"/>
            </w:tcBorders>
            <w:vAlign w:val="center"/>
          </w:tcPr>
          <w:p w14:paraId="299EF65D" w14:textId="61577BDC" w:rsidR="00AE1F83" w:rsidRPr="00AE1F83" w:rsidRDefault="00193301" w:rsidP="00AE1F83">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MSP</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25E2467" w14:textId="0A7C8F98" w:rsidR="00AE1F83" w:rsidRPr="00AE1F83" w:rsidRDefault="0091771B" w:rsidP="00AE1F83">
            <w:pPr>
              <w:widowControl w:val="0"/>
              <w:tabs>
                <w:tab w:val="left" w:pos="360"/>
              </w:tabs>
              <w:spacing w:after="0" w:line="260" w:lineRule="exact"/>
              <w:outlineLvl w:val="0"/>
              <w:rPr>
                <w:rFonts w:eastAsia="Times New Roman" w:cs="Arial"/>
                <w:bCs/>
                <w:kern w:val="32"/>
                <w:szCs w:val="20"/>
                <w:lang w:eastAsia="sl-SI"/>
              </w:rPr>
            </w:pPr>
            <w:r>
              <w:rPr>
                <w:rFonts w:eastAsia="Times New Roman" w:cs="Arial"/>
                <w:szCs w:val="24"/>
                <w:lang w:eastAsia="sl-SI"/>
              </w:rPr>
              <w:t xml:space="preserve">2611-17-0908 - </w:t>
            </w:r>
            <w:r w:rsidRPr="0091771B">
              <w:rPr>
                <w:rFonts w:eastAsia="Times New Roman" w:cs="Arial"/>
                <w:szCs w:val="24"/>
                <w:lang w:eastAsia="sl-SI"/>
              </w:rPr>
              <w:t>Rekonstrukcija s povečanjem pralnice in kuhinje v Domu Danice Vogrinec Maribor</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61596324" w14:textId="370A6339" w:rsidR="00193301" w:rsidRPr="00193301" w:rsidRDefault="00A34595" w:rsidP="00193301">
            <w:pPr>
              <w:widowControl w:val="0"/>
              <w:tabs>
                <w:tab w:val="left" w:pos="360"/>
              </w:tabs>
              <w:spacing w:after="0" w:line="260" w:lineRule="exact"/>
              <w:outlineLvl w:val="0"/>
              <w:rPr>
                <w:rFonts w:eastAsia="Times New Roman" w:cs="Arial"/>
                <w:bCs/>
                <w:iCs/>
                <w:color w:val="000000"/>
                <w:kern w:val="32"/>
                <w:szCs w:val="20"/>
                <w:lang w:eastAsia="sl-SI"/>
              </w:rPr>
            </w:pPr>
            <w:r>
              <w:rPr>
                <w:rFonts w:eastAsia="Times New Roman" w:cs="Arial"/>
                <w:bCs/>
                <w:iCs/>
                <w:color w:val="000000"/>
                <w:kern w:val="32"/>
                <w:szCs w:val="20"/>
                <w:lang w:eastAsia="sl-SI"/>
              </w:rPr>
              <w:t>231839</w:t>
            </w:r>
            <w:r w:rsidR="00193301" w:rsidRPr="00193301">
              <w:rPr>
                <w:rFonts w:eastAsia="Times New Roman" w:cs="Arial"/>
                <w:bCs/>
                <w:iCs/>
                <w:color w:val="000000"/>
                <w:kern w:val="32"/>
                <w:szCs w:val="20"/>
                <w:lang w:eastAsia="sl-SI"/>
              </w:rPr>
              <w:t xml:space="preserve"> -</w:t>
            </w:r>
          </w:p>
          <w:p w14:paraId="00A75C5D" w14:textId="3D3D420E" w:rsidR="00AE1F83"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r w:rsidRPr="00193301">
              <w:rPr>
                <w:rFonts w:eastAsia="Times New Roman"/>
                <w:szCs w:val="24"/>
                <w:lang w:eastAsia="sl-SI"/>
              </w:rPr>
              <w:t>Program mreže domov za starostnike</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2F8F0034" w14:textId="74A833DC" w:rsidR="00AE1F83" w:rsidRPr="00AE1F83" w:rsidRDefault="0091771B" w:rsidP="00193301">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0</w:t>
            </w:r>
          </w:p>
        </w:tc>
        <w:tc>
          <w:tcPr>
            <w:tcW w:w="1842" w:type="dxa"/>
            <w:tcBorders>
              <w:top w:val="single" w:sz="4" w:space="0" w:color="auto"/>
              <w:left w:val="single" w:sz="4" w:space="0" w:color="auto"/>
              <w:bottom w:val="single" w:sz="4" w:space="0" w:color="auto"/>
              <w:right w:val="single" w:sz="4" w:space="0" w:color="auto"/>
            </w:tcBorders>
            <w:vAlign w:val="center"/>
          </w:tcPr>
          <w:p w14:paraId="1C078903" w14:textId="37438DB0" w:rsidR="00AE1F83" w:rsidRPr="00AE1F83" w:rsidRDefault="00193301" w:rsidP="00193301">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0</w:t>
            </w:r>
          </w:p>
        </w:tc>
      </w:tr>
      <w:tr w:rsidR="00AE1F83" w:rsidRPr="00AE1F83" w14:paraId="26801BAB" w14:textId="77777777" w:rsidTr="00193301">
        <w:trPr>
          <w:cantSplit/>
          <w:trHeight w:val="95"/>
        </w:trPr>
        <w:tc>
          <w:tcPr>
            <w:tcW w:w="1688" w:type="dxa"/>
            <w:tcBorders>
              <w:top w:val="single" w:sz="4" w:space="0" w:color="auto"/>
              <w:left w:val="single" w:sz="4" w:space="0" w:color="auto"/>
              <w:bottom w:val="single" w:sz="4" w:space="0" w:color="auto"/>
              <w:right w:val="single" w:sz="4" w:space="0" w:color="auto"/>
            </w:tcBorders>
            <w:vAlign w:val="center"/>
          </w:tcPr>
          <w:p w14:paraId="2AEC234E"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40131E7C"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388548E6"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6C4A6ED4"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E8A9B98"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0EB344E8" w14:textId="77777777" w:rsidTr="0019330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235EE"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1ECBB7E4" w14:textId="359F619E" w:rsidR="00AE1F83" w:rsidRPr="00AE1F83" w:rsidRDefault="00193301" w:rsidP="00AE1F83">
            <w:pPr>
              <w:widowControl w:val="0"/>
              <w:spacing w:after="0" w:line="260" w:lineRule="exact"/>
              <w:jc w:val="center"/>
              <w:rPr>
                <w:rFonts w:eastAsia="Times New Roman" w:cs="Arial"/>
                <w:b/>
                <w:szCs w:val="20"/>
              </w:rPr>
            </w:pPr>
            <w:r>
              <w:rPr>
                <w:rFonts w:eastAsia="Times New Roman" w:cs="Arial"/>
                <w:b/>
                <w:szCs w:val="20"/>
              </w:rPr>
              <w:t>0</w:t>
            </w:r>
          </w:p>
        </w:tc>
        <w:tc>
          <w:tcPr>
            <w:tcW w:w="1842" w:type="dxa"/>
            <w:tcBorders>
              <w:top w:val="single" w:sz="4" w:space="0" w:color="auto"/>
              <w:left w:val="single" w:sz="4" w:space="0" w:color="auto"/>
              <w:bottom w:val="single" w:sz="4" w:space="0" w:color="auto"/>
              <w:right w:val="single" w:sz="4" w:space="0" w:color="auto"/>
            </w:tcBorders>
            <w:vAlign w:val="center"/>
          </w:tcPr>
          <w:p w14:paraId="085A63CC" w14:textId="6EB7330D" w:rsidR="00AE1F83" w:rsidRPr="00AE1F83" w:rsidRDefault="00193301" w:rsidP="00193301">
            <w:pPr>
              <w:widowControl w:val="0"/>
              <w:tabs>
                <w:tab w:val="left" w:pos="360"/>
              </w:tabs>
              <w:spacing w:after="0" w:line="260" w:lineRule="exact"/>
              <w:jc w:val="center"/>
              <w:outlineLvl w:val="0"/>
              <w:rPr>
                <w:rFonts w:eastAsia="Times New Roman" w:cs="Arial"/>
                <w:b/>
                <w:kern w:val="32"/>
                <w:szCs w:val="20"/>
                <w:lang w:eastAsia="sl-SI"/>
              </w:rPr>
            </w:pPr>
            <w:r>
              <w:rPr>
                <w:rFonts w:eastAsia="Times New Roman" w:cs="Arial"/>
                <w:b/>
                <w:kern w:val="32"/>
                <w:szCs w:val="20"/>
                <w:lang w:eastAsia="sl-SI"/>
              </w:rPr>
              <w:t>0</w:t>
            </w:r>
          </w:p>
        </w:tc>
      </w:tr>
      <w:tr w:rsidR="00AE1F83" w:rsidRPr="00AE1F83" w14:paraId="26BBC683"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6729D0" w14:textId="77777777" w:rsidR="00AE1F83" w:rsidRPr="00AE1F83" w:rsidRDefault="00AE1F83" w:rsidP="00AE1F83">
            <w:pPr>
              <w:widowControl w:val="0"/>
              <w:tabs>
                <w:tab w:val="left" w:pos="234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II.b Manjkajoče pravice porabe bodo zagotovljene s prerazporeditvijo:</w:t>
            </w:r>
          </w:p>
        </w:tc>
      </w:tr>
      <w:tr w:rsidR="00AE1F83" w:rsidRPr="00AE1F83" w14:paraId="32501252" w14:textId="77777777" w:rsidTr="00193301">
        <w:trPr>
          <w:cantSplit/>
          <w:trHeight w:val="100"/>
        </w:trPr>
        <w:tc>
          <w:tcPr>
            <w:tcW w:w="1688" w:type="dxa"/>
            <w:tcBorders>
              <w:top w:val="single" w:sz="4" w:space="0" w:color="auto"/>
              <w:left w:val="single" w:sz="4" w:space="0" w:color="auto"/>
              <w:bottom w:val="single" w:sz="4" w:space="0" w:color="auto"/>
              <w:right w:val="single" w:sz="4" w:space="0" w:color="auto"/>
            </w:tcBorders>
            <w:vAlign w:val="center"/>
          </w:tcPr>
          <w:p w14:paraId="0CBB610A"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B86811F"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4214367D"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Šifra in naziv proračunske postavke </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1C7B240B"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3B226A2D"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Znesek za t + 1 </w:t>
            </w:r>
          </w:p>
        </w:tc>
      </w:tr>
      <w:tr w:rsidR="0091771B" w:rsidRPr="00AE1F83" w14:paraId="0A59C6B8" w14:textId="77777777" w:rsidTr="00B254BF">
        <w:trPr>
          <w:cantSplit/>
          <w:trHeight w:val="95"/>
        </w:trPr>
        <w:tc>
          <w:tcPr>
            <w:tcW w:w="1688" w:type="dxa"/>
            <w:tcBorders>
              <w:top w:val="single" w:sz="4" w:space="0" w:color="auto"/>
              <w:left w:val="single" w:sz="4" w:space="0" w:color="auto"/>
              <w:bottom w:val="single" w:sz="4" w:space="0" w:color="auto"/>
              <w:right w:val="single" w:sz="4" w:space="0" w:color="auto"/>
            </w:tcBorders>
            <w:vAlign w:val="center"/>
          </w:tcPr>
          <w:p w14:paraId="44DBA2B0" w14:textId="61C91818" w:rsidR="0091771B" w:rsidRPr="00AE1F83" w:rsidRDefault="0091771B" w:rsidP="00B254BF">
            <w:pPr>
              <w:widowControl w:val="0"/>
              <w:tabs>
                <w:tab w:val="left" w:pos="360"/>
              </w:tabs>
              <w:spacing w:after="0" w:line="260" w:lineRule="exact"/>
              <w:outlineLvl w:val="0"/>
              <w:rPr>
                <w:rFonts w:eastAsia="Times New Roman" w:cs="Arial"/>
                <w:bCs/>
                <w:kern w:val="32"/>
                <w:szCs w:val="20"/>
                <w:lang w:eastAsia="sl-SI"/>
              </w:rPr>
            </w:pPr>
            <w:r w:rsidRPr="00074A39">
              <w:t>MSP</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8FD1E0B" w14:textId="2A0A11CB" w:rsidR="0091771B" w:rsidRPr="00AE1F83" w:rsidRDefault="0091771B" w:rsidP="00B254BF">
            <w:pPr>
              <w:widowControl w:val="0"/>
              <w:tabs>
                <w:tab w:val="left" w:pos="360"/>
              </w:tabs>
              <w:spacing w:after="0" w:line="260" w:lineRule="exact"/>
              <w:outlineLvl w:val="0"/>
              <w:rPr>
                <w:rFonts w:eastAsia="Times New Roman" w:cs="Arial"/>
                <w:bCs/>
                <w:kern w:val="32"/>
                <w:szCs w:val="20"/>
                <w:lang w:eastAsia="sl-SI"/>
              </w:rPr>
            </w:pPr>
            <w:r w:rsidRPr="00074A39">
              <w:t>2611-1</w:t>
            </w:r>
            <w:r>
              <w:t>3</w:t>
            </w:r>
            <w:r w:rsidRPr="00074A39">
              <w:t>-0</w:t>
            </w:r>
            <w:r>
              <w:t>002</w:t>
            </w:r>
            <w:r w:rsidRPr="00074A39">
              <w:t xml:space="preserve"> – </w:t>
            </w:r>
            <w:r>
              <w:t>Novogradnje, adaptacije, rekonstrukcije, oprema domov za starostnike in SV zavode</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6176593F" w14:textId="6B9B3592" w:rsidR="0091771B" w:rsidRPr="00AE1F83" w:rsidRDefault="0091771B" w:rsidP="00B254BF">
            <w:pPr>
              <w:widowControl w:val="0"/>
              <w:tabs>
                <w:tab w:val="left" w:pos="360"/>
              </w:tabs>
              <w:spacing w:after="0" w:line="260" w:lineRule="exact"/>
              <w:outlineLvl w:val="0"/>
              <w:rPr>
                <w:rFonts w:eastAsia="Times New Roman" w:cs="Arial"/>
                <w:bCs/>
                <w:kern w:val="32"/>
                <w:szCs w:val="20"/>
                <w:lang w:eastAsia="sl-SI"/>
              </w:rPr>
            </w:pPr>
            <w:r w:rsidRPr="00074A39">
              <w:t>231839 -</w:t>
            </w:r>
            <w:r>
              <w:t xml:space="preserve"> </w:t>
            </w:r>
            <w:r w:rsidRPr="0091771B">
              <w:t>Program mreže domov za starostnike</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144AAA25" w14:textId="02646207" w:rsidR="0091771B" w:rsidRPr="00AE1F83" w:rsidRDefault="008C5939" w:rsidP="0091771B">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2.178.526,67</w:t>
            </w:r>
          </w:p>
        </w:tc>
        <w:tc>
          <w:tcPr>
            <w:tcW w:w="1842" w:type="dxa"/>
            <w:tcBorders>
              <w:top w:val="single" w:sz="4" w:space="0" w:color="auto"/>
              <w:left w:val="single" w:sz="4" w:space="0" w:color="auto"/>
              <w:bottom w:val="single" w:sz="4" w:space="0" w:color="auto"/>
              <w:right w:val="single" w:sz="4" w:space="0" w:color="auto"/>
            </w:tcBorders>
            <w:vAlign w:val="center"/>
          </w:tcPr>
          <w:p w14:paraId="0F6E0245" w14:textId="7EEA55DC" w:rsidR="0091771B" w:rsidRPr="00AE1F83" w:rsidRDefault="0091771B" w:rsidP="0091771B">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0</w:t>
            </w:r>
          </w:p>
        </w:tc>
      </w:tr>
      <w:tr w:rsidR="00193301" w:rsidRPr="00AE1F83" w14:paraId="6FD8EE4C" w14:textId="77777777" w:rsidTr="00193301">
        <w:trPr>
          <w:cantSplit/>
          <w:trHeight w:val="95"/>
        </w:trPr>
        <w:tc>
          <w:tcPr>
            <w:tcW w:w="1688" w:type="dxa"/>
            <w:tcBorders>
              <w:top w:val="single" w:sz="4" w:space="0" w:color="auto"/>
              <w:left w:val="single" w:sz="4" w:space="0" w:color="auto"/>
              <w:bottom w:val="single" w:sz="4" w:space="0" w:color="auto"/>
              <w:right w:val="single" w:sz="4" w:space="0" w:color="auto"/>
            </w:tcBorders>
            <w:vAlign w:val="center"/>
          </w:tcPr>
          <w:p w14:paraId="3129366B"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5197BD8"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0DB0C033"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50CA16E1"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3DC91F9"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r>
      <w:tr w:rsidR="00193301" w:rsidRPr="00AE1F83" w14:paraId="463FD831" w14:textId="77777777" w:rsidTr="0019330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03AC8BA" w14:textId="77777777" w:rsidR="00193301" w:rsidRPr="00AE1F83" w:rsidRDefault="00193301" w:rsidP="00193301">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1A336FCC" w14:textId="170FB36A" w:rsidR="00193301" w:rsidRPr="00AE1F83" w:rsidRDefault="008C5939" w:rsidP="00193301">
            <w:pPr>
              <w:widowControl w:val="0"/>
              <w:tabs>
                <w:tab w:val="left" w:pos="360"/>
              </w:tabs>
              <w:spacing w:after="0" w:line="260" w:lineRule="exact"/>
              <w:jc w:val="center"/>
              <w:outlineLvl w:val="0"/>
              <w:rPr>
                <w:rFonts w:eastAsia="Times New Roman" w:cs="Arial"/>
                <w:b/>
                <w:kern w:val="32"/>
                <w:szCs w:val="20"/>
                <w:lang w:eastAsia="sl-SI"/>
              </w:rPr>
            </w:pPr>
            <w:r>
              <w:rPr>
                <w:rFonts w:eastAsia="Times New Roman" w:cs="Arial"/>
                <w:b/>
                <w:kern w:val="32"/>
                <w:szCs w:val="20"/>
                <w:lang w:eastAsia="sl-SI"/>
              </w:rPr>
              <w:t>2.178.526,67</w:t>
            </w:r>
          </w:p>
        </w:tc>
        <w:tc>
          <w:tcPr>
            <w:tcW w:w="1842" w:type="dxa"/>
            <w:tcBorders>
              <w:top w:val="single" w:sz="4" w:space="0" w:color="auto"/>
              <w:left w:val="single" w:sz="4" w:space="0" w:color="auto"/>
              <w:bottom w:val="single" w:sz="4" w:space="0" w:color="auto"/>
              <w:right w:val="single" w:sz="4" w:space="0" w:color="auto"/>
            </w:tcBorders>
            <w:vAlign w:val="center"/>
          </w:tcPr>
          <w:p w14:paraId="4254B210" w14:textId="53DE145A" w:rsidR="00193301" w:rsidRPr="00AE1F83" w:rsidRDefault="009B4986" w:rsidP="00193301">
            <w:pPr>
              <w:widowControl w:val="0"/>
              <w:tabs>
                <w:tab w:val="left" w:pos="360"/>
              </w:tabs>
              <w:spacing w:after="0" w:line="260" w:lineRule="exact"/>
              <w:jc w:val="center"/>
              <w:outlineLvl w:val="0"/>
              <w:rPr>
                <w:rFonts w:eastAsia="Times New Roman" w:cs="Arial"/>
                <w:b/>
                <w:kern w:val="32"/>
                <w:szCs w:val="20"/>
                <w:lang w:eastAsia="sl-SI"/>
              </w:rPr>
            </w:pPr>
            <w:r>
              <w:rPr>
                <w:rFonts w:eastAsia="Times New Roman" w:cs="Arial"/>
                <w:b/>
                <w:kern w:val="32"/>
                <w:szCs w:val="20"/>
                <w:lang w:eastAsia="sl-SI"/>
              </w:rPr>
              <w:t>0</w:t>
            </w:r>
          </w:p>
        </w:tc>
      </w:tr>
      <w:tr w:rsidR="00193301" w:rsidRPr="00AE1F83" w14:paraId="6605EB78"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A55BB7A" w14:textId="77777777" w:rsidR="00193301" w:rsidRPr="00AE1F83" w:rsidRDefault="00193301" w:rsidP="00193301">
            <w:pPr>
              <w:widowControl w:val="0"/>
              <w:tabs>
                <w:tab w:val="left" w:pos="234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II.c Načrtovana nadomestitev zmanjšanih prihodkov in povečanih odhodkov proračuna:</w:t>
            </w:r>
          </w:p>
        </w:tc>
      </w:tr>
      <w:tr w:rsidR="00193301" w:rsidRPr="00AE1F83" w14:paraId="67C8A590" w14:textId="77777777" w:rsidTr="00193301">
        <w:trPr>
          <w:cantSplit/>
          <w:trHeight w:val="100"/>
        </w:trPr>
        <w:tc>
          <w:tcPr>
            <w:tcW w:w="4240" w:type="dxa"/>
            <w:gridSpan w:val="3"/>
            <w:tcBorders>
              <w:top w:val="single" w:sz="4" w:space="0" w:color="auto"/>
              <w:left w:val="single" w:sz="4" w:space="0" w:color="auto"/>
              <w:bottom w:val="single" w:sz="4" w:space="0" w:color="auto"/>
              <w:right w:val="single" w:sz="4" w:space="0" w:color="auto"/>
            </w:tcBorders>
            <w:vAlign w:val="center"/>
          </w:tcPr>
          <w:p w14:paraId="0C27449F" w14:textId="77777777" w:rsidR="00193301" w:rsidRPr="00AE1F83" w:rsidRDefault="00193301" w:rsidP="00193301">
            <w:pPr>
              <w:widowControl w:val="0"/>
              <w:spacing w:after="0" w:line="260" w:lineRule="exact"/>
              <w:ind w:left="-122" w:right="-112"/>
              <w:jc w:val="center"/>
              <w:rPr>
                <w:rFonts w:eastAsia="Times New Roman" w:cs="Arial"/>
                <w:szCs w:val="20"/>
              </w:rPr>
            </w:pPr>
            <w:r w:rsidRPr="00AE1F83">
              <w:rPr>
                <w:rFonts w:eastAsia="Times New Roman" w:cs="Arial"/>
                <w:szCs w:val="20"/>
              </w:rPr>
              <w:t>Novi prihodki</w:t>
            </w: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59803C0F" w14:textId="77777777" w:rsidR="00193301" w:rsidRPr="00AE1F83" w:rsidRDefault="00193301" w:rsidP="00193301">
            <w:pPr>
              <w:widowControl w:val="0"/>
              <w:spacing w:after="0" w:line="260" w:lineRule="exact"/>
              <w:ind w:left="-122" w:right="-112"/>
              <w:jc w:val="center"/>
              <w:rPr>
                <w:rFonts w:eastAsia="Times New Roman" w:cs="Arial"/>
                <w:szCs w:val="20"/>
              </w:rPr>
            </w:pPr>
            <w:r w:rsidRPr="00AE1F83">
              <w:rPr>
                <w:rFonts w:eastAsia="Times New Roman"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78D0369" w14:textId="77777777" w:rsidR="00193301" w:rsidRPr="00AE1F83" w:rsidRDefault="00193301" w:rsidP="00193301">
            <w:pPr>
              <w:widowControl w:val="0"/>
              <w:spacing w:after="0" w:line="260" w:lineRule="exact"/>
              <w:ind w:left="-122" w:right="-112"/>
              <w:jc w:val="center"/>
              <w:rPr>
                <w:rFonts w:eastAsia="Times New Roman" w:cs="Arial"/>
                <w:szCs w:val="20"/>
              </w:rPr>
            </w:pPr>
            <w:r w:rsidRPr="00AE1F83">
              <w:rPr>
                <w:rFonts w:eastAsia="Times New Roman" w:cs="Arial"/>
                <w:szCs w:val="20"/>
              </w:rPr>
              <w:t>Znesek za t + 1</w:t>
            </w:r>
          </w:p>
        </w:tc>
      </w:tr>
      <w:tr w:rsidR="00193301" w:rsidRPr="00AE1F83" w14:paraId="460FA2E7" w14:textId="77777777" w:rsidTr="00193301">
        <w:trPr>
          <w:cantSplit/>
          <w:trHeight w:val="95"/>
        </w:trPr>
        <w:tc>
          <w:tcPr>
            <w:tcW w:w="4240" w:type="dxa"/>
            <w:gridSpan w:val="3"/>
            <w:tcBorders>
              <w:top w:val="single" w:sz="4" w:space="0" w:color="auto"/>
              <w:left w:val="single" w:sz="4" w:space="0" w:color="auto"/>
              <w:bottom w:val="single" w:sz="4" w:space="0" w:color="auto"/>
              <w:right w:val="single" w:sz="4" w:space="0" w:color="auto"/>
            </w:tcBorders>
            <w:vAlign w:val="center"/>
          </w:tcPr>
          <w:p w14:paraId="17847E06"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50E3778F"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16E7873"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r>
      <w:tr w:rsidR="00193301" w:rsidRPr="00AE1F83" w14:paraId="6FB994A2" w14:textId="77777777" w:rsidTr="00193301">
        <w:trPr>
          <w:cantSplit/>
          <w:trHeight w:val="95"/>
        </w:trPr>
        <w:tc>
          <w:tcPr>
            <w:tcW w:w="4240" w:type="dxa"/>
            <w:gridSpan w:val="3"/>
            <w:tcBorders>
              <w:top w:val="single" w:sz="4" w:space="0" w:color="auto"/>
              <w:left w:val="single" w:sz="4" w:space="0" w:color="auto"/>
              <w:bottom w:val="single" w:sz="4" w:space="0" w:color="auto"/>
              <w:right w:val="single" w:sz="4" w:space="0" w:color="auto"/>
            </w:tcBorders>
            <w:vAlign w:val="center"/>
          </w:tcPr>
          <w:p w14:paraId="3C0B5FA3" w14:textId="77777777" w:rsidR="00193301" w:rsidRPr="00AE1F83" w:rsidRDefault="00193301" w:rsidP="00193301">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1B60D31F" w14:textId="77777777" w:rsidR="00193301" w:rsidRPr="00AE1F83" w:rsidRDefault="00193301" w:rsidP="00193301">
            <w:pPr>
              <w:widowControl w:val="0"/>
              <w:tabs>
                <w:tab w:val="left" w:pos="360"/>
              </w:tabs>
              <w:spacing w:after="0" w:line="260" w:lineRule="exact"/>
              <w:outlineLvl w:val="0"/>
              <w:rPr>
                <w:rFonts w:eastAsia="Times New Roman"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C901D1B" w14:textId="77777777" w:rsidR="00193301" w:rsidRPr="00AE1F83" w:rsidRDefault="00193301" w:rsidP="00193301">
            <w:pPr>
              <w:widowControl w:val="0"/>
              <w:tabs>
                <w:tab w:val="left" w:pos="360"/>
              </w:tabs>
              <w:spacing w:after="0" w:line="260" w:lineRule="exact"/>
              <w:outlineLvl w:val="0"/>
              <w:rPr>
                <w:rFonts w:eastAsia="Times New Roman" w:cs="Arial"/>
                <w:b/>
                <w:kern w:val="32"/>
                <w:szCs w:val="20"/>
                <w:lang w:eastAsia="sl-SI"/>
              </w:rPr>
            </w:pPr>
          </w:p>
        </w:tc>
      </w:tr>
      <w:tr w:rsidR="00193301" w:rsidRPr="00AE1F83" w14:paraId="3C6657C3"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6707198" w14:textId="77777777" w:rsidR="00193301" w:rsidRPr="00AE1F83" w:rsidRDefault="00193301" w:rsidP="00193301">
            <w:pPr>
              <w:widowControl w:val="0"/>
              <w:spacing w:after="0" w:line="260" w:lineRule="exact"/>
              <w:rPr>
                <w:rFonts w:eastAsia="Times New Roman" w:cs="Arial"/>
                <w:b/>
                <w:szCs w:val="20"/>
              </w:rPr>
            </w:pPr>
            <w:r w:rsidRPr="00AE1F83">
              <w:rPr>
                <w:rFonts w:eastAsia="Times New Roman" w:cs="Arial"/>
                <w:b/>
                <w:szCs w:val="20"/>
              </w:rPr>
              <w:t>OBRAZLOŽITEV:</w:t>
            </w:r>
          </w:p>
          <w:p w14:paraId="42C29F4C" w14:textId="77777777" w:rsidR="00193301" w:rsidRPr="00AE1F83" w:rsidRDefault="00193301" w:rsidP="00193301">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Ocena finančnih posledic, ki niso načrtovane v sprejetem proračunu</w:t>
            </w:r>
          </w:p>
          <w:p w14:paraId="3F660099" w14:textId="77777777" w:rsidR="00193301" w:rsidRPr="00AE1F83" w:rsidRDefault="00193301" w:rsidP="00193301">
            <w:pPr>
              <w:widowControl w:val="0"/>
              <w:spacing w:after="0" w:line="260" w:lineRule="exact"/>
              <w:ind w:left="360" w:hanging="76"/>
              <w:jc w:val="both"/>
              <w:rPr>
                <w:rFonts w:eastAsia="Times New Roman" w:cs="Arial"/>
                <w:szCs w:val="20"/>
                <w:lang w:eastAsia="sl-SI"/>
              </w:rPr>
            </w:pPr>
            <w:r w:rsidRPr="00AE1F83">
              <w:rPr>
                <w:rFonts w:eastAsia="Times New Roman" w:cs="Arial"/>
                <w:szCs w:val="20"/>
                <w:lang w:eastAsia="sl-SI"/>
              </w:rPr>
              <w:t>V zvezi s predlaganim vladnim gradivom se navedejo predvidene spremembe (povečanje, zmanjšanje):</w:t>
            </w:r>
          </w:p>
          <w:p w14:paraId="4731CD31" w14:textId="77777777" w:rsidR="00193301" w:rsidRPr="00AE1F83" w:rsidRDefault="00193301" w:rsidP="00193301">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prihodkov državnega proračuna in občinskih proračunov,</w:t>
            </w:r>
          </w:p>
          <w:p w14:paraId="5C99A1F2" w14:textId="77777777" w:rsidR="00193301" w:rsidRPr="00AE1F83" w:rsidRDefault="00193301" w:rsidP="00193301">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odhodkov državnega proračuna, ki niso načrtovani na ukrepih oziroma projektih sprejetih proračunov,</w:t>
            </w:r>
          </w:p>
          <w:p w14:paraId="0CE6B641" w14:textId="77777777" w:rsidR="00193301" w:rsidRPr="00AE1F83" w:rsidRDefault="00193301" w:rsidP="00193301">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obveznosti za druga javnofinančna sredstva (drugi viri), ki niso načrtovana na ukrepih oziroma projektih sprejetih proračunov.</w:t>
            </w:r>
          </w:p>
          <w:p w14:paraId="09EAA053" w14:textId="77777777" w:rsidR="00193301" w:rsidRPr="00AE1F83" w:rsidRDefault="00193301" w:rsidP="00193301">
            <w:pPr>
              <w:widowControl w:val="0"/>
              <w:spacing w:after="0" w:line="260" w:lineRule="exact"/>
              <w:ind w:left="284"/>
              <w:rPr>
                <w:rFonts w:eastAsia="Times New Roman" w:cs="Arial"/>
                <w:szCs w:val="20"/>
                <w:lang w:eastAsia="sl-SI"/>
              </w:rPr>
            </w:pPr>
          </w:p>
          <w:p w14:paraId="09155949" w14:textId="77777777" w:rsidR="00193301" w:rsidRPr="00AE1F83" w:rsidRDefault="00193301" w:rsidP="00193301">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Finančne posledice za državni proračun</w:t>
            </w:r>
          </w:p>
          <w:p w14:paraId="130F03CA" w14:textId="77777777" w:rsidR="00193301" w:rsidRPr="00AE1F83" w:rsidRDefault="00193301" w:rsidP="00193301">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Prikazane morajo biti finančne posledice za državni proračun, ki so na proračunskih postavkah načrtovane v dinamiki projektov oziroma ukrepov:</w:t>
            </w:r>
          </w:p>
          <w:p w14:paraId="42110DB0" w14:textId="77777777" w:rsidR="00193301" w:rsidRPr="00AE1F83" w:rsidRDefault="00193301" w:rsidP="00193301">
            <w:pPr>
              <w:widowControl w:val="0"/>
              <w:suppressAutoHyphens/>
              <w:spacing w:after="0" w:line="260" w:lineRule="exact"/>
              <w:ind w:left="720"/>
              <w:jc w:val="both"/>
              <w:rPr>
                <w:rFonts w:eastAsia="Times New Roman" w:cs="Arial"/>
                <w:b/>
                <w:szCs w:val="20"/>
                <w:lang w:eastAsia="sl-SI"/>
              </w:rPr>
            </w:pPr>
            <w:r w:rsidRPr="00AE1F83">
              <w:rPr>
                <w:rFonts w:eastAsia="Times New Roman" w:cs="Arial"/>
                <w:b/>
                <w:szCs w:val="20"/>
                <w:lang w:eastAsia="sl-SI"/>
              </w:rPr>
              <w:t>II.a Pravice porabe za izvedbo predlaganih rešitev so zagotovljene:</w:t>
            </w:r>
          </w:p>
          <w:p w14:paraId="2346E059" w14:textId="77777777" w:rsidR="00193301" w:rsidRPr="00AE1F83" w:rsidRDefault="00193301" w:rsidP="00193301">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1196DC7" w14:textId="77777777" w:rsidR="00193301" w:rsidRPr="00AE1F83" w:rsidRDefault="00193301" w:rsidP="00193301">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proračunski uporabnik, ki bo financiral novi projekt oziroma ukrep,</w:t>
            </w:r>
          </w:p>
          <w:p w14:paraId="77955504" w14:textId="77777777" w:rsidR="00193301" w:rsidRPr="00AE1F83" w:rsidRDefault="00193301" w:rsidP="00193301">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 xml:space="preserve">projekt oziroma ukrep, s katerim se bodo dosegli cilji vladnega gradiva, in </w:t>
            </w:r>
          </w:p>
          <w:p w14:paraId="36EB5FAF" w14:textId="77777777" w:rsidR="00193301" w:rsidRPr="00AE1F83" w:rsidRDefault="00193301" w:rsidP="00193301">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proračunske postavke.</w:t>
            </w:r>
          </w:p>
          <w:p w14:paraId="7EC27F55" w14:textId="77777777" w:rsidR="00193301" w:rsidRPr="00AE1F83" w:rsidRDefault="00193301" w:rsidP="00193301">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069BDA04" w14:textId="77777777" w:rsidR="00193301" w:rsidRPr="00AE1F83" w:rsidRDefault="00193301" w:rsidP="00193301">
            <w:pPr>
              <w:widowControl w:val="0"/>
              <w:suppressAutoHyphens/>
              <w:spacing w:after="0" w:line="260" w:lineRule="exact"/>
              <w:ind w:left="714"/>
              <w:jc w:val="both"/>
              <w:rPr>
                <w:rFonts w:eastAsia="Times New Roman" w:cs="Arial"/>
                <w:b/>
                <w:szCs w:val="20"/>
                <w:lang w:eastAsia="sl-SI"/>
              </w:rPr>
            </w:pPr>
            <w:r w:rsidRPr="00AE1F83">
              <w:rPr>
                <w:rFonts w:eastAsia="Times New Roman" w:cs="Arial"/>
                <w:b/>
                <w:szCs w:val="20"/>
                <w:lang w:eastAsia="sl-SI"/>
              </w:rPr>
              <w:t>II.b Manjkajoče pravice porabe bodo zagotovljene s prerazporeditvijo:</w:t>
            </w:r>
          </w:p>
          <w:p w14:paraId="240781EE" w14:textId="77777777" w:rsidR="00193301" w:rsidRPr="00AE1F83" w:rsidRDefault="00193301" w:rsidP="00193301">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F103CF6" w14:textId="77777777" w:rsidR="00193301" w:rsidRPr="00AE1F83" w:rsidRDefault="00193301" w:rsidP="00193301">
            <w:pPr>
              <w:widowControl w:val="0"/>
              <w:suppressAutoHyphens/>
              <w:spacing w:after="0" w:line="260" w:lineRule="exact"/>
              <w:ind w:left="714"/>
              <w:jc w:val="both"/>
              <w:rPr>
                <w:rFonts w:eastAsia="Times New Roman" w:cs="Arial"/>
                <w:b/>
                <w:szCs w:val="20"/>
                <w:lang w:eastAsia="sl-SI"/>
              </w:rPr>
            </w:pPr>
            <w:r w:rsidRPr="00AE1F83">
              <w:rPr>
                <w:rFonts w:eastAsia="Times New Roman" w:cs="Arial"/>
                <w:b/>
                <w:szCs w:val="20"/>
                <w:lang w:eastAsia="sl-SI"/>
              </w:rPr>
              <w:t>II.c Načrtovana nadomestitev zmanjšanih prihodkov in povečanih odhodkov proračuna:</w:t>
            </w:r>
          </w:p>
          <w:p w14:paraId="3CFF775E" w14:textId="77777777" w:rsidR="00193301" w:rsidRPr="00AE1F83" w:rsidRDefault="00193301" w:rsidP="00193301">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F932E5C" w14:textId="77777777" w:rsidR="00193301" w:rsidRPr="00AE1F83" w:rsidRDefault="00193301" w:rsidP="00193301">
            <w:pPr>
              <w:widowControl w:val="0"/>
              <w:suppressAutoHyphens/>
              <w:overflowPunct w:val="0"/>
              <w:autoSpaceDE w:val="0"/>
              <w:autoSpaceDN w:val="0"/>
              <w:adjustRightInd w:val="0"/>
              <w:spacing w:after="0" w:line="260" w:lineRule="exact"/>
              <w:jc w:val="both"/>
              <w:textAlignment w:val="baseline"/>
              <w:rPr>
                <w:rFonts w:eastAsia="Times New Roman" w:cs="Arial"/>
                <w:b/>
                <w:bCs/>
                <w:spacing w:val="40"/>
                <w:szCs w:val="20"/>
                <w:lang w:eastAsia="sl-SI"/>
              </w:rPr>
            </w:pPr>
          </w:p>
        </w:tc>
      </w:tr>
      <w:tr w:rsidR="00193301" w:rsidRPr="00AE1F83" w14:paraId="783691F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D41B399" w14:textId="77777777" w:rsidR="00193301" w:rsidRPr="00AE1F83" w:rsidRDefault="00193301" w:rsidP="00193301">
            <w:pPr>
              <w:spacing w:after="0" w:line="260" w:lineRule="exact"/>
              <w:rPr>
                <w:rFonts w:eastAsia="Times New Roman" w:cs="Arial"/>
                <w:b/>
                <w:szCs w:val="20"/>
              </w:rPr>
            </w:pPr>
            <w:r w:rsidRPr="00AE1F83">
              <w:rPr>
                <w:rFonts w:eastAsia="Times New Roman" w:cs="Arial"/>
                <w:b/>
                <w:szCs w:val="20"/>
              </w:rPr>
              <w:t>7.b Predstavitev ocene finančnih posledic pod 40.000 EUR:</w:t>
            </w:r>
          </w:p>
          <w:p w14:paraId="1C93D3AB" w14:textId="77777777" w:rsidR="00193301" w:rsidRPr="00AE1F83" w:rsidRDefault="00193301" w:rsidP="00193301">
            <w:pPr>
              <w:spacing w:after="0" w:line="260" w:lineRule="exact"/>
              <w:rPr>
                <w:rFonts w:eastAsia="Times New Roman" w:cs="Arial"/>
                <w:szCs w:val="20"/>
              </w:rPr>
            </w:pPr>
            <w:r w:rsidRPr="00AE1F83">
              <w:rPr>
                <w:rFonts w:eastAsia="Times New Roman" w:cs="Arial"/>
                <w:szCs w:val="20"/>
              </w:rPr>
              <w:t>(Samo če izberete NE pod točko 6.a.)</w:t>
            </w:r>
          </w:p>
          <w:p w14:paraId="6E2C0DDA" w14:textId="77777777" w:rsidR="00193301" w:rsidRPr="00AE1F83" w:rsidRDefault="00193301" w:rsidP="00193301">
            <w:pPr>
              <w:spacing w:after="0" w:line="260" w:lineRule="exact"/>
              <w:rPr>
                <w:rFonts w:eastAsia="Times New Roman" w:cs="Arial"/>
                <w:b/>
                <w:szCs w:val="20"/>
              </w:rPr>
            </w:pPr>
            <w:r w:rsidRPr="00AE1F83">
              <w:rPr>
                <w:rFonts w:eastAsia="Times New Roman" w:cs="Arial"/>
                <w:b/>
                <w:szCs w:val="20"/>
              </w:rPr>
              <w:t>Kratka obrazložitev</w:t>
            </w:r>
          </w:p>
          <w:p w14:paraId="2B1C5005" w14:textId="77777777" w:rsidR="00193301" w:rsidRPr="00AE1F83" w:rsidRDefault="00193301" w:rsidP="00193301">
            <w:pPr>
              <w:spacing w:after="0" w:line="260" w:lineRule="exact"/>
              <w:rPr>
                <w:rFonts w:eastAsia="Times New Roman" w:cs="Arial"/>
                <w:b/>
                <w:szCs w:val="20"/>
              </w:rPr>
            </w:pPr>
          </w:p>
        </w:tc>
      </w:tr>
      <w:tr w:rsidR="00193301" w:rsidRPr="00AE1F83" w14:paraId="516E147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08B0C92" w14:textId="77777777" w:rsidR="00193301" w:rsidRPr="00AE1F83" w:rsidRDefault="00193301" w:rsidP="00193301">
            <w:pPr>
              <w:spacing w:after="0" w:line="260" w:lineRule="exact"/>
              <w:rPr>
                <w:rFonts w:eastAsia="Times New Roman" w:cs="Arial"/>
                <w:b/>
                <w:szCs w:val="20"/>
              </w:rPr>
            </w:pPr>
            <w:r w:rsidRPr="00AE1F83">
              <w:rPr>
                <w:rFonts w:eastAsia="Times New Roman" w:cs="Arial"/>
                <w:b/>
                <w:szCs w:val="20"/>
              </w:rPr>
              <w:t>8. Predstavitev sodelovanja z združenji občin:</w:t>
            </w:r>
          </w:p>
        </w:tc>
      </w:tr>
      <w:tr w:rsidR="00193301" w:rsidRPr="00AE1F83" w14:paraId="06DB2917"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7148B8D"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Vsebina predloženega gradiva (predpisa) vpliva na:</w:t>
            </w:r>
          </w:p>
          <w:p w14:paraId="3A3A6409" w14:textId="77777777" w:rsidR="00193301" w:rsidRPr="00AE1F83" w:rsidRDefault="00193301" w:rsidP="00193301">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pristojnosti občin,</w:t>
            </w:r>
          </w:p>
          <w:p w14:paraId="6D1C6F81" w14:textId="77777777" w:rsidR="00193301" w:rsidRPr="00AE1F83" w:rsidRDefault="00193301" w:rsidP="00193301">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delovanje občin,</w:t>
            </w:r>
          </w:p>
          <w:p w14:paraId="76EE9794" w14:textId="77777777" w:rsidR="00193301" w:rsidRPr="00AE1F83" w:rsidRDefault="00193301" w:rsidP="00193301">
            <w:pPr>
              <w:widowControl w:val="0"/>
              <w:numPr>
                <w:ilvl w:val="1"/>
                <w:numId w:val="4"/>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financiranje občin.</w:t>
            </w:r>
          </w:p>
          <w:p w14:paraId="3A3A0260" w14:textId="77777777" w:rsidR="00193301" w:rsidRPr="00AE1F83" w:rsidRDefault="00193301" w:rsidP="00193301">
            <w:pPr>
              <w:widowControl w:val="0"/>
              <w:overflowPunct w:val="0"/>
              <w:autoSpaceDE w:val="0"/>
              <w:autoSpaceDN w:val="0"/>
              <w:adjustRightInd w:val="0"/>
              <w:spacing w:after="0" w:line="260" w:lineRule="exact"/>
              <w:ind w:left="1440"/>
              <w:jc w:val="both"/>
              <w:textAlignment w:val="baseline"/>
              <w:rPr>
                <w:rFonts w:eastAsia="Times New Roman" w:cs="Arial"/>
                <w:iCs/>
                <w:szCs w:val="20"/>
                <w:lang w:eastAsia="sl-SI"/>
              </w:rPr>
            </w:pPr>
          </w:p>
        </w:tc>
        <w:tc>
          <w:tcPr>
            <w:tcW w:w="2431" w:type="dxa"/>
            <w:gridSpan w:val="2"/>
          </w:tcPr>
          <w:p w14:paraId="5E79EF38" w14:textId="77777777" w:rsidR="00193301" w:rsidRPr="00AE1F83" w:rsidRDefault="00193301" w:rsidP="00193301">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72BFB73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0C4007E"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Gradivo (predpis) je bilo poslano v mnenje: </w:t>
            </w:r>
          </w:p>
          <w:p w14:paraId="1A53B0E6" w14:textId="77777777" w:rsidR="00193301" w:rsidRPr="00AE1F83" w:rsidRDefault="00193301" w:rsidP="00193301">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Skupnosti občin Slovenije SOS: DA/</w:t>
            </w:r>
            <w:r w:rsidRPr="006E5450">
              <w:rPr>
                <w:rFonts w:eastAsia="Times New Roman" w:cs="Arial"/>
                <w:b/>
                <w:bCs/>
                <w:iCs/>
                <w:szCs w:val="20"/>
                <w:lang w:eastAsia="sl-SI"/>
              </w:rPr>
              <w:t>NE</w:t>
            </w:r>
          </w:p>
          <w:p w14:paraId="17B63A34" w14:textId="77777777" w:rsidR="00193301" w:rsidRPr="00AE1F83" w:rsidRDefault="00193301" w:rsidP="00193301">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Združenju občin Slovenije ZOS: DA/</w:t>
            </w:r>
            <w:r w:rsidRPr="006E5450">
              <w:rPr>
                <w:rFonts w:eastAsia="Times New Roman" w:cs="Arial"/>
                <w:b/>
                <w:bCs/>
                <w:iCs/>
                <w:szCs w:val="20"/>
                <w:lang w:eastAsia="sl-SI"/>
              </w:rPr>
              <w:t>NE</w:t>
            </w:r>
          </w:p>
          <w:p w14:paraId="44E39DC7" w14:textId="77777777" w:rsidR="00193301" w:rsidRPr="00AE1F83" w:rsidRDefault="00193301" w:rsidP="00193301">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Združenju mestnih občin Slovenije ZMOS: DA/</w:t>
            </w:r>
            <w:r w:rsidRPr="006E5450">
              <w:rPr>
                <w:rFonts w:eastAsia="Times New Roman" w:cs="Arial"/>
                <w:b/>
                <w:bCs/>
                <w:iCs/>
                <w:szCs w:val="20"/>
                <w:lang w:eastAsia="sl-SI"/>
              </w:rPr>
              <w:t>NE</w:t>
            </w:r>
          </w:p>
          <w:p w14:paraId="1574571C"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Predlogi in pripombe združenj so bili upoštevani:</w:t>
            </w:r>
          </w:p>
          <w:p w14:paraId="2B3E91BC" w14:textId="77777777" w:rsidR="00193301" w:rsidRPr="00AE1F83" w:rsidRDefault="00193301" w:rsidP="00193301">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 celoti,</w:t>
            </w:r>
          </w:p>
          <w:p w14:paraId="1A69947E" w14:textId="77777777" w:rsidR="00193301" w:rsidRPr="00AE1F83" w:rsidRDefault="00193301" w:rsidP="00193301">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večinoma,</w:t>
            </w:r>
          </w:p>
          <w:p w14:paraId="5F726C48" w14:textId="77777777" w:rsidR="00193301" w:rsidRPr="00AE1F83" w:rsidRDefault="00193301" w:rsidP="00193301">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delno,</w:t>
            </w:r>
          </w:p>
          <w:p w14:paraId="43B0DD13" w14:textId="77777777" w:rsidR="00193301" w:rsidRPr="00AE1F83" w:rsidRDefault="00193301" w:rsidP="00193301">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niso bili upoštevani.</w:t>
            </w:r>
          </w:p>
          <w:p w14:paraId="5E9A8D5A"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Bistveni predlogi in pripombe, ki niso bili upoštevani.</w:t>
            </w:r>
          </w:p>
          <w:p w14:paraId="6A2D9BD2"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193301" w:rsidRPr="00AE1F83" w14:paraId="5802729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FE53A82" w14:textId="77777777" w:rsidR="00193301" w:rsidRPr="00AE1F83" w:rsidRDefault="00193301" w:rsidP="00193301">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9. Predstavitev sodelovanja javnosti:</w:t>
            </w:r>
          </w:p>
        </w:tc>
      </w:tr>
      <w:tr w:rsidR="00193301" w:rsidRPr="00AE1F83" w14:paraId="29A9C63C"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0F374EE"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iCs/>
                <w:szCs w:val="20"/>
                <w:lang w:eastAsia="sl-SI"/>
              </w:rPr>
              <w:t>Gradivo je bilo predhodno objavljeno na spletni strani predlagatelja:</w:t>
            </w:r>
          </w:p>
        </w:tc>
        <w:tc>
          <w:tcPr>
            <w:tcW w:w="2431" w:type="dxa"/>
            <w:gridSpan w:val="2"/>
          </w:tcPr>
          <w:p w14:paraId="46D9B962" w14:textId="77777777" w:rsidR="00193301" w:rsidRPr="00AE1F83" w:rsidRDefault="00193301" w:rsidP="00193301">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6E5450">
              <w:rPr>
                <w:rFonts w:eastAsia="Times New Roman" w:cs="Arial"/>
                <w:b/>
                <w:bCs/>
                <w:szCs w:val="20"/>
                <w:lang w:eastAsia="sl-SI"/>
              </w:rPr>
              <w:t>NE</w:t>
            </w:r>
          </w:p>
        </w:tc>
      </w:tr>
      <w:tr w:rsidR="00193301" w:rsidRPr="00AE1F83" w14:paraId="759E8539"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126B945" w14:textId="75193DBA" w:rsidR="00193301" w:rsidRPr="00AE1F83" w:rsidRDefault="006E5450"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6E5450">
              <w:rPr>
                <w:rFonts w:eastAsia="Times New Roman"/>
                <w:iCs/>
                <w:szCs w:val="20"/>
              </w:rPr>
              <w:t>Pri pripravi gradiva sodelovanje javnosti ni potrebno</w:t>
            </w:r>
          </w:p>
        </w:tc>
      </w:tr>
      <w:tr w:rsidR="00193301" w:rsidRPr="00AE1F83" w14:paraId="4E17A81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D631B36" w14:textId="77777777" w:rsidR="00193301" w:rsidRPr="00AE1F83" w:rsidRDefault="00193301" w:rsidP="006E5450">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193301" w:rsidRPr="00AE1F83" w14:paraId="578C93FC"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C98E434" w14:textId="77777777" w:rsidR="00193301" w:rsidRPr="00AE1F83" w:rsidRDefault="00193301" w:rsidP="00193301">
            <w:pPr>
              <w:widowControl w:val="0"/>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b/>
                <w:szCs w:val="20"/>
                <w:lang w:eastAsia="sl-SI"/>
              </w:rPr>
              <w:t>10. Pri pripravi gradiva so bile upoštevane zahteve iz Resolucije o normativni dejavnosti:</w:t>
            </w:r>
          </w:p>
        </w:tc>
        <w:tc>
          <w:tcPr>
            <w:tcW w:w="2431" w:type="dxa"/>
            <w:gridSpan w:val="2"/>
            <w:vAlign w:val="center"/>
          </w:tcPr>
          <w:p w14:paraId="10779B46" w14:textId="77777777" w:rsidR="00193301" w:rsidRPr="00AE1F83" w:rsidRDefault="00193301" w:rsidP="00193301">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6E5450">
              <w:rPr>
                <w:rFonts w:eastAsia="Times New Roman" w:cs="Arial"/>
                <w:b/>
                <w:bCs/>
                <w:szCs w:val="20"/>
                <w:lang w:eastAsia="sl-SI"/>
              </w:rPr>
              <w:t>NE</w:t>
            </w:r>
          </w:p>
        </w:tc>
      </w:tr>
      <w:tr w:rsidR="00193301" w:rsidRPr="00AE1F83" w14:paraId="0FF4F17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716164B" w14:textId="77777777" w:rsidR="00193301" w:rsidRPr="00AE1F83" w:rsidRDefault="00193301" w:rsidP="00193301">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11. Gradivo je uvrščeno v delovni program vlade:</w:t>
            </w:r>
          </w:p>
        </w:tc>
        <w:tc>
          <w:tcPr>
            <w:tcW w:w="2431" w:type="dxa"/>
            <w:gridSpan w:val="2"/>
            <w:vAlign w:val="center"/>
          </w:tcPr>
          <w:p w14:paraId="35621CBB" w14:textId="77777777" w:rsidR="00193301" w:rsidRPr="00AE1F83" w:rsidRDefault="00193301" w:rsidP="00193301">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DA/</w:t>
            </w:r>
            <w:r w:rsidRPr="006E5450">
              <w:rPr>
                <w:rFonts w:eastAsia="Times New Roman" w:cs="Arial"/>
                <w:b/>
                <w:bCs/>
                <w:szCs w:val="20"/>
                <w:lang w:eastAsia="sl-SI"/>
              </w:rPr>
              <w:t>NE</w:t>
            </w:r>
          </w:p>
        </w:tc>
      </w:tr>
      <w:tr w:rsidR="00193301" w:rsidRPr="00AE1F83" w14:paraId="14584AD5"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2E089FF" w14:textId="77777777" w:rsidR="00193301" w:rsidRPr="00AE1F83" w:rsidRDefault="00193301" w:rsidP="00193301">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p w14:paraId="37CACBC6" w14:textId="77777777" w:rsidR="006E5450" w:rsidRDefault="006E5450" w:rsidP="006E5450">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r w:rsidRPr="006E5450">
              <w:rPr>
                <w:rFonts w:eastAsia="Times New Roman" w:cs="Arial"/>
                <w:b/>
                <w:szCs w:val="20"/>
                <w:lang w:eastAsia="sl-SI"/>
              </w:rPr>
              <w:t xml:space="preserve">                          </w:t>
            </w:r>
          </w:p>
          <w:p w14:paraId="0B1D06A3" w14:textId="2BCAC25B" w:rsidR="006E5450" w:rsidRPr="006E5450" w:rsidRDefault="006E5450" w:rsidP="006E5450">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r>
              <w:rPr>
                <w:rFonts w:eastAsia="Times New Roman" w:cs="Arial"/>
                <w:b/>
                <w:szCs w:val="20"/>
                <w:lang w:eastAsia="sl-SI"/>
              </w:rPr>
              <w:t xml:space="preserve">                     </w:t>
            </w:r>
            <w:r w:rsidR="00A00AD7">
              <w:rPr>
                <w:rFonts w:eastAsia="Times New Roman" w:cs="Arial"/>
                <w:b/>
                <w:szCs w:val="20"/>
                <w:lang w:eastAsia="sl-SI"/>
              </w:rPr>
              <w:t xml:space="preserve">       dr. Luka Omladič</w:t>
            </w:r>
          </w:p>
          <w:p w14:paraId="73944D6A" w14:textId="3CDD7C0D" w:rsidR="006E5450" w:rsidRPr="006E5450" w:rsidRDefault="006E5450" w:rsidP="006E5450">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r w:rsidRPr="006E5450">
              <w:rPr>
                <w:rFonts w:eastAsia="Times New Roman" w:cs="Arial"/>
                <w:b/>
                <w:szCs w:val="20"/>
                <w:lang w:eastAsia="sl-SI"/>
              </w:rPr>
              <w:t xml:space="preserve">                             </w:t>
            </w:r>
            <w:r w:rsidR="00A00AD7">
              <w:rPr>
                <w:rFonts w:eastAsia="Times New Roman" w:cs="Arial"/>
                <w:b/>
                <w:szCs w:val="20"/>
                <w:lang w:eastAsia="sl-SI"/>
              </w:rPr>
              <w:t>državni sekretar</w:t>
            </w:r>
          </w:p>
          <w:p w14:paraId="1B6AD02C" w14:textId="77777777" w:rsidR="006E5450" w:rsidRPr="006E5450" w:rsidRDefault="006E5450" w:rsidP="006E5450">
            <w:pPr>
              <w:tabs>
                <w:tab w:val="left" w:pos="3402"/>
              </w:tabs>
              <w:spacing w:after="0" w:line="260" w:lineRule="exact"/>
              <w:jc w:val="both"/>
              <w:rPr>
                <w:rFonts w:eastAsia="Times New Roman"/>
                <w:szCs w:val="20"/>
                <w:lang w:val="it-IT"/>
              </w:rPr>
            </w:pPr>
            <w:r w:rsidRPr="006E5450">
              <w:rPr>
                <w:rFonts w:eastAsia="Times New Roman"/>
                <w:szCs w:val="20"/>
                <w:lang w:val="it-IT"/>
              </w:rPr>
              <w:t xml:space="preserve">     </w:t>
            </w:r>
          </w:p>
          <w:p w14:paraId="6BC0FAC7" w14:textId="77777777" w:rsidR="006E5450" w:rsidRPr="006E5450" w:rsidRDefault="006E5450" w:rsidP="006E5450">
            <w:pPr>
              <w:tabs>
                <w:tab w:val="left" w:pos="3402"/>
              </w:tabs>
              <w:spacing w:after="0" w:line="260" w:lineRule="exact"/>
              <w:jc w:val="both"/>
              <w:rPr>
                <w:rFonts w:eastAsia="Times New Roman"/>
                <w:szCs w:val="20"/>
                <w:lang w:val="it-IT"/>
              </w:rPr>
            </w:pPr>
          </w:p>
          <w:p w14:paraId="6561997B" w14:textId="77777777" w:rsidR="006E5450" w:rsidRPr="006E5450" w:rsidRDefault="006E5450" w:rsidP="006E5450">
            <w:pPr>
              <w:tabs>
                <w:tab w:val="left" w:pos="3402"/>
              </w:tabs>
              <w:spacing w:after="0" w:line="260" w:lineRule="exact"/>
              <w:jc w:val="both"/>
              <w:rPr>
                <w:rFonts w:eastAsia="Times New Roman"/>
                <w:szCs w:val="20"/>
                <w:lang w:val="it-IT"/>
              </w:rPr>
            </w:pPr>
          </w:p>
          <w:p w14:paraId="6C49E0D1" w14:textId="77777777" w:rsidR="006E5450" w:rsidRPr="006E5450" w:rsidRDefault="006E5450" w:rsidP="006E5450">
            <w:pPr>
              <w:tabs>
                <w:tab w:val="left" w:pos="3402"/>
              </w:tabs>
              <w:spacing w:after="0" w:line="260" w:lineRule="exact"/>
              <w:jc w:val="both"/>
              <w:rPr>
                <w:rFonts w:eastAsia="Times New Roman"/>
                <w:szCs w:val="20"/>
                <w:lang w:val="it-IT"/>
              </w:rPr>
            </w:pPr>
          </w:p>
          <w:p w14:paraId="6942A9A9" w14:textId="77777777" w:rsidR="006E5450" w:rsidRPr="006E5450" w:rsidRDefault="006E5450" w:rsidP="006E5450">
            <w:pPr>
              <w:tabs>
                <w:tab w:val="left" w:pos="3402"/>
              </w:tabs>
              <w:spacing w:after="0" w:line="260" w:lineRule="exact"/>
              <w:jc w:val="both"/>
              <w:rPr>
                <w:rFonts w:eastAsia="Times New Roman"/>
                <w:szCs w:val="20"/>
                <w:lang w:val="it-IT"/>
              </w:rPr>
            </w:pPr>
          </w:p>
          <w:p w14:paraId="3D739C6D" w14:textId="77777777" w:rsidR="006E5450" w:rsidRPr="006E5450" w:rsidRDefault="006E5450" w:rsidP="006E5450">
            <w:pPr>
              <w:tabs>
                <w:tab w:val="left" w:pos="3402"/>
              </w:tabs>
              <w:spacing w:after="0" w:line="260" w:lineRule="exact"/>
              <w:jc w:val="both"/>
              <w:rPr>
                <w:rFonts w:eastAsia="Times New Roman"/>
                <w:szCs w:val="20"/>
                <w:lang w:val="it-IT"/>
              </w:rPr>
            </w:pPr>
          </w:p>
          <w:p w14:paraId="1744C7E2" w14:textId="77777777" w:rsidR="006E5450" w:rsidRPr="006E5450" w:rsidRDefault="006E5450" w:rsidP="006E5450">
            <w:pPr>
              <w:tabs>
                <w:tab w:val="left" w:pos="3402"/>
              </w:tabs>
              <w:spacing w:after="0" w:line="260" w:lineRule="exact"/>
              <w:jc w:val="both"/>
              <w:rPr>
                <w:rFonts w:eastAsia="Times New Roman"/>
                <w:szCs w:val="20"/>
                <w:lang w:val="it-IT"/>
              </w:rPr>
            </w:pPr>
          </w:p>
          <w:p w14:paraId="44B4EB1D" w14:textId="77777777" w:rsidR="006E5450" w:rsidRPr="006E5450" w:rsidRDefault="006E5450" w:rsidP="006E5450">
            <w:pPr>
              <w:tabs>
                <w:tab w:val="left" w:pos="3402"/>
              </w:tabs>
              <w:spacing w:after="0" w:line="260" w:lineRule="exact"/>
              <w:jc w:val="both"/>
              <w:rPr>
                <w:rFonts w:eastAsia="Times New Roman"/>
                <w:szCs w:val="24"/>
              </w:rPr>
            </w:pPr>
            <w:r w:rsidRPr="006E5450">
              <w:rPr>
                <w:rFonts w:eastAsia="Times New Roman"/>
                <w:szCs w:val="20"/>
                <w:lang w:val="it-IT"/>
              </w:rPr>
              <w:t xml:space="preserve">   </w:t>
            </w:r>
            <w:r w:rsidRPr="006E5450">
              <w:rPr>
                <w:rFonts w:eastAsia="Times New Roman"/>
                <w:szCs w:val="24"/>
              </w:rPr>
              <w:t xml:space="preserve">Priloge: </w:t>
            </w:r>
          </w:p>
          <w:p w14:paraId="6BAC9259" w14:textId="77777777" w:rsidR="006E5450" w:rsidRPr="006E5450" w:rsidRDefault="006E5450" w:rsidP="006E5450">
            <w:pPr>
              <w:numPr>
                <w:ilvl w:val="1"/>
                <w:numId w:val="4"/>
              </w:numPr>
              <w:tabs>
                <w:tab w:val="left" w:pos="3402"/>
              </w:tabs>
              <w:spacing w:after="0" w:line="260" w:lineRule="exact"/>
              <w:jc w:val="both"/>
              <w:rPr>
                <w:rFonts w:eastAsia="Times New Roman"/>
                <w:szCs w:val="24"/>
              </w:rPr>
            </w:pPr>
            <w:r w:rsidRPr="006E5450">
              <w:rPr>
                <w:rFonts w:eastAsia="Times New Roman"/>
                <w:szCs w:val="24"/>
              </w:rPr>
              <w:t>Obrazložitev,</w:t>
            </w:r>
          </w:p>
          <w:p w14:paraId="56773FDD" w14:textId="77777777" w:rsidR="006E5450" w:rsidRPr="006E5450" w:rsidRDefault="006E5450" w:rsidP="006E5450">
            <w:pPr>
              <w:numPr>
                <w:ilvl w:val="1"/>
                <w:numId w:val="4"/>
              </w:numPr>
              <w:tabs>
                <w:tab w:val="left" w:pos="3402"/>
              </w:tabs>
              <w:spacing w:after="0" w:line="260" w:lineRule="exact"/>
              <w:jc w:val="both"/>
              <w:rPr>
                <w:rFonts w:eastAsia="Times New Roman"/>
                <w:szCs w:val="24"/>
              </w:rPr>
            </w:pPr>
            <w:r w:rsidRPr="006E5450">
              <w:rPr>
                <w:rFonts w:eastAsia="Times New Roman"/>
                <w:szCs w:val="24"/>
              </w:rPr>
              <w:t>Predlog Sklepa Vlade RS,</w:t>
            </w:r>
          </w:p>
          <w:p w14:paraId="37D9F1E7" w14:textId="77777777" w:rsidR="006E5450" w:rsidRPr="006E5450" w:rsidRDefault="006E5450" w:rsidP="006E5450">
            <w:pPr>
              <w:numPr>
                <w:ilvl w:val="1"/>
                <w:numId w:val="4"/>
              </w:numPr>
              <w:tabs>
                <w:tab w:val="left" w:pos="3402"/>
              </w:tabs>
              <w:spacing w:after="0" w:line="260" w:lineRule="exact"/>
              <w:jc w:val="both"/>
              <w:rPr>
                <w:rFonts w:eastAsia="Times New Roman"/>
                <w:szCs w:val="24"/>
              </w:rPr>
            </w:pPr>
            <w:r w:rsidRPr="006E5450">
              <w:rPr>
                <w:rFonts w:eastAsia="Times New Roman"/>
                <w:szCs w:val="24"/>
              </w:rPr>
              <w:t>Obrazec 3: Načrt razvojnih programov,</w:t>
            </w:r>
          </w:p>
          <w:p w14:paraId="3F2204FB" w14:textId="1A0DA39D" w:rsidR="006E5450" w:rsidRPr="006E5450" w:rsidRDefault="006E5450" w:rsidP="006E5450">
            <w:pPr>
              <w:numPr>
                <w:ilvl w:val="1"/>
                <w:numId w:val="4"/>
              </w:numPr>
              <w:tabs>
                <w:tab w:val="left" w:pos="3402"/>
              </w:tabs>
              <w:spacing w:after="0" w:line="260" w:lineRule="exact"/>
              <w:jc w:val="both"/>
              <w:rPr>
                <w:rFonts w:eastAsia="Times New Roman"/>
                <w:szCs w:val="24"/>
              </w:rPr>
            </w:pPr>
            <w:r w:rsidRPr="006E5450">
              <w:rPr>
                <w:rFonts w:eastAsia="Times New Roman"/>
                <w:szCs w:val="24"/>
              </w:rPr>
              <w:t xml:space="preserve">Sklep o potrditvi investicijske dokumentacije, </w:t>
            </w:r>
            <w:r w:rsidR="009B4986">
              <w:rPr>
                <w:rFonts w:eastAsia="Times New Roman"/>
                <w:szCs w:val="24"/>
              </w:rPr>
              <w:t>1</w:t>
            </w:r>
            <w:r w:rsidRPr="006E5450">
              <w:rPr>
                <w:rFonts w:eastAsia="Times New Roman"/>
                <w:szCs w:val="24"/>
              </w:rPr>
              <w:t>x.</w:t>
            </w:r>
          </w:p>
          <w:p w14:paraId="0DB92F4D" w14:textId="77777777" w:rsidR="00193301" w:rsidRPr="00AE1F83" w:rsidRDefault="00193301" w:rsidP="00193301">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tc>
      </w:tr>
      <w:tr w:rsidR="006E5450" w:rsidRPr="00AE1F83" w14:paraId="51A15999"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AA9DD73" w14:textId="77777777" w:rsidR="006E5450" w:rsidRPr="00AE1F83" w:rsidRDefault="006E5450" w:rsidP="00193301">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tc>
      </w:tr>
    </w:tbl>
    <w:p w14:paraId="1A3B8727" w14:textId="1571E733" w:rsidR="00FB397B" w:rsidRDefault="00FB397B"/>
    <w:p w14:paraId="4DBF4361" w14:textId="3D88AE64" w:rsidR="006E5450" w:rsidRDefault="006E5450"/>
    <w:p w14:paraId="3F96F71D" w14:textId="1D92E3A3" w:rsidR="006E5450" w:rsidRDefault="006E5450"/>
    <w:p w14:paraId="27339E5C" w14:textId="024F0777" w:rsidR="006E5450" w:rsidRDefault="006E5450"/>
    <w:p w14:paraId="2CDE241E" w14:textId="611C5C1B" w:rsidR="006E5450" w:rsidRDefault="006E5450"/>
    <w:p w14:paraId="1806540C" w14:textId="45D31AD7" w:rsidR="006E5450" w:rsidRDefault="006E5450"/>
    <w:p w14:paraId="61B6A6AA" w14:textId="77777777" w:rsidR="0052786E" w:rsidRDefault="0052786E"/>
    <w:p w14:paraId="1432B26E" w14:textId="77777777" w:rsidR="0052786E" w:rsidRDefault="0052786E"/>
    <w:p w14:paraId="5FE6BAFF" w14:textId="77777777" w:rsidR="0052786E" w:rsidRDefault="0052786E"/>
    <w:p w14:paraId="7E4BC889" w14:textId="77777777" w:rsidR="0052786E" w:rsidRDefault="0052786E"/>
    <w:p w14:paraId="43F6FC30" w14:textId="77777777" w:rsidR="0052786E" w:rsidRDefault="0052786E"/>
    <w:p w14:paraId="25E142F7" w14:textId="77777777" w:rsidR="006E5450" w:rsidRPr="006E5450" w:rsidRDefault="006E5450" w:rsidP="006E5450">
      <w:pPr>
        <w:tabs>
          <w:tab w:val="left" w:pos="3402"/>
        </w:tabs>
        <w:spacing w:after="0" w:line="260" w:lineRule="exact"/>
        <w:ind w:left="360"/>
        <w:jc w:val="center"/>
        <w:rPr>
          <w:rFonts w:eastAsia="Times New Roman"/>
          <w:b/>
          <w:szCs w:val="24"/>
        </w:rPr>
      </w:pPr>
      <w:r w:rsidRPr="005C4967">
        <w:rPr>
          <w:rFonts w:eastAsia="Times New Roman"/>
          <w:b/>
          <w:szCs w:val="24"/>
        </w:rPr>
        <w:t>OBRAZLOŽITEV</w:t>
      </w:r>
    </w:p>
    <w:p w14:paraId="4DD2B3E7" w14:textId="77777777" w:rsidR="006E5450" w:rsidRPr="006E5450" w:rsidRDefault="006E5450" w:rsidP="006E5450">
      <w:pPr>
        <w:spacing w:after="0" w:line="260" w:lineRule="exact"/>
        <w:jc w:val="both"/>
        <w:rPr>
          <w:rFonts w:eastAsia="Times New Roman"/>
          <w:szCs w:val="24"/>
        </w:rPr>
      </w:pPr>
    </w:p>
    <w:p w14:paraId="1B521879" w14:textId="096EB45C" w:rsidR="009B4986" w:rsidRPr="009B4986" w:rsidRDefault="002A5D7F" w:rsidP="009B4986">
      <w:pPr>
        <w:tabs>
          <w:tab w:val="left" w:pos="3402"/>
        </w:tabs>
        <w:spacing w:after="0" w:line="260" w:lineRule="exact"/>
        <w:jc w:val="both"/>
        <w:rPr>
          <w:rFonts w:eastAsia="Times New Roman"/>
          <w:b/>
          <w:iCs/>
          <w:color w:val="000000"/>
          <w:szCs w:val="20"/>
        </w:rPr>
      </w:pPr>
      <w:r>
        <w:rPr>
          <w:rFonts w:eastAsia="Times New Roman"/>
          <w:b/>
          <w:iCs/>
          <w:color w:val="000000"/>
          <w:szCs w:val="20"/>
        </w:rPr>
        <w:t xml:space="preserve">Sprememba izhodiščne vrednosti </w:t>
      </w:r>
      <w:r w:rsidR="00B254BF">
        <w:rPr>
          <w:rFonts w:eastAsia="Times New Roman"/>
          <w:b/>
          <w:iCs/>
          <w:color w:val="000000"/>
          <w:szCs w:val="20"/>
        </w:rPr>
        <w:t xml:space="preserve">ter podaljšanje in ponovna uvrstitev projekta </w:t>
      </w:r>
      <w:r w:rsidR="009B4986" w:rsidRPr="009B4986">
        <w:rPr>
          <w:rFonts w:eastAsia="Times New Roman"/>
          <w:b/>
          <w:iCs/>
          <w:color w:val="000000"/>
          <w:szCs w:val="20"/>
        </w:rPr>
        <w:t>2611-</w:t>
      </w:r>
      <w:r w:rsidR="00B254BF">
        <w:rPr>
          <w:rFonts w:eastAsia="Times New Roman"/>
          <w:b/>
          <w:iCs/>
          <w:color w:val="000000"/>
          <w:szCs w:val="20"/>
        </w:rPr>
        <w:t>17</w:t>
      </w:r>
      <w:r w:rsidR="009B4986" w:rsidRPr="009B4986">
        <w:rPr>
          <w:rFonts w:eastAsia="Times New Roman"/>
          <w:b/>
          <w:iCs/>
          <w:color w:val="000000"/>
          <w:szCs w:val="20"/>
        </w:rPr>
        <w:t>-09</w:t>
      </w:r>
      <w:r w:rsidR="00B254BF">
        <w:rPr>
          <w:rFonts w:eastAsia="Times New Roman"/>
          <w:b/>
          <w:iCs/>
          <w:color w:val="000000"/>
          <w:szCs w:val="20"/>
        </w:rPr>
        <w:t>08</w:t>
      </w:r>
      <w:r w:rsidR="009B4986" w:rsidRPr="009B4986">
        <w:rPr>
          <w:rFonts w:eastAsia="Times New Roman"/>
          <w:b/>
          <w:iCs/>
          <w:color w:val="000000"/>
          <w:szCs w:val="20"/>
        </w:rPr>
        <w:t xml:space="preserve"> – </w:t>
      </w:r>
      <w:r w:rsidR="00B254BF">
        <w:rPr>
          <w:rFonts w:eastAsia="Times New Roman"/>
          <w:b/>
          <w:iCs/>
          <w:color w:val="000000"/>
          <w:szCs w:val="20"/>
        </w:rPr>
        <w:t>Rekonstrukcija s povečanjem pralnice in kuhinje v Domu Danice Vogrinec Maribor</w:t>
      </w:r>
    </w:p>
    <w:p w14:paraId="37819813" w14:textId="77777777" w:rsidR="009B4986" w:rsidRPr="009B4986" w:rsidRDefault="009B4986" w:rsidP="009B4986">
      <w:pPr>
        <w:tabs>
          <w:tab w:val="left" w:pos="3402"/>
        </w:tabs>
        <w:spacing w:after="0" w:line="260" w:lineRule="exact"/>
        <w:jc w:val="both"/>
        <w:rPr>
          <w:rFonts w:eastAsia="Times New Roman" w:cs="Arial"/>
          <w:b/>
          <w:iCs/>
          <w:szCs w:val="20"/>
          <w:lang w:eastAsia="sl-SI"/>
        </w:rPr>
      </w:pPr>
    </w:p>
    <w:p w14:paraId="6BD7487F" w14:textId="5DD9FD68" w:rsidR="009B4986" w:rsidRDefault="000A3D9C" w:rsidP="009B4986">
      <w:pPr>
        <w:tabs>
          <w:tab w:val="left" w:pos="3402"/>
        </w:tabs>
        <w:spacing w:after="0" w:line="260" w:lineRule="exact"/>
        <w:jc w:val="both"/>
        <w:rPr>
          <w:rFonts w:eastAsia="Times New Roman" w:cs="Arial"/>
          <w:szCs w:val="20"/>
        </w:rPr>
      </w:pPr>
      <w:bookmarkStart w:id="2" w:name="_Hlk98500824"/>
      <w:r w:rsidRPr="000A3D9C">
        <w:rPr>
          <w:rFonts w:eastAsia="Times New Roman" w:cs="Arial"/>
          <w:szCs w:val="20"/>
        </w:rPr>
        <w:t xml:space="preserve">Dom Danice Vogrinec Maribor (v nadaljevanju: dom) </w:t>
      </w:r>
      <w:bookmarkStart w:id="3" w:name="_Hlk194995611"/>
      <w:r w:rsidRPr="000A3D9C">
        <w:rPr>
          <w:rFonts w:eastAsia="Times New Roman" w:cs="Arial"/>
          <w:szCs w:val="20"/>
        </w:rPr>
        <w:t xml:space="preserve">je </w:t>
      </w:r>
      <w:r w:rsidR="00D41E5F">
        <w:rPr>
          <w:rFonts w:eastAsia="Times New Roman" w:cs="Arial"/>
          <w:szCs w:val="20"/>
        </w:rPr>
        <w:t xml:space="preserve">javni socialnovarstveni </w:t>
      </w:r>
      <w:r w:rsidRPr="000A3D9C">
        <w:rPr>
          <w:rFonts w:eastAsia="Times New Roman" w:cs="Arial"/>
          <w:szCs w:val="20"/>
        </w:rPr>
        <w:t>zavod</w:t>
      </w:r>
      <w:r w:rsidR="00D41E5F">
        <w:rPr>
          <w:rFonts w:eastAsia="Times New Roman" w:cs="Arial"/>
          <w:szCs w:val="20"/>
        </w:rPr>
        <w:t>, ki ga sestavljajo štiri delovne enote in nudi kapacitete za 809 stanovalcev</w:t>
      </w:r>
      <w:r w:rsidRPr="000A3D9C">
        <w:rPr>
          <w:rFonts w:eastAsia="Times New Roman" w:cs="Arial"/>
          <w:szCs w:val="20"/>
        </w:rPr>
        <w:t>.</w:t>
      </w:r>
      <w:bookmarkEnd w:id="3"/>
      <w:r w:rsidRPr="000A3D9C">
        <w:rPr>
          <w:rFonts w:eastAsia="Times New Roman" w:cs="Arial"/>
          <w:szCs w:val="20"/>
        </w:rPr>
        <w:t xml:space="preserve"> Glede na to, da je dom povečeval svoje kapacitete, sta kuhinja in pralnica postali premajhni in sanitarno neustrezni. Obstoječi prostori kuhinje so bili utesnjeni in za kapaciteto doma </w:t>
      </w:r>
      <w:r w:rsidR="009B3124" w:rsidRPr="000A3D9C">
        <w:rPr>
          <w:rFonts w:eastAsia="Times New Roman" w:cs="Arial"/>
          <w:szCs w:val="20"/>
        </w:rPr>
        <w:t>poddimenzionirani</w:t>
      </w:r>
      <w:r w:rsidRPr="000A3D9C">
        <w:rPr>
          <w:rFonts w:eastAsia="Times New Roman" w:cs="Arial"/>
          <w:szCs w:val="20"/>
        </w:rPr>
        <w:t>, čiste in nečiste tehnološke poti so se mešale, termična priprava je bila neorganizirana po celotni kuhinji, tehnologija je bila v večini dotrajana in zastarela, skladiščni prostori so bili vlažni in neprimerni, obstoječa oprema ni zadoščala kapacitetam, prezračevanje v kuhinji ni bilo urejeno, v tehnološkem procesu priprave živil pa ni bilo sanitarnih korit za umivanje rok. Opozorila o neustreznosti obstoječega stanja so bila izdana tudi s strani inšpekcijskih služb. Obstoječa pralnica je bila prostorsko utesnjena, ločitev nečistega s čistim delom pralnice ni bila urejena, stroji so bili dotrajani, zastareli in energetsko potratni. Prezračevanje ni bilo urejeno, razporeditev opreme ni ustrezala tehnološkim procesom obdelave perila, prostor za shranjevanje perila je bil neustrezen, regali pa dotrajani in niso več ustrezali higienskim zahtevam.</w:t>
      </w:r>
    </w:p>
    <w:p w14:paraId="25769AF7" w14:textId="77777777" w:rsidR="000A3D9C" w:rsidRPr="00B254BF" w:rsidRDefault="000A3D9C" w:rsidP="009B4986">
      <w:pPr>
        <w:tabs>
          <w:tab w:val="left" w:pos="3402"/>
        </w:tabs>
        <w:spacing w:after="0" w:line="260" w:lineRule="exact"/>
        <w:jc w:val="both"/>
        <w:rPr>
          <w:rFonts w:eastAsia="Times New Roman" w:cs="Arial"/>
          <w:szCs w:val="20"/>
          <w:highlight w:val="yellow"/>
        </w:rPr>
      </w:pPr>
    </w:p>
    <w:p w14:paraId="6780975D" w14:textId="6348574E" w:rsidR="000A3D9C" w:rsidRPr="00B254BF" w:rsidRDefault="000A3D9C" w:rsidP="000A3D9C">
      <w:pPr>
        <w:tabs>
          <w:tab w:val="left" w:pos="3402"/>
        </w:tabs>
        <w:spacing w:after="0" w:line="260" w:lineRule="exact"/>
        <w:jc w:val="both"/>
        <w:rPr>
          <w:rFonts w:eastAsia="Times New Roman" w:cs="Arial"/>
          <w:szCs w:val="20"/>
          <w:highlight w:val="yellow"/>
        </w:rPr>
      </w:pPr>
      <w:bookmarkStart w:id="4" w:name="_Hlk98751591"/>
      <w:bookmarkStart w:id="5" w:name="_Hlk98500753"/>
      <w:bookmarkEnd w:id="2"/>
      <w:r w:rsidRPr="000A3D9C">
        <w:rPr>
          <w:rFonts w:eastAsia="Times New Roman" w:cs="Arial"/>
          <w:szCs w:val="20"/>
        </w:rPr>
        <w:t>Namen investicije je prenov</w:t>
      </w:r>
      <w:r>
        <w:rPr>
          <w:rFonts w:eastAsia="Times New Roman" w:cs="Arial"/>
          <w:szCs w:val="20"/>
        </w:rPr>
        <w:t>a</w:t>
      </w:r>
      <w:r w:rsidRPr="000A3D9C">
        <w:rPr>
          <w:rFonts w:eastAsia="Times New Roman" w:cs="Arial"/>
          <w:szCs w:val="20"/>
        </w:rPr>
        <w:t xml:space="preserve"> in deln</w:t>
      </w:r>
      <w:r>
        <w:rPr>
          <w:rFonts w:eastAsia="Times New Roman" w:cs="Arial"/>
          <w:szCs w:val="20"/>
        </w:rPr>
        <w:t>a</w:t>
      </w:r>
      <w:r w:rsidRPr="000A3D9C">
        <w:rPr>
          <w:rFonts w:eastAsia="Times New Roman" w:cs="Arial"/>
          <w:szCs w:val="20"/>
        </w:rPr>
        <w:t xml:space="preserve"> dozidav</w:t>
      </w:r>
      <w:r>
        <w:rPr>
          <w:rFonts w:eastAsia="Times New Roman" w:cs="Arial"/>
          <w:szCs w:val="20"/>
        </w:rPr>
        <w:t>a</w:t>
      </w:r>
      <w:r w:rsidRPr="000A3D9C">
        <w:rPr>
          <w:rFonts w:eastAsia="Times New Roman" w:cs="Arial"/>
          <w:szCs w:val="20"/>
        </w:rPr>
        <w:t xml:space="preserve"> objekta v območju pralnice in kuhinje</w:t>
      </w:r>
      <w:r>
        <w:rPr>
          <w:rFonts w:eastAsia="Times New Roman" w:cs="Arial"/>
          <w:szCs w:val="20"/>
        </w:rPr>
        <w:t xml:space="preserve">. </w:t>
      </w:r>
      <w:r w:rsidRPr="000A3D9C">
        <w:rPr>
          <w:rFonts w:eastAsia="Times New Roman" w:cs="Arial"/>
          <w:szCs w:val="20"/>
        </w:rPr>
        <w:t xml:space="preserve">Predvidena površina prenovljene pralnice je 554,65 m2 (337,25 m2, rekonstrukcija 217,4 m2) in 61,90 m2 zunanjih površin. Predvidena površina kuhinje in pripadajočih prostorov po prenovi je 1.154,25 m2 (novogradnja 428,70 m21, rekonstrukcija 725,55 m2). Zgrajen bo tudi povezovalni hodnik s skupno površino 127,64 m2. </w:t>
      </w:r>
      <w:bookmarkStart w:id="6" w:name="_Hlk194995718"/>
      <w:r w:rsidRPr="000A3D9C">
        <w:rPr>
          <w:rFonts w:eastAsia="Times New Roman" w:cs="Arial"/>
          <w:szCs w:val="20"/>
        </w:rPr>
        <w:t xml:space="preserve">Obstoječi prostori bodo prenovljeni in dozidani skladno z veljavnimi sanitarnimi predpisi in standardi. </w:t>
      </w:r>
      <w:r w:rsidR="00D31166" w:rsidRPr="00D31166">
        <w:rPr>
          <w:rFonts w:eastAsia="Times New Roman" w:cs="Arial"/>
          <w:szCs w:val="20"/>
        </w:rPr>
        <w:t xml:space="preserve">Urejena bo ločenost umazanega in čistega dela pralnice in zagotovljeni ustrezni prostori za skladiščenje perila, urejeni bosta shramba za živila in hladilnica, ločene čiste in nečiste poti, ločena predpriprava in priprava ter obdelovanje živil. </w:t>
      </w:r>
      <w:r w:rsidRPr="000A3D9C">
        <w:rPr>
          <w:rFonts w:eastAsia="Times New Roman" w:cs="Arial"/>
          <w:szCs w:val="20"/>
        </w:rPr>
        <w:t>Izvedeno bo ustrezno prezračevanje in posodobljena tehnološka oprema, kar bo zagotavljalo ustrezne delovne pogoje za zaposlene, doseženi pa bodo tudi zahtevani standardi varne priprave hrane za uporabnike.</w:t>
      </w:r>
    </w:p>
    <w:bookmarkEnd w:id="6"/>
    <w:p w14:paraId="64911CB5" w14:textId="77777777" w:rsidR="000A3D9C" w:rsidRDefault="000A3D9C" w:rsidP="009B4986">
      <w:pPr>
        <w:tabs>
          <w:tab w:val="left" w:pos="3402"/>
        </w:tabs>
        <w:spacing w:after="0" w:line="260" w:lineRule="exact"/>
        <w:jc w:val="both"/>
        <w:rPr>
          <w:rFonts w:eastAsia="Times New Roman" w:cs="Arial"/>
          <w:szCs w:val="20"/>
        </w:rPr>
      </w:pPr>
    </w:p>
    <w:p w14:paraId="2672887A" w14:textId="51C427AA" w:rsidR="000A3D9C" w:rsidRDefault="000A3D9C" w:rsidP="009B4986">
      <w:pPr>
        <w:tabs>
          <w:tab w:val="left" w:pos="3402"/>
        </w:tabs>
        <w:spacing w:after="0" w:line="260" w:lineRule="exact"/>
        <w:jc w:val="both"/>
        <w:rPr>
          <w:rFonts w:eastAsia="Times New Roman" w:cs="Arial"/>
          <w:szCs w:val="20"/>
        </w:rPr>
      </w:pPr>
      <w:bookmarkStart w:id="7" w:name="_Hlk98751604"/>
      <w:bookmarkEnd w:id="4"/>
      <w:bookmarkEnd w:id="5"/>
      <w:r w:rsidRPr="000A3D9C">
        <w:rPr>
          <w:rFonts w:eastAsia="Times New Roman" w:cs="Arial"/>
          <w:szCs w:val="20"/>
        </w:rPr>
        <w:t xml:space="preserve">Z </w:t>
      </w:r>
      <w:r>
        <w:rPr>
          <w:rFonts w:eastAsia="Times New Roman" w:cs="Arial"/>
          <w:szCs w:val="20"/>
        </w:rPr>
        <w:t>izvedbo investicije</w:t>
      </w:r>
      <w:r w:rsidRPr="000A3D9C">
        <w:rPr>
          <w:rFonts w:eastAsia="Times New Roman" w:cs="Arial"/>
          <w:szCs w:val="20"/>
        </w:rPr>
        <w:t xml:space="preserve"> bo zagotovljena celodnevna prehrana za stanovalce, malice za zaposlene in priprava kosil, ki jih razvažajo po domovih, skladno z zahtevami sanitarnih predpisov in standardov, za dejavnost pranja, likanja in šivanja pa bodo zagotovljeni ustrezni prostori. </w:t>
      </w:r>
      <w:bookmarkStart w:id="8" w:name="_Hlk194995756"/>
      <w:r w:rsidR="008A1165">
        <w:rPr>
          <w:rFonts w:eastAsia="Times New Roman" w:cs="Arial"/>
          <w:szCs w:val="20"/>
        </w:rPr>
        <w:t>Urejeno bo prezračevanje, z</w:t>
      </w:r>
      <w:r w:rsidRPr="000A3D9C">
        <w:rPr>
          <w:rFonts w:eastAsia="Times New Roman" w:cs="Arial"/>
          <w:szCs w:val="20"/>
        </w:rPr>
        <w:t xml:space="preserve">nižali </w:t>
      </w:r>
      <w:r w:rsidR="00D31166">
        <w:rPr>
          <w:rFonts w:eastAsia="Times New Roman" w:cs="Arial"/>
          <w:szCs w:val="20"/>
        </w:rPr>
        <w:t xml:space="preserve">pa </w:t>
      </w:r>
      <w:r w:rsidRPr="000A3D9C">
        <w:rPr>
          <w:rFonts w:eastAsia="Times New Roman" w:cs="Arial"/>
          <w:szCs w:val="20"/>
        </w:rPr>
        <w:t>se bodo stroški vzdrževanja in poraba energije</w:t>
      </w:r>
      <w:r w:rsidR="00D31166">
        <w:rPr>
          <w:rFonts w:eastAsia="Times New Roman" w:cs="Arial"/>
          <w:szCs w:val="20"/>
        </w:rPr>
        <w:t xml:space="preserve">. </w:t>
      </w:r>
    </w:p>
    <w:bookmarkEnd w:id="8"/>
    <w:p w14:paraId="051B5A54" w14:textId="77777777" w:rsidR="009B3124" w:rsidRDefault="009B3124" w:rsidP="009B3124">
      <w:pPr>
        <w:tabs>
          <w:tab w:val="left" w:pos="3402"/>
        </w:tabs>
        <w:spacing w:after="0" w:line="260" w:lineRule="exact"/>
        <w:jc w:val="both"/>
        <w:rPr>
          <w:rFonts w:eastAsia="Times New Roman"/>
          <w:iCs/>
          <w:szCs w:val="20"/>
        </w:rPr>
      </w:pPr>
    </w:p>
    <w:p w14:paraId="1A89F241" w14:textId="4A68DCC8" w:rsidR="009B3124" w:rsidRPr="000A3D9C" w:rsidRDefault="009B3124" w:rsidP="009B3124">
      <w:pPr>
        <w:tabs>
          <w:tab w:val="left" w:pos="3402"/>
        </w:tabs>
        <w:spacing w:after="0" w:line="260" w:lineRule="exact"/>
        <w:jc w:val="both"/>
        <w:rPr>
          <w:rFonts w:eastAsia="Times New Roman"/>
          <w:iCs/>
          <w:szCs w:val="20"/>
        </w:rPr>
      </w:pPr>
      <w:r w:rsidRPr="000A3D9C">
        <w:rPr>
          <w:rFonts w:eastAsia="Times New Roman"/>
          <w:iCs/>
          <w:szCs w:val="20"/>
        </w:rPr>
        <w:t xml:space="preserve">Na podlagi Zakona o spremembah in dopolnitvah Zakona o državni upravi (Uradni list RS, št. 18/23) se je z dnem 14. 2. 2023 opravljanje nalog na področju socialnega varstva v delu, ki se nanaša na institucionalno varstvo, </w:t>
      </w:r>
      <w:r w:rsidR="00F86857">
        <w:rPr>
          <w:rFonts w:eastAsia="Times New Roman"/>
          <w:iCs/>
          <w:szCs w:val="20"/>
        </w:rPr>
        <w:t xml:space="preserve">iz Ministrstva za delo, družino, socialne zadeve in enake možnosti (v nadaljnjem besedilu: MDDSZ) </w:t>
      </w:r>
      <w:r w:rsidRPr="000A3D9C">
        <w:rPr>
          <w:rFonts w:eastAsia="Times New Roman"/>
          <w:iCs/>
          <w:szCs w:val="20"/>
        </w:rPr>
        <w:t>preneslo v pristojnost Ministrstva za solidarno prihodnost (v nadaljnjem besedilu: ministrstvo).</w:t>
      </w:r>
    </w:p>
    <w:p w14:paraId="453158B6" w14:textId="77777777" w:rsidR="000A3D9C" w:rsidRDefault="000A3D9C" w:rsidP="009B4986">
      <w:pPr>
        <w:tabs>
          <w:tab w:val="left" w:pos="3402"/>
        </w:tabs>
        <w:spacing w:after="0" w:line="260" w:lineRule="exact"/>
        <w:jc w:val="both"/>
        <w:rPr>
          <w:rFonts w:eastAsia="Times New Roman" w:cs="Arial"/>
          <w:szCs w:val="20"/>
        </w:rPr>
      </w:pPr>
    </w:p>
    <w:p w14:paraId="39BE696E" w14:textId="701F56C5" w:rsidR="000A3D9C" w:rsidRDefault="000A3D9C" w:rsidP="000A3D9C">
      <w:pPr>
        <w:tabs>
          <w:tab w:val="left" w:pos="3402"/>
        </w:tabs>
        <w:spacing w:after="0" w:line="260" w:lineRule="exact"/>
        <w:jc w:val="both"/>
        <w:rPr>
          <w:rFonts w:eastAsia="Times New Roman" w:cs="Arial"/>
          <w:szCs w:val="20"/>
          <w:highlight w:val="yellow"/>
        </w:rPr>
      </w:pPr>
      <w:r w:rsidRPr="000A3D9C">
        <w:rPr>
          <w:rFonts w:eastAsia="Times New Roman" w:cs="Arial"/>
          <w:szCs w:val="20"/>
        </w:rPr>
        <w:t xml:space="preserve">Izvedba investicije se je že v letu 2020 zaradi ukrepov, povezanih s COVID-19, v času epidemije ustavila, kar je onemogočilo izvajanje del v skladu s sklenjeno pogodbo, posledično pa je to pomenilo zamik tudi pri terminskem planu izvedbe, ki se je podaljšal v leto 2021, ko pa je, zaradi razmer v času epidemije in hkratnih težav pri dobavi materialov, prišlo do zamika izvedbe del v leto 2022. Zaradi nepredvidenih okoliščin pri izvajanju investicije (daljši dobavni roki materiala, spremembe projektnih rešitev) </w:t>
      </w:r>
      <w:bookmarkStart w:id="9" w:name="_Hlk194997927"/>
      <w:r w:rsidRPr="000A3D9C">
        <w:rPr>
          <w:rFonts w:eastAsia="Times New Roman" w:cs="Arial"/>
          <w:szCs w:val="20"/>
        </w:rPr>
        <w:t>se je rok dokončanja investicije še dodatno zamaknil</w:t>
      </w:r>
      <w:r w:rsidR="00D41E5F">
        <w:rPr>
          <w:rFonts w:eastAsia="Times New Roman" w:cs="Arial"/>
          <w:szCs w:val="20"/>
        </w:rPr>
        <w:t xml:space="preserve"> v leto 2023, zaradi reklamacijskega zahtevka investitorja glede izvedbe estrihov in zahteve po takojšnji odpravi napake</w:t>
      </w:r>
      <w:r w:rsidR="0014086C">
        <w:rPr>
          <w:rFonts w:eastAsia="Times New Roman" w:cs="Arial"/>
          <w:szCs w:val="20"/>
        </w:rPr>
        <w:t>, ki ji je izvajalec nasprotoval in je v postopek vključil izvedence ter pravno podporo</w:t>
      </w:r>
      <w:r w:rsidR="00D41E5F">
        <w:rPr>
          <w:rFonts w:eastAsia="Times New Roman" w:cs="Arial"/>
          <w:szCs w:val="20"/>
        </w:rPr>
        <w:t xml:space="preserve"> pa </w:t>
      </w:r>
      <w:r w:rsidR="0014086C">
        <w:rPr>
          <w:rFonts w:eastAsia="Times New Roman" w:cs="Arial"/>
          <w:szCs w:val="20"/>
        </w:rPr>
        <w:t>so se celotna</w:t>
      </w:r>
      <w:r w:rsidR="00E00917">
        <w:rPr>
          <w:rFonts w:eastAsia="Times New Roman" w:cs="Arial"/>
          <w:szCs w:val="20"/>
        </w:rPr>
        <w:t xml:space="preserve"> dela z odpravo vseh napak zaključila </w:t>
      </w:r>
      <w:r w:rsidR="00D41E5F">
        <w:rPr>
          <w:rFonts w:eastAsia="Times New Roman" w:cs="Arial"/>
          <w:szCs w:val="20"/>
        </w:rPr>
        <w:t>še</w:t>
      </w:r>
      <w:r w:rsidR="00E00917">
        <w:rPr>
          <w:rFonts w:eastAsia="Times New Roman" w:cs="Arial"/>
          <w:szCs w:val="20"/>
        </w:rPr>
        <w:t xml:space="preserve">le v drugi polovici </w:t>
      </w:r>
      <w:r w:rsidR="00D41E5F">
        <w:rPr>
          <w:rFonts w:eastAsia="Times New Roman" w:cs="Arial"/>
          <w:szCs w:val="20"/>
        </w:rPr>
        <w:t>let</w:t>
      </w:r>
      <w:r w:rsidR="00E00917">
        <w:rPr>
          <w:rFonts w:eastAsia="Times New Roman" w:cs="Arial"/>
          <w:szCs w:val="20"/>
        </w:rPr>
        <w:t>a</w:t>
      </w:r>
      <w:r w:rsidR="00D41E5F">
        <w:rPr>
          <w:rFonts w:eastAsia="Times New Roman" w:cs="Arial"/>
          <w:szCs w:val="20"/>
        </w:rPr>
        <w:t xml:space="preserve"> 2024</w:t>
      </w:r>
      <w:r w:rsidRPr="000A3D9C">
        <w:rPr>
          <w:rFonts w:eastAsia="Times New Roman" w:cs="Arial"/>
          <w:szCs w:val="20"/>
        </w:rPr>
        <w:t>.</w:t>
      </w:r>
      <w:bookmarkEnd w:id="9"/>
    </w:p>
    <w:p w14:paraId="08724A1E" w14:textId="77777777" w:rsidR="000A3D9C" w:rsidRPr="00B254BF" w:rsidRDefault="000A3D9C" w:rsidP="009B4986">
      <w:pPr>
        <w:tabs>
          <w:tab w:val="left" w:pos="3402"/>
        </w:tabs>
        <w:spacing w:after="0" w:line="260" w:lineRule="exact"/>
        <w:jc w:val="both"/>
        <w:rPr>
          <w:rFonts w:eastAsia="Times New Roman" w:cs="Arial"/>
          <w:szCs w:val="20"/>
          <w:highlight w:val="yellow"/>
        </w:rPr>
      </w:pPr>
    </w:p>
    <w:p w14:paraId="1B53B989" w14:textId="1DE0043E" w:rsidR="009B4986" w:rsidRDefault="000A3D9C" w:rsidP="009B4986">
      <w:pPr>
        <w:tabs>
          <w:tab w:val="left" w:pos="3402"/>
        </w:tabs>
        <w:spacing w:after="0" w:line="260" w:lineRule="exact"/>
        <w:jc w:val="both"/>
        <w:rPr>
          <w:rFonts w:eastAsia="Times New Roman" w:cs="Arial"/>
          <w:szCs w:val="20"/>
        </w:rPr>
      </w:pPr>
      <w:bookmarkStart w:id="10" w:name="_Hlk194997946"/>
      <w:bookmarkEnd w:id="7"/>
      <w:r w:rsidRPr="000A3D9C">
        <w:rPr>
          <w:rFonts w:eastAsia="Times New Roman" w:cs="Arial"/>
          <w:szCs w:val="20"/>
        </w:rPr>
        <w:t>Med izvedbo del je prišlo do spremenjenih okoliščin, posledično pa do spremembe projektne dokumentacije in prilagoditve del</w:t>
      </w:r>
      <w:r w:rsidR="009B3124">
        <w:rPr>
          <w:rFonts w:eastAsia="Times New Roman" w:cs="Arial"/>
          <w:szCs w:val="20"/>
        </w:rPr>
        <w:t xml:space="preserve">. Ob izvajanju prenovitvenih del v pralnici v kleti je bilo ugotovljeno, da je treba dotrajane vodovodne razvodne instalacije temeljito prenoviti oziroma zamenjati in vgraditi nov parni kotel ustrezne kapacitete, ki bo zagotavljal zadostno količino pare za nemoteno delovanje nadgrajene tehnološke opreme. Za zagotovitev funkcionalnosti prenovljenega objekta je bilo treba ob pralnici izvesti dodatni usedalnik za zagotavljanje ustreznih parametrov odpadne tehnološke vode, prestaviti komunalno infrastrukturo, ki je bila odkrita ob globinskem izkopu na območju novega prizidka kuhinje ter prilagoditi informacijsko tehnologijo pralnice. </w:t>
      </w:r>
      <w:r w:rsidR="00F86857">
        <w:rPr>
          <w:rFonts w:eastAsia="Times New Roman" w:cs="Arial"/>
          <w:szCs w:val="20"/>
        </w:rPr>
        <w:t>Posledično se je povišala tudi vrednost investicije glede na načrtovano v Investicijskem programu, ki je tako znašala 4.764.239,50 EUR.</w:t>
      </w:r>
    </w:p>
    <w:p w14:paraId="10D8D1C8" w14:textId="77777777" w:rsidR="009B3124" w:rsidRDefault="009B3124" w:rsidP="009B4986">
      <w:pPr>
        <w:tabs>
          <w:tab w:val="left" w:pos="3402"/>
        </w:tabs>
        <w:spacing w:after="0" w:line="260" w:lineRule="exact"/>
        <w:jc w:val="both"/>
        <w:rPr>
          <w:rFonts w:eastAsia="Times New Roman" w:cs="Arial"/>
          <w:szCs w:val="20"/>
        </w:rPr>
      </w:pPr>
    </w:p>
    <w:p w14:paraId="0B36186E" w14:textId="79BB0CE5" w:rsidR="009B3124" w:rsidRDefault="00F86857" w:rsidP="009B4986">
      <w:pPr>
        <w:tabs>
          <w:tab w:val="left" w:pos="3402"/>
        </w:tabs>
        <w:spacing w:after="0" w:line="260" w:lineRule="exact"/>
        <w:jc w:val="both"/>
        <w:rPr>
          <w:rFonts w:eastAsia="Times New Roman" w:cs="Arial"/>
          <w:szCs w:val="20"/>
        </w:rPr>
      </w:pPr>
      <w:r>
        <w:rPr>
          <w:rFonts w:eastAsia="Times New Roman" w:cs="Arial"/>
          <w:szCs w:val="20"/>
        </w:rPr>
        <w:t xml:space="preserve">Ker MDDSZ in ministrstvo za izvedbo investicije nista mogla zagotoviti sredstev, jih je financiral dom s pomočjo kredita. V času epidemije je dom ostal brez likvidnostnih sredstev </w:t>
      </w:r>
      <w:r w:rsidR="008A1165">
        <w:rPr>
          <w:rFonts w:eastAsia="Times New Roman" w:cs="Arial"/>
          <w:szCs w:val="20"/>
        </w:rPr>
        <w:t>za poplačevanje stroškov kredita in plačil dobaviteljem, zato se je znašel v nelikvidni situaciji</w:t>
      </w:r>
      <w:r w:rsidR="0014086C">
        <w:rPr>
          <w:rFonts w:eastAsia="Times New Roman" w:cs="Arial"/>
          <w:szCs w:val="20"/>
        </w:rPr>
        <w:t>, ki je lahko rešljiva izključno z refundacijo stroškov investicije s strani ministrstva, ki je hkrati zavezanec za gradnjo infrastrukture na področju institucionalnega varstva.</w:t>
      </w:r>
    </w:p>
    <w:bookmarkEnd w:id="10"/>
    <w:p w14:paraId="7A1D6D99" w14:textId="77777777" w:rsidR="000A3D9C" w:rsidRPr="00B254BF" w:rsidRDefault="000A3D9C" w:rsidP="009B4986">
      <w:pPr>
        <w:tabs>
          <w:tab w:val="left" w:pos="3402"/>
        </w:tabs>
        <w:spacing w:after="0" w:line="260" w:lineRule="exact"/>
        <w:jc w:val="both"/>
        <w:rPr>
          <w:rFonts w:eastAsia="Times New Roman" w:cs="Arial"/>
          <w:szCs w:val="20"/>
          <w:highlight w:val="yellow"/>
        </w:rPr>
      </w:pPr>
    </w:p>
    <w:p w14:paraId="6ECB5D80" w14:textId="0F73D0B6" w:rsidR="009B4986" w:rsidRPr="00B254BF" w:rsidRDefault="008A1165" w:rsidP="009B4986">
      <w:pPr>
        <w:tabs>
          <w:tab w:val="left" w:pos="3402"/>
        </w:tabs>
        <w:spacing w:after="0" w:line="260" w:lineRule="exact"/>
        <w:jc w:val="both"/>
        <w:rPr>
          <w:rFonts w:eastAsia="Times New Roman" w:cs="Arial"/>
          <w:szCs w:val="20"/>
          <w:highlight w:val="yellow"/>
        </w:rPr>
      </w:pPr>
      <w:r w:rsidRPr="008A1165">
        <w:rPr>
          <w:rFonts w:eastAsia="Times New Roman" w:cs="Arial"/>
          <w:szCs w:val="20"/>
        </w:rPr>
        <w:t>Na podlagi predhodno navedenega in k</w:t>
      </w:r>
      <w:r w:rsidR="009B4986" w:rsidRPr="008A1165">
        <w:rPr>
          <w:rFonts w:eastAsia="Times New Roman" w:cs="Arial"/>
          <w:szCs w:val="20"/>
        </w:rPr>
        <w:t>er se je pokazala možnost</w:t>
      </w:r>
      <w:r w:rsidRPr="008A1165">
        <w:rPr>
          <w:rFonts w:eastAsia="Times New Roman" w:cs="Arial"/>
          <w:szCs w:val="20"/>
        </w:rPr>
        <w:t>, da ministrstvo v letu 2025</w:t>
      </w:r>
      <w:r w:rsidR="009B4986" w:rsidRPr="008A1165">
        <w:rPr>
          <w:rFonts w:eastAsia="Times New Roman" w:cs="Arial"/>
          <w:szCs w:val="20"/>
        </w:rPr>
        <w:t xml:space="preserve"> zagotovi sredstv</w:t>
      </w:r>
      <w:r w:rsidRPr="008A1165">
        <w:rPr>
          <w:rFonts w:eastAsia="Times New Roman" w:cs="Arial"/>
          <w:szCs w:val="20"/>
        </w:rPr>
        <w:t>a</w:t>
      </w:r>
      <w:r w:rsidR="009B4986" w:rsidRPr="008A1165">
        <w:rPr>
          <w:rFonts w:eastAsia="Times New Roman" w:cs="Arial"/>
          <w:szCs w:val="20"/>
        </w:rPr>
        <w:t xml:space="preserve"> za </w:t>
      </w:r>
      <w:r w:rsidR="00D41E5F" w:rsidRPr="008A1165">
        <w:rPr>
          <w:rFonts w:eastAsia="Times New Roman" w:cs="Arial"/>
          <w:szCs w:val="20"/>
        </w:rPr>
        <w:t>refundacijo strokov</w:t>
      </w:r>
      <w:r w:rsidR="009B4986" w:rsidRPr="008A1165">
        <w:rPr>
          <w:rFonts w:eastAsia="Times New Roman" w:cs="Arial"/>
          <w:szCs w:val="20"/>
        </w:rPr>
        <w:t xml:space="preserve"> investicije</w:t>
      </w:r>
      <w:r>
        <w:rPr>
          <w:rFonts w:eastAsia="Times New Roman" w:cs="Arial"/>
          <w:szCs w:val="20"/>
        </w:rPr>
        <w:t xml:space="preserve">, </w:t>
      </w:r>
      <w:r w:rsidR="009B4986" w:rsidRPr="00C53417">
        <w:rPr>
          <w:rFonts w:eastAsia="Times New Roman" w:cs="Arial"/>
          <w:szCs w:val="20"/>
        </w:rPr>
        <w:t>je bila izdelana Novelacija investicijskega projekta »</w:t>
      </w:r>
      <w:r w:rsidR="00C53417">
        <w:rPr>
          <w:rFonts w:eastAsia="Times New Roman" w:cs="Arial"/>
          <w:szCs w:val="20"/>
        </w:rPr>
        <w:t>Rekonstrukcija s povečanjem pralnice in kuhinje v Domu Danice Vogrinec Maribor</w:t>
      </w:r>
      <w:r w:rsidR="009B4986" w:rsidRPr="001F1E00">
        <w:rPr>
          <w:rFonts w:eastAsia="Times New Roman" w:cs="Arial"/>
          <w:szCs w:val="20"/>
        </w:rPr>
        <w:t xml:space="preserve">«, ki je bila dne </w:t>
      </w:r>
      <w:r w:rsidR="0014086C">
        <w:rPr>
          <w:rFonts w:eastAsia="Times New Roman" w:cs="Arial"/>
          <w:szCs w:val="20"/>
        </w:rPr>
        <w:t>11. 4. 2025</w:t>
      </w:r>
      <w:r w:rsidR="00917F34">
        <w:rPr>
          <w:rFonts w:eastAsia="Times New Roman" w:cs="Arial"/>
          <w:szCs w:val="20"/>
        </w:rPr>
        <w:t xml:space="preserve"> </w:t>
      </w:r>
      <w:r w:rsidR="009B4986" w:rsidRPr="00C53417">
        <w:rPr>
          <w:rFonts w:eastAsia="Times New Roman" w:cs="Arial"/>
          <w:szCs w:val="20"/>
        </w:rPr>
        <w:t>potrjena s sklepom št.</w:t>
      </w:r>
      <w:r w:rsidR="001F1E00">
        <w:rPr>
          <w:rFonts w:eastAsia="Times New Roman" w:cs="Arial"/>
          <w:szCs w:val="20"/>
        </w:rPr>
        <w:t xml:space="preserve"> </w:t>
      </w:r>
      <w:r w:rsidR="0014086C">
        <w:rPr>
          <w:rFonts w:eastAsia="Times New Roman" w:cs="Arial"/>
          <w:szCs w:val="20"/>
        </w:rPr>
        <w:t>411-17/2025-2720-4</w:t>
      </w:r>
      <w:r w:rsidR="00D31166">
        <w:rPr>
          <w:rFonts w:eastAsia="Times New Roman" w:cs="Arial"/>
          <w:szCs w:val="20"/>
        </w:rPr>
        <w:t>.</w:t>
      </w:r>
    </w:p>
    <w:p w14:paraId="0ACEF10A" w14:textId="77777777" w:rsidR="009B4986" w:rsidRPr="00B254BF" w:rsidRDefault="009B4986" w:rsidP="009B4986">
      <w:pPr>
        <w:tabs>
          <w:tab w:val="left" w:pos="3402"/>
        </w:tabs>
        <w:spacing w:after="0" w:line="260" w:lineRule="exact"/>
        <w:jc w:val="both"/>
        <w:rPr>
          <w:rFonts w:eastAsia="Times New Roman" w:cs="Arial"/>
          <w:szCs w:val="20"/>
          <w:highlight w:val="yellow"/>
        </w:rPr>
      </w:pPr>
    </w:p>
    <w:p w14:paraId="6F76CC1F" w14:textId="77777777" w:rsidR="008A1165" w:rsidRDefault="009B4986" w:rsidP="009B4986">
      <w:pPr>
        <w:tabs>
          <w:tab w:val="left" w:pos="3402"/>
        </w:tabs>
        <w:spacing w:after="0" w:line="260" w:lineRule="exact"/>
        <w:jc w:val="both"/>
        <w:rPr>
          <w:rFonts w:eastAsia="Times New Roman"/>
          <w:iCs/>
          <w:szCs w:val="20"/>
        </w:rPr>
      </w:pPr>
      <w:r w:rsidRPr="00067E97">
        <w:rPr>
          <w:rFonts w:eastAsia="Times New Roman"/>
          <w:iCs/>
          <w:szCs w:val="20"/>
        </w:rPr>
        <w:t xml:space="preserve">Izhodiščna vrednost projekta po investicijskem programu je znašala </w:t>
      </w:r>
      <w:r w:rsidR="00067E97">
        <w:rPr>
          <w:rFonts w:eastAsia="Times New Roman"/>
          <w:iCs/>
          <w:szCs w:val="20"/>
        </w:rPr>
        <w:t>3.771.342,00</w:t>
      </w:r>
      <w:r w:rsidRPr="00067E97">
        <w:rPr>
          <w:rFonts w:eastAsia="Times New Roman"/>
          <w:iCs/>
          <w:szCs w:val="20"/>
        </w:rPr>
        <w:t xml:space="preserve"> EUR. </w:t>
      </w:r>
    </w:p>
    <w:p w14:paraId="7710DBA4" w14:textId="77777777" w:rsidR="008A1165" w:rsidRDefault="008A1165" w:rsidP="009B4986">
      <w:pPr>
        <w:tabs>
          <w:tab w:val="left" w:pos="3402"/>
        </w:tabs>
        <w:spacing w:after="0" w:line="260" w:lineRule="exact"/>
        <w:jc w:val="both"/>
        <w:rPr>
          <w:rFonts w:eastAsia="Times New Roman"/>
          <w:iCs/>
          <w:szCs w:val="20"/>
        </w:rPr>
      </w:pPr>
    </w:p>
    <w:p w14:paraId="0E1DA3DB" w14:textId="3B81A12C" w:rsidR="009B4986" w:rsidRPr="008A1165" w:rsidRDefault="009B4986" w:rsidP="009B4986">
      <w:pPr>
        <w:tabs>
          <w:tab w:val="left" w:pos="3402"/>
        </w:tabs>
        <w:spacing w:after="0" w:line="260" w:lineRule="exact"/>
        <w:jc w:val="both"/>
        <w:rPr>
          <w:rFonts w:eastAsia="Times New Roman"/>
          <w:iCs/>
          <w:szCs w:val="20"/>
        </w:rPr>
      </w:pPr>
      <w:r w:rsidRPr="00067E97">
        <w:rPr>
          <w:rFonts w:eastAsia="Times New Roman"/>
          <w:iCs/>
          <w:szCs w:val="20"/>
        </w:rPr>
        <w:t xml:space="preserve">Z novelacijo investicijskega programa se vrednost projekta povečuje za </w:t>
      </w:r>
      <w:r w:rsidR="00D41E5F">
        <w:rPr>
          <w:rFonts w:eastAsia="Times New Roman"/>
          <w:iCs/>
          <w:szCs w:val="20"/>
        </w:rPr>
        <w:t>992.897,20</w:t>
      </w:r>
      <w:r w:rsidRPr="001F1E00">
        <w:rPr>
          <w:rFonts w:eastAsia="Times New Roman"/>
          <w:iCs/>
          <w:szCs w:val="20"/>
        </w:rPr>
        <w:t xml:space="preserve"> </w:t>
      </w:r>
      <w:r w:rsidRPr="00067E97">
        <w:rPr>
          <w:rFonts w:eastAsia="Times New Roman"/>
          <w:iCs/>
          <w:szCs w:val="20"/>
        </w:rPr>
        <w:t xml:space="preserve">EUR oziroma </w:t>
      </w:r>
      <w:r w:rsidR="00D41E5F">
        <w:rPr>
          <w:rFonts w:eastAsia="Times New Roman"/>
          <w:iCs/>
          <w:szCs w:val="20"/>
        </w:rPr>
        <w:t xml:space="preserve">26,33 </w:t>
      </w:r>
      <w:r w:rsidR="001F1E00" w:rsidRPr="001F1E00">
        <w:rPr>
          <w:rFonts w:eastAsia="Times New Roman"/>
          <w:iCs/>
          <w:szCs w:val="20"/>
        </w:rPr>
        <w:t>%</w:t>
      </w:r>
      <w:r w:rsidR="00D41E5F">
        <w:rPr>
          <w:rFonts w:eastAsia="Times New Roman"/>
          <w:iCs/>
          <w:szCs w:val="20"/>
        </w:rPr>
        <w:t>,</w:t>
      </w:r>
      <w:r w:rsidRPr="00D41E5F">
        <w:rPr>
          <w:rFonts w:eastAsia="Times New Roman"/>
          <w:iCs/>
          <w:szCs w:val="20"/>
        </w:rPr>
        <w:t xml:space="preserve"> </w:t>
      </w:r>
      <w:r w:rsidRPr="00067E97">
        <w:rPr>
          <w:rFonts w:eastAsia="Times New Roman"/>
          <w:iCs/>
          <w:szCs w:val="20"/>
        </w:rPr>
        <w:t xml:space="preserve">nova izhodiščna vrednost projekta pa tako znaša </w:t>
      </w:r>
      <w:r w:rsidR="00D41E5F">
        <w:rPr>
          <w:rFonts w:eastAsia="Times New Roman"/>
          <w:iCs/>
          <w:szCs w:val="20"/>
        </w:rPr>
        <w:t>4.764.239,50</w:t>
      </w:r>
      <w:r w:rsidRPr="001F1E00">
        <w:rPr>
          <w:rFonts w:eastAsia="Times New Roman"/>
          <w:iCs/>
          <w:szCs w:val="20"/>
        </w:rPr>
        <w:t xml:space="preserve"> </w:t>
      </w:r>
      <w:r w:rsidRPr="00067E97">
        <w:rPr>
          <w:rFonts w:eastAsia="Times New Roman"/>
          <w:iCs/>
          <w:szCs w:val="20"/>
        </w:rPr>
        <w:t xml:space="preserve">EUR. </w:t>
      </w:r>
      <w:r w:rsidRPr="008A1165">
        <w:rPr>
          <w:rFonts w:eastAsia="Times New Roman"/>
          <w:iCs/>
          <w:szCs w:val="20"/>
        </w:rPr>
        <w:t>Spreminja se tudi dinamika izvedbe in financiranja projekta</w:t>
      </w:r>
      <w:r w:rsidR="001F1E00" w:rsidRPr="008A1165">
        <w:rPr>
          <w:rFonts w:eastAsia="Times New Roman"/>
          <w:iCs/>
          <w:szCs w:val="20"/>
        </w:rPr>
        <w:t>.</w:t>
      </w:r>
    </w:p>
    <w:p w14:paraId="40060393" w14:textId="77777777" w:rsidR="002A5D7F" w:rsidRPr="00B254BF" w:rsidRDefault="002A5D7F" w:rsidP="009B4986">
      <w:pPr>
        <w:tabs>
          <w:tab w:val="left" w:pos="3402"/>
        </w:tabs>
        <w:spacing w:after="0" w:line="260" w:lineRule="exact"/>
        <w:jc w:val="both"/>
        <w:rPr>
          <w:rFonts w:eastAsia="Times New Roman"/>
          <w:iCs/>
          <w:szCs w:val="20"/>
          <w:highlight w:val="yellow"/>
        </w:rPr>
      </w:pPr>
    </w:p>
    <w:p w14:paraId="4EEBE2B6" w14:textId="09D63364" w:rsidR="009B4986" w:rsidRDefault="009B4986" w:rsidP="009B4986">
      <w:pPr>
        <w:tabs>
          <w:tab w:val="left" w:pos="709"/>
        </w:tabs>
        <w:spacing w:after="0" w:line="260" w:lineRule="exact"/>
        <w:rPr>
          <w:rFonts w:eastAsia="Times New Roman"/>
          <w:iCs/>
          <w:szCs w:val="20"/>
        </w:rPr>
      </w:pPr>
      <w:r w:rsidRPr="000A3D9C">
        <w:rPr>
          <w:rFonts w:eastAsia="Times New Roman"/>
          <w:iCs/>
          <w:szCs w:val="20"/>
        </w:rPr>
        <w:t>Sredstva za investicijo bo</w:t>
      </w:r>
      <w:r w:rsidR="000A3D9C" w:rsidRPr="000A3D9C">
        <w:rPr>
          <w:rFonts w:eastAsia="Times New Roman"/>
          <w:iCs/>
          <w:szCs w:val="20"/>
        </w:rPr>
        <w:t>do</w:t>
      </w:r>
      <w:r w:rsidRPr="000A3D9C">
        <w:rPr>
          <w:rFonts w:eastAsia="Times New Roman"/>
          <w:iCs/>
          <w:szCs w:val="20"/>
        </w:rPr>
        <w:t xml:space="preserve"> zagotovl</w:t>
      </w:r>
      <w:r w:rsidR="000A3D9C" w:rsidRPr="000A3D9C">
        <w:rPr>
          <w:rFonts w:eastAsia="Times New Roman"/>
          <w:iCs/>
          <w:szCs w:val="20"/>
        </w:rPr>
        <w:t>jena</w:t>
      </w:r>
      <w:r w:rsidRPr="000A3D9C">
        <w:rPr>
          <w:rFonts w:eastAsia="Times New Roman"/>
          <w:iCs/>
          <w:szCs w:val="20"/>
        </w:rPr>
        <w:t xml:space="preserve"> na naslednji način:</w:t>
      </w:r>
    </w:p>
    <w:p w14:paraId="37D8A185" w14:textId="77777777" w:rsidR="00106715" w:rsidRDefault="00106715" w:rsidP="00106715">
      <w:pPr>
        <w:pStyle w:val="Odstavekseznama"/>
        <w:numPr>
          <w:ilvl w:val="0"/>
          <w:numId w:val="15"/>
        </w:numPr>
        <w:tabs>
          <w:tab w:val="left" w:pos="709"/>
        </w:tabs>
        <w:spacing w:line="260" w:lineRule="exact"/>
        <w:rPr>
          <w:rFonts w:ascii="Arial" w:hAnsi="Arial" w:cs="Arial"/>
          <w:iCs/>
          <w:sz w:val="20"/>
          <w:szCs w:val="20"/>
        </w:rPr>
      </w:pPr>
      <w:r w:rsidRPr="00106715">
        <w:rPr>
          <w:rFonts w:ascii="Arial" w:hAnsi="Arial" w:cs="Arial"/>
          <w:iCs/>
          <w:sz w:val="20"/>
          <w:szCs w:val="20"/>
        </w:rPr>
        <w:t xml:space="preserve">MDDSZ v višini 2.577.822,29 EUR, od tega </w:t>
      </w:r>
    </w:p>
    <w:p w14:paraId="34B741AD" w14:textId="063BCE53" w:rsidR="00106715" w:rsidRDefault="00106715" w:rsidP="00106715">
      <w:pPr>
        <w:pStyle w:val="Odstavekseznama"/>
        <w:numPr>
          <w:ilvl w:val="1"/>
          <w:numId w:val="15"/>
        </w:numPr>
        <w:tabs>
          <w:tab w:val="left" w:pos="709"/>
        </w:tabs>
        <w:spacing w:line="260" w:lineRule="exact"/>
        <w:rPr>
          <w:rFonts w:ascii="Arial" w:hAnsi="Arial" w:cs="Arial"/>
          <w:iCs/>
          <w:sz w:val="20"/>
          <w:szCs w:val="20"/>
        </w:rPr>
      </w:pPr>
      <w:r w:rsidRPr="00106715">
        <w:rPr>
          <w:rFonts w:ascii="Arial" w:hAnsi="Arial" w:cs="Arial"/>
          <w:iCs/>
          <w:sz w:val="20"/>
          <w:szCs w:val="20"/>
        </w:rPr>
        <w:t xml:space="preserve">1.000.000,00 EUR v letu 2018 </w:t>
      </w:r>
    </w:p>
    <w:p w14:paraId="65584170" w14:textId="17C546DA" w:rsidR="00106715" w:rsidRDefault="00106715" w:rsidP="00106715">
      <w:pPr>
        <w:pStyle w:val="Odstavekseznama"/>
        <w:numPr>
          <w:ilvl w:val="1"/>
          <w:numId w:val="15"/>
        </w:numPr>
        <w:tabs>
          <w:tab w:val="left" w:pos="709"/>
        </w:tabs>
        <w:spacing w:line="260" w:lineRule="exact"/>
        <w:rPr>
          <w:rFonts w:ascii="Arial" w:hAnsi="Arial" w:cs="Arial"/>
          <w:iCs/>
          <w:sz w:val="20"/>
          <w:szCs w:val="20"/>
        </w:rPr>
      </w:pPr>
      <w:r w:rsidRPr="00106715">
        <w:rPr>
          <w:rFonts w:ascii="Arial" w:hAnsi="Arial" w:cs="Arial"/>
          <w:iCs/>
          <w:sz w:val="20"/>
          <w:szCs w:val="20"/>
        </w:rPr>
        <w:t xml:space="preserve">500.000,00 EUR v letu 2019  </w:t>
      </w:r>
    </w:p>
    <w:p w14:paraId="63D21D63" w14:textId="77777777" w:rsidR="00106715" w:rsidRDefault="00106715" w:rsidP="00106715">
      <w:pPr>
        <w:pStyle w:val="Odstavekseznama"/>
        <w:numPr>
          <w:ilvl w:val="1"/>
          <w:numId w:val="15"/>
        </w:numPr>
        <w:tabs>
          <w:tab w:val="left" w:pos="709"/>
        </w:tabs>
        <w:spacing w:line="260" w:lineRule="exact"/>
        <w:rPr>
          <w:rFonts w:ascii="Arial" w:hAnsi="Arial" w:cs="Arial"/>
          <w:iCs/>
          <w:sz w:val="20"/>
          <w:szCs w:val="20"/>
        </w:rPr>
      </w:pPr>
      <w:r w:rsidRPr="00106715">
        <w:rPr>
          <w:rFonts w:ascii="Arial" w:hAnsi="Arial" w:cs="Arial"/>
          <w:iCs/>
          <w:sz w:val="20"/>
          <w:szCs w:val="20"/>
        </w:rPr>
        <w:t>1.077.822,29 EUR v letu 2020</w:t>
      </w:r>
    </w:p>
    <w:p w14:paraId="33A71C39" w14:textId="184EFB65" w:rsidR="00106715" w:rsidRDefault="00106715" w:rsidP="00106715">
      <w:pPr>
        <w:pStyle w:val="Odstavekseznama"/>
        <w:numPr>
          <w:ilvl w:val="0"/>
          <w:numId w:val="15"/>
        </w:numPr>
        <w:tabs>
          <w:tab w:val="left" w:pos="709"/>
        </w:tabs>
        <w:spacing w:line="260" w:lineRule="exact"/>
        <w:rPr>
          <w:rFonts w:ascii="Arial" w:hAnsi="Arial" w:cs="Arial"/>
          <w:iCs/>
          <w:sz w:val="20"/>
          <w:szCs w:val="20"/>
        </w:rPr>
      </w:pPr>
      <w:r>
        <w:rPr>
          <w:rFonts w:ascii="Arial" w:hAnsi="Arial" w:cs="Arial"/>
          <w:iCs/>
          <w:sz w:val="20"/>
          <w:szCs w:val="20"/>
        </w:rPr>
        <w:t xml:space="preserve">MSP v višini </w:t>
      </w:r>
      <w:r w:rsidR="00D41E5F">
        <w:rPr>
          <w:rFonts w:ascii="Arial" w:hAnsi="Arial" w:cs="Arial"/>
          <w:iCs/>
          <w:sz w:val="20"/>
          <w:szCs w:val="20"/>
        </w:rPr>
        <w:t>2.178.526,67</w:t>
      </w:r>
      <w:r>
        <w:rPr>
          <w:rFonts w:ascii="Arial" w:hAnsi="Arial" w:cs="Arial"/>
          <w:iCs/>
          <w:sz w:val="20"/>
          <w:szCs w:val="20"/>
        </w:rPr>
        <w:t xml:space="preserve"> EUR v letu 2025</w:t>
      </w:r>
    </w:p>
    <w:p w14:paraId="7C324EA8" w14:textId="22E6A013" w:rsidR="00106715" w:rsidRDefault="001F1E00" w:rsidP="00106715">
      <w:pPr>
        <w:pStyle w:val="Odstavekseznama"/>
        <w:numPr>
          <w:ilvl w:val="0"/>
          <w:numId w:val="15"/>
        </w:numPr>
        <w:tabs>
          <w:tab w:val="left" w:pos="709"/>
        </w:tabs>
        <w:spacing w:line="260" w:lineRule="exact"/>
        <w:rPr>
          <w:rFonts w:ascii="Arial" w:hAnsi="Arial" w:cs="Arial"/>
          <w:iCs/>
          <w:sz w:val="20"/>
          <w:szCs w:val="20"/>
        </w:rPr>
      </w:pPr>
      <w:r>
        <w:rPr>
          <w:rFonts w:ascii="Arial" w:hAnsi="Arial" w:cs="Arial"/>
          <w:iCs/>
          <w:sz w:val="20"/>
          <w:szCs w:val="20"/>
        </w:rPr>
        <w:t>d</w:t>
      </w:r>
      <w:r w:rsidR="00106715" w:rsidRPr="00106715">
        <w:rPr>
          <w:rFonts w:ascii="Arial" w:hAnsi="Arial" w:cs="Arial"/>
          <w:iCs/>
          <w:sz w:val="20"/>
          <w:szCs w:val="20"/>
        </w:rPr>
        <w:t>om v višini</w:t>
      </w:r>
      <w:r>
        <w:rPr>
          <w:rFonts w:ascii="Arial" w:hAnsi="Arial" w:cs="Arial"/>
          <w:iCs/>
          <w:sz w:val="20"/>
          <w:szCs w:val="20"/>
        </w:rPr>
        <w:t xml:space="preserve"> </w:t>
      </w:r>
      <w:r w:rsidR="00D41E5F">
        <w:rPr>
          <w:rFonts w:ascii="Arial" w:hAnsi="Arial" w:cs="Arial"/>
          <w:iCs/>
          <w:sz w:val="20"/>
          <w:szCs w:val="20"/>
        </w:rPr>
        <w:t>7.890,54</w:t>
      </w:r>
      <w:r w:rsidR="00106715" w:rsidRPr="00106715">
        <w:rPr>
          <w:rFonts w:ascii="Arial" w:hAnsi="Arial" w:cs="Arial"/>
          <w:iCs/>
          <w:sz w:val="20"/>
          <w:szCs w:val="20"/>
        </w:rPr>
        <w:t xml:space="preserve"> EUR</w:t>
      </w:r>
      <w:r w:rsidR="00D41E5F">
        <w:rPr>
          <w:rFonts w:ascii="Arial" w:hAnsi="Arial" w:cs="Arial"/>
          <w:iCs/>
          <w:sz w:val="20"/>
          <w:szCs w:val="20"/>
        </w:rPr>
        <w:t xml:space="preserve"> v letu 2017</w:t>
      </w:r>
      <w:r w:rsidR="00106715" w:rsidRPr="00106715">
        <w:rPr>
          <w:rFonts w:ascii="Arial" w:hAnsi="Arial" w:cs="Arial"/>
          <w:iCs/>
          <w:sz w:val="20"/>
          <w:szCs w:val="20"/>
        </w:rPr>
        <w:t xml:space="preserve"> </w:t>
      </w:r>
    </w:p>
    <w:p w14:paraId="4A6530E4" w14:textId="77777777" w:rsidR="009B4986" w:rsidRPr="00B254BF" w:rsidRDefault="009B4986" w:rsidP="009B4986">
      <w:pPr>
        <w:tabs>
          <w:tab w:val="left" w:pos="709"/>
        </w:tabs>
        <w:spacing w:after="0" w:line="260" w:lineRule="exact"/>
        <w:rPr>
          <w:rFonts w:eastAsia="Times New Roman"/>
          <w:iCs/>
          <w:szCs w:val="20"/>
          <w:highlight w:val="yellow"/>
        </w:rPr>
      </w:pPr>
    </w:p>
    <w:p w14:paraId="05FE2C73" w14:textId="573EC1B4" w:rsidR="009B4986" w:rsidRPr="009B4986" w:rsidRDefault="009B4986" w:rsidP="009B4986">
      <w:pPr>
        <w:spacing w:after="0" w:line="260" w:lineRule="exact"/>
        <w:jc w:val="both"/>
        <w:rPr>
          <w:rFonts w:eastAsia="Times New Roman"/>
          <w:szCs w:val="24"/>
        </w:rPr>
      </w:pPr>
      <w:r w:rsidRPr="008A1165">
        <w:rPr>
          <w:rFonts w:eastAsia="Times New Roman"/>
          <w:iCs/>
          <w:szCs w:val="20"/>
        </w:rPr>
        <w:t>Priprave na investicijo so se začele v letu 20</w:t>
      </w:r>
      <w:r w:rsidR="000A3D9C" w:rsidRPr="008A1165">
        <w:rPr>
          <w:rFonts w:eastAsia="Times New Roman"/>
          <w:iCs/>
          <w:szCs w:val="20"/>
        </w:rPr>
        <w:t>17</w:t>
      </w:r>
      <w:r w:rsidRPr="008A1165">
        <w:rPr>
          <w:rFonts w:eastAsia="Times New Roman"/>
          <w:iCs/>
          <w:szCs w:val="20"/>
        </w:rPr>
        <w:t xml:space="preserve">, sama investicija pa se izvaja </w:t>
      </w:r>
      <w:r w:rsidR="0014086C">
        <w:rPr>
          <w:rFonts w:eastAsia="Times New Roman"/>
          <w:iCs/>
          <w:szCs w:val="20"/>
        </w:rPr>
        <w:t>do leta 2025</w:t>
      </w:r>
      <w:r w:rsidRPr="008A1165">
        <w:rPr>
          <w:rFonts w:eastAsia="Times New Roman"/>
          <w:iCs/>
          <w:szCs w:val="20"/>
        </w:rPr>
        <w:t>.</w:t>
      </w:r>
    </w:p>
    <w:p w14:paraId="3773024F" w14:textId="77777777" w:rsidR="009B4986" w:rsidRDefault="009B4986" w:rsidP="006E5450">
      <w:pPr>
        <w:tabs>
          <w:tab w:val="left" w:pos="3402"/>
        </w:tabs>
        <w:spacing w:after="0" w:line="260" w:lineRule="exact"/>
        <w:jc w:val="both"/>
        <w:rPr>
          <w:rFonts w:eastAsia="Times New Roman"/>
          <w:b/>
          <w:szCs w:val="20"/>
        </w:rPr>
      </w:pPr>
    </w:p>
    <w:p w14:paraId="09094F76" w14:textId="77777777" w:rsidR="009B4986" w:rsidRDefault="009B4986" w:rsidP="006E5450">
      <w:pPr>
        <w:tabs>
          <w:tab w:val="left" w:pos="3402"/>
        </w:tabs>
        <w:spacing w:after="0" w:line="260" w:lineRule="exact"/>
        <w:jc w:val="both"/>
        <w:rPr>
          <w:rFonts w:eastAsia="Times New Roman"/>
          <w:b/>
          <w:szCs w:val="20"/>
        </w:rPr>
      </w:pPr>
    </w:p>
    <w:p w14:paraId="5FCA88B8" w14:textId="77777777" w:rsidR="009B4986" w:rsidRDefault="009B4986" w:rsidP="006E5450">
      <w:pPr>
        <w:tabs>
          <w:tab w:val="left" w:pos="3402"/>
        </w:tabs>
        <w:spacing w:after="0" w:line="260" w:lineRule="exact"/>
        <w:jc w:val="both"/>
        <w:rPr>
          <w:rFonts w:eastAsia="Times New Roman"/>
          <w:b/>
          <w:szCs w:val="20"/>
        </w:rPr>
      </w:pPr>
    </w:p>
    <w:p w14:paraId="2D81ACCA" w14:textId="77777777" w:rsidR="009B4986" w:rsidRDefault="009B4986" w:rsidP="006E5450">
      <w:pPr>
        <w:tabs>
          <w:tab w:val="left" w:pos="3402"/>
        </w:tabs>
        <w:spacing w:after="0" w:line="260" w:lineRule="exact"/>
        <w:jc w:val="both"/>
        <w:rPr>
          <w:rFonts w:eastAsia="Times New Roman"/>
          <w:b/>
          <w:szCs w:val="20"/>
        </w:rPr>
      </w:pPr>
    </w:p>
    <w:p w14:paraId="2ADAEEBE" w14:textId="77777777" w:rsidR="009B4986" w:rsidRDefault="009B4986" w:rsidP="006E5450">
      <w:pPr>
        <w:tabs>
          <w:tab w:val="left" w:pos="3402"/>
        </w:tabs>
        <w:spacing w:after="0" w:line="260" w:lineRule="exact"/>
        <w:jc w:val="both"/>
        <w:rPr>
          <w:rFonts w:eastAsia="Times New Roman"/>
          <w:b/>
          <w:szCs w:val="20"/>
        </w:rPr>
      </w:pPr>
    </w:p>
    <w:p w14:paraId="73B5A670" w14:textId="77777777" w:rsidR="009B4986" w:rsidRDefault="009B4986" w:rsidP="006E5450">
      <w:pPr>
        <w:tabs>
          <w:tab w:val="left" w:pos="3402"/>
        </w:tabs>
        <w:spacing w:after="0" w:line="260" w:lineRule="exact"/>
        <w:jc w:val="both"/>
        <w:rPr>
          <w:rFonts w:eastAsia="Times New Roman"/>
          <w:b/>
          <w:szCs w:val="20"/>
        </w:rPr>
      </w:pPr>
    </w:p>
    <w:p w14:paraId="2FFAB948" w14:textId="77777777" w:rsidR="009B4986" w:rsidRDefault="009B4986" w:rsidP="006E5450">
      <w:pPr>
        <w:tabs>
          <w:tab w:val="left" w:pos="3402"/>
        </w:tabs>
        <w:spacing w:after="0" w:line="260" w:lineRule="exact"/>
        <w:jc w:val="both"/>
        <w:rPr>
          <w:rFonts w:eastAsia="Times New Roman"/>
          <w:b/>
          <w:szCs w:val="20"/>
        </w:rPr>
      </w:pPr>
    </w:p>
    <w:p w14:paraId="42F859F9" w14:textId="77777777" w:rsidR="009B4986" w:rsidRDefault="009B4986" w:rsidP="006E5450">
      <w:pPr>
        <w:tabs>
          <w:tab w:val="left" w:pos="3402"/>
        </w:tabs>
        <w:spacing w:after="0" w:line="260" w:lineRule="exact"/>
        <w:jc w:val="both"/>
        <w:rPr>
          <w:rFonts w:eastAsia="Times New Roman"/>
          <w:b/>
          <w:szCs w:val="20"/>
        </w:rPr>
      </w:pPr>
    </w:p>
    <w:p w14:paraId="42AB0A84" w14:textId="77777777" w:rsidR="009B4986" w:rsidRDefault="009B4986" w:rsidP="006E5450">
      <w:pPr>
        <w:tabs>
          <w:tab w:val="left" w:pos="3402"/>
        </w:tabs>
        <w:spacing w:after="0" w:line="260" w:lineRule="exact"/>
        <w:jc w:val="both"/>
        <w:rPr>
          <w:rFonts w:eastAsia="Times New Roman"/>
          <w:b/>
          <w:szCs w:val="20"/>
        </w:rPr>
      </w:pPr>
    </w:p>
    <w:p w14:paraId="635EEB7E" w14:textId="77777777" w:rsidR="009B4986" w:rsidRDefault="009B4986" w:rsidP="006E5450">
      <w:pPr>
        <w:tabs>
          <w:tab w:val="left" w:pos="3402"/>
        </w:tabs>
        <w:spacing w:after="0" w:line="260" w:lineRule="exact"/>
        <w:jc w:val="both"/>
        <w:rPr>
          <w:rFonts w:eastAsia="Times New Roman"/>
          <w:b/>
          <w:szCs w:val="20"/>
        </w:rPr>
      </w:pPr>
    </w:p>
    <w:p w14:paraId="1CC2C48F" w14:textId="77777777" w:rsidR="009B4986" w:rsidRDefault="009B4986" w:rsidP="006E5450">
      <w:pPr>
        <w:tabs>
          <w:tab w:val="left" w:pos="3402"/>
        </w:tabs>
        <w:spacing w:after="0" w:line="260" w:lineRule="exact"/>
        <w:jc w:val="both"/>
        <w:rPr>
          <w:rFonts w:eastAsia="Times New Roman"/>
          <w:b/>
          <w:szCs w:val="20"/>
        </w:rPr>
      </w:pPr>
    </w:p>
    <w:p w14:paraId="24C0D47C" w14:textId="77777777" w:rsidR="009B4986" w:rsidRDefault="009B4986" w:rsidP="006E5450">
      <w:pPr>
        <w:tabs>
          <w:tab w:val="left" w:pos="3402"/>
        </w:tabs>
        <w:spacing w:after="0" w:line="260" w:lineRule="exact"/>
        <w:jc w:val="both"/>
        <w:rPr>
          <w:rFonts w:eastAsia="Times New Roman"/>
          <w:b/>
          <w:szCs w:val="20"/>
        </w:rPr>
      </w:pPr>
    </w:p>
    <w:p w14:paraId="0148DDA1" w14:textId="77777777" w:rsidR="009B4986" w:rsidRDefault="009B4986" w:rsidP="006E5450">
      <w:pPr>
        <w:tabs>
          <w:tab w:val="left" w:pos="3402"/>
        </w:tabs>
        <w:spacing w:after="0" w:line="260" w:lineRule="exact"/>
        <w:jc w:val="both"/>
        <w:rPr>
          <w:rFonts w:eastAsia="Times New Roman"/>
          <w:b/>
          <w:szCs w:val="20"/>
        </w:rPr>
      </w:pPr>
    </w:p>
    <w:p w14:paraId="1C4663CF" w14:textId="77777777" w:rsidR="009B4986" w:rsidRDefault="009B4986" w:rsidP="006E5450">
      <w:pPr>
        <w:tabs>
          <w:tab w:val="left" w:pos="3402"/>
        </w:tabs>
        <w:spacing w:after="0" w:line="260" w:lineRule="exact"/>
        <w:jc w:val="both"/>
        <w:rPr>
          <w:rFonts w:eastAsia="Times New Roman"/>
          <w:b/>
          <w:szCs w:val="20"/>
        </w:rPr>
      </w:pPr>
    </w:p>
    <w:p w14:paraId="7DE73AB3" w14:textId="77777777" w:rsidR="009B4986" w:rsidRDefault="009B4986" w:rsidP="006E5450">
      <w:pPr>
        <w:tabs>
          <w:tab w:val="left" w:pos="3402"/>
        </w:tabs>
        <w:spacing w:after="0" w:line="260" w:lineRule="exact"/>
        <w:jc w:val="both"/>
        <w:rPr>
          <w:rFonts w:eastAsia="Times New Roman"/>
          <w:b/>
          <w:szCs w:val="20"/>
        </w:rPr>
      </w:pPr>
    </w:p>
    <w:p w14:paraId="360793BC" w14:textId="77777777" w:rsidR="009B4986" w:rsidRDefault="009B4986" w:rsidP="006E5450">
      <w:pPr>
        <w:tabs>
          <w:tab w:val="left" w:pos="3402"/>
        </w:tabs>
        <w:spacing w:after="0" w:line="260" w:lineRule="exact"/>
        <w:jc w:val="both"/>
        <w:rPr>
          <w:rFonts w:eastAsia="Times New Roman"/>
          <w:b/>
          <w:szCs w:val="20"/>
        </w:rPr>
      </w:pPr>
    </w:p>
    <w:p w14:paraId="3D8AE997" w14:textId="77777777" w:rsidR="009B4986" w:rsidRDefault="009B4986" w:rsidP="006E5450">
      <w:pPr>
        <w:tabs>
          <w:tab w:val="left" w:pos="3402"/>
        </w:tabs>
        <w:spacing w:after="0" w:line="260" w:lineRule="exact"/>
        <w:jc w:val="both"/>
        <w:rPr>
          <w:rFonts w:eastAsia="Times New Roman"/>
          <w:b/>
          <w:szCs w:val="20"/>
        </w:rPr>
      </w:pPr>
    </w:p>
    <w:p w14:paraId="647AE62D" w14:textId="77777777" w:rsidR="001F1E00" w:rsidRDefault="001F1E00" w:rsidP="006E5450">
      <w:pPr>
        <w:tabs>
          <w:tab w:val="left" w:pos="3402"/>
        </w:tabs>
        <w:spacing w:after="0" w:line="260" w:lineRule="exact"/>
        <w:jc w:val="both"/>
        <w:rPr>
          <w:rFonts w:eastAsia="Times New Roman"/>
          <w:b/>
          <w:szCs w:val="20"/>
        </w:rPr>
      </w:pPr>
    </w:p>
    <w:p w14:paraId="0457BC35" w14:textId="5BBF44B2" w:rsidR="006E5450" w:rsidRPr="006E5450" w:rsidRDefault="006E5450" w:rsidP="006E5450">
      <w:pPr>
        <w:tabs>
          <w:tab w:val="left" w:pos="3402"/>
        </w:tabs>
        <w:spacing w:after="0" w:line="260" w:lineRule="exact"/>
        <w:jc w:val="both"/>
        <w:rPr>
          <w:rFonts w:eastAsia="Times New Roman"/>
          <w:b/>
          <w:szCs w:val="20"/>
        </w:rPr>
      </w:pPr>
      <w:r w:rsidRPr="006E5450">
        <w:rPr>
          <w:rFonts w:eastAsia="Times New Roman"/>
          <w:b/>
          <w:szCs w:val="20"/>
        </w:rPr>
        <w:t>PREDLOG SKLEPA VLADE</w:t>
      </w:r>
    </w:p>
    <w:p w14:paraId="34DBDFF2" w14:textId="77777777" w:rsidR="006E5450" w:rsidRPr="006E5450" w:rsidRDefault="006E5450" w:rsidP="006E5450">
      <w:pPr>
        <w:tabs>
          <w:tab w:val="left" w:pos="3402"/>
        </w:tabs>
        <w:spacing w:after="0" w:line="260" w:lineRule="exact"/>
        <w:jc w:val="both"/>
        <w:rPr>
          <w:rFonts w:eastAsia="Times New Roman"/>
          <w:b/>
          <w:szCs w:val="20"/>
        </w:rPr>
      </w:pPr>
    </w:p>
    <w:p w14:paraId="722B2492" w14:textId="77777777" w:rsidR="006E5450" w:rsidRPr="006E5450" w:rsidRDefault="006E5450" w:rsidP="006E5450">
      <w:pPr>
        <w:tabs>
          <w:tab w:val="left" w:pos="3402"/>
        </w:tabs>
        <w:spacing w:after="0" w:line="260" w:lineRule="exact"/>
        <w:jc w:val="both"/>
        <w:rPr>
          <w:rFonts w:eastAsia="Times New Roman"/>
          <w:b/>
          <w:szCs w:val="20"/>
        </w:rPr>
      </w:pPr>
    </w:p>
    <w:p w14:paraId="7C26F730" w14:textId="77777777" w:rsidR="006E5450" w:rsidRPr="006E5450" w:rsidRDefault="006E5450" w:rsidP="006E5450">
      <w:pPr>
        <w:tabs>
          <w:tab w:val="left" w:pos="3402"/>
        </w:tabs>
        <w:spacing w:after="0" w:line="260" w:lineRule="exact"/>
        <w:jc w:val="both"/>
        <w:rPr>
          <w:rFonts w:eastAsia="Times New Roman"/>
          <w:szCs w:val="20"/>
        </w:rPr>
      </w:pPr>
      <w:r w:rsidRPr="006E5450">
        <w:rPr>
          <w:rFonts w:eastAsia="Times New Roman"/>
          <w:szCs w:val="20"/>
        </w:rPr>
        <w:t>Številka:</w:t>
      </w:r>
    </w:p>
    <w:p w14:paraId="7DE5D9E7" w14:textId="77777777" w:rsidR="006E5450" w:rsidRPr="006E5450" w:rsidRDefault="006E5450" w:rsidP="006E5450">
      <w:pPr>
        <w:tabs>
          <w:tab w:val="left" w:pos="3402"/>
        </w:tabs>
        <w:spacing w:after="0" w:line="260" w:lineRule="exact"/>
        <w:jc w:val="both"/>
        <w:rPr>
          <w:rFonts w:eastAsia="Times New Roman"/>
          <w:szCs w:val="20"/>
        </w:rPr>
      </w:pPr>
    </w:p>
    <w:p w14:paraId="75E581A7" w14:textId="77777777" w:rsidR="006E5450" w:rsidRPr="006E5450" w:rsidRDefault="006E5450" w:rsidP="006E5450">
      <w:pPr>
        <w:tabs>
          <w:tab w:val="left" w:pos="3402"/>
        </w:tabs>
        <w:spacing w:after="0" w:line="260" w:lineRule="exact"/>
        <w:jc w:val="both"/>
        <w:rPr>
          <w:rFonts w:eastAsia="Times New Roman"/>
          <w:szCs w:val="20"/>
        </w:rPr>
      </w:pPr>
    </w:p>
    <w:p w14:paraId="00ABE4EC" w14:textId="77777777" w:rsidR="006E5450" w:rsidRPr="006E5450" w:rsidRDefault="006E5450" w:rsidP="006E5450">
      <w:pPr>
        <w:tabs>
          <w:tab w:val="left" w:pos="3402"/>
        </w:tabs>
        <w:spacing w:after="0" w:line="260" w:lineRule="exact"/>
        <w:jc w:val="both"/>
        <w:rPr>
          <w:rFonts w:eastAsia="Times New Roman"/>
          <w:szCs w:val="20"/>
        </w:rPr>
      </w:pPr>
      <w:r w:rsidRPr="006E5450">
        <w:rPr>
          <w:rFonts w:eastAsia="Times New Roman"/>
          <w:szCs w:val="20"/>
        </w:rPr>
        <w:t>Ljubljana, dne</w:t>
      </w:r>
    </w:p>
    <w:p w14:paraId="5D79F1F2" w14:textId="77777777" w:rsidR="006E5450" w:rsidRPr="006E5450" w:rsidRDefault="006E5450" w:rsidP="006E5450">
      <w:pPr>
        <w:tabs>
          <w:tab w:val="left" w:pos="3402"/>
        </w:tabs>
        <w:spacing w:after="0" w:line="260" w:lineRule="exact"/>
        <w:jc w:val="both"/>
        <w:rPr>
          <w:rFonts w:eastAsia="Times New Roman"/>
          <w:szCs w:val="20"/>
        </w:rPr>
      </w:pPr>
    </w:p>
    <w:p w14:paraId="2A43C44E" w14:textId="77777777" w:rsidR="006E5450" w:rsidRPr="006E5450" w:rsidRDefault="006E5450" w:rsidP="006E5450">
      <w:pPr>
        <w:tabs>
          <w:tab w:val="left" w:pos="3402"/>
        </w:tabs>
        <w:spacing w:after="0" w:line="260" w:lineRule="exact"/>
        <w:jc w:val="both"/>
        <w:rPr>
          <w:rFonts w:eastAsia="Times New Roman"/>
          <w:szCs w:val="20"/>
        </w:rPr>
      </w:pPr>
    </w:p>
    <w:p w14:paraId="04CEBF2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3CA7B052" w14:textId="18F25D21" w:rsidR="009B4986" w:rsidRPr="009B4986" w:rsidRDefault="009B4986" w:rsidP="009B4986">
      <w:pPr>
        <w:overflowPunct w:val="0"/>
        <w:autoSpaceDE w:val="0"/>
        <w:autoSpaceDN w:val="0"/>
        <w:adjustRightInd w:val="0"/>
        <w:spacing w:after="0" w:line="240" w:lineRule="auto"/>
        <w:jc w:val="both"/>
        <w:textAlignment w:val="baseline"/>
        <w:rPr>
          <w:rFonts w:eastAsia="Times New Roman" w:cs="Arial"/>
          <w:iCs/>
          <w:szCs w:val="20"/>
          <w:lang w:eastAsia="sl-SI"/>
        </w:rPr>
      </w:pPr>
      <w:r w:rsidRPr="009B4986">
        <w:rPr>
          <w:rFonts w:eastAsia="Times New Roman" w:cs="Arial"/>
          <w:iCs/>
          <w:szCs w:val="20"/>
          <w:lang w:eastAsia="sl-SI"/>
        </w:rPr>
        <w:t>Na podlagi petega odstavka 31. člena Zakona o izvrševanju proračunov Republike Slovenije za leti 2025 in 2026 (Uradni list RS, št. 104/24</w:t>
      </w:r>
      <w:r w:rsidR="009125AC" w:rsidRPr="009125AC">
        <w:rPr>
          <w:rFonts w:eastAsia="Times New Roman" w:cs="Arial"/>
          <w:iCs/>
          <w:szCs w:val="20"/>
          <w:lang w:eastAsia="sl-SI"/>
        </w:rPr>
        <w:t>in 17/25 – ZFO-1E</w:t>
      </w:r>
      <w:r w:rsidRPr="009B4986">
        <w:rPr>
          <w:rFonts w:eastAsia="Times New Roman" w:cs="Arial"/>
          <w:iCs/>
          <w:szCs w:val="20"/>
          <w:lang w:eastAsia="sl-SI"/>
        </w:rPr>
        <w:t xml:space="preserve">) je Vlada Republike Slovenije na seji dne………………sprejela naslednji </w:t>
      </w:r>
    </w:p>
    <w:p w14:paraId="08240685" w14:textId="77777777" w:rsidR="009B4986" w:rsidRPr="009B4986" w:rsidRDefault="009B4986" w:rsidP="009B4986">
      <w:pPr>
        <w:overflowPunct w:val="0"/>
        <w:autoSpaceDE w:val="0"/>
        <w:autoSpaceDN w:val="0"/>
        <w:adjustRightInd w:val="0"/>
        <w:spacing w:after="0" w:line="240" w:lineRule="auto"/>
        <w:jc w:val="both"/>
        <w:textAlignment w:val="baseline"/>
        <w:rPr>
          <w:rFonts w:eastAsia="Times New Roman" w:cs="Arial"/>
          <w:iCs/>
          <w:szCs w:val="20"/>
          <w:lang w:eastAsia="sl-SI"/>
        </w:rPr>
      </w:pPr>
    </w:p>
    <w:p w14:paraId="691ACFCA" w14:textId="77777777" w:rsidR="009B4986" w:rsidRPr="009B4986" w:rsidRDefault="009B4986" w:rsidP="009B4986">
      <w:pPr>
        <w:overflowPunct w:val="0"/>
        <w:autoSpaceDE w:val="0"/>
        <w:autoSpaceDN w:val="0"/>
        <w:adjustRightInd w:val="0"/>
        <w:spacing w:after="0" w:line="240" w:lineRule="auto"/>
        <w:jc w:val="both"/>
        <w:textAlignment w:val="baseline"/>
        <w:rPr>
          <w:rFonts w:eastAsia="Times New Roman" w:cs="Arial"/>
          <w:iCs/>
          <w:szCs w:val="20"/>
          <w:lang w:eastAsia="sl-SI"/>
        </w:rPr>
      </w:pPr>
    </w:p>
    <w:p w14:paraId="44A2706B" w14:textId="77777777" w:rsidR="009B4986" w:rsidRPr="009B4986" w:rsidRDefault="009B4986" w:rsidP="009B4986">
      <w:pPr>
        <w:overflowPunct w:val="0"/>
        <w:autoSpaceDE w:val="0"/>
        <w:autoSpaceDN w:val="0"/>
        <w:adjustRightInd w:val="0"/>
        <w:spacing w:after="0" w:line="240" w:lineRule="auto"/>
        <w:jc w:val="center"/>
        <w:textAlignment w:val="baseline"/>
        <w:rPr>
          <w:rFonts w:eastAsia="Times New Roman" w:cs="Arial"/>
          <w:iCs/>
          <w:szCs w:val="20"/>
          <w:lang w:eastAsia="sl-SI"/>
        </w:rPr>
      </w:pPr>
      <w:r w:rsidRPr="009B4986">
        <w:rPr>
          <w:rFonts w:eastAsia="Times New Roman" w:cs="Arial"/>
          <w:iCs/>
          <w:szCs w:val="20"/>
          <w:lang w:eastAsia="sl-SI"/>
        </w:rPr>
        <w:t>SKLEP:</w:t>
      </w:r>
    </w:p>
    <w:p w14:paraId="26BF9243" w14:textId="77777777" w:rsidR="009B4986" w:rsidRPr="009B4986" w:rsidRDefault="009B4986" w:rsidP="009B4986">
      <w:pPr>
        <w:overflowPunct w:val="0"/>
        <w:autoSpaceDE w:val="0"/>
        <w:autoSpaceDN w:val="0"/>
        <w:adjustRightInd w:val="0"/>
        <w:spacing w:after="0" w:line="240" w:lineRule="auto"/>
        <w:jc w:val="both"/>
        <w:textAlignment w:val="baseline"/>
        <w:rPr>
          <w:rFonts w:eastAsia="Times New Roman" w:cs="Arial"/>
          <w:iCs/>
          <w:szCs w:val="20"/>
          <w:lang w:eastAsia="sl-SI"/>
        </w:rPr>
      </w:pPr>
    </w:p>
    <w:p w14:paraId="1E5AE291" w14:textId="77777777" w:rsidR="009B4986" w:rsidRPr="009B4986" w:rsidRDefault="009B4986" w:rsidP="009B4986">
      <w:pPr>
        <w:overflowPunct w:val="0"/>
        <w:autoSpaceDE w:val="0"/>
        <w:autoSpaceDN w:val="0"/>
        <w:adjustRightInd w:val="0"/>
        <w:spacing w:after="0" w:line="240" w:lineRule="auto"/>
        <w:jc w:val="both"/>
        <w:textAlignment w:val="baseline"/>
        <w:rPr>
          <w:rFonts w:eastAsia="Times New Roman" w:cs="Arial"/>
          <w:iCs/>
          <w:szCs w:val="20"/>
          <w:lang w:eastAsia="sl-SI"/>
        </w:rPr>
      </w:pPr>
    </w:p>
    <w:p w14:paraId="26E1721A" w14:textId="641099A8" w:rsidR="006E5450" w:rsidRPr="006E5450" w:rsidRDefault="009B4986" w:rsidP="009B4986">
      <w:pPr>
        <w:spacing w:after="0" w:line="260" w:lineRule="exact"/>
        <w:jc w:val="both"/>
        <w:rPr>
          <w:rFonts w:eastAsia="Times New Roman"/>
          <w:szCs w:val="24"/>
        </w:rPr>
      </w:pPr>
      <w:r w:rsidRPr="009B4986">
        <w:rPr>
          <w:rFonts w:eastAsia="Times New Roman"/>
          <w:iCs/>
          <w:szCs w:val="20"/>
        </w:rPr>
        <w:t>V veljavnem Načrtu razvojnih programov 2025–202</w:t>
      </w:r>
      <w:r w:rsidR="00C05E69">
        <w:rPr>
          <w:rFonts w:eastAsia="Times New Roman"/>
          <w:iCs/>
          <w:szCs w:val="20"/>
        </w:rPr>
        <w:t>8</w:t>
      </w:r>
      <w:r w:rsidRPr="009B4986">
        <w:rPr>
          <w:rFonts w:eastAsia="Times New Roman"/>
          <w:iCs/>
          <w:szCs w:val="20"/>
        </w:rPr>
        <w:t xml:space="preserve"> se, v skladu s podatki iz priložene tabele, poveča izhodiščna vrednost </w:t>
      </w:r>
      <w:r w:rsidR="00B254BF">
        <w:rPr>
          <w:rFonts w:eastAsia="Times New Roman"/>
          <w:iCs/>
          <w:szCs w:val="20"/>
        </w:rPr>
        <w:t xml:space="preserve">ter podaljša in ponovno uvrsti </w:t>
      </w:r>
      <w:r w:rsidRPr="009B4986">
        <w:rPr>
          <w:rFonts w:eastAsia="Times New Roman"/>
          <w:iCs/>
          <w:szCs w:val="20"/>
        </w:rPr>
        <w:t xml:space="preserve">projekt, ki izhaja iz evidenčnega projekta </w:t>
      </w:r>
      <w:r w:rsidRPr="009B4986">
        <w:rPr>
          <w:rFonts w:eastAsia="Times New Roman"/>
          <w:iCs/>
          <w:color w:val="000000"/>
          <w:szCs w:val="20"/>
        </w:rPr>
        <w:t>2611-13-0002 – n</w:t>
      </w:r>
      <w:r w:rsidRPr="009B4986">
        <w:rPr>
          <w:rFonts w:eastAsia="Times New Roman"/>
          <w:iCs/>
          <w:szCs w:val="20"/>
        </w:rPr>
        <w:t>ovogradnje, adaptacije, rekonstrukcije, oprema domov za starostnike in SV zavode, in sicer</w:t>
      </w:r>
      <w:r w:rsidRPr="009B4986">
        <w:rPr>
          <w:rFonts w:eastAsia="Times New Roman"/>
          <w:iCs/>
          <w:color w:val="000000"/>
          <w:szCs w:val="20"/>
        </w:rPr>
        <w:t>: 2611-</w:t>
      </w:r>
      <w:r w:rsidR="00B254BF">
        <w:rPr>
          <w:rFonts w:eastAsia="Times New Roman"/>
          <w:iCs/>
          <w:color w:val="000000"/>
          <w:szCs w:val="20"/>
        </w:rPr>
        <w:t>17</w:t>
      </w:r>
      <w:r w:rsidRPr="009B4986">
        <w:rPr>
          <w:rFonts w:eastAsia="Times New Roman"/>
          <w:iCs/>
          <w:color w:val="000000"/>
          <w:szCs w:val="20"/>
        </w:rPr>
        <w:t>-09</w:t>
      </w:r>
      <w:r w:rsidR="00B254BF">
        <w:rPr>
          <w:rFonts w:eastAsia="Times New Roman"/>
          <w:iCs/>
          <w:color w:val="000000"/>
          <w:szCs w:val="20"/>
        </w:rPr>
        <w:t>08</w:t>
      </w:r>
      <w:r w:rsidRPr="009B4986">
        <w:rPr>
          <w:rFonts w:eastAsia="Times New Roman"/>
          <w:iCs/>
          <w:color w:val="000000"/>
          <w:szCs w:val="20"/>
        </w:rPr>
        <w:t xml:space="preserve"> – </w:t>
      </w:r>
      <w:r w:rsidR="00B254BF">
        <w:rPr>
          <w:rFonts w:eastAsia="Times New Roman"/>
          <w:bCs/>
          <w:iCs/>
          <w:color w:val="000000"/>
          <w:szCs w:val="20"/>
        </w:rPr>
        <w:t>Rekonstrukcija s povečanjem pralnice in kuhinje v Domu Danice Vogrinec Maribor</w:t>
      </w:r>
      <w:r w:rsidRPr="009B4986">
        <w:rPr>
          <w:rFonts w:eastAsia="Times New Roman"/>
          <w:b/>
          <w:iCs/>
          <w:color w:val="000000"/>
          <w:szCs w:val="20"/>
        </w:rPr>
        <w:t xml:space="preserve">, </w:t>
      </w:r>
      <w:r w:rsidRPr="009B4986">
        <w:rPr>
          <w:rFonts w:eastAsia="Times New Roman"/>
          <w:iCs/>
          <w:color w:val="000000"/>
          <w:szCs w:val="20"/>
        </w:rPr>
        <w:t>ki spada v skupino projektov, 2611-11-S018 – Izvajanje enovitega sistema dolgotrajne oskrbe</w:t>
      </w:r>
      <w:r w:rsidR="006E5450" w:rsidRPr="006E5450">
        <w:rPr>
          <w:rFonts w:eastAsia="Times New Roman"/>
          <w:iCs/>
          <w:color w:val="000000"/>
          <w:szCs w:val="20"/>
        </w:rPr>
        <w:t>.</w:t>
      </w:r>
    </w:p>
    <w:p w14:paraId="31E30D99" w14:textId="77777777" w:rsidR="006E5450" w:rsidRPr="006E5450" w:rsidRDefault="006E5450" w:rsidP="006E5450">
      <w:pPr>
        <w:overflowPunct w:val="0"/>
        <w:autoSpaceDE w:val="0"/>
        <w:autoSpaceDN w:val="0"/>
        <w:adjustRightInd w:val="0"/>
        <w:spacing w:before="60" w:after="60" w:line="200" w:lineRule="exact"/>
        <w:ind w:left="720"/>
        <w:jc w:val="both"/>
        <w:rPr>
          <w:rFonts w:eastAsia="Times New Roman" w:cs="Arial"/>
          <w:iCs/>
          <w:color w:val="000000"/>
          <w:szCs w:val="20"/>
          <w:lang w:eastAsia="sl-SI"/>
        </w:rPr>
      </w:pPr>
    </w:p>
    <w:p w14:paraId="6E8D86FA"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4680059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38634F24"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54DFF763"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highlight w:val="yellow"/>
          <w:lang w:eastAsia="sl-SI"/>
        </w:rPr>
      </w:pPr>
      <w:r w:rsidRPr="006E5450">
        <w:rPr>
          <w:rFonts w:eastAsia="Times New Roman" w:cs="Arial"/>
          <w:iCs/>
          <w:szCs w:val="20"/>
          <w:lang w:eastAsia="sl-SI"/>
        </w:rPr>
        <w:t xml:space="preserve">                                                                                       Barbara Kolenko Helbl</w:t>
      </w:r>
    </w:p>
    <w:p w14:paraId="2F226C9A"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r w:rsidRPr="006E5450">
        <w:rPr>
          <w:rFonts w:eastAsia="Times New Roman" w:cs="Arial"/>
          <w:iCs/>
          <w:szCs w:val="20"/>
          <w:lang w:eastAsia="sl-SI"/>
        </w:rPr>
        <w:t xml:space="preserve">                                                                                       generalna sekretarka</w:t>
      </w:r>
    </w:p>
    <w:p w14:paraId="56AD2F6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4D006BFE"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243BC67E"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243A93BC"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76426378"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6BEEDA11"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27D5B592"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4CA37463" w14:textId="77777777" w:rsidR="006E5450" w:rsidRPr="006E5450" w:rsidRDefault="006E5450" w:rsidP="006E5450">
      <w:pPr>
        <w:keepLines/>
        <w:spacing w:after="0" w:line="260" w:lineRule="exact"/>
        <w:jc w:val="both"/>
        <w:rPr>
          <w:rFonts w:eastAsia="Times New Roman" w:cs="Arial"/>
          <w:bCs/>
          <w:szCs w:val="20"/>
        </w:rPr>
      </w:pPr>
      <w:r w:rsidRPr="006E5450">
        <w:rPr>
          <w:rFonts w:eastAsia="Times New Roman" w:cs="Arial"/>
          <w:bCs/>
          <w:szCs w:val="20"/>
        </w:rPr>
        <w:t>Prejmeta:</w:t>
      </w:r>
    </w:p>
    <w:p w14:paraId="35B4C558" w14:textId="5B4F1506" w:rsidR="006E5450" w:rsidRPr="006E5450" w:rsidRDefault="006E5450" w:rsidP="006E5450">
      <w:pPr>
        <w:keepLines/>
        <w:numPr>
          <w:ilvl w:val="0"/>
          <w:numId w:val="10"/>
        </w:numPr>
        <w:spacing w:after="0" w:line="260" w:lineRule="exact"/>
        <w:ind w:left="851"/>
        <w:contextualSpacing/>
        <w:jc w:val="both"/>
        <w:rPr>
          <w:rFonts w:eastAsia="Times New Roman" w:cs="Arial"/>
          <w:bCs/>
          <w:szCs w:val="20"/>
          <w:lang w:eastAsia="sl-SI"/>
        </w:rPr>
      </w:pPr>
      <w:r w:rsidRPr="006E5450">
        <w:rPr>
          <w:rFonts w:eastAsia="Times New Roman" w:cs="Arial"/>
          <w:bCs/>
          <w:szCs w:val="20"/>
          <w:lang w:eastAsia="sl-SI"/>
        </w:rPr>
        <w:t xml:space="preserve">Ministrstvo za </w:t>
      </w:r>
      <w:r w:rsidR="000858AC">
        <w:rPr>
          <w:rFonts w:eastAsia="Times New Roman" w:cs="Arial"/>
          <w:bCs/>
          <w:szCs w:val="20"/>
          <w:lang w:eastAsia="sl-SI"/>
        </w:rPr>
        <w:t>solidarno prihodnost</w:t>
      </w:r>
      <w:r w:rsidRPr="006E5450">
        <w:rPr>
          <w:rFonts w:eastAsia="Times New Roman" w:cs="Arial"/>
          <w:bCs/>
          <w:szCs w:val="20"/>
          <w:lang w:eastAsia="sl-SI"/>
        </w:rPr>
        <w:t>,</w:t>
      </w:r>
    </w:p>
    <w:p w14:paraId="73039077" w14:textId="77777777" w:rsidR="006E5450" w:rsidRPr="006E5450" w:rsidRDefault="006E5450" w:rsidP="006E5450">
      <w:pPr>
        <w:keepLines/>
        <w:numPr>
          <w:ilvl w:val="0"/>
          <w:numId w:val="10"/>
        </w:numPr>
        <w:spacing w:after="0" w:line="260" w:lineRule="exact"/>
        <w:ind w:left="851"/>
        <w:contextualSpacing/>
        <w:jc w:val="both"/>
        <w:rPr>
          <w:rFonts w:eastAsia="Times New Roman" w:cs="Arial"/>
          <w:bCs/>
          <w:szCs w:val="20"/>
          <w:lang w:eastAsia="sl-SI"/>
        </w:rPr>
      </w:pPr>
      <w:r w:rsidRPr="006E5450">
        <w:rPr>
          <w:rFonts w:eastAsia="Times New Roman" w:cs="Arial"/>
          <w:bCs/>
          <w:szCs w:val="20"/>
          <w:lang w:eastAsia="sl-SI"/>
        </w:rPr>
        <w:t>Ministrstvo za finance.</w:t>
      </w:r>
    </w:p>
    <w:p w14:paraId="6ACA1AB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666FD77D"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bCs/>
          <w:szCs w:val="20"/>
          <w:lang w:eastAsia="sl-SI"/>
        </w:rPr>
      </w:pPr>
      <w:r w:rsidRPr="006E5450">
        <w:rPr>
          <w:rFonts w:eastAsia="Times New Roman" w:cs="Arial"/>
          <w:iCs/>
          <w:szCs w:val="20"/>
          <w:lang w:eastAsia="sl-SI"/>
        </w:rPr>
        <w:t xml:space="preserve">                                                                                       </w:t>
      </w:r>
    </w:p>
    <w:p w14:paraId="6BAABDBC"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sz w:val="22"/>
          <w:lang w:eastAsia="sl-SI"/>
        </w:rPr>
      </w:pPr>
    </w:p>
    <w:p w14:paraId="24ED6A97" w14:textId="431EEC83" w:rsidR="006E5450" w:rsidRDefault="006E5450"/>
    <w:sectPr w:rsidR="006E5450" w:rsidSect="006943C1">
      <w:headerReference w:type="first" r:id="rId9"/>
      <w:pgSz w:w="11906" w:h="16838"/>
      <w:pgMar w:top="185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D3CA7" w14:textId="77777777" w:rsidR="009638B5" w:rsidRDefault="009638B5" w:rsidP="00BD6A1D">
      <w:pPr>
        <w:spacing w:after="0" w:line="240" w:lineRule="auto"/>
      </w:pPr>
      <w:r>
        <w:separator/>
      </w:r>
    </w:p>
  </w:endnote>
  <w:endnote w:type="continuationSeparator" w:id="0">
    <w:p w14:paraId="4CA5E4D5" w14:textId="77777777" w:rsidR="009638B5" w:rsidRDefault="009638B5"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87ED4" w14:textId="77777777" w:rsidR="009638B5" w:rsidRDefault="009638B5" w:rsidP="00BD6A1D">
      <w:pPr>
        <w:spacing w:after="0" w:line="240" w:lineRule="auto"/>
      </w:pPr>
      <w:r>
        <w:separator/>
      </w:r>
    </w:p>
  </w:footnote>
  <w:footnote w:type="continuationSeparator" w:id="0">
    <w:p w14:paraId="2293D3E3" w14:textId="77777777" w:rsidR="009638B5" w:rsidRDefault="009638B5"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629B" w14:textId="77777777" w:rsidR="009F5FFF" w:rsidRPr="00BD6A1D" w:rsidRDefault="00683232" w:rsidP="00BD6A1D">
    <w:pPr>
      <w:pStyle w:val="Glava"/>
      <w:tabs>
        <w:tab w:val="left" w:pos="5112"/>
      </w:tabs>
      <w:spacing w:line="240" w:lineRule="exact"/>
      <w:ind w:left="5103"/>
      <w:rPr>
        <w:rFonts w:cs="Arial"/>
        <w:sz w:val="16"/>
        <w:szCs w:val="16"/>
      </w:rPr>
    </w:pPr>
    <w:r>
      <w:rPr>
        <w:rFonts w:cs="Arial"/>
        <w:noProof/>
        <w:sz w:val="16"/>
        <w:szCs w:val="16"/>
      </w:rPr>
      <w:drawing>
        <wp:anchor distT="0" distB="0" distL="114300" distR="114300" simplePos="0" relativeHeight="251658240" behindDoc="0" locked="0" layoutInCell="1" allowOverlap="1" wp14:anchorId="7E037FAF" wp14:editId="67465FC6">
          <wp:simplePos x="0" y="0"/>
          <wp:positionH relativeFrom="page">
            <wp:align>left</wp:align>
          </wp:positionH>
          <wp:positionV relativeFrom="page">
            <wp:align>top</wp:align>
          </wp:positionV>
          <wp:extent cx="3535200" cy="1083600"/>
          <wp:effectExtent l="0" t="0" r="8255" b="2540"/>
          <wp:wrapSquare wrapText="bothSides"/>
          <wp:docPr id="11" name="Slika 1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3535200" cy="1083600"/>
                  </a:xfrm>
                  <a:prstGeom prst="rect">
                    <a:avLst/>
                  </a:prstGeom>
                </pic:spPr>
              </pic:pic>
            </a:graphicData>
          </a:graphic>
          <wp14:sizeRelH relativeFrom="margin">
            <wp14:pctWidth>0</wp14:pctWidth>
          </wp14:sizeRelH>
          <wp14:sizeRelV relativeFrom="margin">
            <wp14:pctHeight>0</wp14:pctHeight>
          </wp14:sizeRelV>
        </wp:anchor>
      </w:drawing>
    </w:r>
  </w:p>
  <w:p w14:paraId="4C60A741" w14:textId="77777777" w:rsidR="009F5FFF" w:rsidRDefault="009F5F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7407EF2"/>
    <w:multiLevelType w:val="hybridMultilevel"/>
    <w:tmpl w:val="E244DBF6"/>
    <w:lvl w:ilvl="0" w:tplc="AF2CE064">
      <w:start w:val="1"/>
      <w:numFmt w:val="bullet"/>
      <w:lvlText w:val=""/>
      <w:lvlJc w:val="left"/>
      <w:pPr>
        <w:ind w:left="780" w:hanging="360"/>
      </w:pPr>
      <w:rPr>
        <w:rFonts w:ascii="Symbol" w:hAnsi="Symbol" w:hint="default"/>
      </w:rPr>
    </w:lvl>
    <w:lvl w:ilvl="1" w:tplc="04240003">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6132D38"/>
    <w:multiLevelType w:val="hybridMultilevel"/>
    <w:tmpl w:val="0BD2E17C"/>
    <w:lvl w:ilvl="0" w:tplc="AF2CE06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FD14E2E"/>
    <w:multiLevelType w:val="hybridMultilevel"/>
    <w:tmpl w:val="E048EC0A"/>
    <w:lvl w:ilvl="0" w:tplc="04240001">
      <w:start w:val="1"/>
      <w:numFmt w:val="bullet"/>
      <w:lvlText w:val=""/>
      <w:lvlJc w:val="left"/>
      <w:pPr>
        <w:ind w:left="720" w:hanging="360"/>
      </w:pPr>
      <w:rPr>
        <w:rFonts w:ascii="Symbol" w:hAnsi="Symbol" w:hint="default"/>
      </w:rPr>
    </w:lvl>
    <w:lvl w:ilvl="1" w:tplc="AF2CE064">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15476B0"/>
    <w:multiLevelType w:val="hybridMultilevel"/>
    <w:tmpl w:val="C1348A86"/>
    <w:lvl w:ilvl="0" w:tplc="AC4430B4">
      <w:start w:val="2"/>
      <w:numFmt w:val="bullet"/>
      <w:lvlText w:val="-"/>
      <w:lvlJc w:val="left"/>
      <w:pPr>
        <w:ind w:left="1429" w:hanging="360"/>
      </w:p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2" w15:restartNumberingAfterBreak="0">
    <w:nsid w:val="76364B20"/>
    <w:multiLevelType w:val="hybridMultilevel"/>
    <w:tmpl w:val="B74EB1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7F955D5"/>
    <w:multiLevelType w:val="hybridMultilevel"/>
    <w:tmpl w:val="1F42A986"/>
    <w:lvl w:ilvl="0" w:tplc="AF2CE06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67391705">
    <w:abstractNumId w:val="0"/>
  </w:num>
  <w:num w:numId="2" w16cid:durableId="2131391868">
    <w:abstractNumId w:val="9"/>
  </w:num>
  <w:num w:numId="3" w16cid:durableId="485437145">
    <w:abstractNumId w:val="8"/>
  </w:num>
  <w:num w:numId="4" w16cid:durableId="1145198727">
    <w:abstractNumId w:val="10"/>
  </w:num>
  <w:num w:numId="5" w16cid:durableId="1578511121">
    <w:abstractNumId w:val="14"/>
  </w:num>
  <w:num w:numId="6" w16cid:durableId="883103004">
    <w:abstractNumId w:val="5"/>
  </w:num>
  <w:num w:numId="7" w16cid:durableId="1513908896">
    <w:abstractNumId w:val="2"/>
  </w:num>
  <w:num w:numId="8" w16cid:durableId="875242798">
    <w:abstractNumId w:val="6"/>
  </w:num>
  <w:num w:numId="9" w16cid:durableId="358628783">
    <w:abstractNumId w:val="3"/>
  </w:num>
  <w:num w:numId="10" w16cid:durableId="30736628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8427383">
    <w:abstractNumId w:val="12"/>
  </w:num>
  <w:num w:numId="12" w16cid:durableId="129370712">
    <w:abstractNumId w:val="4"/>
  </w:num>
  <w:num w:numId="13" w16cid:durableId="662860030">
    <w:abstractNumId w:val="1"/>
  </w:num>
  <w:num w:numId="14" w16cid:durableId="896237472">
    <w:abstractNumId w:val="7"/>
  </w:num>
  <w:num w:numId="15" w16cid:durableId="3688431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01"/>
    <w:rsid w:val="00005D4B"/>
    <w:rsid w:val="00006A51"/>
    <w:rsid w:val="00016653"/>
    <w:rsid w:val="00023EFD"/>
    <w:rsid w:val="000256FA"/>
    <w:rsid w:val="000260D8"/>
    <w:rsid w:val="00031D62"/>
    <w:rsid w:val="00033B69"/>
    <w:rsid w:val="00033D11"/>
    <w:rsid w:val="0003694D"/>
    <w:rsid w:val="000370A4"/>
    <w:rsid w:val="00037137"/>
    <w:rsid w:val="00037530"/>
    <w:rsid w:val="00041646"/>
    <w:rsid w:val="00043EE2"/>
    <w:rsid w:val="000469EA"/>
    <w:rsid w:val="00047F8B"/>
    <w:rsid w:val="00053AD0"/>
    <w:rsid w:val="0005791C"/>
    <w:rsid w:val="00063047"/>
    <w:rsid w:val="00064C6A"/>
    <w:rsid w:val="00067E97"/>
    <w:rsid w:val="00070EF5"/>
    <w:rsid w:val="00072E58"/>
    <w:rsid w:val="0008543D"/>
    <w:rsid w:val="000858AC"/>
    <w:rsid w:val="00086470"/>
    <w:rsid w:val="00092441"/>
    <w:rsid w:val="00094804"/>
    <w:rsid w:val="000A200B"/>
    <w:rsid w:val="000A355D"/>
    <w:rsid w:val="000A3D9C"/>
    <w:rsid w:val="000A6D92"/>
    <w:rsid w:val="000B0226"/>
    <w:rsid w:val="000B14D8"/>
    <w:rsid w:val="000B1D20"/>
    <w:rsid w:val="000B4182"/>
    <w:rsid w:val="000B7566"/>
    <w:rsid w:val="000C327A"/>
    <w:rsid w:val="000C35AB"/>
    <w:rsid w:val="000D0A51"/>
    <w:rsid w:val="000D0F4D"/>
    <w:rsid w:val="000D4B53"/>
    <w:rsid w:val="000D5D7F"/>
    <w:rsid w:val="000D6646"/>
    <w:rsid w:val="000D7761"/>
    <w:rsid w:val="000E0AB5"/>
    <w:rsid w:val="000E1DE5"/>
    <w:rsid w:val="000F2CE1"/>
    <w:rsid w:val="00103C03"/>
    <w:rsid w:val="00105499"/>
    <w:rsid w:val="00106715"/>
    <w:rsid w:val="001106BB"/>
    <w:rsid w:val="00111994"/>
    <w:rsid w:val="0011245C"/>
    <w:rsid w:val="00113D22"/>
    <w:rsid w:val="00123A17"/>
    <w:rsid w:val="00123E8C"/>
    <w:rsid w:val="00127183"/>
    <w:rsid w:val="00133E4A"/>
    <w:rsid w:val="00134190"/>
    <w:rsid w:val="001362D8"/>
    <w:rsid w:val="001405D7"/>
    <w:rsid w:val="0014086C"/>
    <w:rsid w:val="00140EA7"/>
    <w:rsid w:val="00144C7E"/>
    <w:rsid w:val="00152D3A"/>
    <w:rsid w:val="001536A5"/>
    <w:rsid w:val="00165319"/>
    <w:rsid w:val="00165DAA"/>
    <w:rsid w:val="00171198"/>
    <w:rsid w:val="00171378"/>
    <w:rsid w:val="00173A3F"/>
    <w:rsid w:val="00175CAC"/>
    <w:rsid w:val="00177722"/>
    <w:rsid w:val="001872B1"/>
    <w:rsid w:val="00190E0A"/>
    <w:rsid w:val="00191468"/>
    <w:rsid w:val="001930E5"/>
    <w:rsid w:val="00193301"/>
    <w:rsid w:val="00195F0E"/>
    <w:rsid w:val="001973E4"/>
    <w:rsid w:val="001A161B"/>
    <w:rsid w:val="001A18FF"/>
    <w:rsid w:val="001A1F7D"/>
    <w:rsid w:val="001A7B01"/>
    <w:rsid w:val="001B5D01"/>
    <w:rsid w:val="001C6E7D"/>
    <w:rsid w:val="001C7F58"/>
    <w:rsid w:val="001D3B84"/>
    <w:rsid w:val="001D4243"/>
    <w:rsid w:val="001D526B"/>
    <w:rsid w:val="001E5463"/>
    <w:rsid w:val="001E772B"/>
    <w:rsid w:val="001F0B7E"/>
    <w:rsid w:val="001F1AD7"/>
    <w:rsid w:val="001F1E00"/>
    <w:rsid w:val="001F3A9B"/>
    <w:rsid w:val="001F3E1E"/>
    <w:rsid w:val="001F5801"/>
    <w:rsid w:val="00201360"/>
    <w:rsid w:val="00203312"/>
    <w:rsid w:val="00203834"/>
    <w:rsid w:val="00205037"/>
    <w:rsid w:val="002050C4"/>
    <w:rsid w:val="0021132C"/>
    <w:rsid w:val="002139CD"/>
    <w:rsid w:val="002314B4"/>
    <w:rsid w:val="00231AE9"/>
    <w:rsid w:val="0023299A"/>
    <w:rsid w:val="00236AE9"/>
    <w:rsid w:val="00243BA1"/>
    <w:rsid w:val="0024622B"/>
    <w:rsid w:val="00252CBD"/>
    <w:rsid w:val="00260B0D"/>
    <w:rsid w:val="00263A02"/>
    <w:rsid w:val="002741EC"/>
    <w:rsid w:val="002808C0"/>
    <w:rsid w:val="00280D65"/>
    <w:rsid w:val="00281FD3"/>
    <w:rsid w:val="00282EDF"/>
    <w:rsid w:val="00283E8B"/>
    <w:rsid w:val="00285701"/>
    <w:rsid w:val="00295634"/>
    <w:rsid w:val="00296A2A"/>
    <w:rsid w:val="00296A9E"/>
    <w:rsid w:val="002975CC"/>
    <w:rsid w:val="00297B7C"/>
    <w:rsid w:val="002A0D94"/>
    <w:rsid w:val="002A5D7F"/>
    <w:rsid w:val="002B0452"/>
    <w:rsid w:val="002B2BA1"/>
    <w:rsid w:val="002B4B7D"/>
    <w:rsid w:val="002C0ECF"/>
    <w:rsid w:val="002C32B9"/>
    <w:rsid w:val="002C4185"/>
    <w:rsid w:val="002C4311"/>
    <w:rsid w:val="002C4776"/>
    <w:rsid w:val="002D0E49"/>
    <w:rsid w:val="002E32ED"/>
    <w:rsid w:val="002E3A7B"/>
    <w:rsid w:val="002E579F"/>
    <w:rsid w:val="002F4BDE"/>
    <w:rsid w:val="002F6EB3"/>
    <w:rsid w:val="002F7626"/>
    <w:rsid w:val="003000D7"/>
    <w:rsid w:val="003006B7"/>
    <w:rsid w:val="0030223A"/>
    <w:rsid w:val="003045F4"/>
    <w:rsid w:val="0030553A"/>
    <w:rsid w:val="00306464"/>
    <w:rsid w:val="00306956"/>
    <w:rsid w:val="003113EF"/>
    <w:rsid w:val="00313172"/>
    <w:rsid w:val="00313DD0"/>
    <w:rsid w:val="00317B62"/>
    <w:rsid w:val="00321A64"/>
    <w:rsid w:val="0032406F"/>
    <w:rsid w:val="00334783"/>
    <w:rsid w:val="00335B51"/>
    <w:rsid w:val="00341ED5"/>
    <w:rsid w:val="0034328E"/>
    <w:rsid w:val="00343E82"/>
    <w:rsid w:val="00344D41"/>
    <w:rsid w:val="00352B66"/>
    <w:rsid w:val="00353A01"/>
    <w:rsid w:val="003553D3"/>
    <w:rsid w:val="00363341"/>
    <w:rsid w:val="003666A5"/>
    <w:rsid w:val="00374331"/>
    <w:rsid w:val="00377E70"/>
    <w:rsid w:val="003812A7"/>
    <w:rsid w:val="00387CA1"/>
    <w:rsid w:val="003903C3"/>
    <w:rsid w:val="00392F8A"/>
    <w:rsid w:val="00394038"/>
    <w:rsid w:val="00394665"/>
    <w:rsid w:val="003B2DA8"/>
    <w:rsid w:val="003B47ED"/>
    <w:rsid w:val="003C03A2"/>
    <w:rsid w:val="003C0EB9"/>
    <w:rsid w:val="003C474A"/>
    <w:rsid w:val="003C5297"/>
    <w:rsid w:val="003C55F1"/>
    <w:rsid w:val="003D14F8"/>
    <w:rsid w:val="003D69DD"/>
    <w:rsid w:val="003E39CB"/>
    <w:rsid w:val="004001ED"/>
    <w:rsid w:val="00400A84"/>
    <w:rsid w:val="004010F5"/>
    <w:rsid w:val="004039AD"/>
    <w:rsid w:val="00404136"/>
    <w:rsid w:val="00405D58"/>
    <w:rsid w:val="004106B9"/>
    <w:rsid w:val="00424243"/>
    <w:rsid w:val="00430892"/>
    <w:rsid w:val="0043352E"/>
    <w:rsid w:val="00436151"/>
    <w:rsid w:val="00437B22"/>
    <w:rsid w:val="00441CE5"/>
    <w:rsid w:val="00441E82"/>
    <w:rsid w:val="00442482"/>
    <w:rsid w:val="00443FAC"/>
    <w:rsid w:val="00450BA6"/>
    <w:rsid w:val="004526CF"/>
    <w:rsid w:val="00453CA2"/>
    <w:rsid w:val="00455560"/>
    <w:rsid w:val="00457F52"/>
    <w:rsid w:val="00464FD0"/>
    <w:rsid w:val="00465007"/>
    <w:rsid w:val="00465339"/>
    <w:rsid w:val="0046655C"/>
    <w:rsid w:val="0047112A"/>
    <w:rsid w:val="00471985"/>
    <w:rsid w:val="004818F7"/>
    <w:rsid w:val="00487446"/>
    <w:rsid w:val="004875BD"/>
    <w:rsid w:val="0049580C"/>
    <w:rsid w:val="00495E33"/>
    <w:rsid w:val="004A12FC"/>
    <w:rsid w:val="004A508F"/>
    <w:rsid w:val="004A642E"/>
    <w:rsid w:val="004B34EA"/>
    <w:rsid w:val="004B4898"/>
    <w:rsid w:val="004D2A86"/>
    <w:rsid w:val="004D2A9D"/>
    <w:rsid w:val="004D2EE1"/>
    <w:rsid w:val="004D5B5F"/>
    <w:rsid w:val="004E1309"/>
    <w:rsid w:val="004E1F41"/>
    <w:rsid w:val="004E419B"/>
    <w:rsid w:val="004E5809"/>
    <w:rsid w:val="004F1894"/>
    <w:rsid w:val="004F3EAF"/>
    <w:rsid w:val="00501B78"/>
    <w:rsid w:val="00502070"/>
    <w:rsid w:val="00503E36"/>
    <w:rsid w:val="005047DD"/>
    <w:rsid w:val="0050606B"/>
    <w:rsid w:val="00507A2F"/>
    <w:rsid w:val="005103E9"/>
    <w:rsid w:val="005113DC"/>
    <w:rsid w:val="005143E3"/>
    <w:rsid w:val="00514EBF"/>
    <w:rsid w:val="00516080"/>
    <w:rsid w:val="00517027"/>
    <w:rsid w:val="00517F7D"/>
    <w:rsid w:val="0052786E"/>
    <w:rsid w:val="005304D1"/>
    <w:rsid w:val="00530740"/>
    <w:rsid w:val="00530D9D"/>
    <w:rsid w:val="0053551E"/>
    <w:rsid w:val="005404B4"/>
    <w:rsid w:val="00541200"/>
    <w:rsid w:val="00542A26"/>
    <w:rsid w:val="00542F8F"/>
    <w:rsid w:val="00546279"/>
    <w:rsid w:val="00550775"/>
    <w:rsid w:val="005543A1"/>
    <w:rsid w:val="00554E6F"/>
    <w:rsid w:val="0055795E"/>
    <w:rsid w:val="0056065B"/>
    <w:rsid w:val="0056092E"/>
    <w:rsid w:val="005626B4"/>
    <w:rsid w:val="005628CE"/>
    <w:rsid w:val="005631BF"/>
    <w:rsid w:val="00566CBA"/>
    <w:rsid w:val="00566E0B"/>
    <w:rsid w:val="00577616"/>
    <w:rsid w:val="005806CA"/>
    <w:rsid w:val="00584568"/>
    <w:rsid w:val="0059412F"/>
    <w:rsid w:val="00594BAB"/>
    <w:rsid w:val="005950D8"/>
    <w:rsid w:val="0059582E"/>
    <w:rsid w:val="00595BDD"/>
    <w:rsid w:val="00596C43"/>
    <w:rsid w:val="00597972"/>
    <w:rsid w:val="00597BDE"/>
    <w:rsid w:val="005A0491"/>
    <w:rsid w:val="005A4E29"/>
    <w:rsid w:val="005A593D"/>
    <w:rsid w:val="005B0728"/>
    <w:rsid w:val="005B4391"/>
    <w:rsid w:val="005C0301"/>
    <w:rsid w:val="005C3D84"/>
    <w:rsid w:val="005C4967"/>
    <w:rsid w:val="005C5929"/>
    <w:rsid w:val="005D0B8D"/>
    <w:rsid w:val="005D6299"/>
    <w:rsid w:val="005E050F"/>
    <w:rsid w:val="005E481A"/>
    <w:rsid w:val="005F0AB5"/>
    <w:rsid w:val="005F0F1D"/>
    <w:rsid w:val="005F2D29"/>
    <w:rsid w:val="005F6B31"/>
    <w:rsid w:val="006006CD"/>
    <w:rsid w:val="00611C9F"/>
    <w:rsid w:val="006144D6"/>
    <w:rsid w:val="00637336"/>
    <w:rsid w:val="006472A3"/>
    <w:rsid w:val="00650B1D"/>
    <w:rsid w:val="00652C9D"/>
    <w:rsid w:val="0065458B"/>
    <w:rsid w:val="00657754"/>
    <w:rsid w:val="00660293"/>
    <w:rsid w:val="006644BE"/>
    <w:rsid w:val="00666542"/>
    <w:rsid w:val="006679CB"/>
    <w:rsid w:val="00672DE9"/>
    <w:rsid w:val="00680A10"/>
    <w:rsid w:val="00681489"/>
    <w:rsid w:val="00683232"/>
    <w:rsid w:val="00683295"/>
    <w:rsid w:val="006834B0"/>
    <w:rsid w:val="006869E1"/>
    <w:rsid w:val="006901A0"/>
    <w:rsid w:val="00692BA6"/>
    <w:rsid w:val="006943C1"/>
    <w:rsid w:val="00694D20"/>
    <w:rsid w:val="00695EC3"/>
    <w:rsid w:val="00697AC1"/>
    <w:rsid w:val="006A0B81"/>
    <w:rsid w:val="006A369E"/>
    <w:rsid w:val="006A3A96"/>
    <w:rsid w:val="006A7EA4"/>
    <w:rsid w:val="006B026B"/>
    <w:rsid w:val="006B3333"/>
    <w:rsid w:val="006C04F0"/>
    <w:rsid w:val="006C2E8B"/>
    <w:rsid w:val="006C4DDD"/>
    <w:rsid w:val="006D2817"/>
    <w:rsid w:val="006D5DBD"/>
    <w:rsid w:val="006E1AAF"/>
    <w:rsid w:val="006E5450"/>
    <w:rsid w:val="006F1DE8"/>
    <w:rsid w:val="006F4B5D"/>
    <w:rsid w:val="006F6E40"/>
    <w:rsid w:val="00700B6E"/>
    <w:rsid w:val="0070516C"/>
    <w:rsid w:val="007102F1"/>
    <w:rsid w:val="00710FD5"/>
    <w:rsid w:val="00712EE1"/>
    <w:rsid w:val="007208EE"/>
    <w:rsid w:val="00722283"/>
    <w:rsid w:val="0072392C"/>
    <w:rsid w:val="00724171"/>
    <w:rsid w:val="00736FA9"/>
    <w:rsid w:val="007472FB"/>
    <w:rsid w:val="00747D51"/>
    <w:rsid w:val="007517FA"/>
    <w:rsid w:val="00752A4E"/>
    <w:rsid w:val="00753C89"/>
    <w:rsid w:val="00765F81"/>
    <w:rsid w:val="00766FC4"/>
    <w:rsid w:val="00772B96"/>
    <w:rsid w:val="007825EA"/>
    <w:rsid w:val="00785D2A"/>
    <w:rsid w:val="00791772"/>
    <w:rsid w:val="007917F7"/>
    <w:rsid w:val="0079182D"/>
    <w:rsid w:val="00791E76"/>
    <w:rsid w:val="00792F9D"/>
    <w:rsid w:val="00794550"/>
    <w:rsid w:val="00796FA8"/>
    <w:rsid w:val="007A1D86"/>
    <w:rsid w:val="007A3E6F"/>
    <w:rsid w:val="007B3CE7"/>
    <w:rsid w:val="007B5944"/>
    <w:rsid w:val="007C2FFC"/>
    <w:rsid w:val="007C7E12"/>
    <w:rsid w:val="007D0F3A"/>
    <w:rsid w:val="007D1FFC"/>
    <w:rsid w:val="007D2FDE"/>
    <w:rsid w:val="007D329E"/>
    <w:rsid w:val="007D4C46"/>
    <w:rsid w:val="007D628C"/>
    <w:rsid w:val="007D6E2D"/>
    <w:rsid w:val="007E7A89"/>
    <w:rsid w:val="007F1424"/>
    <w:rsid w:val="007F2270"/>
    <w:rsid w:val="007F256C"/>
    <w:rsid w:val="007F3D31"/>
    <w:rsid w:val="007F50D0"/>
    <w:rsid w:val="007F5210"/>
    <w:rsid w:val="007F6F04"/>
    <w:rsid w:val="008059E5"/>
    <w:rsid w:val="00815794"/>
    <w:rsid w:val="0082208C"/>
    <w:rsid w:val="00823A09"/>
    <w:rsid w:val="008257EB"/>
    <w:rsid w:val="00827D7B"/>
    <w:rsid w:val="008320E6"/>
    <w:rsid w:val="008359B5"/>
    <w:rsid w:val="008404F5"/>
    <w:rsid w:val="00840F12"/>
    <w:rsid w:val="00841CE8"/>
    <w:rsid w:val="00850D20"/>
    <w:rsid w:val="00853F6F"/>
    <w:rsid w:val="00855965"/>
    <w:rsid w:val="00857188"/>
    <w:rsid w:val="008704F1"/>
    <w:rsid w:val="00871A9E"/>
    <w:rsid w:val="00872EE3"/>
    <w:rsid w:val="00873DEB"/>
    <w:rsid w:val="00874372"/>
    <w:rsid w:val="008758B5"/>
    <w:rsid w:val="008771F3"/>
    <w:rsid w:val="00881F5D"/>
    <w:rsid w:val="00882C3C"/>
    <w:rsid w:val="0088671C"/>
    <w:rsid w:val="0089600B"/>
    <w:rsid w:val="008A01D8"/>
    <w:rsid w:val="008A0A69"/>
    <w:rsid w:val="008A1165"/>
    <w:rsid w:val="008A25A5"/>
    <w:rsid w:val="008A73B1"/>
    <w:rsid w:val="008B0C91"/>
    <w:rsid w:val="008B1171"/>
    <w:rsid w:val="008C5939"/>
    <w:rsid w:val="008C78D1"/>
    <w:rsid w:val="008D03C9"/>
    <w:rsid w:val="008D1F49"/>
    <w:rsid w:val="008D2923"/>
    <w:rsid w:val="008D7003"/>
    <w:rsid w:val="008E13F6"/>
    <w:rsid w:val="008E2F44"/>
    <w:rsid w:val="008E3607"/>
    <w:rsid w:val="008E3F2C"/>
    <w:rsid w:val="008E66DE"/>
    <w:rsid w:val="008E74A7"/>
    <w:rsid w:val="008E7598"/>
    <w:rsid w:val="008E7D5F"/>
    <w:rsid w:val="008F1603"/>
    <w:rsid w:val="008F210F"/>
    <w:rsid w:val="008F6CF1"/>
    <w:rsid w:val="008F7206"/>
    <w:rsid w:val="009002EC"/>
    <w:rsid w:val="00900E14"/>
    <w:rsid w:val="0090196F"/>
    <w:rsid w:val="009125AC"/>
    <w:rsid w:val="00913EAB"/>
    <w:rsid w:val="009152F5"/>
    <w:rsid w:val="0091771B"/>
    <w:rsid w:val="00917F34"/>
    <w:rsid w:val="009208B4"/>
    <w:rsid w:val="009240BE"/>
    <w:rsid w:val="0092732F"/>
    <w:rsid w:val="00927A46"/>
    <w:rsid w:val="00930048"/>
    <w:rsid w:val="00932ECD"/>
    <w:rsid w:val="00933C2B"/>
    <w:rsid w:val="00935C84"/>
    <w:rsid w:val="00935CBE"/>
    <w:rsid w:val="009466E1"/>
    <w:rsid w:val="00950CEF"/>
    <w:rsid w:val="00955EF1"/>
    <w:rsid w:val="00957BF2"/>
    <w:rsid w:val="00960D7B"/>
    <w:rsid w:val="00962ED5"/>
    <w:rsid w:val="00963186"/>
    <w:rsid w:val="009638B5"/>
    <w:rsid w:val="00964E3D"/>
    <w:rsid w:val="009679D0"/>
    <w:rsid w:val="0097108F"/>
    <w:rsid w:val="009750C9"/>
    <w:rsid w:val="0098067D"/>
    <w:rsid w:val="009806BD"/>
    <w:rsid w:val="0098604B"/>
    <w:rsid w:val="00990888"/>
    <w:rsid w:val="00994792"/>
    <w:rsid w:val="00996CD5"/>
    <w:rsid w:val="009A0932"/>
    <w:rsid w:val="009A1574"/>
    <w:rsid w:val="009A2836"/>
    <w:rsid w:val="009A307B"/>
    <w:rsid w:val="009B2063"/>
    <w:rsid w:val="009B3124"/>
    <w:rsid w:val="009B36F6"/>
    <w:rsid w:val="009B4986"/>
    <w:rsid w:val="009B6F19"/>
    <w:rsid w:val="009C0E87"/>
    <w:rsid w:val="009C1CE5"/>
    <w:rsid w:val="009C7D22"/>
    <w:rsid w:val="009D1CD9"/>
    <w:rsid w:val="009D63BF"/>
    <w:rsid w:val="009E2E85"/>
    <w:rsid w:val="009E35E9"/>
    <w:rsid w:val="009E3CA8"/>
    <w:rsid w:val="009E5A53"/>
    <w:rsid w:val="009F4030"/>
    <w:rsid w:val="009F4B7A"/>
    <w:rsid w:val="009F5FFF"/>
    <w:rsid w:val="00A00AD7"/>
    <w:rsid w:val="00A05097"/>
    <w:rsid w:val="00A06F18"/>
    <w:rsid w:val="00A11D54"/>
    <w:rsid w:val="00A13746"/>
    <w:rsid w:val="00A1687A"/>
    <w:rsid w:val="00A17AD1"/>
    <w:rsid w:val="00A17F54"/>
    <w:rsid w:val="00A26FE2"/>
    <w:rsid w:val="00A27F1A"/>
    <w:rsid w:val="00A330BC"/>
    <w:rsid w:val="00A34595"/>
    <w:rsid w:val="00A36BD5"/>
    <w:rsid w:val="00A45429"/>
    <w:rsid w:val="00A5059B"/>
    <w:rsid w:val="00A51134"/>
    <w:rsid w:val="00A5215A"/>
    <w:rsid w:val="00A54D86"/>
    <w:rsid w:val="00A65A46"/>
    <w:rsid w:val="00A711FA"/>
    <w:rsid w:val="00A75EB1"/>
    <w:rsid w:val="00A76C72"/>
    <w:rsid w:val="00A83104"/>
    <w:rsid w:val="00A9050A"/>
    <w:rsid w:val="00A97302"/>
    <w:rsid w:val="00AA1EE9"/>
    <w:rsid w:val="00AA4B42"/>
    <w:rsid w:val="00AA7734"/>
    <w:rsid w:val="00AA7CFE"/>
    <w:rsid w:val="00AB23BA"/>
    <w:rsid w:val="00AB2A4F"/>
    <w:rsid w:val="00AC3FF4"/>
    <w:rsid w:val="00AC4C8A"/>
    <w:rsid w:val="00AC594C"/>
    <w:rsid w:val="00AD0810"/>
    <w:rsid w:val="00AD2F63"/>
    <w:rsid w:val="00AD4BAA"/>
    <w:rsid w:val="00AD5E8B"/>
    <w:rsid w:val="00AD7FC0"/>
    <w:rsid w:val="00AE0F38"/>
    <w:rsid w:val="00AE1656"/>
    <w:rsid w:val="00AE1F83"/>
    <w:rsid w:val="00B012E0"/>
    <w:rsid w:val="00B05775"/>
    <w:rsid w:val="00B0740C"/>
    <w:rsid w:val="00B1099B"/>
    <w:rsid w:val="00B133E5"/>
    <w:rsid w:val="00B17F52"/>
    <w:rsid w:val="00B24F3B"/>
    <w:rsid w:val="00B254BF"/>
    <w:rsid w:val="00B30846"/>
    <w:rsid w:val="00B30CCB"/>
    <w:rsid w:val="00B33D20"/>
    <w:rsid w:val="00B35482"/>
    <w:rsid w:val="00B379A0"/>
    <w:rsid w:val="00B45E38"/>
    <w:rsid w:val="00B47848"/>
    <w:rsid w:val="00B47C21"/>
    <w:rsid w:val="00B51A08"/>
    <w:rsid w:val="00B53490"/>
    <w:rsid w:val="00B74247"/>
    <w:rsid w:val="00B75324"/>
    <w:rsid w:val="00B80348"/>
    <w:rsid w:val="00B80402"/>
    <w:rsid w:val="00B835A6"/>
    <w:rsid w:val="00B83CDA"/>
    <w:rsid w:val="00B84B5A"/>
    <w:rsid w:val="00B84E65"/>
    <w:rsid w:val="00B93CC2"/>
    <w:rsid w:val="00B97869"/>
    <w:rsid w:val="00BA22EC"/>
    <w:rsid w:val="00BA2BF5"/>
    <w:rsid w:val="00BA4D38"/>
    <w:rsid w:val="00BC1355"/>
    <w:rsid w:val="00BD0AE7"/>
    <w:rsid w:val="00BD42C0"/>
    <w:rsid w:val="00BD5D3B"/>
    <w:rsid w:val="00BD6A1D"/>
    <w:rsid w:val="00C02DBB"/>
    <w:rsid w:val="00C05E69"/>
    <w:rsid w:val="00C06CE2"/>
    <w:rsid w:val="00C11FA5"/>
    <w:rsid w:val="00C12103"/>
    <w:rsid w:val="00C12AA2"/>
    <w:rsid w:val="00C170D8"/>
    <w:rsid w:val="00C17D1A"/>
    <w:rsid w:val="00C24825"/>
    <w:rsid w:val="00C24B2C"/>
    <w:rsid w:val="00C25AEE"/>
    <w:rsid w:val="00C25E10"/>
    <w:rsid w:val="00C34CA0"/>
    <w:rsid w:val="00C35846"/>
    <w:rsid w:val="00C35CED"/>
    <w:rsid w:val="00C37180"/>
    <w:rsid w:val="00C426C5"/>
    <w:rsid w:val="00C44C5F"/>
    <w:rsid w:val="00C463C7"/>
    <w:rsid w:val="00C4759F"/>
    <w:rsid w:val="00C53417"/>
    <w:rsid w:val="00C55F16"/>
    <w:rsid w:val="00C56723"/>
    <w:rsid w:val="00C65144"/>
    <w:rsid w:val="00C672A1"/>
    <w:rsid w:val="00C67AD0"/>
    <w:rsid w:val="00C70C2C"/>
    <w:rsid w:val="00C81CA6"/>
    <w:rsid w:val="00C90ABB"/>
    <w:rsid w:val="00C91345"/>
    <w:rsid w:val="00C9741B"/>
    <w:rsid w:val="00CA52A8"/>
    <w:rsid w:val="00CB1F91"/>
    <w:rsid w:val="00CB49B6"/>
    <w:rsid w:val="00CB4A60"/>
    <w:rsid w:val="00CC1DF2"/>
    <w:rsid w:val="00CC5598"/>
    <w:rsid w:val="00CD02DE"/>
    <w:rsid w:val="00CD13A9"/>
    <w:rsid w:val="00CD1942"/>
    <w:rsid w:val="00CD4E17"/>
    <w:rsid w:val="00CD612F"/>
    <w:rsid w:val="00CE675B"/>
    <w:rsid w:val="00CF0377"/>
    <w:rsid w:val="00CF6512"/>
    <w:rsid w:val="00D04881"/>
    <w:rsid w:val="00D05E13"/>
    <w:rsid w:val="00D05F7C"/>
    <w:rsid w:val="00D06888"/>
    <w:rsid w:val="00D124E7"/>
    <w:rsid w:val="00D1358D"/>
    <w:rsid w:val="00D25CE5"/>
    <w:rsid w:val="00D25FC9"/>
    <w:rsid w:val="00D26142"/>
    <w:rsid w:val="00D31166"/>
    <w:rsid w:val="00D3221C"/>
    <w:rsid w:val="00D343DA"/>
    <w:rsid w:val="00D41D6F"/>
    <w:rsid w:val="00D41E5F"/>
    <w:rsid w:val="00D42B9C"/>
    <w:rsid w:val="00D46C21"/>
    <w:rsid w:val="00D508D8"/>
    <w:rsid w:val="00D51502"/>
    <w:rsid w:val="00D51885"/>
    <w:rsid w:val="00D575A9"/>
    <w:rsid w:val="00D66439"/>
    <w:rsid w:val="00D7180C"/>
    <w:rsid w:val="00D73D11"/>
    <w:rsid w:val="00D74241"/>
    <w:rsid w:val="00D74917"/>
    <w:rsid w:val="00D91990"/>
    <w:rsid w:val="00DA2021"/>
    <w:rsid w:val="00DA2CE0"/>
    <w:rsid w:val="00DA3DFA"/>
    <w:rsid w:val="00DA7DF3"/>
    <w:rsid w:val="00DB092C"/>
    <w:rsid w:val="00DB1DD4"/>
    <w:rsid w:val="00DB2A2B"/>
    <w:rsid w:val="00DB5094"/>
    <w:rsid w:val="00DB661D"/>
    <w:rsid w:val="00DB6F6A"/>
    <w:rsid w:val="00DB7E9D"/>
    <w:rsid w:val="00DC1FEB"/>
    <w:rsid w:val="00DC36AB"/>
    <w:rsid w:val="00DC6D4A"/>
    <w:rsid w:val="00DD71C5"/>
    <w:rsid w:val="00DE392A"/>
    <w:rsid w:val="00DE3DBC"/>
    <w:rsid w:val="00DE4687"/>
    <w:rsid w:val="00DE6225"/>
    <w:rsid w:val="00DF162E"/>
    <w:rsid w:val="00DF4290"/>
    <w:rsid w:val="00E00063"/>
    <w:rsid w:val="00E00917"/>
    <w:rsid w:val="00E025FF"/>
    <w:rsid w:val="00E04DF6"/>
    <w:rsid w:val="00E06B44"/>
    <w:rsid w:val="00E1620A"/>
    <w:rsid w:val="00E23726"/>
    <w:rsid w:val="00E24658"/>
    <w:rsid w:val="00E261E6"/>
    <w:rsid w:val="00E31D86"/>
    <w:rsid w:val="00E34570"/>
    <w:rsid w:val="00E35143"/>
    <w:rsid w:val="00E3754A"/>
    <w:rsid w:val="00E51D56"/>
    <w:rsid w:val="00E54664"/>
    <w:rsid w:val="00E55816"/>
    <w:rsid w:val="00E646BD"/>
    <w:rsid w:val="00E73D20"/>
    <w:rsid w:val="00E8007B"/>
    <w:rsid w:val="00E84360"/>
    <w:rsid w:val="00E878BF"/>
    <w:rsid w:val="00E917FD"/>
    <w:rsid w:val="00E9240F"/>
    <w:rsid w:val="00E95A2A"/>
    <w:rsid w:val="00E97665"/>
    <w:rsid w:val="00E97FB7"/>
    <w:rsid w:val="00EA12FD"/>
    <w:rsid w:val="00EA13AF"/>
    <w:rsid w:val="00EB2B19"/>
    <w:rsid w:val="00EC0ADC"/>
    <w:rsid w:val="00EC16BA"/>
    <w:rsid w:val="00EC1D01"/>
    <w:rsid w:val="00ED001F"/>
    <w:rsid w:val="00ED1A2A"/>
    <w:rsid w:val="00ED371F"/>
    <w:rsid w:val="00ED6299"/>
    <w:rsid w:val="00ED7841"/>
    <w:rsid w:val="00EE3928"/>
    <w:rsid w:val="00EE49A6"/>
    <w:rsid w:val="00EE6F0D"/>
    <w:rsid w:val="00EE70CA"/>
    <w:rsid w:val="00EF168C"/>
    <w:rsid w:val="00EF4012"/>
    <w:rsid w:val="00EF4A9E"/>
    <w:rsid w:val="00EF4E1D"/>
    <w:rsid w:val="00EF5943"/>
    <w:rsid w:val="00EF6986"/>
    <w:rsid w:val="00F02EA5"/>
    <w:rsid w:val="00F11789"/>
    <w:rsid w:val="00F11DAC"/>
    <w:rsid w:val="00F1555E"/>
    <w:rsid w:val="00F16961"/>
    <w:rsid w:val="00F21295"/>
    <w:rsid w:val="00F270F8"/>
    <w:rsid w:val="00F31BAB"/>
    <w:rsid w:val="00F42075"/>
    <w:rsid w:val="00F420EF"/>
    <w:rsid w:val="00F51C57"/>
    <w:rsid w:val="00F51CC2"/>
    <w:rsid w:val="00F569A3"/>
    <w:rsid w:val="00F62328"/>
    <w:rsid w:val="00F62994"/>
    <w:rsid w:val="00F82DE5"/>
    <w:rsid w:val="00F86857"/>
    <w:rsid w:val="00F97901"/>
    <w:rsid w:val="00FA46CA"/>
    <w:rsid w:val="00FA4707"/>
    <w:rsid w:val="00FB397B"/>
    <w:rsid w:val="00FB3E3E"/>
    <w:rsid w:val="00FB439C"/>
    <w:rsid w:val="00FB43B0"/>
    <w:rsid w:val="00FB4D1B"/>
    <w:rsid w:val="00FB6FF0"/>
    <w:rsid w:val="00FC4F6D"/>
    <w:rsid w:val="00FC7849"/>
    <w:rsid w:val="00FD38CF"/>
    <w:rsid w:val="00FD63B4"/>
    <w:rsid w:val="00FE3A3A"/>
    <w:rsid w:val="00FE5B06"/>
    <w:rsid w:val="00FF0233"/>
    <w:rsid w:val="00FF054C"/>
    <w:rsid w:val="00FF1D3C"/>
    <w:rsid w:val="00FF2FC4"/>
    <w:rsid w:val="00FF5C82"/>
    <w:rsid w:val="00FF6682"/>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EBB9E"/>
  <w15:docId w15:val="{77430641-F24F-45B5-8263-F146C9B1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79D0"/>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character" w:styleId="Nerazreenaomemba">
    <w:name w:val="Unresolved Mention"/>
    <w:basedOn w:val="Privzetapisavaodstavka"/>
    <w:uiPriority w:val="99"/>
    <w:semiHidden/>
    <w:unhideWhenUsed/>
    <w:rsid w:val="00683232"/>
    <w:rPr>
      <w:color w:val="605E5C"/>
      <w:shd w:val="clear" w:color="auto" w:fill="E1DFDD"/>
    </w:rPr>
  </w:style>
  <w:style w:type="paragraph" w:customStyle="1" w:styleId="Neotevilenodstavek">
    <w:name w:val="Neoštevilčen odstavek"/>
    <w:basedOn w:val="Navaden"/>
    <w:link w:val="NeotevilenodstavekZnak"/>
    <w:uiPriority w:val="99"/>
    <w:qFormat/>
    <w:rsid w:val="00193301"/>
    <w:pPr>
      <w:overflowPunct w:val="0"/>
      <w:autoSpaceDE w:val="0"/>
      <w:autoSpaceDN w:val="0"/>
      <w:adjustRightInd w:val="0"/>
      <w:spacing w:before="60" w:after="60" w:line="200" w:lineRule="exact"/>
      <w:jc w:val="both"/>
      <w:textAlignment w:val="baseline"/>
    </w:pPr>
    <w:rPr>
      <w:rFonts w:eastAsia="Times New Roman" w:cs="Arial"/>
      <w:sz w:val="22"/>
      <w:lang w:eastAsia="sl-SI"/>
    </w:rPr>
  </w:style>
  <w:style w:type="character" w:customStyle="1" w:styleId="NeotevilenodstavekZnak">
    <w:name w:val="Neoštevilčen odstavek Znak"/>
    <w:link w:val="Neotevilenodstavek"/>
    <w:uiPriority w:val="99"/>
    <w:rsid w:val="00193301"/>
    <w:rPr>
      <w:rFonts w:ascii="Arial" w:eastAsia="Times New Roman" w:hAnsi="Arial" w:cs="Arial"/>
      <w:lang w:eastAsia="sl-SI"/>
    </w:rPr>
  </w:style>
  <w:style w:type="paragraph" w:styleId="Odstavekseznama">
    <w:name w:val="List Paragraph"/>
    <w:basedOn w:val="Navaden"/>
    <w:uiPriority w:val="34"/>
    <w:qFormat/>
    <w:rsid w:val="00193301"/>
    <w:pPr>
      <w:spacing w:after="0" w:line="240" w:lineRule="auto"/>
      <w:ind w:left="708"/>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212124">
      <w:bodyDiv w:val="1"/>
      <w:marLeft w:val="0"/>
      <w:marRight w:val="0"/>
      <w:marTop w:val="0"/>
      <w:marBottom w:val="0"/>
      <w:divBdr>
        <w:top w:val="none" w:sz="0" w:space="0" w:color="auto"/>
        <w:left w:val="none" w:sz="0" w:space="0" w:color="auto"/>
        <w:bottom w:val="none" w:sz="0" w:space="0" w:color="auto"/>
        <w:right w:val="none" w:sz="0" w:space="0" w:color="auto"/>
      </w:divBdr>
    </w:div>
    <w:div w:id="1555893604">
      <w:bodyDiv w:val="1"/>
      <w:marLeft w:val="0"/>
      <w:marRight w:val="0"/>
      <w:marTop w:val="0"/>
      <w:marBottom w:val="0"/>
      <w:divBdr>
        <w:top w:val="none" w:sz="0" w:space="0" w:color="auto"/>
        <w:left w:val="none" w:sz="0" w:space="0" w:color="auto"/>
        <w:bottom w:val="none" w:sz="0" w:space="0" w:color="auto"/>
        <w:right w:val="none" w:sz="0" w:space="0" w:color="auto"/>
      </w:divBdr>
    </w:div>
    <w:div w:id="177631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hyperlink" Target="http://www.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SP\Predloge\Vladno%20gradivo%20-%20priloga%20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Vladno gradivo - priloga 1</Template>
  <TotalTime>172</TotalTime>
  <Pages>8</Pages>
  <Words>2738</Words>
  <Characters>15613</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Mally Dovč</dc:creator>
  <cp:keywords/>
  <dc:description/>
  <cp:lastModifiedBy>Maja Mally Dovč</cp:lastModifiedBy>
  <cp:revision>26</cp:revision>
  <cp:lastPrinted>2025-04-08T07:58:00Z</cp:lastPrinted>
  <dcterms:created xsi:type="dcterms:W3CDTF">2025-02-13T11:23:00Z</dcterms:created>
  <dcterms:modified xsi:type="dcterms:W3CDTF">2025-04-24T05:28:00Z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