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CA3037">
        <w:rPr>
          <w:rFonts w:cs="Arial"/>
          <w:color w:val="000000"/>
        </w:rPr>
        <w:t>2022-1545-0014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CA3037">
        <w:rPr>
          <w:rFonts w:cs="Arial"/>
          <w:color w:val="000000"/>
        </w:rPr>
        <w:t>00704-402/2022/4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CA3037">
        <w:rPr>
          <w:rFonts w:cs="Arial"/>
          <w:color w:val="000000"/>
        </w:rPr>
        <w:t>1. 12. 2022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CA3037">
        <w:rPr>
          <w:rFonts w:cs="Arial"/>
          <w:color w:val="000000"/>
          <w:szCs w:val="20"/>
        </w:rPr>
        <w:t>26.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145EBC">
        <w:rPr>
          <w:rFonts w:cs="Arial"/>
          <w:color w:val="000000"/>
          <w:szCs w:val="20"/>
        </w:rPr>
        <w:t>1. 12. 2022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CA3037">
        <w:rPr>
          <w:rFonts w:cs="Arial"/>
          <w:color w:val="000000"/>
          <w:szCs w:val="20"/>
        </w:rPr>
        <w:t>1.4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Vlad</w:t>
      </w:r>
      <w:r w:rsidR="00145EBC">
        <w:rPr>
          <w:rFonts w:cs="Arial"/>
          <w:color w:val="000000"/>
          <w:szCs w:val="20"/>
        </w:rPr>
        <w:t>a Republike Slovenije je sprejela Sklep</w:t>
      </w:r>
      <w:r w:rsidR="00CA3037">
        <w:rPr>
          <w:rFonts w:cs="Arial"/>
          <w:color w:val="000000"/>
          <w:szCs w:val="20"/>
        </w:rPr>
        <w:t xml:space="preserve"> o objavi datuma začetka veljavnosti Delegirane uredbe Komisije 2021/654/EU</w:t>
      </w:r>
      <w:r w:rsidR="00603B11">
        <w:rPr>
          <w:rFonts w:cs="Arial"/>
          <w:color w:val="000000"/>
          <w:szCs w:val="20"/>
          <w:lang w:eastAsia="sl-SI"/>
        </w:rPr>
        <w:t xml:space="preserve"> in ga</w:t>
      </w:r>
      <w:bookmarkStart w:id="0" w:name="_GoBack"/>
      <w:bookmarkEnd w:id="0"/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CA3037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Barbara Kolenko Helbl</w:t>
      </w:r>
    </w:p>
    <w:p w:rsidR="00071321" w:rsidRPr="006B1C10" w:rsidRDefault="00CA3037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generalna sekretarka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CA3037" w:rsidRDefault="00CA3037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digitalno preobrazbo</w:t>
      </w:r>
    </w:p>
    <w:p w:rsidR="00CA3037" w:rsidRDefault="00CA3037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CA3037" w:rsidRDefault="00CA3037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071321" w:rsidRPr="00145EBC" w:rsidRDefault="00CA3037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145EBC"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07C" w:rsidRDefault="00F0207C" w:rsidP="00767987">
      <w:pPr>
        <w:spacing w:line="240" w:lineRule="auto"/>
      </w:pPr>
      <w:r>
        <w:separator/>
      </w:r>
    </w:p>
  </w:endnote>
  <w:endnote w:type="continuationSeparator" w:id="0">
    <w:p w:rsidR="00F0207C" w:rsidRDefault="00F0207C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55" w:rsidRDefault="00746E5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55" w:rsidRDefault="00746E5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55" w:rsidRDefault="00746E5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07C" w:rsidRDefault="00F0207C" w:rsidP="00767987">
      <w:pPr>
        <w:spacing w:line="240" w:lineRule="auto"/>
      </w:pPr>
      <w:r>
        <w:separator/>
      </w:r>
    </w:p>
  </w:footnote>
  <w:footnote w:type="continuationSeparator" w:id="0">
    <w:p w:rsidR="00F0207C" w:rsidRDefault="00F0207C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55" w:rsidRDefault="00746E5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55" w:rsidRDefault="00746E5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45EBC"/>
    <w:rsid w:val="00204177"/>
    <w:rsid w:val="00366636"/>
    <w:rsid w:val="00367DE6"/>
    <w:rsid w:val="003B3E19"/>
    <w:rsid w:val="004076C6"/>
    <w:rsid w:val="004B7F76"/>
    <w:rsid w:val="004E1BCE"/>
    <w:rsid w:val="00592079"/>
    <w:rsid w:val="00603B11"/>
    <w:rsid w:val="00626C16"/>
    <w:rsid w:val="00682FFE"/>
    <w:rsid w:val="006C69EC"/>
    <w:rsid w:val="007039D0"/>
    <w:rsid w:val="00710C90"/>
    <w:rsid w:val="00746E55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A3037"/>
    <w:rsid w:val="00CD6077"/>
    <w:rsid w:val="00CE234E"/>
    <w:rsid w:val="00D02973"/>
    <w:rsid w:val="00DA09BE"/>
    <w:rsid w:val="00E30579"/>
    <w:rsid w:val="00F0207C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Martina Štupar</cp:lastModifiedBy>
  <cp:revision>3</cp:revision>
  <dcterms:created xsi:type="dcterms:W3CDTF">2022-12-01T06:54:00Z</dcterms:created>
  <dcterms:modified xsi:type="dcterms:W3CDTF">2022-12-01T06:55:00Z</dcterms:modified>
</cp:coreProperties>
</file>