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080625">
      <w:pPr>
        <w:pStyle w:val="datumtevilka"/>
        <w:rPr>
          <w:rFonts w:cs="Arial"/>
          <w:color w:val="000000"/>
        </w:rPr>
      </w:pPr>
    </w:p>
    <w:p w:rsidR="003636EA" w:rsidRPr="002760DC" w:rsidRDefault="003636EA" w:rsidP="00080625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080625">
      <w:pPr>
        <w:pStyle w:val="datumtevilka"/>
      </w:pPr>
      <w:r w:rsidRPr="002760DC">
        <w:t xml:space="preserve">Številka: </w:t>
      </w:r>
      <w:r w:rsidRPr="002760DC">
        <w:tab/>
      </w:r>
      <w:r w:rsidR="00BB4CE5">
        <w:rPr>
          <w:rFonts w:cs="Arial"/>
          <w:color w:val="000000"/>
        </w:rPr>
        <w:t>47607-33/2022/3</w:t>
      </w:r>
    </w:p>
    <w:p w:rsidR="003636EA" w:rsidRPr="002760DC" w:rsidRDefault="003636EA" w:rsidP="00080625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72F9E">
        <w:rPr>
          <w:rFonts w:cs="Arial"/>
          <w:color w:val="000000"/>
        </w:rPr>
        <w:t>7</w:t>
      </w:r>
      <w:r w:rsidR="00BB4CE5">
        <w:rPr>
          <w:rFonts w:cs="Arial"/>
          <w:color w:val="000000"/>
        </w:rPr>
        <w:t>. 9. 2022</w:t>
      </w:r>
      <w:r w:rsidRPr="002760DC">
        <w:t xml:space="preserve"> </w:t>
      </w:r>
    </w:p>
    <w:p w:rsidR="003636EA" w:rsidRPr="002760DC" w:rsidRDefault="003636EA" w:rsidP="00080625"/>
    <w:p w:rsidR="003636EA" w:rsidRDefault="003636EA" w:rsidP="000806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080625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eastAsia="Calibri" w:cs="Arial"/>
          <w:szCs w:val="20"/>
        </w:rPr>
        <w:t>N</w:t>
      </w:r>
      <w:r w:rsidRPr="0057078F">
        <w:rPr>
          <w:rFonts w:eastAsia="Calibri" w:cs="Arial"/>
          <w:szCs w:val="20"/>
        </w:rPr>
        <w:t xml:space="preserve">a podlagi 6. člena Zakona o Vladi Republike </w:t>
      </w:r>
      <w:r w:rsidRPr="00957E4D">
        <w:rPr>
          <w:rFonts w:eastAsia="Calibri" w:cs="Arial"/>
          <w:szCs w:val="20"/>
        </w:rPr>
        <w:t>Slovenije (Uradni list RS, št. 24/05 – uradno prečiščeno besedilo, 109/08, 38/10 – ZUKN, 8/12, 21/13, 47/13 – ZDU-1G, 65/14 in 55/17)</w:t>
      </w:r>
      <w:r w:rsidRPr="0057078F">
        <w:rPr>
          <w:rFonts w:eastAsia="Calibri" w:cs="Arial"/>
          <w:szCs w:val="20"/>
        </w:rPr>
        <w:t xml:space="preserve"> in osme alineje 13.</w:t>
      </w:r>
      <w:r>
        <w:rPr>
          <w:rFonts w:eastAsia="Calibri" w:cs="Arial"/>
          <w:szCs w:val="20"/>
        </w:rPr>
        <w:t xml:space="preserve"> člena Zakona o javnih skladih </w:t>
      </w:r>
      <w:r w:rsidRPr="00957E4D">
        <w:rPr>
          <w:rFonts w:eastAsia="Calibri" w:cs="Arial"/>
          <w:szCs w:val="20"/>
        </w:rPr>
        <w:t xml:space="preserve">(Uradni list RS, št. 77/08, 8/10 – ZSKZ-B, </w:t>
      </w:r>
      <w:r w:rsidR="00D858F4">
        <w:rPr>
          <w:rFonts w:eastAsia="Calibri" w:cs="Arial"/>
          <w:szCs w:val="20"/>
        </w:rPr>
        <w:br/>
      </w:r>
      <w:r w:rsidRPr="00957E4D">
        <w:rPr>
          <w:rFonts w:eastAsia="Calibri" w:cs="Arial"/>
          <w:szCs w:val="20"/>
        </w:rPr>
        <w:t>61/20 – ZDLGPE in 206/21 – ZDUPŠOP)</w:t>
      </w:r>
      <w:r w:rsidRPr="0057078F">
        <w:rPr>
          <w:rFonts w:eastAsia="Calibri" w:cs="Arial"/>
          <w:szCs w:val="20"/>
        </w:rPr>
        <w:t xml:space="preserve"> je</w:t>
      </w:r>
      <w:r>
        <w:rPr>
          <w:rFonts w:eastAsia="Calibri"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BB4CE5">
        <w:rPr>
          <w:rFonts w:cs="Arial"/>
          <w:color w:val="000000"/>
          <w:szCs w:val="20"/>
        </w:rPr>
        <w:t>14.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>
        <w:rPr>
          <w:rFonts w:cs="Arial"/>
          <w:color w:val="000000"/>
          <w:szCs w:val="20"/>
        </w:rPr>
        <w:t>7. 9. 2022</w:t>
      </w:r>
      <w:r w:rsidR="00730F82">
        <w:rPr>
          <w:rFonts w:cs="Arial"/>
          <w:color w:val="000000"/>
          <w:szCs w:val="20"/>
        </w:rPr>
        <w:t xml:space="preserve"> pod točko </w:t>
      </w:r>
      <w:r w:rsidR="005C7CB9">
        <w:rPr>
          <w:rFonts w:cs="Arial"/>
          <w:color w:val="000000"/>
          <w:szCs w:val="20"/>
        </w:rPr>
        <w:t>1.</w:t>
      </w:r>
      <w:bookmarkStart w:id="0" w:name="_GoBack"/>
      <w:bookmarkEnd w:id="0"/>
      <w:r w:rsidR="00730F82">
        <w:rPr>
          <w:rFonts w:cs="Arial"/>
          <w:color w:val="000000"/>
          <w:szCs w:val="20"/>
        </w:rPr>
        <w:t>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80625" w:rsidRPr="0057078F" w:rsidRDefault="00080625" w:rsidP="00080625">
      <w:pPr>
        <w:jc w:val="both"/>
        <w:rPr>
          <w:rFonts w:cs="Arial"/>
          <w:szCs w:val="20"/>
        </w:rPr>
      </w:pPr>
      <w:r w:rsidRPr="0057078F">
        <w:rPr>
          <w:rFonts w:cs="Arial"/>
          <w:iCs/>
          <w:szCs w:val="20"/>
        </w:rPr>
        <w:t xml:space="preserve">Vlada Republike Slovenije </w:t>
      </w:r>
      <w:r w:rsidR="00D858F4">
        <w:rPr>
          <w:rFonts w:cs="Arial"/>
          <w:iCs/>
          <w:szCs w:val="20"/>
        </w:rPr>
        <w:t xml:space="preserve">je </w:t>
      </w:r>
      <w:r w:rsidRPr="0057078F">
        <w:rPr>
          <w:rFonts w:cs="Arial"/>
          <w:iCs/>
          <w:szCs w:val="20"/>
        </w:rPr>
        <w:t xml:space="preserve">za </w:t>
      </w:r>
      <w:r w:rsidR="00D858F4">
        <w:rPr>
          <w:rFonts w:cs="Arial"/>
          <w:iCs/>
          <w:szCs w:val="20"/>
        </w:rPr>
        <w:t>pooblaščenega</w:t>
      </w:r>
      <w:r w:rsidRPr="0057078F">
        <w:rPr>
          <w:rFonts w:cs="Arial"/>
          <w:iCs/>
          <w:szCs w:val="20"/>
        </w:rPr>
        <w:t xml:space="preserve"> </w:t>
      </w:r>
      <w:r w:rsidR="00532735">
        <w:rPr>
          <w:rFonts w:cs="Arial"/>
          <w:iCs/>
          <w:szCs w:val="20"/>
        </w:rPr>
        <w:t>revizorja za revidiranje letnih poročil</w:t>
      </w:r>
      <w:r w:rsidRPr="0057078F">
        <w:rPr>
          <w:rFonts w:cs="Arial"/>
          <w:iCs/>
          <w:szCs w:val="20"/>
        </w:rPr>
        <w:t xml:space="preserve"> Javnega sklada R</w:t>
      </w:r>
      <w:r>
        <w:rPr>
          <w:rFonts w:cs="Arial"/>
          <w:iCs/>
          <w:szCs w:val="20"/>
        </w:rPr>
        <w:t xml:space="preserve">epublike </w:t>
      </w:r>
      <w:r w:rsidRPr="0057078F">
        <w:rPr>
          <w:rFonts w:cs="Arial"/>
          <w:iCs/>
          <w:szCs w:val="20"/>
        </w:rPr>
        <w:t>S</w:t>
      </w:r>
      <w:r>
        <w:rPr>
          <w:rFonts w:cs="Arial"/>
          <w:iCs/>
          <w:szCs w:val="20"/>
        </w:rPr>
        <w:t>lovenije za podjetni</w:t>
      </w:r>
      <w:r w:rsidR="00532735">
        <w:rPr>
          <w:rFonts w:cs="Arial"/>
          <w:iCs/>
          <w:szCs w:val="20"/>
        </w:rPr>
        <w:t>štvo za leta 2022, 2023 in 2024</w:t>
      </w:r>
      <w:r w:rsidR="00D858F4">
        <w:rPr>
          <w:rFonts w:cs="Arial"/>
          <w:iCs/>
          <w:szCs w:val="20"/>
        </w:rPr>
        <w:t xml:space="preserve"> imenovala</w:t>
      </w:r>
      <w:r w:rsidRPr="0057078F">
        <w:rPr>
          <w:rFonts w:cs="Arial"/>
          <w:iCs/>
          <w:szCs w:val="20"/>
        </w:rPr>
        <w:t xml:space="preserve"> družbo </w:t>
      </w:r>
      <w:proofErr w:type="spellStart"/>
      <w:r w:rsidRPr="0057078F">
        <w:rPr>
          <w:rFonts w:cs="Arial"/>
          <w:szCs w:val="20"/>
        </w:rPr>
        <w:t>Deloitte</w:t>
      </w:r>
      <w:proofErr w:type="spellEnd"/>
      <w:r w:rsidRPr="0057078F">
        <w:rPr>
          <w:rFonts w:cs="Arial"/>
          <w:szCs w:val="20"/>
        </w:rPr>
        <w:t xml:space="preserve"> revizija d.</w:t>
      </w:r>
      <w:r w:rsidR="00D858F4">
        <w:rPr>
          <w:rFonts w:cs="Arial"/>
          <w:szCs w:val="20"/>
        </w:rPr>
        <w:t> </w:t>
      </w:r>
      <w:r w:rsidRPr="0057078F">
        <w:rPr>
          <w:rFonts w:cs="Arial"/>
          <w:szCs w:val="20"/>
        </w:rPr>
        <w:t>o.</w:t>
      </w:r>
      <w:r w:rsidR="00D858F4">
        <w:rPr>
          <w:rFonts w:cs="Arial"/>
          <w:szCs w:val="20"/>
        </w:rPr>
        <w:t> </w:t>
      </w:r>
      <w:r w:rsidRPr="0057078F">
        <w:rPr>
          <w:rFonts w:cs="Arial"/>
          <w:szCs w:val="20"/>
        </w:rPr>
        <w:t>o., Duna</w:t>
      </w:r>
      <w:r w:rsidR="00D858F4">
        <w:rPr>
          <w:rFonts w:cs="Arial"/>
          <w:szCs w:val="20"/>
        </w:rPr>
        <w:t>jska cesta 165, 1000 Ljubljana.</w:t>
      </w:r>
    </w:p>
    <w:p w:rsidR="003636EA" w:rsidRPr="002760DC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58F4" w:rsidRPr="002760DC" w:rsidRDefault="00D858F4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8062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BB4CE5" w:rsidP="0008062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BB4CE5" w:rsidP="0008062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58F4" w:rsidRPr="002760DC" w:rsidRDefault="00D858F4" w:rsidP="0008062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08062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B4CE5" w:rsidRDefault="00BB4CE5" w:rsidP="0008062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BB4CE5" w:rsidRDefault="00BB4CE5" w:rsidP="0008062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B4CE5" w:rsidRDefault="00BB4CE5" w:rsidP="0008062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B4CE5" w:rsidRDefault="00BB4CE5" w:rsidP="0008062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3636EA" w:rsidRPr="002760DC" w:rsidRDefault="00BB4CE5" w:rsidP="0008062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Javni sklad Republike Slovenije za podjetništvo</w:t>
      </w:r>
    </w:p>
    <w:p w:rsidR="003636EA" w:rsidRDefault="003636EA" w:rsidP="000806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806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0806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08062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62" w:rsidRDefault="00173E62" w:rsidP="00767987">
      <w:pPr>
        <w:spacing w:line="240" w:lineRule="auto"/>
      </w:pPr>
      <w:r>
        <w:separator/>
      </w:r>
    </w:p>
  </w:endnote>
  <w:endnote w:type="continuationSeparator" w:id="0">
    <w:p w:rsidR="00173E62" w:rsidRDefault="00173E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43" w:rsidRDefault="0098334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62" w:rsidRDefault="00173E62" w:rsidP="00767987">
      <w:pPr>
        <w:spacing w:line="240" w:lineRule="auto"/>
      </w:pPr>
      <w:r>
        <w:separator/>
      </w:r>
    </w:p>
  </w:footnote>
  <w:footnote w:type="continuationSeparator" w:id="0">
    <w:p w:rsidR="00173E62" w:rsidRDefault="00173E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43" w:rsidRDefault="0098334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43" w:rsidRDefault="0098334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22BE"/>
    <w:rsid w:val="000718ED"/>
    <w:rsid w:val="00080625"/>
    <w:rsid w:val="000B3FE6"/>
    <w:rsid w:val="000E21B2"/>
    <w:rsid w:val="00173E62"/>
    <w:rsid w:val="00204177"/>
    <w:rsid w:val="003636EA"/>
    <w:rsid w:val="00366636"/>
    <w:rsid w:val="00367DE6"/>
    <w:rsid w:val="003B3E19"/>
    <w:rsid w:val="004076C6"/>
    <w:rsid w:val="004914E2"/>
    <w:rsid w:val="004B7F76"/>
    <w:rsid w:val="004E1BCE"/>
    <w:rsid w:val="00532735"/>
    <w:rsid w:val="00552E5C"/>
    <w:rsid w:val="005729C6"/>
    <w:rsid w:val="00592079"/>
    <w:rsid w:val="005C3E50"/>
    <w:rsid w:val="005C7CB9"/>
    <w:rsid w:val="00682FFE"/>
    <w:rsid w:val="00692EB6"/>
    <w:rsid w:val="006C69EC"/>
    <w:rsid w:val="006D17B5"/>
    <w:rsid w:val="007039D0"/>
    <w:rsid w:val="00710C90"/>
    <w:rsid w:val="00717DDF"/>
    <w:rsid w:val="00721B22"/>
    <w:rsid w:val="00730F82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83343"/>
    <w:rsid w:val="009B4A01"/>
    <w:rsid w:val="009C5392"/>
    <w:rsid w:val="009E0C40"/>
    <w:rsid w:val="00A50E4B"/>
    <w:rsid w:val="00A715DC"/>
    <w:rsid w:val="00A82C8B"/>
    <w:rsid w:val="00A9231D"/>
    <w:rsid w:val="00B01357"/>
    <w:rsid w:val="00B40287"/>
    <w:rsid w:val="00BB4CE5"/>
    <w:rsid w:val="00C0216A"/>
    <w:rsid w:val="00CA1460"/>
    <w:rsid w:val="00CC6C23"/>
    <w:rsid w:val="00CD6077"/>
    <w:rsid w:val="00CE234E"/>
    <w:rsid w:val="00D02973"/>
    <w:rsid w:val="00D858F4"/>
    <w:rsid w:val="00DA09BE"/>
    <w:rsid w:val="00DE3553"/>
    <w:rsid w:val="00E30579"/>
    <w:rsid w:val="00E37094"/>
    <w:rsid w:val="00E72F9E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Katja Plečnik</cp:lastModifiedBy>
  <cp:revision>9</cp:revision>
  <dcterms:created xsi:type="dcterms:W3CDTF">2022-09-06T07:58:00Z</dcterms:created>
  <dcterms:modified xsi:type="dcterms:W3CDTF">2022-09-06T12:32:00Z</dcterms:modified>
</cp:coreProperties>
</file>