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18" w:rsidRPr="00662D85" w:rsidRDefault="00275618" w:rsidP="008F18E2">
      <w:pPr>
        <w:suppressAutoHyphens/>
        <w:spacing w:line="260" w:lineRule="exact"/>
        <w:ind w:right="-1"/>
        <w:rPr>
          <w:rFonts w:cs="Arial"/>
          <w:szCs w:val="20"/>
          <w:lang w:eastAsia="ar-SA"/>
        </w:rPr>
      </w:pPr>
      <w:bookmarkStart w:id="0" w:name="_GoBack"/>
      <w:bookmarkEnd w:id="0"/>
      <w:r w:rsidRPr="00662D85">
        <w:rPr>
          <w:rFonts w:cs="Arial"/>
          <w:szCs w:val="20"/>
          <w:lang w:eastAsia="ar-SA"/>
        </w:rPr>
        <w:t xml:space="preserve">Na podlagi 122. člena Zakona o varstvu pred ionizirajočimi sevanji in jedrski varnosti (Uradni list RS, </w:t>
      </w:r>
      <w:r w:rsidR="008F18E2">
        <w:rPr>
          <w:rFonts w:cs="Arial"/>
          <w:szCs w:val="20"/>
          <w:lang w:eastAsia="ar-SA"/>
        </w:rPr>
        <w:br/>
      </w:r>
      <w:r w:rsidRPr="00662D85">
        <w:rPr>
          <w:rFonts w:cs="Arial"/>
          <w:szCs w:val="20"/>
          <w:lang w:eastAsia="ar-SA"/>
        </w:rPr>
        <w:t>št. 76/17, 26/19 in 172/21</w:t>
      </w:r>
      <w:r w:rsidRPr="00662D85">
        <w:rPr>
          <w:rFonts w:cs="Arial"/>
          <w:szCs w:val="20"/>
        </w:rPr>
        <w:t xml:space="preserve">), 8. člena Uredbe o načinu in pogojih izvajanja obvezne državne gospodarske javne službe za ravnanje z radioaktivnimi odpadki </w:t>
      </w:r>
      <w:r w:rsidRPr="00662D85">
        <w:rPr>
          <w:rFonts w:cs="Arial"/>
          <w:szCs w:val="20"/>
          <w:lang w:eastAsia="ar-SA"/>
        </w:rPr>
        <w:t>(Uradni list RS, št. 8/22)</w:t>
      </w:r>
      <w:r w:rsidRPr="00662D85">
        <w:rPr>
          <w:rFonts w:cs="Arial"/>
          <w:snapToGrid w:val="0"/>
          <w:szCs w:val="20"/>
          <w:lang w:eastAsia="ar-SA"/>
        </w:rPr>
        <w:t xml:space="preserve"> ter </w:t>
      </w:r>
      <w:r w:rsidRPr="00662D85">
        <w:rPr>
          <w:rFonts w:cs="Arial"/>
          <w:szCs w:val="20"/>
          <w:lang w:eastAsia="ar-SA"/>
        </w:rPr>
        <w:t>9. člena Odloka o ustanovitvi jav</w:t>
      </w:r>
      <w:r w:rsidR="008F18E2">
        <w:rPr>
          <w:rFonts w:cs="Arial"/>
          <w:szCs w:val="20"/>
          <w:lang w:eastAsia="ar-SA"/>
        </w:rPr>
        <w:t>nega gospodarskega zavoda ARAO –</w:t>
      </w:r>
      <w:r w:rsidRPr="00662D85">
        <w:rPr>
          <w:rFonts w:cs="Arial"/>
          <w:szCs w:val="20"/>
          <w:lang w:eastAsia="ar-SA"/>
        </w:rPr>
        <w:t xml:space="preserve"> Agencija za radioaktivne odpadke (Uradni list RS, št. 8/22)</w:t>
      </w:r>
      <w:r w:rsidR="008F18E2">
        <w:rPr>
          <w:rFonts w:cs="Arial"/>
          <w:szCs w:val="20"/>
          <w:lang w:eastAsia="ar-SA"/>
        </w:rPr>
        <w:t xml:space="preserve"> </w:t>
      </w:r>
    </w:p>
    <w:p w:rsidR="00275618" w:rsidRPr="00662D85" w:rsidRDefault="00275618" w:rsidP="008F18E2">
      <w:pPr>
        <w:spacing w:line="260" w:lineRule="exact"/>
        <w:rPr>
          <w:rFonts w:cs="Arial"/>
          <w:b/>
          <w:szCs w:val="20"/>
        </w:rPr>
      </w:pPr>
    </w:p>
    <w:p w:rsidR="00275618" w:rsidRPr="00662D85" w:rsidRDefault="00275618" w:rsidP="008F18E2">
      <w:pPr>
        <w:tabs>
          <w:tab w:val="left" w:pos="0"/>
        </w:tabs>
        <w:autoSpaceDE w:val="0"/>
        <w:autoSpaceDN w:val="0"/>
        <w:adjustRightInd w:val="0"/>
        <w:spacing w:line="260" w:lineRule="exact"/>
        <w:rPr>
          <w:rFonts w:cs="Arial"/>
          <w:color w:val="000000"/>
          <w:szCs w:val="20"/>
        </w:rPr>
      </w:pPr>
      <w:r w:rsidRPr="00662D85">
        <w:rPr>
          <w:rFonts w:cs="Arial"/>
          <w:b/>
          <w:szCs w:val="20"/>
        </w:rPr>
        <w:t xml:space="preserve">Republika </w:t>
      </w:r>
      <w:r w:rsidRPr="00662D85">
        <w:rPr>
          <w:rFonts w:cs="Arial"/>
          <w:b/>
          <w:color w:val="000000"/>
          <w:szCs w:val="20"/>
        </w:rPr>
        <w:t>Slovenija</w:t>
      </w:r>
      <w:r w:rsidRPr="00662D85">
        <w:rPr>
          <w:rFonts w:cs="Arial"/>
          <w:color w:val="000000"/>
          <w:szCs w:val="20"/>
        </w:rPr>
        <w:t xml:space="preserve">, </w:t>
      </w:r>
      <w:r w:rsidRPr="00662D85">
        <w:rPr>
          <w:rFonts w:cs="Arial"/>
          <w:szCs w:val="20"/>
        </w:rPr>
        <w:t xml:space="preserve">zanjo Vlada Republike Slovenije, ki jo po njenem pooblastilu zastopa </w:t>
      </w:r>
      <w:r w:rsidR="008F18E2">
        <w:rPr>
          <w:rFonts w:cs="Arial"/>
          <w:szCs w:val="20"/>
        </w:rPr>
        <w:br/>
      </w:r>
      <w:r w:rsidRPr="00662D85">
        <w:rPr>
          <w:rFonts w:cs="Arial"/>
          <w:color w:val="000000"/>
          <w:szCs w:val="20"/>
        </w:rPr>
        <w:t>Uroš Brežan, minister za okolje in prostor (naročnik)</w:t>
      </w:r>
    </w:p>
    <w:p w:rsidR="00275618" w:rsidRPr="00662D85" w:rsidRDefault="00275618" w:rsidP="008F18E2">
      <w:pPr>
        <w:autoSpaceDE w:val="0"/>
        <w:autoSpaceDN w:val="0"/>
        <w:adjustRightInd w:val="0"/>
        <w:spacing w:line="260" w:lineRule="exact"/>
        <w:rPr>
          <w:rFonts w:cs="Arial"/>
          <w:bCs/>
          <w:color w:val="000000"/>
          <w:sz w:val="18"/>
          <w:szCs w:val="18"/>
          <w:shd w:val="clear" w:color="auto" w:fill="FFFFFF"/>
        </w:rPr>
      </w:pPr>
      <w:r w:rsidRPr="00662D85">
        <w:rPr>
          <w:rFonts w:cs="Arial"/>
          <w:color w:val="000000"/>
          <w:szCs w:val="20"/>
        </w:rPr>
        <w:t>Matična številka: 5854814000</w:t>
      </w:r>
    </w:p>
    <w:p w:rsidR="00275618" w:rsidRPr="00662D85" w:rsidRDefault="00275618" w:rsidP="008F18E2">
      <w:pPr>
        <w:autoSpaceDE w:val="0"/>
        <w:autoSpaceDN w:val="0"/>
        <w:adjustRightInd w:val="0"/>
        <w:spacing w:line="260" w:lineRule="exact"/>
        <w:rPr>
          <w:rFonts w:cs="Arial"/>
          <w:bCs/>
          <w:color w:val="000000"/>
          <w:sz w:val="18"/>
          <w:szCs w:val="18"/>
          <w:shd w:val="clear" w:color="auto" w:fill="FFFFFF"/>
        </w:rPr>
      </w:pPr>
      <w:r w:rsidRPr="00662D85">
        <w:rPr>
          <w:rFonts w:cs="Arial"/>
          <w:color w:val="000000"/>
          <w:szCs w:val="20"/>
        </w:rPr>
        <w:t>Davčna številka: SI17659957</w:t>
      </w:r>
    </w:p>
    <w:p w:rsidR="00275618" w:rsidRPr="00662D85" w:rsidRDefault="00275618" w:rsidP="008F18E2">
      <w:pPr>
        <w:autoSpaceDE w:val="0"/>
        <w:autoSpaceDN w:val="0"/>
        <w:adjustRightInd w:val="0"/>
        <w:spacing w:line="260" w:lineRule="exact"/>
        <w:rPr>
          <w:rFonts w:cs="Arial"/>
          <w:b/>
          <w:bCs/>
          <w:color w:val="000000"/>
          <w:sz w:val="18"/>
          <w:szCs w:val="18"/>
          <w:shd w:val="clear" w:color="auto" w:fill="FFFFFF"/>
        </w:rPr>
      </w:pPr>
    </w:p>
    <w:p w:rsidR="00275618" w:rsidRPr="00662D85" w:rsidRDefault="00275618" w:rsidP="008F18E2">
      <w:pPr>
        <w:autoSpaceDE w:val="0"/>
        <w:autoSpaceDN w:val="0"/>
        <w:adjustRightInd w:val="0"/>
        <w:spacing w:line="260" w:lineRule="exact"/>
        <w:rPr>
          <w:rFonts w:cs="Arial"/>
          <w:szCs w:val="20"/>
        </w:rPr>
      </w:pPr>
      <w:r w:rsidRPr="00662D85">
        <w:rPr>
          <w:rFonts w:cs="Arial"/>
          <w:szCs w:val="20"/>
        </w:rPr>
        <w:t>in</w:t>
      </w:r>
    </w:p>
    <w:p w:rsidR="00275618" w:rsidRPr="00662D85" w:rsidRDefault="00275618" w:rsidP="008F18E2">
      <w:pPr>
        <w:autoSpaceDE w:val="0"/>
        <w:autoSpaceDN w:val="0"/>
        <w:adjustRightInd w:val="0"/>
        <w:spacing w:line="260" w:lineRule="exact"/>
        <w:rPr>
          <w:rFonts w:cs="Arial"/>
          <w:szCs w:val="20"/>
        </w:rPr>
      </w:pPr>
    </w:p>
    <w:p w:rsidR="00275618" w:rsidRPr="00662D85" w:rsidRDefault="00490E84" w:rsidP="008F18E2">
      <w:pPr>
        <w:spacing w:line="260" w:lineRule="exact"/>
      </w:pPr>
      <w:r>
        <w:rPr>
          <w:b/>
        </w:rPr>
        <w:t>ARAO –</w:t>
      </w:r>
      <w:r w:rsidR="00275618">
        <w:rPr>
          <w:b/>
        </w:rPr>
        <w:t xml:space="preserve"> </w:t>
      </w:r>
      <w:r w:rsidR="00275618" w:rsidRPr="00662D85">
        <w:rPr>
          <w:b/>
        </w:rPr>
        <w:t>Agencija za radioaktivne odpadke</w:t>
      </w:r>
      <w:r w:rsidR="00275618" w:rsidRPr="007D3E45">
        <w:t>,</w:t>
      </w:r>
      <w:r w:rsidR="00275618" w:rsidRPr="00662D85">
        <w:rPr>
          <w:b/>
        </w:rPr>
        <w:t xml:space="preserve"> </w:t>
      </w:r>
      <w:r w:rsidR="00275618">
        <w:t>Vrbina 17</w:t>
      </w:r>
      <w:r w:rsidR="00275618" w:rsidRPr="00662D85">
        <w:t xml:space="preserve">, </w:t>
      </w:r>
      <w:r w:rsidR="00275618">
        <w:t>8270 Krško</w:t>
      </w:r>
      <w:r w:rsidR="00275618" w:rsidRPr="00662D85">
        <w:t xml:space="preserve">, ki </w:t>
      </w:r>
      <w:r w:rsidR="00275618">
        <w:t xml:space="preserve">jo </w:t>
      </w:r>
      <w:r w:rsidR="00275618" w:rsidRPr="00662D85">
        <w:t>zastopa mag. Sandi Viršek, direktor (zavod)</w:t>
      </w:r>
    </w:p>
    <w:p w:rsidR="00275618" w:rsidRPr="00817446" w:rsidRDefault="00275618" w:rsidP="008F18E2">
      <w:pPr>
        <w:spacing w:line="260" w:lineRule="exact"/>
      </w:pPr>
      <w:r w:rsidRPr="00817446">
        <w:t>Matična številka: 5526329</w:t>
      </w:r>
      <w:r>
        <w:t>000</w:t>
      </w:r>
    </w:p>
    <w:p w:rsidR="00275618" w:rsidRPr="00817446" w:rsidRDefault="00275618" w:rsidP="008F18E2">
      <w:pPr>
        <w:spacing w:line="260" w:lineRule="exact"/>
      </w:pPr>
      <w:r w:rsidRPr="00817446">
        <w:t>Davčna številka: SI32495854</w:t>
      </w:r>
    </w:p>
    <w:p w:rsidR="00275618" w:rsidRPr="00662D85" w:rsidRDefault="00275618" w:rsidP="008F18E2">
      <w:pPr>
        <w:spacing w:line="260" w:lineRule="exact"/>
        <w:rPr>
          <w:rFonts w:cs="Arial"/>
          <w:szCs w:val="20"/>
        </w:rPr>
      </w:pPr>
    </w:p>
    <w:p w:rsidR="00275618" w:rsidRPr="00662D85" w:rsidRDefault="00275618" w:rsidP="008F18E2">
      <w:pPr>
        <w:spacing w:line="260" w:lineRule="exact"/>
        <w:rPr>
          <w:rFonts w:cs="Arial"/>
          <w:szCs w:val="20"/>
        </w:rPr>
      </w:pPr>
    </w:p>
    <w:p w:rsidR="00275618" w:rsidRPr="00662D85" w:rsidRDefault="00275618" w:rsidP="008F18E2">
      <w:pPr>
        <w:spacing w:line="260" w:lineRule="exact"/>
        <w:rPr>
          <w:rFonts w:cs="Arial"/>
          <w:szCs w:val="20"/>
        </w:rPr>
      </w:pPr>
      <w:r w:rsidRPr="00662D85">
        <w:rPr>
          <w:rFonts w:cs="Arial"/>
          <w:szCs w:val="20"/>
        </w:rPr>
        <w:t>skleneta</w:t>
      </w:r>
    </w:p>
    <w:p w:rsidR="00275618" w:rsidRPr="00662D85" w:rsidRDefault="00275618" w:rsidP="008F18E2">
      <w:pPr>
        <w:spacing w:line="260" w:lineRule="exact"/>
        <w:rPr>
          <w:rFonts w:cs="Arial"/>
          <w:szCs w:val="20"/>
        </w:rPr>
      </w:pPr>
    </w:p>
    <w:p w:rsidR="00275618" w:rsidRPr="00662D85" w:rsidRDefault="00275618" w:rsidP="008F18E2">
      <w:pPr>
        <w:spacing w:line="260" w:lineRule="exact"/>
        <w:rPr>
          <w:rFonts w:cs="Arial"/>
          <w:szCs w:val="20"/>
        </w:rPr>
      </w:pPr>
    </w:p>
    <w:p w:rsidR="00275618" w:rsidRPr="00662D85" w:rsidRDefault="00275618" w:rsidP="008F18E2">
      <w:pPr>
        <w:spacing w:line="260" w:lineRule="exact"/>
        <w:jc w:val="center"/>
        <w:rPr>
          <w:rFonts w:cs="Arial"/>
          <w:b/>
          <w:szCs w:val="20"/>
        </w:rPr>
      </w:pPr>
      <w:r w:rsidRPr="00662D85">
        <w:rPr>
          <w:rFonts w:cs="Arial"/>
          <w:b/>
          <w:szCs w:val="20"/>
        </w:rPr>
        <w:t>ANEKS št. 1 k</w:t>
      </w:r>
    </w:p>
    <w:p w:rsidR="00275618" w:rsidRPr="00662D85" w:rsidRDefault="00275618" w:rsidP="008F18E2">
      <w:pPr>
        <w:spacing w:line="260" w:lineRule="exact"/>
        <w:jc w:val="center"/>
        <w:rPr>
          <w:rFonts w:cs="Arial"/>
          <w:b/>
          <w:szCs w:val="20"/>
        </w:rPr>
      </w:pPr>
    </w:p>
    <w:p w:rsidR="00275618" w:rsidRPr="00662D85" w:rsidRDefault="00275618" w:rsidP="008F18E2">
      <w:pPr>
        <w:spacing w:line="260" w:lineRule="exact"/>
        <w:jc w:val="center"/>
        <w:rPr>
          <w:rFonts w:cs="Arial"/>
          <w:b/>
          <w:szCs w:val="20"/>
        </w:rPr>
      </w:pPr>
      <w:r w:rsidRPr="00662D85">
        <w:rPr>
          <w:rFonts w:cs="Arial"/>
          <w:b/>
          <w:szCs w:val="20"/>
        </w:rPr>
        <w:t>P O G O D B I</w:t>
      </w:r>
    </w:p>
    <w:p w:rsidR="00275618" w:rsidRPr="00662D85" w:rsidRDefault="00275618" w:rsidP="008F18E2">
      <w:pPr>
        <w:spacing w:line="260" w:lineRule="exact"/>
        <w:jc w:val="center"/>
        <w:rPr>
          <w:rFonts w:cs="Arial"/>
          <w:b/>
          <w:szCs w:val="20"/>
        </w:rPr>
      </w:pPr>
      <w:r w:rsidRPr="00662D85">
        <w:rPr>
          <w:rFonts w:cs="Arial"/>
          <w:b/>
          <w:szCs w:val="20"/>
        </w:rPr>
        <w:t>O IZVAJANJU OBVEZNE DRŽAVNE GOSPODARSKE JAVNE SLUŽBE</w:t>
      </w:r>
    </w:p>
    <w:p w:rsidR="00275618" w:rsidRDefault="00275618" w:rsidP="008F18E2">
      <w:pPr>
        <w:spacing w:line="260" w:lineRule="exact"/>
        <w:jc w:val="center"/>
        <w:rPr>
          <w:rFonts w:cs="Arial"/>
          <w:b/>
          <w:szCs w:val="20"/>
        </w:rPr>
      </w:pPr>
      <w:r w:rsidRPr="00662D85">
        <w:rPr>
          <w:rFonts w:cs="Arial"/>
          <w:b/>
          <w:szCs w:val="20"/>
        </w:rPr>
        <w:t xml:space="preserve">ZA RAVNANJE Z RADIOAKTIVNIMI ODPADKI </w:t>
      </w:r>
    </w:p>
    <w:p w:rsidR="00275618" w:rsidRPr="00662D85" w:rsidRDefault="00275618" w:rsidP="008F18E2">
      <w:pPr>
        <w:spacing w:line="260" w:lineRule="exact"/>
        <w:jc w:val="center"/>
        <w:rPr>
          <w:rFonts w:cs="Arial"/>
          <w:b/>
          <w:szCs w:val="20"/>
        </w:rPr>
      </w:pPr>
      <w:r w:rsidRPr="00662D85">
        <w:rPr>
          <w:rFonts w:cs="Arial"/>
          <w:b/>
          <w:szCs w:val="20"/>
        </w:rPr>
        <w:t xml:space="preserve">ZA LETO 2023 </w:t>
      </w:r>
    </w:p>
    <w:p w:rsidR="00275618" w:rsidRDefault="00275618" w:rsidP="008F18E2">
      <w:pPr>
        <w:spacing w:line="260" w:lineRule="exact"/>
        <w:jc w:val="center"/>
        <w:rPr>
          <w:rFonts w:cs="Arial"/>
          <w:b/>
          <w:szCs w:val="20"/>
          <w:lang w:eastAsia="ar-SA"/>
        </w:rPr>
      </w:pPr>
    </w:p>
    <w:p w:rsidR="00275618" w:rsidRPr="000C751E" w:rsidRDefault="00275618" w:rsidP="008F18E2">
      <w:pPr>
        <w:spacing w:line="260" w:lineRule="exact"/>
        <w:jc w:val="center"/>
        <w:rPr>
          <w:rFonts w:cs="Arial"/>
          <w:b/>
          <w:szCs w:val="20"/>
          <w:lang w:eastAsia="ar-SA"/>
        </w:rPr>
      </w:pPr>
      <w:r w:rsidRPr="000C751E">
        <w:rPr>
          <w:rFonts w:cs="Arial"/>
          <w:b/>
          <w:szCs w:val="20"/>
          <w:lang w:eastAsia="ar-SA"/>
        </w:rPr>
        <w:t>št. ____________</w:t>
      </w:r>
    </w:p>
    <w:p w:rsidR="00275618" w:rsidRPr="00662D85" w:rsidRDefault="00275618" w:rsidP="008F18E2">
      <w:pPr>
        <w:spacing w:line="260" w:lineRule="exact"/>
      </w:pPr>
    </w:p>
    <w:p w:rsidR="00275618" w:rsidRPr="00662D85" w:rsidRDefault="00275618" w:rsidP="008F18E2">
      <w:pPr>
        <w:numPr>
          <w:ilvl w:val="0"/>
          <w:numId w:val="5"/>
        </w:numPr>
        <w:spacing w:line="260" w:lineRule="exact"/>
        <w:contextualSpacing/>
        <w:jc w:val="center"/>
      </w:pPr>
      <w:r w:rsidRPr="00662D85">
        <w:t>člen</w:t>
      </w:r>
    </w:p>
    <w:p w:rsidR="00275618" w:rsidRPr="00662D85" w:rsidRDefault="00275618" w:rsidP="008F18E2">
      <w:pPr>
        <w:spacing w:line="260" w:lineRule="exact"/>
      </w:pPr>
    </w:p>
    <w:p w:rsidR="00275618" w:rsidRPr="00433772" w:rsidRDefault="00275618" w:rsidP="008F18E2">
      <w:pPr>
        <w:tabs>
          <w:tab w:val="left" w:pos="284"/>
          <w:tab w:val="left" w:pos="567"/>
          <w:tab w:val="left" w:pos="9071"/>
        </w:tabs>
        <w:spacing w:line="260" w:lineRule="exact"/>
        <w:ind w:right="-1"/>
        <w:rPr>
          <w:rFonts w:cs="Arial"/>
          <w:bCs/>
          <w:szCs w:val="20"/>
        </w:rPr>
      </w:pPr>
      <w:r w:rsidRPr="00662D85">
        <w:rPr>
          <w:rFonts w:cs="Arial"/>
          <w:bCs/>
          <w:szCs w:val="20"/>
        </w:rPr>
        <w:t xml:space="preserve">Pogodbeni stranki </w:t>
      </w:r>
      <w:r w:rsidRPr="00433772">
        <w:rPr>
          <w:rFonts w:cs="Arial"/>
          <w:bCs/>
          <w:szCs w:val="20"/>
        </w:rPr>
        <w:t>uvodoma ugotavljata, da:</w:t>
      </w:r>
    </w:p>
    <w:p w:rsidR="00275618" w:rsidRPr="00662D85" w:rsidRDefault="00275618" w:rsidP="008F18E2">
      <w:pPr>
        <w:numPr>
          <w:ilvl w:val="0"/>
          <w:numId w:val="12"/>
        </w:numPr>
        <w:spacing w:line="260" w:lineRule="exact"/>
        <w:ind w:hanging="720"/>
        <w:contextualSpacing/>
      </w:pPr>
      <w:r w:rsidRPr="00433772">
        <w:t>sta naročnik in zavod dne 30.</w:t>
      </w:r>
      <w:r w:rsidR="008F18E2">
        <w:t xml:space="preserve"> </w:t>
      </w:r>
      <w:r w:rsidRPr="00433772">
        <w:t>12.</w:t>
      </w:r>
      <w:r w:rsidR="008F18E2">
        <w:t xml:space="preserve"> </w:t>
      </w:r>
      <w:r w:rsidRPr="00433772">
        <w:t>2022 sklenila</w:t>
      </w:r>
      <w:r w:rsidRPr="00662D85">
        <w:t xml:space="preserve"> Pogodbo o izvajanju obvezne državne gospodarske javne službe za ravnanje radioaktivnimi odpadki (v nadaljnjem besedilu: pogodba);</w:t>
      </w:r>
    </w:p>
    <w:p w:rsidR="00275618" w:rsidRPr="00662D85" w:rsidRDefault="00275618" w:rsidP="008F18E2">
      <w:pPr>
        <w:numPr>
          <w:ilvl w:val="0"/>
          <w:numId w:val="12"/>
        </w:numPr>
        <w:spacing w:line="260" w:lineRule="exact"/>
        <w:ind w:hanging="720"/>
        <w:contextualSpacing/>
      </w:pPr>
      <w:r w:rsidRPr="00662D85">
        <w:t>zavod v skladu z Zakonom o varstvu pred ionizirajočimi sevanji in jedrski varnosti (Uradni list RS, št. 76/17, 26/19 in 172/21; v nadaljnjem besedilu: ZV</w:t>
      </w:r>
      <w:r w:rsidR="00474E5B">
        <w:t>I</w:t>
      </w:r>
      <w:r w:rsidRPr="00662D85">
        <w:t>SJV-1) in Uredbo o načinu in pogojih izvajanja obvezne državne gospodarske javne službe za ravnanje z radioaktivnimi odpadki (Uradni list RS, št. 8/22; v nadaljnjem besedilu: uredba) izvaja obvezno državno gospodarsko javno službo za ravnanje z radioaktivnimi odpadki (v nadaljnjem besedilu: GJS RAO);</w:t>
      </w:r>
    </w:p>
    <w:p w:rsidR="00275618" w:rsidRPr="00662D85" w:rsidRDefault="00275618" w:rsidP="008F18E2">
      <w:pPr>
        <w:numPr>
          <w:ilvl w:val="0"/>
          <w:numId w:val="12"/>
        </w:numPr>
        <w:spacing w:line="260" w:lineRule="exact"/>
        <w:ind w:hanging="720"/>
        <w:contextualSpacing/>
      </w:pPr>
      <w:r w:rsidRPr="00662D85">
        <w:t xml:space="preserve">je Vlada Republike Slovenije s sklepom </w:t>
      </w:r>
      <w:r>
        <w:t xml:space="preserve">št. </w:t>
      </w:r>
      <w:r w:rsidR="00474E5B">
        <w:rPr>
          <w:rFonts w:cs="Arial"/>
          <w:color w:val="000000"/>
        </w:rPr>
        <w:t>47601-19</w:t>
      </w:r>
      <w:r>
        <w:rPr>
          <w:rFonts w:cs="Arial"/>
          <w:color w:val="000000"/>
        </w:rPr>
        <w:t>/2022/2 z dne 30.</w:t>
      </w:r>
      <w:r w:rsidRPr="007C699B">
        <w:rPr>
          <w:rFonts w:cs="Arial"/>
          <w:color w:val="000000"/>
        </w:rPr>
        <w:t xml:space="preserve"> 12. 2022</w:t>
      </w:r>
      <w:r w:rsidRPr="007C699B">
        <w:t xml:space="preserve"> </w:t>
      </w:r>
      <w:r w:rsidRPr="00662D85">
        <w:t>dala soglasje k Poslovnemu načrtu</w:t>
      </w:r>
      <w:r w:rsidR="00474E5B">
        <w:t xml:space="preserve"> ARAO –</w:t>
      </w:r>
      <w:r w:rsidRPr="00662D85">
        <w:t xml:space="preserve"> Agencije za radioaktivne odpadke za leti 2023 in 2024, zaradi česar se sklepa Aneks št. 1 k Pogodbi o izvajanju obvezne državne gospodarske javne službe za ravnanje z radioaktivnimi odpadki za leto 2023 (v nadaljnjem besedilu</w:t>
      </w:r>
      <w:r w:rsidR="00474E5B">
        <w:t>:</w:t>
      </w:r>
      <w:r w:rsidRPr="00662D85">
        <w:t xml:space="preserve"> aneks);</w:t>
      </w:r>
    </w:p>
    <w:p w:rsidR="00275618" w:rsidRPr="00662D85" w:rsidRDefault="00275618" w:rsidP="008F18E2">
      <w:pPr>
        <w:widowControl w:val="0"/>
        <w:numPr>
          <w:ilvl w:val="0"/>
          <w:numId w:val="12"/>
        </w:numPr>
        <w:autoSpaceDE w:val="0"/>
        <w:autoSpaceDN w:val="0"/>
        <w:adjustRightInd w:val="0"/>
        <w:spacing w:line="260" w:lineRule="exact"/>
        <w:ind w:hanging="720"/>
        <w:rPr>
          <w:rFonts w:cs="Arial"/>
        </w:rPr>
      </w:pPr>
      <w:r w:rsidRPr="00662D85">
        <w:rPr>
          <w:rFonts w:cs="Arial"/>
        </w:rPr>
        <w:t xml:space="preserve">zavod na podlagi uredbe upravlja Centralno skladišče radioaktivnih odpadkov v Brinju </w:t>
      </w:r>
      <w:r w:rsidR="008F18E2">
        <w:rPr>
          <w:rFonts w:cs="Arial"/>
        </w:rPr>
        <w:br/>
      </w:r>
      <w:r w:rsidRPr="00662D85">
        <w:rPr>
          <w:rFonts w:cs="Arial"/>
        </w:rPr>
        <w:t>(v nadaljnjem besedilu: CSRAO), ki se nahaja na območju občine Dol pri Ljubljani;</w:t>
      </w:r>
    </w:p>
    <w:p w:rsidR="00275618" w:rsidRPr="00662D85" w:rsidRDefault="00275618" w:rsidP="008F18E2">
      <w:pPr>
        <w:widowControl w:val="0"/>
        <w:numPr>
          <w:ilvl w:val="0"/>
          <w:numId w:val="12"/>
        </w:numPr>
        <w:autoSpaceDE w:val="0"/>
        <w:autoSpaceDN w:val="0"/>
        <w:adjustRightInd w:val="0"/>
        <w:spacing w:line="260" w:lineRule="exact"/>
        <w:ind w:hanging="720"/>
        <w:contextualSpacing/>
        <w:rPr>
          <w:rFonts w:cs="Arial"/>
        </w:rPr>
      </w:pPr>
      <w:r w:rsidRPr="00662D85">
        <w:rPr>
          <w:rFonts w:cs="Arial"/>
        </w:rPr>
        <w:t>je CSRAO na podlagi 9. točke 2. člena Uredbe o merilih za določitev višine nadomestila zaradi omejene rabe prostora in zaradi načrtovanja intervencijskih ukrepov na območju jedrskega objekta (Ura</w:t>
      </w:r>
      <w:r w:rsidR="007D6B05">
        <w:rPr>
          <w:rFonts w:cs="Arial"/>
        </w:rPr>
        <w:t>dni list RS, št. 92/14, 46/15,</w:t>
      </w:r>
      <w:r w:rsidRPr="00662D85">
        <w:rPr>
          <w:rFonts w:cs="Arial"/>
        </w:rPr>
        <w:t xml:space="preserve"> 76/17 – ZVISJV-1 in 8/20; v nadaljnjem besedilu: UV8) jedrski objekt, za katerega se plačuje nadomestilo;</w:t>
      </w:r>
    </w:p>
    <w:p w:rsidR="00275618" w:rsidRPr="00662D85" w:rsidRDefault="00275618" w:rsidP="008F18E2">
      <w:pPr>
        <w:numPr>
          <w:ilvl w:val="0"/>
          <w:numId w:val="12"/>
        </w:numPr>
        <w:spacing w:line="260" w:lineRule="exact"/>
        <w:ind w:hanging="720"/>
        <w:contextualSpacing/>
      </w:pPr>
      <w:r w:rsidRPr="00662D85">
        <w:rPr>
          <w:rFonts w:cs="Arial"/>
        </w:rPr>
        <w:t>je zavod zavezanec za plačilo nadomestila za omejeno rabo prostora lokalnim skupnostim na podlagi 176. in 177. člena ZVISJV-1;</w:t>
      </w:r>
    </w:p>
    <w:p w:rsidR="00275618" w:rsidRPr="00662D85" w:rsidRDefault="00275618" w:rsidP="008F18E2">
      <w:pPr>
        <w:numPr>
          <w:ilvl w:val="0"/>
          <w:numId w:val="12"/>
        </w:numPr>
        <w:spacing w:line="260" w:lineRule="exact"/>
        <w:ind w:hanging="720"/>
        <w:contextualSpacing/>
      </w:pPr>
      <w:r w:rsidRPr="00662D85">
        <w:rPr>
          <w:rFonts w:cs="Arial"/>
        </w:rPr>
        <w:t xml:space="preserve">se ta aneks sklepa z namenom nemotenega financiranja zavoda iz sredstev proračuna Republike Slovenije za leto 2023 v okviru projekta št. 2111-11-0075 Projekt odlagališče NSRAO, v okviru ukrepa 2430-17-0014 </w:t>
      </w:r>
      <w:r w:rsidR="00D73A60">
        <w:rPr>
          <w:rFonts w:cs="Arial"/>
        </w:rPr>
        <w:t>–</w:t>
      </w:r>
      <w:r w:rsidRPr="00662D85">
        <w:rPr>
          <w:rFonts w:cs="Arial"/>
        </w:rPr>
        <w:t xml:space="preserve"> Agencija za radioaktivne odpadke, </w:t>
      </w:r>
      <w:r w:rsidR="00D73A60">
        <w:rPr>
          <w:rFonts w:cs="Arial"/>
        </w:rPr>
        <w:t>v okviru projekta 2430-21-3350 –</w:t>
      </w:r>
      <w:r w:rsidRPr="00662D85">
        <w:rPr>
          <w:rFonts w:cs="Arial"/>
        </w:rPr>
        <w:t xml:space="preserve"> Načrt </w:t>
      </w:r>
      <w:r w:rsidRPr="00662D85">
        <w:rPr>
          <w:rFonts w:cs="Arial"/>
        </w:rPr>
        <w:lastRenderedPageBreak/>
        <w:t>vlaganj ARAO v osnovna sredstva ter v okviru namenske postavke, na katero</w:t>
      </w:r>
      <w:r>
        <w:rPr>
          <w:rFonts w:cs="Arial"/>
        </w:rPr>
        <w:t xml:space="preserve"> </w:t>
      </w:r>
      <w:r w:rsidRPr="00662D85">
        <w:rPr>
          <w:rFonts w:cs="Arial"/>
        </w:rPr>
        <w:t>Javn</w:t>
      </w:r>
      <w:r>
        <w:rPr>
          <w:rFonts w:cs="Arial"/>
        </w:rPr>
        <w:t>i</w:t>
      </w:r>
      <w:r w:rsidRPr="00662D85">
        <w:rPr>
          <w:rFonts w:cs="Arial"/>
        </w:rPr>
        <w:t xml:space="preserve"> sklad</w:t>
      </w:r>
      <w:r>
        <w:rPr>
          <w:rFonts w:cs="Arial"/>
        </w:rPr>
        <w:t xml:space="preserve"> </w:t>
      </w:r>
      <w:r w:rsidRPr="00662D85">
        <w:rPr>
          <w:rFonts w:cs="Arial"/>
        </w:rPr>
        <w:t>Republike Slovenije za financiranje razgradnje Nuklearne elektrarne Krško</w:t>
      </w:r>
      <w:r>
        <w:rPr>
          <w:rFonts w:cs="Arial"/>
        </w:rPr>
        <w:t xml:space="preserve"> (v nadaljnjem besedilu: Sklad NEK)</w:t>
      </w:r>
      <w:r w:rsidRPr="00662D85">
        <w:rPr>
          <w:rFonts w:cs="Arial"/>
        </w:rPr>
        <w:t xml:space="preserve"> nakaže sredstva za leto 2023 na podlagi 8. člena Zakon o Javnem skladu Republike Slovenije za financiranje razgradnje Nuklearne elektrarne Krško in odlaganja radioaktivnih odpadkov in izrabljenega goriva iz Nuklearne elektrarne Krško (Uradni list RS, št. 130/22);</w:t>
      </w:r>
    </w:p>
    <w:p w:rsidR="00275618" w:rsidRPr="00662D85" w:rsidRDefault="00275618" w:rsidP="00B32F59">
      <w:pPr>
        <w:numPr>
          <w:ilvl w:val="0"/>
          <w:numId w:val="2"/>
        </w:numPr>
        <w:spacing w:line="260" w:lineRule="exact"/>
        <w:ind w:hanging="720"/>
        <w:contextualSpacing/>
      </w:pPr>
      <w:r w:rsidRPr="00662D85">
        <w:rPr>
          <w:rFonts w:cs="Arial"/>
          <w:snapToGrid w:val="0"/>
          <w:szCs w:val="20"/>
        </w:rPr>
        <w:t>se iz zgoraj navedenih razlogov sklepa ta aneks.</w:t>
      </w:r>
    </w:p>
    <w:p w:rsidR="00275618" w:rsidRDefault="00275618" w:rsidP="008F18E2">
      <w:pPr>
        <w:spacing w:line="260" w:lineRule="exact"/>
      </w:pPr>
    </w:p>
    <w:p w:rsidR="00B32F59" w:rsidRPr="00662D85" w:rsidRDefault="00B32F59" w:rsidP="008F18E2">
      <w:pPr>
        <w:spacing w:line="260" w:lineRule="exact"/>
      </w:pPr>
    </w:p>
    <w:p w:rsidR="00275618" w:rsidRDefault="00B32F59" w:rsidP="008F18E2">
      <w:pPr>
        <w:numPr>
          <w:ilvl w:val="0"/>
          <w:numId w:val="5"/>
        </w:numPr>
        <w:spacing w:line="260" w:lineRule="exact"/>
        <w:contextualSpacing/>
        <w:jc w:val="center"/>
      </w:pPr>
      <w:r>
        <w:t>č</w:t>
      </w:r>
      <w:r w:rsidR="00275618" w:rsidRPr="00662D85">
        <w:t>len</w:t>
      </w:r>
    </w:p>
    <w:p w:rsidR="00B32F59" w:rsidRPr="00662D85" w:rsidRDefault="00B32F59" w:rsidP="00B32F59">
      <w:pPr>
        <w:spacing w:line="260" w:lineRule="exact"/>
        <w:ind w:left="720"/>
        <w:contextualSpacing/>
      </w:pPr>
    </w:p>
    <w:p w:rsidR="00275618" w:rsidRDefault="00275618" w:rsidP="00BF115B">
      <w:pPr>
        <w:numPr>
          <w:ilvl w:val="0"/>
          <w:numId w:val="1"/>
        </w:numPr>
        <w:tabs>
          <w:tab w:val="left" w:pos="284"/>
        </w:tabs>
        <w:spacing w:line="260" w:lineRule="exact"/>
        <w:ind w:left="0" w:firstLine="0"/>
        <w:contextualSpacing/>
      </w:pPr>
      <w:r w:rsidRPr="00662D85">
        <w:t xml:space="preserve">Predmet tega aneksa je zagotavljanje izplačil finančnih sredstev iz proračuna Republike Slovenije zavodu za opravljene storitve na podlagi Poslovnega načrta </w:t>
      </w:r>
      <w:r w:rsidR="008851CB">
        <w:t xml:space="preserve">ARAO – </w:t>
      </w:r>
      <w:r w:rsidRPr="00662D85">
        <w:t>Agencije za radioaktivne odpadke za leti 2023 in 2024, ki obsega storitve GJS RA</w:t>
      </w:r>
      <w:r>
        <w:t>O.</w:t>
      </w:r>
    </w:p>
    <w:p w:rsidR="00B32F59" w:rsidRPr="00662D85" w:rsidRDefault="00B32F59" w:rsidP="00B32F59">
      <w:pPr>
        <w:spacing w:line="260" w:lineRule="exact"/>
        <w:ind w:left="360"/>
        <w:contextualSpacing/>
      </w:pPr>
    </w:p>
    <w:p w:rsidR="00275618" w:rsidRPr="00662D85" w:rsidRDefault="00275618" w:rsidP="00BF115B">
      <w:pPr>
        <w:numPr>
          <w:ilvl w:val="0"/>
          <w:numId w:val="1"/>
        </w:numPr>
        <w:tabs>
          <w:tab w:val="left" w:pos="284"/>
        </w:tabs>
        <w:spacing w:line="260" w:lineRule="exact"/>
        <w:ind w:left="0" w:firstLine="0"/>
        <w:contextualSpacing/>
      </w:pPr>
      <w:r w:rsidRPr="00662D85">
        <w:t>Predmet tega aneksa je tudi zagotavljanje sredstev za nadomestila lokalnim skupnostim zaradi omejene rabe prostora in zaradi načrtovanja intervencijskih ukrepov na območju CSRAO, v skladu z UV8</w:t>
      </w:r>
      <w:r w:rsidR="000A282E">
        <w:t>,</w:t>
      </w:r>
      <w:r w:rsidRPr="00662D85">
        <w:t xml:space="preserve"> in nakup ter vzdrževanje osnovnih sredstev, ki jih ima zavod v brezplačni uporabi.</w:t>
      </w:r>
    </w:p>
    <w:p w:rsidR="00275618" w:rsidRDefault="00275618" w:rsidP="00BF115B">
      <w:pPr>
        <w:tabs>
          <w:tab w:val="left" w:pos="284"/>
        </w:tabs>
        <w:spacing w:line="260" w:lineRule="exact"/>
      </w:pPr>
    </w:p>
    <w:p w:rsidR="00BF115B" w:rsidRPr="00662D85" w:rsidRDefault="00BF115B" w:rsidP="00BF115B">
      <w:pPr>
        <w:tabs>
          <w:tab w:val="left" w:pos="284"/>
        </w:tabs>
        <w:spacing w:line="260" w:lineRule="exact"/>
      </w:pPr>
    </w:p>
    <w:p w:rsidR="00275618" w:rsidRPr="00662D85" w:rsidRDefault="00275618" w:rsidP="008F18E2">
      <w:pPr>
        <w:numPr>
          <w:ilvl w:val="0"/>
          <w:numId w:val="5"/>
        </w:numPr>
        <w:spacing w:line="260" w:lineRule="exact"/>
        <w:contextualSpacing/>
        <w:jc w:val="center"/>
      </w:pPr>
      <w:r w:rsidRPr="00662D85">
        <w:t>člen</w:t>
      </w:r>
    </w:p>
    <w:p w:rsidR="00275618" w:rsidRPr="00662D85" w:rsidRDefault="00275618" w:rsidP="008F18E2">
      <w:pPr>
        <w:spacing w:line="260" w:lineRule="exact"/>
      </w:pPr>
    </w:p>
    <w:p w:rsidR="00275618" w:rsidRPr="00662D85" w:rsidRDefault="00275618" w:rsidP="008F18E2">
      <w:pPr>
        <w:widowControl w:val="0"/>
        <w:autoSpaceDE w:val="0"/>
        <w:autoSpaceDN w:val="0"/>
        <w:adjustRightInd w:val="0"/>
        <w:spacing w:line="260" w:lineRule="exact"/>
      </w:pPr>
      <w:r w:rsidRPr="00662D85">
        <w:t>Pogodbena vrednost za leto 2023, skladno z veljavnim Poslovnim načrtom ARAO</w:t>
      </w:r>
      <w:r w:rsidR="000A282E">
        <w:t xml:space="preserve"> – </w:t>
      </w:r>
      <w:r w:rsidR="000A282E" w:rsidRPr="00662D85">
        <w:t>Agencije za radioaktivne odpadke</w:t>
      </w:r>
      <w:r w:rsidRPr="00662D85">
        <w:t xml:space="preserve"> za leti 2023 in 2024, ki je priloga</w:t>
      </w:r>
      <w:r w:rsidR="008F18E2">
        <w:t xml:space="preserve"> </w:t>
      </w:r>
      <w:r w:rsidR="007E107B">
        <w:t>tega aneksa, je 25.665.876 ev</w:t>
      </w:r>
      <w:r w:rsidRPr="00662D85">
        <w:t xml:space="preserve">rov skupaj z DDV. </w:t>
      </w:r>
    </w:p>
    <w:p w:rsidR="00275618" w:rsidRDefault="00275618" w:rsidP="008F18E2">
      <w:pPr>
        <w:spacing w:line="260" w:lineRule="exact"/>
      </w:pPr>
    </w:p>
    <w:p w:rsidR="00BF115B" w:rsidRPr="00662D85" w:rsidRDefault="00BF115B" w:rsidP="008F18E2">
      <w:pPr>
        <w:spacing w:line="260" w:lineRule="exact"/>
      </w:pPr>
    </w:p>
    <w:p w:rsidR="00275618" w:rsidRPr="00662D85" w:rsidRDefault="00275618" w:rsidP="008F18E2">
      <w:pPr>
        <w:numPr>
          <w:ilvl w:val="0"/>
          <w:numId w:val="5"/>
        </w:numPr>
        <w:spacing w:line="260" w:lineRule="exact"/>
        <w:contextualSpacing/>
        <w:jc w:val="center"/>
      </w:pPr>
      <w:r w:rsidRPr="00662D85">
        <w:t>člen</w:t>
      </w:r>
    </w:p>
    <w:p w:rsidR="00275618" w:rsidRPr="00662D85" w:rsidRDefault="00275618" w:rsidP="008F18E2">
      <w:pPr>
        <w:spacing w:line="260" w:lineRule="exact"/>
      </w:pPr>
    </w:p>
    <w:p w:rsidR="00275618" w:rsidRPr="00662D85" w:rsidRDefault="00275618" w:rsidP="00BF115B">
      <w:pPr>
        <w:numPr>
          <w:ilvl w:val="0"/>
          <w:numId w:val="4"/>
        </w:numPr>
        <w:tabs>
          <w:tab w:val="left" w:pos="284"/>
        </w:tabs>
        <w:spacing w:line="260" w:lineRule="exact"/>
        <w:ind w:left="0" w:firstLine="0"/>
        <w:contextualSpacing/>
        <w:rPr>
          <w:rFonts w:cs="Arial"/>
        </w:rPr>
      </w:pPr>
      <w:r w:rsidRPr="00662D85">
        <w:t xml:space="preserve">Sredstva za financiranje </w:t>
      </w:r>
      <w:r w:rsidRPr="00662D85">
        <w:rPr>
          <w:rFonts w:cs="Arial"/>
        </w:rPr>
        <w:t>pogodbenega zneska iz tega aneksa so zagotovljena v proračunu Republike Slovenije:</w:t>
      </w:r>
    </w:p>
    <w:p w:rsidR="00275618" w:rsidRPr="00662D85" w:rsidRDefault="00275618" w:rsidP="00BF115B">
      <w:pPr>
        <w:numPr>
          <w:ilvl w:val="0"/>
          <w:numId w:val="13"/>
        </w:numPr>
        <w:spacing w:line="260" w:lineRule="exact"/>
        <w:ind w:hanging="720"/>
        <w:contextualSpacing/>
        <w:rPr>
          <w:rFonts w:cs="Arial"/>
        </w:rPr>
      </w:pPr>
      <w:r w:rsidRPr="00662D85">
        <w:rPr>
          <w:rFonts w:cs="Arial"/>
        </w:rPr>
        <w:t>v okviru projekta št. 2111-11-0075 Projekt odlagališče NSRAO, na proračunski postavki 519410 Agencija za radioaktivne odpadke</w:t>
      </w:r>
      <w:r w:rsidR="000C485A">
        <w:rPr>
          <w:rFonts w:cs="Arial"/>
        </w:rPr>
        <w:t>,</w:t>
      </w:r>
      <w:r w:rsidRPr="00662D85">
        <w:rPr>
          <w:rFonts w:cs="Arial"/>
        </w:rPr>
        <w:t xml:space="preserve"> v višini 2.7</w:t>
      </w:r>
      <w:r>
        <w:rPr>
          <w:rFonts w:cs="Arial"/>
        </w:rPr>
        <w:t>68</w:t>
      </w:r>
      <w:r w:rsidRPr="00662D85">
        <w:rPr>
          <w:rFonts w:cs="Arial"/>
        </w:rPr>
        <w:t>.</w:t>
      </w:r>
      <w:r>
        <w:rPr>
          <w:rFonts w:cs="Arial"/>
        </w:rPr>
        <w:t>000</w:t>
      </w:r>
      <w:r w:rsidR="007E107B">
        <w:rPr>
          <w:rFonts w:cs="Arial"/>
        </w:rPr>
        <w:t xml:space="preserve"> ev</w:t>
      </w:r>
      <w:r w:rsidRPr="00662D85">
        <w:rPr>
          <w:rFonts w:cs="Arial"/>
        </w:rPr>
        <w:t>rov;</w:t>
      </w:r>
      <w:r w:rsidR="008F18E2">
        <w:rPr>
          <w:rFonts w:cs="Arial"/>
        </w:rPr>
        <w:t xml:space="preserve"> </w:t>
      </w:r>
    </w:p>
    <w:p w:rsidR="00275618" w:rsidRPr="00662D85" w:rsidRDefault="00275618" w:rsidP="00BF115B">
      <w:pPr>
        <w:numPr>
          <w:ilvl w:val="0"/>
          <w:numId w:val="13"/>
        </w:numPr>
        <w:spacing w:line="260" w:lineRule="exact"/>
        <w:ind w:hanging="720"/>
        <w:contextualSpacing/>
        <w:rPr>
          <w:rFonts w:cs="Arial"/>
        </w:rPr>
      </w:pPr>
      <w:r w:rsidRPr="00662D85">
        <w:rPr>
          <w:rFonts w:cs="Arial"/>
        </w:rPr>
        <w:t>v okviru ukrepa 2430-17-0014 – Agencija za radioaktivne odpadke, na proračunski postavki</w:t>
      </w:r>
      <w:r w:rsidR="008F18E2">
        <w:rPr>
          <w:rFonts w:cs="Arial"/>
        </w:rPr>
        <w:t xml:space="preserve"> </w:t>
      </w:r>
      <w:r w:rsidRPr="00662D85">
        <w:rPr>
          <w:rFonts w:cs="Arial"/>
        </w:rPr>
        <w:t>519410 Agencija za radioaktivne odpadke, v višini 1.57</w:t>
      </w:r>
      <w:r>
        <w:rPr>
          <w:rFonts w:cs="Arial"/>
        </w:rPr>
        <w:t>6</w:t>
      </w:r>
      <w:r w:rsidRPr="00662D85">
        <w:rPr>
          <w:rFonts w:cs="Arial"/>
        </w:rPr>
        <w:t>.</w:t>
      </w:r>
      <w:r>
        <w:rPr>
          <w:rFonts w:cs="Arial"/>
        </w:rPr>
        <w:t>670</w:t>
      </w:r>
      <w:r w:rsidR="008F18E2">
        <w:rPr>
          <w:rFonts w:cs="Arial"/>
        </w:rPr>
        <w:t xml:space="preserve"> </w:t>
      </w:r>
      <w:r w:rsidR="007E107B">
        <w:rPr>
          <w:rFonts w:cs="Arial"/>
        </w:rPr>
        <w:t>ev</w:t>
      </w:r>
      <w:r w:rsidRPr="00662D85">
        <w:rPr>
          <w:rFonts w:cs="Arial"/>
        </w:rPr>
        <w:t xml:space="preserve">rov; </w:t>
      </w:r>
    </w:p>
    <w:p w:rsidR="00275618" w:rsidRPr="00662D85" w:rsidRDefault="0085539B" w:rsidP="00BF115B">
      <w:pPr>
        <w:numPr>
          <w:ilvl w:val="0"/>
          <w:numId w:val="13"/>
        </w:numPr>
        <w:spacing w:line="260" w:lineRule="exact"/>
        <w:ind w:hanging="720"/>
        <w:contextualSpacing/>
        <w:rPr>
          <w:rFonts w:cs="Arial"/>
        </w:rPr>
      </w:pPr>
      <w:r>
        <w:rPr>
          <w:rFonts w:cs="Arial"/>
        </w:rPr>
        <w:t>v okviru projekta 2430-21-3350 –</w:t>
      </w:r>
      <w:r w:rsidR="00275618" w:rsidRPr="00662D85">
        <w:rPr>
          <w:rFonts w:cs="Arial"/>
        </w:rPr>
        <w:t xml:space="preserve"> Načrt vlaganj ARAO v osnovna sredstva, proračunski postavki 160384 ARAO – Investicije in investicijsko</w:t>
      </w:r>
      <w:r w:rsidR="007E107B">
        <w:rPr>
          <w:rFonts w:cs="Arial"/>
        </w:rPr>
        <w:t xml:space="preserve"> vzdrževanje, v višini 67.511 ev</w:t>
      </w:r>
      <w:r w:rsidR="00275618" w:rsidRPr="00662D85">
        <w:rPr>
          <w:rFonts w:cs="Arial"/>
        </w:rPr>
        <w:t>rov;</w:t>
      </w:r>
    </w:p>
    <w:p w:rsidR="00275618" w:rsidRPr="00662D85" w:rsidRDefault="00275618" w:rsidP="00BF115B">
      <w:pPr>
        <w:numPr>
          <w:ilvl w:val="0"/>
          <w:numId w:val="13"/>
        </w:numPr>
        <w:spacing w:line="260" w:lineRule="exact"/>
        <w:ind w:hanging="720"/>
        <w:contextualSpacing/>
        <w:rPr>
          <w:rFonts w:cs="Arial"/>
        </w:rPr>
      </w:pPr>
      <w:r w:rsidRPr="00662D85">
        <w:rPr>
          <w:rFonts w:cs="Arial"/>
        </w:rPr>
        <w:t xml:space="preserve">v okviru namenske postavke, na katero </w:t>
      </w:r>
      <w:r>
        <w:rPr>
          <w:rFonts w:cs="Arial"/>
        </w:rPr>
        <w:t>S</w:t>
      </w:r>
      <w:r w:rsidRPr="00662D85">
        <w:rPr>
          <w:rFonts w:cs="Arial"/>
        </w:rPr>
        <w:t xml:space="preserve">klad </w:t>
      </w:r>
      <w:r>
        <w:rPr>
          <w:rFonts w:cs="Arial"/>
        </w:rPr>
        <w:t xml:space="preserve">NEK </w:t>
      </w:r>
      <w:r w:rsidRPr="00662D85">
        <w:rPr>
          <w:rFonts w:cs="Arial"/>
        </w:rPr>
        <w:t>nakaže sredstva za investicijo ter ostale stroške in storitve obvezne GJS za l</w:t>
      </w:r>
      <w:r w:rsidR="007E107B">
        <w:rPr>
          <w:rFonts w:cs="Arial"/>
        </w:rPr>
        <w:t>eto 2023, v višini 21.253.695 ev</w:t>
      </w:r>
      <w:r w:rsidRPr="00662D85">
        <w:rPr>
          <w:rFonts w:cs="Arial"/>
        </w:rPr>
        <w:t>rov.</w:t>
      </w:r>
    </w:p>
    <w:p w:rsidR="00275618" w:rsidRPr="00662D85" w:rsidRDefault="00275618" w:rsidP="008F18E2">
      <w:pPr>
        <w:spacing w:line="260" w:lineRule="exact"/>
      </w:pPr>
    </w:p>
    <w:p w:rsidR="00275618" w:rsidRPr="00662D85" w:rsidRDefault="00275618" w:rsidP="00BF115B">
      <w:pPr>
        <w:numPr>
          <w:ilvl w:val="0"/>
          <w:numId w:val="4"/>
        </w:numPr>
        <w:tabs>
          <w:tab w:val="left" w:pos="284"/>
        </w:tabs>
        <w:spacing w:line="260" w:lineRule="exact"/>
        <w:ind w:left="0" w:firstLine="0"/>
        <w:contextualSpacing/>
      </w:pPr>
      <w:bookmarkStart w:id="1" w:name="_Hlk123116633"/>
      <w:r w:rsidRPr="00662D85">
        <w:t>Vrednosti za posamezne dejavnosti so razvidne iz Poslovnega načrta ARAO</w:t>
      </w:r>
      <w:r w:rsidR="0085539B">
        <w:t xml:space="preserve"> – </w:t>
      </w:r>
      <w:r w:rsidR="0085539B" w:rsidRPr="00662D85">
        <w:t>Agencije za radioaktivne odpadke</w:t>
      </w:r>
      <w:r w:rsidRPr="00662D85">
        <w:t xml:space="preserve"> za leti 2023 in 2024, Tabela </w:t>
      </w:r>
      <w:r>
        <w:t>15</w:t>
      </w:r>
      <w:r w:rsidRPr="00662D85">
        <w:t xml:space="preserve"> </w:t>
      </w:r>
      <w:r w:rsidR="0085539B">
        <w:t>–</w:t>
      </w:r>
      <w:r w:rsidRPr="00662D85">
        <w:t xml:space="preserve"> Načrt prihodkov in odhodkov po virih financiranja</w:t>
      </w:r>
      <w:r w:rsidR="008F18E2">
        <w:t xml:space="preserve"> </w:t>
      </w:r>
      <w:r w:rsidRPr="00662D85">
        <w:t>za leto 2023</w:t>
      </w:r>
      <w:r>
        <w:t>,</w:t>
      </w:r>
      <w:r w:rsidRPr="00662D85">
        <w:t xml:space="preserve"> str. </w:t>
      </w:r>
      <w:r>
        <w:t>43.</w:t>
      </w:r>
    </w:p>
    <w:bookmarkEnd w:id="1"/>
    <w:p w:rsidR="00275618" w:rsidRDefault="00275618" w:rsidP="00BF115B">
      <w:pPr>
        <w:spacing w:line="260" w:lineRule="exact"/>
        <w:contextualSpacing/>
      </w:pPr>
    </w:p>
    <w:p w:rsidR="00BF115B" w:rsidRDefault="00BF115B" w:rsidP="00BF115B">
      <w:pPr>
        <w:spacing w:line="260" w:lineRule="exact"/>
        <w:contextualSpacing/>
      </w:pPr>
    </w:p>
    <w:p w:rsidR="00275618" w:rsidRPr="00662D85" w:rsidRDefault="00275618" w:rsidP="008F18E2">
      <w:pPr>
        <w:numPr>
          <w:ilvl w:val="0"/>
          <w:numId w:val="5"/>
        </w:numPr>
        <w:spacing w:line="260" w:lineRule="exact"/>
        <w:contextualSpacing/>
        <w:jc w:val="center"/>
      </w:pPr>
      <w:r w:rsidRPr="00662D85">
        <w:t>člen</w:t>
      </w:r>
    </w:p>
    <w:p w:rsidR="00275618" w:rsidRPr="00662D85" w:rsidRDefault="00275618" w:rsidP="008F18E2">
      <w:pPr>
        <w:spacing w:line="260" w:lineRule="exact"/>
        <w:rPr>
          <w:rFonts w:cs="Arial"/>
        </w:rPr>
      </w:pPr>
    </w:p>
    <w:p w:rsidR="00275618" w:rsidRPr="00662D85" w:rsidRDefault="00275618" w:rsidP="008F18E2">
      <w:pPr>
        <w:numPr>
          <w:ilvl w:val="0"/>
          <w:numId w:val="11"/>
        </w:numPr>
        <w:spacing w:line="260" w:lineRule="exact"/>
        <w:contextualSpacing/>
        <w:rPr>
          <w:rFonts w:cs="Arial"/>
        </w:rPr>
      </w:pPr>
      <w:r w:rsidRPr="00662D85">
        <w:rPr>
          <w:rFonts w:cs="Arial"/>
        </w:rPr>
        <w:t>Za črpanje sredstev iz proračuna Republike Slovenije zavod:</w:t>
      </w:r>
    </w:p>
    <w:p w:rsidR="00275618" w:rsidRPr="00662D85" w:rsidRDefault="00275618" w:rsidP="00BF115B">
      <w:pPr>
        <w:numPr>
          <w:ilvl w:val="0"/>
          <w:numId w:val="14"/>
        </w:numPr>
        <w:spacing w:line="260" w:lineRule="exact"/>
        <w:ind w:left="709" w:hanging="709"/>
        <w:contextualSpacing/>
        <w:rPr>
          <w:rFonts w:cs="Arial"/>
          <w:bCs/>
        </w:rPr>
      </w:pPr>
      <w:r w:rsidRPr="00662D85">
        <w:rPr>
          <w:rFonts w:cs="Arial"/>
          <w:bCs/>
        </w:rPr>
        <w:t xml:space="preserve">sproti posreduje </w:t>
      </w:r>
      <w:r w:rsidRPr="00662D85">
        <w:rPr>
          <w:rFonts w:cs="Arial"/>
        </w:rPr>
        <w:t xml:space="preserve">z njegove strani potrjene račune ali situacije za storitve iz naslova GJS RAO; </w:t>
      </w:r>
    </w:p>
    <w:p w:rsidR="00275618" w:rsidRPr="00662D85" w:rsidRDefault="00275618" w:rsidP="00BF115B">
      <w:pPr>
        <w:numPr>
          <w:ilvl w:val="0"/>
          <w:numId w:val="14"/>
        </w:numPr>
        <w:spacing w:line="260" w:lineRule="exact"/>
        <w:ind w:left="709" w:hanging="709"/>
        <w:contextualSpacing/>
        <w:rPr>
          <w:rFonts w:cs="Arial"/>
          <w:bCs/>
        </w:rPr>
      </w:pPr>
      <w:r w:rsidRPr="002B052D">
        <w:rPr>
          <w:rFonts w:cs="Arial"/>
          <w:bCs/>
          <w:szCs w:val="20"/>
        </w:rPr>
        <w:t xml:space="preserve">izda </w:t>
      </w:r>
      <w:r w:rsidRPr="00662D85">
        <w:rPr>
          <w:rFonts w:cs="Arial"/>
          <w:bCs/>
          <w:szCs w:val="20"/>
        </w:rPr>
        <w:t xml:space="preserve">račun izključno v elektronski obliki (e-račun), naročnik pa ga mora prejeti preko aplikacije </w:t>
      </w:r>
      <w:proofErr w:type="spellStart"/>
      <w:r w:rsidRPr="00662D85">
        <w:rPr>
          <w:rFonts w:cs="Arial"/>
          <w:bCs/>
          <w:szCs w:val="20"/>
        </w:rPr>
        <w:t>UJPnet</w:t>
      </w:r>
      <w:proofErr w:type="spellEnd"/>
      <w:r>
        <w:rPr>
          <w:rFonts w:cs="Arial"/>
          <w:bCs/>
          <w:szCs w:val="20"/>
        </w:rPr>
        <w:t>;</w:t>
      </w:r>
    </w:p>
    <w:p w:rsidR="00275618" w:rsidRPr="00662D85" w:rsidRDefault="00275618" w:rsidP="00BF115B">
      <w:pPr>
        <w:numPr>
          <w:ilvl w:val="0"/>
          <w:numId w:val="14"/>
        </w:numPr>
        <w:spacing w:line="260" w:lineRule="exact"/>
        <w:ind w:left="709" w:hanging="709"/>
        <w:contextualSpacing/>
        <w:rPr>
          <w:rFonts w:cs="Arial"/>
          <w:bCs/>
        </w:rPr>
      </w:pPr>
      <w:r w:rsidRPr="00662D85">
        <w:rPr>
          <w:rFonts w:cs="Arial"/>
          <w:bCs/>
        </w:rPr>
        <w:t xml:space="preserve">do </w:t>
      </w:r>
      <w:r>
        <w:rPr>
          <w:rFonts w:cs="Arial"/>
          <w:bCs/>
        </w:rPr>
        <w:t>10</w:t>
      </w:r>
      <w:r w:rsidRPr="00662D85">
        <w:rPr>
          <w:rFonts w:cs="Arial"/>
          <w:bCs/>
        </w:rPr>
        <w:t>. v mes</w:t>
      </w:r>
      <w:r>
        <w:rPr>
          <w:rFonts w:cs="Arial"/>
          <w:bCs/>
        </w:rPr>
        <w:t>e</w:t>
      </w:r>
      <w:r w:rsidRPr="00662D85">
        <w:rPr>
          <w:rFonts w:cs="Arial"/>
          <w:bCs/>
        </w:rPr>
        <w:t>cu za pretekli mesec posreduje ministrstvu</w:t>
      </w:r>
      <w:r>
        <w:rPr>
          <w:rFonts w:cs="Arial"/>
          <w:bCs/>
        </w:rPr>
        <w:t>, pristojnemu za odpadke,</w:t>
      </w:r>
      <w:r w:rsidRPr="00662D85">
        <w:rPr>
          <w:rFonts w:cs="Arial"/>
          <w:bCs/>
        </w:rPr>
        <w:t xml:space="preserve"> zahtevek za plačilo stroškov dela za zaposlene; </w:t>
      </w:r>
    </w:p>
    <w:p w:rsidR="00275618" w:rsidRPr="00662D85" w:rsidRDefault="00275618" w:rsidP="00BF115B">
      <w:pPr>
        <w:numPr>
          <w:ilvl w:val="0"/>
          <w:numId w:val="14"/>
        </w:numPr>
        <w:spacing w:line="260" w:lineRule="exact"/>
        <w:ind w:left="709" w:hanging="709"/>
        <w:contextualSpacing/>
        <w:rPr>
          <w:rFonts w:cs="Arial"/>
          <w:bCs/>
        </w:rPr>
      </w:pPr>
      <w:r w:rsidRPr="00662D85">
        <w:rPr>
          <w:rFonts w:cs="Arial"/>
          <w:bCs/>
        </w:rPr>
        <w:t>do 20. v mesecu za pretekli mesec posreduje ministrstvu</w:t>
      </w:r>
      <w:r>
        <w:rPr>
          <w:rFonts w:cs="Arial"/>
          <w:bCs/>
        </w:rPr>
        <w:t>, pristojnemu za odpadke,</w:t>
      </w:r>
      <w:r w:rsidRPr="00662D85">
        <w:rPr>
          <w:rFonts w:cs="Arial"/>
          <w:bCs/>
        </w:rPr>
        <w:t xml:space="preserve"> zahtevek za plačilo ostalih stroškov </w:t>
      </w:r>
      <w:r>
        <w:rPr>
          <w:rFonts w:cs="Arial"/>
          <w:bCs/>
        </w:rPr>
        <w:t xml:space="preserve">skupaj </w:t>
      </w:r>
      <w:r w:rsidRPr="00662D85">
        <w:rPr>
          <w:rFonts w:cs="Arial"/>
          <w:bCs/>
        </w:rPr>
        <w:t>z v nadaljevanju naveden</w:t>
      </w:r>
      <w:r>
        <w:rPr>
          <w:rFonts w:cs="Arial"/>
          <w:bCs/>
        </w:rPr>
        <w:t>imi</w:t>
      </w:r>
      <w:r w:rsidRPr="00662D85">
        <w:rPr>
          <w:rFonts w:cs="Arial"/>
          <w:bCs/>
        </w:rPr>
        <w:t xml:space="preserve"> dokument</w:t>
      </w:r>
      <w:r>
        <w:rPr>
          <w:rFonts w:cs="Arial"/>
          <w:bCs/>
        </w:rPr>
        <w:t>i</w:t>
      </w:r>
      <w:r w:rsidRPr="00662D85">
        <w:rPr>
          <w:rFonts w:cs="Arial"/>
          <w:bCs/>
        </w:rPr>
        <w:t>:</w:t>
      </w:r>
    </w:p>
    <w:p w:rsidR="00275618" w:rsidRPr="00662D85" w:rsidRDefault="00275618" w:rsidP="00BF115B">
      <w:pPr>
        <w:widowControl w:val="0"/>
        <w:numPr>
          <w:ilvl w:val="1"/>
          <w:numId w:val="9"/>
        </w:numPr>
        <w:tabs>
          <w:tab w:val="num" w:pos="540"/>
        </w:tabs>
        <w:autoSpaceDE w:val="0"/>
        <w:autoSpaceDN w:val="0"/>
        <w:adjustRightInd w:val="0"/>
        <w:spacing w:line="260" w:lineRule="exact"/>
        <w:ind w:left="1276" w:hanging="567"/>
        <w:rPr>
          <w:rFonts w:cs="Arial"/>
        </w:rPr>
      </w:pPr>
      <w:r w:rsidRPr="00662D85">
        <w:rPr>
          <w:rFonts w:cs="Arial"/>
          <w:b/>
        </w:rPr>
        <w:t>Obrazec 1</w:t>
      </w:r>
      <w:r w:rsidRPr="00662D85">
        <w:rPr>
          <w:rFonts w:cs="Arial"/>
        </w:rPr>
        <w:t xml:space="preserve">, ki je podlaga za pripravo Finančnih elementov </w:t>
      </w:r>
      <w:proofErr w:type="spellStart"/>
      <w:r w:rsidRPr="00662D85">
        <w:rPr>
          <w:rFonts w:cs="Arial"/>
        </w:rPr>
        <w:t>predobremenitev</w:t>
      </w:r>
      <w:proofErr w:type="spellEnd"/>
      <w:r w:rsidRPr="00662D85">
        <w:rPr>
          <w:rFonts w:cs="Arial"/>
        </w:rPr>
        <w:t xml:space="preserve"> (FEP) v </w:t>
      </w:r>
      <w:r w:rsidR="00EB65BB">
        <w:rPr>
          <w:rFonts w:cs="Arial"/>
        </w:rPr>
        <w:t>5 </w:t>
      </w:r>
      <w:r w:rsidRPr="00662D85">
        <w:rPr>
          <w:rFonts w:cs="Arial"/>
        </w:rPr>
        <w:t>delovnih dneh po podpisu pogodbe Finančnemu sektorju ministrstva</w:t>
      </w:r>
      <w:r>
        <w:rPr>
          <w:rFonts w:cs="Arial"/>
        </w:rPr>
        <w:t xml:space="preserve">, pristojnega za </w:t>
      </w:r>
      <w:r>
        <w:rPr>
          <w:rFonts w:cs="Arial"/>
        </w:rPr>
        <w:lastRenderedPageBreak/>
        <w:t>odpadke;</w:t>
      </w:r>
    </w:p>
    <w:p w:rsidR="00275618" w:rsidRPr="00662D85" w:rsidRDefault="00275618" w:rsidP="00BF115B">
      <w:pPr>
        <w:widowControl w:val="0"/>
        <w:numPr>
          <w:ilvl w:val="1"/>
          <w:numId w:val="9"/>
        </w:numPr>
        <w:tabs>
          <w:tab w:val="num" w:pos="540"/>
        </w:tabs>
        <w:autoSpaceDE w:val="0"/>
        <w:autoSpaceDN w:val="0"/>
        <w:adjustRightInd w:val="0"/>
        <w:spacing w:line="260" w:lineRule="exact"/>
        <w:ind w:left="1276" w:hanging="567"/>
        <w:rPr>
          <w:rFonts w:cs="Arial"/>
          <w:b/>
        </w:rPr>
      </w:pPr>
      <w:r w:rsidRPr="00662D85">
        <w:rPr>
          <w:rFonts w:cs="Arial"/>
          <w:b/>
        </w:rPr>
        <w:t>Obrazec 2</w:t>
      </w:r>
      <w:r w:rsidRPr="00662D85">
        <w:rPr>
          <w:rFonts w:cs="Arial"/>
        </w:rPr>
        <w:t>, ki je podlaga za pripravo mesečnega finančnega načrta in vsebuje napoved</w:t>
      </w:r>
      <w:r w:rsidRPr="00662D85">
        <w:rPr>
          <w:rFonts w:cs="Arial"/>
        </w:rPr>
        <w:br/>
        <w:t>porabe proračunskih sredstev za posamezni mesec po namenih in predvidenem datumu črpanja najkasneje do 20. dne v tekočem mesecu za pretekli mesec Finančnemu sektorju ministrstva</w:t>
      </w:r>
      <w:r>
        <w:rPr>
          <w:rFonts w:cs="Arial"/>
        </w:rPr>
        <w:t>, pristojnega za odpadke</w:t>
      </w:r>
      <w:r w:rsidRPr="00662D85">
        <w:rPr>
          <w:rFonts w:cs="Arial"/>
        </w:rPr>
        <w:t>;</w:t>
      </w:r>
    </w:p>
    <w:p w:rsidR="00275618" w:rsidRPr="00662D85" w:rsidRDefault="00275618" w:rsidP="00BF115B">
      <w:pPr>
        <w:widowControl w:val="0"/>
        <w:numPr>
          <w:ilvl w:val="1"/>
          <w:numId w:val="9"/>
        </w:numPr>
        <w:tabs>
          <w:tab w:val="num" w:pos="540"/>
        </w:tabs>
        <w:autoSpaceDE w:val="0"/>
        <w:autoSpaceDN w:val="0"/>
        <w:adjustRightInd w:val="0"/>
        <w:spacing w:line="260" w:lineRule="exact"/>
        <w:ind w:left="1276" w:hanging="567"/>
        <w:rPr>
          <w:rFonts w:cs="Arial"/>
        </w:rPr>
      </w:pPr>
      <w:r w:rsidRPr="00662D85">
        <w:rPr>
          <w:rFonts w:cs="Arial"/>
          <w:b/>
        </w:rPr>
        <w:t>Obrazec 3</w:t>
      </w:r>
      <w:r w:rsidRPr="00662D85">
        <w:rPr>
          <w:rFonts w:cs="Arial"/>
        </w:rPr>
        <w:t xml:space="preserve">, ki je podlaga za izplačilo sredstev iz proračuna Republike Slovenije in ga </w:t>
      </w:r>
      <w:r>
        <w:rPr>
          <w:rFonts w:cs="Arial"/>
        </w:rPr>
        <w:t>zavod</w:t>
      </w:r>
      <w:r w:rsidRPr="00662D85">
        <w:rPr>
          <w:rFonts w:cs="Arial"/>
        </w:rPr>
        <w:t xml:space="preserve"> dostavi ustrezni strokovni službi ministrstva</w:t>
      </w:r>
      <w:r>
        <w:rPr>
          <w:rFonts w:cs="Arial"/>
        </w:rPr>
        <w:t>, pristojnega za odpadke,</w:t>
      </w:r>
      <w:r w:rsidRPr="00662D85">
        <w:rPr>
          <w:rFonts w:cs="Arial"/>
        </w:rPr>
        <w:t xml:space="preserve"> do 20. dne v t</w:t>
      </w:r>
      <w:r w:rsidR="00D223A6">
        <w:rPr>
          <w:rFonts w:cs="Arial"/>
        </w:rPr>
        <w:t>ekočem mesecu za pretekli mesec;</w:t>
      </w:r>
    </w:p>
    <w:p w:rsidR="00275618" w:rsidRPr="00662D85" w:rsidRDefault="00275618" w:rsidP="00BF115B">
      <w:pPr>
        <w:widowControl w:val="0"/>
        <w:numPr>
          <w:ilvl w:val="1"/>
          <w:numId w:val="9"/>
        </w:numPr>
        <w:tabs>
          <w:tab w:val="num" w:pos="540"/>
        </w:tabs>
        <w:autoSpaceDE w:val="0"/>
        <w:autoSpaceDN w:val="0"/>
        <w:adjustRightInd w:val="0"/>
        <w:spacing w:line="260" w:lineRule="exact"/>
        <w:ind w:left="1276" w:hanging="567"/>
        <w:rPr>
          <w:rFonts w:cs="Arial"/>
        </w:rPr>
      </w:pPr>
      <w:r w:rsidRPr="00662D85">
        <w:rPr>
          <w:rFonts w:cs="Arial"/>
          <w:b/>
        </w:rPr>
        <w:t>Obrazec 4</w:t>
      </w:r>
      <w:r w:rsidRPr="00662D85">
        <w:rPr>
          <w:rFonts w:cs="Arial"/>
        </w:rPr>
        <w:t>, ki ga zavod, poleg obrazca 3</w:t>
      </w:r>
      <w:r w:rsidR="00540536">
        <w:rPr>
          <w:rFonts w:cs="Arial"/>
        </w:rPr>
        <w:t>,</w:t>
      </w:r>
      <w:r w:rsidRPr="00662D85">
        <w:rPr>
          <w:rFonts w:cs="Arial"/>
        </w:rPr>
        <w:t xml:space="preserve"> posreduje ministrstvu</w:t>
      </w:r>
      <w:r>
        <w:rPr>
          <w:rFonts w:cs="Arial"/>
        </w:rPr>
        <w:t>, pristojnemu za odpadke</w:t>
      </w:r>
      <w:r w:rsidRPr="00662D85">
        <w:rPr>
          <w:rFonts w:cs="Arial"/>
        </w:rPr>
        <w:t>.</w:t>
      </w:r>
    </w:p>
    <w:p w:rsidR="00275618" w:rsidRPr="00662D85" w:rsidRDefault="00275618" w:rsidP="008F18E2">
      <w:pPr>
        <w:spacing w:line="260" w:lineRule="exact"/>
        <w:rPr>
          <w:rFonts w:cs="Arial"/>
        </w:rPr>
      </w:pPr>
    </w:p>
    <w:p w:rsidR="00275618" w:rsidRPr="00662D85" w:rsidRDefault="00275618" w:rsidP="00D17F53">
      <w:pPr>
        <w:numPr>
          <w:ilvl w:val="0"/>
          <w:numId w:val="11"/>
        </w:numPr>
        <w:tabs>
          <w:tab w:val="left" w:pos="284"/>
        </w:tabs>
        <w:spacing w:line="260" w:lineRule="exact"/>
        <w:ind w:left="0" w:firstLine="0"/>
        <w:contextualSpacing/>
        <w:rPr>
          <w:rFonts w:cs="Arial"/>
        </w:rPr>
      </w:pPr>
      <w:r w:rsidRPr="00662D85">
        <w:rPr>
          <w:rFonts w:cs="Arial"/>
        </w:rPr>
        <w:t>Račun za črpanje sredstev je sestavljen iz izpolnjenega Obrazca 3 in druge dokumentacije, s katero se lahko dokazuje namembnost porabe proračunskih sredstev (</w:t>
      </w:r>
      <w:r>
        <w:rPr>
          <w:rFonts w:cs="Arial"/>
        </w:rPr>
        <w:t>p</w:t>
      </w:r>
      <w:r w:rsidRPr="00662D85">
        <w:rPr>
          <w:rFonts w:cs="Arial"/>
        </w:rPr>
        <w:t>riloga računa).</w:t>
      </w:r>
    </w:p>
    <w:p w:rsidR="00275618" w:rsidRPr="00662D85" w:rsidRDefault="00275618" w:rsidP="008F18E2">
      <w:pPr>
        <w:spacing w:line="260" w:lineRule="exact"/>
        <w:ind w:left="360"/>
        <w:contextualSpacing/>
        <w:rPr>
          <w:rFonts w:cs="Arial"/>
        </w:rPr>
      </w:pPr>
    </w:p>
    <w:p w:rsidR="00275618" w:rsidRPr="00662D85" w:rsidRDefault="00275618" w:rsidP="00D17F53">
      <w:pPr>
        <w:numPr>
          <w:ilvl w:val="0"/>
          <w:numId w:val="11"/>
        </w:numPr>
        <w:tabs>
          <w:tab w:val="left" w:pos="284"/>
        </w:tabs>
        <w:spacing w:line="260" w:lineRule="exact"/>
        <w:ind w:left="0" w:firstLine="0"/>
        <w:contextualSpacing/>
        <w:rPr>
          <w:rFonts w:cs="Arial"/>
        </w:rPr>
      </w:pPr>
      <w:r w:rsidRPr="00662D85">
        <w:rPr>
          <w:rFonts w:cs="Arial"/>
        </w:rPr>
        <w:t>Zavod mora vsakemu računu za izplačilo proračunskih sredstev (na določen dan in v določeni višini) priložiti pisno izjavo direktorja, da predloženi podatki izhajajo iz verodostojne dokumentacije (Obrazec</w:t>
      </w:r>
      <w:r>
        <w:rPr>
          <w:rFonts w:cs="Arial"/>
        </w:rPr>
        <w:t> </w:t>
      </w:r>
      <w:r w:rsidRPr="00662D85">
        <w:rPr>
          <w:rFonts w:cs="Arial"/>
        </w:rPr>
        <w:t>4).</w:t>
      </w:r>
    </w:p>
    <w:p w:rsidR="00275618" w:rsidRPr="00662D85" w:rsidRDefault="00275618" w:rsidP="008F18E2">
      <w:pPr>
        <w:spacing w:line="260" w:lineRule="exact"/>
        <w:rPr>
          <w:rFonts w:cs="Arial"/>
        </w:rPr>
      </w:pPr>
    </w:p>
    <w:p w:rsidR="00275618" w:rsidRPr="00662D85" w:rsidRDefault="00275618" w:rsidP="00D17F53">
      <w:pPr>
        <w:numPr>
          <w:ilvl w:val="0"/>
          <w:numId w:val="11"/>
        </w:numPr>
        <w:tabs>
          <w:tab w:val="left" w:pos="284"/>
        </w:tabs>
        <w:spacing w:line="260" w:lineRule="exact"/>
        <w:ind w:left="0" w:firstLine="0"/>
        <w:contextualSpacing/>
        <w:rPr>
          <w:rFonts w:cs="Arial"/>
          <w:szCs w:val="20"/>
        </w:rPr>
      </w:pPr>
      <w:r w:rsidRPr="00662D85">
        <w:rPr>
          <w:rFonts w:cs="Arial"/>
          <w:szCs w:val="20"/>
        </w:rPr>
        <w:t xml:space="preserve">Naročnik potrdi ali zavrne prejeti račun v </w:t>
      </w:r>
      <w:r>
        <w:rPr>
          <w:rFonts w:cs="Arial"/>
          <w:szCs w:val="20"/>
        </w:rPr>
        <w:t>8</w:t>
      </w:r>
      <w:r w:rsidRPr="00662D85">
        <w:rPr>
          <w:rFonts w:cs="Arial"/>
          <w:szCs w:val="20"/>
        </w:rPr>
        <w:t xml:space="preserve"> </w:t>
      </w:r>
      <w:r>
        <w:rPr>
          <w:rFonts w:cs="Arial"/>
          <w:szCs w:val="20"/>
        </w:rPr>
        <w:t>delovnih dnevih</w:t>
      </w:r>
      <w:r w:rsidRPr="00662D85">
        <w:rPr>
          <w:rFonts w:cs="Arial"/>
          <w:szCs w:val="20"/>
        </w:rPr>
        <w:t xml:space="preserve"> po prejemu elektronskega računa in prilog. Naročnik o zavrnitvi ter o razlogih zavrnitve pisno obvesti zavod. V kolikor račun ni zavrnjen, se šteje, da </w:t>
      </w:r>
      <w:r>
        <w:rPr>
          <w:rFonts w:cs="Arial"/>
          <w:szCs w:val="20"/>
        </w:rPr>
        <w:t>ga</w:t>
      </w:r>
      <w:r w:rsidRPr="00662D85">
        <w:rPr>
          <w:rFonts w:cs="Arial"/>
          <w:szCs w:val="20"/>
        </w:rPr>
        <w:t xml:space="preserve"> je naročnik potrdil.</w:t>
      </w:r>
      <w:r w:rsidRPr="00662D85">
        <w:t xml:space="preserve"> </w:t>
      </w:r>
      <w:r w:rsidRPr="00662D85">
        <w:rPr>
          <w:rFonts w:cs="Arial"/>
          <w:szCs w:val="20"/>
        </w:rPr>
        <w:t xml:space="preserve">Naročnik izvede plačilo v višini potrjenega računa na transakcijski račun zavoda </w:t>
      </w:r>
      <w:r w:rsidR="00895487">
        <w:rPr>
          <w:rFonts w:cs="Arial"/>
          <w:szCs w:val="20"/>
        </w:rPr>
        <w:br/>
      </w:r>
      <w:r w:rsidRPr="00662D85">
        <w:rPr>
          <w:rFonts w:cs="Arial"/>
          <w:szCs w:val="20"/>
        </w:rPr>
        <w:t>št. TRR: 0400 10</w:t>
      </w:r>
      <w:r w:rsidR="00895487">
        <w:rPr>
          <w:rFonts w:cs="Arial"/>
          <w:szCs w:val="20"/>
        </w:rPr>
        <w:t>04 8713 971, odprt pri NKBM, d. </w:t>
      </w:r>
      <w:r w:rsidRPr="00662D85">
        <w:rPr>
          <w:rFonts w:cs="Arial"/>
          <w:szCs w:val="20"/>
        </w:rPr>
        <w:t xml:space="preserve">d., </w:t>
      </w:r>
      <w:r w:rsidRPr="00BE1EE8">
        <w:rPr>
          <w:rFonts w:cs="Arial"/>
          <w:szCs w:val="20"/>
        </w:rPr>
        <w:t xml:space="preserve">največ v 30 dneh </w:t>
      </w:r>
      <w:r w:rsidRPr="00662D85">
        <w:rPr>
          <w:rFonts w:cs="Arial"/>
          <w:szCs w:val="20"/>
        </w:rPr>
        <w:t xml:space="preserve">od prejema elektronskega računa. Dokazila morajo biti naročniku posredovana tudi po elektronski pošti. </w:t>
      </w:r>
    </w:p>
    <w:p w:rsidR="00275618" w:rsidRDefault="00275618" w:rsidP="00D17F53">
      <w:pPr>
        <w:tabs>
          <w:tab w:val="left" w:pos="284"/>
        </w:tabs>
        <w:spacing w:line="260" w:lineRule="exact"/>
        <w:rPr>
          <w:rFonts w:cs="Arial"/>
        </w:rPr>
      </w:pPr>
    </w:p>
    <w:p w:rsidR="00895487" w:rsidRPr="00662D85" w:rsidRDefault="00895487" w:rsidP="00D17F53">
      <w:pPr>
        <w:tabs>
          <w:tab w:val="left" w:pos="284"/>
        </w:tabs>
        <w:spacing w:line="260" w:lineRule="exact"/>
        <w:rPr>
          <w:rFonts w:cs="Arial"/>
        </w:rPr>
      </w:pPr>
    </w:p>
    <w:p w:rsidR="00275618" w:rsidRPr="00662D85" w:rsidRDefault="00275618" w:rsidP="008F18E2">
      <w:pPr>
        <w:numPr>
          <w:ilvl w:val="0"/>
          <w:numId w:val="5"/>
        </w:numPr>
        <w:spacing w:line="260" w:lineRule="exact"/>
        <w:contextualSpacing/>
        <w:jc w:val="center"/>
        <w:rPr>
          <w:rFonts w:cs="Arial"/>
          <w:bCs/>
          <w:szCs w:val="20"/>
        </w:rPr>
      </w:pPr>
      <w:r w:rsidRPr="00662D85">
        <w:rPr>
          <w:rFonts w:cs="Arial"/>
          <w:bCs/>
          <w:szCs w:val="20"/>
        </w:rPr>
        <w:t>člen</w:t>
      </w:r>
    </w:p>
    <w:p w:rsidR="00275618" w:rsidRPr="00662D85" w:rsidRDefault="00275618" w:rsidP="008F18E2">
      <w:pPr>
        <w:spacing w:line="260" w:lineRule="exact"/>
        <w:rPr>
          <w:rFonts w:cs="Arial"/>
          <w:bCs/>
          <w:color w:val="FF0000"/>
          <w:szCs w:val="20"/>
          <w:lang w:val="en-US"/>
        </w:rPr>
      </w:pPr>
    </w:p>
    <w:p w:rsidR="00275618" w:rsidRPr="00662D85" w:rsidRDefault="00275618" w:rsidP="008F18E2">
      <w:pPr>
        <w:spacing w:line="260" w:lineRule="exact"/>
        <w:ind w:right="-2"/>
        <w:rPr>
          <w:rFonts w:cs="Arial"/>
          <w:szCs w:val="20"/>
        </w:rPr>
      </w:pPr>
      <w:r w:rsidRPr="00662D85">
        <w:rPr>
          <w:rFonts w:cs="Arial"/>
          <w:szCs w:val="20"/>
        </w:rPr>
        <w:t>Pogodbeni stranki sta soglasni, da je ničen aneks oziroma izplačilo denarnega nadomestila, pri katerem kdo v imenu ali na račun druge pogodbene stranke, predstavniku ali posredniku organa ali organizacije iz javnega sektorja obljubi, ponudi ali da kakšno nedovoljeno korist za opustitev dolžnega nadzora nad izvajanjem pogodbenih obveznosti ali za drugo ravnanje ali opustitev, s katero je organu ali organizaciji iz javnega sektorja povzročena škoda, ali je omogočena pridobitev nedovoljene koristi predstavniku organa, posredniku organa ali organizaciji iz javnega sektorja, drugi pogodbeni stranki ali njenemu predstavniku, zastopniku, posredniku.</w:t>
      </w:r>
    </w:p>
    <w:p w:rsidR="00275618" w:rsidRDefault="00275618" w:rsidP="008F18E2">
      <w:pPr>
        <w:spacing w:line="260" w:lineRule="exact"/>
        <w:rPr>
          <w:rFonts w:cs="Arial"/>
        </w:rPr>
      </w:pPr>
    </w:p>
    <w:p w:rsidR="00895487" w:rsidRPr="00662D85" w:rsidRDefault="00895487" w:rsidP="008F18E2">
      <w:pPr>
        <w:spacing w:line="260" w:lineRule="exact"/>
        <w:rPr>
          <w:rFonts w:cs="Arial"/>
        </w:rPr>
      </w:pPr>
    </w:p>
    <w:p w:rsidR="00275618" w:rsidRPr="00662D85" w:rsidRDefault="00275618" w:rsidP="008F18E2">
      <w:pPr>
        <w:numPr>
          <w:ilvl w:val="0"/>
          <w:numId w:val="5"/>
        </w:numPr>
        <w:spacing w:line="260" w:lineRule="exact"/>
        <w:contextualSpacing/>
        <w:jc w:val="center"/>
        <w:rPr>
          <w:rFonts w:cs="Arial"/>
          <w:spacing w:val="3"/>
        </w:rPr>
      </w:pPr>
      <w:r w:rsidRPr="00662D85">
        <w:rPr>
          <w:rFonts w:cs="Arial"/>
        </w:rPr>
        <w:t>člen</w:t>
      </w:r>
    </w:p>
    <w:p w:rsidR="00275618" w:rsidRPr="00662D85" w:rsidRDefault="00275618" w:rsidP="008F18E2">
      <w:pPr>
        <w:spacing w:line="260" w:lineRule="exact"/>
        <w:rPr>
          <w:rFonts w:cs="Arial"/>
        </w:rPr>
      </w:pPr>
    </w:p>
    <w:p w:rsidR="00275618" w:rsidRPr="00662D85" w:rsidRDefault="00275618" w:rsidP="008F18E2">
      <w:pPr>
        <w:spacing w:line="260" w:lineRule="exact"/>
        <w:rPr>
          <w:rFonts w:cs="Arial"/>
        </w:rPr>
      </w:pPr>
      <w:r w:rsidRPr="00662D85">
        <w:rPr>
          <w:rFonts w:cs="Arial"/>
        </w:rPr>
        <w:t>V primeru naknadno ugotovljenih odstopanj pri izplačilu finančnih sredstev iz proračuna Republike Slovenije po tej pogodbi</w:t>
      </w:r>
      <w:r>
        <w:rPr>
          <w:rFonts w:cs="Arial"/>
        </w:rPr>
        <w:t xml:space="preserve"> in aneksu</w:t>
      </w:r>
      <w:r w:rsidRPr="00662D85">
        <w:rPr>
          <w:rFonts w:cs="Arial"/>
        </w:rPr>
        <w:t xml:space="preserve"> zavod, skladno z njihovo višino, zmanjša račun za izplačilo oziroma preostanek razlike vrne v proračun Republike Slovenije, v nasprotnem primeru pa račun za izplačilo poveča in ga prikaže ločeno. V slednjem se obvezno navede obrazložitev vzrokov za odstopanje.</w:t>
      </w:r>
    </w:p>
    <w:p w:rsidR="00275618" w:rsidRDefault="00275618" w:rsidP="008F18E2">
      <w:pPr>
        <w:spacing w:line="260" w:lineRule="exact"/>
        <w:rPr>
          <w:rFonts w:cs="Arial"/>
        </w:rPr>
      </w:pPr>
    </w:p>
    <w:p w:rsidR="00895487" w:rsidRPr="00662D85" w:rsidRDefault="00895487" w:rsidP="008F18E2">
      <w:pPr>
        <w:spacing w:line="260" w:lineRule="exact"/>
        <w:rPr>
          <w:rFonts w:cs="Arial"/>
        </w:rPr>
      </w:pPr>
    </w:p>
    <w:p w:rsidR="00275618" w:rsidRPr="00662D85" w:rsidRDefault="00275618" w:rsidP="008F18E2">
      <w:pPr>
        <w:numPr>
          <w:ilvl w:val="0"/>
          <w:numId w:val="5"/>
        </w:numPr>
        <w:spacing w:line="260" w:lineRule="exact"/>
        <w:contextualSpacing/>
        <w:jc w:val="center"/>
        <w:rPr>
          <w:rFonts w:cs="Arial"/>
        </w:rPr>
      </w:pPr>
      <w:r w:rsidRPr="00662D85">
        <w:rPr>
          <w:rFonts w:cs="Arial"/>
        </w:rPr>
        <w:t>člen</w:t>
      </w:r>
    </w:p>
    <w:p w:rsidR="00275618" w:rsidRPr="00662D85" w:rsidRDefault="00275618" w:rsidP="008F18E2">
      <w:pPr>
        <w:spacing w:line="260" w:lineRule="exact"/>
        <w:jc w:val="center"/>
        <w:rPr>
          <w:rFonts w:cs="Arial"/>
        </w:rPr>
      </w:pPr>
    </w:p>
    <w:p w:rsidR="00275618" w:rsidRPr="000C751E" w:rsidRDefault="00275618" w:rsidP="008F18E2">
      <w:pPr>
        <w:spacing w:line="260" w:lineRule="exact"/>
        <w:rPr>
          <w:rFonts w:cs="Arial"/>
          <w:szCs w:val="20"/>
          <w:lang w:eastAsia="ar-SA"/>
        </w:rPr>
      </w:pPr>
      <w:r w:rsidRPr="00662D85">
        <w:rPr>
          <w:rFonts w:cs="Arial"/>
        </w:rPr>
        <w:t>Skrbni</w:t>
      </w:r>
      <w:r>
        <w:rPr>
          <w:rFonts w:cs="Arial"/>
        </w:rPr>
        <w:t>ca</w:t>
      </w:r>
      <w:r w:rsidRPr="00662D85">
        <w:rPr>
          <w:rFonts w:cs="Arial"/>
        </w:rPr>
        <w:t xml:space="preserve"> </w:t>
      </w:r>
      <w:r>
        <w:rPr>
          <w:rFonts w:cs="Arial"/>
        </w:rPr>
        <w:t>pogodbe</w:t>
      </w:r>
      <w:r w:rsidRPr="00662D85">
        <w:rPr>
          <w:rFonts w:cs="Arial"/>
        </w:rPr>
        <w:t xml:space="preserve"> pri naročniku je </w:t>
      </w:r>
      <w:r>
        <w:rPr>
          <w:rFonts w:cs="Arial"/>
        </w:rPr>
        <w:t>mag. Tanja Bolte</w:t>
      </w:r>
      <w:r w:rsidRPr="00662D85">
        <w:rPr>
          <w:rFonts w:cs="Arial"/>
        </w:rPr>
        <w:t>, skrbni</w:t>
      </w:r>
      <w:r>
        <w:rPr>
          <w:rFonts w:cs="Arial"/>
        </w:rPr>
        <w:t>ca</w:t>
      </w:r>
      <w:r w:rsidRPr="00662D85">
        <w:rPr>
          <w:rFonts w:cs="Arial"/>
        </w:rPr>
        <w:t xml:space="preserve"> </w:t>
      </w:r>
      <w:r>
        <w:rPr>
          <w:rFonts w:cs="Arial"/>
        </w:rPr>
        <w:t>pogodbe</w:t>
      </w:r>
      <w:r w:rsidRPr="00662D85">
        <w:rPr>
          <w:rFonts w:cs="Arial"/>
        </w:rPr>
        <w:t xml:space="preserve"> pri zavod pa </w:t>
      </w:r>
      <w:r>
        <w:t xml:space="preserve">Tanja Benedejčič </w:t>
      </w:r>
      <w:proofErr w:type="spellStart"/>
      <w:r>
        <w:t>Emberšič</w:t>
      </w:r>
      <w:proofErr w:type="spellEnd"/>
      <w:r w:rsidRPr="00662D85">
        <w:rPr>
          <w:rFonts w:cs="Arial"/>
        </w:rPr>
        <w:t>.</w:t>
      </w:r>
      <w:r>
        <w:rPr>
          <w:rFonts w:cs="Arial"/>
        </w:rPr>
        <w:t xml:space="preserve"> </w:t>
      </w:r>
      <w:r w:rsidRPr="000C751E">
        <w:rPr>
          <w:rFonts w:cs="Arial"/>
          <w:szCs w:val="20"/>
          <w:lang w:eastAsia="sl-SI"/>
        </w:rPr>
        <w:t xml:space="preserve">Pogodbeni stranki imata pravico zamenjati skrbnike </w:t>
      </w:r>
      <w:r>
        <w:rPr>
          <w:rFonts w:cs="Arial"/>
          <w:szCs w:val="20"/>
          <w:lang w:eastAsia="sl-SI"/>
        </w:rPr>
        <w:t>pogodbe</w:t>
      </w:r>
      <w:r w:rsidRPr="000C751E">
        <w:rPr>
          <w:rFonts w:cs="Arial"/>
          <w:szCs w:val="20"/>
          <w:lang w:eastAsia="sl-SI"/>
        </w:rPr>
        <w:t>, določene v tem členu, o čemer pisno obvesti</w:t>
      </w:r>
      <w:r>
        <w:rPr>
          <w:rFonts w:cs="Arial"/>
          <w:szCs w:val="20"/>
          <w:lang w:eastAsia="sl-SI"/>
        </w:rPr>
        <w:t>ta</w:t>
      </w:r>
      <w:r w:rsidRPr="000C751E">
        <w:rPr>
          <w:rFonts w:cs="Arial"/>
          <w:szCs w:val="20"/>
          <w:lang w:eastAsia="sl-SI"/>
        </w:rPr>
        <w:t xml:space="preserve"> nasprotno stranko. Zaradi spremembe skrbnikov </w:t>
      </w:r>
      <w:r>
        <w:rPr>
          <w:rFonts w:cs="Arial"/>
          <w:szCs w:val="20"/>
          <w:lang w:eastAsia="sl-SI"/>
        </w:rPr>
        <w:t>pogodbe</w:t>
      </w:r>
      <w:r w:rsidR="00BE26BD">
        <w:rPr>
          <w:rFonts w:cs="Arial"/>
          <w:szCs w:val="20"/>
          <w:lang w:eastAsia="sl-SI"/>
        </w:rPr>
        <w:t xml:space="preserve"> se ne sklepa aneksa k</w:t>
      </w:r>
      <w:r w:rsidRPr="000C751E">
        <w:rPr>
          <w:rFonts w:cs="Arial"/>
          <w:szCs w:val="20"/>
          <w:lang w:eastAsia="sl-SI"/>
        </w:rPr>
        <w:t xml:space="preserve"> pogodbi.</w:t>
      </w:r>
    </w:p>
    <w:p w:rsidR="00275618" w:rsidRPr="00662D85" w:rsidRDefault="00275618" w:rsidP="008F18E2">
      <w:pPr>
        <w:spacing w:line="260" w:lineRule="exact"/>
        <w:rPr>
          <w:rFonts w:cs="Arial"/>
        </w:rPr>
      </w:pPr>
    </w:p>
    <w:p w:rsidR="00275618" w:rsidRPr="00662D85" w:rsidRDefault="00275618" w:rsidP="008F18E2">
      <w:pPr>
        <w:spacing w:line="260" w:lineRule="exact"/>
      </w:pPr>
    </w:p>
    <w:p w:rsidR="00275618" w:rsidRPr="00662D85" w:rsidRDefault="00275618" w:rsidP="008F18E2">
      <w:pPr>
        <w:numPr>
          <w:ilvl w:val="0"/>
          <w:numId w:val="5"/>
        </w:numPr>
        <w:spacing w:line="260" w:lineRule="exact"/>
        <w:contextualSpacing/>
        <w:jc w:val="center"/>
        <w:rPr>
          <w:rFonts w:cs="Arial"/>
          <w:bCs/>
          <w:szCs w:val="20"/>
        </w:rPr>
      </w:pPr>
      <w:r w:rsidRPr="00662D85">
        <w:rPr>
          <w:rFonts w:cs="Arial"/>
        </w:rPr>
        <w:t>člen</w:t>
      </w:r>
    </w:p>
    <w:p w:rsidR="00275618" w:rsidRPr="00662D85" w:rsidRDefault="00275618" w:rsidP="008F18E2">
      <w:pPr>
        <w:tabs>
          <w:tab w:val="left" w:pos="9923"/>
        </w:tabs>
        <w:spacing w:line="260" w:lineRule="exact"/>
        <w:rPr>
          <w:rFonts w:cs="Arial"/>
          <w:szCs w:val="20"/>
        </w:rPr>
      </w:pPr>
    </w:p>
    <w:p w:rsidR="00275618" w:rsidRPr="00662D85" w:rsidRDefault="00275618" w:rsidP="008F18E2">
      <w:pPr>
        <w:tabs>
          <w:tab w:val="left" w:pos="9923"/>
        </w:tabs>
        <w:spacing w:line="260" w:lineRule="exact"/>
        <w:rPr>
          <w:rFonts w:cs="Arial"/>
          <w:szCs w:val="20"/>
        </w:rPr>
      </w:pPr>
      <w:r w:rsidRPr="00662D85">
        <w:rPr>
          <w:rFonts w:cs="Arial"/>
          <w:szCs w:val="20"/>
        </w:rPr>
        <w:t xml:space="preserve">Za vsa ostala vprašanja izvajanja pogodbenega razmerja, ki s tem aneksom niso urejena, se uporabljajo določila pogodbe. </w:t>
      </w:r>
    </w:p>
    <w:p w:rsidR="00275618" w:rsidRDefault="00275618" w:rsidP="008F18E2">
      <w:pPr>
        <w:spacing w:line="260" w:lineRule="exact"/>
      </w:pPr>
    </w:p>
    <w:p w:rsidR="00895487" w:rsidRDefault="00895487" w:rsidP="008F18E2">
      <w:pPr>
        <w:spacing w:line="260" w:lineRule="exact"/>
      </w:pPr>
    </w:p>
    <w:p w:rsidR="00895487" w:rsidRDefault="00895487" w:rsidP="008F18E2">
      <w:pPr>
        <w:spacing w:line="260" w:lineRule="exact"/>
      </w:pPr>
    </w:p>
    <w:p w:rsidR="00895487" w:rsidRDefault="00895487" w:rsidP="008F18E2">
      <w:pPr>
        <w:spacing w:line="260" w:lineRule="exact"/>
      </w:pPr>
    </w:p>
    <w:p w:rsidR="00895487" w:rsidRPr="00662D85" w:rsidRDefault="00895487" w:rsidP="008F18E2">
      <w:pPr>
        <w:spacing w:line="260" w:lineRule="exact"/>
      </w:pPr>
    </w:p>
    <w:p w:rsidR="00275618" w:rsidRPr="00662D85" w:rsidRDefault="00275618" w:rsidP="008F18E2">
      <w:pPr>
        <w:numPr>
          <w:ilvl w:val="0"/>
          <w:numId w:val="5"/>
        </w:numPr>
        <w:spacing w:line="260" w:lineRule="exact"/>
        <w:contextualSpacing/>
        <w:jc w:val="center"/>
      </w:pPr>
      <w:r w:rsidRPr="00662D85">
        <w:t>člen</w:t>
      </w:r>
    </w:p>
    <w:p w:rsidR="00275618" w:rsidRPr="00662D85" w:rsidRDefault="00275618" w:rsidP="008F18E2">
      <w:pPr>
        <w:spacing w:line="260" w:lineRule="exact"/>
      </w:pPr>
    </w:p>
    <w:p w:rsidR="00275618" w:rsidRPr="00662D85" w:rsidRDefault="00275618" w:rsidP="008F18E2">
      <w:pPr>
        <w:spacing w:line="260" w:lineRule="exact"/>
        <w:rPr>
          <w:rFonts w:cs="Arial"/>
        </w:rPr>
      </w:pPr>
      <w:r w:rsidRPr="00662D85">
        <w:rPr>
          <w:rFonts w:cs="Arial"/>
        </w:rPr>
        <w:t xml:space="preserve">Ta aneks je pripravljen v petih (5) enakih izvodih, od katerih </w:t>
      </w:r>
      <w:r>
        <w:rPr>
          <w:rFonts w:cs="Arial"/>
        </w:rPr>
        <w:t xml:space="preserve">naročnik </w:t>
      </w:r>
      <w:r w:rsidRPr="00662D85">
        <w:rPr>
          <w:rFonts w:cs="Arial"/>
        </w:rPr>
        <w:t>prejme tri (3) izvode, zavod pa dva (2) izvoda.</w:t>
      </w:r>
    </w:p>
    <w:p w:rsidR="00275618" w:rsidRDefault="00275618" w:rsidP="008F18E2">
      <w:pPr>
        <w:spacing w:line="260" w:lineRule="exact"/>
      </w:pPr>
    </w:p>
    <w:p w:rsidR="00275618" w:rsidRPr="00662D85" w:rsidRDefault="00275618" w:rsidP="008F18E2">
      <w:pPr>
        <w:spacing w:line="260" w:lineRule="exact"/>
      </w:pPr>
    </w:p>
    <w:p w:rsidR="00275618" w:rsidRPr="00662D85" w:rsidRDefault="00275618" w:rsidP="008F18E2">
      <w:pPr>
        <w:numPr>
          <w:ilvl w:val="0"/>
          <w:numId w:val="5"/>
        </w:numPr>
        <w:spacing w:line="260" w:lineRule="exact"/>
        <w:contextualSpacing/>
        <w:jc w:val="center"/>
      </w:pPr>
      <w:r w:rsidRPr="00662D85">
        <w:t>člen</w:t>
      </w:r>
    </w:p>
    <w:p w:rsidR="00275618" w:rsidRPr="00662D85" w:rsidRDefault="00275618" w:rsidP="008F18E2">
      <w:pPr>
        <w:spacing w:line="260" w:lineRule="exact"/>
      </w:pPr>
    </w:p>
    <w:p w:rsidR="00275618" w:rsidRPr="00662D85" w:rsidRDefault="00275618" w:rsidP="008F18E2">
      <w:pPr>
        <w:spacing w:line="260" w:lineRule="exact"/>
      </w:pPr>
      <w:r>
        <w:t xml:space="preserve"> </w:t>
      </w:r>
      <w:r w:rsidRPr="00662D85">
        <w:t>Ta aneks začne veljati z dnem podpisa obeh pogodbenih strank, uporablja pa se od 1. januarja 2023.</w:t>
      </w:r>
    </w:p>
    <w:p w:rsidR="00275618" w:rsidRPr="00662D85" w:rsidRDefault="00275618" w:rsidP="008F18E2">
      <w:pPr>
        <w:spacing w:line="260" w:lineRule="exact"/>
      </w:pPr>
    </w:p>
    <w:p w:rsidR="00275618" w:rsidRPr="00662D85" w:rsidRDefault="00275618" w:rsidP="008F18E2">
      <w:pPr>
        <w:spacing w:line="260" w:lineRule="exact"/>
      </w:pPr>
    </w:p>
    <w:p w:rsidR="00275618" w:rsidRDefault="00275618" w:rsidP="008F18E2">
      <w:pPr>
        <w:spacing w:line="260" w:lineRule="exact"/>
      </w:pPr>
    </w:p>
    <w:p w:rsidR="00275618" w:rsidRPr="00662D85" w:rsidRDefault="00275618" w:rsidP="008F18E2">
      <w:pPr>
        <w:spacing w:line="260" w:lineRule="exact"/>
      </w:pPr>
      <w:r>
        <w:t>Številka zadeve:</w:t>
      </w:r>
    </w:p>
    <w:p w:rsidR="00275618" w:rsidRPr="00662D85" w:rsidRDefault="00275618" w:rsidP="008F18E2">
      <w:pPr>
        <w:spacing w:line="260" w:lineRule="exact"/>
      </w:pPr>
    </w:p>
    <w:p w:rsidR="00275618" w:rsidRPr="00662D85" w:rsidRDefault="00275618" w:rsidP="008F18E2">
      <w:pPr>
        <w:spacing w:line="260" w:lineRule="exact"/>
      </w:pPr>
      <w:r w:rsidRPr="00662D85">
        <w:t>Številka:</w:t>
      </w:r>
      <w:r w:rsidRPr="00662D85">
        <w:tab/>
      </w:r>
      <w:r w:rsidRPr="00662D85">
        <w:tab/>
      </w:r>
      <w:r w:rsidRPr="00662D85">
        <w:tab/>
      </w:r>
      <w:r w:rsidRPr="00662D85">
        <w:tab/>
      </w:r>
      <w:r w:rsidRPr="00662D85">
        <w:tab/>
      </w:r>
      <w:r w:rsidRPr="00662D85">
        <w:tab/>
      </w:r>
      <w:r w:rsidRPr="00662D85">
        <w:tab/>
        <w:t>Številka:</w:t>
      </w:r>
      <w:r w:rsidRPr="00662D85">
        <w:tab/>
      </w:r>
    </w:p>
    <w:p w:rsidR="00275618" w:rsidRPr="00662D85" w:rsidRDefault="00275618" w:rsidP="008F18E2">
      <w:pPr>
        <w:spacing w:line="260" w:lineRule="exact"/>
      </w:pPr>
    </w:p>
    <w:p w:rsidR="00275618" w:rsidRPr="00662D85" w:rsidRDefault="00275618" w:rsidP="008F18E2">
      <w:pPr>
        <w:spacing w:line="260" w:lineRule="exact"/>
        <w:rPr>
          <w:rFonts w:cs="Arial"/>
        </w:rPr>
      </w:pPr>
      <w:r w:rsidRPr="00662D85">
        <w:rPr>
          <w:rFonts w:cs="Arial"/>
        </w:rPr>
        <w:t>V Ljubljani, dne _____________</w:t>
      </w:r>
      <w:r w:rsidRPr="00662D85">
        <w:rPr>
          <w:rFonts w:cs="Arial"/>
        </w:rPr>
        <w:tab/>
      </w:r>
      <w:r w:rsidRPr="00662D85">
        <w:rPr>
          <w:rFonts w:cs="Arial"/>
        </w:rPr>
        <w:tab/>
      </w:r>
      <w:r w:rsidRPr="00662D85">
        <w:rPr>
          <w:rFonts w:cs="Arial"/>
        </w:rPr>
        <w:tab/>
      </w:r>
      <w:r w:rsidRPr="00662D85">
        <w:rPr>
          <w:rFonts w:cs="Arial"/>
        </w:rPr>
        <w:tab/>
        <w:t>V Ljubljani, dne _______________</w:t>
      </w:r>
    </w:p>
    <w:p w:rsidR="00275618" w:rsidRPr="00662D85" w:rsidRDefault="00275618" w:rsidP="008F18E2">
      <w:pPr>
        <w:spacing w:line="260" w:lineRule="exact"/>
        <w:rPr>
          <w:rFonts w:cs="Arial"/>
        </w:rPr>
      </w:pPr>
    </w:p>
    <w:p w:rsidR="00275618" w:rsidRPr="00662D85" w:rsidRDefault="00275618" w:rsidP="008F18E2">
      <w:pPr>
        <w:spacing w:line="260" w:lineRule="exact"/>
        <w:rPr>
          <w:rFonts w:cs="Arial"/>
        </w:rPr>
      </w:pPr>
    </w:p>
    <w:p w:rsidR="00275618" w:rsidRPr="00662D85" w:rsidRDefault="00275618" w:rsidP="008F18E2">
      <w:pPr>
        <w:spacing w:line="260" w:lineRule="exact"/>
        <w:rPr>
          <w:rFonts w:cs="Arial"/>
        </w:rPr>
      </w:pPr>
    </w:p>
    <w:p w:rsidR="00275618" w:rsidRPr="00662D85" w:rsidRDefault="00275618" w:rsidP="008F18E2">
      <w:pPr>
        <w:spacing w:line="260" w:lineRule="exact"/>
        <w:rPr>
          <w:rFonts w:cs="Arial"/>
        </w:rPr>
      </w:pPr>
    </w:p>
    <w:tbl>
      <w:tblPr>
        <w:tblW w:w="0" w:type="auto"/>
        <w:tblInd w:w="-993" w:type="dxa"/>
        <w:tblLook w:val="01E0" w:firstRow="1" w:lastRow="1" w:firstColumn="1" w:lastColumn="1" w:noHBand="0" w:noVBand="0"/>
      </w:tblPr>
      <w:tblGrid>
        <w:gridCol w:w="5176"/>
        <w:gridCol w:w="1409"/>
        <w:gridCol w:w="3763"/>
      </w:tblGrid>
      <w:tr w:rsidR="00275618" w:rsidRPr="00662D85" w:rsidTr="0071729F">
        <w:tc>
          <w:tcPr>
            <w:tcW w:w="5176" w:type="dxa"/>
            <w:hideMark/>
          </w:tcPr>
          <w:p w:rsidR="00275618" w:rsidRPr="00662D85" w:rsidRDefault="00275618" w:rsidP="008F18E2">
            <w:pPr>
              <w:widowControl w:val="0"/>
              <w:autoSpaceDE w:val="0"/>
              <w:autoSpaceDN w:val="0"/>
              <w:adjustRightInd w:val="0"/>
              <w:spacing w:line="260" w:lineRule="exact"/>
              <w:jc w:val="center"/>
              <w:rPr>
                <w:rFonts w:cs="Arial"/>
                <w:b/>
              </w:rPr>
            </w:pPr>
            <w:r w:rsidRPr="00662D85">
              <w:rPr>
                <w:rFonts w:cs="Arial"/>
                <w:b/>
              </w:rPr>
              <w:t xml:space="preserve">AGENCIJA ZA </w:t>
            </w:r>
          </w:p>
          <w:p w:rsidR="00275618" w:rsidRPr="00662D85" w:rsidRDefault="00275618" w:rsidP="008F18E2">
            <w:pPr>
              <w:widowControl w:val="0"/>
              <w:autoSpaceDE w:val="0"/>
              <w:autoSpaceDN w:val="0"/>
              <w:adjustRightInd w:val="0"/>
              <w:spacing w:line="260" w:lineRule="exact"/>
              <w:jc w:val="center"/>
              <w:rPr>
                <w:rFonts w:cs="Arial"/>
              </w:rPr>
            </w:pPr>
            <w:r w:rsidRPr="00662D85">
              <w:rPr>
                <w:rFonts w:cs="Arial"/>
                <w:b/>
              </w:rPr>
              <w:t xml:space="preserve">RADIOAKTIVNE ODPADKE </w:t>
            </w:r>
          </w:p>
        </w:tc>
        <w:tc>
          <w:tcPr>
            <w:tcW w:w="1409" w:type="dxa"/>
          </w:tcPr>
          <w:p w:rsidR="00275618" w:rsidRPr="00662D85" w:rsidRDefault="00275618" w:rsidP="008F18E2">
            <w:pPr>
              <w:widowControl w:val="0"/>
              <w:autoSpaceDE w:val="0"/>
              <w:autoSpaceDN w:val="0"/>
              <w:adjustRightInd w:val="0"/>
              <w:spacing w:line="260" w:lineRule="exact"/>
              <w:rPr>
                <w:rFonts w:cs="Arial"/>
              </w:rPr>
            </w:pPr>
          </w:p>
        </w:tc>
        <w:tc>
          <w:tcPr>
            <w:tcW w:w="3763" w:type="dxa"/>
            <w:hideMark/>
          </w:tcPr>
          <w:p w:rsidR="00275618" w:rsidRPr="00662D85" w:rsidRDefault="00275618" w:rsidP="008F18E2">
            <w:pPr>
              <w:widowControl w:val="0"/>
              <w:autoSpaceDE w:val="0"/>
              <w:autoSpaceDN w:val="0"/>
              <w:adjustRightInd w:val="0"/>
              <w:spacing w:line="260" w:lineRule="exact"/>
              <w:jc w:val="center"/>
              <w:rPr>
                <w:rFonts w:cs="Arial"/>
              </w:rPr>
            </w:pPr>
            <w:r w:rsidRPr="00662D85">
              <w:rPr>
                <w:rFonts w:cs="Arial"/>
                <w:b/>
              </w:rPr>
              <w:t>MINISTRSTVO ZA OKOLJE IN PROSTOR</w:t>
            </w:r>
          </w:p>
        </w:tc>
      </w:tr>
      <w:tr w:rsidR="00275618" w:rsidRPr="00662D85" w:rsidTr="0071729F">
        <w:tc>
          <w:tcPr>
            <w:tcW w:w="5176" w:type="dxa"/>
          </w:tcPr>
          <w:p w:rsidR="00275618" w:rsidRPr="00662D85" w:rsidRDefault="00275618" w:rsidP="008F18E2">
            <w:pPr>
              <w:spacing w:line="260" w:lineRule="exact"/>
              <w:jc w:val="center"/>
              <w:rPr>
                <w:rFonts w:cs="Arial"/>
              </w:rPr>
            </w:pPr>
            <w:r w:rsidRPr="00662D85">
              <w:rPr>
                <w:rFonts w:cs="Arial"/>
              </w:rPr>
              <w:t>mag. Sandi Viršek</w:t>
            </w:r>
          </w:p>
          <w:p w:rsidR="00275618" w:rsidRPr="00662D85" w:rsidRDefault="00275618" w:rsidP="00895487">
            <w:pPr>
              <w:widowControl w:val="0"/>
              <w:autoSpaceDE w:val="0"/>
              <w:autoSpaceDN w:val="0"/>
              <w:adjustRightInd w:val="0"/>
              <w:spacing w:line="260" w:lineRule="exact"/>
              <w:jc w:val="center"/>
              <w:rPr>
                <w:rFonts w:cs="Arial"/>
                <w:b/>
              </w:rPr>
            </w:pPr>
            <w:r w:rsidRPr="00662D85">
              <w:rPr>
                <w:rFonts w:cs="Arial"/>
              </w:rPr>
              <w:t>DIREKTOR</w:t>
            </w:r>
          </w:p>
        </w:tc>
        <w:tc>
          <w:tcPr>
            <w:tcW w:w="1409" w:type="dxa"/>
          </w:tcPr>
          <w:p w:rsidR="00275618" w:rsidRPr="00662D85" w:rsidRDefault="00275618" w:rsidP="008F18E2">
            <w:pPr>
              <w:widowControl w:val="0"/>
              <w:autoSpaceDE w:val="0"/>
              <w:autoSpaceDN w:val="0"/>
              <w:adjustRightInd w:val="0"/>
              <w:spacing w:line="260" w:lineRule="exact"/>
              <w:rPr>
                <w:rFonts w:cs="Arial"/>
              </w:rPr>
            </w:pPr>
          </w:p>
        </w:tc>
        <w:tc>
          <w:tcPr>
            <w:tcW w:w="3763" w:type="dxa"/>
          </w:tcPr>
          <w:p w:rsidR="00275618" w:rsidRPr="00662D85" w:rsidRDefault="00275618" w:rsidP="008F18E2">
            <w:pPr>
              <w:widowControl w:val="0"/>
              <w:autoSpaceDE w:val="0"/>
              <w:autoSpaceDN w:val="0"/>
              <w:adjustRightInd w:val="0"/>
              <w:spacing w:line="260" w:lineRule="exact"/>
              <w:jc w:val="center"/>
              <w:rPr>
                <w:rFonts w:cs="Arial"/>
              </w:rPr>
            </w:pPr>
            <w:r w:rsidRPr="00662D85">
              <w:rPr>
                <w:rFonts w:cs="Arial"/>
              </w:rPr>
              <w:t xml:space="preserve">Uroš Brežan </w:t>
            </w:r>
          </w:p>
          <w:p w:rsidR="00275618" w:rsidRPr="00662D85" w:rsidRDefault="00275618" w:rsidP="008F18E2">
            <w:pPr>
              <w:widowControl w:val="0"/>
              <w:autoSpaceDE w:val="0"/>
              <w:autoSpaceDN w:val="0"/>
              <w:adjustRightInd w:val="0"/>
              <w:spacing w:line="260" w:lineRule="exact"/>
              <w:jc w:val="center"/>
              <w:rPr>
                <w:rFonts w:cs="Arial"/>
                <w:b/>
              </w:rPr>
            </w:pPr>
            <w:r w:rsidRPr="00662D85">
              <w:rPr>
                <w:rFonts w:cs="Arial"/>
              </w:rPr>
              <w:t>MINISTER</w:t>
            </w:r>
          </w:p>
        </w:tc>
      </w:tr>
    </w:tbl>
    <w:p w:rsidR="00275618" w:rsidRDefault="00275618" w:rsidP="008F18E2">
      <w:pPr>
        <w:spacing w:line="260" w:lineRule="exact"/>
      </w:pPr>
    </w:p>
    <w:p w:rsidR="00275618" w:rsidRDefault="00275618" w:rsidP="008F18E2">
      <w:pPr>
        <w:spacing w:line="260" w:lineRule="exact"/>
      </w:pPr>
    </w:p>
    <w:p w:rsidR="00275618" w:rsidRDefault="00275618" w:rsidP="008F18E2">
      <w:pPr>
        <w:spacing w:line="260" w:lineRule="exact"/>
      </w:pPr>
    </w:p>
    <w:p w:rsidR="00275618" w:rsidRDefault="00275618" w:rsidP="008F18E2">
      <w:pPr>
        <w:spacing w:line="260" w:lineRule="exact"/>
      </w:pPr>
    </w:p>
    <w:p w:rsidR="00275618" w:rsidRDefault="00275618" w:rsidP="008F18E2">
      <w:pPr>
        <w:spacing w:line="260" w:lineRule="exact"/>
      </w:pPr>
    </w:p>
    <w:p w:rsidR="00275618" w:rsidRPr="00662D85" w:rsidRDefault="00275618" w:rsidP="008F18E2">
      <w:pPr>
        <w:spacing w:line="260" w:lineRule="exact"/>
      </w:pPr>
    </w:p>
    <w:p w:rsidR="00275618" w:rsidRPr="00662D85" w:rsidRDefault="00275618" w:rsidP="008F18E2">
      <w:pPr>
        <w:spacing w:line="260" w:lineRule="exact"/>
      </w:pPr>
    </w:p>
    <w:p w:rsidR="00275618" w:rsidRPr="00662D85" w:rsidRDefault="00275618" w:rsidP="008F18E2">
      <w:pPr>
        <w:spacing w:line="260" w:lineRule="exact"/>
      </w:pPr>
    </w:p>
    <w:p w:rsidR="00275618" w:rsidRPr="00662D85" w:rsidRDefault="00275618" w:rsidP="008F18E2">
      <w:pPr>
        <w:spacing w:line="260" w:lineRule="exact"/>
      </w:pPr>
    </w:p>
    <w:p w:rsidR="0059440E" w:rsidRDefault="00093B97" w:rsidP="0059440E">
      <w:r>
        <w:t>Prilogi</w:t>
      </w:r>
      <w:r w:rsidR="0059440E">
        <w:t>:</w:t>
      </w:r>
    </w:p>
    <w:p w:rsidR="0059440E" w:rsidRPr="00093B97" w:rsidRDefault="0059440E" w:rsidP="0059440E">
      <w:pPr>
        <w:pStyle w:val="Odstavekseznama"/>
        <w:numPr>
          <w:ilvl w:val="0"/>
          <w:numId w:val="15"/>
        </w:numPr>
        <w:ind w:left="709" w:hanging="709"/>
      </w:pPr>
      <w:bookmarkStart w:id="2" w:name="_Hlk120798551"/>
      <w:r>
        <w:rPr>
          <w:rFonts w:cs="Arial"/>
          <w:color w:val="000000"/>
        </w:rPr>
        <w:t>Poslovni načrt ARAO –</w:t>
      </w:r>
      <w:r w:rsidRPr="0059440E">
        <w:rPr>
          <w:rFonts w:cs="Arial"/>
          <w:color w:val="000000"/>
        </w:rPr>
        <w:t xml:space="preserve"> Agencije za ra</w:t>
      </w:r>
      <w:r w:rsidR="001D29C0">
        <w:rPr>
          <w:rFonts w:cs="Arial"/>
          <w:color w:val="000000"/>
        </w:rPr>
        <w:t xml:space="preserve">dioaktivne odpadke za leti 2023 in </w:t>
      </w:r>
      <w:r w:rsidRPr="0059440E">
        <w:rPr>
          <w:rFonts w:cs="Arial"/>
          <w:color w:val="000000"/>
        </w:rPr>
        <w:t>2024</w:t>
      </w:r>
      <w:bookmarkEnd w:id="2"/>
    </w:p>
    <w:p w:rsidR="00093B97" w:rsidRDefault="00093B97" w:rsidP="0059440E">
      <w:pPr>
        <w:pStyle w:val="Odstavekseznama"/>
        <w:numPr>
          <w:ilvl w:val="0"/>
          <w:numId w:val="15"/>
        </w:numPr>
        <w:ind w:left="709" w:hanging="709"/>
      </w:pPr>
      <w:r>
        <w:rPr>
          <w:rFonts w:cs="Arial"/>
          <w:color w:val="000000"/>
        </w:rPr>
        <w:t>Obrazci 1, 2, 3 in 4</w:t>
      </w:r>
    </w:p>
    <w:p w:rsidR="00275618" w:rsidRPr="00662D85" w:rsidRDefault="00275618" w:rsidP="008F18E2">
      <w:pPr>
        <w:spacing w:line="260" w:lineRule="exact"/>
      </w:pPr>
    </w:p>
    <w:sectPr w:rsidR="00275618" w:rsidRPr="00662D85" w:rsidSect="00DC6609">
      <w:headerReference w:type="default" r:id="rId7"/>
      <w:footerReference w:type="default" r:id="rId8"/>
      <w:headerReference w:type="first" r:id="rId9"/>
      <w:footerReference w:type="first" r:id="rId10"/>
      <w:pgSz w:w="11909" w:h="16834"/>
      <w:pgMar w:top="993" w:right="1136" w:bottom="720" w:left="1418" w:header="1020" w:footer="708"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40" w:rsidRDefault="00124F40" w:rsidP="00275618">
      <w:pPr>
        <w:spacing w:line="240" w:lineRule="auto"/>
      </w:pPr>
      <w:r>
        <w:separator/>
      </w:r>
    </w:p>
  </w:endnote>
  <w:endnote w:type="continuationSeparator" w:id="0">
    <w:p w:rsidR="00124F40" w:rsidRDefault="00124F40" w:rsidP="00275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113840"/>
      <w:docPartObj>
        <w:docPartGallery w:val="Page Numbers (Bottom of Page)"/>
        <w:docPartUnique/>
      </w:docPartObj>
    </w:sdtPr>
    <w:sdtContent>
      <w:p w:rsidR="00DC6609" w:rsidRDefault="00DC6609">
        <w:pPr>
          <w:pStyle w:val="Noga"/>
          <w:jc w:val="right"/>
        </w:pPr>
        <w:r>
          <w:fldChar w:fldCharType="begin"/>
        </w:r>
        <w:r>
          <w:instrText>PAGE   \* MERGEFORMAT</w:instrText>
        </w:r>
        <w:r>
          <w:fldChar w:fldCharType="separate"/>
        </w:r>
        <w:r>
          <w:rPr>
            <w:noProof/>
          </w:rPr>
          <w:t>4</w:t>
        </w:r>
        <w:r>
          <w:fldChar w:fldCharType="end"/>
        </w:r>
      </w:p>
    </w:sdtContent>
  </w:sdt>
  <w:p w:rsidR="00DC6609" w:rsidRDefault="00DC660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327468"/>
      <w:docPartObj>
        <w:docPartGallery w:val="Page Numbers (Bottom of Page)"/>
        <w:docPartUnique/>
      </w:docPartObj>
    </w:sdtPr>
    <w:sdtContent>
      <w:p w:rsidR="00DC6609" w:rsidRDefault="00DC6609">
        <w:pPr>
          <w:pStyle w:val="Noga"/>
          <w:jc w:val="right"/>
        </w:pPr>
        <w:r>
          <w:fldChar w:fldCharType="begin"/>
        </w:r>
        <w:r>
          <w:instrText>PAGE   \* MERGEFORMAT</w:instrText>
        </w:r>
        <w:r>
          <w:fldChar w:fldCharType="separate"/>
        </w:r>
        <w:r>
          <w:rPr>
            <w:noProof/>
          </w:rPr>
          <w:t>1</w:t>
        </w:r>
        <w:r>
          <w:fldChar w:fldCharType="end"/>
        </w:r>
      </w:p>
    </w:sdtContent>
  </w:sdt>
  <w:p w:rsidR="00DC6609" w:rsidRDefault="00DC660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40" w:rsidRDefault="00124F40" w:rsidP="00275618">
      <w:pPr>
        <w:spacing w:line="240" w:lineRule="auto"/>
      </w:pPr>
      <w:r>
        <w:separator/>
      </w:r>
    </w:p>
  </w:footnote>
  <w:footnote w:type="continuationSeparator" w:id="0">
    <w:p w:rsidR="00124F40" w:rsidRDefault="00124F40" w:rsidP="002756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B5" w:rsidRPr="00110CBD" w:rsidRDefault="00124F4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B5" w:rsidRPr="008F3500" w:rsidRDefault="00124F40" w:rsidP="00B77473">
    <w:pPr>
      <w:autoSpaceDE w:val="0"/>
      <w:autoSpaceDN w:val="0"/>
      <w:adjustRightInd w:val="0"/>
      <w:spacing w:line="240" w:lineRule="auto"/>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9D0"/>
    <w:multiLevelType w:val="hybridMultilevel"/>
    <w:tmpl w:val="FDC61E82"/>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89A7908"/>
    <w:multiLevelType w:val="hybridMultilevel"/>
    <w:tmpl w:val="C658ACB2"/>
    <w:lvl w:ilvl="0" w:tplc="192619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A97B42"/>
    <w:multiLevelType w:val="hybridMultilevel"/>
    <w:tmpl w:val="C2F0E55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7A2094"/>
    <w:multiLevelType w:val="hybridMultilevel"/>
    <w:tmpl w:val="F3B4DBE4"/>
    <w:lvl w:ilvl="0" w:tplc="04240013">
      <w:start w:val="1"/>
      <w:numFmt w:val="upperRoman"/>
      <w:lvlText w:val="%1."/>
      <w:lvlJc w:val="right"/>
      <w:pPr>
        <w:tabs>
          <w:tab w:val="num" w:pos="1620"/>
        </w:tabs>
        <w:ind w:left="1620" w:hanging="180"/>
      </w:pPr>
    </w:lvl>
    <w:lvl w:ilvl="1" w:tplc="20000001">
      <w:start w:val="1"/>
      <w:numFmt w:val="bullet"/>
      <w:lvlText w:val=""/>
      <w:lvlJc w:val="left"/>
      <w:pPr>
        <w:tabs>
          <w:tab w:val="num" w:pos="360"/>
        </w:tabs>
        <w:ind w:left="36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CEE56F3"/>
    <w:multiLevelType w:val="hybridMultilevel"/>
    <w:tmpl w:val="CEF42102"/>
    <w:lvl w:ilvl="0" w:tplc="04240001">
      <w:start w:val="1"/>
      <w:numFmt w:val="bullet"/>
      <w:lvlText w:val=""/>
      <w:lvlJc w:val="left"/>
      <w:pPr>
        <w:tabs>
          <w:tab w:val="num" w:pos="766"/>
        </w:tabs>
        <w:ind w:left="766" w:hanging="360"/>
      </w:pPr>
      <w:rPr>
        <w:rFonts w:ascii="Symbol" w:hAnsi="Symbol" w:hint="default"/>
      </w:rPr>
    </w:lvl>
    <w:lvl w:ilvl="1" w:tplc="04240001">
      <w:start w:val="1"/>
      <w:numFmt w:val="bullet"/>
      <w:lvlText w:val=""/>
      <w:lvlJc w:val="left"/>
      <w:pPr>
        <w:tabs>
          <w:tab w:val="num" w:pos="1823"/>
        </w:tabs>
        <w:ind w:left="1823" w:hanging="360"/>
      </w:pPr>
      <w:rPr>
        <w:rFonts w:ascii="Symbol" w:hAnsi="Symbol" w:hint="default"/>
      </w:rPr>
    </w:lvl>
    <w:lvl w:ilvl="2" w:tplc="04240005" w:tentative="1">
      <w:start w:val="1"/>
      <w:numFmt w:val="bullet"/>
      <w:lvlText w:val=""/>
      <w:lvlJc w:val="left"/>
      <w:pPr>
        <w:tabs>
          <w:tab w:val="num" w:pos="2543"/>
        </w:tabs>
        <w:ind w:left="2543" w:hanging="360"/>
      </w:pPr>
      <w:rPr>
        <w:rFonts w:ascii="Wingdings" w:hAnsi="Wingdings" w:hint="default"/>
      </w:rPr>
    </w:lvl>
    <w:lvl w:ilvl="3" w:tplc="04240001" w:tentative="1">
      <w:start w:val="1"/>
      <w:numFmt w:val="bullet"/>
      <w:lvlText w:val=""/>
      <w:lvlJc w:val="left"/>
      <w:pPr>
        <w:tabs>
          <w:tab w:val="num" w:pos="3263"/>
        </w:tabs>
        <w:ind w:left="3263" w:hanging="360"/>
      </w:pPr>
      <w:rPr>
        <w:rFonts w:ascii="Symbol" w:hAnsi="Symbol" w:hint="default"/>
      </w:rPr>
    </w:lvl>
    <w:lvl w:ilvl="4" w:tplc="04240003" w:tentative="1">
      <w:start w:val="1"/>
      <w:numFmt w:val="bullet"/>
      <w:lvlText w:val="o"/>
      <w:lvlJc w:val="left"/>
      <w:pPr>
        <w:tabs>
          <w:tab w:val="num" w:pos="3983"/>
        </w:tabs>
        <w:ind w:left="3983" w:hanging="360"/>
      </w:pPr>
      <w:rPr>
        <w:rFonts w:ascii="Courier New" w:hAnsi="Courier New" w:cs="Courier New" w:hint="default"/>
      </w:rPr>
    </w:lvl>
    <w:lvl w:ilvl="5" w:tplc="04240005" w:tentative="1">
      <w:start w:val="1"/>
      <w:numFmt w:val="bullet"/>
      <w:lvlText w:val=""/>
      <w:lvlJc w:val="left"/>
      <w:pPr>
        <w:tabs>
          <w:tab w:val="num" w:pos="4703"/>
        </w:tabs>
        <w:ind w:left="4703" w:hanging="360"/>
      </w:pPr>
      <w:rPr>
        <w:rFonts w:ascii="Wingdings" w:hAnsi="Wingdings" w:hint="default"/>
      </w:rPr>
    </w:lvl>
    <w:lvl w:ilvl="6" w:tplc="04240001" w:tentative="1">
      <w:start w:val="1"/>
      <w:numFmt w:val="bullet"/>
      <w:lvlText w:val=""/>
      <w:lvlJc w:val="left"/>
      <w:pPr>
        <w:tabs>
          <w:tab w:val="num" w:pos="5423"/>
        </w:tabs>
        <w:ind w:left="5423" w:hanging="360"/>
      </w:pPr>
      <w:rPr>
        <w:rFonts w:ascii="Symbol" w:hAnsi="Symbol" w:hint="default"/>
      </w:rPr>
    </w:lvl>
    <w:lvl w:ilvl="7" w:tplc="04240003" w:tentative="1">
      <w:start w:val="1"/>
      <w:numFmt w:val="bullet"/>
      <w:lvlText w:val="o"/>
      <w:lvlJc w:val="left"/>
      <w:pPr>
        <w:tabs>
          <w:tab w:val="num" w:pos="6143"/>
        </w:tabs>
        <w:ind w:left="6143" w:hanging="360"/>
      </w:pPr>
      <w:rPr>
        <w:rFonts w:ascii="Courier New" w:hAnsi="Courier New" w:cs="Courier New" w:hint="default"/>
      </w:rPr>
    </w:lvl>
    <w:lvl w:ilvl="8" w:tplc="04240005" w:tentative="1">
      <w:start w:val="1"/>
      <w:numFmt w:val="bullet"/>
      <w:lvlText w:val=""/>
      <w:lvlJc w:val="left"/>
      <w:pPr>
        <w:tabs>
          <w:tab w:val="num" w:pos="6863"/>
        </w:tabs>
        <w:ind w:left="6863" w:hanging="360"/>
      </w:pPr>
      <w:rPr>
        <w:rFonts w:ascii="Wingdings" w:hAnsi="Wingdings" w:hint="default"/>
      </w:rPr>
    </w:lvl>
  </w:abstractNum>
  <w:abstractNum w:abstractNumId="5" w15:restartNumberingAfterBreak="0">
    <w:nsid w:val="325B1BCD"/>
    <w:multiLevelType w:val="hybridMultilevel"/>
    <w:tmpl w:val="643EF660"/>
    <w:lvl w:ilvl="0" w:tplc="BEFC76A2">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339635B0"/>
    <w:multiLevelType w:val="hybridMultilevel"/>
    <w:tmpl w:val="99F494A2"/>
    <w:lvl w:ilvl="0" w:tplc="BEFC76A2">
      <w:start w:val="1"/>
      <w:numFmt w:val="bullet"/>
      <w:lvlText w:val="­"/>
      <w:lvlJc w:val="left"/>
      <w:pPr>
        <w:ind w:left="1140" w:hanging="360"/>
      </w:pPr>
      <w:rPr>
        <w:rFonts w:ascii="Courier New" w:hAnsi="Courier New"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7" w15:restartNumberingAfterBreak="0">
    <w:nsid w:val="3D4E213F"/>
    <w:multiLevelType w:val="hybridMultilevel"/>
    <w:tmpl w:val="2F289DDA"/>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812B5C"/>
    <w:multiLevelType w:val="hybridMultilevel"/>
    <w:tmpl w:val="6CDA5FA4"/>
    <w:lvl w:ilvl="0" w:tplc="5A6E9B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093587"/>
    <w:multiLevelType w:val="hybridMultilevel"/>
    <w:tmpl w:val="848EE11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1B76476"/>
    <w:multiLevelType w:val="hybridMultilevel"/>
    <w:tmpl w:val="1F6CB820"/>
    <w:lvl w:ilvl="0" w:tplc="E618E6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9217149"/>
    <w:multiLevelType w:val="hybridMultilevel"/>
    <w:tmpl w:val="8646D342"/>
    <w:lvl w:ilvl="0" w:tplc="903E4636">
      <w:start w:val="3"/>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15:restartNumberingAfterBreak="0">
    <w:nsid w:val="69F9549F"/>
    <w:multiLevelType w:val="hybridMultilevel"/>
    <w:tmpl w:val="A4C46A82"/>
    <w:lvl w:ilvl="0" w:tplc="E618E6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70B65305"/>
    <w:multiLevelType w:val="hybridMultilevel"/>
    <w:tmpl w:val="50A8A936"/>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6C6FD3"/>
    <w:multiLevelType w:val="hybridMultilevel"/>
    <w:tmpl w:val="A4C46A82"/>
    <w:lvl w:ilvl="0" w:tplc="E618E6E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4"/>
  </w:num>
  <w:num w:numId="2">
    <w:abstractNumId w:val="13"/>
  </w:num>
  <w:num w:numId="3">
    <w:abstractNumId w:val="1"/>
  </w:num>
  <w:num w:numId="4">
    <w:abstractNumId w:val="12"/>
  </w:num>
  <w:num w:numId="5">
    <w:abstractNumId w:val="8"/>
  </w:num>
  <w:num w:numId="6">
    <w:abstractNumId w:val="0"/>
  </w:num>
  <w:num w:numId="7">
    <w:abstractNumId w:val="9"/>
  </w:num>
  <w:num w:numId="8">
    <w:abstractNumId w:val="11"/>
  </w:num>
  <w:num w:numId="9">
    <w:abstractNumId w:val="3"/>
  </w:num>
  <w:num w:numId="10">
    <w:abstractNumId w:val="4"/>
  </w:num>
  <w:num w:numId="11">
    <w:abstractNumId w:val="10"/>
  </w:num>
  <w:num w:numId="12">
    <w:abstractNumId w:val="2"/>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18"/>
    <w:rsid w:val="00093B97"/>
    <w:rsid w:val="000A282E"/>
    <w:rsid w:val="000C485A"/>
    <w:rsid w:val="00124F40"/>
    <w:rsid w:val="001D29C0"/>
    <w:rsid w:val="00220FBB"/>
    <w:rsid w:val="00275618"/>
    <w:rsid w:val="003B3685"/>
    <w:rsid w:val="00474E5B"/>
    <w:rsid w:val="00490E84"/>
    <w:rsid w:val="004B7657"/>
    <w:rsid w:val="00506A2D"/>
    <w:rsid w:val="00540536"/>
    <w:rsid w:val="00560D47"/>
    <w:rsid w:val="0059440E"/>
    <w:rsid w:val="007D3E45"/>
    <w:rsid w:val="007D6B05"/>
    <w:rsid w:val="007E107B"/>
    <w:rsid w:val="0085539B"/>
    <w:rsid w:val="008851CB"/>
    <w:rsid w:val="00895487"/>
    <w:rsid w:val="008F18E2"/>
    <w:rsid w:val="00A97DC8"/>
    <w:rsid w:val="00AA1D20"/>
    <w:rsid w:val="00B32F59"/>
    <w:rsid w:val="00B73FD3"/>
    <w:rsid w:val="00BD7BEE"/>
    <w:rsid w:val="00BE26BD"/>
    <w:rsid w:val="00BF115B"/>
    <w:rsid w:val="00C07F57"/>
    <w:rsid w:val="00D17F53"/>
    <w:rsid w:val="00D223A6"/>
    <w:rsid w:val="00D73A60"/>
    <w:rsid w:val="00DC6609"/>
    <w:rsid w:val="00DD3097"/>
    <w:rsid w:val="00EB65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E2B0A4-0151-4C6C-AB36-BCD7A289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75618"/>
    <w:pPr>
      <w:spacing w:after="0" w:line="260" w:lineRule="atLeast"/>
      <w:jc w:val="both"/>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75618"/>
    <w:pPr>
      <w:tabs>
        <w:tab w:val="center" w:pos="4320"/>
        <w:tab w:val="right" w:pos="8640"/>
      </w:tabs>
    </w:pPr>
  </w:style>
  <w:style w:type="character" w:customStyle="1" w:styleId="GlavaZnak">
    <w:name w:val="Glava Znak"/>
    <w:basedOn w:val="Privzetapisavaodstavka"/>
    <w:link w:val="Glava"/>
    <w:uiPriority w:val="99"/>
    <w:rsid w:val="00275618"/>
    <w:rPr>
      <w:rFonts w:ascii="Arial" w:eastAsia="Times New Roman" w:hAnsi="Arial" w:cs="Times New Roman"/>
      <w:sz w:val="20"/>
      <w:szCs w:val="24"/>
    </w:rPr>
  </w:style>
  <w:style w:type="paragraph" w:styleId="Noga">
    <w:name w:val="footer"/>
    <w:basedOn w:val="Navaden"/>
    <w:link w:val="NogaZnak"/>
    <w:uiPriority w:val="99"/>
    <w:rsid w:val="00275618"/>
    <w:pPr>
      <w:tabs>
        <w:tab w:val="center" w:pos="4320"/>
        <w:tab w:val="right" w:pos="8640"/>
      </w:tabs>
    </w:pPr>
  </w:style>
  <w:style w:type="character" w:customStyle="1" w:styleId="NogaZnak">
    <w:name w:val="Noga Znak"/>
    <w:basedOn w:val="Privzetapisavaodstavka"/>
    <w:link w:val="Noga"/>
    <w:uiPriority w:val="99"/>
    <w:rsid w:val="00275618"/>
    <w:rPr>
      <w:rFonts w:ascii="Arial" w:eastAsia="Times New Roman" w:hAnsi="Arial" w:cs="Times New Roman"/>
      <w:sz w:val="20"/>
      <w:szCs w:val="24"/>
    </w:rPr>
  </w:style>
  <w:style w:type="paragraph" w:styleId="Odstavekseznama">
    <w:name w:val="List Paragraph"/>
    <w:basedOn w:val="Navaden"/>
    <w:uiPriority w:val="34"/>
    <w:qFormat/>
    <w:rsid w:val="00275618"/>
    <w:pPr>
      <w:spacing w:after="160" w:line="259" w:lineRule="auto"/>
      <w:ind w:left="720"/>
      <w:contextualSpacing/>
    </w:pPr>
  </w:style>
  <w:style w:type="character" w:styleId="tevilkastrani">
    <w:name w:val="page number"/>
    <w:basedOn w:val="Privzetapisavaodstavka"/>
    <w:rsid w:val="0027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1406</Words>
  <Characters>8017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Rajh</dc:creator>
  <cp:keywords/>
  <dc:description/>
  <cp:lastModifiedBy>Katja Plečnik</cp:lastModifiedBy>
  <cp:revision>34</cp:revision>
  <dcterms:created xsi:type="dcterms:W3CDTF">2023-01-05T08:47:00Z</dcterms:created>
  <dcterms:modified xsi:type="dcterms:W3CDTF">2023-01-05T11:37:00Z</dcterms:modified>
</cp:coreProperties>
</file>