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2760DC" w:rsidRDefault="003636EA" w:rsidP="0051105F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51105F">
      <w:pPr>
        <w:pStyle w:val="datumtevilka"/>
      </w:pPr>
      <w:r w:rsidRPr="002760DC">
        <w:t xml:space="preserve">Številka: </w:t>
      </w:r>
      <w:r w:rsidRPr="002760DC">
        <w:tab/>
      </w:r>
      <w:r w:rsidR="002070C4">
        <w:rPr>
          <w:rFonts w:cs="Arial"/>
          <w:color w:val="000000"/>
        </w:rPr>
        <w:t>47602-18/2022/10</w:t>
      </w:r>
    </w:p>
    <w:p w:rsidR="003636EA" w:rsidRPr="002760DC" w:rsidRDefault="003636EA" w:rsidP="0051105F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2070C4">
        <w:rPr>
          <w:rFonts w:cs="Arial"/>
          <w:color w:val="000000"/>
        </w:rPr>
        <w:t>15. 2. 2024</w:t>
      </w:r>
      <w:r w:rsidRPr="002760DC">
        <w:t xml:space="preserve"> </w:t>
      </w:r>
    </w:p>
    <w:p w:rsidR="003636EA" w:rsidRPr="002760DC" w:rsidRDefault="003636EA" w:rsidP="0051105F"/>
    <w:p w:rsidR="003636EA" w:rsidRDefault="003636EA" w:rsidP="0051105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DB0370" w:rsidP="005110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52106D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>druge</w:t>
      </w:r>
      <w:r w:rsidRPr="0052106D">
        <w:rPr>
          <w:rFonts w:cs="Arial"/>
          <w:szCs w:val="20"/>
        </w:rPr>
        <w:t xml:space="preserve"> alineje 13. člena Zakona o javnih skladih (Uradni list RS, št. 77/08</w:t>
      </w:r>
      <w:r>
        <w:rPr>
          <w:rFonts w:cs="Arial"/>
          <w:szCs w:val="20"/>
        </w:rPr>
        <w:t xml:space="preserve">, </w:t>
      </w:r>
      <w:r w:rsidR="00A31D22">
        <w:rPr>
          <w:rFonts w:cs="Arial"/>
          <w:szCs w:val="20"/>
        </w:rPr>
        <w:br/>
      </w:r>
      <w:r w:rsidRPr="0052106D">
        <w:rPr>
          <w:rFonts w:cs="Arial"/>
          <w:szCs w:val="20"/>
        </w:rPr>
        <w:t>8/10 – ZSKZ-B</w:t>
      </w:r>
      <w:r>
        <w:rPr>
          <w:rFonts w:cs="Arial"/>
          <w:szCs w:val="20"/>
        </w:rPr>
        <w:t xml:space="preserve">, 61/20 – ZDLGPE </w:t>
      </w:r>
      <w:r w:rsidRPr="00E41B6C">
        <w:rPr>
          <w:rFonts w:cs="Arial"/>
          <w:szCs w:val="20"/>
        </w:rPr>
        <w:t>in 206/21 – ZDUPŠOP</w:t>
      </w:r>
      <w:r w:rsidRPr="0052106D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A31D22">
        <w:rPr>
          <w:rFonts w:cs="Arial"/>
          <w:color w:val="000000"/>
          <w:szCs w:val="20"/>
        </w:rPr>
        <w:br/>
      </w:r>
      <w:r w:rsidR="002070C4">
        <w:rPr>
          <w:rFonts w:cs="Arial"/>
          <w:color w:val="000000"/>
          <w:szCs w:val="20"/>
        </w:rPr>
        <w:t>90.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2070C4">
        <w:rPr>
          <w:rFonts w:cs="Arial"/>
          <w:color w:val="000000"/>
          <w:szCs w:val="20"/>
        </w:rPr>
        <w:t>15. 2. 2024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260F07">
        <w:rPr>
          <w:rFonts w:cs="Arial"/>
          <w:color w:val="000000"/>
          <w:szCs w:val="20"/>
        </w:rPr>
        <w:t>1.4</w:t>
      </w:r>
      <w:bookmarkStart w:id="0" w:name="_GoBack"/>
      <w:bookmarkEnd w:id="0"/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5110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10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105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5110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10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1105F" w:rsidRPr="0052106D" w:rsidRDefault="0051105F" w:rsidP="0051105F">
      <w:pPr>
        <w:tabs>
          <w:tab w:val="left" w:pos="9000"/>
        </w:tabs>
        <w:overflowPunct w:val="0"/>
        <w:autoSpaceDE w:val="0"/>
        <w:autoSpaceDN w:val="0"/>
        <w:adjustRightInd w:val="0"/>
        <w:ind w:right="70"/>
        <w:jc w:val="both"/>
        <w:textAlignment w:val="baseline"/>
        <w:rPr>
          <w:rFonts w:cs="Arial"/>
          <w:szCs w:val="20"/>
        </w:rPr>
      </w:pPr>
      <w:r w:rsidRPr="0052106D">
        <w:rPr>
          <w:rFonts w:cs="Arial"/>
          <w:szCs w:val="20"/>
        </w:rPr>
        <w:t>Vlada Republike Slovenije je sprejela</w:t>
      </w:r>
      <w:r>
        <w:rPr>
          <w:rFonts w:cs="Arial"/>
          <w:szCs w:val="20"/>
        </w:rPr>
        <w:t xml:space="preserve"> Spremembe in dopolnitve</w:t>
      </w:r>
      <w:r w:rsidRPr="0052106D">
        <w:rPr>
          <w:rFonts w:cs="Arial"/>
          <w:szCs w:val="20"/>
        </w:rPr>
        <w:t xml:space="preserve"> </w:t>
      </w:r>
      <w:r w:rsidRPr="00BC6B6B">
        <w:rPr>
          <w:rFonts w:cs="Arial"/>
          <w:szCs w:val="20"/>
        </w:rPr>
        <w:t>Poslovn</w:t>
      </w:r>
      <w:r>
        <w:rPr>
          <w:rFonts w:cs="Arial"/>
          <w:szCs w:val="20"/>
        </w:rPr>
        <w:t>e</w:t>
      </w:r>
      <w:r w:rsidRPr="00BC6B6B">
        <w:rPr>
          <w:rFonts w:cs="Arial"/>
          <w:szCs w:val="20"/>
        </w:rPr>
        <w:t xml:space="preserve"> politik</w:t>
      </w:r>
      <w:r>
        <w:rPr>
          <w:rFonts w:cs="Arial"/>
          <w:szCs w:val="20"/>
        </w:rPr>
        <w:t>e</w:t>
      </w:r>
      <w:r w:rsidRPr="00BC6B6B">
        <w:rPr>
          <w:rFonts w:cs="Arial"/>
          <w:szCs w:val="20"/>
        </w:rPr>
        <w:t xml:space="preserve"> Javnega štipendijskega, razvojnega, invalidskega in preživninskega sklada Republike Slovenije</w:t>
      </w:r>
      <w:r>
        <w:rPr>
          <w:rFonts w:cs="Arial"/>
          <w:szCs w:val="20"/>
        </w:rPr>
        <w:t xml:space="preserve"> za obdobje od leta </w:t>
      </w:r>
      <w:r w:rsidRPr="00BC6B6B">
        <w:rPr>
          <w:rFonts w:cs="Arial"/>
          <w:szCs w:val="20"/>
        </w:rPr>
        <w:t xml:space="preserve">2022 </w:t>
      </w:r>
      <w:r>
        <w:rPr>
          <w:rFonts w:cs="Arial"/>
          <w:szCs w:val="20"/>
        </w:rPr>
        <w:t>do</w:t>
      </w:r>
      <w:r w:rsidRPr="00BC6B6B">
        <w:rPr>
          <w:rFonts w:cs="Arial"/>
          <w:szCs w:val="20"/>
        </w:rPr>
        <w:t xml:space="preserve"> 2025</w:t>
      </w:r>
      <w:r>
        <w:rPr>
          <w:rFonts w:cs="Arial"/>
          <w:szCs w:val="20"/>
        </w:rPr>
        <w:t>, do katerih</w:t>
      </w:r>
      <w:r w:rsidRPr="0052106D">
        <w:rPr>
          <w:rFonts w:cs="Arial"/>
          <w:szCs w:val="20"/>
        </w:rPr>
        <w:t xml:space="preserve"> je Nadzorni svet Javnega štipendijskega, razvojnega, invalidskega in preživninskega sklada Republike Slovenije</w:t>
      </w:r>
      <w:r>
        <w:rPr>
          <w:rFonts w:cs="Arial"/>
          <w:szCs w:val="20"/>
        </w:rPr>
        <w:t xml:space="preserve"> na </w:t>
      </w:r>
      <w:r w:rsidRPr="00311F0B">
        <w:rPr>
          <w:rFonts w:cs="Arial"/>
          <w:szCs w:val="20"/>
        </w:rPr>
        <w:t>56. seji</w:t>
      </w:r>
      <w:r>
        <w:rPr>
          <w:rFonts w:cs="Arial"/>
          <w:szCs w:val="20"/>
        </w:rPr>
        <w:t xml:space="preserve"> dne 21. 11. 2023</w:t>
      </w:r>
      <w:r w:rsidRPr="0052106D">
        <w:rPr>
          <w:rFonts w:cs="Arial"/>
          <w:szCs w:val="20"/>
        </w:rPr>
        <w:t xml:space="preserve"> zavzel pozitivno </w:t>
      </w:r>
      <w:r>
        <w:rPr>
          <w:rFonts w:cs="Arial"/>
          <w:szCs w:val="20"/>
        </w:rPr>
        <w:t>mnenje</w:t>
      </w:r>
      <w:r w:rsidRPr="0052106D">
        <w:rPr>
          <w:rFonts w:cs="Arial"/>
          <w:szCs w:val="20"/>
        </w:rPr>
        <w:t>.</w:t>
      </w:r>
    </w:p>
    <w:p w:rsidR="003636EA" w:rsidRDefault="003636EA" w:rsidP="0051105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105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105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51105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2070C4" w:rsidP="0051105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2070C4" w:rsidP="0051105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51105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105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105F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B0370" w:rsidRDefault="00DB0370" w:rsidP="005110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B0370" w:rsidRPr="0051105F" w:rsidRDefault="0051105F" w:rsidP="0051105F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51105F">
        <w:rPr>
          <w:rFonts w:cs="Arial"/>
          <w:szCs w:val="20"/>
        </w:rPr>
        <w:t>Spremembe in dopolnitve Poslovne politike Javnega štipendijskega, razvojnega, invalidskega in preživninskega sklada Republike Slovenije za obdobje od leta 2022 do 2025</w:t>
      </w:r>
    </w:p>
    <w:p w:rsidR="00DB0370" w:rsidRDefault="00DB0370" w:rsidP="005110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105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1105F" w:rsidRDefault="002070C4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1105F">
        <w:rPr>
          <w:rFonts w:cs="Arial"/>
          <w:color w:val="000000"/>
          <w:szCs w:val="20"/>
        </w:rPr>
        <w:t>Ministrstvo za delo, družino, socialne zadeve in enake možnosti</w:t>
      </w:r>
    </w:p>
    <w:p w:rsidR="002070C4" w:rsidRPr="0051105F" w:rsidRDefault="0051105F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070C4" w:rsidRDefault="002070C4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51105F">
        <w:rPr>
          <w:rFonts w:cs="Arial"/>
          <w:color w:val="000000"/>
          <w:szCs w:val="20"/>
        </w:rPr>
        <w:t>tvo za vzgojo in izobraževanje</w:t>
      </w:r>
    </w:p>
    <w:p w:rsidR="0051105F" w:rsidRDefault="002070C4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1105F">
        <w:rPr>
          <w:rFonts w:cs="Arial"/>
          <w:color w:val="000000"/>
          <w:szCs w:val="20"/>
        </w:rPr>
        <w:t>Ministrstvo za visoko šolstvo, z</w:t>
      </w:r>
      <w:r w:rsidR="0051105F">
        <w:rPr>
          <w:rFonts w:cs="Arial"/>
          <w:color w:val="000000"/>
          <w:szCs w:val="20"/>
        </w:rPr>
        <w:t>nanost in inovacije</w:t>
      </w:r>
    </w:p>
    <w:p w:rsidR="002070C4" w:rsidRPr="0051105F" w:rsidRDefault="002070C4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1105F">
        <w:rPr>
          <w:rFonts w:cs="Arial"/>
          <w:color w:val="000000"/>
          <w:szCs w:val="20"/>
        </w:rPr>
        <w:t xml:space="preserve">Ministrstvo za </w:t>
      </w:r>
      <w:r w:rsidR="0051105F">
        <w:rPr>
          <w:rFonts w:cs="Arial"/>
          <w:color w:val="000000"/>
          <w:szCs w:val="20"/>
        </w:rPr>
        <w:t>gospodarstvo, turizem in šport</w:t>
      </w:r>
    </w:p>
    <w:p w:rsidR="002070C4" w:rsidRDefault="0051105F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2070C4" w:rsidRDefault="002070C4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</w:t>
      </w:r>
      <w:r w:rsidR="0051105F">
        <w:rPr>
          <w:rFonts w:cs="Arial"/>
          <w:color w:val="000000"/>
          <w:szCs w:val="20"/>
        </w:rPr>
        <w:t>trstvo za digitalno preobrazbo</w:t>
      </w:r>
    </w:p>
    <w:p w:rsidR="002070C4" w:rsidRDefault="002070C4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</w:t>
      </w:r>
      <w:r w:rsidR="0051105F">
        <w:rPr>
          <w:rFonts w:cs="Arial"/>
          <w:color w:val="000000"/>
          <w:szCs w:val="20"/>
        </w:rPr>
        <w:t xml:space="preserve"> za zunanje in evropske zadeve</w:t>
      </w:r>
    </w:p>
    <w:p w:rsidR="002070C4" w:rsidRDefault="002070C4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1105F">
        <w:rPr>
          <w:rFonts w:cs="Arial"/>
          <w:color w:val="000000"/>
          <w:szCs w:val="20"/>
        </w:rPr>
        <w:t>ublike Slovenije za zakonodajo</w:t>
      </w:r>
    </w:p>
    <w:p w:rsidR="002070C4" w:rsidRDefault="002070C4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51105F">
        <w:rPr>
          <w:rFonts w:cs="Arial"/>
          <w:color w:val="000000"/>
          <w:szCs w:val="20"/>
        </w:rPr>
        <w:t>ike Slovenije za komuniciranje</w:t>
      </w:r>
    </w:p>
    <w:p w:rsidR="0051105F" w:rsidRDefault="002070C4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1105F">
        <w:rPr>
          <w:rFonts w:cs="Arial"/>
          <w:color w:val="000000"/>
          <w:szCs w:val="20"/>
        </w:rPr>
        <w:t>Štu</w:t>
      </w:r>
      <w:r w:rsidR="0051105F">
        <w:rPr>
          <w:rFonts w:cs="Arial"/>
          <w:color w:val="000000"/>
          <w:szCs w:val="20"/>
        </w:rPr>
        <w:t>dentska organizacija Slovenije</w:t>
      </w:r>
    </w:p>
    <w:p w:rsidR="0051105F" w:rsidRDefault="002070C4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1105F">
        <w:rPr>
          <w:rFonts w:cs="Arial"/>
          <w:color w:val="000000"/>
          <w:szCs w:val="20"/>
        </w:rPr>
        <w:t>Zavod za pokojninsko in in</w:t>
      </w:r>
      <w:r w:rsidR="0051105F">
        <w:rPr>
          <w:rFonts w:cs="Arial"/>
          <w:color w:val="000000"/>
          <w:szCs w:val="20"/>
        </w:rPr>
        <w:t>validsko zavarovanje Slovenije</w:t>
      </w:r>
    </w:p>
    <w:p w:rsidR="002070C4" w:rsidRPr="0051105F" w:rsidRDefault="0051105F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Ekonomsko-socialni svet</w:t>
      </w:r>
    </w:p>
    <w:p w:rsidR="009E0C40" w:rsidRPr="0051105F" w:rsidRDefault="002070C4" w:rsidP="005110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1105F">
        <w:rPr>
          <w:rFonts w:cs="Arial"/>
          <w:color w:val="000000"/>
          <w:szCs w:val="20"/>
        </w:rPr>
        <w:t>Javni štipendijski, razvojni, invalidski in preživni</w:t>
      </w:r>
      <w:r w:rsidR="0051105F">
        <w:rPr>
          <w:rFonts w:cs="Arial"/>
          <w:color w:val="000000"/>
          <w:szCs w:val="20"/>
        </w:rPr>
        <w:t>nski sklad Republike Slovenije</w:t>
      </w:r>
    </w:p>
    <w:sectPr w:rsidR="009E0C40" w:rsidRPr="0051105F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7B5" w:rsidRDefault="00D447B5" w:rsidP="00767987">
      <w:pPr>
        <w:spacing w:line="240" w:lineRule="auto"/>
      </w:pPr>
      <w:r>
        <w:separator/>
      </w:r>
    </w:p>
  </w:endnote>
  <w:endnote w:type="continuationSeparator" w:id="0">
    <w:p w:rsidR="00D447B5" w:rsidRDefault="00D447B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82A" w:rsidRDefault="00A148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D22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7B5" w:rsidRDefault="00D447B5" w:rsidP="00767987">
      <w:pPr>
        <w:spacing w:line="240" w:lineRule="auto"/>
      </w:pPr>
      <w:r>
        <w:separator/>
      </w:r>
    </w:p>
  </w:footnote>
  <w:footnote w:type="continuationSeparator" w:id="0">
    <w:p w:rsidR="00D447B5" w:rsidRDefault="00D447B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82A" w:rsidRDefault="00A148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82A" w:rsidRDefault="00A148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" w15:restartNumberingAfterBreak="0">
    <w:nsid w:val="6E742065"/>
    <w:multiLevelType w:val="hybridMultilevel"/>
    <w:tmpl w:val="757C846E"/>
    <w:lvl w:ilvl="0" w:tplc="8D1E525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C1989"/>
    <w:rsid w:val="000E21B2"/>
    <w:rsid w:val="00204177"/>
    <w:rsid w:val="002070C4"/>
    <w:rsid w:val="00260F07"/>
    <w:rsid w:val="003636EA"/>
    <w:rsid w:val="00366636"/>
    <w:rsid w:val="00367DE6"/>
    <w:rsid w:val="003B3E19"/>
    <w:rsid w:val="004076C6"/>
    <w:rsid w:val="004914E2"/>
    <w:rsid w:val="004B7F76"/>
    <w:rsid w:val="004E1BCE"/>
    <w:rsid w:val="0051105F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C5392"/>
    <w:rsid w:val="009E0C40"/>
    <w:rsid w:val="00A1482A"/>
    <w:rsid w:val="00A31D22"/>
    <w:rsid w:val="00A50E4B"/>
    <w:rsid w:val="00A715DC"/>
    <w:rsid w:val="00A9231D"/>
    <w:rsid w:val="00B01357"/>
    <w:rsid w:val="00B40287"/>
    <w:rsid w:val="00C0216A"/>
    <w:rsid w:val="00CA1460"/>
    <w:rsid w:val="00CC6C23"/>
    <w:rsid w:val="00CD6077"/>
    <w:rsid w:val="00CE234E"/>
    <w:rsid w:val="00D02973"/>
    <w:rsid w:val="00D42C37"/>
    <w:rsid w:val="00D447B5"/>
    <w:rsid w:val="00DA09BE"/>
    <w:rsid w:val="00DB0370"/>
    <w:rsid w:val="00DE3553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2024-02-13T09:16:00Z</dcterms:created>
  <dcterms:modified xsi:type="dcterms:W3CDTF">2024-02-13T11:14:00Z</dcterms:modified>
</cp:coreProperties>
</file>