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6E933" w14:textId="77777777" w:rsidR="005D23BE" w:rsidRDefault="00B13FAE" w:rsidP="005D23BE">
      <w:pPr>
        <w:pStyle w:val="TechnicalBlock"/>
        <w:ind w:left="-1134" w:right="-1134"/>
      </w:pPr>
      <w:bookmarkStart w:id="0" w:name="DW_BM_COVERPAGE"/>
      <w:r>
        <w:pict w14:anchorId="621E2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0;Document Number: 13916/23 ADD 1.&#10;Subject Codes: ACP 92 FIN 1021 PTOM 13.&#10;Heading: PROPOSAL.&#10;Originator: Secretary-General of the European Commission, signed by Ms Martine DEPREZ, Director.&#10;Recipient: Ms Thérèse BLANCHET, Secretary-General of the Council of the European Union.&#10;Subject: ANNEX to the Proposal for a COUNCIL DECISION on the financial contributions to be paid by the parties to the European Development Fund to finance that fund specifying the ceiling for 2025, the annual amount for 2024, the amount of the first instalment for 2024 and an indicative and non-binding forecast for the expected annual amounts of contributions for the years 2026 and 2027.&#10;Commission Document Number: COM(2023) 553 final - ANNEX.&#10;Preceeding Document Number: Not Set.&#10;Location: Brussels.&#10;Date: 6 October 2023.&#10;Interinstitutional Files: 2023/0336(NLE).&#10;Institutional Framework: Council of the European Union.&#10;Language: EN.&#10;Distribution Code: PUBLIC.&#10;GUID: 5173244366589338542_0" style="width:568.5pt;height:435pt">
            <v:imagedata r:id="rId8" o:title=""/>
          </v:shape>
        </w:pict>
      </w:r>
      <w:bookmarkEnd w:id="0"/>
    </w:p>
    <w:p w14:paraId="5466F9F7" w14:textId="7AB89F52" w:rsidR="005D23BE" w:rsidRDefault="005D23BE" w:rsidP="005D23BE">
      <w:pPr>
        <w:pStyle w:val="EntText"/>
        <w:spacing w:before="480"/>
      </w:pPr>
      <w:r w:rsidRPr="005D23BE">
        <w:t xml:space="preserve">Delegations will find attached document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5D23BE">
        <w:instrText>COM(2023) 553 final - ANNEX</w:instrText>
      </w:r>
      <w:r>
        <w:instrText xml:space="preserve">" </w:instrText>
      </w:r>
      <w:r>
        <w:fldChar w:fldCharType="separate"/>
      </w:r>
      <w:r w:rsidRPr="005D23BE">
        <w:t>COM(2023) 553 final - ANNEX</w:t>
      </w:r>
      <w:r>
        <w:fldChar w:fldCharType="end"/>
      </w:r>
      <w:r w:rsidRPr="005D23BE">
        <w:t>.</w:t>
      </w:r>
    </w:p>
    <w:p w14:paraId="1FF84BAD" w14:textId="77777777" w:rsidR="005D23BE" w:rsidRDefault="005D23BE" w:rsidP="005D23BE">
      <w:pPr>
        <w:pStyle w:val="Lignefinal"/>
      </w:pPr>
    </w:p>
    <w:p w14:paraId="6FE7188B" w14:textId="2755B926" w:rsidR="005D23BE" w:rsidRDefault="005D23BE" w:rsidP="005D23BE">
      <w:pPr>
        <w:pStyle w:val="pj"/>
        <w:spacing w:before="120"/>
      </w:pPr>
      <w:r w:rsidRPr="005D23BE">
        <w:t xml:space="preserve">Encl.: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5D23BE">
        <w:instrText>COM(2023) 553 final - ANNEX</w:instrText>
      </w:r>
      <w:r>
        <w:instrText xml:space="preserve">" </w:instrText>
      </w:r>
      <w:r>
        <w:fldChar w:fldCharType="separate"/>
      </w:r>
      <w:r w:rsidRPr="005D23BE">
        <w:t>COM(2023) 553 final - ANNEX</w:t>
      </w:r>
      <w:r>
        <w:fldChar w:fldCharType="end"/>
      </w:r>
    </w:p>
    <w:p w14:paraId="1B63C073" w14:textId="3F24553F" w:rsidR="005D23BE" w:rsidRPr="005D23BE" w:rsidRDefault="005D23BE" w:rsidP="005D23BE"/>
    <w:p w14:paraId="060A23D5" w14:textId="77777777" w:rsidR="005D23BE" w:rsidRDefault="005D23BE" w:rsidP="005D23BE">
      <w:pPr>
        <w:rPr>
          <w:noProof/>
        </w:rPr>
        <w:sectPr w:rsidR="005D23BE" w:rsidSect="005D23BE">
          <w:headerReference w:type="even" r:id="rId9"/>
          <w:headerReference w:type="default" r:id="rId10"/>
          <w:footerReference w:type="even" r:id="rId11"/>
          <w:footerReference w:type="default" r:id="rId12"/>
          <w:headerReference w:type="first" r:id="rId13"/>
          <w:footerReference w:type="first" r:id="rId14"/>
          <w:pgSz w:w="11907" w:h="16839"/>
          <w:pgMar w:top="624" w:right="1134" w:bottom="1134" w:left="1134" w:header="567" w:footer="567" w:gutter="0"/>
          <w:pgNumType w:start="0"/>
          <w:cols w:space="720"/>
          <w:titlePg/>
          <w:docGrid w:linePitch="360"/>
        </w:sectPr>
      </w:pPr>
    </w:p>
    <w:p w14:paraId="58CD8BE3" w14:textId="2AE7D85A" w:rsidR="002F13F2" w:rsidRDefault="00B13FAE" w:rsidP="00FE4E39">
      <w:pPr>
        <w:pStyle w:val="Pagedecouverture"/>
        <w:rPr>
          <w:noProof/>
        </w:rPr>
      </w:pPr>
      <w:r>
        <w:rPr>
          <w:noProof/>
        </w:rPr>
        <w:lastRenderedPageBreak/>
        <w:pict w14:anchorId="6E2BEAAF">
          <v:shape id="_x0000_i1026" type="#_x0000_t75" alt="FC19B824-4689-438C-8EC6-490A99E7032C" style="width:455.25pt;height:429pt">
            <v:imagedata r:id="rId15" o:title=""/>
          </v:shape>
        </w:pict>
      </w:r>
    </w:p>
    <w:p w14:paraId="607C56A2" w14:textId="77777777" w:rsidR="002F13F2" w:rsidRDefault="002F13F2" w:rsidP="002F13F2">
      <w:pPr>
        <w:rPr>
          <w:noProof/>
        </w:rPr>
        <w:sectPr w:rsidR="002F13F2" w:rsidSect="00FE4E39">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pgNumType w:start="0"/>
          <w:cols w:space="720"/>
          <w:docGrid w:linePitch="360"/>
        </w:sectPr>
      </w:pPr>
    </w:p>
    <w:p w14:paraId="1D147685" w14:textId="77777777" w:rsidR="002F13F2" w:rsidRDefault="002F13F2" w:rsidP="002F13F2">
      <w:pPr>
        <w:pStyle w:val="Annexetitre"/>
        <w:rPr>
          <w:noProof/>
        </w:rPr>
      </w:pPr>
      <w:r w:rsidRPr="002F13F2">
        <w:rPr>
          <w:noProof/>
        </w:rPr>
        <w:lastRenderedPageBreak/>
        <w:t xml:space="preserve">ANNEX </w:t>
      </w:r>
    </w:p>
    <w:p w14:paraId="351394D9" w14:textId="25A95BBA" w:rsidR="00712E72" w:rsidRDefault="00712E72" w:rsidP="00712E72">
      <w:pPr>
        <w:jc w:val="center"/>
        <w:rPr>
          <w:rFonts w:eastAsia="Times New Roman"/>
          <w:b/>
          <w:bCs/>
          <w:noProof/>
          <w:sz w:val="28"/>
          <w:szCs w:val="28"/>
          <w:lang w:eastAsia="en-GB"/>
        </w:rPr>
      </w:pPr>
      <w:r w:rsidRPr="00712E72">
        <w:rPr>
          <w:rFonts w:eastAsia="Times New Roman"/>
          <w:b/>
          <w:bCs/>
          <w:noProof/>
          <w:sz w:val="28"/>
          <w:szCs w:val="28"/>
          <w:lang w:eastAsia="en-GB"/>
        </w:rPr>
        <w:t>1st instalment 202</w:t>
      </w:r>
      <w:r w:rsidR="002237B1">
        <w:rPr>
          <w:rFonts w:eastAsia="Times New Roman"/>
          <w:b/>
          <w:bCs/>
          <w:noProof/>
          <w:sz w:val="28"/>
          <w:szCs w:val="28"/>
          <w:lang w:eastAsia="en-GB"/>
        </w:rPr>
        <w:t>4</w:t>
      </w:r>
      <w:r w:rsidRPr="00712E72">
        <w:rPr>
          <w:rFonts w:eastAsia="Times New Roman"/>
          <w:b/>
          <w:bCs/>
          <w:noProof/>
          <w:sz w:val="28"/>
          <w:szCs w:val="28"/>
          <w:lang w:eastAsia="en-GB"/>
        </w:rPr>
        <w:t xml:space="preserve"> (EUR)</w:t>
      </w:r>
      <w:r w:rsidR="00B64E04">
        <w:rPr>
          <w:rFonts w:eastAsia="Times New Roman"/>
          <w:b/>
          <w:bCs/>
          <w:noProof/>
          <w:sz w:val="28"/>
          <w:szCs w:val="28"/>
          <w:lang w:eastAsia="en-GB"/>
        </w:rPr>
        <w:t xml:space="preserve"> to be paid</w:t>
      </w:r>
      <w:r w:rsidR="007072AC">
        <w:rPr>
          <w:rFonts w:eastAsia="Times New Roman"/>
          <w:b/>
          <w:bCs/>
          <w:noProof/>
          <w:sz w:val="28"/>
          <w:szCs w:val="28"/>
          <w:lang w:eastAsia="en-GB"/>
        </w:rPr>
        <w:t xml:space="preserve"> to</w:t>
      </w:r>
      <w:r w:rsidR="00B64E04">
        <w:rPr>
          <w:rFonts w:eastAsia="Times New Roman"/>
          <w:b/>
          <w:bCs/>
          <w:noProof/>
          <w:sz w:val="28"/>
          <w:szCs w:val="28"/>
          <w:lang w:eastAsia="en-GB"/>
        </w:rPr>
        <w:t xml:space="preserve"> the </w:t>
      </w:r>
      <w:r w:rsidR="004119BB">
        <w:rPr>
          <w:rFonts w:eastAsia="Times New Roman"/>
          <w:b/>
          <w:bCs/>
          <w:noProof/>
          <w:sz w:val="28"/>
          <w:szCs w:val="28"/>
          <w:lang w:eastAsia="en-GB"/>
        </w:rPr>
        <w:t>Commission and the EIB</w:t>
      </w:r>
    </w:p>
    <w:p w14:paraId="4B421C14" w14:textId="77777777" w:rsidR="003A3086" w:rsidRPr="00712E72" w:rsidRDefault="003A3086" w:rsidP="00712E72">
      <w:pPr>
        <w:jc w:val="center"/>
        <w:rPr>
          <w:noProof/>
          <w:sz w:val="28"/>
          <w:szCs w:val="28"/>
        </w:rPr>
      </w:pPr>
    </w:p>
    <w:tbl>
      <w:tblPr>
        <w:tblW w:w="9902" w:type="dxa"/>
        <w:tblInd w:w="113" w:type="dxa"/>
        <w:tblCellMar>
          <w:top w:w="15" w:type="dxa"/>
        </w:tblCellMar>
        <w:tblLook w:val="04A0" w:firstRow="1" w:lastRow="0" w:firstColumn="1" w:lastColumn="0" w:noHBand="0" w:noVBand="1"/>
      </w:tblPr>
      <w:tblGrid>
        <w:gridCol w:w="1473"/>
        <w:gridCol w:w="790"/>
        <w:gridCol w:w="993"/>
        <w:gridCol w:w="283"/>
        <w:gridCol w:w="992"/>
        <w:gridCol w:w="857"/>
        <w:gridCol w:w="1134"/>
        <w:gridCol w:w="283"/>
        <w:gridCol w:w="1134"/>
        <w:gridCol w:w="284"/>
        <w:gridCol w:w="1457"/>
        <w:gridCol w:w="222"/>
      </w:tblGrid>
      <w:tr w:rsidR="008E2921" w:rsidRPr="008E2921" w14:paraId="42D8DC47" w14:textId="77777777" w:rsidTr="008E2921">
        <w:trPr>
          <w:gridAfter w:val="1"/>
          <w:wAfter w:w="222" w:type="dxa"/>
          <w:trHeight w:val="212"/>
        </w:trPr>
        <w:tc>
          <w:tcPr>
            <w:tcW w:w="14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6CA86F"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MEMBER STATES &amp; UK</w:t>
            </w:r>
          </w:p>
        </w:tc>
        <w:tc>
          <w:tcPr>
            <w:tcW w:w="7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8672ED" w14:textId="77777777" w:rsidR="008E2921" w:rsidRPr="008E2921" w:rsidRDefault="008E2921" w:rsidP="008E2921">
            <w:pPr>
              <w:spacing w:before="0" w:after="0"/>
              <w:jc w:val="center"/>
              <w:rPr>
                <w:rFonts w:eastAsia="Times New Roman"/>
                <w:noProof/>
                <w:sz w:val="14"/>
                <w:szCs w:val="14"/>
                <w:lang w:val="en-IE" w:eastAsia="en-IE"/>
              </w:rPr>
            </w:pPr>
            <w:r w:rsidRPr="008E2921">
              <w:rPr>
                <w:rFonts w:eastAsia="Times New Roman"/>
                <w:noProof/>
                <w:sz w:val="14"/>
                <w:szCs w:val="14"/>
                <w:lang w:val="en-IE" w:eastAsia="en-IE"/>
              </w:rPr>
              <w:t>9th EDF key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F3EEAD" w14:textId="77777777" w:rsidR="008E2921" w:rsidRPr="008E2921" w:rsidRDefault="008E2921" w:rsidP="008E2921">
            <w:pPr>
              <w:spacing w:before="0" w:after="0"/>
              <w:jc w:val="center"/>
              <w:rPr>
                <w:rFonts w:eastAsia="Times New Roman"/>
                <w:noProof/>
                <w:sz w:val="14"/>
                <w:szCs w:val="14"/>
                <w:lang w:val="en-IE" w:eastAsia="en-IE"/>
              </w:rPr>
            </w:pPr>
            <w:r w:rsidRPr="008E2921">
              <w:rPr>
                <w:rFonts w:eastAsia="Times New Roman"/>
                <w:noProof/>
                <w:sz w:val="14"/>
                <w:szCs w:val="14"/>
                <w:lang w:val="en-IE" w:eastAsia="en-IE"/>
              </w:rPr>
              <w:t>11th EDF key (%)</w:t>
            </w:r>
          </w:p>
        </w:tc>
        <w:tc>
          <w:tcPr>
            <w:tcW w:w="283" w:type="dxa"/>
            <w:tcBorders>
              <w:top w:val="nil"/>
              <w:left w:val="nil"/>
              <w:bottom w:val="nil"/>
              <w:right w:val="nil"/>
            </w:tcBorders>
            <w:shd w:val="clear" w:color="auto" w:fill="auto"/>
            <w:vAlign w:val="center"/>
            <w:hideMark/>
          </w:tcPr>
          <w:p w14:paraId="6C1830FF" w14:textId="77777777" w:rsidR="008E2921" w:rsidRPr="008E2921" w:rsidRDefault="008E2921" w:rsidP="008E2921">
            <w:pPr>
              <w:spacing w:before="0" w:after="0"/>
              <w:jc w:val="center"/>
              <w:rPr>
                <w:rFonts w:eastAsia="Times New Roman"/>
                <w:noProof/>
                <w:sz w:val="14"/>
                <w:szCs w:val="14"/>
                <w:lang w:val="en-IE" w:eastAsia="en-IE"/>
              </w:rPr>
            </w:pPr>
          </w:p>
        </w:tc>
        <w:tc>
          <w:tcPr>
            <w:tcW w:w="2983"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771C91C8" w14:textId="77777777" w:rsidR="008E2921" w:rsidRPr="008E2921" w:rsidRDefault="008E2921" w:rsidP="008E2921">
            <w:pPr>
              <w:spacing w:before="0" w:after="0"/>
              <w:jc w:val="center"/>
              <w:rPr>
                <w:rFonts w:eastAsia="Times New Roman"/>
                <w:b/>
                <w:bCs/>
                <w:noProof/>
                <w:sz w:val="16"/>
                <w:szCs w:val="16"/>
                <w:lang w:val="en-IE" w:eastAsia="en-IE"/>
              </w:rPr>
            </w:pPr>
            <w:r w:rsidRPr="008E2921">
              <w:rPr>
                <w:rFonts w:eastAsia="Times New Roman"/>
                <w:b/>
                <w:bCs/>
                <w:noProof/>
                <w:sz w:val="16"/>
                <w:szCs w:val="16"/>
                <w:lang w:val="en-IE" w:eastAsia="en-IE"/>
              </w:rPr>
              <w:t>Commission</w:t>
            </w:r>
          </w:p>
        </w:tc>
        <w:tc>
          <w:tcPr>
            <w:tcW w:w="283" w:type="dxa"/>
            <w:tcBorders>
              <w:top w:val="nil"/>
              <w:left w:val="nil"/>
              <w:bottom w:val="nil"/>
              <w:right w:val="nil"/>
            </w:tcBorders>
            <w:shd w:val="clear" w:color="auto" w:fill="auto"/>
            <w:vAlign w:val="center"/>
            <w:hideMark/>
          </w:tcPr>
          <w:p w14:paraId="1E119C45" w14:textId="77777777" w:rsidR="008E2921" w:rsidRPr="008E2921" w:rsidRDefault="008E2921" w:rsidP="008E2921">
            <w:pPr>
              <w:spacing w:before="0" w:after="0"/>
              <w:jc w:val="center"/>
              <w:rPr>
                <w:rFonts w:eastAsia="Times New Roman"/>
                <w:b/>
                <w:bCs/>
                <w:noProof/>
                <w:sz w:val="16"/>
                <w:szCs w:val="16"/>
                <w:lang w:val="en-IE" w:eastAsia="en-IE"/>
              </w:rPr>
            </w:pP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A4CB39" w14:textId="77777777" w:rsidR="008E2921" w:rsidRPr="008E2921" w:rsidRDefault="008E2921" w:rsidP="008E2921">
            <w:pPr>
              <w:spacing w:before="0" w:after="0"/>
              <w:jc w:val="center"/>
              <w:rPr>
                <w:rFonts w:eastAsia="Times New Roman"/>
                <w:b/>
                <w:bCs/>
                <w:noProof/>
                <w:sz w:val="16"/>
                <w:szCs w:val="16"/>
                <w:lang w:val="en-IE" w:eastAsia="en-IE"/>
              </w:rPr>
            </w:pPr>
            <w:r w:rsidRPr="008E2921">
              <w:rPr>
                <w:rFonts w:eastAsia="Times New Roman"/>
                <w:b/>
                <w:bCs/>
                <w:noProof/>
                <w:sz w:val="16"/>
                <w:szCs w:val="16"/>
                <w:lang w:val="en-IE" w:eastAsia="en-IE"/>
              </w:rPr>
              <w:t xml:space="preserve"> EIB</w:t>
            </w:r>
          </w:p>
        </w:tc>
        <w:tc>
          <w:tcPr>
            <w:tcW w:w="284" w:type="dxa"/>
            <w:tcBorders>
              <w:top w:val="nil"/>
              <w:left w:val="nil"/>
              <w:bottom w:val="nil"/>
              <w:right w:val="nil"/>
            </w:tcBorders>
            <w:shd w:val="clear" w:color="auto" w:fill="auto"/>
            <w:vAlign w:val="center"/>
            <w:hideMark/>
          </w:tcPr>
          <w:p w14:paraId="61152079" w14:textId="77777777" w:rsidR="008E2921" w:rsidRPr="008E2921" w:rsidRDefault="008E2921" w:rsidP="008E2921">
            <w:pPr>
              <w:spacing w:before="0" w:after="0"/>
              <w:jc w:val="center"/>
              <w:rPr>
                <w:rFonts w:eastAsia="Times New Roman"/>
                <w:b/>
                <w:bCs/>
                <w:noProof/>
                <w:sz w:val="16"/>
                <w:szCs w:val="16"/>
                <w:lang w:val="en-IE" w:eastAsia="en-IE"/>
              </w:rPr>
            </w:pPr>
          </w:p>
        </w:tc>
        <w:tc>
          <w:tcPr>
            <w:tcW w:w="14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8BA8D6" w14:textId="77777777" w:rsidR="008E2921" w:rsidRPr="008E2921" w:rsidRDefault="008E2921" w:rsidP="008E2921">
            <w:pPr>
              <w:spacing w:before="0" w:after="0"/>
              <w:jc w:val="center"/>
              <w:rPr>
                <w:rFonts w:eastAsia="Times New Roman"/>
                <w:b/>
                <w:bCs/>
                <w:noProof/>
                <w:sz w:val="16"/>
                <w:szCs w:val="16"/>
                <w:lang w:val="en-IE" w:eastAsia="en-IE"/>
              </w:rPr>
            </w:pPr>
            <w:r w:rsidRPr="008E2921">
              <w:rPr>
                <w:rFonts w:eastAsia="Times New Roman"/>
                <w:b/>
                <w:bCs/>
                <w:noProof/>
                <w:sz w:val="16"/>
                <w:szCs w:val="16"/>
                <w:lang w:val="en-IE" w:eastAsia="en-IE"/>
              </w:rPr>
              <w:t xml:space="preserve"> Commission +EIB </w:t>
            </w:r>
          </w:p>
        </w:tc>
      </w:tr>
      <w:tr w:rsidR="008E2921" w:rsidRPr="008E2921" w14:paraId="7A7645DA" w14:textId="77777777" w:rsidTr="008E2921">
        <w:trPr>
          <w:gridAfter w:val="1"/>
          <w:wAfter w:w="222" w:type="dxa"/>
          <w:trHeight w:val="256"/>
        </w:trPr>
        <w:tc>
          <w:tcPr>
            <w:tcW w:w="1473" w:type="dxa"/>
            <w:vMerge/>
            <w:tcBorders>
              <w:top w:val="single" w:sz="4" w:space="0" w:color="auto"/>
              <w:left w:val="single" w:sz="4" w:space="0" w:color="auto"/>
              <w:bottom w:val="single" w:sz="4" w:space="0" w:color="000000"/>
              <w:right w:val="single" w:sz="4" w:space="0" w:color="auto"/>
            </w:tcBorders>
            <w:vAlign w:val="center"/>
            <w:hideMark/>
          </w:tcPr>
          <w:p w14:paraId="14877507" w14:textId="77777777" w:rsidR="008E2921" w:rsidRPr="008E2921" w:rsidRDefault="008E2921" w:rsidP="008E2921">
            <w:pPr>
              <w:spacing w:before="0" w:after="0"/>
              <w:jc w:val="left"/>
              <w:rPr>
                <w:rFonts w:eastAsia="Times New Roman"/>
                <w:b/>
                <w:bCs/>
                <w:noProof/>
                <w:sz w:val="14"/>
                <w:szCs w:val="14"/>
                <w:lang w:val="en-IE" w:eastAsia="en-IE"/>
              </w:rPr>
            </w:pPr>
          </w:p>
        </w:tc>
        <w:tc>
          <w:tcPr>
            <w:tcW w:w="790" w:type="dxa"/>
            <w:vMerge/>
            <w:tcBorders>
              <w:top w:val="single" w:sz="4" w:space="0" w:color="auto"/>
              <w:left w:val="single" w:sz="4" w:space="0" w:color="auto"/>
              <w:bottom w:val="single" w:sz="4" w:space="0" w:color="000000"/>
              <w:right w:val="single" w:sz="4" w:space="0" w:color="auto"/>
            </w:tcBorders>
            <w:vAlign w:val="center"/>
            <w:hideMark/>
          </w:tcPr>
          <w:p w14:paraId="2BA140DF" w14:textId="77777777" w:rsidR="008E2921" w:rsidRPr="008E2921" w:rsidRDefault="008E2921" w:rsidP="008E2921">
            <w:pPr>
              <w:spacing w:before="0" w:after="0"/>
              <w:jc w:val="left"/>
              <w:rPr>
                <w:rFonts w:eastAsia="Times New Roman"/>
                <w:noProof/>
                <w:sz w:val="14"/>
                <w:szCs w:val="14"/>
                <w:lang w:val="en-IE" w:eastAsia="en-IE"/>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64426EBF" w14:textId="77777777" w:rsidR="008E2921" w:rsidRPr="008E2921" w:rsidRDefault="008E2921" w:rsidP="008E2921">
            <w:pPr>
              <w:spacing w:before="0" w:after="0"/>
              <w:jc w:val="left"/>
              <w:rPr>
                <w:rFonts w:eastAsia="Times New Roman"/>
                <w:noProof/>
                <w:sz w:val="14"/>
                <w:szCs w:val="14"/>
                <w:lang w:val="en-IE" w:eastAsia="en-IE"/>
              </w:rPr>
            </w:pPr>
          </w:p>
        </w:tc>
        <w:tc>
          <w:tcPr>
            <w:tcW w:w="283" w:type="dxa"/>
            <w:tcBorders>
              <w:top w:val="nil"/>
              <w:left w:val="nil"/>
              <w:bottom w:val="nil"/>
              <w:right w:val="nil"/>
            </w:tcBorders>
            <w:shd w:val="clear" w:color="auto" w:fill="auto"/>
            <w:vAlign w:val="center"/>
            <w:hideMark/>
          </w:tcPr>
          <w:p w14:paraId="639F7704" w14:textId="77777777" w:rsidR="008E2921" w:rsidRPr="008E2921" w:rsidRDefault="008E2921" w:rsidP="008E2921">
            <w:pPr>
              <w:spacing w:before="0" w:after="0"/>
              <w:jc w:val="center"/>
              <w:rPr>
                <w:rFonts w:eastAsia="Times New Roman"/>
                <w:b/>
                <w:bCs/>
                <w:noProof/>
                <w:sz w:val="16"/>
                <w:szCs w:val="16"/>
                <w:lang w:val="en-IE" w:eastAsia="en-IE"/>
              </w:rPr>
            </w:pPr>
          </w:p>
        </w:tc>
        <w:tc>
          <w:tcPr>
            <w:tcW w:w="9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7A5C84A" w14:textId="77777777" w:rsidR="008E2921" w:rsidRPr="008E2921" w:rsidRDefault="008E2921" w:rsidP="008E2921">
            <w:pPr>
              <w:spacing w:before="0" w:after="0"/>
              <w:jc w:val="center"/>
              <w:rPr>
                <w:rFonts w:eastAsia="Times New Roman"/>
                <w:noProof/>
                <w:sz w:val="14"/>
                <w:szCs w:val="14"/>
                <w:lang w:val="en-IE" w:eastAsia="en-IE"/>
              </w:rPr>
            </w:pPr>
            <w:r w:rsidRPr="008E2921">
              <w:rPr>
                <w:rFonts w:eastAsia="Times New Roman"/>
                <w:noProof/>
                <w:sz w:val="14"/>
                <w:szCs w:val="14"/>
                <w:lang w:val="en-IE" w:eastAsia="en-IE"/>
              </w:rPr>
              <w:t xml:space="preserve">11th EDF </w:t>
            </w:r>
          </w:p>
        </w:tc>
        <w:tc>
          <w:tcPr>
            <w:tcW w:w="85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01B80B" w14:textId="77777777" w:rsidR="008E2921" w:rsidRPr="008E2921" w:rsidRDefault="008E2921" w:rsidP="008E2921">
            <w:pPr>
              <w:spacing w:before="0" w:after="0"/>
              <w:jc w:val="center"/>
              <w:rPr>
                <w:rFonts w:eastAsia="Times New Roman"/>
                <w:noProof/>
                <w:sz w:val="14"/>
                <w:szCs w:val="14"/>
                <w:lang w:val="en-IE" w:eastAsia="en-IE"/>
              </w:rPr>
            </w:pPr>
            <w:r w:rsidRPr="008E2921">
              <w:rPr>
                <w:rFonts w:eastAsia="Times New Roman"/>
                <w:noProof/>
                <w:sz w:val="14"/>
                <w:szCs w:val="14"/>
                <w:lang w:val="en-IE" w:eastAsia="en-IE"/>
              </w:rPr>
              <w:t>Refund from the 9th EDF</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2FE4CE6" w14:textId="77777777" w:rsidR="008E2921" w:rsidRPr="008E2921" w:rsidRDefault="008E2921" w:rsidP="008E2921">
            <w:pPr>
              <w:spacing w:before="0" w:after="0"/>
              <w:jc w:val="center"/>
              <w:rPr>
                <w:rFonts w:eastAsia="Times New Roman"/>
                <w:b/>
                <w:bCs/>
                <w:noProof/>
                <w:sz w:val="14"/>
                <w:szCs w:val="14"/>
                <w:lang w:val="en-IE" w:eastAsia="en-IE"/>
              </w:rPr>
            </w:pPr>
            <w:r w:rsidRPr="008E2921">
              <w:rPr>
                <w:rFonts w:eastAsia="Times New Roman"/>
                <w:b/>
                <w:bCs/>
                <w:noProof/>
                <w:sz w:val="14"/>
                <w:szCs w:val="14"/>
                <w:lang w:val="en-IE" w:eastAsia="en-IE"/>
              </w:rPr>
              <w:t xml:space="preserve">11th EDF </w:t>
            </w:r>
            <w:r w:rsidRPr="008E2921">
              <w:rPr>
                <w:rFonts w:eastAsia="Times New Roman"/>
                <w:b/>
                <w:bCs/>
                <w:noProof/>
                <w:sz w:val="14"/>
                <w:szCs w:val="14"/>
                <w:u w:val="single"/>
                <w:lang w:val="en-IE" w:eastAsia="en-IE"/>
              </w:rPr>
              <w:t>minus</w:t>
            </w:r>
            <w:r w:rsidRPr="008E2921">
              <w:rPr>
                <w:rFonts w:eastAsia="Times New Roman"/>
                <w:b/>
                <w:bCs/>
                <w:noProof/>
                <w:sz w:val="14"/>
                <w:szCs w:val="14"/>
                <w:lang w:val="en-IE" w:eastAsia="en-IE"/>
              </w:rPr>
              <w:t xml:space="preserve"> </w:t>
            </w:r>
            <w:r w:rsidRPr="008E2921">
              <w:rPr>
                <w:rFonts w:eastAsia="Times New Roman"/>
                <w:b/>
                <w:bCs/>
                <w:noProof/>
                <w:sz w:val="14"/>
                <w:szCs w:val="14"/>
                <w:lang w:val="en-IE" w:eastAsia="en-IE"/>
              </w:rPr>
              <w:br/>
              <w:t>Refund 9th EDF</w:t>
            </w:r>
          </w:p>
        </w:tc>
        <w:tc>
          <w:tcPr>
            <w:tcW w:w="283" w:type="dxa"/>
            <w:tcBorders>
              <w:top w:val="nil"/>
              <w:left w:val="nil"/>
              <w:bottom w:val="nil"/>
              <w:right w:val="nil"/>
            </w:tcBorders>
            <w:shd w:val="clear" w:color="auto" w:fill="auto"/>
            <w:vAlign w:val="center"/>
            <w:hideMark/>
          </w:tcPr>
          <w:p w14:paraId="40D8D14C" w14:textId="77777777" w:rsidR="008E2921" w:rsidRPr="008E2921" w:rsidRDefault="008E2921" w:rsidP="008E2921">
            <w:pPr>
              <w:spacing w:before="0" w:after="0"/>
              <w:jc w:val="center"/>
              <w:rPr>
                <w:rFonts w:eastAsia="Times New Roman"/>
                <w:b/>
                <w:bCs/>
                <w:noProof/>
                <w:sz w:val="14"/>
                <w:szCs w:val="14"/>
                <w:lang w:val="en-IE" w:eastAsia="en-IE"/>
              </w:rPr>
            </w:pP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8E21DDC" w14:textId="77777777" w:rsidR="008E2921" w:rsidRPr="008E2921" w:rsidRDefault="008E2921" w:rsidP="008E2921">
            <w:pPr>
              <w:spacing w:before="0" w:after="0"/>
              <w:jc w:val="center"/>
              <w:rPr>
                <w:rFonts w:eastAsia="Times New Roman"/>
                <w:b/>
                <w:bCs/>
                <w:noProof/>
                <w:sz w:val="14"/>
                <w:szCs w:val="14"/>
                <w:lang w:val="en-IE" w:eastAsia="en-IE"/>
              </w:rPr>
            </w:pPr>
            <w:r w:rsidRPr="008E2921">
              <w:rPr>
                <w:rFonts w:eastAsia="Times New Roman"/>
                <w:b/>
                <w:bCs/>
                <w:noProof/>
                <w:sz w:val="14"/>
                <w:szCs w:val="14"/>
                <w:lang w:val="en-IE" w:eastAsia="en-IE"/>
              </w:rPr>
              <w:t xml:space="preserve">11th EDF </w:t>
            </w:r>
          </w:p>
        </w:tc>
        <w:tc>
          <w:tcPr>
            <w:tcW w:w="284" w:type="dxa"/>
            <w:tcBorders>
              <w:top w:val="nil"/>
              <w:left w:val="nil"/>
              <w:bottom w:val="nil"/>
              <w:right w:val="nil"/>
            </w:tcBorders>
            <w:shd w:val="clear" w:color="auto" w:fill="auto"/>
            <w:hideMark/>
          </w:tcPr>
          <w:p w14:paraId="75A0652C" w14:textId="77777777" w:rsidR="008E2921" w:rsidRPr="008E2921" w:rsidRDefault="008E2921" w:rsidP="008E2921">
            <w:pPr>
              <w:spacing w:before="0" w:after="0"/>
              <w:jc w:val="center"/>
              <w:rPr>
                <w:rFonts w:eastAsia="Times New Roman"/>
                <w:b/>
                <w:bCs/>
                <w:noProof/>
                <w:sz w:val="14"/>
                <w:szCs w:val="14"/>
                <w:lang w:val="en-IE" w:eastAsia="en-IE"/>
              </w:rPr>
            </w:pPr>
          </w:p>
        </w:tc>
        <w:tc>
          <w:tcPr>
            <w:tcW w:w="145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5564A8A" w14:textId="747E33AF" w:rsidR="008E2921" w:rsidRPr="008E2921" w:rsidRDefault="008E2921" w:rsidP="008E2921">
            <w:pPr>
              <w:spacing w:before="0" w:after="0"/>
              <w:jc w:val="center"/>
              <w:rPr>
                <w:rFonts w:eastAsia="Times New Roman"/>
                <w:b/>
                <w:bCs/>
                <w:noProof/>
                <w:sz w:val="14"/>
                <w:szCs w:val="14"/>
                <w:lang w:val="en-IE" w:eastAsia="en-IE"/>
              </w:rPr>
            </w:pPr>
            <w:r w:rsidRPr="008E2921">
              <w:rPr>
                <w:rFonts w:eastAsia="Times New Roman"/>
                <w:b/>
                <w:bCs/>
                <w:noProof/>
                <w:sz w:val="14"/>
                <w:szCs w:val="14"/>
                <w:lang w:val="en-IE" w:eastAsia="en-IE"/>
              </w:rPr>
              <w:t>Total amount for the</w:t>
            </w:r>
            <w:r w:rsidRPr="008E2921">
              <w:rPr>
                <w:rFonts w:eastAsia="Times New Roman"/>
                <w:b/>
                <w:bCs/>
                <w:noProof/>
                <w:sz w:val="14"/>
                <w:szCs w:val="14"/>
                <w:lang w:val="en-IE" w:eastAsia="en-IE"/>
              </w:rPr>
              <w:br/>
              <w:t>1st instalment 202</w:t>
            </w:r>
            <w:r w:rsidR="00BA78D0">
              <w:rPr>
                <w:rFonts w:eastAsia="Times New Roman"/>
                <w:b/>
                <w:bCs/>
                <w:noProof/>
                <w:sz w:val="14"/>
                <w:szCs w:val="14"/>
                <w:lang w:val="en-IE" w:eastAsia="en-IE"/>
              </w:rPr>
              <w:t>4</w:t>
            </w:r>
          </w:p>
        </w:tc>
      </w:tr>
      <w:tr w:rsidR="008E2921" w:rsidRPr="008E2921" w14:paraId="2D2DA994" w14:textId="77777777" w:rsidTr="008E2921">
        <w:trPr>
          <w:gridAfter w:val="1"/>
          <w:wAfter w:w="222" w:type="dxa"/>
          <w:trHeight w:val="434"/>
        </w:trPr>
        <w:tc>
          <w:tcPr>
            <w:tcW w:w="1473" w:type="dxa"/>
            <w:vMerge/>
            <w:tcBorders>
              <w:top w:val="single" w:sz="4" w:space="0" w:color="auto"/>
              <w:left w:val="single" w:sz="4" w:space="0" w:color="auto"/>
              <w:bottom w:val="single" w:sz="4" w:space="0" w:color="000000"/>
              <w:right w:val="single" w:sz="4" w:space="0" w:color="auto"/>
            </w:tcBorders>
            <w:vAlign w:val="center"/>
            <w:hideMark/>
          </w:tcPr>
          <w:p w14:paraId="2662C577" w14:textId="77777777" w:rsidR="008E2921" w:rsidRPr="008E2921" w:rsidRDefault="008E2921" w:rsidP="008E2921">
            <w:pPr>
              <w:spacing w:before="0" w:after="0"/>
              <w:jc w:val="left"/>
              <w:rPr>
                <w:rFonts w:eastAsia="Times New Roman"/>
                <w:b/>
                <w:bCs/>
                <w:noProof/>
                <w:sz w:val="14"/>
                <w:szCs w:val="14"/>
                <w:lang w:val="en-IE" w:eastAsia="en-IE"/>
              </w:rPr>
            </w:pPr>
          </w:p>
        </w:tc>
        <w:tc>
          <w:tcPr>
            <w:tcW w:w="790" w:type="dxa"/>
            <w:vMerge/>
            <w:tcBorders>
              <w:top w:val="single" w:sz="4" w:space="0" w:color="auto"/>
              <w:left w:val="single" w:sz="4" w:space="0" w:color="auto"/>
              <w:bottom w:val="single" w:sz="4" w:space="0" w:color="000000"/>
              <w:right w:val="single" w:sz="4" w:space="0" w:color="auto"/>
            </w:tcBorders>
            <w:vAlign w:val="center"/>
            <w:hideMark/>
          </w:tcPr>
          <w:p w14:paraId="363E3714" w14:textId="77777777" w:rsidR="008E2921" w:rsidRPr="008E2921" w:rsidRDefault="008E2921" w:rsidP="008E2921">
            <w:pPr>
              <w:spacing w:before="0" w:after="0"/>
              <w:jc w:val="left"/>
              <w:rPr>
                <w:rFonts w:eastAsia="Times New Roman"/>
                <w:noProof/>
                <w:sz w:val="14"/>
                <w:szCs w:val="14"/>
                <w:lang w:val="en-IE" w:eastAsia="en-IE"/>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BD3D3BC" w14:textId="77777777" w:rsidR="008E2921" w:rsidRPr="008E2921" w:rsidRDefault="008E2921" w:rsidP="008E2921">
            <w:pPr>
              <w:spacing w:before="0" w:after="0"/>
              <w:jc w:val="left"/>
              <w:rPr>
                <w:rFonts w:eastAsia="Times New Roman"/>
                <w:noProof/>
                <w:sz w:val="14"/>
                <w:szCs w:val="14"/>
                <w:lang w:val="en-IE" w:eastAsia="en-IE"/>
              </w:rPr>
            </w:pPr>
          </w:p>
        </w:tc>
        <w:tc>
          <w:tcPr>
            <w:tcW w:w="283" w:type="dxa"/>
            <w:tcBorders>
              <w:top w:val="nil"/>
              <w:left w:val="nil"/>
              <w:bottom w:val="nil"/>
              <w:right w:val="nil"/>
            </w:tcBorders>
            <w:shd w:val="clear" w:color="auto" w:fill="auto"/>
            <w:vAlign w:val="center"/>
            <w:hideMark/>
          </w:tcPr>
          <w:p w14:paraId="586E8220" w14:textId="77777777" w:rsidR="008E2921" w:rsidRPr="008E2921" w:rsidRDefault="008E2921" w:rsidP="008E2921">
            <w:pPr>
              <w:spacing w:before="0" w:after="0"/>
              <w:jc w:val="center"/>
              <w:rPr>
                <w:rFonts w:eastAsia="Times New Roman"/>
                <w:b/>
                <w:bCs/>
                <w:noProof/>
                <w:sz w:val="14"/>
                <w:szCs w:val="14"/>
                <w:lang w:val="en-IE" w:eastAsia="en-IE"/>
              </w:rPr>
            </w:pPr>
          </w:p>
        </w:tc>
        <w:tc>
          <w:tcPr>
            <w:tcW w:w="992" w:type="dxa"/>
            <w:vMerge/>
            <w:tcBorders>
              <w:top w:val="nil"/>
              <w:left w:val="single" w:sz="4" w:space="0" w:color="auto"/>
              <w:bottom w:val="single" w:sz="4" w:space="0" w:color="000000"/>
              <w:right w:val="single" w:sz="4" w:space="0" w:color="auto"/>
            </w:tcBorders>
            <w:vAlign w:val="center"/>
            <w:hideMark/>
          </w:tcPr>
          <w:p w14:paraId="2282F39F" w14:textId="77777777" w:rsidR="008E2921" w:rsidRPr="008E2921" w:rsidRDefault="008E2921" w:rsidP="008E2921">
            <w:pPr>
              <w:spacing w:before="0" w:after="0"/>
              <w:jc w:val="left"/>
              <w:rPr>
                <w:rFonts w:eastAsia="Times New Roman"/>
                <w:noProof/>
                <w:sz w:val="14"/>
                <w:szCs w:val="14"/>
                <w:lang w:val="en-IE" w:eastAsia="en-IE"/>
              </w:rPr>
            </w:pPr>
          </w:p>
        </w:tc>
        <w:tc>
          <w:tcPr>
            <w:tcW w:w="857" w:type="dxa"/>
            <w:vMerge/>
            <w:tcBorders>
              <w:top w:val="nil"/>
              <w:left w:val="single" w:sz="4" w:space="0" w:color="auto"/>
              <w:bottom w:val="single" w:sz="4" w:space="0" w:color="000000"/>
              <w:right w:val="single" w:sz="4" w:space="0" w:color="auto"/>
            </w:tcBorders>
            <w:vAlign w:val="center"/>
            <w:hideMark/>
          </w:tcPr>
          <w:p w14:paraId="14C8E71E" w14:textId="77777777" w:rsidR="008E2921" w:rsidRPr="008E2921" w:rsidRDefault="008E2921" w:rsidP="008E2921">
            <w:pPr>
              <w:spacing w:before="0" w:after="0"/>
              <w:jc w:val="left"/>
              <w:rPr>
                <w:rFonts w:eastAsia="Times New Roman"/>
                <w:noProof/>
                <w:sz w:val="14"/>
                <w:szCs w:val="14"/>
                <w:lang w:val="en-IE" w:eastAsia="en-IE"/>
              </w:rPr>
            </w:pPr>
          </w:p>
        </w:tc>
        <w:tc>
          <w:tcPr>
            <w:tcW w:w="1134" w:type="dxa"/>
            <w:vMerge/>
            <w:tcBorders>
              <w:top w:val="nil"/>
              <w:left w:val="single" w:sz="4" w:space="0" w:color="auto"/>
              <w:bottom w:val="single" w:sz="4" w:space="0" w:color="000000"/>
              <w:right w:val="single" w:sz="4" w:space="0" w:color="auto"/>
            </w:tcBorders>
            <w:vAlign w:val="center"/>
            <w:hideMark/>
          </w:tcPr>
          <w:p w14:paraId="7A5720E4" w14:textId="77777777" w:rsidR="008E2921" w:rsidRPr="008E2921" w:rsidRDefault="008E2921" w:rsidP="008E2921">
            <w:pPr>
              <w:spacing w:before="0" w:after="0"/>
              <w:jc w:val="left"/>
              <w:rPr>
                <w:rFonts w:eastAsia="Times New Roman"/>
                <w:b/>
                <w:bCs/>
                <w:noProof/>
                <w:sz w:val="14"/>
                <w:szCs w:val="14"/>
                <w:lang w:val="en-IE" w:eastAsia="en-IE"/>
              </w:rPr>
            </w:pPr>
          </w:p>
        </w:tc>
        <w:tc>
          <w:tcPr>
            <w:tcW w:w="283" w:type="dxa"/>
            <w:tcBorders>
              <w:top w:val="nil"/>
              <w:left w:val="nil"/>
              <w:bottom w:val="nil"/>
              <w:right w:val="nil"/>
            </w:tcBorders>
            <w:shd w:val="clear" w:color="auto" w:fill="auto"/>
            <w:vAlign w:val="center"/>
            <w:hideMark/>
          </w:tcPr>
          <w:p w14:paraId="7B95D777" w14:textId="77777777" w:rsidR="008E2921" w:rsidRPr="008E2921" w:rsidRDefault="008E2921" w:rsidP="008E2921">
            <w:pPr>
              <w:spacing w:before="0" w:after="0"/>
              <w:jc w:val="center"/>
              <w:rPr>
                <w:rFonts w:eastAsia="Times New Roman"/>
                <w:noProof/>
                <w:sz w:val="20"/>
                <w:szCs w:val="20"/>
                <w:lang w:val="en-IE" w:eastAsia="en-IE"/>
              </w:rPr>
            </w:pPr>
          </w:p>
        </w:tc>
        <w:tc>
          <w:tcPr>
            <w:tcW w:w="1134" w:type="dxa"/>
            <w:vMerge/>
            <w:tcBorders>
              <w:top w:val="nil"/>
              <w:left w:val="single" w:sz="4" w:space="0" w:color="auto"/>
              <w:bottom w:val="single" w:sz="4" w:space="0" w:color="auto"/>
              <w:right w:val="single" w:sz="4" w:space="0" w:color="auto"/>
            </w:tcBorders>
            <w:vAlign w:val="center"/>
            <w:hideMark/>
          </w:tcPr>
          <w:p w14:paraId="3E77EE2F" w14:textId="77777777" w:rsidR="008E2921" w:rsidRPr="008E2921" w:rsidRDefault="008E2921" w:rsidP="008E2921">
            <w:pPr>
              <w:spacing w:before="0" w:after="0"/>
              <w:jc w:val="left"/>
              <w:rPr>
                <w:rFonts w:eastAsia="Times New Roman"/>
                <w:b/>
                <w:bCs/>
                <w:noProof/>
                <w:sz w:val="14"/>
                <w:szCs w:val="14"/>
                <w:lang w:val="en-IE" w:eastAsia="en-IE"/>
              </w:rPr>
            </w:pPr>
          </w:p>
        </w:tc>
        <w:tc>
          <w:tcPr>
            <w:tcW w:w="284" w:type="dxa"/>
            <w:tcBorders>
              <w:top w:val="nil"/>
              <w:left w:val="nil"/>
              <w:bottom w:val="nil"/>
              <w:right w:val="nil"/>
            </w:tcBorders>
            <w:shd w:val="clear" w:color="auto" w:fill="auto"/>
            <w:hideMark/>
          </w:tcPr>
          <w:p w14:paraId="19F967F4" w14:textId="77777777" w:rsidR="008E2921" w:rsidRPr="008E2921" w:rsidRDefault="008E2921" w:rsidP="008E2921">
            <w:pPr>
              <w:spacing w:before="0" w:after="0"/>
              <w:jc w:val="center"/>
              <w:rPr>
                <w:rFonts w:eastAsia="Times New Roman"/>
                <w:noProof/>
                <w:sz w:val="20"/>
                <w:szCs w:val="20"/>
                <w:lang w:val="en-IE" w:eastAsia="en-IE"/>
              </w:rPr>
            </w:pPr>
          </w:p>
        </w:tc>
        <w:tc>
          <w:tcPr>
            <w:tcW w:w="1457" w:type="dxa"/>
            <w:vMerge/>
            <w:tcBorders>
              <w:top w:val="nil"/>
              <w:left w:val="single" w:sz="4" w:space="0" w:color="auto"/>
              <w:bottom w:val="single" w:sz="4" w:space="0" w:color="000000"/>
              <w:right w:val="single" w:sz="4" w:space="0" w:color="auto"/>
            </w:tcBorders>
            <w:vAlign w:val="center"/>
            <w:hideMark/>
          </w:tcPr>
          <w:p w14:paraId="1015BE2E" w14:textId="77777777" w:rsidR="008E2921" w:rsidRPr="008E2921" w:rsidRDefault="008E2921" w:rsidP="008E2921">
            <w:pPr>
              <w:spacing w:before="0" w:after="0"/>
              <w:jc w:val="left"/>
              <w:rPr>
                <w:rFonts w:eastAsia="Times New Roman"/>
                <w:b/>
                <w:bCs/>
                <w:noProof/>
                <w:sz w:val="14"/>
                <w:szCs w:val="14"/>
                <w:lang w:val="en-IE" w:eastAsia="en-IE"/>
              </w:rPr>
            </w:pPr>
          </w:p>
        </w:tc>
      </w:tr>
      <w:tr w:rsidR="008E2921" w:rsidRPr="008E2921" w14:paraId="5C209CB7"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4BCF5574"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BELGIUM</w:t>
            </w:r>
          </w:p>
        </w:tc>
        <w:tc>
          <w:tcPr>
            <w:tcW w:w="790" w:type="dxa"/>
            <w:tcBorders>
              <w:top w:val="nil"/>
              <w:left w:val="nil"/>
              <w:bottom w:val="nil"/>
              <w:right w:val="single" w:sz="4" w:space="0" w:color="auto"/>
            </w:tcBorders>
            <w:shd w:val="clear" w:color="auto" w:fill="auto"/>
            <w:noWrap/>
            <w:vAlign w:val="center"/>
            <w:hideMark/>
          </w:tcPr>
          <w:p w14:paraId="6C0E0FF1"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3,92</w:t>
            </w:r>
          </w:p>
        </w:tc>
        <w:tc>
          <w:tcPr>
            <w:tcW w:w="993" w:type="dxa"/>
            <w:tcBorders>
              <w:top w:val="nil"/>
              <w:left w:val="nil"/>
              <w:bottom w:val="nil"/>
              <w:right w:val="single" w:sz="4" w:space="0" w:color="auto"/>
            </w:tcBorders>
            <w:shd w:val="clear" w:color="auto" w:fill="auto"/>
            <w:noWrap/>
            <w:vAlign w:val="center"/>
            <w:hideMark/>
          </w:tcPr>
          <w:p w14:paraId="7286715B"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3,24927</w:t>
            </w:r>
          </w:p>
        </w:tc>
        <w:tc>
          <w:tcPr>
            <w:tcW w:w="283" w:type="dxa"/>
            <w:tcBorders>
              <w:top w:val="nil"/>
              <w:left w:val="nil"/>
              <w:bottom w:val="nil"/>
              <w:right w:val="nil"/>
            </w:tcBorders>
            <w:shd w:val="clear" w:color="auto" w:fill="auto"/>
            <w:noWrap/>
            <w:vAlign w:val="center"/>
            <w:hideMark/>
          </w:tcPr>
          <w:p w14:paraId="2AB7A3F9"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621A614B"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17 870 985</w:t>
            </w:r>
          </w:p>
        </w:tc>
        <w:tc>
          <w:tcPr>
            <w:tcW w:w="857" w:type="dxa"/>
            <w:tcBorders>
              <w:top w:val="nil"/>
              <w:left w:val="single" w:sz="4" w:space="0" w:color="auto"/>
              <w:bottom w:val="nil"/>
              <w:right w:val="single" w:sz="4" w:space="0" w:color="auto"/>
            </w:tcBorders>
            <w:shd w:val="clear" w:color="000000" w:fill="FFFFFF"/>
            <w:noWrap/>
            <w:vAlign w:val="bottom"/>
            <w:hideMark/>
          </w:tcPr>
          <w:p w14:paraId="29137248"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305 760</w:t>
            </w:r>
          </w:p>
        </w:tc>
        <w:tc>
          <w:tcPr>
            <w:tcW w:w="1134" w:type="dxa"/>
            <w:tcBorders>
              <w:top w:val="nil"/>
              <w:left w:val="nil"/>
              <w:bottom w:val="nil"/>
              <w:right w:val="single" w:sz="4" w:space="0" w:color="auto"/>
            </w:tcBorders>
            <w:shd w:val="clear" w:color="000000" w:fill="D9D9D9"/>
            <w:noWrap/>
            <w:vAlign w:val="bottom"/>
            <w:hideMark/>
          </w:tcPr>
          <w:p w14:paraId="6A140D8B"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17 565 225</w:t>
            </w:r>
          </w:p>
        </w:tc>
        <w:tc>
          <w:tcPr>
            <w:tcW w:w="283" w:type="dxa"/>
            <w:tcBorders>
              <w:top w:val="nil"/>
              <w:left w:val="nil"/>
              <w:bottom w:val="nil"/>
              <w:right w:val="nil"/>
            </w:tcBorders>
            <w:shd w:val="clear" w:color="auto" w:fill="auto"/>
            <w:noWrap/>
            <w:vAlign w:val="bottom"/>
            <w:hideMark/>
          </w:tcPr>
          <w:p w14:paraId="1E588216"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single" w:sz="4" w:space="0" w:color="auto"/>
              <w:left w:val="single" w:sz="4" w:space="0" w:color="auto"/>
              <w:bottom w:val="nil"/>
              <w:right w:val="single" w:sz="4" w:space="0" w:color="auto"/>
            </w:tcBorders>
            <w:shd w:val="clear" w:color="000000" w:fill="D9D9D9"/>
            <w:noWrap/>
            <w:vAlign w:val="bottom"/>
            <w:hideMark/>
          </w:tcPr>
          <w:p w14:paraId="448351BF"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3 249 270</w:t>
            </w:r>
          </w:p>
        </w:tc>
        <w:tc>
          <w:tcPr>
            <w:tcW w:w="284" w:type="dxa"/>
            <w:tcBorders>
              <w:top w:val="nil"/>
              <w:left w:val="nil"/>
              <w:bottom w:val="nil"/>
              <w:right w:val="nil"/>
            </w:tcBorders>
            <w:shd w:val="clear" w:color="auto" w:fill="auto"/>
            <w:noWrap/>
            <w:vAlign w:val="bottom"/>
            <w:hideMark/>
          </w:tcPr>
          <w:p w14:paraId="7CE3D85C"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4BF048AB"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20 814 495</w:t>
            </w:r>
          </w:p>
        </w:tc>
      </w:tr>
      <w:tr w:rsidR="008E2921" w:rsidRPr="008E2921" w14:paraId="6749AFE2"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6A28F517"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BULGARIA</w:t>
            </w:r>
          </w:p>
        </w:tc>
        <w:tc>
          <w:tcPr>
            <w:tcW w:w="790" w:type="dxa"/>
            <w:tcBorders>
              <w:top w:val="nil"/>
              <w:left w:val="nil"/>
              <w:bottom w:val="nil"/>
              <w:right w:val="single" w:sz="4" w:space="0" w:color="auto"/>
            </w:tcBorders>
            <w:shd w:val="clear" w:color="auto" w:fill="auto"/>
            <w:noWrap/>
            <w:vAlign w:val="center"/>
            <w:hideMark/>
          </w:tcPr>
          <w:p w14:paraId="404F60AD"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 </w:t>
            </w:r>
          </w:p>
        </w:tc>
        <w:tc>
          <w:tcPr>
            <w:tcW w:w="993" w:type="dxa"/>
            <w:tcBorders>
              <w:top w:val="nil"/>
              <w:left w:val="nil"/>
              <w:bottom w:val="nil"/>
              <w:right w:val="single" w:sz="4" w:space="0" w:color="auto"/>
            </w:tcBorders>
            <w:shd w:val="clear" w:color="auto" w:fill="auto"/>
            <w:noWrap/>
            <w:vAlign w:val="center"/>
            <w:hideMark/>
          </w:tcPr>
          <w:p w14:paraId="403CA736"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0,21853</w:t>
            </w:r>
          </w:p>
        </w:tc>
        <w:tc>
          <w:tcPr>
            <w:tcW w:w="283" w:type="dxa"/>
            <w:tcBorders>
              <w:top w:val="nil"/>
              <w:left w:val="nil"/>
              <w:bottom w:val="nil"/>
              <w:right w:val="nil"/>
            </w:tcBorders>
            <w:shd w:val="clear" w:color="auto" w:fill="auto"/>
            <w:noWrap/>
            <w:vAlign w:val="center"/>
            <w:hideMark/>
          </w:tcPr>
          <w:p w14:paraId="71E79EB4"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5DC0424B"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1 201 915</w:t>
            </w:r>
          </w:p>
        </w:tc>
        <w:tc>
          <w:tcPr>
            <w:tcW w:w="857" w:type="dxa"/>
            <w:tcBorders>
              <w:top w:val="nil"/>
              <w:left w:val="single" w:sz="4" w:space="0" w:color="auto"/>
              <w:bottom w:val="nil"/>
              <w:right w:val="single" w:sz="4" w:space="0" w:color="auto"/>
            </w:tcBorders>
            <w:shd w:val="clear" w:color="000000" w:fill="FFFFFF"/>
            <w:noWrap/>
            <w:vAlign w:val="bottom"/>
            <w:hideMark/>
          </w:tcPr>
          <w:p w14:paraId="33BC2E75"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0</w:t>
            </w:r>
          </w:p>
        </w:tc>
        <w:tc>
          <w:tcPr>
            <w:tcW w:w="1134" w:type="dxa"/>
            <w:tcBorders>
              <w:top w:val="nil"/>
              <w:left w:val="nil"/>
              <w:bottom w:val="nil"/>
              <w:right w:val="single" w:sz="4" w:space="0" w:color="auto"/>
            </w:tcBorders>
            <w:shd w:val="clear" w:color="000000" w:fill="D9D9D9"/>
            <w:noWrap/>
            <w:vAlign w:val="bottom"/>
            <w:hideMark/>
          </w:tcPr>
          <w:p w14:paraId="554F17F8"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1 201 915</w:t>
            </w:r>
          </w:p>
        </w:tc>
        <w:tc>
          <w:tcPr>
            <w:tcW w:w="283" w:type="dxa"/>
            <w:tcBorders>
              <w:top w:val="nil"/>
              <w:left w:val="nil"/>
              <w:bottom w:val="nil"/>
              <w:right w:val="nil"/>
            </w:tcBorders>
            <w:shd w:val="clear" w:color="auto" w:fill="auto"/>
            <w:noWrap/>
            <w:vAlign w:val="bottom"/>
            <w:hideMark/>
          </w:tcPr>
          <w:p w14:paraId="56575A49"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702F9083"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218 530</w:t>
            </w:r>
          </w:p>
        </w:tc>
        <w:tc>
          <w:tcPr>
            <w:tcW w:w="284" w:type="dxa"/>
            <w:tcBorders>
              <w:top w:val="nil"/>
              <w:left w:val="nil"/>
              <w:bottom w:val="nil"/>
              <w:right w:val="nil"/>
            </w:tcBorders>
            <w:shd w:val="clear" w:color="auto" w:fill="auto"/>
            <w:noWrap/>
            <w:vAlign w:val="bottom"/>
            <w:hideMark/>
          </w:tcPr>
          <w:p w14:paraId="6BC7E44D"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6E8E61C5"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1 420 445</w:t>
            </w:r>
          </w:p>
        </w:tc>
      </w:tr>
      <w:tr w:rsidR="008E2921" w:rsidRPr="008E2921" w14:paraId="4FAE10B6"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10ED71E8"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CZECHIA</w:t>
            </w:r>
          </w:p>
        </w:tc>
        <w:tc>
          <w:tcPr>
            <w:tcW w:w="790" w:type="dxa"/>
            <w:tcBorders>
              <w:top w:val="nil"/>
              <w:left w:val="nil"/>
              <w:bottom w:val="nil"/>
              <w:right w:val="single" w:sz="4" w:space="0" w:color="auto"/>
            </w:tcBorders>
            <w:shd w:val="clear" w:color="auto" w:fill="auto"/>
            <w:noWrap/>
            <w:vAlign w:val="center"/>
            <w:hideMark/>
          </w:tcPr>
          <w:p w14:paraId="00378DFA"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 </w:t>
            </w:r>
          </w:p>
        </w:tc>
        <w:tc>
          <w:tcPr>
            <w:tcW w:w="993" w:type="dxa"/>
            <w:tcBorders>
              <w:top w:val="nil"/>
              <w:left w:val="nil"/>
              <w:bottom w:val="nil"/>
              <w:right w:val="single" w:sz="4" w:space="0" w:color="auto"/>
            </w:tcBorders>
            <w:shd w:val="clear" w:color="auto" w:fill="auto"/>
            <w:noWrap/>
            <w:vAlign w:val="center"/>
            <w:hideMark/>
          </w:tcPr>
          <w:p w14:paraId="6E4E683D"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0,79745</w:t>
            </w:r>
          </w:p>
        </w:tc>
        <w:tc>
          <w:tcPr>
            <w:tcW w:w="283" w:type="dxa"/>
            <w:tcBorders>
              <w:top w:val="nil"/>
              <w:left w:val="nil"/>
              <w:bottom w:val="nil"/>
              <w:right w:val="nil"/>
            </w:tcBorders>
            <w:shd w:val="clear" w:color="auto" w:fill="auto"/>
            <w:noWrap/>
            <w:vAlign w:val="center"/>
            <w:hideMark/>
          </w:tcPr>
          <w:p w14:paraId="5101E3BF"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508AFAB7"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4 385 975</w:t>
            </w:r>
          </w:p>
        </w:tc>
        <w:tc>
          <w:tcPr>
            <w:tcW w:w="857" w:type="dxa"/>
            <w:tcBorders>
              <w:top w:val="nil"/>
              <w:left w:val="single" w:sz="4" w:space="0" w:color="auto"/>
              <w:bottom w:val="nil"/>
              <w:right w:val="single" w:sz="4" w:space="0" w:color="auto"/>
            </w:tcBorders>
            <w:shd w:val="clear" w:color="000000" w:fill="FFFFFF"/>
            <w:noWrap/>
            <w:vAlign w:val="bottom"/>
            <w:hideMark/>
          </w:tcPr>
          <w:p w14:paraId="7EC120A2"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0</w:t>
            </w:r>
          </w:p>
        </w:tc>
        <w:tc>
          <w:tcPr>
            <w:tcW w:w="1134" w:type="dxa"/>
            <w:tcBorders>
              <w:top w:val="nil"/>
              <w:left w:val="nil"/>
              <w:bottom w:val="nil"/>
              <w:right w:val="single" w:sz="4" w:space="0" w:color="auto"/>
            </w:tcBorders>
            <w:shd w:val="clear" w:color="000000" w:fill="D9D9D9"/>
            <w:noWrap/>
            <w:vAlign w:val="bottom"/>
            <w:hideMark/>
          </w:tcPr>
          <w:p w14:paraId="520DE51B"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4 385 975</w:t>
            </w:r>
          </w:p>
        </w:tc>
        <w:tc>
          <w:tcPr>
            <w:tcW w:w="283" w:type="dxa"/>
            <w:tcBorders>
              <w:top w:val="nil"/>
              <w:left w:val="nil"/>
              <w:bottom w:val="nil"/>
              <w:right w:val="nil"/>
            </w:tcBorders>
            <w:shd w:val="clear" w:color="auto" w:fill="auto"/>
            <w:noWrap/>
            <w:vAlign w:val="bottom"/>
            <w:hideMark/>
          </w:tcPr>
          <w:p w14:paraId="7A1B1931"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7CA26B93"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797 450</w:t>
            </w:r>
          </w:p>
        </w:tc>
        <w:tc>
          <w:tcPr>
            <w:tcW w:w="284" w:type="dxa"/>
            <w:tcBorders>
              <w:top w:val="nil"/>
              <w:left w:val="nil"/>
              <w:bottom w:val="nil"/>
              <w:right w:val="nil"/>
            </w:tcBorders>
            <w:shd w:val="clear" w:color="auto" w:fill="auto"/>
            <w:noWrap/>
            <w:vAlign w:val="bottom"/>
            <w:hideMark/>
          </w:tcPr>
          <w:p w14:paraId="7E05F37D"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455B03D0"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5 183 425</w:t>
            </w:r>
          </w:p>
        </w:tc>
      </w:tr>
      <w:tr w:rsidR="008E2921" w:rsidRPr="008E2921" w14:paraId="557154FB"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63C40143"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DENMARK</w:t>
            </w:r>
          </w:p>
        </w:tc>
        <w:tc>
          <w:tcPr>
            <w:tcW w:w="790" w:type="dxa"/>
            <w:tcBorders>
              <w:top w:val="nil"/>
              <w:left w:val="nil"/>
              <w:bottom w:val="nil"/>
              <w:right w:val="single" w:sz="4" w:space="0" w:color="auto"/>
            </w:tcBorders>
            <w:shd w:val="clear" w:color="auto" w:fill="auto"/>
            <w:noWrap/>
            <w:vAlign w:val="center"/>
            <w:hideMark/>
          </w:tcPr>
          <w:p w14:paraId="71715DCC"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2,14</w:t>
            </w:r>
          </w:p>
        </w:tc>
        <w:tc>
          <w:tcPr>
            <w:tcW w:w="993" w:type="dxa"/>
            <w:tcBorders>
              <w:top w:val="nil"/>
              <w:left w:val="nil"/>
              <w:bottom w:val="nil"/>
              <w:right w:val="single" w:sz="4" w:space="0" w:color="auto"/>
            </w:tcBorders>
            <w:shd w:val="clear" w:color="auto" w:fill="auto"/>
            <w:noWrap/>
            <w:vAlign w:val="center"/>
            <w:hideMark/>
          </w:tcPr>
          <w:p w14:paraId="252861FB"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1,98045</w:t>
            </w:r>
          </w:p>
        </w:tc>
        <w:tc>
          <w:tcPr>
            <w:tcW w:w="283" w:type="dxa"/>
            <w:tcBorders>
              <w:top w:val="nil"/>
              <w:left w:val="nil"/>
              <w:bottom w:val="nil"/>
              <w:right w:val="nil"/>
            </w:tcBorders>
            <w:shd w:val="clear" w:color="auto" w:fill="auto"/>
            <w:noWrap/>
            <w:vAlign w:val="center"/>
            <w:hideMark/>
          </w:tcPr>
          <w:p w14:paraId="1943B23A"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55191EF4"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10 892 475</w:t>
            </w:r>
          </w:p>
        </w:tc>
        <w:tc>
          <w:tcPr>
            <w:tcW w:w="857" w:type="dxa"/>
            <w:tcBorders>
              <w:top w:val="nil"/>
              <w:left w:val="single" w:sz="4" w:space="0" w:color="auto"/>
              <w:bottom w:val="nil"/>
              <w:right w:val="single" w:sz="4" w:space="0" w:color="auto"/>
            </w:tcBorders>
            <w:shd w:val="clear" w:color="000000" w:fill="FFFFFF"/>
            <w:noWrap/>
            <w:vAlign w:val="bottom"/>
            <w:hideMark/>
          </w:tcPr>
          <w:p w14:paraId="3FC56636"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166 920</w:t>
            </w:r>
          </w:p>
        </w:tc>
        <w:tc>
          <w:tcPr>
            <w:tcW w:w="1134" w:type="dxa"/>
            <w:tcBorders>
              <w:top w:val="nil"/>
              <w:left w:val="nil"/>
              <w:bottom w:val="nil"/>
              <w:right w:val="single" w:sz="4" w:space="0" w:color="auto"/>
            </w:tcBorders>
            <w:shd w:val="clear" w:color="000000" w:fill="D9D9D9"/>
            <w:noWrap/>
            <w:vAlign w:val="bottom"/>
            <w:hideMark/>
          </w:tcPr>
          <w:p w14:paraId="12EEEADB"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10 725 555</w:t>
            </w:r>
          </w:p>
        </w:tc>
        <w:tc>
          <w:tcPr>
            <w:tcW w:w="283" w:type="dxa"/>
            <w:tcBorders>
              <w:top w:val="nil"/>
              <w:left w:val="nil"/>
              <w:bottom w:val="nil"/>
              <w:right w:val="nil"/>
            </w:tcBorders>
            <w:shd w:val="clear" w:color="auto" w:fill="auto"/>
            <w:noWrap/>
            <w:vAlign w:val="bottom"/>
            <w:hideMark/>
          </w:tcPr>
          <w:p w14:paraId="72B480BD"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11BBC0CF"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1 980 450</w:t>
            </w:r>
          </w:p>
        </w:tc>
        <w:tc>
          <w:tcPr>
            <w:tcW w:w="284" w:type="dxa"/>
            <w:tcBorders>
              <w:top w:val="nil"/>
              <w:left w:val="nil"/>
              <w:bottom w:val="nil"/>
              <w:right w:val="nil"/>
            </w:tcBorders>
            <w:shd w:val="clear" w:color="auto" w:fill="auto"/>
            <w:noWrap/>
            <w:vAlign w:val="bottom"/>
            <w:hideMark/>
          </w:tcPr>
          <w:p w14:paraId="6AE07946"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4099557C"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12 706 005</w:t>
            </w:r>
          </w:p>
        </w:tc>
      </w:tr>
      <w:tr w:rsidR="008E2921" w:rsidRPr="008E2921" w14:paraId="21E90760"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77D60057"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GERMANY</w:t>
            </w:r>
          </w:p>
        </w:tc>
        <w:tc>
          <w:tcPr>
            <w:tcW w:w="790" w:type="dxa"/>
            <w:tcBorders>
              <w:top w:val="nil"/>
              <w:left w:val="nil"/>
              <w:bottom w:val="nil"/>
              <w:right w:val="single" w:sz="4" w:space="0" w:color="auto"/>
            </w:tcBorders>
            <w:shd w:val="clear" w:color="auto" w:fill="auto"/>
            <w:noWrap/>
            <w:vAlign w:val="center"/>
            <w:hideMark/>
          </w:tcPr>
          <w:p w14:paraId="67D7FDAB"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23,36</w:t>
            </w:r>
          </w:p>
        </w:tc>
        <w:tc>
          <w:tcPr>
            <w:tcW w:w="993" w:type="dxa"/>
            <w:tcBorders>
              <w:top w:val="nil"/>
              <w:left w:val="nil"/>
              <w:bottom w:val="nil"/>
              <w:right w:val="single" w:sz="4" w:space="0" w:color="auto"/>
            </w:tcBorders>
            <w:shd w:val="clear" w:color="auto" w:fill="auto"/>
            <w:noWrap/>
            <w:vAlign w:val="center"/>
            <w:hideMark/>
          </w:tcPr>
          <w:p w14:paraId="642B70E5"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20,57980</w:t>
            </w:r>
          </w:p>
        </w:tc>
        <w:tc>
          <w:tcPr>
            <w:tcW w:w="283" w:type="dxa"/>
            <w:tcBorders>
              <w:top w:val="nil"/>
              <w:left w:val="nil"/>
              <w:bottom w:val="nil"/>
              <w:right w:val="nil"/>
            </w:tcBorders>
            <w:shd w:val="clear" w:color="auto" w:fill="auto"/>
            <w:noWrap/>
            <w:vAlign w:val="center"/>
            <w:hideMark/>
          </w:tcPr>
          <w:p w14:paraId="7196F0FB"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46A7CDAF"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113 188 900</w:t>
            </w:r>
          </w:p>
        </w:tc>
        <w:tc>
          <w:tcPr>
            <w:tcW w:w="857" w:type="dxa"/>
            <w:tcBorders>
              <w:top w:val="nil"/>
              <w:left w:val="single" w:sz="4" w:space="0" w:color="auto"/>
              <w:bottom w:val="nil"/>
              <w:right w:val="single" w:sz="4" w:space="0" w:color="auto"/>
            </w:tcBorders>
            <w:shd w:val="clear" w:color="000000" w:fill="FFFFFF"/>
            <w:noWrap/>
            <w:vAlign w:val="bottom"/>
            <w:hideMark/>
          </w:tcPr>
          <w:p w14:paraId="2E8AA032"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1 822 080</w:t>
            </w:r>
          </w:p>
        </w:tc>
        <w:tc>
          <w:tcPr>
            <w:tcW w:w="1134" w:type="dxa"/>
            <w:tcBorders>
              <w:top w:val="nil"/>
              <w:left w:val="nil"/>
              <w:bottom w:val="nil"/>
              <w:right w:val="single" w:sz="4" w:space="0" w:color="auto"/>
            </w:tcBorders>
            <w:shd w:val="clear" w:color="000000" w:fill="D9D9D9"/>
            <w:noWrap/>
            <w:vAlign w:val="bottom"/>
            <w:hideMark/>
          </w:tcPr>
          <w:p w14:paraId="17306E0A"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111 366 820</w:t>
            </w:r>
          </w:p>
        </w:tc>
        <w:tc>
          <w:tcPr>
            <w:tcW w:w="283" w:type="dxa"/>
            <w:tcBorders>
              <w:top w:val="nil"/>
              <w:left w:val="nil"/>
              <w:bottom w:val="nil"/>
              <w:right w:val="nil"/>
            </w:tcBorders>
            <w:shd w:val="clear" w:color="auto" w:fill="auto"/>
            <w:noWrap/>
            <w:vAlign w:val="bottom"/>
            <w:hideMark/>
          </w:tcPr>
          <w:p w14:paraId="37FA413C"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16A57F34"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20 579 800</w:t>
            </w:r>
          </w:p>
        </w:tc>
        <w:tc>
          <w:tcPr>
            <w:tcW w:w="284" w:type="dxa"/>
            <w:tcBorders>
              <w:top w:val="nil"/>
              <w:left w:val="nil"/>
              <w:bottom w:val="nil"/>
              <w:right w:val="nil"/>
            </w:tcBorders>
            <w:shd w:val="clear" w:color="auto" w:fill="auto"/>
            <w:noWrap/>
            <w:vAlign w:val="bottom"/>
            <w:hideMark/>
          </w:tcPr>
          <w:p w14:paraId="660DB0A6"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363ECA70"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131 946 620</w:t>
            </w:r>
          </w:p>
        </w:tc>
      </w:tr>
      <w:tr w:rsidR="008E2921" w:rsidRPr="008E2921" w14:paraId="48F8E575"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03CCBBCE"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ESTONIA</w:t>
            </w:r>
          </w:p>
        </w:tc>
        <w:tc>
          <w:tcPr>
            <w:tcW w:w="790" w:type="dxa"/>
            <w:tcBorders>
              <w:top w:val="nil"/>
              <w:left w:val="nil"/>
              <w:bottom w:val="nil"/>
              <w:right w:val="single" w:sz="4" w:space="0" w:color="auto"/>
            </w:tcBorders>
            <w:shd w:val="clear" w:color="auto" w:fill="auto"/>
            <w:noWrap/>
            <w:vAlign w:val="center"/>
            <w:hideMark/>
          </w:tcPr>
          <w:p w14:paraId="604D7DB7"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 </w:t>
            </w:r>
          </w:p>
        </w:tc>
        <w:tc>
          <w:tcPr>
            <w:tcW w:w="993" w:type="dxa"/>
            <w:tcBorders>
              <w:top w:val="nil"/>
              <w:left w:val="nil"/>
              <w:bottom w:val="nil"/>
              <w:right w:val="single" w:sz="4" w:space="0" w:color="auto"/>
            </w:tcBorders>
            <w:shd w:val="clear" w:color="auto" w:fill="auto"/>
            <w:noWrap/>
            <w:vAlign w:val="center"/>
            <w:hideMark/>
          </w:tcPr>
          <w:p w14:paraId="17DCB1F2"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0,08635</w:t>
            </w:r>
          </w:p>
        </w:tc>
        <w:tc>
          <w:tcPr>
            <w:tcW w:w="283" w:type="dxa"/>
            <w:tcBorders>
              <w:top w:val="nil"/>
              <w:left w:val="nil"/>
              <w:bottom w:val="nil"/>
              <w:right w:val="nil"/>
            </w:tcBorders>
            <w:shd w:val="clear" w:color="auto" w:fill="auto"/>
            <w:noWrap/>
            <w:vAlign w:val="center"/>
            <w:hideMark/>
          </w:tcPr>
          <w:p w14:paraId="08A349F0"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7B58386D"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474 925</w:t>
            </w:r>
          </w:p>
        </w:tc>
        <w:tc>
          <w:tcPr>
            <w:tcW w:w="857" w:type="dxa"/>
            <w:tcBorders>
              <w:top w:val="nil"/>
              <w:left w:val="single" w:sz="4" w:space="0" w:color="auto"/>
              <w:bottom w:val="nil"/>
              <w:right w:val="single" w:sz="4" w:space="0" w:color="auto"/>
            </w:tcBorders>
            <w:shd w:val="clear" w:color="000000" w:fill="FFFFFF"/>
            <w:noWrap/>
            <w:vAlign w:val="bottom"/>
            <w:hideMark/>
          </w:tcPr>
          <w:p w14:paraId="0279AF4D"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0</w:t>
            </w:r>
          </w:p>
        </w:tc>
        <w:tc>
          <w:tcPr>
            <w:tcW w:w="1134" w:type="dxa"/>
            <w:tcBorders>
              <w:top w:val="nil"/>
              <w:left w:val="nil"/>
              <w:bottom w:val="nil"/>
              <w:right w:val="single" w:sz="4" w:space="0" w:color="auto"/>
            </w:tcBorders>
            <w:shd w:val="clear" w:color="000000" w:fill="D9D9D9"/>
            <w:noWrap/>
            <w:vAlign w:val="bottom"/>
            <w:hideMark/>
          </w:tcPr>
          <w:p w14:paraId="1146E0A3"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474 925</w:t>
            </w:r>
          </w:p>
        </w:tc>
        <w:tc>
          <w:tcPr>
            <w:tcW w:w="283" w:type="dxa"/>
            <w:tcBorders>
              <w:top w:val="nil"/>
              <w:left w:val="nil"/>
              <w:bottom w:val="nil"/>
              <w:right w:val="nil"/>
            </w:tcBorders>
            <w:shd w:val="clear" w:color="auto" w:fill="auto"/>
            <w:noWrap/>
            <w:vAlign w:val="bottom"/>
            <w:hideMark/>
          </w:tcPr>
          <w:p w14:paraId="67248184"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7E898D8D"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86 350</w:t>
            </w:r>
          </w:p>
        </w:tc>
        <w:tc>
          <w:tcPr>
            <w:tcW w:w="284" w:type="dxa"/>
            <w:tcBorders>
              <w:top w:val="nil"/>
              <w:left w:val="nil"/>
              <w:bottom w:val="nil"/>
              <w:right w:val="nil"/>
            </w:tcBorders>
            <w:shd w:val="clear" w:color="auto" w:fill="auto"/>
            <w:noWrap/>
            <w:vAlign w:val="bottom"/>
            <w:hideMark/>
          </w:tcPr>
          <w:p w14:paraId="7E0849F0"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1F0975CC"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561 275</w:t>
            </w:r>
          </w:p>
        </w:tc>
      </w:tr>
      <w:tr w:rsidR="008E2921" w:rsidRPr="008E2921" w14:paraId="54F298D6"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0F8784E3"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IRELAND</w:t>
            </w:r>
          </w:p>
        </w:tc>
        <w:tc>
          <w:tcPr>
            <w:tcW w:w="790" w:type="dxa"/>
            <w:tcBorders>
              <w:top w:val="nil"/>
              <w:left w:val="nil"/>
              <w:bottom w:val="nil"/>
              <w:right w:val="single" w:sz="4" w:space="0" w:color="auto"/>
            </w:tcBorders>
            <w:shd w:val="clear" w:color="auto" w:fill="auto"/>
            <w:noWrap/>
            <w:vAlign w:val="center"/>
            <w:hideMark/>
          </w:tcPr>
          <w:p w14:paraId="5D01A199"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0,62</w:t>
            </w:r>
          </w:p>
        </w:tc>
        <w:tc>
          <w:tcPr>
            <w:tcW w:w="993" w:type="dxa"/>
            <w:tcBorders>
              <w:top w:val="nil"/>
              <w:left w:val="nil"/>
              <w:bottom w:val="nil"/>
              <w:right w:val="single" w:sz="4" w:space="0" w:color="auto"/>
            </w:tcBorders>
            <w:shd w:val="clear" w:color="auto" w:fill="auto"/>
            <w:noWrap/>
            <w:vAlign w:val="center"/>
            <w:hideMark/>
          </w:tcPr>
          <w:p w14:paraId="22A16012"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0,94006</w:t>
            </w:r>
          </w:p>
        </w:tc>
        <w:tc>
          <w:tcPr>
            <w:tcW w:w="283" w:type="dxa"/>
            <w:tcBorders>
              <w:top w:val="nil"/>
              <w:left w:val="nil"/>
              <w:bottom w:val="nil"/>
              <w:right w:val="nil"/>
            </w:tcBorders>
            <w:shd w:val="clear" w:color="auto" w:fill="auto"/>
            <w:noWrap/>
            <w:vAlign w:val="center"/>
            <w:hideMark/>
          </w:tcPr>
          <w:p w14:paraId="23EF6530"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3209A354"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5 170 330</w:t>
            </w:r>
          </w:p>
        </w:tc>
        <w:tc>
          <w:tcPr>
            <w:tcW w:w="857" w:type="dxa"/>
            <w:tcBorders>
              <w:top w:val="nil"/>
              <w:left w:val="single" w:sz="4" w:space="0" w:color="auto"/>
              <w:bottom w:val="nil"/>
              <w:right w:val="single" w:sz="4" w:space="0" w:color="auto"/>
            </w:tcBorders>
            <w:shd w:val="clear" w:color="000000" w:fill="FFFFFF"/>
            <w:noWrap/>
            <w:vAlign w:val="bottom"/>
            <w:hideMark/>
          </w:tcPr>
          <w:p w14:paraId="36CB8C88"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48 360</w:t>
            </w:r>
          </w:p>
        </w:tc>
        <w:tc>
          <w:tcPr>
            <w:tcW w:w="1134" w:type="dxa"/>
            <w:tcBorders>
              <w:top w:val="nil"/>
              <w:left w:val="nil"/>
              <w:bottom w:val="nil"/>
              <w:right w:val="single" w:sz="4" w:space="0" w:color="auto"/>
            </w:tcBorders>
            <w:shd w:val="clear" w:color="000000" w:fill="D9D9D9"/>
            <w:noWrap/>
            <w:vAlign w:val="bottom"/>
            <w:hideMark/>
          </w:tcPr>
          <w:p w14:paraId="39DB0E08"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5 121 970</w:t>
            </w:r>
          </w:p>
        </w:tc>
        <w:tc>
          <w:tcPr>
            <w:tcW w:w="283" w:type="dxa"/>
            <w:tcBorders>
              <w:top w:val="nil"/>
              <w:left w:val="nil"/>
              <w:bottom w:val="nil"/>
              <w:right w:val="nil"/>
            </w:tcBorders>
            <w:shd w:val="clear" w:color="auto" w:fill="auto"/>
            <w:noWrap/>
            <w:vAlign w:val="bottom"/>
            <w:hideMark/>
          </w:tcPr>
          <w:p w14:paraId="23B60D78"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1A2F6FCA"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940 060</w:t>
            </w:r>
          </w:p>
        </w:tc>
        <w:tc>
          <w:tcPr>
            <w:tcW w:w="284" w:type="dxa"/>
            <w:tcBorders>
              <w:top w:val="nil"/>
              <w:left w:val="nil"/>
              <w:bottom w:val="nil"/>
              <w:right w:val="nil"/>
            </w:tcBorders>
            <w:shd w:val="clear" w:color="auto" w:fill="auto"/>
            <w:noWrap/>
            <w:vAlign w:val="bottom"/>
            <w:hideMark/>
          </w:tcPr>
          <w:p w14:paraId="28E05EE4"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42A527BF"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6 062 030</w:t>
            </w:r>
          </w:p>
        </w:tc>
      </w:tr>
      <w:tr w:rsidR="008E2921" w:rsidRPr="008E2921" w14:paraId="0A05B10D"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79DE2A65"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GREECE</w:t>
            </w:r>
          </w:p>
        </w:tc>
        <w:tc>
          <w:tcPr>
            <w:tcW w:w="790" w:type="dxa"/>
            <w:tcBorders>
              <w:top w:val="nil"/>
              <w:left w:val="nil"/>
              <w:bottom w:val="nil"/>
              <w:right w:val="single" w:sz="4" w:space="0" w:color="auto"/>
            </w:tcBorders>
            <w:shd w:val="clear" w:color="auto" w:fill="auto"/>
            <w:noWrap/>
            <w:vAlign w:val="center"/>
            <w:hideMark/>
          </w:tcPr>
          <w:p w14:paraId="5B0D7108"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1,25</w:t>
            </w:r>
          </w:p>
        </w:tc>
        <w:tc>
          <w:tcPr>
            <w:tcW w:w="993" w:type="dxa"/>
            <w:tcBorders>
              <w:top w:val="nil"/>
              <w:left w:val="nil"/>
              <w:bottom w:val="nil"/>
              <w:right w:val="single" w:sz="4" w:space="0" w:color="auto"/>
            </w:tcBorders>
            <w:shd w:val="clear" w:color="auto" w:fill="auto"/>
            <w:noWrap/>
            <w:vAlign w:val="center"/>
            <w:hideMark/>
          </w:tcPr>
          <w:p w14:paraId="2DB621FD"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1,50735</w:t>
            </w:r>
          </w:p>
        </w:tc>
        <w:tc>
          <w:tcPr>
            <w:tcW w:w="283" w:type="dxa"/>
            <w:tcBorders>
              <w:top w:val="nil"/>
              <w:left w:val="nil"/>
              <w:bottom w:val="nil"/>
              <w:right w:val="nil"/>
            </w:tcBorders>
            <w:shd w:val="clear" w:color="auto" w:fill="auto"/>
            <w:noWrap/>
            <w:vAlign w:val="center"/>
            <w:hideMark/>
          </w:tcPr>
          <w:p w14:paraId="3F42B7D5"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7D9346CF"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8 290 425</w:t>
            </w:r>
          </w:p>
        </w:tc>
        <w:tc>
          <w:tcPr>
            <w:tcW w:w="857" w:type="dxa"/>
            <w:tcBorders>
              <w:top w:val="nil"/>
              <w:left w:val="single" w:sz="4" w:space="0" w:color="auto"/>
              <w:bottom w:val="nil"/>
              <w:right w:val="single" w:sz="4" w:space="0" w:color="auto"/>
            </w:tcBorders>
            <w:shd w:val="clear" w:color="000000" w:fill="FFFFFF"/>
            <w:noWrap/>
            <w:vAlign w:val="bottom"/>
            <w:hideMark/>
          </w:tcPr>
          <w:p w14:paraId="16106AA3"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97 500</w:t>
            </w:r>
          </w:p>
        </w:tc>
        <w:tc>
          <w:tcPr>
            <w:tcW w:w="1134" w:type="dxa"/>
            <w:tcBorders>
              <w:top w:val="nil"/>
              <w:left w:val="nil"/>
              <w:bottom w:val="nil"/>
              <w:right w:val="single" w:sz="4" w:space="0" w:color="auto"/>
            </w:tcBorders>
            <w:shd w:val="clear" w:color="000000" w:fill="D9D9D9"/>
            <w:noWrap/>
            <w:vAlign w:val="bottom"/>
            <w:hideMark/>
          </w:tcPr>
          <w:p w14:paraId="0ED7B760"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8 192 925</w:t>
            </w:r>
          </w:p>
        </w:tc>
        <w:tc>
          <w:tcPr>
            <w:tcW w:w="283" w:type="dxa"/>
            <w:tcBorders>
              <w:top w:val="nil"/>
              <w:left w:val="nil"/>
              <w:bottom w:val="nil"/>
              <w:right w:val="nil"/>
            </w:tcBorders>
            <w:shd w:val="clear" w:color="auto" w:fill="auto"/>
            <w:noWrap/>
            <w:vAlign w:val="bottom"/>
            <w:hideMark/>
          </w:tcPr>
          <w:p w14:paraId="04A28E48"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6B3920AB"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1 507 350</w:t>
            </w:r>
          </w:p>
        </w:tc>
        <w:tc>
          <w:tcPr>
            <w:tcW w:w="284" w:type="dxa"/>
            <w:tcBorders>
              <w:top w:val="nil"/>
              <w:left w:val="nil"/>
              <w:bottom w:val="nil"/>
              <w:right w:val="nil"/>
            </w:tcBorders>
            <w:shd w:val="clear" w:color="auto" w:fill="auto"/>
            <w:noWrap/>
            <w:vAlign w:val="bottom"/>
            <w:hideMark/>
          </w:tcPr>
          <w:p w14:paraId="09A72906"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6CDD8A0B"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9 700 275</w:t>
            </w:r>
          </w:p>
        </w:tc>
      </w:tr>
      <w:tr w:rsidR="008E2921" w:rsidRPr="008E2921" w14:paraId="7212030C"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1765E650"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SPAIN</w:t>
            </w:r>
          </w:p>
        </w:tc>
        <w:tc>
          <w:tcPr>
            <w:tcW w:w="790" w:type="dxa"/>
            <w:tcBorders>
              <w:top w:val="nil"/>
              <w:left w:val="nil"/>
              <w:bottom w:val="nil"/>
              <w:right w:val="single" w:sz="4" w:space="0" w:color="auto"/>
            </w:tcBorders>
            <w:shd w:val="clear" w:color="auto" w:fill="auto"/>
            <w:noWrap/>
            <w:vAlign w:val="center"/>
            <w:hideMark/>
          </w:tcPr>
          <w:p w14:paraId="3B415372"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5,84</w:t>
            </w:r>
          </w:p>
        </w:tc>
        <w:tc>
          <w:tcPr>
            <w:tcW w:w="993" w:type="dxa"/>
            <w:tcBorders>
              <w:top w:val="nil"/>
              <w:left w:val="nil"/>
              <w:bottom w:val="nil"/>
              <w:right w:val="single" w:sz="4" w:space="0" w:color="auto"/>
            </w:tcBorders>
            <w:shd w:val="clear" w:color="auto" w:fill="auto"/>
            <w:noWrap/>
            <w:vAlign w:val="center"/>
            <w:hideMark/>
          </w:tcPr>
          <w:p w14:paraId="542B01B9"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7,93248</w:t>
            </w:r>
          </w:p>
        </w:tc>
        <w:tc>
          <w:tcPr>
            <w:tcW w:w="283" w:type="dxa"/>
            <w:tcBorders>
              <w:top w:val="nil"/>
              <w:left w:val="nil"/>
              <w:bottom w:val="nil"/>
              <w:right w:val="nil"/>
            </w:tcBorders>
            <w:shd w:val="clear" w:color="auto" w:fill="auto"/>
            <w:noWrap/>
            <w:vAlign w:val="center"/>
            <w:hideMark/>
          </w:tcPr>
          <w:p w14:paraId="10EDF0B9"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1338ACDF"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43 628 640</w:t>
            </w:r>
          </w:p>
        </w:tc>
        <w:tc>
          <w:tcPr>
            <w:tcW w:w="857" w:type="dxa"/>
            <w:tcBorders>
              <w:top w:val="nil"/>
              <w:left w:val="single" w:sz="4" w:space="0" w:color="auto"/>
              <w:bottom w:val="nil"/>
              <w:right w:val="single" w:sz="4" w:space="0" w:color="auto"/>
            </w:tcBorders>
            <w:shd w:val="clear" w:color="000000" w:fill="FFFFFF"/>
            <w:noWrap/>
            <w:vAlign w:val="bottom"/>
            <w:hideMark/>
          </w:tcPr>
          <w:p w14:paraId="004C9B51"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455 520</w:t>
            </w:r>
          </w:p>
        </w:tc>
        <w:tc>
          <w:tcPr>
            <w:tcW w:w="1134" w:type="dxa"/>
            <w:tcBorders>
              <w:top w:val="nil"/>
              <w:left w:val="nil"/>
              <w:bottom w:val="nil"/>
              <w:right w:val="single" w:sz="4" w:space="0" w:color="auto"/>
            </w:tcBorders>
            <w:shd w:val="clear" w:color="000000" w:fill="D9D9D9"/>
            <w:noWrap/>
            <w:vAlign w:val="bottom"/>
            <w:hideMark/>
          </w:tcPr>
          <w:p w14:paraId="15EF1DAA"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43 173 120</w:t>
            </w:r>
          </w:p>
        </w:tc>
        <w:tc>
          <w:tcPr>
            <w:tcW w:w="283" w:type="dxa"/>
            <w:tcBorders>
              <w:top w:val="nil"/>
              <w:left w:val="nil"/>
              <w:bottom w:val="nil"/>
              <w:right w:val="nil"/>
            </w:tcBorders>
            <w:shd w:val="clear" w:color="auto" w:fill="auto"/>
            <w:noWrap/>
            <w:vAlign w:val="bottom"/>
            <w:hideMark/>
          </w:tcPr>
          <w:p w14:paraId="1151AED2"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05AC68A5"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7 932 480</w:t>
            </w:r>
          </w:p>
        </w:tc>
        <w:tc>
          <w:tcPr>
            <w:tcW w:w="284" w:type="dxa"/>
            <w:tcBorders>
              <w:top w:val="nil"/>
              <w:left w:val="nil"/>
              <w:bottom w:val="nil"/>
              <w:right w:val="nil"/>
            </w:tcBorders>
            <w:shd w:val="clear" w:color="auto" w:fill="auto"/>
            <w:noWrap/>
            <w:vAlign w:val="bottom"/>
            <w:hideMark/>
          </w:tcPr>
          <w:p w14:paraId="42372A02"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5953773B"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51 105 600</w:t>
            </w:r>
          </w:p>
        </w:tc>
      </w:tr>
      <w:tr w:rsidR="008E2921" w:rsidRPr="008E2921" w14:paraId="0EDEA7D3"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380BE3CA"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FRANCE</w:t>
            </w:r>
          </w:p>
        </w:tc>
        <w:tc>
          <w:tcPr>
            <w:tcW w:w="790" w:type="dxa"/>
            <w:tcBorders>
              <w:top w:val="nil"/>
              <w:left w:val="nil"/>
              <w:bottom w:val="nil"/>
              <w:right w:val="single" w:sz="4" w:space="0" w:color="auto"/>
            </w:tcBorders>
            <w:shd w:val="clear" w:color="auto" w:fill="auto"/>
            <w:noWrap/>
            <w:vAlign w:val="center"/>
            <w:hideMark/>
          </w:tcPr>
          <w:p w14:paraId="3B2E7CBF"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24,30</w:t>
            </w:r>
          </w:p>
        </w:tc>
        <w:tc>
          <w:tcPr>
            <w:tcW w:w="993" w:type="dxa"/>
            <w:tcBorders>
              <w:top w:val="nil"/>
              <w:left w:val="nil"/>
              <w:bottom w:val="nil"/>
              <w:right w:val="single" w:sz="4" w:space="0" w:color="auto"/>
            </w:tcBorders>
            <w:shd w:val="clear" w:color="auto" w:fill="auto"/>
            <w:noWrap/>
            <w:vAlign w:val="center"/>
            <w:hideMark/>
          </w:tcPr>
          <w:p w14:paraId="0174865B"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17,81269</w:t>
            </w:r>
          </w:p>
        </w:tc>
        <w:tc>
          <w:tcPr>
            <w:tcW w:w="283" w:type="dxa"/>
            <w:tcBorders>
              <w:top w:val="nil"/>
              <w:left w:val="nil"/>
              <w:bottom w:val="nil"/>
              <w:right w:val="nil"/>
            </w:tcBorders>
            <w:shd w:val="clear" w:color="auto" w:fill="auto"/>
            <w:noWrap/>
            <w:vAlign w:val="center"/>
            <w:hideMark/>
          </w:tcPr>
          <w:p w14:paraId="6E52F1CD"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7F132DC5"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97 969 795</w:t>
            </w:r>
          </w:p>
        </w:tc>
        <w:tc>
          <w:tcPr>
            <w:tcW w:w="857" w:type="dxa"/>
            <w:tcBorders>
              <w:top w:val="nil"/>
              <w:left w:val="single" w:sz="4" w:space="0" w:color="auto"/>
              <w:bottom w:val="nil"/>
              <w:right w:val="single" w:sz="4" w:space="0" w:color="auto"/>
            </w:tcBorders>
            <w:shd w:val="clear" w:color="000000" w:fill="FFFFFF"/>
            <w:noWrap/>
            <w:vAlign w:val="bottom"/>
            <w:hideMark/>
          </w:tcPr>
          <w:p w14:paraId="1DCFE451"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1 895 400</w:t>
            </w:r>
          </w:p>
        </w:tc>
        <w:tc>
          <w:tcPr>
            <w:tcW w:w="1134" w:type="dxa"/>
            <w:tcBorders>
              <w:top w:val="nil"/>
              <w:left w:val="nil"/>
              <w:bottom w:val="nil"/>
              <w:right w:val="single" w:sz="4" w:space="0" w:color="auto"/>
            </w:tcBorders>
            <w:shd w:val="clear" w:color="000000" w:fill="D9D9D9"/>
            <w:noWrap/>
            <w:vAlign w:val="bottom"/>
            <w:hideMark/>
          </w:tcPr>
          <w:p w14:paraId="4B76B3BE"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96 074 395</w:t>
            </w:r>
          </w:p>
        </w:tc>
        <w:tc>
          <w:tcPr>
            <w:tcW w:w="283" w:type="dxa"/>
            <w:tcBorders>
              <w:top w:val="nil"/>
              <w:left w:val="nil"/>
              <w:bottom w:val="nil"/>
              <w:right w:val="nil"/>
            </w:tcBorders>
            <w:shd w:val="clear" w:color="auto" w:fill="auto"/>
            <w:noWrap/>
            <w:vAlign w:val="bottom"/>
            <w:hideMark/>
          </w:tcPr>
          <w:p w14:paraId="23DA6255"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0BFB1659"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17 812 690</w:t>
            </w:r>
          </w:p>
        </w:tc>
        <w:tc>
          <w:tcPr>
            <w:tcW w:w="284" w:type="dxa"/>
            <w:tcBorders>
              <w:top w:val="nil"/>
              <w:left w:val="nil"/>
              <w:bottom w:val="nil"/>
              <w:right w:val="nil"/>
            </w:tcBorders>
            <w:shd w:val="clear" w:color="auto" w:fill="auto"/>
            <w:noWrap/>
            <w:vAlign w:val="bottom"/>
            <w:hideMark/>
          </w:tcPr>
          <w:p w14:paraId="3A95020A"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017C0BD5"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113 887 085</w:t>
            </w:r>
          </w:p>
        </w:tc>
      </w:tr>
      <w:tr w:rsidR="008E2921" w:rsidRPr="008E2921" w14:paraId="68287801"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0ED8FB09"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CROATIA</w:t>
            </w:r>
          </w:p>
        </w:tc>
        <w:tc>
          <w:tcPr>
            <w:tcW w:w="790" w:type="dxa"/>
            <w:tcBorders>
              <w:top w:val="nil"/>
              <w:left w:val="nil"/>
              <w:bottom w:val="nil"/>
              <w:right w:val="single" w:sz="4" w:space="0" w:color="auto"/>
            </w:tcBorders>
            <w:shd w:val="clear" w:color="auto" w:fill="auto"/>
            <w:noWrap/>
            <w:vAlign w:val="center"/>
            <w:hideMark/>
          </w:tcPr>
          <w:p w14:paraId="35233BC9"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 </w:t>
            </w:r>
          </w:p>
        </w:tc>
        <w:tc>
          <w:tcPr>
            <w:tcW w:w="993" w:type="dxa"/>
            <w:tcBorders>
              <w:top w:val="nil"/>
              <w:left w:val="nil"/>
              <w:bottom w:val="nil"/>
              <w:right w:val="single" w:sz="4" w:space="0" w:color="auto"/>
            </w:tcBorders>
            <w:shd w:val="clear" w:color="auto" w:fill="auto"/>
            <w:noWrap/>
            <w:vAlign w:val="center"/>
            <w:hideMark/>
          </w:tcPr>
          <w:p w14:paraId="23B94FFF"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0,22518</w:t>
            </w:r>
          </w:p>
        </w:tc>
        <w:tc>
          <w:tcPr>
            <w:tcW w:w="283" w:type="dxa"/>
            <w:tcBorders>
              <w:top w:val="nil"/>
              <w:left w:val="nil"/>
              <w:bottom w:val="nil"/>
              <w:right w:val="nil"/>
            </w:tcBorders>
            <w:shd w:val="clear" w:color="auto" w:fill="auto"/>
            <w:noWrap/>
            <w:vAlign w:val="center"/>
            <w:hideMark/>
          </w:tcPr>
          <w:p w14:paraId="173EADC9"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5A9DC66E"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1 238 490</w:t>
            </w:r>
          </w:p>
        </w:tc>
        <w:tc>
          <w:tcPr>
            <w:tcW w:w="857" w:type="dxa"/>
            <w:tcBorders>
              <w:top w:val="nil"/>
              <w:left w:val="single" w:sz="4" w:space="0" w:color="auto"/>
              <w:bottom w:val="nil"/>
              <w:right w:val="single" w:sz="4" w:space="0" w:color="auto"/>
            </w:tcBorders>
            <w:shd w:val="clear" w:color="000000" w:fill="FFFFFF"/>
            <w:noWrap/>
            <w:vAlign w:val="bottom"/>
            <w:hideMark/>
          </w:tcPr>
          <w:p w14:paraId="71D25A50"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0</w:t>
            </w:r>
          </w:p>
        </w:tc>
        <w:tc>
          <w:tcPr>
            <w:tcW w:w="1134" w:type="dxa"/>
            <w:tcBorders>
              <w:top w:val="nil"/>
              <w:left w:val="nil"/>
              <w:bottom w:val="nil"/>
              <w:right w:val="single" w:sz="4" w:space="0" w:color="auto"/>
            </w:tcBorders>
            <w:shd w:val="clear" w:color="000000" w:fill="D9D9D9"/>
            <w:noWrap/>
            <w:vAlign w:val="bottom"/>
            <w:hideMark/>
          </w:tcPr>
          <w:p w14:paraId="2DDFAA3F"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1 238 490</w:t>
            </w:r>
          </w:p>
        </w:tc>
        <w:tc>
          <w:tcPr>
            <w:tcW w:w="283" w:type="dxa"/>
            <w:tcBorders>
              <w:top w:val="nil"/>
              <w:left w:val="nil"/>
              <w:bottom w:val="nil"/>
              <w:right w:val="nil"/>
            </w:tcBorders>
            <w:shd w:val="clear" w:color="auto" w:fill="auto"/>
            <w:noWrap/>
            <w:vAlign w:val="bottom"/>
            <w:hideMark/>
          </w:tcPr>
          <w:p w14:paraId="7892FE09"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3A28A697"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225 180</w:t>
            </w:r>
          </w:p>
        </w:tc>
        <w:tc>
          <w:tcPr>
            <w:tcW w:w="284" w:type="dxa"/>
            <w:tcBorders>
              <w:top w:val="nil"/>
              <w:left w:val="nil"/>
              <w:bottom w:val="nil"/>
              <w:right w:val="nil"/>
            </w:tcBorders>
            <w:shd w:val="clear" w:color="auto" w:fill="auto"/>
            <w:noWrap/>
            <w:vAlign w:val="bottom"/>
            <w:hideMark/>
          </w:tcPr>
          <w:p w14:paraId="448BCA7E"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41E4233B"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1 463 670</w:t>
            </w:r>
          </w:p>
        </w:tc>
      </w:tr>
      <w:tr w:rsidR="008E2921" w:rsidRPr="008E2921" w14:paraId="1E04FFAE"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7390BBF1"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ITALY</w:t>
            </w:r>
          </w:p>
        </w:tc>
        <w:tc>
          <w:tcPr>
            <w:tcW w:w="790" w:type="dxa"/>
            <w:tcBorders>
              <w:top w:val="nil"/>
              <w:left w:val="nil"/>
              <w:bottom w:val="nil"/>
              <w:right w:val="single" w:sz="4" w:space="0" w:color="auto"/>
            </w:tcBorders>
            <w:shd w:val="clear" w:color="auto" w:fill="auto"/>
            <w:noWrap/>
            <w:vAlign w:val="center"/>
            <w:hideMark/>
          </w:tcPr>
          <w:p w14:paraId="1286F6E1"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12,54</w:t>
            </w:r>
          </w:p>
        </w:tc>
        <w:tc>
          <w:tcPr>
            <w:tcW w:w="993" w:type="dxa"/>
            <w:tcBorders>
              <w:top w:val="nil"/>
              <w:left w:val="nil"/>
              <w:bottom w:val="nil"/>
              <w:right w:val="single" w:sz="4" w:space="0" w:color="auto"/>
            </w:tcBorders>
            <w:shd w:val="clear" w:color="auto" w:fill="auto"/>
            <w:noWrap/>
            <w:vAlign w:val="center"/>
            <w:hideMark/>
          </w:tcPr>
          <w:p w14:paraId="5EB9BF9F"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12,53009</w:t>
            </w:r>
          </w:p>
        </w:tc>
        <w:tc>
          <w:tcPr>
            <w:tcW w:w="283" w:type="dxa"/>
            <w:tcBorders>
              <w:top w:val="nil"/>
              <w:left w:val="nil"/>
              <w:bottom w:val="nil"/>
              <w:right w:val="nil"/>
            </w:tcBorders>
            <w:shd w:val="clear" w:color="auto" w:fill="auto"/>
            <w:noWrap/>
            <w:vAlign w:val="center"/>
            <w:hideMark/>
          </w:tcPr>
          <w:p w14:paraId="16F92535"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6F15320D"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68 915 495</w:t>
            </w:r>
          </w:p>
        </w:tc>
        <w:tc>
          <w:tcPr>
            <w:tcW w:w="857" w:type="dxa"/>
            <w:tcBorders>
              <w:top w:val="nil"/>
              <w:left w:val="single" w:sz="4" w:space="0" w:color="auto"/>
              <w:bottom w:val="nil"/>
              <w:right w:val="single" w:sz="4" w:space="0" w:color="auto"/>
            </w:tcBorders>
            <w:shd w:val="clear" w:color="000000" w:fill="FFFFFF"/>
            <w:noWrap/>
            <w:vAlign w:val="bottom"/>
            <w:hideMark/>
          </w:tcPr>
          <w:p w14:paraId="1B2E07B9"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978 120</w:t>
            </w:r>
          </w:p>
        </w:tc>
        <w:tc>
          <w:tcPr>
            <w:tcW w:w="1134" w:type="dxa"/>
            <w:tcBorders>
              <w:top w:val="nil"/>
              <w:left w:val="nil"/>
              <w:bottom w:val="nil"/>
              <w:right w:val="single" w:sz="4" w:space="0" w:color="auto"/>
            </w:tcBorders>
            <w:shd w:val="clear" w:color="000000" w:fill="D9D9D9"/>
            <w:noWrap/>
            <w:vAlign w:val="bottom"/>
            <w:hideMark/>
          </w:tcPr>
          <w:p w14:paraId="4FEB065E"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67 937 375</w:t>
            </w:r>
          </w:p>
        </w:tc>
        <w:tc>
          <w:tcPr>
            <w:tcW w:w="283" w:type="dxa"/>
            <w:tcBorders>
              <w:top w:val="nil"/>
              <w:left w:val="nil"/>
              <w:bottom w:val="nil"/>
              <w:right w:val="nil"/>
            </w:tcBorders>
            <w:shd w:val="clear" w:color="auto" w:fill="auto"/>
            <w:noWrap/>
            <w:vAlign w:val="bottom"/>
            <w:hideMark/>
          </w:tcPr>
          <w:p w14:paraId="06602CE7"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32A74AD9"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12 530 090</w:t>
            </w:r>
          </w:p>
        </w:tc>
        <w:tc>
          <w:tcPr>
            <w:tcW w:w="284" w:type="dxa"/>
            <w:tcBorders>
              <w:top w:val="nil"/>
              <w:left w:val="nil"/>
              <w:bottom w:val="nil"/>
              <w:right w:val="nil"/>
            </w:tcBorders>
            <w:shd w:val="clear" w:color="auto" w:fill="auto"/>
            <w:noWrap/>
            <w:vAlign w:val="bottom"/>
            <w:hideMark/>
          </w:tcPr>
          <w:p w14:paraId="56EF31C2"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3154D1E5"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80 467 465</w:t>
            </w:r>
          </w:p>
        </w:tc>
      </w:tr>
      <w:tr w:rsidR="008E2921" w:rsidRPr="008E2921" w14:paraId="76992D6C"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40D1869C"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CYPRUS</w:t>
            </w:r>
          </w:p>
        </w:tc>
        <w:tc>
          <w:tcPr>
            <w:tcW w:w="790" w:type="dxa"/>
            <w:tcBorders>
              <w:top w:val="nil"/>
              <w:left w:val="nil"/>
              <w:bottom w:val="nil"/>
              <w:right w:val="single" w:sz="4" w:space="0" w:color="auto"/>
            </w:tcBorders>
            <w:shd w:val="clear" w:color="auto" w:fill="auto"/>
            <w:noWrap/>
            <w:vAlign w:val="center"/>
            <w:hideMark/>
          </w:tcPr>
          <w:p w14:paraId="4125E4B1"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 </w:t>
            </w:r>
          </w:p>
        </w:tc>
        <w:tc>
          <w:tcPr>
            <w:tcW w:w="993" w:type="dxa"/>
            <w:tcBorders>
              <w:top w:val="nil"/>
              <w:left w:val="nil"/>
              <w:bottom w:val="nil"/>
              <w:right w:val="single" w:sz="4" w:space="0" w:color="auto"/>
            </w:tcBorders>
            <w:shd w:val="clear" w:color="auto" w:fill="auto"/>
            <w:noWrap/>
            <w:vAlign w:val="center"/>
            <w:hideMark/>
          </w:tcPr>
          <w:p w14:paraId="65C321DB"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0,11162</w:t>
            </w:r>
          </w:p>
        </w:tc>
        <w:tc>
          <w:tcPr>
            <w:tcW w:w="283" w:type="dxa"/>
            <w:tcBorders>
              <w:top w:val="nil"/>
              <w:left w:val="nil"/>
              <w:bottom w:val="nil"/>
              <w:right w:val="nil"/>
            </w:tcBorders>
            <w:shd w:val="clear" w:color="auto" w:fill="auto"/>
            <w:noWrap/>
            <w:vAlign w:val="center"/>
            <w:hideMark/>
          </w:tcPr>
          <w:p w14:paraId="09F6BA4F"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595623D1"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613 910</w:t>
            </w:r>
          </w:p>
        </w:tc>
        <w:tc>
          <w:tcPr>
            <w:tcW w:w="857" w:type="dxa"/>
            <w:tcBorders>
              <w:top w:val="nil"/>
              <w:left w:val="single" w:sz="4" w:space="0" w:color="auto"/>
              <w:bottom w:val="nil"/>
              <w:right w:val="single" w:sz="4" w:space="0" w:color="auto"/>
            </w:tcBorders>
            <w:shd w:val="clear" w:color="000000" w:fill="FFFFFF"/>
            <w:noWrap/>
            <w:vAlign w:val="bottom"/>
            <w:hideMark/>
          </w:tcPr>
          <w:p w14:paraId="58A8EED4"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0</w:t>
            </w:r>
          </w:p>
        </w:tc>
        <w:tc>
          <w:tcPr>
            <w:tcW w:w="1134" w:type="dxa"/>
            <w:tcBorders>
              <w:top w:val="nil"/>
              <w:left w:val="nil"/>
              <w:bottom w:val="nil"/>
              <w:right w:val="single" w:sz="4" w:space="0" w:color="auto"/>
            </w:tcBorders>
            <w:shd w:val="clear" w:color="000000" w:fill="D9D9D9"/>
            <w:noWrap/>
            <w:vAlign w:val="bottom"/>
            <w:hideMark/>
          </w:tcPr>
          <w:p w14:paraId="63DF160D"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613 910</w:t>
            </w:r>
          </w:p>
        </w:tc>
        <w:tc>
          <w:tcPr>
            <w:tcW w:w="283" w:type="dxa"/>
            <w:tcBorders>
              <w:top w:val="nil"/>
              <w:left w:val="nil"/>
              <w:bottom w:val="nil"/>
              <w:right w:val="nil"/>
            </w:tcBorders>
            <w:shd w:val="clear" w:color="auto" w:fill="auto"/>
            <w:noWrap/>
            <w:vAlign w:val="bottom"/>
            <w:hideMark/>
          </w:tcPr>
          <w:p w14:paraId="005DE52A"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2D2D3A13"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111 620</w:t>
            </w:r>
          </w:p>
        </w:tc>
        <w:tc>
          <w:tcPr>
            <w:tcW w:w="284" w:type="dxa"/>
            <w:tcBorders>
              <w:top w:val="nil"/>
              <w:left w:val="nil"/>
              <w:bottom w:val="nil"/>
              <w:right w:val="nil"/>
            </w:tcBorders>
            <w:shd w:val="clear" w:color="auto" w:fill="auto"/>
            <w:noWrap/>
            <w:vAlign w:val="bottom"/>
            <w:hideMark/>
          </w:tcPr>
          <w:p w14:paraId="3B19BF20"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65C5F6C7"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725 530</w:t>
            </w:r>
          </w:p>
        </w:tc>
      </w:tr>
      <w:tr w:rsidR="008E2921" w:rsidRPr="008E2921" w14:paraId="555DFB27"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6D706F1C"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LATVIA</w:t>
            </w:r>
          </w:p>
        </w:tc>
        <w:tc>
          <w:tcPr>
            <w:tcW w:w="790" w:type="dxa"/>
            <w:tcBorders>
              <w:top w:val="nil"/>
              <w:left w:val="nil"/>
              <w:bottom w:val="nil"/>
              <w:right w:val="single" w:sz="4" w:space="0" w:color="auto"/>
            </w:tcBorders>
            <w:shd w:val="clear" w:color="auto" w:fill="auto"/>
            <w:noWrap/>
            <w:vAlign w:val="center"/>
            <w:hideMark/>
          </w:tcPr>
          <w:p w14:paraId="0D636E26"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 </w:t>
            </w:r>
          </w:p>
        </w:tc>
        <w:tc>
          <w:tcPr>
            <w:tcW w:w="993" w:type="dxa"/>
            <w:tcBorders>
              <w:top w:val="nil"/>
              <w:left w:val="nil"/>
              <w:bottom w:val="nil"/>
              <w:right w:val="single" w:sz="4" w:space="0" w:color="auto"/>
            </w:tcBorders>
            <w:shd w:val="clear" w:color="auto" w:fill="auto"/>
            <w:noWrap/>
            <w:vAlign w:val="center"/>
            <w:hideMark/>
          </w:tcPr>
          <w:p w14:paraId="3A856DB7"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0,11612</w:t>
            </w:r>
          </w:p>
        </w:tc>
        <w:tc>
          <w:tcPr>
            <w:tcW w:w="283" w:type="dxa"/>
            <w:tcBorders>
              <w:top w:val="nil"/>
              <w:left w:val="nil"/>
              <w:bottom w:val="nil"/>
              <w:right w:val="nil"/>
            </w:tcBorders>
            <w:shd w:val="clear" w:color="auto" w:fill="auto"/>
            <w:noWrap/>
            <w:vAlign w:val="center"/>
            <w:hideMark/>
          </w:tcPr>
          <w:p w14:paraId="2BCECB04"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374F2182"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638 660</w:t>
            </w:r>
          </w:p>
        </w:tc>
        <w:tc>
          <w:tcPr>
            <w:tcW w:w="857" w:type="dxa"/>
            <w:tcBorders>
              <w:top w:val="nil"/>
              <w:left w:val="single" w:sz="4" w:space="0" w:color="auto"/>
              <w:bottom w:val="nil"/>
              <w:right w:val="single" w:sz="4" w:space="0" w:color="auto"/>
            </w:tcBorders>
            <w:shd w:val="clear" w:color="000000" w:fill="FFFFFF"/>
            <w:noWrap/>
            <w:vAlign w:val="bottom"/>
            <w:hideMark/>
          </w:tcPr>
          <w:p w14:paraId="71C555E2"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0</w:t>
            </w:r>
          </w:p>
        </w:tc>
        <w:tc>
          <w:tcPr>
            <w:tcW w:w="1134" w:type="dxa"/>
            <w:tcBorders>
              <w:top w:val="nil"/>
              <w:left w:val="nil"/>
              <w:bottom w:val="nil"/>
              <w:right w:val="single" w:sz="4" w:space="0" w:color="auto"/>
            </w:tcBorders>
            <w:shd w:val="clear" w:color="000000" w:fill="D9D9D9"/>
            <w:noWrap/>
            <w:vAlign w:val="bottom"/>
            <w:hideMark/>
          </w:tcPr>
          <w:p w14:paraId="3A7CC141"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638 660</w:t>
            </w:r>
          </w:p>
        </w:tc>
        <w:tc>
          <w:tcPr>
            <w:tcW w:w="283" w:type="dxa"/>
            <w:tcBorders>
              <w:top w:val="nil"/>
              <w:left w:val="nil"/>
              <w:bottom w:val="nil"/>
              <w:right w:val="nil"/>
            </w:tcBorders>
            <w:shd w:val="clear" w:color="auto" w:fill="auto"/>
            <w:noWrap/>
            <w:vAlign w:val="bottom"/>
            <w:hideMark/>
          </w:tcPr>
          <w:p w14:paraId="5F0EA1B8"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4F5EF825"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116 120</w:t>
            </w:r>
          </w:p>
        </w:tc>
        <w:tc>
          <w:tcPr>
            <w:tcW w:w="284" w:type="dxa"/>
            <w:tcBorders>
              <w:top w:val="nil"/>
              <w:left w:val="nil"/>
              <w:bottom w:val="nil"/>
              <w:right w:val="nil"/>
            </w:tcBorders>
            <w:shd w:val="clear" w:color="auto" w:fill="auto"/>
            <w:noWrap/>
            <w:vAlign w:val="bottom"/>
            <w:hideMark/>
          </w:tcPr>
          <w:p w14:paraId="0962774A"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21870F2D"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754 780</w:t>
            </w:r>
          </w:p>
        </w:tc>
      </w:tr>
      <w:tr w:rsidR="008E2921" w:rsidRPr="008E2921" w14:paraId="16C2F600"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1178DDCA"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LITHUANIA</w:t>
            </w:r>
          </w:p>
        </w:tc>
        <w:tc>
          <w:tcPr>
            <w:tcW w:w="790" w:type="dxa"/>
            <w:tcBorders>
              <w:top w:val="nil"/>
              <w:left w:val="nil"/>
              <w:bottom w:val="nil"/>
              <w:right w:val="single" w:sz="4" w:space="0" w:color="auto"/>
            </w:tcBorders>
            <w:shd w:val="clear" w:color="auto" w:fill="auto"/>
            <w:noWrap/>
            <w:vAlign w:val="center"/>
            <w:hideMark/>
          </w:tcPr>
          <w:p w14:paraId="64E140F5"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 </w:t>
            </w:r>
          </w:p>
        </w:tc>
        <w:tc>
          <w:tcPr>
            <w:tcW w:w="993" w:type="dxa"/>
            <w:tcBorders>
              <w:top w:val="nil"/>
              <w:left w:val="nil"/>
              <w:bottom w:val="nil"/>
              <w:right w:val="single" w:sz="4" w:space="0" w:color="auto"/>
            </w:tcBorders>
            <w:shd w:val="clear" w:color="auto" w:fill="auto"/>
            <w:noWrap/>
            <w:vAlign w:val="center"/>
            <w:hideMark/>
          </w:tcPr>
          <w:p w14:paraId="3085E826"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0,18077</w:t>
            </w:r>
          </w:p>
        </w:tc>
        <w:tc>
          <w:tcPr>
            <w:tcW w:w="283" w:type="dxa"/>
            <w:tcBorders>
              <w:top w:val="nil"/>
              <w:left w:val="nil"/>
              <w:bottom w:val="nil"/>
              <w:right w:val="nil"/>
            </w:tcBorders>
            <w:shd w:val="clear" w:color="auto" w:fill="auto"/>
            <w:noWrap/>
            <w:vAlign w:val="center"/>
            <w:hideMark/>
          </w:tcPr>
          <w:p w14:paraId="1C27B7EC"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3AC7A277"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994 235</w:t>
            </w:r>
          </w:p>
        </w:tc>
        <w:tc>
          <w:tcPr>
            <w:tcW w:w="857" w:type="dxa"/>
            <w:tcBorders>
              <w:top w:val="nil"/>
              <w:left w:val="single" w:sz="4" w:space="0" w:color="auto"/>
              <w:bottom w:val="nil"/>
              <w:right w:val="single" w:sz="4" w:space="0" w:color="auto"/>
            </w:tcBorders>
            <w:shd w:val="clear" w:color="000000" w:fill="FFFFFF"/>
            <w:noWrap/>
            <w:vAlign w:val="bottom"/>
            <w:hideMark/>
          </w:tcPr>
          <w:p w14:paraId="17B07EE2"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0</w:t>
            </w:r>
          </w:p>
        </w:tc>
        <w:tc>
          <w:tcPr>
            <w:tcW w:w="1134" w:type="dxa"/>
            <w:tcBorders>
              <w:top w:val="nil"/>
              <w:left w:val="nil"/>
              <w:bottom w:val="nil"/>
              <w:right w:val="single" w:sz="4" w:space="0" w:color="auto"/>
            </w:tcBorders>
            <w:shd w:val="clear" w:color="000000" w:fill="D9D9D9"/>
            <w:noWrap/>
            <w:vAlign w:val="bottom"/>
            <w:hideMark/>
          </w:tcPr>
          <w:p w14:paraId="69005ACC"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994 235</w:t>
            </w:r>
          </w:p>
        </w:tc>
        <w:tc>
          <w:tcPr>
            <w:tcW w:w="283" w:type="dxa"/>
            <w:tcBorders>
              <w:top w:val="nil"/>
              <w:left w:val="nil"/>
              <w:bottom w:val="nil"/>
              <w:right w:val="nil"/>
            </w:tcBorders>
            <w:shd w:val="clear" w:color="auto" w:fill="auto"/>
            <w:noWrap/>
            <w:vAlign w:val="bottom"/>
            <w:hideMark/>
          </w:tcPr>
          <w:p w14:paraId="4DA834E0"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49015D60"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180 770</w:t>
            </w:r>
          </w:p>
        </w:tc>
        <w:tc>
          <w:tcPr>
            <w:tcW w:w="284" w:type="dxa"/>
            <w:tcBorders>
              <w:top w:val="nil"/>
              <w:left w:val="nil"/>
              <w:bottom w:val="nil"/>
              <w:right w:val="nil"/>
            </w:tcBorders>
            <w:shd w:val="clear" w:color="auto" w:fill="auto"/>
            <w:noWrap/>
            <w:vAlign w:val="bottom"/>
            <w:hideMark/>
          </w:tcPr>
          <w:p w14:paraId="54680A35"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365C8765"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1 175 005</w:t>
            </w:r>
          </w:p>
        </w:tc>
      </w:tr>
      <w:tr w:rsidR="008E2921" w:rsidRPr="008E2921" w14:paraId="267916FD"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50641C57"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LUXEMBOURG</w:t>
            </w:r>
          </w:p>
        </w:tc>
        <w:tc>
          <w:tcPr>
            <w:tcW w:w="790" w:type="dxa"/>
            <w:tcBorders>
              <w:top w:val="nil"/>
              <w:left w:val="nil"/>
              <w:bottom w:val="nil"/>
              <w:right w:val="single" w:sz="4" w:space="0" w:color="auto"/>
            </w:tcBorders>
            <w:shd w:val="clear" w:color="auto" w:fill="auto"/>
            <w:noWrap/>
            <w:vAlign w:val="center"/>
            <w:hideMark/>
          </w:tcPr>
          <w:p w14:paraId="2BA0143E"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0,29</w:t>
            </w:r>
          </w:p>
        </w:tc>
        <w:tc>
          <w:tcPr>
            <w:tcW w:w="993" w:type="dxa"/>
            <w:tcBorders>
              <w:top w:val="nil"/>
              <w:left w:val="nil"/>
              <w:bottom w:val="nil"/>
              <w:right w:val="single" w:sz="4" w:space="0" w:color="auto"/>
            </w:tcBorders>
            <w:shd w:val="clear" w:color="auto" w:fill="auto"/>
            <w:noWrap/>
            <w:vAlign w:val="center"/>
            <w:hideMark/>
          </w:tcPr>
          <w:p w14:paraId="373551CF"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0,25509</w:t>
            </w:r>
          </w:p>
        </w:tc>
        <w:tc>
          <w:tcPr>
            <w:tcW w:w="283" w:type="dxa"/>
            <w:tcBorders>
              <w:top w:val="nil"/>
              <w:left w:val="nil"/>
              <w:bottom w:val="nil"/>
              <w:right w:val="nil"/>
            </w:tcBorders>
            <w:shd w:val="clear" w:color="auto" w:fill="auto"/>
            <w:noWrap/>
            <w:vAlign w:val="center"/>
            <w:hideMark/>
          </w:tcPr>
          <w:p w14:paraId="13905063"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2268A5CE"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1 402 995</w:t>
            </w:r>
          </w:p>
        </w:tc>
        <w:tc>
          <w:tcPr>
            <w:tcW w:w="857" w:type="dxa"/>
            <w:tcBorders>
              <w:top w:val="nil"/>
              <w:left w:val="single" w:sz="4" w:space="0" w:color="auto"/>
              <w:bottom w:val="nil"/>
              <w:right w:val="single" w:sz="4" w:space="0" w:color="auto"/>
            </w:tcBorders>
            <w:shd w:val="clear" w:color="000000" w:fill="FFFFFF"/>
            <w:noWrap/>
            <w:vAlign w:val="bottom"/>
            <w:hideMark/>
          </w:tcPr>
          <w:p w14:paraId="23ADA063"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22 620</w:t>
            </w:r>
          </w:p>
        </w:tc>
        <w:tc>
          <w:tcPr>
            <w:tcW w:w="1134" w:type="dxa"/>
            <w:tcBorders>
              <w:top w:val="nil"/>
              <w:left w:val="nil"/>
              <w:bottom w:val="nil"/>
              <w:right w:val="single" w:sz="4" w:space="0" w:color="auto"/>
            </w:tcBorders>
            <w:shd w:val="clear" w:color="000000" w:fill="D9D9D9"/>
            <w:noWrap/>
            <w:vAlign w:val="bottom"/>
            <w:hideMark/>
          </w:tcPr>
          <w:p w14:paraId="56EEB38E"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1 380 375</w:t>
            </w:r>
          </w:p>
        </w:tc>
        <w:tc>
          <w:tcPr>
            <w:tcW w:w="283" w:type="dxa"/>
            <w:tcBorders>
              <w:top w:val="nil"/>
              <w:left w:val="nil"/>
              <w:bottom w:val="nil"/>
              <w:right w:val="nil"/>
            </w:tcBorders>
            <w:shd w:val="clear" w:color="auto" w:fill="auto"/>
            <w:noWrap/>
            <w:vAlign w:val="bottom"/>
            <w:hideMark/>
          </w:tcPr>
          <w:p w14:paraId="1E6B3444"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11C0DAD7"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255 090</w:t>
            </w:r>
          </w:p>
        </w:tc>
        <w:tc>
          <w:tcPr>
            <w:tcW w:w="284" w:type="dxa"/>
            <w:tcBorders>
              <w:top w:val="nil"/>
              <w:left w:val="nil"/>
              <w:bottom w:val="nil"/>
              <w:right w:val="nil"/>
            </w:tcBorders>
            <w:shd w:val="clear" w:color="auto" w:fill="auto"/>
            <w:noWrap/>
            <w:vAlign w:val="bottom"/>
            <w:hideMark/>
          </w:tcPr>
          <w:p w14:paraId="2E981E2F"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1CCAADC5"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1 635 465</w:t>
            </w:r>
          </w:p>
        </w:tc>
      </w:tr>
      <w:tr w:rsidR="008E2921" w:rsidRPr="008E2921" w14:paraId="10ACBAC5"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0E73B923"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HUNGARY</w:t>
            </w:r>
          </w:p>
        </w:tc>
        <w:tc>
          <w:tcPr>
            <w:tcW w:w="790" w:type="dxa"/>
            <w:tcBorders>
              <w:top w:val="nil"/>
              <w:left w:val="nil"/>
              <w:bottom w:val="nil"/>
              <w:right w:val="single" w:sz="4" w:space="0" w:color="auto"/>
            </w:tcBorders>
            <w:shd w:val="clear" w:color="auto" w:fill="auto"/>
            <w:noWrap/>
            <w:vAlign w:val="center"/>
            <w:hideMark/>
          </w:tcPr>
          <w:p w14:paraId="0892234C"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 </w:t>
            </w:r>
          </w:p>
        </w:tc>
        <w:tc>
          <w:tcPr>
            <w:tcW w:w="993" w:type="dxa"/>
            <w:tcBorders>
              <w:top w:val="nil"/>
              <w:left w:val="nil"/>
              <w:bottom w:val="nil"/>
              <w:right w:val="single" w:sz="4" w:space="0" w:color="auto"/>
            </w:tcBorders>
            <w:shd w:val="clear" w:color="auto" w:fill="auto"/>
            <w:noWrap/>
            <w:vAlign w:val="center"/>
            <w:hideMark/>
          </w:tcPr>
          <w:p w14:paraId="6960DB32"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0,61456</w:t>
            </w:r>
          </w:p>
        </w:tc>
        <w:tc>
          <w:tcPr>
            <w:tcW w:w="283" w:type="dxa"/>
            <w:tcBorders>
              <w:top w:val="nil"/>
              <w:left w:val="nil"/>
              <w:bottom w:val="nil"/>
              <w:right w:val="nil"/>
            </w:tcBorders>
            <w:shd w:val="clear" w:color="auto" w:fill="auto"/>
            <w:noWrap/>
            <w:vAlign w:val="center"/>
            <w:hideMark/>
          </w:tcPr>
          <w:p w14:paraId="43C5FD08"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1D88FD04"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3 380 080</w:t>
            </w:r>
          </w:p>
        </w:tc>
        <w:tc>
          <w:tcPr>
            <w:tcW w:w="857" w:type="dxa"/>
            <w:tcBorders>
              <w:top w:val="nil"/>
              <w:left w:val="single" w:sz="4" w:space="0" w:color="auto"/>
              <w:bottom w:val="nil"/>
              <w:right w:val="single" w:sz="4" w:space="0" w:color="auto"/>
            </w:tcBorders>
            <w:shd w:val="clear" w:color="000000" w:fill="FFFFFF"/>
            <w:noWrap/>
            <w:vAlign w:val="bottom"/>
            <w:hideMark/>
          </w:tcPr>
          <w:p w14:paraId="2B5F4584"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0</w:t>
            </w:r>
          </w:p>
        </w:tc>
        <w:tc>
          <w:tcPr>
            <w:tcW w:w="1134" w:type="dxa"/>
            <w:tcBorders>
              <w:top w:val="nil"/>
              <w:left w:val="nil"/>
              <w:bottom w:val="nil"/>
              <w:right w:val="single" w:sz="4" w:space="0" w:color="auto"/>
            </w:tcBorders>
            <w:shd w:val="clear" w:color="000000" w:fill="D9D9D9"/>
            <w:noWrap/>
            <w:vAlign w:val="bottom"/>
            <w:hideMark/>
          </w:tcPr>
          <w:p w14:paraId="00FAA23D"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3 380 080</w:t>
            </w:r>
          </w:p>
        </w:tc>
        <w:tc>
          <w:tcPr>
            <w:tcW w:w="283" w:type="dxa"/>
            <w:tcBorders>
              <w:top w:val="nil"/>
              <w:left w:val="nil"/>
              <w:bottom w:val="nil"/>
              <w:right w:val="nil"/>
            </w:tcBorders>
            <w:shd w:val="clear" w:color="auto" w:fill="auto"/>
            <w:noWrap/>
            <w:vAlign w:val="bottom"/>
            <w:hideMark/>
          </w:tcPr>
          <w:p w14:paraId="2A2EA400"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5A56636D"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614 560</w:t>
            </w:r>
          </w:p>
        </w:tc>
        <w:tc>
          <w:tcPr>
            <w:tcW w:w="284" w:type="dxa"/>
            <w:tcBorders>
              <w:top w:val="nil"/>
              <w:left w:val="nil"/>
              <w:bottom w:val="nil"/>
              <w:right w:val="nil"/>
            </w:tcBorders>
            <w:shd w:val="clear" w:color="auto" w:fill="auto"/>
            <w:noWrap/>
            <w:vAlign w:val="bottom"/>
            <w:hideMark/>
          </w:tcPr>
          <w:p w14:paraId="3F312041"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5AAF4311"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3 994 640</w:t>
            </w:r>
          </w:p>
        </w:tc>
      </w:tr>
      <w:tr w:rsidR="008E2921" w:rsidRPr="008E2921" w14:paraId="18510CC9"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4D85D801"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MALTA</w:t>
            </w:r>
          </w:p>
        </w:tc>
        <w:tc>
          <w:tcPr>
            <w:tcW w:w="790" w:type="dxa"/>
            <w:tcBorders>
              <w:top w:val="nil"/>
              <w:left w:val="nil"/>
              <w:bottom w:val="nil"/>
              <w:right w:val="single" w:sz="4" w:space="0" w:color="auto"/>
            </w:tcBorders>
            <w:shd w:val="clear" w:color="auto" w:fill="auto"/>
            <w:noWrap/>
            <w:vAlign w:val="center"/>
            <w:hideMark/>
          </w:tcPr>
          <w:p w14:paraId="22BC804C"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 </w:t>
            </w:r>
          </w:p>
        </w:tc>
        <w:tc>
          <w:tcPr>
            <w:tcW w:w="993" w:type="dxa"/>
            <w:tcBorders>
              <w:top w:val="nil"/>
              <w:left w:val="nil"/>
              <w:bottom w:val="nil"/>
              <w:right w:val="single" w:sz="4" w:space="0" w:color="auto"/>
            </w:tcBorders>
            <w:shd w:val="clear" w:color="auto" w:fill="auto"/>
            <w:noWrap/>
            <w:vAlign w:val="center"/>
            <w:hideMark/>
          </w:tcPr>
          <w:p w14:paraId="3492A699"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0,03801</w:t>
            </w:r>
          </w:p>
        </w:tc>
        <w:tc>
          <w:tcPr>
            <w:tcW w:w="283" w:type="dxa"/>
            <w:tcBorders>
              <w:top w:val="nil"/>
              <w:left w:val="nil"/>
              <w:bottom w:val="nil"/>
              <w:right w:val="nil"/>
            </w:tcBorders>
            <w:shd w:val="clear" w:color="auto" w:fill="auto"/>
            <w:noWrap/>
            <w:vAlign w:val="center"/>
            <w:hideMark/>
          </w:tcPr>
          <w:p w14:paraId="790DFDE4"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28D20A84"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209 055</w:t>
            </w:r>
          </w:p>
        </w:tc>
        <w:tc>
          <w:tcPr>
            <w:tcW w:w="857" w:type="dxa"/>
            <w:tcBorders>
              <w:top w:val="nil"/>
              <w:left w:val="single" w:sz="4" w:space="0" w:color="auto"/>
              <w:bottom w:val="nil"/>
              <w:right w:val="single" w:sz="4" w:space="0" w:color="auto"/>
            </w:tcBorders>
            <w:shd w:val="clear" w:color="000000" w:fill="FFFFFF"/>
            <w:noWrap/>
            <w:vAlign w:val="bottom"/>
            <w:hideMark/>
          </w:tcPr>
          <w:p w14:paraId="1CEA3901"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0</w:t>
            </w:r>
          </w:p>
        </w:tc>
        <w:tc>
          <w:tcPr>
            <w:tcW w:w="1134" w:type="dxa"/>
            <w:tcBorders>
              <w:top w:val="nil"/>
              <w:left w:val="nil"/>
              <w:bottom w:val="nil"/>
              <w:right w:val="single" w:sz="4" w:space="0" w:color="auto"/>
            </w:tcBorders>
            <w:shd w:val="clear" w:color="000000" w:fill="D9D9D9"/>
            <w:noWrap/>
            <w:vAlign w:val="bottom"/>
            <w:hideMark/>
          </w:tcPr>
          <w:p w14:paraId="6099A70A"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209 055</w:t>
            </w:r>
          </w:p>
        </w:tc>
        <w:tc>
          <w:tcPr>
            <w:tcW w:w="283" w:type="dxa"/>
            <w:tcBorders>
              <w:top w:val="nil"/>
              <w:left w:val="nil"/>
              <w:bottom w:val="nil"/>
              <w:right w:val="nil"/>
            </w:tcBorders>
            <w:shd w:val="clear" w:color="auto" w:fill="auto"/>
            <w:noWrap/>
            <w:vAlign w:val="bottom"/>
            <w:hideMark/>
          </w:tcPr>
          <w:p w14:paraId="01AA1602"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751B095D"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38 010</w:t>
            </w:r>
          </w:p>
        </w:tc>
        <w:tc>
          <w:tcPr>
            <w:tcW w:w="284" w:type="dxa"/>
            <w:tcBorders>
              <w:top w:val="nil"/>
              <w:left w:val="nil"/>
              <w:bottom w:val="nil"/>
              <w:right w:val="nil"/>
            </w:tcBorders>
            <w:shd w:val="clear" w:color="auto" w:fill="auto"/>
            <w:noWrap/>
            <w:vAlign w:val="bottom"/>
            <w:hideMark/>
          </w:tcPr>
          <w:p w14:paraId="29432F4C"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117A3507"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247 065</w:t>
            </w:r>
          </w:p>
        </w:tc>
      </w:tr>
      <w:tr w:rsidR="008E2921" w:rsidRPr="008E2921" w14:paraId="5F8B2F26"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78643A2E"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NETHERLANDS</w:t>
            </w:r>
          </w:p>
        </w:tc>
        <w:tc>
          <w:tcPr>
            <w:tcW w:w="790" w:type="dxa"/>
            <w:tcBorders>
              <w:top w:val="nil"/>
              <w:left w:val="nil"/>
              <w:bottom w:val="nil"/>
              <w:right w:val="single" w:sz="4" w:space="0" w:color="auto"/>
            </w:tcBorders>
            <w:shd w:val="clear" w:color="auto" w:fill="auto"/>
            <w:noWrap/>
            <w:vAlign w:val="center"/>
            <w:hideMark/>
          </w:tcPr>
          <w:p w14:paraId="3818FBA2"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5,22</w:t>
            </w:r>
          </w:p>
        </w:tc>
        <w:tc>
          <w:tcPr>
            <w:tcW w:w="993" w:type="dxa"/>
            <w:tcBorders>
              <w:top w:val="nil"/>
              <w:left w:val="nil"/>
              <w:bottom w:val="nil"/>
              <w:right w:val="single" w:sz="4" w:space="0" w:color="auto"/>
            </w:tcBorders>
            <w:shd w:val="clear" w:color="auto" w:fill="auto"/>
            <w:noWrap/>
            <w:vAlign w:val="center"/>
            <w:hideMark/>
          </w:tcPr>
          <w:p w14:paraId="317A58AF"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4,77678</w:t>
            </w:r>
          </w:p>
        </w:tc>
        <w:tc>
          <w:tcPr>
            <w:tcW w:w="283" w:type="dxa"/>
            <w:tcBorders>
              <w:top w:val="nil"/>
              <w:left w:val="nil"/>
              <w:bottom w:val="nil"/>
              <w:right w:val="nil"/>
            </w:tcBorders>
            <w:shd w:val="clear" w:color="auto" w:fill="auto"/>
            <w:noWrap/>
            <w:vAlign w:val="center"/>
            <w:hideMark/>
          </w:tcPr>
          <w:p w14:paraId="3DA8FB74"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16C36EBB"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26 272 290</w:t>
            </w:r>
          </w:p>
        </w:tc>
        <w:tc>
          <w:tcPr>
            <w:tcW w:w="857" w:type="dxa"/>
            <w:tcBorders>
              <w:top w:val="nil"/>
              <w:left w:val="single" w:sz="4" w:space="0" w:color="auto"/>
              <w:bottom w:val="nil"/>
              <w:right w:val="single" w:sz="4" w:space="0" w:color="auto"/>
            </w:tcBorders>
            <w:shd w:val="clear" w:color="000000" w:fill="FFFFFF"/>
            <w:noWrap/>
            <w:vAlign w:val="bottom"/>
            <w:hideMark/>
          </w:tcPr>
          <w:p w14:paraId="627BAA63"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407 160</w:t>
            </w:r>
          </w:p>
        </w:tc>
        <w:tc>
          <w:tcPr>
            <w:tcW w:w="1134" w:type="dxa"/>
            <w:tcBorders>
              <w:top w:val="nil"/>
              <w:left w:val="nil"/>
              <w:bottom w:val="nil"/>
              <w:right w:val="single" w:sz="4" w:space="0" w:color="auto"/>
            </w:tcBorders>
            <w:shd w:val="clear" w:color="000000" w:fill="D9D9D9"/>
            <w:noWrap/>
            <w:vAlign w:val="bottom"/>
            <w:hideMark/>
          </w:tcPr>
          <w:p w14:paraId="3D44897B"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25 865 130</w:t>
            </w:r>
          </w:p>
        </w:tc>
        <w:tc>
          <w:tcPr>
            <w:tcW w:w="283" w:type="dxa"/>
            <w:tcBorders>
              <w:top w:val="nil"/>
              <w:left w:val="nil"/>
              <w:bottom w:val="nil"/>
              <w:right w:val="nil"/>
            </w:tcBorders>
            <w:shd w:val="clear" w:color="auto" w:fill="auto"/>
            <w:noWrap/>
            <w:vAlign w:val="bottom"/>
            <w:hideMark/>
          </w:tcPr>
          <w:p w14:paraId="095B14A5"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0633B312"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4 776 780</w:t>
            </w:r>
          </w:p>
        </w:tc>
        <w:tc>
          <w:tcPr>
            <w:tcW w:w="284" w:type="dxa"/>
            <w:tcBorders>
              <w:top w:val="nil"/>
              <w:left w:val="nil"/>
              <w:bottom w:val="nil"/>
              <w:right w:val="nil"/>
            </w:tcBorders>
            <w:shd w:val="clear" w:color="auto" w:fill="auto"/>
            <w:noWrap/>
            <w:vAlign w:val="bottom"/>
            <w:hideMark/>
          </w:tcPr>
          <w:p w14:paraId="086964B4"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4E48F27B"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30 641 910</w:t>
            </w:r>
          </w:p>
        </w:tc>
      </w:tr>
      <w:tr w:rsidR="008E2921" w:rsidRPr="008E2921" w14:paraId="40A598F9"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799CB62B"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AUSTRIA</w:t>
            </w:r>
          </w:p>
        </w:tc>
        <w:tc>
          <w:tcPr>
            <w:tcW w:w="790" w:type="dxa"/>
            <w:tcBorders>
              <w:top w:val="nil"/>
              <w:left w:val="nil"/>
              <w:bottom w:val="nil"/>
              <w:right w:val="single" w:sz="4" w:space="0" w:color="auto"/>
            </w:tcBorders>
            <w:shd w:val="clear" w:color="auto" w:fill="auto"/>
            <w:noWrap/>
            <w:vAlign w:val="center"/>
            <w:hideMark/>
          </w:tcPr>
          <w:p w14:paraId="0C058902"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2,65</w:t>
            </w:r>
          </w:p>
        </w:tc>
        <w:tc>
          <w:tcPr>
            <w:tcW w:w="993" w:type="dxa"/>
            <w:tcBorders>
              <w:top w:val="nil"/>
              <w:left w:val="nil"/>
              <w:bottom w:val="nil"/>
              <w:right w:val="single" w:sz="4" w:space="0" w:color="auto"/>
            </w:tcBorders>
            <w:shd w:val="clear" w:color="auto" w:fill="auto"/>
            <w:noWrap/>
            <w:vAlign w:val="center"/>
            <w:hideMark/>
          </w:tcPr>
          <w:p w14:paraId="4B65CF18"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2,39757</w:t>
            </w:r>
          </w:p>
        </w:tc>
        <w:tc>
          <w:tcPr>
            <w:tcW w:w="283" w:type="dxa"/>
            <w:tcBorders>
              <w:top w:val="nil"/>
              <w:left w:val="nil"/>
              <w:bottom w:val="nil"/>
              <w:right w:val="nil"/>
            </w:tcBorders>
            <w:shd w:val="clear" w:color="auto" w:fill="auto"/>
            <w:noWrap/>
            <w:vAlign w:val="center"/>
            <w:hideMark/>
          </w:tcPr>
          <w:p w14:paraId="1BC69C7E"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2D6E6045"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13 186 635</w:t>
            </w:r>
          </w:p>
        </w:tc>
        <w:tc>
          <w:tcPr>
            <w:tcW w:w="857" w:type="dxa"/>
            <w:tcBorders>
              <w:top w:val="nil"/>
              <w:left w:val="single" w:sz="4" w:space="0" w:color="auto"/>
              <w:bottom w:val="nil"/>
              <w:right w:val="single" w:sz="4" w:space="0" w:color="auto"/>
            </w:tcBorders>
            <w:shd w:val="clear" w:color="000000" w:fill="FFFFFF"/>
            <w:noWrap/>
            <w:vAlign w:val="bottom"/>
            <w:hideMark/>
          </w:tcPr>
          <w:p w14:paraId="7E701061"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206 700</w:t>
            </w:r>
          </w:p>
        </w:tc>
        <w:tc>
          <w:tcPr>
            <w:tcW w:w="1134" w:type="dxa"/>
            <w:tcBorders>
              <w:top w:val="nil"/>
              <w:left w:val="nil"/>
              <w:bottom w:val="nil"/>
              <w:right w:val="single" w:sz="4" w:space="0" w:color="auto"/>
            </w:tcBorders>
            <w:shd w:val="clear" w:color="000000" w:fill="D9D9D9"/>
            <w:noWrap/>
            <w:vAlign w:val="bottom"/>
            <w:hideMark/>
          </w:tcPr>
          <w:p w14:paraId="2C3146DC"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12 979 935</w:t>
            </w:r>
          </w:p>
        </w:tc>
        <w:tc>
          <w:tcPr>
            <w:tcW w:w="283" w:type="dxa"/>
            <w:tcBorders>
              <w:top w:val="nil"/>
              <w:left w:val="nil"/>
              <w:bottom w:val="nil"/>
              <w:right w:val="nil"/>
            </w:tcBorders>
            <w:shd w:val="clear" w:color="auto" w:fill="auto"/>
            <w:noWrap/>
            <w:vAlign w:val="bottom"/>
            <w:hideMark/>
          </w:tcPr>
          <w:p w14:paraId="797835DE"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13B77E96"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2 397 570</w:t>
            </w:r>
          </w:p>
        </w:tc>
        <w:tc>
          <w:tcPr>
            <w:tcW w:w="284" w:type="dxa"/>
            <w:tcBorders>
              <w:top w:val="nil"/>
              <w:left w:val="nil"/>
              <w:bottom w:val="nil"/>
              <w:right w:val="nil"/>
            </w:tcBorders>
            <w:shd w:val="clear" w:color="auto" w:fill="auto"/>
            <w:noWrap/>
            <w:vAlign w:val="bottom"/>
            <w:hideMark/>
          </w:tcPr>
          <w:p w14:paraId="017FFA91"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25BC3763"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15 377 505</w:t>
            </w:r>
          </w:p>
        </w:tc>
      </w:tr>
      <w:tr w:rsidR="008E2921" w:rsidRPr="008E2921" w14:paraId="200649D7"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2BEA5CCA"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POLAND</w:t>
            </w:r>
          </w:p>
        </w:tc>
        <w:tc>
          <w:tcPr>
            <w:tcW w:w="790" w:type="dxa"/>
            <w:tcBorders>
              <w:top w:val="nil"/>
              <w:left w:val="nil"/>
              <w:bottom w:val="nil"/>
              <w:right w:val="single" w:sz="4" w:space="0" w:color="auto"/>
            </w:tcBorders>
            <w:shd w:val="clear" w:color="auto" w:fill="auto"/>
            <w:noWrap/>
            <w:vAlign w:val="center"/>
            <w:hideMark/>
          </w:tcPr>
          <w:p w14:paraId="58F688BF"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 </w:t>
            </w:r>
          </w:p>
        </w:tc>
        <w:tc>
          <w:tcPr>
            <w:tcW w:w="993" w:type="dxa"/>
            <w:tcBorders>
              <w:top w:val="nil"/>
              <w:left w:val="nil"/>
              <w:bottom w:val="nil"/>
              <w:right w:val="single" w:sz="4" w:space="0" w:color="auto"/>
            </w:tcBorders>
            <w:shd w:val="clear" w:color="auto" w:fill="auto"/>
            <w:noWrap/>
            <w:vAlign w:val="center"/>
            <w:hideMark/>
          </w:tcPr>
          <w:p w14:paraId="04E8FFA7"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2,00734</w:t>
            </w:r>
          </w:p>
        </w:tc>
        <w:tc>
          <w:tcPr>
            <w:tcW w:w="283" w:type="dxa"/>
            <w:tcBorders>
              <w:top w:val="nil"/>
              <w:left w:val="nil"/>
              <w:bottom w:val="nil"/>
              <w:right w:val="nil"/>
            </w:tcBorders>
            <w:shd w:val="clear" w:color="auto" w:fill="auto"/>
            <w:noWrap/>
            <w:vAlign w:val="center"/>
            <w:hideMark/>
          </w:tcPr>
          <w:p w14:paraId="79A44B3C"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2EE72506"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11 040 370</w:t>
            </w:r>
          </w:p>
        </w:tc>
        <w:tc>
          <w:tcPr>
            <w:tcW w:w="857" w:type="dxa"/>
            <w:tcBorders>
              <w:top w:val="nil"/>
              <w:left w:val="single" w:sz="4" w:space="0" w:color="auto"/>
              <w:bottom w:val="nil"/>
              <w:right w:val="single" w:sz="4" w:space="0" w:color="auto"/>
            </w:tcBorders>
            <w:shd w:val="clear" w:color="000000" w:fill="FFFFFF"/>
            <w:noWrap/>
            <w:vAlign w:val="bottom"/>
            <w:hideMark/>
          </w:tcPr>
          <w:p w14:paraId="74842421"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0</w:t>
            </w:r>
          </w:p>
        </w:tc>
        <w:tc>
          <w:tcPr>
            <w:tcW w:w="1134" w:type="dxa"/>
            <w:tcBorders>
              <w:top w:val="nil"/>
              <w:left w:val="nil"/>
              <w:bottom w:val="nil"/>
              <w:right w:val="single" w:sz="4" w:space="0" w:color="auto"/>
            </w:tcBorders>
            <w:shd w:val="clear" w:color="000000" w:fill="D9D9D9"/>
            <w:noWrap/>
            <w:vAlign w:val="bottom"/>
            <w:hideMark/>
          </w:tcPr>
          <w:p w14:paraId="0C6AF4BC"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11 040 370</w:t>
            </w:r>
          </w:p>
        </w:tc>
        <w:tc>
          <w:tcPr>
            <w:tcW w:w="283" w:type="dxa"/>
            <w:tcBorders>
              <w:top w:val="nil"/>
              <w:left w:val="nil"/>
              <w:bottom w:val="nil"/>
              <w:right w:val="nil"/>
            </w:tcBorders>
            <w:shd w:val="clear" w:color="auto" w:fill="auto"/>
            <w:noWrap/>
            <w:vAlign w:val="bottom"/>
            <w:hideMark/>
          </w:tcPr>
          <w:p w14:paraId="7E3B95C0"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4EECF590"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2 007 340</w:t>
            </w:r>
          </w:p>
        </w:tc>
        <w:tc>
          <w:tcPr>
            <w:tcW w:w="284" w:type="dxa"/>
            <w:tcBorders>
              <w:top w:val="nil"/>
              <w:left w:val="nil"/>
              <w:bottom w:val="nil"/>
              <w:right w:val="nil"/>
            </w:tcBorders>
            <w:shd w:val="clear" w:color="auto" w:fill="auto"/>
            <w:noWrap/>
            <w:vAlign w:val="bottom"/>
            <w:hideMark/>
          </w:tcPr>
          <w:p w14:paraId="7395773E"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480C6EDF"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13 047 710</w:t>
            </w:r>
          </w:p>
        </w:tc>
      </w:tr>
      <w:tr w:rsidR="008E2921" w:rsidRPr="008E2921" w14:paraId="4DFFDC74"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2C4B7501"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PORTUGAL</w:t>
            </w:r>
          </w:p>
        </w:tc>
        <w:tc>
          <w:tcPr>
            <w:tcW w:w="790" w:type="dxa"/>
            <w:tcBorders>
              <w:top w:val="nil"/>
              <w:left w:val="nil"/>
              <w:bottom w:val="nil"/>
              <w:right w:val="single" w:sz="4" w:space="0" w:color="auto"/>
            </w:tcBorders>
            <w:shd w:val="clear" w:color="auto" w:fill="auto"/>
            <w:noWrap/>
            <w:vAlign w:val="center"/>
            <w:hideMark/>
          </w:tcPr>
          <w:p w14:paraId="65D46E2B"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0,97</w:t>
            </w:r>
          </w:p>
        </w:tc>
        <w:tc>
          <w:tcPr>
            <w:tcW w:w="993" w:type="dxa"/>
            <w:tcBorders>
              <w:top w:val="nil"/>
              <w:left w:val="nil"/>
              <w:bottom w:val="nil"/>
              <w:right w:val="single" w:sz="4" w:space="0" w:color="auto"/>
            </w:tcBorders>
            <w:shd w:val="clear" w:color="auto" w:fill="auto"/>
            <w:noWrap/>
            <w:vAlign w:val="center"/>
            <w:hideMark/>
          </w:tcPr>
          <w:p w14:paraId="21935A6A"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1,19679</w:t>
            </w:r>
          </w:p>
        </w:tc>
        <w:tc>
          <w:tcPr>
            <w:tcW w:w="283" w:type="dxa"/>
            <w:tcBorders>
              <w:top w:val="nil"/>
              <w:left w:val="nil"/>
              <w:bottom w:val="nil"/>
              <w:right w:val="nil"/>
            </w:tcBorders>
            <w:shd w:val="clear" w:color="auto" w:fill="auto"/>
            <w:noWrap/>
            <w:vAlign w:val="center"/>
            <w:hideMark/>
          </w:tcPr>
          <w:p w14:paraId="2D00527A"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0068CE1E"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6 582 345</w:t>
            </w:r>
          </w:p>
        </w:tc>
        <w:tc>
          <w:tcPr>
            <w:tcW w:w="857" w:type="dxa"/>
            <w:tcBorders>
              <w:top w:val="nil"/>
              <w:left w:val="single" w:sz="4" w:space="0" w:color="auto"/>
              <w:bottom w:val="nil"/>
              <w:right w:val="single" w:sz="4" w:space="0" w:color="auto"/>
            </w:tcBorders>
            <w:shd w:val="clear" w:color="000000" w:fill="FFFFFF"/>
            <w:noWrap/>
            <w:vAlign w:val="bottom"/>
            <w:hideMark/>
          </w:tcPr>
          <w:p w14:paraId="4FB8066D"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75 660</w:t>
            </w:r>
          </w:p>
        </w:tc>
        <w:tc>
          <w:tcPr>
            <w:tcW w:w="1134" w:type="dxa"/>
            <w:tcBorders>
              <w:top w:val="nil"/>
              <w:left w:val="nil"/>
              <w:bottom w:val="nil"/>
              <w:right w:val="single" w:sz="4" w:space="0" w:color="auto"/>
            </w:tcBorders>
            <w:shd w:val="clear" w:color="000000" w:fill="D9D9D9"/>
            <w:noWrap/>
            <w:vAlign w:val="bottom"/>
            <w:hideMark/>
          </w:tcPr>
          <w:p w14:paraId="61DB5FE9"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6 506 685</w:t>
            </w:r>
          </w:p>
        </w:tc>
        <w:tc>
          <w:tcPr>
            <w:tcW w:w="283" w:type="dxa"/>
            <w:tcBorders>
              <w:top w:val="nil"/>
              <w:left w:val="nil"/>
              <w:bottom w:val="nil"/>
              <w:right w:val="nil"/>
            </w:tcBorders>
            <w:shd w:val="clear" w:color="auto" w:fill="auto"/>
            <w:noWrap/>
            <w:vAlign w:val="bottom"/>
            <w:hideMark/>
          </w:tcPr>
          <w:p w14:paraId="37FB4D7B"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3ED8275F"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1 196 790</w:t>
            </w:r>
          </w:p>
        </w:tc>
        <w:tc>
          <w:tcPr>
            <w:tcW w:w="284" w:type="dxa"/>
            <w:tcBorders>
              <w:top w:val="nil"/>
              <w:left w:val="nil"/>
              <w:bottom w:val="nil"/>
              <w:right w:val="nil"/>
            </w:tcBorders>
            <w:shd w:val="clear" w:color="auto" w:fill="auto"/>
            <w:noWrap/>
            <w:vAlign w:val="bottom"/>
            <w:hideMark/>
          </w:tcPr>
          <w:p w14:paraId="056B507D"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00FB913F"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7 703 475</w:t>
            </w:r>
          </w:p>
        </w:tc>
      </w:tr>
      <w:tr w:rsidR="008E2921" w:rsidRPr="008E2921" w14:paraId="78FCC80B"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6BB91B51"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ROMANIA</w:t>
            </w:r>
          </w:p>
        </w:tc>
        <w:tc>
          <w:tcPr>
            <w:tcW w:w="790" w:type="dxa"/>
            <w:tcBorders>
              <w:top w:val="nil"/>
              <w:left w:val="nil"/>
              <w:bottom w:val="nil"/>
              <w:right w:val="single" w:sz="4" w:space="0" w:color="auto"/>
            </w:tcBorders>
            <w:shd w:val="clear" w:color="auto" w:fill="auto"/>
            <w:noWrap/>
            <w:vAlign w:val="center"/>
            <w:hideMark/>
          </w:tcPr>
          <w:p w14:paraId="3759DB2D"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 </w:t>
            </w:r>
          </w:p>
        </w:tc>
        <w:tc>
          <w:tcPr>
            <w:tcW w:w="993" w:type="dxa"/>
            <w:tcBorders>
              <w:top w:val="nil"/>
              <w:left w:val="nil"/>
              <w:bottom w:val="nil"/>
              <w:right w:val="single" w:sz="4" w:space="0" w:color="auto"/>
            </w:tcBorders>
            <w:shd w:val="clear" w:color="auto" w:fill="auto"/>
            <w:noWrap/>
            <w:vAlign w:val="center"/>
            <w:hideMark/>
          </w:tcPr>
          <w:p w14:paraId="0D3A24CB"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0,71815</w:t>
            </w:r>
          </w:p>
        </w:tc>
        <w:tc>
          <w:tcPr>
            <w:tcW w:w="283" w:type="dxa"/>
            <w:tcBorders>
              <w:top w:val="nil"/>
              <w:left w:val="nil"/>
              <w:bottom w:val="nil"/>
              <w:right w:val="nil"/>
            </w:tcBorders>
            <w:shd w:val="clear" w:color="auto" w:fill="auto"/>
            <w:noWrap/>
            <w:vAlign w:val="center"/>
            <w:hideMark/>
          </w:tcPr>
          <w:p w14:paraId="0AA23240"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0B6E8510"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3 949 825</w:t>
            </w:r>
          </w:p>
        </w:tc>
        <w:tc>
          <w:tcPr>
            <w:tcW w:w="857" w:type="dxa"/>
            <w:tcBorders>
              <w:top w:val="nil"/>
              <w:left w:val="single" w:sz="4" w:space="0" w:color="auto"/>
              <w:bottom w:val="nil"/>
              <w:right w:val="single" w:sz="4" w:space="0" w:color="auto"/>
            </w:tcBorders>
            <w:shd w:val="clear" w:color="000000" w:fill="FFFFFF"/>
            <w:noWrap/>
            <w:vAlign w:val="bottom"/>
            <w:hideMark/>
          </w:tcPr>
          <w:p w14:paraId="29F3790D"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0</w:t>
            </w:r>
          </w:p>
        </w:tc>
        <w:tc>
          <w:tcPr>
            <w:tcW w:w="1134" w:type="dxa"/>
            <w:tcBorders>
              <w:top w:val="nil"/>
              <w:left w:val="nil"/>
              <w:bottom w:val="nil"/>
              <w:right w:val="single" w:sz="4" w:space="0" w:color="auto"/>
            </w:tcBorders>
            <w:shd w:val="clear" w:color="000000" w:fill="D9D9D9"/>
            <w:noWrap/>
            <w:vAlign w:val="bottom"/>
            <w:hideMark/>
          </w:tcPr>
          <w:p w14:paraId="7C77B113"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3 949 825</w:t>
            </w:r>
          </w:p>
        </w:tc>
        <w:tc>
          <w:tcPr>
            <w:tcW w:w="283" w:type="dxa"/>
            <w:tcBorders>
              <w:top w:val="nil"/>
              <w:left w:val="nil"/>
              <w:bottom w:val="nil"/>
              <w:right w:val="nil"/>
            </w:tcBorders>
            <w:shd w:val="clear" w:color="auto" w:fill="auto"/>
            <w:noWrap/>
            <w:vAlign w:val="bottom"/>
            <w:hideMark/>
          </w:tcPr>
          <w:p w14:paraId="16D11F70"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6FAFD723"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718 150</w:t>
            </w:r>
          </w:p>
        </w:tc>
        <w:tc>
          <w:tcPr>
            <w:tcW w:w="284" w:type="dxa"/>
            <w:tcBorders>
              <w:top w:val="nil"/>
              <w:left w:val="nil"/>
              <w:bottom w:val="nil"/>
              <w:right w:val="nil"/>
            </w:tcBorders>
            <w:shd w:val="clear" w:color="auto" w:fill="auto"/>
            <w:noWrap/>
            <w:vAlign w:val="bottom"/>
            <w:hideMark/>
          </w:tcPr>
          <w:p w14:paraId="47DD568C"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114E0404"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4 667 975</w:t>
            </w:r>
          </w:p>
        </w:tc>
      </w:tr>
      <w:tr w:rsidR="008E2921" w:rsidRPr="008E2921" w14:paraId="58B6FA2F"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14934FDA"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SLOVENIA</w:t>
            </w:r>
          </w:p>
        </w:tc>
        <w:tc>
          <w:tcPr>
            <w:tcW w:w="790" w:type="dxa"/>
            <w:tcBorders>
              <w:top w:val="nil"/>
              <w:left w:val="nil"/>
              <w:bottom w:val="nil"/>
              <w:right w:val="single" w:sz="4" w:space="0" w:color="auto"/>
            </w:tcBorders>
            <w:shd w:val="clear" w:color="auto" w:fill="auto"/>
            <w:noWrap/>
            <w:vAlign w:val="center"/>
            <w:hideMark/>
          </w:tcPr>
          <w:p w14:paraId="726B096D"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 </w:t>
            </w:r>
          </w:p>
        </w:tc>
        <w:tc>
          <w:tcPr>
            <w:tcW w:w="993" w:type="dxa"/>
            <w:tcBorders>
              <w:top w:val="nil"/>
              <w:left w:val="nil"/>
              <w:bottom w:val="nil"/>
              <w:right w:val="single" w:sz="4" w:space="0" w:color="auto"/>
            </w:tcBorders>
            <w:shd w:val="clear" w:color="auto" w:fill="auto"/>
            <w:noWrap/>
            <w:vAlign w:val="center"/>
            <w:hideMark/>
          </w:tcPr>
          <w:p w14:paraId="0F559363"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0,22452</w:t>
            </w:r>
          </w:p>
        </w:tc>
        <w:tc>
          <w:tcPr>
            <w:tcW w:w="283" w:type="dxa"/>
            <w:tcBorders>
              <w:top w:val="nil"/>
              <w:left w:val="nil"/>
              <w:bottom w:val="nil"/>
              <w:right w:val="nil"/>
            </w:tcBorders>
            <w:shd w:val="clear" w:color="auto" w:fill="auto"/>
            <w:noWrap/>
            <w:vAlign w:val="center"/>
            <w:hideMark/>
          </w:tcPr>
          <w:p w14:paraId="6103E8F2"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6E0C7DA7"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1 234 860</w:t>
            </w:r>
          </w:p>
        </w:tc>
        <w:tc>
          <w:tcPr>
            <w:tcW w:w="857" w:type="dxa"/>
            <w:tcBorders>
              <w:top w:val="nil"/>
              <w:left w:val="single" w:sz="4" w:space="0" w:color="auto"/>
              <w:bottom w:val="nil"/>
              <w:right w:val="single" w:sz="4" w:space="0" w:color="auto"/>
            </w:tcBorders>
            <w:shd w:val="clear" w:color="000000" w:fill="FFFFFF"/>
            <w:noWrap/>
            <w:vAlign w:val="bottom"/>
            <w:hideMark/>
          </w:tcPr>
          <w:p w14:paraId="703D6587"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0</w:t>
            </w:r>
          </w:p>
        </w:tc>
        <w:tc>
          <w:tcPr>
            <w:tcW w:w="1134" w:type="dxa"/>
            <w:tcBorders>
              <w:top w:val="nil"/>
              <w:left w:val="nil"/>
              <w:bottom w:val="nil"/>
              <w:right w:val="single" w:sz="4" w:space="0" w:color="auto"/>
            </w:tcBorders>
            <w:shd w:val="clear" w:color="000000" w:fill="D9D9D9"/>
            <w:noWrap/>
            <w:vAlign w:val="bottom"/>
            <w:hideMark/>
          </w:tcPr>
          <w:p w14:paraId="7E6CE19A"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1 234 860</w:t>
            </w:r>
          </w:p>
        </w:tc>
        <w:tc>
          <w:tcPr>
            <w:tcW w:w="283" w:type="dxa"/>
            <w:tcBorders>
              <w:top w:val="nil"/>
              <w:left w:val="nil"/>
              <w:bottom w:val="nil"/>
              <w:right w:val="nil"/>
            </w:tcBorders>
            <w:shd w:val="clear" w:color="auto" w:fill="auto"/>
            <w:noWrap/>
            <w:vAlign w:val="bottom"/>
            <w:hideMark/>
          </w:tcPr>
          <w:p w14:paraId="3217D100"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56B9B0CF"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224 520</w:t>
            </w:r>
          </w:p>
        </w:tc>
        <w:tc>
          <w:tcPr>
            <w:tcW w:w="284" w:type="dxa"/>
            <w:tcBorders>
              <w:top w:val="nil"/>
              <w:left w:val="nil"/>
              <w:bottom w:val="nil"/>
              <w:right w:val="nil"/>
            </w:tcBorders>
            <w:shd w:val="clear" w:color="auto" w:fill="auto"/>
            <w:noWrap/>
            <w:vAlign w:val="bottom"/>
            <w:hideMark/>
          </w:tcPr>
          <w:p w14:paraId="2CC0DDCD"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7E09CAD3"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1 459 380</w:t>
            </w:r>
          </w:p>
        </w:tc>
      </w:tr>
      <w:tr w:rsidR="008E2921" w:rsidRPr="008E2921" w14:paraId="0A77FFCE"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7EA8CEE3"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SLOVAKIA</w:t>
            </w:r>
          </w:p>
        </w:tc>
        <w:tc>
          <w:tcPr>
            <w:tcW w:w="790" w:type="dxa"/>
            <w:tcBorders>
              <w:top w:val="nil"/>
              <w:left w:val="nil"/>
              <w:bottom w:val="nil"/>
              <w:right w:val="single" w:sz="4" w:space="0" w:color="auto"/>
            </w:tcBorders>
            <w:shd w:val="clear" w:color="auto" w:fill="auto"/>
            <w:noWrap/>
            <w:vAlign w:val="center"/>
            <w:hideMark/>
          </w:tcPr>
          <w:p w14:paraId="2D15D74C"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 </w:t>
            </w:r>
          </w:p>
        </w:tc>
        <w:tc>
          <w:tcPr>
            <w:tcW w:w="993" w:type="dxa"/>
            <w:tcBorders>
              <w:top w:val="nil"/>
              <w:left w:val="nil"/>
              <w:bottom w:val="nil"/>
              <w:right w:val="single" w:sz="4" w:space="0" w:color="auto"/>
            </w:tcBorders>
            <w:shd w:val="clear" w:color="auto" w:fill="auto"/>
            <w:noWrap/>
            <w:vAlign w:val="center"/>
            <w:hideMark/>
          </w:tcPr>
          <w:p w14:paraId="39F149C3"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0,37616</w:t>
            </w:r>
          </w:p>
        </w:tc>
        <w:tc>
          <w:tcPr>
            <w:tcW w:w="283" w:type="dxa"/>
            <w:tcBorders>
              <w:top w:val="nil"/>
              <w:left w:val="nil"/>
              <w:bottom w:val="nil"/>
              <w:right w:val="nil"/>
            </w:tcBorders>
            <w:shd w:val="clear" w:color="auto" w:fill="auto"/>
            <w:noWrap/>
            <w:vAlign w:val="center"/>
            <w:hideMark/>
          </w:tcPr>
          <w:p w14:paraId="78A79ECB"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5183D399"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2 068 880</w:t>
            </w:r>
          </w:p>
        </w:tc>
        <w:tc>
          <w:tcPr>
            <w:tcW w:w="857" w:type="dxa"/>
            <w:tcBorders>
              <w:top w:val="nil"/>
              <w:left w:val="single" w:sz="4" w:space="0" w:color="auto"/>
              <w:bottom w:val="nil"/>
              <w:right w:val="single" w:sz="4" w:space="0" w:color="auto"/>
            </w:tcBorders>
            <w:shd w:val="clear" w:color="000000" w:fill="FFFFFF"/>
            <w:noWrap/>
            <w:vAlign w:val="bottom"/>
            <w:hideMark/>
          </w:tcPr>
          <w:p w14:paraId="4959662E"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0</w:t>
            </w:r>
          </w:p>
        </w:tc>
        <w:tc>
          <w:tcPr>
            <w:tcW w:w="1134" w:type="dxa"/>
            <w:tcBorders>
              <w:top w:val="nil"/>
              <w:left w:val="nil"/>
              <w:bottom w:val="nil"/>
              <w:right w:val="single" w:sz="4" w:space="0" w:color="auto"/>
            </w:tcBorders>
            <w:shd w:val="clear" w:color="000000" w:fill="D9D9D9"/>
            <w:noWrap/>
            <w:vAlign w:val="bottom"/>
            <w:hideMark/>
          </w:tcPr>
          <w:p w14:paraId="05B1C523"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2 068 880</w:t>
            </w:r>
          </w:p>
        </w:tc>
        <w:tc>
          <w:tcPr>
            <w:tcW w:w="283" w:type="dxa"/>
            <w:tcBorders>
              <w:top w:val="nil"/>
              <w:left w:val="nil"/>
              <w:bottom w:val="nil"/>
              <w:right w:val="nil"/>
            </w:tcBorders>
            <w:shd w:val="clear" w:color="auto" w:fill="auto"/>
            <w:noWrap/>
            <w:vAlign w:val="bottom"/>
            <w:hideMark/>
          </w:tcPr>
          <w:p w14:paraId="0FE47BB3"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4B6A4D68"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376 160</w:t>
            </w:r>
          </w:p>
        </w:tc>
        <w:tc>
          <w:tcPr>
            <w:tcW w:w="284" w:type="dxa"/>
            <w:tcBorders>
              <w:top w:val="nil"/>
              <w:left w:val="nil"/>
              <w:bottom w:val="nil"/>
              <w:right w:val="nil"/>
            </w:tcBorders>
            <w:shd w:val="clear" w:color="auto" w:fill="auto"/>
            <w:noWrap/>
            <w:vAlign w:val="bottom"/>
            <w:hideMark/>
          </w:tcPr>
          <w:p w14:paraId="48285E48"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4FB5BF48"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2 445 040</w:t>
            </w:r>
          </w:p>
        </w:tc>
      </w:tr>
      <w:tr w:rsidR="008E2921" w:rsidRPr="008E2921" w14:paraId="57F5ADAB"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389D42BA"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FINLAND</w:t>
            </w:r>
          </w:p>
        </w:tc>
        <w:tc>
          <w:tcPr>
            <w:tcW w:w="790" w:type="dxa"/>
            <w:tcBorders>
              <w:top w:val="nil"/>
              <w:left w:val="nil"/>
              <w:bottom w:val="nil"/>
              <w:right w:val="single" w:sz="4" w:space="0" w:color="auto"/>
            </w:tcBorders>
            <w:shd w:val="clear" w:color="auto" w:fill="auto"/>
            <w:noWrap/>
            <w:vAlign w:val="center"/>
            <w:hideMark/>
          </w:tcPr>
          <w:p w14:paraId="04159897"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1,48</w:t>
            </w:r>
          </w:p>
        </w:tc>
        <w:tc>
          <w:tcPr>
            <w:tcW w:w="993" w:type="dxa"/>
            <w:tcBorders>
              <w:top w:val="nil"/>
              <w:left w:val="nil"/>
              <w:bottom w:val="nil"/>
              <w:right w:val="single" w:sz="4" w:space="0" w:color="auto"/>
            </w:tcBorders>
            <w:shd w:val="clear" w:color="auto" w:fill="auto"/>
            <w:noWrap/>
            <w:vAlign w:val="center"/>
            <w:hideMark/>
          </w:tcPr>
          <w:p w14:paraId="4B8B831D"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1,50909</w:t>
            </w:r>
          </w:p>
        </w:tc>
        <w:tc>
          <w:tcPr>
            <w:tcW w:w="283" w:type="dxa"/>
            <w:tcBorders>
              <w:top w:val="nil"/>
              <w:left w:val="nil"/>
              <w:bottom w:val="nil"/>
              <w:right w:val="nil"/>
            </w:tcBorders>
            <w:shd w:val="clear" w:color="auto" w:fill="auto"/>
            <w:noWrap/>
            <w:vAlign w:val="center"/>
            <w:hideMark/>
          </w:tcPr>
          <w:p w14:paraId="4231DA75"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0D969C10"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8 299 995</w:t>
            </w:r>
          </w:p>
        </w:tc>
        <w:tc>
          <w:tcPr>
            <w:tcW w:w="857" w:type="dxa"/>
            <w:tcBorders>
              <w:top w:val="nil"/>
              <w:left w:val="single" w:sz="4" w:space="0" w:color="auto"/>
              <w:bottom w:val="nil"/>
              <w:right w:val="single" w:sz="4" w:space="0" w:color="auto"/>
            </w:tcBorders>
            <w:shd w:val="clear" w:color="000000" w:fill="FFFFFF"/>
            <w:noWrap/>
            <w:vAlign w:val="bottom"/>
            <w:hideMark/>
          </w:tcPr>
          <w:p w14:paraId="65EDD851"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115 440</w:t>
            </w:r>
          </w:p>
        </w:tc>
        <w:tc>
          <w:tcPr>
            <w:tcW w:w="1134" w:type="dxa"/>
            <w:tcBorders>
              <w:top w:val="nil"/>
              <w:left w:val="nil"/>
              <w:bottom w:val="nil"/>
              <w:right w:val="single" w:sz="4" w:space="0" w:color="auto"/>
            </w:tcBorders>
            <w:shd w:val="clear" w:color="000000" w:fill="D9D9D9"/>
            <w:noWrap/>
            <w:vAlign w:val="bottom"/>
            <w:hideMark/>
          </w:tcPr>
          <w:p w14:paraId="709098B4"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8 184 555</w:t>
            </w:r>
          </w:p>
        </w:tc>
        <w:tc>
          <w:tcPr>
            <w:tcW w:w="283" w:type="dxa"/>
            <w:tcBorders>
              <w:top w:val="nil"/>
              <w:left w:val="nil"/>
              <w:bottom w:val="nil"/>
              <w:right w:val="nil"/>
            </w:tcBorders>
            <w:shd w:val="clear" w:color="auto" w:fill="auto"/>
            <w:noWrap/>
            <w:vAlign w:val="bottom"/>
            <w:hideMark/>
          </w:tcPr>
          <w:p w14:paraId="763F2633"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6FA9799F"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1 509 090</w:t>
            </w:r>
          </w:p>
        </w:tc>
        <w:tc>
          <w:tcPr>
            <w:tcW w:w="284" w:type="dxa"/>
            <w:tcBorders>
              <w:top w:val="nil"/>
              <w:left w:val="nil"/>
              <w:bottom w:val="nil"/>
              <w:right w:val="nil"/>
            </w:tcBorders>
            <w:shd w:val="clear" w:color="auto" w:fill="auto"/>
            <w:noWrap/>
            <w:vAlign w:val="bottom"/>
            <w:hideMark/>
          </w:tcPr>
          <w:p w14:paraId="53ABB5C8"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7D699E95"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9 693 645</w:t>
            </w:r>
          </w:p>
        </w:tc>
      </w:tr>
      <w:tr w:rsidR="008E2921" w:rsidRPr="008E2921" w14:paraId="5EFAF235"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auto" w:fill="auto"/>
            <w:noWrap/>
            <w:vAlign w:val="center"/>
            <w:hideMark/>
          </w:tcPr>
          <w:p w14:paraId="0714568F"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SWEDEN</w:t>
            </w:r>
          </w:p>
        </w:tc>
        <w:tc>
          <w:tcPr>
            <w:tcW w:w="790" w:type="dxa"/>
            <w:tcBorders>
              <w:top w:val="nil"/>
              <w:left w:val="nil"/>
              <w:bottom w:val="nil"/>
              <w:right w:val="single" w:sz="4" w:space="0" w:color="auto"/>
            </w:tcBorders>
            <w:shd w:val="clear" w:color="auto" w:fill="auto"/>
            <w:noWrap/>
            <w:vAlign w:val="center"/>
            <w:hideMark/>
          </w:tcPr>
          <w:p w14:paraId="324972D5"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2,73</w:t>
            </w:r>
          </w:p>
        </w:tc>
        <w:tc>
          <w:tcPr>
            <w:tcW w:w="993" w:type="dxa"/>
            <w:tcBorders>
              <w:top w:val="nil"/>
              <w:left w:val="nil"/>
              <w:bottom w:val="nil"/>
              <w:right w:val="single" w:sz="4" w:space="0" w:color="auto"/>
            </w:tcBorders>
            <w:shd w:val="clear" w:color="auto" w:fill="auto"/>
            <w:noWrap/>
            <w:vAlign w:val="center"/>
            <w:hideMark/>
          </w:tcPr>
          <w:p w14:paraId="46C728C6"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2,93911</w:t>
            </w:r>
          </w:p>
        </w:tc>
        <w:tc>
          <w:tcPr>
            <w:tcW w:w="283" w:type="dxa"/>
            <w:tcBorders>
              <w:top w:val="nil"/>
              <w:left w:val="nil"/>
              <w:bottom w:val="nil"/>
              <w:right w:val="nil"/>
            </w:tcBorders>
            <w:shd w:val="clear" w:color="auto" w:fill="auto"/>
            <w:noWrap/>
            <w:vAlign w:val="center"/>
            <w:hideMark/>
          </w:tcPr>
          <w:p w14:paraId="61741423"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p>
        </w:tc>
        <w:tc>
          <w:tcPr>
            <w:tcW w:w="992" w:type="dxa"/>
            <w:tcBorders>
              <w:top w:val="nil"/>
              <w:left w:val="single" w:sz="4" w:space="0" w:color="auto"/>
              <w:bottom w:val="nil"/>
              <w:right w:val="nil"/>
            </w:tcBorders>
            <w:shd w:val="clear" w:color="000000" w:fill="FFFFFF"/>
            <w:noWrap/>
            <w:vAlign w:val="bottom"/>
            <w:hideMark/>
          </w:tcPr>
          <w:p w14:paraId="3D35653F"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16 165 105</w:t>
            </w:r>
          </w:p>
        </w:tc>
        <w:tc>
          <w:tcPr>
            <w:tcW w:w="857" w:type="dxa"/>
            <w:tcBorders>
              <w:top w:val="nil"/>
              <w:left w:val="single" w:sz="4" w:space="0" w:color="auto"/>
              <w:bottom w:val="nil"/>
              <w:right w:val="single" w:sz="4" w:space="0" w:color="auto"/>
            </w:tcBorders>
            <w:shd w:val="clear" w:color="000000" w:fill="FFFFFF"/>
            <w:noWrap/>
            <w:vAlign w:val="bottom"/>
            <w:hideMark/>
          </w:tcPr>
          <w:p w14:paraId="4479F642"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212 940</w:t>
            </w:r>
          </w:p>
        </w:tc>
        <w:tc>
          <w:tcPr>
            <w:tcW w:w="1134" w:type="dxa"/>
            <w:tcBorders>
              <w:top w:val="nil"/>
              <w:left w:val="nil"/>
              <w:bottom w:val="nil"/>
              <w:right w:val="single" w:sz="4" w:space="0" w:color="auto"/>
            </w:tcBorders>
            <w:shd w:val="clear" w:color="000000" w:fill="D9D9D9"/>
            <w:noWrap/>
            <w:vAlign w:val="bottom"/>
            <w:hideMark/>
          </w:tcPr>
          <w:p w14:paraId="15E909B0"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15 952 165</w:t>
            </w:r>
          </w:p>
        </w:tc>
        <w:tc>
          <w:tcPr>
            <w:tcW w:w="283" w:type="dxa"/>
            <w:tcBorders>
              <w:top w:val="nil"/>
              <w:left w:val="nil"/>
              <w:bottom w:val="nil"/>
              <w:right w:val="nil"/>
            </w:tcBorders>
            <w:shd w:val="clear" w:color="auto" w:fill="auto"/>
            <w:noWrap/>
            <w:vAlign w:val="bottom"/>
            <w:hideMark/>
          </w:tcPr>
          <w:p w14:paraId="282551E5"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nil"/>
              <w:right w:val="single" w:sz="4" w:space="0" w:color="auto"/>
            </w:tcBorders>
            <w:shd w:val="clear" w:color="000000" w:fill="D9D9D9"/>
            <w:noWrap/>
            <w:vAlign w:val="bottom"/>
            <w:hideMark/>
          </w:tcPr>
          <w:p w14:paraId="3AC3976F"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2 939 110</w:t>
            </w:r>
          </w:p>
        </w:tc>
        <w:tc>
          <w:tcPr>
            <w:tcW w:w="284" w:type="dxa"/>
            <w:tcBorders>
              <w:top w:val="nil"/>
              <w:left w:val="nil"/>
              <w:bottom w:val="nil"/>
              <w:right w:val="nil"/>
            </w:tcBorders>
            <w:shd w:val="clear" w:color="auto" w:fill="auto"/>
            <w:noWrap/>
            <w:vAlign w:val="bottom"/>
            <w:hideMark/>
          </w:tcPr>
          <w:p w14:paraId="7C953D9C"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nil"/>
              <w:right w:val="single" w:sz="4" w:space="0" w:color="auto"/>
            </w:tcBorders>
            <w:shd w:val="clear" w:color="000000" w:fill="FFFFFF"/>
            <w:noWrap/>
            <w:vAlign w:val="bottom"/>
            <w:hideMark/>
          </w:tcPr>
          <w:p w14:paraId="04698409"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18 891 275</w:t>
            </w:r>
          </w:p>
        </w:tc>
      </w:tr>
      <w:tr w:rsidR="008E2921" w:rsidRPr="008E2921" w14:paraId="2D4D3BBD" w14:textId="77777777" w:rsidTr="008E2921">
        <w:trPr>
          <w:gridAfter w:val="1"/>
          <w:wAfter w:w="222" w:type="dxa"/>
          <w:trHeight w:val="230"/>
        </w:trPr>
        <w:tc>
          <w:tcPr>
            <w:tcW w:w="1473" w:type="dxa"/>
            <w:tcBorders>
              <w:top w:val="nil"/>
              <w:left w:val="single" w:sz="4" w:space="0" w:color="auto"/>
              <w:bottom w:val="nil"/>
              <w:right w:val="single" w:sz="4" w:space="0" w:color="auto"/>
            </w:tcBorders>
            <w:shd w:val="clear" w:color="000000" w:fill="808080"/>
            <w:noWrap/>
            <w:vAlign w:val="center"/>
            <w:hideMark/>
          </w:tcPr>
          <w:p w14:paraId="5C2ACA25"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UNITED KINGDOM*</w:t>
            </w:r>
          </w:p>
        </w:tc>
        <w:tc>
          <w:tcPr>
            <w:tcW w:w="790" w:type="dxa"/>
            <w:tcBorders>
              <w:top w:val="nil"/>
              <w:left w:val="nil"/>
              <w:bottom w:val="nil"/>
              <w:right w:val="single" w:sz="4" w:space="0" w:color="auto"/>
            </w:tcBorders>
            <w:shd w:val="clear" w:color="000000" w:fill="808080"/>
            <w:noWrap/>
            <w:vAlign w:val="center"/>
            <w:hideMark/>
          </w:tcPr>
          <w:p w14:paraId="7099E70C"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12,69</w:t>
            </w:r>
          </w:p>
        </w:tc>
        <w:tc>
          <w:tcPr>
            <w:tcW w:w="993" w:type="dxa"/>
            <w:tcBorders>
              <w:top w:val="nil"/>
              <w:left w:val="nil"/>
              <w:bottom w:val="nil"/>
              <w:right w:val="single" w:sz="4" w:space="0" w:color="auto"/>
            </w:tcBorders>
            <w:shd w:val="clear" w:color="000000" w:fill="808080"/>
            <w:noWrap/>
            <w:vAlign w:val="center"/>
            <w:hideMark/>
          </w:tcPr>
          <w:p w14:paraId="5B41AFFE"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14,67862</w:t>
            </w:r>
          </w:p>
        </w:tc>
        <w:tc>
          <w:tcPr>
            <w:tcW w:w="283" w:type="dxa"/>
            <w:tcBorders>
              <w:top w:val="nil"/>
              <w:left w:val="nil"/>
              <w:bottom w:val="nil"/>
              <w:right w:val="nil"/>
            </w:tcBorders>
            <w:shd w:val="clear" w:color="000000" w:fill="808080"/>
            <w:noWrap/>
            <w:vAlign w:val="center"/>
            <w:hideMark/>
          </w:tcPr>
          <w:p w14:paraId="02098E33" w14:textId="77777777" w:rsidR="008E2921" w:rsidRPr="008E2921" w:rsidRDefault="008E2921" w:rsidP="008E2921">
            <w:pPr>
              <w:spacing w:before="0" w:after="0"/>
              <w:ind w:firstLineChars="100" w:firstLine="140"/>
              <w:jc w:val="right"/>
              <w:rPr>
                <w:rFonts w:eastAsia="Times New Roman"/>
                <w:noProof/>
                <w:sz w:val="14"/>
                <w:szCs w:val="14"/>
                <w:lang w:val="en-IE" w:eastAsia="en-IE"/>
              </w:rPr>
            </w:pPr>
            <w:r w:rsidRPr="008E2921">
              <w:rPr>
                <w:rFonts w:eastAsia="Times New Roman"/>
                <w:noProof/>
                <w:sz w:val="14"/>
                <w:szCs w:val="14"/>
                <w:lang w:val="en-IE" w:eastAsia="en-IE"/>
              </w:rPr>
              <w:t> </w:t>
            </w:r>
          </w:p>
        </w:tc>
        <w:tc>
          <w:tcPr>
            <w:tcW w:w="992" w:type="dxa"/>
            <w:tcBorders>
              <w:top w:val="nil"/>
              <w:left w:val="single" w:sz="4" w:space="0" w:color="auto"/>
              <w:bottom w:val="nil"/>
              <w:right w:val="nil"/>
            </w:tcBorders>
            <w:shd w:val="clear" w:color="000000" w:fill="808080"/>
            <w:noWrap/>
            <w:vAlign w:val="bottom"/>
            <w:hideMark/>
          </w:tcPr>
          <w:p w14:paraId="43A0F5B9"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80 732 410</w:t>
            </w:r>
          </w:p>
        </w:tc>
        <w:tc>
          <w:tcPr>
            <w:tcW w:w="857" w:type="dxa"/>
            <w:tcBorders>
              <w:top w:val="nil"/>
              <w:left w:val="single" w:sz="4" w:space="0" w:color="auto"/>
              <w:bottom w:val="nil"/>
              <w:right w:val="single" w:sz="4" w:space="0" w:color="auto"/>
            </w:tcBorders>
            <w:shd w:val="clear" w:color="000000" w:fill="808080"/>
            <w:noWrap/>
            <w:vAlign w:val="bottom"/>
            <w:hideMark/>
          </w:tcPr>
          <w:p w14:paraId="10FF80B8"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989 820</w:t>
            </w:r>
          </w:p>
        </w:tc>
        <w:tc>
          <w:tcPr>
            <w:tcW w:w="1134" w:type="dxa"/>
            <w:tcBorders>
              <w:top w:val="nil"/>
              <w:left w:val="nil"/>
              <w:bottom w:val="nil"/>
              <w:right w:val="single" w:sz="4" w:space="0" w:color="auto"/>
            </w:tcBorders>
            <w:shd w:val="clear" w:color="000000" w:fill="808080"/>
            <w:noWrap/>
            <w:vAlign w:val="bottom"/>
            <w:hideMark/>
          </w:tcPr>
          <w:p w14:paraId="34F9DA67"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79 742 590</w:t>
            </w:r>
          </w:p>
        </w:tc>
        <w:tc>
          <w:tcPr>
            <w:tcW w:w="283" w:type="dxa"/>
            <w:tcBorders>
              <w:top w:val="nil"/>
              <w:left w:val="nil"/>
              <w:bottom w:val="nil"/>
              <w:right w:val="nil"/>
            </w:tcBorders>
            <w:shd w:val="clear" w:color="000000" w:fill="808080"/>
            <w:noWrap/>
            <w:vAlign w:val="bottom"/>
            <w:hideMark/>
          </w:tcPr>
          <w:p w14:paraId="703C66CD"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w:t>
            </w:r>
          </w:p>
        </w:tc>
        <w:tc>
          <w:tcPr>
            <w:tcW w:w="1134" w:type="dxa"/>
            <w:tcBorders>
              <w:top w:val="nil"/>
              <w:left w:val="single" w:sz="4" w:space="0" w:color="auto"/>
              <w:bottom w:val="single" w:sz="4" w:space="0" w:color="auto"/>
              <w:right w:val="single" w:sz="4" w:space="0" w:color="auto"/>
            </w:tcBorders>
            <w:shd w:val="clear" w:color="000000" w:fill="808080"/>
            <w:noWrap/>
            <w:vAlign w:val="bottom"/>
            <w:hideMark/>
          </w:tcPr>
          <w:p w14:paraId="5840A7F4"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14 678 620</w:t>
            </w:r>
          </w:p>
        </w:tc>
        <w:tc>
          <w:tcPr>
            <w:tcW w:w="284" w:type="dxa"/>
            <w:tcBorders>
              <w:top w:val="nil"/>
              <w:left w:val="nil"/>
              <w:bottom w:val="nil"/>
              <w:right w:val="nil"/>
            </w:tcBorders>
            <w:shd w:val="clear" w:color="000000" w:fill="808080"/>
            <w:noWrap/>
            <w:vAlign w:val="bottom"/>
            <w:hideMark/>
          </w:tcPr>
          <w:p w14:paraId="4378219E"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w:t>
            </w:r>
          </w:p>
        </w:tc>
        <w:tc>
          <w:tcPr>
            <w:tcW w:w="1457" w:type="dxa"/>
            <w:tcBorders>
              <w:top w:val="nil"/>
              <w:left w:val="single" w:sz="4" w:space="0" w:color="auto"/>
              <w:bottom w:val="single" w:sz="4" w:space="0" w:color="auto"/>
              <w:right w:val="single" w:sz="4" w:space="0" w:color="auto"/>
            </w:tcBorders>
            <w:shd w:val="clear" w:color="000000" w:fill="808080"/>
            <w:noWrap/>
            <w:vAlign w:val="bottom"/>
            <w:hideMark/>
          </w:tcPr>
          <w:p w14:paraId="72AE8C67"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94 421 210</w:t>
            </w:r>
          </w:p>
        </w:tc>
      </w:tr>
      <w:tr w:rsidR="008E2921" w:rsidRPr="008E2921" w14:paraId="0EE5A7D7" w14:textId="77777777" w:rsidTr="008E2921">
        <w:trPr>
          <w:gridAfter w:val="1"/>
          <w:wAfter w:w="222" w:type="dxa"/>
          <w:trHeight w:val="250"/>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97FEE" w14:textId="77777777" w:rsidR="008E2921" w:rsidRPr="008E2921" w:rsidRDefault="008E2921" w:rsidP="008E2921">
            <w:pPr>
              <w:spacing w:before="0" w:after="0"/>
              <w:jc w:val="left"/>
              <w:rPr>
                <w:rFonts w:eastAsia="Times New Roman"/>
                <w:b/>
                <w:bCs/>
                <w:noProof/>
                <w:sz w:val="14"/>
                <w:szCs w:val="14"/>
                <w:lang w:val="en-IE" w:eastAsia="en-IE"/>
              </w:rPr>
            </w:pPr>
            <w:r w:rsidRPr="008E2921">
              <w:rPr>
                <w:rFonts w:eastAsia="Times New Roman"/>
                <w:b/>
                <w:bCs/>
                <w:noProof/>
                <w:sz w:val="14"/>
                <w:szCs w:val="14"/>
                <w:lang w:val="en-IE" w:eastAsia="en-IE"/>
              </w:rPr>
              <w:t>TOTAL EU-27 &amp; UK</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2CAD7EC4" w14:textId="77777777" w:rsidR="008E2921" w:rsidRPr="008E2921" w:rsidRDefault="008E2921" w:rsidP="008E2921">
            <w:pPr>
              <w:spacing w:before="0" w:after="0"/>
              <w:jc w:val="center"/>
              <w:rPr>
                <w:rFonts w:eastAsia="Times New Roman"/>
                <w:b/>
                <w:bCs/>
                <w:noProof/>
                <w:sz w:val="14"/>
                <w:szCs w:val="14"/>
                <w:lang w:val="en-IE" w:eastAsia="en-IE"/>
              </w:rPr>
            </w:pPr>
            <w:r w:rsidRPr="008E2921">
              <w:rPr>
                <w:rFonts w:eastAsia="Times New Roman"/>
                <w:b/>
                <w:bCs/>
                <w:noProof/>
                <w:sz w:val="14"/>
                <w:szCs w:val="14"/>
                <w:lang w:val="en-IE" w:eastAsia="en-IE"/>
              </w:rPr>
              <w:t>100,00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6E4EC9D" w14:textId="77777777" w:rsidR="008E2921" w:rsidRPr="008E2921" w:rsidRDefault="008E2921" w:rsidP="008E2921">
            <w:pPr>
              <w:spacing w:before="0" w:after="0"/>
              <w:jc w:val="center"/>
              <w:rPr>
                <w:rFonts w:eastAsia="Times New Roman"/>
                <w:b/>
                <w:bCs/>
                <w:noProof/>
                <w:sz w:val="14"/>
                <w:szCs w:val="14"/>
                <w:lang w:val="en-IE" w:eastAsia="en-IE"/>
              </w:rPr>
            </w:pPr>
            <w:r w:rsidRPr="008E2921">
              <w:rPr>
                <w:rFonts w:eastAsia="Times New Roman"/>
                <w:b/>
                <w:bCs/>
                <w:noProof/>
                <w:sz w:val="14"/>
                <w:szCs w:val="14"/>
                <w:lang w:val="en-IE" w:eastAsia="en-IE"/>
              </w:rPr>
              <w:t>100,00</w:t>
            </w:r>
          </w:p>
        </w:tc>
        <w:tc>
          <w:tcPr>
            <w:tcW w:w="283" w:type="dxa"/>
            <w:tcBorders>
              <w:top w:val="nil"/>
              <w:left w:val="nil"/>
              <w:bottom w:val="nil"/>
              <w:right w:val="nil"/>
            </w:tcBorders>
            <w:shd w:val="clear" w:color="auto" w:fill="auto"/>
            <w:noWrap/>
            <w:vAlign w:val="center"/>
            <w:hideMark/>
          </w:tcPr>
          <w:p w14:paraId="6755FA7B" w14:textId="77777777" w:rsidR="008E2921" w:rsidRPr="008E2921" w:rsidRDefault="008E2921" w:rsidP="008E2921">
            <w:pPr>
              <w:spacing w:before="0" w:after="0"/>
              <w:jc w:val="center"/>
              <w:rPr>
                <w:rFonts w:eastAsia="Times New Roman"/>
                <w:b/>
                <w:bCs/>
                <w:noProof/>
                <w:sz w:val="14"/>
                <w:szCs w:val="14"/>
                <w:lang w:val="en-IE" w:eastAsia="en-IE"/>
              </w:rPr>
            </w:pPr>
          </w:p>
        </w:tc>
        <w:tc>
          <w:tcPr>
            <w:tcW w:w="992" w:type="dxa"/>
            <w:tcBorders>
              <w:top w:val="single" w:sz="4" w:space="0" w:color="auto"/>
              <w:left w:val="single" w:sz="4" w:space="0" w:color="auto"/>
              <w:bottom w:val="single" w:sz="4" w:space="0" w:color="auto"/>
              <w:right w:val="nil"/>
            </w:tcBorders>
            <w:shd w:val="clear" w:color="000000" w:fill="FFFFFF"/>
            <w:noWrap/>
            <w:vAlign w:val="center"/>
            <w:hideMark/>
          </w:tcPr>
          <w:p w14:paraId="68772A68"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550 000 000</w:t>
            </w:r>
          </w:p>
        </w:tc>
        <w:tc>
          <w:tcPr>
            <w:tcW w:w="8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2BCEF" w14:textId="77777777" w:rsidR="008E2921" w:rsidRPr="008E2921" w:rsidRDefault="008E2921" w:rsidP="008E2921">
            <w:pPr>
              <w:spacing w:before="0" w:after="0"/>
              <w:jc w:val="right"/>
              <w:rPr>
                <w:rFonts w:eastAsia="Times New Roman"/>
                <w:noProof/>
                <w:sz w:val="14"/>
                <w:szCs w:val="14"/>
                <w:lang w:val="en-IE" w:eastAsia="en-IE"/>
              </w:rPr>
            </w:pPr>
            <w:r w:rsidRPr="008E2921">
              <w:rPr>
                <w:rFonts w:eastAsia="Times New Roman"/>
                <w:noProof/>
                <w:sz w:val="14"/>
                <w:szCs w:val="14"/>
                <w:lang w:val="en-IE" w:eastAsia="en-IE"/>
              </w:rPr>
              <w:t xml:space="preserve"> 7 800 000</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0436FEE9"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542 200 000</w:t>
            </w:r>
          </w:p>
        </w:tc>
        <w:tc>
          <w:tcPr>
            <w:tcW w:w="283" w:type="dxa"/>
            <w:tcBorders>
              <w:top w:val="nil"/>
              <w:left w:val="nil"/>
              <w:bottom w:val="nil"/>
              <w:right w:val="nil"/>
            </w:tcBorders>
            <w:shd w:val="clear" w:color="auto" w:fill="auto"/>
            <w:noWrap/>
            <w:vAlign w:val="center"/>
            <w:hideMark/>
          </w:tcPr>
          <w:p w14:paraId="4CDDDB34" w14:textId="77777777" w:rsidR="008E2921" w:rsidRPr="008E2921" w:rsidRDefault="008E2921" w:rsidP="008E2921">
            <w:pPr>
              <w:spacing w:before="0" w:after="0"/>
              <w:jc w:val="right"/>
              <w:rPr>
                <w:rFonts w:eastAsia="Times New Roman"/>
                <w:b/>
                <w:bCs/>
                <w:noProof/>
                <w:sz w:val="14"/>
                <w:szCs w:val="14"/>
                <w:lang w:val="en-IE" w:eastAsia="en-IE"/>
              </w:rPr>
            </w:pPr>
          </w:p>
        </w:tc>
        <w:tc>
          <w:tcPr>
            <w:tcW w:w="1134" w:type="dxa"/>
            <w:tcBorders>
              <w:top w:val="nil"/>
              <w:left w:val="single" w:sz="4" w:space="0" w:color="auto"/>
              <w:bottom w:val="single" w:sz="4" w:space="0" w:color="auto"/>
              <w:right w:val="single" w:sz="4" w:space="0" w:color="auto"/>
            </w:tcBorders>
            <w:shd w:val="clear" w:color="000000" w:fill="D9D9D9"/>
            <w:noWrap/>
            <w:vAlign w:val="center"/>
            <w:hideMark/>
          </w:tcPr>
          <w:p w14:paraId="762F3A52"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100 000 000</w:t>
            </w:r>
          </w:p>
        </w:tc>
        <w:tc>
          <w:tcPr>
            <w:tcW w:w="284" w:type="dxa"/>
            <w:tcBorders>
              <w:top w:val="nil"/>
              <w:left w:val="nil"/>
              <w:bottom w:val="nil"/>
              <w:right w:val="nil"/>
            </w:tcBorders>
            <w:shd w:val="clear" w:color="auto" w:fill="auto"/>
            <w:noWrap/>
            <w:vAlign w:val="center"/>
            <w:hideMark/>
          </w:tcPr>
          <w:p w14:paraId="0CDD533A" w14:textId="77777777" w:rsidR="008E2921" w:rsidRPr="008E2921" w:rsidRDefault="008E2921" w:rsidP="008E2921">
            <w:pPr>
              <w:spacing w:before="0" w:after="0"/>
              <w:jc w:val="right"/>
              <w:rPr>
                <w:rFonts w:eastAsia="Times New Roman"/>
                <w:b/>
                <w:bCs/>
                <w:noProof/>
                <w:sz w:val="14"/>
                <w:szCs w:val="14"/>
                <w:lang w:val="en-IE" w:eastAsia="en-IE"/>
              </w:rPr>
            </w:pPr>
          </w:p>
        </w:tc>
        <w:tc>
          <w:tcPr>
            <w:tcW w:w="1457" w:type="dxa"/>
            <w:tcBorders>
              <w:top w:val="nil"/>
              <w:left w:val="single" w:sz="4" w:space="0" w:color="auto"/>
              <w:bottom w:val="single" w:sz="4" w:space="0" w:color="auto"/>
              <w:right w:val="single" w:sz="4" w:space="0" w:color="auto"/>
            </w:tcBorders>
            <w:shd w:val="clear" w:color="000000" w:fill="FFFFFF"/>
            <w:noWrap/>
            <w:vAlign w:val="center"/>
            <w:hideMark/>
          </w:tcPr>
          <w:p w14:paraId="21CEA03A" w14:textId="77777777" w:rsidR="008E2921" w:rsidRPr="008E2921" w:rsidRDefault="008E2921" w:rsidP="008E2921">
            <w:pPr>
              <w:spacing w:before="0" w:after="0"/>
              <w:jc w:val="right"/>
              <w:rPr>
                <w:rFonts w:eastAsia="Times New Roman"/>
                <w:b/>
                <w:bCs/>
                <w:noProof/>
                <w:sz w:val="14"/>
                <w:szCs w:val="14"/>
                <w:lang w:val="en-IE" w:eastAsia="en-IE"/>
              </w:rPr>
            </w:pPr>
            <w:r w:rsidRPr="008E2921">
              <w:rPr>
                <w:rFonts w:eastAsia="Times New Roman"/>
                <w:b/>
                <w:bCs/>
                <w:noProof/>
                <w:sz w:val="14"/>
                <w:szCs w:val="14"/>
                <w:lang w:val="en-IE" w:eastAsia="en-IE"/>
              </w:rPr>
              <w:t xml:space="preserve"> 642 200 000</w:t>
            </w:r>
          </w:p>
        </w:tc>
      </w:tr>
      <w:tr w:rsidR="008E2921" w:rsidRPr="008E2921" w14:paraId="6B5800E3" w14:textId="77777777" w:rsidTr="008E2921">
        <w:trPr>
          <w:gridAfter w:val="1"/>
          <w:wAfter w:w="222" w:type="dxa"/>
          <w:trHeight w:val="61"/>
        </w:trPr>
        <w:tc>
          <w:tcPr>
            <w:tcW w:w="1473" w:type="dxa"/>
            <w:tcBorders>
              <w:top w:val="nil"/>
              <w:left w:val="nil"/>
              <w:bottom w:val="single" w:sz="4" w:space="0" w:color="auto"/>
              <w:right w:val="nil"/>
            </w:tcBorders>
            <w:shd w:val="clear" w:color="auto" w:fill="auto"/>
            <w:noWrap/>
            <w:vAlign w:val="bottom"/>
            <w:hideMark/>
          </w:tcPr>
          <w:p w14:paraId="1B64A39F" w14:textId="77777777" w:rsidR="008E2921" w:rsidRPr="008E2921" w:rsidRDefault="008E2921" w:rsidP="008E2921">
            <w:pPr>
              <w:spacing w:before="0" w:after="0"/>
              <w:jc w:val="right"/>
              <w:rPr>
                <w:rFonts w:eastAsia="Times New Roman"/>
                <w:b/>
                <w:bCs/>
                <w:noProof/>
                <w:sz w:val="14"/>
                <w:szCs w:val="14"/>
                <w:lang w:val="en-IE" w:eastAsia="en-IE"/>
              </w:rPr>
            </w:pPr>
          </w:p>
        </w:tc>
        <w:tc>
          <w:tcPr>
            <w:tcW w:w="790" w:type="dxa"/>
            <w:tcBorders>
              <w:top w:val="nil"/>
              <w:left w:val="nil"/>
              <w:bottom w:val="single" w:sz="4" w:space="0" w:color="auto"/>
              <w:right w:val="nil"/>
            </w:tcBorders>
            <w:shd w:val="clear" w:color="auto" w:fill="auto"/>
            <w:noWrap/>
            <w:vAlign w:val="bottom"/>
            <w:hideMark/>
          </w:tcPr>
          <w:p w14:paraId="7EE5CD4B" w14:textId="77777777" w:rsidR="008E2921" w:rsidRPr="008E2921" w:rsidRDefault="008E2921" w:rsidP="008E2921">
            <w:pPr>
              <w:spacing w:before="0" w:after="0"/>
              <w:jc w:val="left"/>
              <w:rPr>
                <w:rFonts w:eastAsia="Times New Roman"/>
                <w:noProof/>
                <w:sz w:val="20"/>
                <w:szCs w:val="20"/>
                <w:lang w:val="en-IE" w:eastAsia="en-IE"/>
              </w:rPr>
            </w:pPr>
          </w:p>
        </w:tc>
        <w:tc>
          <w:tcPr>
            <w:tcW w:w="993" w:type="dxa"/>
            <w:tcBorders>
              <w:top w:val="nil"/>
              <w:left w:val="nil"/>
              <w:bottom w:val="single" w:sz="4" w:space="0" w:color="auto"/>
              <w:right w:val="nil"/>
            </w:tcBorders>
            <w:shd w:val="clear" w:color="auto" w:fill="auto"/>
            <w:noWrap/>
            <w:vAlign w:val="bottom"/>
            <w:hideMark/>
          </w:tcPr>
          <w:p w14:paraId="5101C1D6" w14:textId="77777777" w:rsidR="008E2921" w:rsidRPr="008E2921" w:rsidRDefault="008E2921" w:rsidP="008E2921">
            <w:pPr>
              <w:spacing w:before="0" w:after="0"/>
              <w:jc w:val="left"/>
              <w:rPr>
                <w:rFonts w:eastAsia="Times New Roman"/>
                <w:noProof/>
                <w:sz w:val="20"/>
                <w:szCs w:val="20"/>
                <w:lang w:val="en-IE" w:eastAsia="en-IE"/>
              </w:rPr>
            </w:pPr>
          </w:p>
        </w:tc>
        <w:tc>
          <w:tcPr>
            <w:tcW w:w="283" w:type="dxa"/>
            <w:tcBorders>
              <w:top w:val="nil"/>
              <w:left w:val="nil"/>
              <w:bottom w:val="single" w:sz="4" w:space="0" w:color="auto"/>
              <w:right w:val="nil"/>
            </w:tcBorders>
            <w:shd w:val="clear" w:color="auto" w:fill="auto"/>
            <w:noWrap/>
            <w:vAlign w:val="bottom"/>
            <w:hideMark/>
          </w:tcPr>
          <w:p w14:paraId="4B7617DE" w14:textId="77777777" w:rsidR="008E2921" w:rsidRPr="008E2921" w:rsidRDefault="008E2921" w:rsidP="008E2921">
            <w:pPr>
              <w:spacing w:before="0" w:after="0"/>
              <w:jc w:val="left"/>
              <w:rPr>
                <w:rFonts w:eastAsia="Times New Roman"/>
                <w:noProof/>
                <w:sz w:val="20"/>
                <w:szCs w:val="20"/>
                <w:lang w:val="en-IE" w:eastAsia="en-IE"/>
              </w:rPr>
            </w:pPr>
          </w:p>
        </w:tc>
        <w:tc>
          <w:tcPr>
            <w:tcW w:w="992" w:type="dxa"/>
            <w:tcBorders>
              <w:top w:val="nil"/>
              <w:left w:val="nil"/>
              <w:bottom w:val="single" w:sz="4" w:space="0" w:color="auto"/>
              <w:right w:val="nil"/>
            </w:tcBorders>
            <w:shd w:val="clear" w:color="000000" w:fill="FFFFFF"/>
            <w:noWrap/>
            <w:vAlign w:val="bottom"/>
            <w:hideMark/>
          </w:tcPr>
          <w:p w14:paraId="0C7E736C" w14:textId="77777777" w:rsidR="008E2921" w:rsidRPr="008E2921" w:rsidRDefault="008E2921" w:rsidP="008E2921">
            <w:pPr>
              <w:spacing w:before="0" w:after="0"/>
              <w:jc w:val="right"/>
              <w:rPr>
                <w:rFonts w:eastAsia="Times New Roman"/>
                <w:noProof/>
                <w:sz w:val="16"/>
                <w:szCs w:val="16"/>
                <w:lang w:val="en-IE" w:eastAsia="en-IE"/>
              </w:rPr>
            </w:pPr>
            <w:r w:rsidRPr="008E2921">
              <w:rPr>
                <w:rFonts w:eastAsia="Times New Roman"/>
                <w:noProof/>
                <w:sz w:val="16"/>
                <w:szCs w:val="16"/>
                <w:lang w:val="en-IE" w:eastAsia="en-IE"/>
              </w:rPr>
              <w:t> </w:t>
            </w:r>
          </w:p>
        </w:tc>
        <w:tc>
          <w:tcPr>
            <w:tcW w:w="857" w:type="dxa"/>
            <w:tcBorders>
              <w:top w:val="nil"/>
              <w:left w:val="nil"/>
              <w:bottom w:val="single" w:sz="4" w:space="0" w:color="auto"/>
              <w:right w:val="nil"/>
            </w:tcBorders>
            <w:shd w:val="clear" w:color="000000" w:fill="FFFFFF"/>
            <w:noWrap/>
            <w:vAlign w:val="bottom"/>
            <w:hideMark/>
          </w:tcPr>
          <w:p w14:paraId="6A1EAC8E" w14:textId="77777777" w:rsidR="008E2921" w:rsidRPr="008E2921" w:rsidRDefault="008E2921" w:rsidP="008E2921">
            <w:pPr>
              <w:spacing w:before="0" w:after="0"/>
              <w:jc w:val="right"/>
              <w:rPr>
                <w:rFonts w:eastAsia="Times New Roman"/>
                <w:noProof/>
                <w:sz w:val="16"/>
                <w:szCs w:val="16"/>
                <w:lang w:val="en-IE" w:eastAsia="en-IE"/>
              </w:rPr>
            </w:pPr>
            <w:r w:rsidRPr="008E2921">
              <w:rPr>
                <w:rFonts w:eastAsia="Times New Roman"/>
                <w:noProof/>
                <w:sz w:val="16"/>
                <w:szCs w:val="16"/>
                <w:lang w:val="en-IE" w:eastAsia="en-IE"/>
              </w:rPr>
              <w:t> </w:t>
            </w:r>
          </w:p>
        </w:tc>
        <w:tc>
          <w:tcPr>
            <w:tcW w:w="1134" w:type="dxa"/>
            <w:tcBorders>
              <w:top w:val="nil"/>
              <w:left w:val="nil"/>
              <w:bottom w:val="single" w:sz="4" w:space="0" w:color="auto"/>
              <w:right w:val="nil"/>
            </w:tcBorders>
            <w:shd w:val="clear" w:color="000000" w:fill="FFFFFF"/>
            <w:noWrap/>
            <w:vAlign w:val="bottom"/>
            <w:hideMark/>
          </w:tcPr>
          <w:p w14:paraId="35CEB7E0" w14:textId="77777777" w:rsidR="008E2921" w:rsidRPr="008E2921" w:rsidRDefault="008E2921" w:rsidP="008E2921">
            <w:pPr>
              <w:spacing w:before="0" w:after="0"/>
              <w:jc w:val="right"/>
              <w:rPr>
                <w:rFonts w:eastAsia="Times New Roman"/>
                <w:noProof/>
                <w:sz w:val="16"/>
                <w:szCs w:val="16"/>
                <w:lang w:val="en-IE" w:eastAsia="en-IE"/>
              </w:rPr>
            </w:pPr>
            <w:r w:rsidRPr="008E2921">
              <w:rPr>
                <w:rFonts w:eastAsia="Times New Roman"/>
                <w:noProof/>
                <w:sz w:val="16"/>
                <w:szCs w:val="16"/>
                <w:lang w:val="en-IE" w:eastAsia="en-IE"/>
              </w:rPr>
              <w:t> </w:t>
            </w:r>
          </w:p>
        </w:tc>
        <w:tc>
          <w:tcPr>
            <w:tcW w:w="283" w:type="dxa"/>
            <w:tcBorders>
              <w:top w:val="nil"/>
              <w:left w:val="nil"/>
              <w:bottom w:val="single" w:sz="4" w:space="0" w:color="auto"/>
              <w:right w:val="nil"/>
            </w:tcBorders>
            <w:shd w:val="clear" w:color="auto" w:fill="auto"/>
            <w:noWrap/>
            <w:vAlign w:val="bottom"/>
            <w:hideMark/>
          </w:tcPr>
          <w:p w14:paraId="5670E29E" w14:textId="77777777" w:rsidR="008E2921" w:rsidRPr="008E2921" w:rsidRDefault="008E2921" w:rsidP="008E2921">
            <w:pPr>
              <w:spacing w:before="0" w:after="0"/>
              <w:jc w:val="right"/>
              <w:rPr>
                <w:rFonts w:eastAsia="Times New Roman"/>
                <w:noProof/>
                <w:sz w:val="16"/>
                <w:szCs w:val="16"/>
                <w:lang w:val="en-IE" w:eastAsia="en-IE"/>
              </w:rPr>
            </w:pPr>
          </w:p>
        </w:tc>
        <w:tc>
          <w:tcPr>
            <w:tcW w:w="1134" w:type="dxa"/>
            <w:tcBorders>
              <w:top w:val="nil"/>
              <w:left w:val="nil"/>
              <w:bottom w:val="single" w:sz="4" w:space="0" w:color="auto"/>
              <w:right w:val="nil"/>
            </w:tcBorders>
            <w:shd w:val="clear" w:color="000000" w:fill="FFFFFF"/>
            <w:noWrap/>
            <w:vAlign w:val="bottom"/>
            <w:hideMark/>
          </w:tcPr>
          <w:p w14:paraId="43B2A3DC" w14:textId="77777777" w:rsidR="008E2921" w:rsidRPr="008E2921" w:rsidRDefault="008E2921" w:rsidP="008E2921">
            <w:pPr>
              <w:spacing w:before="0" w:after="0"/>
              <w:jc w:val="right"/>
              <w:rPr>
                <w:rFonts w:eastAsia="Times New Roman"/>
                <w:noProof/>
                <w:sz w:val="16"/>
                <w:szCs w:val="16"/>
                <w:lang w:val="en-IE" w:eastAsia="en-IE"/>
              </w:rPr>
            </w:pPr>
            <w:r w:rsidRPr="008E2921">
              <w:rPr>
                <w:rFonts w:eastAsia="Times New Roman"/>
                <w:noProof/>
                <w:sz w:val="16"/>
                <w:szCs w:val="16"/>
                <w:lang w:val="en-IE" w:eastAsia="en-IE"/>
              </w:rPr>
              <w:t> </w:t>
            </w:r>
          </w:p>
        </w:tc>
        <w:tc>
          <w:tcPr>
            <w:tcW w:w="284" w:type="dxa"/>
            <w:tcBorders>
              <w:top w:val="nil"/>
              <w:left w:val="nil"/>
              <w:bottom w:val="single" w:sz="4" w:space="0" w:color="auto"/>
              <w:right w:val="nil"/>
            </w:tcBorders>
            <w:shd w:val="clear" w:color="auto" w:fill="auto"/>
            <w:noWrap/>
            <w:vAlign w:val="bottom"/>
            <w:hideMark/>
          </w:tcPr>
          <w:p w14:paraId="37450E4E" w14:textId="77777777" w:rsidR="008E2921" w:rsidRPr="008E2921" w:rsidRDefault="008E2921" w:rsidP="008E2921">
            <w:pPr>
              <w:spacing w:before="0" w:after="0"/>
              <w:jc w:val="right"/>
              <w:rPr>
                <w:rFonts w:eastAsia="Times New Roman"/>
                <w:noProof/>
                <w:sz w:val="16"/>
                <w:szCs w:val="16"/>
                <w:lang w:val="en-IE" w:eastAsia="en-IE"/>
              </w:rPr>
            </w:pPr>
          </w:p>
        </w:tc>
        <w:tc>
          <w:tcPr>
            <w:tcW w:w="1457" w:type="dxa"/>
            <w:tcBorders>
              <w:top w:val="nil"/>
              <w:left w:val="nil"/>
              <w:bottom w:val="single" w:sz="4" w:space="0" w:color="auto"/>
              <w:right w:val="nil"/>
            </w:tcBorders>
            <w:shd w:val="clear" w:color="auto" w:fill="auto"/>
            <w:noWrap/>
            <w:vAlign w:val="bottom"/>
            <w:hideMark/>
          </w:tcPr>
          <w:p w14:paraId="6F42A8F0" w14:textId="77777777" w:rsidR="008E2921" w:rsidRPr="008E2921" w:rsidRDefault="008E2921" w:rsidP="008E2921">
            <w:pPr>
              <w:spacing w:before="0" w:after="0"/>
              <w:jc w:val="right"/>
              <w:rPr>
                <w:rFonts w:eastAsia="Times New Roman"/>
                <w:noProof/>
                <w:sz w:val="20"/>
                <w:szCs w:val="20"/>
                <w:lang w:val="en-IE" w:eastAsia="en-IE"/>
              </w:rPr>
            </w:pPr>
          </w:p>
        </w:tc>
      </w:tr>
      <w:tr w:rsidR="008E2921" w:rsidRPr="008E2921" w14:paraId="32980C26" w14:textId="77777777" w:rsidTr="008E2921">
        <w:trPr>
          <w:gridAfter w:val="1"/>
          <w:wAfter w:w="222" w:type="dxa"/>
          <w:trHeight w:val="517"/>
        </w:trPr>
        <w:tc>
          <w:tcPr>
            <w:tcW w:w="9680"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26EE7D" w14:textId="23C01293" w:rsidR="008E2921" w:rsidRPr="008E2921" w:rsidRDefault="008E2921" w:rsidP="008E2921">
            <w:pPr>
              <w:spacing w:before="0" w:after="0"/>
              <w:jc w:val="left"/>
              <w:rPr>
                <w:rFonts w:eastAsia="Times New Roman"/>
                <w:noProof/>
                <w:sz w:val="16"/>
                <w:szCs w:val="16"/>
                <w:lang w:val="en-IE" w:eastAsia="en-IE"/>
              </w:rPr>
            </w:pPr>
            <w:r w:rsidRPr="008E2921">
              <w:rPr>
                <w:rFonts w:eastAsia="Times New Roman"/>
                <w:noProof/>
                <w:sz w:val="16"/>
                <w:szCs w:val="16"/>
                <w:lang w:val="en-IE" w:eastAsia="en-IE"/>
              </w:rPr>
              <w:t xml:space="preserve">* Further to Art. 153 of the Withdrawal Agreement, the UK formally requested in March 2023 that the Commission refunds in 2023 their outstanding share of the 10th and 11th EDF reserves by netting-out their outstanding contribution to the EDF. This net-out will be reflected in the respective payment instructions. </w:t>
            </w:r>
          </w:p>
        </w:tc>
      </w:tr>
      <w:tr w:rsidR="008E2921" w:rsidRPr="008E2921" w14:paraId="09433649" w14:textId="77777777" w:rsidTr="008E2921">
        <w:trPr>
          <w:trHeight w:val="221"/>
        </w:trPr>
        <w:tc>
          <w:tcPr>
            <w:tcW w:w="9680" w:type="dxa"/>
            <w:gridSpan w:val="11"/>
            <w:vMerge/>
            <w:tcBorders>
              <w:top w:val="single" w:sz="4" w:space="0" w:color="000000"/>
              <w:left w:val="single" w:sz="4" w:space="0" w:color="auto"/>
              <w:bottom w:val="single" w:sz="4" w:space="0" w:color="auto"/>
              <w:right w:val="single" w:sz="4" w:space="0" w:color="auto"/>
            </w:tcBorders>
            <w:vAlign w:val="center"/>
            <w:hideMark/>
          </w:tcPr>
          <w:p w14:paraId="0E16E660" w14:textId="77777777" w:rsidR="008E2921" w:rsidRPr="008E2921" w:rsidRDefault="008E2921" w:rsidP="008E2921">
            <w:pPr>
              <w:spacing w:before="0" w:after="0"/>
              <w:jc w:val="left"/>
              <w:rPr>
                <w:rFonts w:eastAsia="Times New Roman"/>
                <w:noProof/>
                <w:sz w:val="16"/>
                <w:szCs w:val="16"/>
                <w:lang w:val="en-IE" w:eastAsia="en-IE"/>
              </w:rPr>
            </w:pPr>
          </w:p>
        </w:tc>
        <w:tc>
          <w:tcPr>
            <w:tcW w:w="222" w:type="dxa"/>
            <w:tcBorders>
              <w:top w:val="nil"/>
              <w:left w:val="single" w:sz="4" w:space="0" w:color="auto"/>
              <w:bottom w:val="nil"/>
              <w:right w:val="nil"/>
            </w:tcBorders>
            <w:shd w:val="clear" w:color="auto" w:fill="auto"/>
            <w:noWrap/>
            <w:vAlign w:val="bottom"/>
            <w:hideMark/>
          </w:tcPr>
          <w:p w14:paraId="1F9098D0" w14:textId="77777777" w:rsidR="008E2921" w:rsidRPr="008E2921" w:rsidRDefault="008E2921" w:rsidP="008E2921">
            <w:pPr>
              <w:spacing w:before="0" w:after="0"/>
              <w:jc w:val="center"/>
              <w:rPr>
                <w:rFonts w:eastAsia="Times New Roman"/>
                <w:noProof/>
                <w:sz w:val="16"/>
                <w:szCs w:val="16"/>
                <w:lang w:val="en-IE" w:eastAsia="en-IE"/>
              </w:rPr>
            </w:pPr>
          </w:p>
        </w:tc>
      </w:tr>
      <w:tr w:rsidR="008E2921" w:rsidRPr="008E2921" w14:paraId="43092380" w14:textId="77777777" w:rsidTr="008E2921">
        <w:trPr>
          <w:trHeight w:val="221"/>
        </w:trPr>
        <w:tc>
          <w:tcPr>
            <w:tcW w:w="9680" w:type="dxa"/>
            <w:gridSpan w:val="11"/>
            <w:vMerge/>
            <w:tcBorders>
              <w:top w:val="single" w:sz="4" w:space="0" w:color="000000"/>
              <w:left w:val="single" w:sz="4" w:space="0" w:color="auto"/>
              <w:bottom w:val="single" w:sz="4" w:space="0" w:color="auto"/>
              <w:right w:val="single" w:sz="4" w:space="0" w:color="auto"/>
            </w:tcBorders>
            <w:vAlign w:val="center"/>
            <w:hideMark/>
          </w:tcPr>
          <w:p w14:paraId="7286565F" w14:textId="77777777" w:rsidR="008E2921" w:rsidRPr="008E2921" w:rsidRDefault="008E2921" w:rsidP="008E2921">
            <w:pPr>
              <w:spacing w:before="0" w:after="0"/>
              <w:jc w:val="left"/>
              <w:rPr>
                <w:rFonts w:eastAsia="Times New Roman"/>
                <w:noProof/>
                <w:sz w:val="16"/>
                <w:szCs w:val="16"/>
                <w:lang w:val="en-IE" w:eastAsia="en-IE"/>
              </w:rPr>
            </w:pPr>
          </w:p>
        </w:tc>
        <w:tc>
          <w:tcPr>
            <w:tcW w:w="222" w:type="dxa"/>
            <w:tcBorders>
              <w:top w:val="nil"/>
              <w:left w:val="single" w:sz="4" w:space="0" w:color="auto"/>
              <w:bottom w:val="nil"/>
              <w:right w:val="nil"/>
            </w:tcBorders>
            <w:shd w:val="clear" w:color="auto" w:fill="auto"/>
            <w:noWrap/>
            <w:vAlign w:val="bottom"/>
            <w:hideMark/>
          </w:tcPr>
          <w:p w14:paraId="26AC8222" w14:textId="77777777" w:rsidR="008E2921" w:rsidRPr="008E2921" w:rsidRDefault="008E2921" w:rsidP="008E2921">
            <w:pPr>
              <w:spacing w:before="0" w:after="0"/>
              <w:jc w:val="left"/>
              <w:rPr>
                <w:rFonts w:eastAsia="Times New Roman"/>
                <w:noProof/>
                <w:sz w:val="20"/>
                <w:szCs w:val="20"/>
                <w:lang w:val="en-IE" w:eastAsia="en-IE"/>
              </w:rPr>
            </w:pPr>
          </w:p>
        </w:tc>
      </w:tr>
      <w:tr w:rsidR="008E2921" w:rsidRPr="008E2921" w14:paraId="09B0090A" w14:textId="77777777" w:rsidTr="008E2921">
        <w:trPr>
          <w:trHeight w:val="114"/>
        </w:trPr>
        <w:tc>
          <w:tcPr>
            <w:tcW w:w="9680" w:type="dxa"/>
            <w:gridSpan w:val="11"/>
            <w:vMerge/>
            <w:tcBorders>
              <w:top w:val="single" w:sz="4" w:space="0" w:color="000000"/>
              <w:left w:val="single" w:sz="4" w:space="0" w:color="auto"/>
              <w:bottom w:val="single" w:sz="4" w:space="0" w:color="auto"/>
              <w:right w:val="single" w:sz="4" w:space="0" w:color="auto"/>
            </w:tcBorders>
            <w:vAlign w:val="center"/>
            <w:hideMark/>
          </w:tcPr>
          <w:p w14:paraId="50A3B479" w14:textId="77777777" w:rsidR="008E2921" w:rsidRPr="008E2921" w:rsidRDefault="008E2921" w:rsidP="008E2921">
            <w:pPr>
              <w:spacing w:before="0" w:after="0"/>
              <w:jc w:val="left"/>
              <w:rPr>
                <w:rFonts w:eastAsia="Times New Roman"/>
                <w:noProof/>
                <w:sz w:val="16"/>
                <w:szCs w:val="16"/>
                <w:lang w:val="en-IE" w:eastAsia="en-IE"/>
              </w:rPr>
            </w:pPr>
          </w:p>
        </w:tc>
        <w:tc>
          <w:tcPr>
            <w:tcW w:w="222" w:type="dxa"/>
            <w:tcBorders>
              <w:top w:val="nil"/>
              <w:left w:val="single" w:sz="4" w:space="0" w:color="auto"/>
              <w:bottom w:val="nil"/>
              <w:right w:val="nil"/>
            </w:tcBorders>
            <w:shd w:val="clear" w:color="auto" w:fill="auto"/>
            <w:noWrap/>
            <w:vAlign w:val="bottom"/>
            <w:hideMark/>
          </w:tcPr>
          <w:p w14:paraId="334F7108" w14:textId="77777777" w:rsidR="008E2921" w:rsidRPr="008E2921" w:rsidRDefault="008E2921" w:rsidP="008E2921">
            <w:pPr>
              <w:spacing w:before="0" w:after="0"/>
              <w:jc w:val="left"/>
              <w:rPr>
                <w:rFonts w:eastAsia="Times New Roman"/>
                <w:noProof/>
                <w:sz w:val="20"/>
                <w:szCs w:val="20"/>
                <w:lang w:val="en-IE" w:eastAsia="en-IE"/>
              </w:rPr>
            </w:pPr>
          </w:p>
        </w:tc>
      </w:tr>
    </w:tbl>
    <w:p w14:paraId="28B519B4" w14:textId="77777777" w:rsidR="00152894" w:rsidRPr="00001AD9" w:rsidRDefault="00152894" w:rsidP="008E2921">
      <w:pPr>
        <w:jc w:val="left"/>
        <w:rPr>
          <w:noProof/>
          <w:lang w:val="en-IE"/>
        </w:rPr>
      </w:pPr>
    </w:p>
    <w:sectPr w:rsidR="00152894" w:rsidRPr="00001AD9" w:rsidSect="00FE4E39">
      <w:footerReference w:type="default" r:id="rId22"/>
      <w:footerReference w:type="first" r:id="rId2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C23B" w14:textId="77777777" w:rsidR="002F13F2" w:rsidRDefault="002F13F2" w:rsidP="002F13F2">
      <w:pPr>
        <w:spacing w:before="0" w:after="0"/>
      </w:pPr>
      <w:r>
        <w:separator/>
      </w:r>
    </w:p>
  </w:endnote>
  <w:endnote w:type="continuationSeparator" w:id="0">
    <w:p w14:paraId="3F73BE49" w14:textId="77777777" w:rsidR="002F13F2" w:rsidRDefault="002F13F2" w:rsidP="002F13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17F8" w14:textId="77777777" w:rsidR="00B13FAE" w:rsidRDefault="00B13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5D23BE" w:rsidRPr="00D94637" w14:paraId="24C77415" w14:textId="77777777" w:rsidTr="005D23BE">
      <w:trPr>
        <w:jc w:val="center"/>
      </w:trPr>
      <w:tc>
        <w:tcPr>
          <w:tcW w:w="5000" w:type="pct"/>
          <w:gridSpan w:val="7"/>
          <w:shd w:val="clear" w:color="auto" w:fill="auto"/>
          <w:tcMar>
            <w:top w:w="57" w:type="dxa"/>
          </w:tcMar>
        </w:tcPr>
        <w:p w14:paraId="4563E7FB" w14:textId="77777777" w:rsidR="005D23BE" w:rsidRPr="00D94637" w:rsidRDefault="005D23BE" w:rsidP="00D94637">
          <w:pPr>
            <w:pStyle w:val="FooterText"/>
            <w:pBdr>
              <w:top w:val="single" w:sz="4" w:space="1" w:color="auto"/>
            </w:pBdr>
            <w:spacing w:before="200"/>
            <w:rPr>
              <w:sz w:val="2"/>
              <w:szCs w:val="2"/>
            </w:rPr>
          </w:pPr>
          <w:bookmarkStart w:id="1" w:name="FOOTER_STANDARD"/>
        </w:p>
      </w:tc>
    </w:tr>
    <w:tr w:rsidR="005D23BE" w:rsidRPr="00B310DC" w14:paraId="2449F8E3" w14:textId="77777777" w:rsidTr="005D23BE">
      <w:trPr>
        <w:jc w:val="center"/>
      </w:trPr>
      <w:tc>
        <w:tcPr>
          <w:tcW w:w="2500" w:type="pct"/>
          <w:gridSpan w:val="2"/>
          <w:shd w:val="clear" w:color="auto" w:fill="auto"/>
          <w:tcMar>
            <w:top w:w="0" w:type="dxa"/>
          </w:tcMar>
        </w:tcPr>
        <w:p w14:paraId="12BD12B0" w14:textId="0068BC7F" w:rsidR="005D23BE" w:rsidRPr="00AD7BF2" w:rsidRDefault="005D23BE" w:rsidP="004F54B2">
          <w:pPr>
            <w:pStyle w:val="FooterText"/>
          </w:pPr>
          <w:r>
            <w:t>13916/23</w:t>
          </w:r>
          <w:r w:rsidRPr="002511D8">
            <w:t xml:space="preserve"> </w:t>
          </w:r>
          <w:r>
            <w:t>ADD 1</w:t>
          </w:r>
        </w:p>
      </w:tc>
      <w:tc>
        <w:tcPr>
          <w:tcW w:w="625" w:type="pct"/>
          <w:shd w:val="clear" w:color="auto" w:fill="auto"/>
          <w:tcMar>
            <w:top w:w="0" w:type="dxa"/>
          </w:tcMar>
        </w:tcPr>
        <w:p w14:paraId="7A82A13B" w14:textId="77777777" w:rsidR="005D23BE" w:rsidRPr="00AD7BF2" w:rsidRDefault="005D23BE" w:rsidP="00D94637">
          <w:pPr>
            <w:pStyle w:val="FooterText"/>
            <w:jc w:val="center"/>
          </w:pPr>
        </w:p>
      </w:tc>
      <w:tc>
        <w:tcPr>
          <w:tcW w:w="1286" w:type="pct"/>
          <w:gridSpan w:val="3"/>
          <w:shd w:val="clear" w:color="auto" w:fill="auto"/>
          <w:tcMar>
            <w:top w:w="0" w:type="dxa"/>
          </w:tcMar>
        </w:tcPr>
        <w:p w14:paraId="00705697" w14:textId="3C8878CD" w:rsidR="005D23BE" w:rsidRPr="002511D8" w:rsidRDefault="005D23BE" w:rsidP="00D94637">
          <w:pPr>
            <w:pStyle w:val="FooterText"/>
            <w:jc w:val="center"/>
          </w:pPr>
          <w:r>
            <w:t>PS/br</w:t>
          </w:r>
        </w:p>
      </w:tc>
      <w:tc>
        <w:tcPr>
          <w:tcW w:w="589" w:type="pct"/>
          <w:shd w:val="clear" w:color="auto" w:fill="auto"/>
          <w:tcMar>
            <w:top w:w="0" w:type="dxa"/>
          </w:tcMar>
        </w:tcPr>
        <w:p w14:paraId="70B67F99" w14:textId="3121F708" w:rsidR="005D23BE" w:rsidRPr="00B310DC" w:rsidRDefault="005D23BE" w:rsidP="00D94637">
          <w:pPr>
            <w:pStyle w:val="FooterText"/>
            <w:jc w:val="right"/>
          </w:pPr>
          <w:r>
            <w:fldChar w:fldCharType="begin"/>
          </w:r>
          <w:r>
            <w:instrText xml:space="preserve"> PAGE  \* MERGEFORMAT </w:instrText>
          </w:r>
          <w:r>
            <w:fldChar w:fldCharType="separate"/>
          </w:r>
          <w:r>
            <w:rPr>
              <w:noProof/>
            </w:rPr>
            <w:t>0</w:t>
          </w:r>
          <w:r>
            <w:fldChar w:fldCharType="end"/>
          </w:r>
        </w:p>
      </w:tc>
    </w:tr>
    <w:tr w:rsidR="005D23BE" w:rsidRPr="00D94637" w14:paraId="11334AC3" w14:textId="77777777" w:rsidTr="005D23BE">
      <w:trPr>
        <w:jc w:val="center"/>
      </w:trPr>
      <w:tc>
        <w:tcPr>
          <w:tcW w:w="1774" w:type="pct"/>
          <w:shd w:val="clear" w:color="auto" w:fill="auto"/>
        </w:tcPr>
        <w:p w14:paraId="44DDD57C" w14:textId="55652196" w:rsidR="005D23BE" w:rsidRPr="00AD7BF2" w:rsidRDefault="005D23BE" w:rsidP="00D94637">
          <w:pPr>
            <w:pStyle w:val="FooterText"/>
            <w:spacing w:before="40"/>
          </w:pPr>
        </w:p>
      </w:tc>
      <w:tc>
        <w:tcPr>
          <w:tcW w:w="1455" w:type="pct"/>
          <w:gridSpan w:val="3"/>
          <w:shd w:val="clear" w:color="auto" w:fill="auto"/>
        </w:tcPr>
        <w:p w14:paraId="0D53D8A8" w14:textId="77206584" w:rsidR="005D23BE" w:rsidRPr="00AD7BF2" w:rsidRDefault="005D23BE" w:rsidP="00D204D6">
          <w:pPr>
            <w:pStyle w:val="FooterText"/>
            <w:spacing w:before="40"/>
            <w:jc w:val="center"/>
          </w:pPr>
          <w:r>
            <w:t>RELEX.2</w:t>
          </w:r>
        </w:p>
      </w:tc>
      <w:tc>
        <w:tcPr>
          <w:tcW w:w="742" w:type="pct"/>
          <w:shd w:val="clear" w:color="auto" w:fill="auto"/>
        </w:tcPr>
        <w:p w14:paraId="64AB5A01" w14:textId="68785166" w:rsidR="005D23BE" w:rsidRPr="00D94637" w:rsidRDefault="005D23BE" w:rsidP="002F0099">
          <w:pPr>
            <w:pStyle w:val="FooterText"/>
            <w:jc w:val="center"/>
            <w:rPr>
              <w:b/>
              <w:position w:val="-4"/>
              <w:sz w:val="36"/>
            </w:rPr>
          </w:pPr>
        </w:p>
      </w:tc>
      <w:tc>
        <w:tcPr>
          <w:tcW w:w="1029" w:type="pct"/>
          <w:gridSpan w:val="2"/>
          <w:shd w:val="clear" w:color="auto" w:fill="auto"/>
        </w:tcPr>
        <w:p w14:paraId="1CA8C250" w14:textId="69703D03" w:rsidR="005D23BE" w:rsidRPr="00695BAF" w:rsidRDefault="005D23BE" w:rsidP="00D94637">
          <w:pPr>
            <w:pStyle w:val="FooterText"/>
            <w:jc w:val="right"/>
            <w:rPr>
              <w:caps/>
              <w:spacing w:val="-20"/>
              <w:sz w:val="16"/>
            </w:rPr>
          </w:pPr>
          <w:r>
            <w:rPr>
              <w:b/>
              <w:caps/>
              <w:spacing w:val="-20"/>
              <w:position w:val="-4"/>
              <w:sz w:val="36"/>
            </w:rPr>
            <w:t>EN</w:t>
          </w:r>
        </w:p>
      </w:tc>
    </w:tr>
    <w:bookmarkEnd w:id="1"/>
  </w:tbl>
  <w:p w14:paraId="3586F1D6" w14:textId="71F9BEB4" w:rsidR="001517BA" w:rsidRPr="005D23BE" w:rsidRDefault="001517BA" w:rsidP="005D23BE">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5D23BE" w:rsidRPr="00D94637" w14:paraId="088C0B53" w14:textId="77777777" w:rsidTr="005D23BE">
      <w:trPr>
        <w:jc w:val="center"/>
      </w:trPr>
      <w:tc>
        <w:tcPr>
          <w:tcW w:w="5000" w:type="pct"/>
          <w:gridSpan w:val="7"/>
          <w:shd w:val="clear" w:color="auto" w:fill="auto"/>
          <w:tcMar>
            <w:top w:w="57" w:type="dxa"/>
          </w:tcMar>
        </w:tcPr>
        <w:p w14:paraId="05A43B85" w14:textId="77777777" w:rsidR="005D23BE" w:rsidRPr="00D94637" w:rsidRDefault="005D23BE" w:rsidP="00D94637">
          <w:pPr>
            <w:pStyle w:val="FooterText"/>
            <w:pBdr>
              <w:top w:val="single" w:sz="4" w:space="1" w:color="auto"/>
            </w:pBdr>
            <w:spacing w:before="200"/>
            <w:rPr>
              <w:sz w:val="2"/>
              <w:szCs w:val="2"/>
            </w:rPr>
          </w:pPr>
        </w:p>
      </w:tc>
    </w:tr>
    <w:tr w:rsidR="005D23BE" w:rsidRPr="00B310DC" w14:paraId="732D8C3B" w14:textId="77777777" w:rsidTr="005D23BE">
      <w:trPr>
        <w:jc w:val="center"/>
      </w:trPr>
      <w:tc>
        <w:tcPr>
          <w:tcW w:w="2500" w:type="pct"/>
          <w:gridSpan w:val="2"/>
          <w:shd w:val="clear" w:color="auto" w:fill="auto"/>
          <w:tcMar>
            <w:top w:w="0" w:type="dxa"/>
          </w:tcMar>
        </w:tcPr>
        <w:p w14:paraId="7F9B36DB" w14:textId="2C5196ED" w:rsidR="005D23BE" w:rsidRPr="00AD7BF2" w:rsidRDefault="005D23BE" w:rsidP="004F54B2">
          <w:pPr>
            <w:pStyle w:val="FooterText"/>
          </w:pPr>
          <w:r>
            <w:t>13916/23</w:t>
          </w:r>
          <w:r w:rsidRPr="002511D8">
            <w:t xml:space="preserve"> </w:t>
          </w:r>
          <w:r>
            <w:t>ADD 1</w:t>
          </w:r>
        </w:p>
      </w:tc>
      <w:tc>
        <w:tcPr>
          <w:tcW w:w="625" w:type="pct"/>
          <w:shd w:val="clear" w:color="auto" w:fill="auto"/>
          <w:tcMar>
            <w:top w:w="0" w:type="dxa"/>
          </w:tcMar>
        </w:tcPr>
        <w:p w14:paraId="0094693F" w14:textId="77777777" w:rsidR="005D23BE" w:rsidRPr="00AD7BF2" w:rsidRDefault="005D23BE" w:rsidP="00D94637">
          <w:pPr>
            <w:pStyle w:val="FooterText"/>
            <w:jc w:val="center"/>
          </w:pPr>
        </w:p>
      </w:tc>
      <w:tc>
        <w:tcPr>
          <w:tcW w:w="1286" w:type="pct"/>
          <w:gridSpan w:val="3"/>
          <w:shd w:val="clear" w:color="auto" w:fill="auto"/>
          <w:tcMar>
            <w:top w:w="0" w:type="dxa"/>
          </w:tcMar>
        </w:tcPr>
        <w:p w14:paraId="589648C3" w14:textId="329343C4" w:rsidR="005D23BE" w:rsidRPr="002511D8" w:rsidRDefault="005D23BE" w:rsidP="00D94637">
          <w:pPr>
            <w:pStyle w:val="FooterText"/>
            <w:jc w:val="center"/>
          </w:pPr>
          <w:r>
            <w:t>PS/br</w:t>
          </w:r>
        </w:p>
      </w:tc>
      <w:tc>
        <w:tcPr>
          <w:tcW w:w="589" w:type="pct"/>
          <w:shd w:val="clear" w:color="auto" w:fill="auto"/>
          <w:tcMar>
            <w:top w:w="0" w:type="dxa"/>
          </w:tcMar>
        </w:tcPr>
        <w:p w14:paraId="1872477F" w14:textId="2214738F" w:rsidR="005D23BE" w:rsidRPr="00B310DC" w:rsidRDefault="005D23BE" w:rsidP="00D94637">
          <w:pPr>
            <w:pStyle w:val="FooterText"/>
            <w:jc w:val="right"/>
          </w:pPr>
        </w:p>
      </w:tc>
    </w:tr>
    <w:tr w:rsidR="005D23BE" w:rsidRPr="00D94637" w14:paraId="0254CA9E" w14:textId="77777777" w:rsidTr="005D23BE">
      <w:trPr>
        <w:jc w:val="center"/>
      </w:trPr>
      <w:tc>
        <w:tcPr>
          <w:tcW w:w="1774" w:type="pct"/>
          <w:shd w:val="clear" w:color="auto" w:fill="auto"/>
        </w:tcPr>
        <w:p w14:paraId="35699D02" w14:textId="44FED027" w:rsidR="005D23BE" w:rsidRPr="00AD7BF2" w:rsidRDefault="005D23BE" w:rsidP="00D94637">
          <w:pPr>
            <w:pStyle w:val="FooterText"/>
            <w:spacing w:before="40"/>
          </w:pPr>
        </w:p>
      </w:tc>
      <w:tc>
        <w:tcPr>
          <w:tcW w:w="1455" w:type="pct"/>
          <w:gridSpan w:val="3"/>
          <w:shd w:val="clear" w:color="auto" w:fill="auto"/>
        </w:tcPr>
        <w:p w14:paraId="2FB92D05" w14:textId="1095A21F" w:rsidR="005D23BE" w:rsidRPr="00AD7BF2" w:rsidRDefault="005D23BE" w:rsidP="00D204D6">
          <w:pPr>
            <w:pStyle w:val="FooterText"/>
            <w:spacing w:before="40"/>
            <w:jc w:val="center"/>
          </w:pPr>
          <w:r>
            <w:t>RELEX.2</w:t>
          </w:r>
        </w:p>
      </w:tc>
      <w:tc>
        <w:tcPr>
          <w:tcW w:w="742" w:type="pct"/>
          <w:shd w:val="clear" w:color="auto" w:fill="auto"/>
        </w:tcPr>
        <w:p w14:paraId="6E00E3BE" w14:textId="61AAE691" w:rsidR="005D23BE" w:rsidRPr="00D94637" w:rsidRDefault="005D23BE" w:rsidP="002F0099">
          <w:pPr>
            <w:pStyle w:val="FooterText"/>
            <w:jc w:val="center"/>
            <w:rPr>
              <w:b/>
              <w:position w:val="-4"/>
              <w:sz w:val="36"/>
            </w:rPr>
          </w:pPr>
        </w:p>
      </w:tc>
      <w:tc>
        <w:tcPr>
          <w:tcW w:w="1029" w:type="pct"/>
          <w:gridSpan w:val="2"/>
          <w:shd w:val="clear" w:color="auto" w:fill="auto"/>
        </w:tcPr>
        <w:p w14:paraId="332DE271" w14:textId="3C5E4C83" w:rsidR="005D23BE" w:rsidRPr="00695BAF" w:rsidRDefault="005D23BE" w:rsidP="00D94637">
          <w:pPr>
            <w:pStyle w:val="FooterText"/>
            <w:jc w:val="right"/>
            <w:rPr>
              <w:caps/>
              <w:spacing w:val="-20"/>
              <w:sz w:val="16"/>
            </w:rPr>
          </w:pPr>
          <w:r>
            <w:rPr>
              <w:b/>
              <w:caps/>
              <w:spacing w:val="-20"/>
              <w:position w:val="-4"/>
              <w:sz w:val="36"/>
            </w:rPr>
            <w:t>EN</w:t>
          </w:r>
        </w:p>
      </w:tc>
    </w:tr>
  </w:tbl>
  <w:p w14:paraId="51E43756" w14:textId="77777777" w:rsidR="00FE4E39" w:rsidRPr="005D23BE" w:rsidRDefault="00FE4E39" w:rsidP="005D23BE">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7449" w14:textId="77777777" w:rsidR="005D23BE" w:rsidRPr="00FE4E39" w:rsidRDefault="005D23BE" w:rsidP="00FE4E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2FE6" w14:textId="77777777" w:rsidR="005D23BE" w:rsidRPr="00FE4E39" w:rsidRDefault="005D23BE" w:rsidP="00FE4E39">
    <w:pPr>
      <w:pStyle w:val="Footer"/>
      <w:rPr>
        <w:rFonts w:ascii="Arial" w:hAnsi="Arial" w:cs="Arial"/>
        <w:b/>
        <w:sz w:val="48"/>
      </w:rPr>
    </w:pPr>
    <w:r w:rsidRPr="00FE4E39">
      <w:rPr>
        <w:rFonts w:ascii="Arial" w:hAnsi="Arial" w:cs="Arial"/>
        <w:b/>
        <w:sz w:val="48"/>
      </w:rPr>
      <w:t>EN</w:t>
    </w:r>
    <w:r w:rsidRPr="00FE4E39">
      <w:rPr>
        <w:rFonts w:ascii="Arial" w:hAnsi="Arial" w:cs="Arial"/>
        <w:b/>
        <w:sz w:val="48"/>
      </w:rPr>
      <w:tab/>
    </w:r>
    <w:r w:rsidRPr="00FE4E39">
      <w:rPr>
        <w:rFonts w:ascii="Arial" w:hAnsi="Arial" w:cs="Arial"/>
        <w:b/>
        <w:sz w:val="48"/>
      </w:rPr>
      <w:tab/>
    </w:r>
    <w:r w:rsidRPr="00FE4E39">
      <w:tab/>
    </w:r>
    <w:r w:rsidRPr="00FE4E39">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D3EF" w14:textId="77777777" w:rsidR="005D23BE" w:rsidRPr="00FE4E39" w:rsidRDefault="005D23BE" w:rsidP="00FE4E3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9977" w14:textId="0CAF73A8" w:rsidR="00FE4E39" w:rsidRPr="00FE4E39" w:rsidRDefault="00FE4E39" w:rsidP="00FE4E39">
    <w:pPr>
      <w:pStyle w:val="Footer"/>
      <w:rPr>
        <w:rFonts w:ascii="Arial" w:hAnsi="Arial" w:cs="Arial"/>
        <w:b/>
        <w:sz w:val="48"/>
      </w:rPr>
    </w:pPr>
    <w:r w:rsidRPr="00FE4E39">
      <w:rPr>
        <w:rFonts w:ascii="Arial" w:hAnsi="Arial" w:cs="Arial"/>
        <w:b/>
        <w:sz w:val="48"/>
      </w:rPr>
      <w:t>EN</w:t>
    </w:r>
    <w:r w:rsidRPr="00FE4E39">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E4E39">
      <w:tab/>
    </w:r>
    <w:r w:rsidRPr="00FE4E39">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3F7B6" w14:textId="77777777" w:rsidR="00FE4E39" w:rsidRPr="00FE4E39" w:rsidRDefault="00FE4E39" w:rsidP="00FE4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94617" w14:textId="77777777" w:rsidR="002F13F2" w:rsidRDefault="002F13F2" w:rsidP="002F13F2">
      <w:pPr>
        <w:spacing w:before="0" w:after="0"/>
      </w:pPr>
      <w:r>
        <w:separator/>
      </w:r>
    </w:p>
  </w:footnote>
  <w:footnote w:type="continuationSeparator" w:id="0">
    <w:p w14:paraId="3388283F" w14:textId="77777777" w:rsidR="002F13F2" w:rsidRDefault="002F13F2" w:rsidP="002F13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41D9" w14:textId="77777777" w:rsidR="00B13FAE" w:rsidRDefault="00B13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226E4" w14:textId="609934B6" w:rsidR="00FE4E39" w:rsidRPr="005D23BE" w:rsidRDefault="005D23BE" w:rsidP="005D23BE">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D4ABD" w14:textId="18508998" w:rsidR="00FE4E39" w:rsidRPr="005D23BE" w:rsidRDefault="005D23BE" w:rsidP="005D23BE">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F50EF" w14:textId="77777777" w:rsidR="005D23BE" w:rsidRPr="00FE4E39" w:rsidRDefault="005D23BE" w:rsidP="00FE4E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5FAF" w14:textId="77777777" w:rsidR="005D23BE" w:rsidRPr="00FE4E39" w:rsidRDefault="005D23BE" w:rsidP="00FE4E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5E84" w14:textId="77777777" w:rsidR="005D23BE" w:rsidRPr="00FE4E39" w:rsidRDefault="005D23BE" w:rsidP="00FE4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87B0DE8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C00D99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BDC0FE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B96390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27C84E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872AA1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9A6B92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A30C85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011643891">
    <w:abstractNumId w:val="7"/>
  </w:num>
  <w:num w:numId="2" w16cid:durableId="784009721">
    <w:abstractNumId w:val="5"/>
  </w:num>
  <w:num w:numId="3" w16cid:durableId="1851406927">
    <w:abstractNumId w:val="4"/>
  </w:num>
  <w:num w:numId="4" w16cid:durableId="1679580700">
    <w:abstractNumId w:val="3"/>
  </w:num>
  <w:num w:numId="5" w16cid:durableId="9837882">
    <w:abstractNumId w:val="6"/>
  </w:num>
  <w:num w:numId="6" w16cid:durableId="1369143572">
    <w:abstractNumId w:val="2"/>
  </w:num>
  <w:num w:numId="7" w16cid:durableId="68428097">
    <w:abstractNumId w:val="1"/>
  </w:num>
  <w:num w:numId="8" w16cid:durableId="1155342218">
    <w:abstractNumId w:val="0"/>
  </w:num>
  <w:num w:numId="9" w16cid:durableId="1545436978">
    <w:abstractNumId w:val="19"/>
  </w:num>
  <w:num w:numId="10" w16cid:durableId="1701204862">
    <w:abstractNumId w:val="12"/>
  </w:num>
  <w:num w:numId="11" w16cid:durableId="1400709028">
    <w:abstractNumId w:val="21"/>
  </w:num>
  <w:num w:numId="12" w16cid:durableId="1209338748">
    <w:abstractNumId w:val="11"/>
  </w:num>
  <w:num w:numId="13" w16cid:durableId="284971552">
    <w:abstractNumId w:val="13"/>
  </w:num>
  <w:num w:numId="14" w16cid:durableId="1405949882">
    <w:abstractNumId w:val="14"/>
  </w:num>
  <w:num w:numId="15" w16cid:durableId="1727409255">
    <w:abstractNumId w:val="9"/>
  </w:num>
  <w:num w:numId="16" w16cid:durableId="1971203773">
    <w:abstractNumId w:val="20"/>
  </w:num>
  <w:num w:numId="17" w16cid:durableId="1569657866">
    <w:abstractNumId w:val="8"/>
  </w:num>
  <w:num w:numId="18" w16cid:durableId="701788277">
    <w:abstractNumId w:val="15"/>
  </w:num>
  <w:num w:numId="19" w16cid:durableId="160437034">
    <w:abstractNumId w:val="17"/>
  </w:num>
  <w:num w:numId="20" w16cid:durableId="1364087936">
    <w:abstractNumId w:val="18"/>
  </w:num>
  <w:num w:numId="21" w16cid:durableId="1257666552">
    <w:abstractNumId w:val="10"/>
  </w:num>
  <w:num w:numId="22" w16cid:durableId="938413594">
    <w:abstractNumId w:val="16"/>
  </w:num>
  <w:num w:numId="23" w16cid:durableId="1933585916">
    <w:abstractNumId w:val="22"/>
  </w:num>
  <w:num w:numId="24" w16cid:durableId="738330294">
    <w:abstractNumId w:val="19"/>
  </w:num>
  <w:num w:numId="25" w16cid:durableId="136606043">
    <w:abstractNumId w:val="12"/>
  </w:num>
  <w:num w:numId="26" w16cid:durableId="1355301889">
    <w:abstractNumId w:val="21"/>
  </w:num>
  <w:num w:numId="27" w16cid:durableId="87192679">
    <w:abstractNumId w:val="11"/>
  </w:num>
  <w:num w:numId="28" w16cid:durableId="24789470">
    <w:abstractNumId w:val="13"/>
  </w:num>
  <w:num w:numId="29" w16cid:durableId="1433741399">
    <w:abstractNumId w:val="14"/>
  </w:num>
  <w:num w:numId="30" w16cid:durableId="555699055">
    <w:abstractNumId w:val="9"/>
  </w:num>
  <w:num w:numId="31" w16cid:durableId="1560626318">
    <w:abstractNumId w:val="20"/>
  </w:num>
  <w:num w:numId="32" w16cid:durableId="1098602191">
    <w:abstractNumId w:val="8"/>
  </w:num>
  <w:num w:numId="33" w16cid:durableId="2144887411">
    <w:abstractNumId w:val="15"/>
  </w:num>
  <w:num w:numId="34" w16cid:durableId="168911156">
    <w:abstractNumId w:val="17"/>
  </w:num>
  <w:num w:numId="35" w16cid:durableId="565799246">
    <w:abstractNumId w:val="18"/>
  </w:num>
  <w:num w:numId="36" w16cid:durableId="1174957781">
    <w:abstractNumId w:val="10"/>
  </w:num>
  <w:num w:numId="37" w16cid:durableId="554704208">
    <w:abstractNumId w:val="16"/>
  </w:num>
  <w:num w:numId="38" w16cid:durableId="1612202182">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20"/>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uncil" w:val="true"/>
    <w:docVar w:name="CoverPageOnWordDoc" w:val="false"/>
    <w:docVar w:name="DocuWriteMetaData" w:val="&lt;metadataset docuwriteversion=&quot;4.8.5&quot; technicalblockguid=&quot;5173244366589338542&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5&quot; text=&quot;PROPOSAL&quot; /&gt;_x000d__x000a_    &lt;/basicdatatype&gt;_x000d__x000a_  &lt;/metadata&gt;_x000d__x000a_  &lt;metadata key=&quot;md_HeadingText&quot;&gt;_x000d__x000a_    &lt;headingtext text=&quot;PROPOSAL&quot;&gt;_x000d__x000a_      &lt;formattedtext&gt;_x000d__x000a_        &lt;xaml text=&quot;PROPOSAL&quot;&gt;&amp;lt;FlowDocument xmlns=&quot;http://schemas.microsoft.com/winfx/2006/xaml/presentation&quot;&amp;gt;&amp;lt;Paragraph&amp;gt;PROPOSAL&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3-10-06&lt;/text&gt;_x000d__x000a_  &lt;/metadata&gt;_x000d__x000a_  &lt;metadata key=&quot;md_Prefix&quot;&gt;_x000d__x000a_    &lt;text&gt;&lt;/text&gt;_x000d__x000a_  &lt;/metadata&gt;_x000d__x000a_  &lt;metadata key=&quot;md_DocumentNumber&quot;&gt;_x000d__x000a_    &lt;text&gt;13916&lt;/text&gt;_x000d__x000a_  &lt;/metadata&gt;_x000d__x000a_  &lt;metadata key=&quot;md_YearDocumentNumber&quot;&gt;_x000d__x000a_    &lt;text&gt;2023&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ACP 92&lt;/text&gt;_x000d__x000a_      &lt;text&gt;FIN 1021&lt;/text&gt;_x000d__x000a_      &lt;text&gt;PTOM 13&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3/0336(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Secretary-General of the European Commission, signed by Ms Martine DEPREZ, Director&quot; /&gt;_x000d__x000a_    &lt;/basicdatatype&gt;_x000d__x000a_  &lt;/metadata&gt;_x000d__x000a_  &lt;metadata key=&quot;md_Recipient&quot;&gt;_x000d__x000a_    &lt;basicdatatype&gt;_x000d__x000a_      &lt;recipient key=&quot;re_47&quot; text=&quot;Ms Thérèse BLANCHET, Secretary-General of the Council of the European Union&quot; /&gt;_x000d__x000a_    &lt;/basicdatatype&gt;_x000d__x000a_  &lt;/metadata&gt;_x000d__x000a_  &lt;metadata key=&quot;md_DateOfReceipt&quot;&gt;_x000d__x000a_    &lt;text&gt;2023-10-06&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3) 553 final - ANNEX&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ANNEX to the Proposal for a COUNCIL DECISION on the financial contributions to be paid by the parties to the European Development Fund to finance that fund specifying the ceiling for 2025, the annual amount for 2024, the amount of the first instalment for 2024 and an indicative and non-binding forecast for the expected annual amounts of contributions for the years 2026 and 2027&quot;&gt;&amp;lt;FlowDocument FontFamily=&quot;Segoe UI&quot; FontSize=&quot;12&quot; LineHeight=&quot;6&quot; PageWidth=&quot;329&quot; PagePadding=&quot;2,2,2,2&quot; AllowDrop=&quot;False&quot; xmlns=&quot;http://schemas.microsoft.com/winfx/2006/xaml/presentation&quot;&amp;gt;&amp;lt;Paragraph&amp;gt;ANNEX to the Proposal for a COUNCIL DECISION on the financial contributions to be paid by the parties to the European Development Fund to finance that fund specifying the ceiling for 2025, the annual amount for 2024, the amount of the first instalment for 2024 and an indicative and non-binding forecast for the expected annual amounts of contributions for the years 2026 and 2027&amp;lt;/Paragraph&amp;gt;&amp;lt;/FlowDocument&amp;gt;&lt;/xaml&gt;_x000d__x000a_  &lt;/metadata&gt;_x000d__x000a_  &lt;metadata key=&quot;md_SubjectFootnote&quot; /&gt;_x000d__x000a_  &lt;metadata key=&quot;md_DG&quot;&gt;_x000d__x000a_    &lt;text&gt;RELEX.2&lt;/text&gt;_x000d__x000a_  &lt;/metadata&gt;_x000d__x000a_  &lt;metadata key=&quot;md_Initials&quot;&gt;_x000d__x000a_    &lt;text&gt;PS/br&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3&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ANNEX&lt;/text&gt;_x000d__x000a_  &lt;/metadata&gt;_x000d__x000a_  &lt;metadata key=&quot;md_SourceDocTitle&quot;&gt;_x000d__x000a_    &lt;text&gt;to the _x000d__x000a_Proposal for a _x000d__x000a_COUNCIL DECISION _x000d__x000a_{b}on the financial contributions to be paid by the parties to the European Development Fund to finance that fund specifying the ceiling for 2025, the annual amount for 2024, the amount of the first instalment for 2024 and an indicative and non-binding forecast for the expected annual amounts of contributions for the years 2026 and 2027{/b}&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originator key=&quot;visrep_02&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QCDateTime" w:val="2023-10-05 19:43:0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DW_KeepCompatibilityMode" w:val="true"/>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FC19B824-4689-438C-8EC6-490A99E7032C"/>
    <w:docVar w:name="LW_COVERPAGE_TYPE" w:val="1"/>
    <w:docVar w:name="LW_CROSSREFERENCE" w:val="&lt;UNUSED&gt;"/>
    <w:docVar w:name="LW_DocType" w:val="ANNEX"/>
    <w:docVar w:name="LW_EMISSION" w:val="6.10.2023"/>
    <w:docVar w:name="LW_EMISSION_ISODATE" w:val="2023-10-06"/>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lt;FMT:Bold&gt;on the financial contributions to be paid by the parties to the European Development Fund to finance that fund specifying the ceiling for 2025, the annual amount for 2024, the amount of the first instalment for 2024 and an indicative and non-binding forecast for the expected annual amounts of contributions for the years 2026 and 2027&lt;/FMT&gt;"/>
    <w:docVar w:name="LW_OBJETACTEPRINCIPAL.CP" w:val="&lt;FMT:Bold&gt;on the financial contributions to be paid by the parties to the European Development Fund to finance that fund specifying the ceiling for 2025, the annual amount for 2024, the amount of the first instalment for 2024 and an indicative and non-binding forecast for the expected annual amounts of contributions for the years 2026 and 2027&lt;/FMT&gt;"/>
    <w:docVar w:name="LW_PART_NBR" w:val="1"/>
    <w:docVar w:name="LW_PART_NBR_TOTAL" w:val="1"/>
    <w:docVar w:name="LW_REF.INST.NEW" w:val="COM"/>
    <w:docVar w:name="LW_REF.INST.NEW_ADOPTED" w:val="final"/>
    <w:docVar w:name="LW_REF.INST.NEW_TEXT" w:val="(2023) 55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_x000b_COUNCIL DECISION"/>
    <w:docVar w:name="LW_TYPEACTEPRINCIPAL.CP" w:val="Proposal for a _x000b_COUNCIL DECISION"/>
    <w:docVar w:name="LwApiVersions" w:val="LW4CoDe 1.23.2.0; LW 8.0, Build 20211117"/>
  </w:docVars>
  <w:rsids>
    <w:rsidRoot w:val="002F13F2"/>
    <w:rsid w:val="00001AD9"/>
    <w:rsid w:val="00007445"/>
    <w:rsid w:val="00017C65"/>
    <w:rsid w:val="00096B28"/>
    <w:rsid w:val="000C07AD"/>
    <w:rsid w:val="001121AA"/>
    <w:rsid w:val="001517BA"/>
    <w:rsid w:val="00152894"/>
    <w:rsid w:val="0016225A"/>
    <w:rsid w:val="00185D9B"/>
    <w:rsid w:val="001A2B6B"/>
    <w:rsid w:val="001D16FE"/>
    <w:rsid w:val="002237B1"/>
    <w:rsid w:val="00257340"/>
    <w:rsid w:val="00267706"/>
    <w:rsid w:val="00271439"/>
    <w:rsid w:val="00271A2B"/>
    <w:rsid w:val="002A4CF8"/>
    <w:rsid w:val="002E62DB"/>
    <w:rsid w:val="002F13F2"/>
    <w:rsid w:val="003150C2"/>
    <w:rsid w:val="00323AA1"/>
    <w:rsid w:val="0038418C"/>
    <w:rsid w:val="003A3086"/>
    <w:rsid w:val="003B217D"/>
    <w:rsid w:val="003E677A"/>
    <w:rsid w:val="004119BB"/>
    <w:rsid w:val="00433ED2"/>
    <w:rsid w:val="004407AE"/>
    <w:rsid w:val="004C1BAA"/>
    <w:rsid w:val="004D3077"/>
    <w:rsid w:val="0051742A"/>
    <w:rsid w:val="00534185"/>
    <w:rsid w:val="005365AB"/>
    <w:rsid w:val="005A1992"/>
    <w:rsid w:val="005B1ED9"/>
    <w:rsid w:val="005B62E3"/>
    <w:rsid w:val="005C42CF"/>
    <w:rsid w:val="005D23BE"/>
    <w:rsid w:val="0067121B"/>
    <w:rsid w:val="006E00F4"/>
    <w:rsid w:val="006F3C12"/>
    <w:rsid w:val="006F6E3E"/>
    <w:rsid w:val="007072AC"/>
    <w:rsid w:val="00712E72"/>
    <w:rsid w:val="0074216E"/>
    <w:rsid w:val="0078415E"/>
    <w:rsid w:val="0079629E"/>
    <w:rsid w:val="007A076A"/>
    <w:rsid w:val="007F17A7"/>
    <w:rsid w:val="00824438"/>
    <w:rsid w:val="008450D5"/>
    <w:rsid w:val="00893702"/>
    <w:rsid w:val="00896D06"/>
    <w:rsid w:val="008E2921"/>
    <w:rsid w:val="008E4BBA"/>
    <w:rsid w:val="009118CC"/>
    <w:rsid w:val="00914468"/>
    <w:rsid w:val="009606DA"/>
    <w:rsid w:val="00967035"/>
    <w:rsid w:val="00983339"/>
    <w:rsid w:val="00994902"/>
    <w:rsid w:val="009A4EAD"/>
    <w:rsid w:val="009E3F99"/>
    <w:rsid w:val="00A0708A"/>
    <w:rsid w:val="00A302DD"/>
    <w:rsid w:val="00A63428"/>
    <w:rsid w:val="00A75EFA"/>
    <w:rsid w:val="00A92E03"/>
    <w:rsid w:val="00AE5793"/>
    <w:rsid w:val="00B13FAE"/>
    <w:rsid w:val="00B2365F"/>
    <w:rsid w:val="00B62194"/>
    <w:rsid w:val="00B64E04"/>
    <w:rsid w:val="00B83DC4"/>
    <w:rsid w:val="00B9088B"/>
    <w:rsid w:val="00BA78D0"/>
    <w:rsid w:val="00BB68C7"/>
    <w:rsid w:val="00BC34B7"/>
    <w:rsid w:val="00BD7C6C"/>
    <w:rsid w:val="00C20D4F"/>
    <w:rsid w:val="00C32937"/>
    <w:rsid w:val="00C40797"/>
    <w:rsid w:val="00C64A7F"/>
    <w:rsid w:val="00C6522E"/>
    <w:rsid w:val="00CA0914"/>
    <w:rsid w:val="00CA430C"/>
    <w:rsid w:val="00CB4AF4"/>
    <w:rsid w:val="00CD1C95"/>
    <w:rsid w:val="00CE36BA"/>
    <w:rsid w:val="00D05CED"/>
    <w:rsid w:val="00D46D29"/>
    <w:rsid w:val="00D53DD3"/>
    <w:rsid w:val="00D561AB"/>
    <w:rsid w:val="00D802AD"/>
    <w:rsid w:val="00D8312A"/>
    <w:rsid w:val="00DD3108"/>
    <w:rsid w:val="00DE570C"/>
    <w:rsid w:val="00DF68E6"/>
    <w:rsid w:val="00E805BA"/>
    <w:rsid w:val="00EA27F2"/>
    <w:rsid w:val="00EB01F1"/>
    <w:rsid w:val="00EB4DBF"/>
    <w:rsid w:val="00EC0213"/>
    <w:rsid w:val="00ED23B8"/>
    <w:rsid w:val="00F67C0D"/>
    <w:rsid w:val="00FD6E77"/>
    <w:rsid w:val="00FE4E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6C4E8A8"/>
  <w15:docId w15:val="{11C1889E-FFB3-47A6-951F-1D9813D2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BC34B7"/>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BC34B7"/>
    <w:pPr>
      <w:spacing w:after="0"/>
    </w:pPr>
  </w:style>
  <w:style w:type="paragraph" w:styleId="ListBullet">
    <w:name w:val="List Bullet"/>
    <w:basedOn w:val="Normal"/>
    <w:uiPriority w:val="99"/>
    <w:semiHidden/>
    <w:unhideWhenUsed/>
    <w:rsid w:val="00BC34B7"/>
    <w:pPr>
      <w:numPr>
        <w:numId w:val="1"/>
      </w:numPr>
      <w:contextualSpacing/>
    </w:pPr>
  </w:style>
  <w:style w:type="paragraph" w:styleId="ListBullet2">
    <w:name w:val="List Bullet 2"/>
    <w:basedOn w:val="Normal"/>
    <w:uiPriority w:val="99"/>
    <w:semiHidden/>
    <w:unhideWhenUsed/>
    <w:rsid w:val="00BC34B7"/>
    <w:pPr>
      <w:numPr>
        <w:numId w:val="2"/>
      </w:numPr>
      <w:contextualSpacing/>
    </w:pPr>
  </w:style>
  <w:style w:type="paragraph" w:styleId="ListBullet3">
    <w:name w:val="List Bullet 3"/>
    <w:basedOn w:val="Normal"/>
    <w:uiPriority w:val="99"/>
    <w:semiHidden/>
    <w:unhideWhenUsed/>
    <w:rsid w:val="00BC34B7"/>
    <w:pPr>
      <w:numPr>
        <w:numId w:val="3"/>
      </w:numPr>
      <w:contextualSpacing/>
    </w:pPr>
  </w:style>
  <w:style w:type="paragraph" w:styleId="ListBullet4">
    <w:name w:val="List Bullet 4"/>
    <w:basedOn w:val="Normal"/>
    <w:uiPriority w:val="99"/>
    <w:semiHidden/>
    <w:unhideWhenUsed/>
    <w:rsid w:val="00BC34B7"/>
    <w:pPr>
      <w:numPr>
        <w:numId w:val="4"/>
      </w:numPr>
      <w:contextualSpacing/>
    </w:pPr>
  </w:style>
  <w:style w:type="paragraph" w:styleId="ListNumber">
    <w:name w:val="List Number"/>
    <w:basedOn w:val="Normal"/>
    <w:uiPriority w:val="99"/>
    <w:semiHidden/>
    <w:unhideWhenUsed/>
    <w:rsid w:val="00BC34B7"/>
    <w:pPr>
      <w:numPr>
        <w:numId w:val="5"/>
      </w:numPr>
      <w:contextualSpacing/>
    </w:pPr>
  </w:style>
  <w:style w:type="paragraph" w:styleId="ListNumber2">
    <w:name w:val="List Number 2"/>
    <w:basedOn w:val="Normal"/>
    <w:uiPriority w:val="99"/>
    <w:semiHidden/>
    <w:unhideWhenUsed/>
    <w:rsid w:val="00BC34B7"/>
    <w:pPr>
      <w:numPr>
        <w:numId w:val="6"/>
      </w:numPr>
      <w:contextualSpacing/>
    </w:pPr>
  </w:style>
  <w:style w:type="paragraph" w:styleId="ListNumber3">
    <w:name w:val="List Number 3"/>
    <w:basedOn w:val="Normal"/>
    <w:uiPriority w:val="99"/>
    <w:semiHidden/>
    <w:unhideWhenUsed/>
    <w:rsid w:val="00BC34B7"/>
    <w:pPr>
      <w:numPr>
        <w:numId w:val="7"/>
      </w:numPr>
      <w:contextualSpacing/>
    </w:pPr>
  </w:style>
  <w:style w:type="paragraph" w:styleId="ListNumber4">
    <w:name w:val="List Number 4"/>
    <w:basedOn w:val="Normal"/>
    <w:uiPriority w:val="99"/>
    <w:semiHidden/>
    <w:unhideWhenUsed/>
    <w:rsid w:val="00BC34B7"/>
    <w:pPr>
      <w:numPr>
        <w:numId w:val="8"/>
      </w:numPr>
      <w:contextualSpacing/>
    </w:pPr>
  </w:style>
  <w:style w:type="paragraph" w:styleId="Header">
    <w:name w:val="header"/>
    <w:basedOn w:val="Normal"/>
    <w:link w:val="HeaderChar"/>
    <w:uiPriority w:val="99"/>
    <w:unhideWhenUsed/>
    <w:rsid w:val="00FE4E39"/>
    <w:pPr>
      <w:tabs>
        <w:tab w:val="center" w:pos="4535"/>
        <w:tab w:val="right" w:pos="9071"/>
      </w:tabs>
      <w:spacing w:before="0"/>
    </w:pPr>
  </w:style>
  <w:style w:type="character" w:customStyle="1" w:styleId="HeaderChar">
    <w:name w:val="Header Char"/>
    <w:basedOn w:val="DefaultParagraphFont"/>
    <w:link w:val="Header"/>
    <w:uiPriority w:val="99"/>
    <w:rsid w:val="00FE4E39"/>
    <w:rPr>
      <w:rFonts w:ascii="Times New Roman" w:hAnsi="Times New Roman" w:cs="Times New Roman"/>
      <w:sz w:val="24"/>
      <w:lang w:val="en-GB"/>
    </w:rPr>
  </w:style>
  <w:style w:type="paragraph" w:styleId="Footer">
    <w:name w:val="footer"/>
    <w:basedOn w:val="Normal"/>
    <w:link w:val="FooterChar"/>
    <w:uiPriority w:val="99"/>
    <w:unhideWhenUsed/>
    <w:rsid w:val="00FE4E3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E4E3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FE4E39"/>
    <w:pPr>
      <w:tabs>
        <w:tab w:val="center" w:pos="7285"/>
        <w:tab w:val="right" w:pos="14003"/>
      </w:tabs>
      <w:spacing w:before="0"/>
    </w:pPr>
  </w:style>
  <w:style w:type="paragraph" w:customStyle="1" w:styleId="FooterLandscape">
    <w:name w:val="FooterLandscape"/>
    <w:basedOn w:val="Normal"/>
    <w:rsid w:val="00FE4E3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E4E3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E4E39"/>
    <w:pPr>
      <w:spacing w:before="0"/>
      <w:jc w:val="right"/>
    </w:pPr>
    <w:rPr>
      <w:sz w:val="28"/>
    </w:rPr>
  </w:style>
  <w:style w:type="paragraph" w:customStyle="1" w:styleId="FooterSensitivity">
    <w:name w:val="Footer Sensitivity"/>
    <w:basedOn w:val="Normal"/>
    <w:rsid w:val="00FE4E3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5D23BE"/>
    <w:rPr>
      <w:color w:val="0000FF"/>
      <w:bdr w:val="none" w:sz="0" w:space="0" w:color="auto"/>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TechnicalBlock">
    <w:name w:val="Technical Block"/>
    <w:basedOn w:val="Normal"/>
    <w:link w:val="TechnicalBlockChar"/>
    <w:rsid w:val="005D23BE"/>
    <w:pPr>
      <w:spacing w:before="0" w:after="240"/>
      <w:jc w:val="center"/>
    </w:pPr>
  </w:style>
  <w:style w:type="character" w:customStyle="1" w:styleId="TechnicalBlockChar">
    <w:name w:val="Technical Block Char"/>
    <w:basedOn w:val="DefaultParagraphFont"/>
    <w:link w:val="TechnicalBlock"/>
    <w:rsid w:val="005D23BE"/>
    <w:rPr>
      <w:rFonts w:ascii="Times New Roman" w:hAnsi="Times New Roman" w:cs="Times New Roman"/>
      <w:sz w:val="24"/>
      <w:lang w:val="en-GB"/>
    </w:rPr>
  </w:style>
  <w:style w:type="paragraph" w:customStyle="1" w:styleId="Lignefinal">
    <w:name w:val="Ligne final"/>
    <w:basedOn w:val="Normal"/>
    <w:next w:val="Normal"/>
    <w:rsid w:val="005D23BE"/>
    <w:pPr>
      <w:pBdr>
        <w:bottom w:val="single" w:sz="4" w:space="0" w:color="000000"/>
      </w:pBdr>
      <w:spacing w:before="360" w:line="360" w:lineRule="auto"/>
      <w:ind w:left="3400" w:right="3400"/>
      <w:jc w:val="center"/>
    </w:pPr>
    <w:rPr>
      <w:b/>
    </w:rPr>
  </w:style>
  <w:style w:type="paragraph" w:customStyle="1" w:styleId="EntText">
    <w:name w:val="EntText"/>
    <w:basedOn w:val="Normal"/>
    <w:rsid w:val="005D23BE"/>
    <w:pPr>
      <w:spacing w:line="360" w:lineRule="auto"/>
      <w:jc w:val="left"/>
    </w:pPr>
  </w:style>
  <w:style w:type="paragraph" w:customStyle="1" w:styleId="pj">
    <w:name w:val="p.j."/>
    <w:basedOn w:val="Normal"/>
    <w:link w:val="pjChar"/>
    <w:rsid w:val="005D23BE"/>
    <w:pPr>
      <w:spacing w:before="1200"/>
      <w:ind w:left="1440" w:hanging="1440"/>
      <w:jc w:val="left"/>
    </w:pPr>
  </w:style>
  <w:style w:type="character" w:customStyle="1" w:styleId="pjChar">
    <w:name w:val="p.j. Char"/>
    <w:basedOn w:val="TechnicalBlockChar"/>
    <w:link w:val="pj"/>
    <w:rsid w:val="005D23BE"/>
    <w:rPr>
      <w:rFonts w:ascii="Times New Roman" w:hAnsi="Times New Roman" w:cs="Times New Roman"/>
      <w:sz w:val="24"/>
      <w:lang w:val="en-GB"/>
    </w:rPr>
  </w:style>
  <w:style w:type="paragraph" w:customStyle="1" w:styleId="nbbordered">
    <w:name w:val="nb bordered"/>
    <w:basedOn w:val="Normal"/>
    <w:link w:val="nbborderedChar"/>
    <w:rsid w:val="005D23BE"/>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sid w:val="005D23BE"/>
    <w:rPr>
      <w:rFonts w:ascii="Times New Roman" w:hAnsi="Times New Roman" w:cs="Times New Roman"/>
      <w:b/>
      <w:sz w:val="24"/>
      <w:lang w:val="en-GB"/>
    </w:rPr>
  </w:style>
  <w:style w:type="paragraph" w:customStyle="1" w:styleId="HeaderCouncil">
    <w:name w:val="Header Council"/>
    <w:basedOn w:val="Normal"/>
    <w:link w:val="HeaderCouncilChar"/>
    <w:rsid w:val="005D23BE"/>
    <w:pPr>
      <w:spacing w:before="0" w:after="0"/>
    </w:pPr>
    <w:rPr>
      <w:sz w:val="2"/>
    </w:rPr>
  </w:style>
  <w:style w:type="character" w:customStyle="1" w:styleId="HeaderCouncilChar">
    <w:name w:val="Header Council Char"/>
    <w:basedOn w:val="DefaultParagraphFont"/>
    <w:link w:val="HeaderCouncil"/>
    <w:rsid w:val="005D23BE"/>
    <w:rPr>
      <w:rFonts w:ascii="Times New Roman" w:hAnsi="Times New Roman" w:cs="Times New Roman"/>
      <w:sz w:val="2"/>
      <w:lang w:val="en-GB"/>
    </w:rPr>
  </w:style>
  <w:style w:type="paragraph" w:customStyle="1" w:styleId="HeaderCouncilLarge">
    <w:name w:val="Header Council Large"/>
    <w:basedOn w:val="Normal"/>
    <w:link w:val="HeaderCouncilLargeChar"/>
    <w:rsid w:val="005D23BE"/>
    <w:pPr>
      <w:spacing w:before="0" w:after="440"/>
    </w:pPr>
    <w:rPr>
      <w:sz w:val="2"/>
    </w:rPr>
  </w:style>
  <w:style w:type="character" w:customStyle="1" w:styleId="HeaderCouncilLargeChar">
    <w:name w:val="Header Council Large Char"/>
    <w:basedOn w:val="DefaultParagraphFont"/>
    <w:link w:val="HeaderCouncilLarge"/>
    <w:rsid w:val="005D23BE"/>
    <w:rPr>
      <w:rFonts w:ascii="Times New Roman" w:hAnsi="Times New Roman" w:cs="Times New Roman"/>
      <w:sz w:val="2"/>
      <w:lang w:val="en-GB"/>
    </w:rPr>
  </w:style>
  <w:style w:type="paragraph" w:customStyle="1" w:styleId="FooterCouncil">
    <w:name w:val="Footer Council"/>
    <w:basedOn w:val="Normal"/>
    <w:link w:val="FooterCouncilChar"/>
    <w:rsid w:val="005D23BE"/>
    <w:pPr>
      <w:spacing w:before="0" w:after="0"/>
    </w:pPr>
    <w:rPr>
      <w:sz w:val="2"/>
    </w:rPr>
  </w:style>
  <w:style w:type="character" w:customStyle="1" w:styleId="FooterCouncilChar">
    <w:name w:val="Footer Council Char"/>
    <w:basedOn w:val="DefaultParagraphFont"/>
    <w:link w:val="FooterCouncil"/>
    <w:rsid w:val="005D23BE"/>
    <w:rPr>
      <w:rFonts w:ascii="Times New Roman" w:hAnsi="Times New Roman" w:cs="Times New Roman"/>
      <w:sz w:val="2"/>
      <w:lang w:val="en-GB"/>
    </w:rPr>
  </w:style>
  <w:style w:type="paragraph" w:customStyle="1" w:styleId="FooterText">
    <w:name w:val="Footer Text"/>
    <w:basedOn w:val="Normal"/>
    <w:rsid w:val="005D23BE"/>
    <w:pPr>
      <w:spacing w:before="0" w:after="0"/>
      <w:jc w:val="left"/>
    </w:pPr>
    <w:rPr>
      <w:rFonts w:eastAsia="Times New Roman"/>
      <w:szCs w:val="24"/>
    </w:rPr>
  </w:style>
  <w:style w:type="character" w:styleId="PlaceholderText">
    <w:name w:val="Placeholder Text"/>
    <w:basedOn w:val="DefaultParagraphFont"/>
    <w:uiPriority w:val="99"/>
    <w:semiHidden/>
    <w:rsid w:val="005D23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960320">
      <w:bodyDiv w:val="1"/>
      <w:marLeft w:val="0"/>
      <w:marRight w:val="0"/>
      <w:marTop w:val="0"/>
      <w:marBottom w:val="0"/>
      <w:divBdr>
        <w:top w:val="none" w:sz="0" w:space="0" w:color="auto"/>
        <w:left w:val="none" w:sz="0" w:space="0" w:color="auto"/>
        <w:bottom w:val="none" w:sz="0" w:space="0" w:color="auto"/>
        <w:right w:val="none" w:sz="0" w:space="0" w:color="auto"/>
      </w:divBdr>
    </w:div>
    <w:div w:id="445732630">
      <w:bodyDiv w:val="1"/>
      <w:marLeft w:val="0"/>
      <w:marRight w:val="0"/>
      <w:marTop w:val="0"/>
      <w:marBottom w:val="0"/>
      <w:divBdr>
        <w:top w:val="none" w:sz="0" w:space="0" w:color="auto"/>
        <w:left w:val="none" w:sz="0" w:space="0" w:color="auto"/>
        <w:bottom w:val="none" w:sz="0" w:space="0" w:color="auto"/>
        <w:right w:val="none" w:sz="0" w:space="0" w:color="auto"/>
      </w:divBdr>
    </w:div>
    <w:div w:id="562914668">
      <w:bodyDiv w:val="1"/>
      <w:marLeft w:val="0"/>
      <w:marRight w:val="0"/>
      <w:marTop w:val="0"/>
      <w:marBottom w:val="0"/>
      <w:divBdr>
        <w:top w:val="none" w:sz="0" w:space="0" w:color="auto"/>
        <w:left w:val="none" w:sz="0" w:space="0" w:color="auto"/>
        <w:bottom w:val="none" w:sz="0" w:space="0" w:color="auto"/>
        <w:right w:val="none" w:sz="0" w:space="0" w:color="auto"/>
      </w:divBdr>
    </w:div>
    <w:div w:id="973367639">
      <w:bodyDiv w:val="1"/>
      <w:marLeft w:val="0"/>
      <w:marRight w:val="0"/>
      <w:marTop w:val="0"/>
      <w:marBottom w:val="0"/>
      <w:divBdr>
        <w:top w:val="none" w:sz="0" w:space="0" w:color="auto"/>
        <w:left w:val="none" w:sz="0" w:space="0" w:color="auto"/>
        <w:bottom w:val="none" w:sz="0" w:space="0" w:color="auto"/>
        <w:right w:val="none" w:sz="0" w:space="0" w:color="auto"/>
      </w:divBdr>
    </w:div>
    <w:div w:id="1118379744">
      <w:bodyDiv w:val="1"/>
      <w:marLeft w:val="0"/>
      <w:marRight w:val="0"/>
      <w:marTop w:val="0"/>
      <w:marBottom w:val="0"/>
      <w:divBdr>
        <w:top w:val="none" w:sz="0" w:space="0" w:color="auto"/>
        <w:left w:val="none" w:sz="0" w:space="0" w:color="auto"/>
        <w:bottom w:val="none" w:sz="0" w:space="0" w:color="auto"/>
        <w:right w:val="none" w:sz="0" w:space="0" w:color="auto"/>
      </w:divBdr>
    </w:div>
    <w:div w:id="1325623989">
      <w:bodyDiv w:val="1"/>
      <w:marLeft w:val="0"/>
      <w:marRight w:val="0"/>
      <w:marTop w:val="0"/>
      <w:marBottom w:val="0"/>
      <w:divBdr>
        <w:top w:val="none" w:sz="0" w:space="0" w:color="auto"/>
        <w:left w:val="none" w:sz="0" w:space="0" w:color="auto"/>
        <w:bottom w:val="none" w:sz="0" w:space="0" w:color="auto"/>
        <w:right w:val="none" w:sz="0" w:space="0" w:color="auto"/>
      </w:divBdr>
    </w:div>
    <w:div w:id="1595631680">
      <w:bodyDiv w:val="1"/>
      <w:marLeft w:val="0"/>
      <w:marRight w:val="0"/>
      <w:marTop w:val="0"/>
      <w:marBottom w:val="0"/>
      <w:divBdr>
        <w:top w:val="none" w:sz="0" w:space="0" w:color="auto"/>
        <w:left w:val="none" w:sz="0" w:space="0" w:color="auto"/>
        <w:bottom w:val="none" w:sz="0" w:space="0" w:color="auto"/>
        <w:right w:val="none" w:sz="0" w:space="0" w:color="auto"/>
      </w:divBdr>
    </w:div>
    <w:div w:id="1863324440">
      <w:bodyDiv w:val="1"/>
      <w:marLeft w:val="0"/>
      <w:marRight w:val="0"/>
      <w:marTop w:val="0"/>
      <w:marBottom w:val="0"/>
      <w:divBdr>
        <w:top w:val="none" w:sz="0" w:space="0" w:color="auto"/>
        <w:left w:val="none" w:sz="0" w:space="0" w:color="auto"/>
        <w:bottom w:val="none" w:sz="0" w:space="0" w:color="auto"/>
        <w:right w:val="none" w:sz="0" w:space="0" w:color="auto"/>
      </w:divBdr>
    </w:div>
    <w:div w:id="208059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1203C-44B6-4BD1-8B81-40A00C006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3</Pages>
  <Words>699</Words>
  <Characters>2442</Characters>
  <Application>Microsoft Office Word</Application>
  <DocSecurity>0</DocSecurity>
  <Lines>610</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BARDAKOU Katerina (INTPA)</dc:creator>
  <cp:keywords/>
  <dc:description/>
  <cp:lastModifiedBy>RANDERS Berit</cp:lastModifiedBy>
  <cp:revision>3</cp:revision>
  <dcterms:created xsi:type="dcterms:W3CDTF">2023-10-06T14:42:00Z</dcterms:created>
  <dcterms:modified xsi:type="dcterms:W3CDTF">2023-10-06T14:42:00Z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DocuWrite 4.8.5, Build 20230921</vt:lpwstr>
  </property>
  <property fmtid="{D5CDD505-2E9C-101B-9397-08002B2CF9AE}" pid="5" name="Created using">
    <vt:lpwstr>DocuWrite 4.8.5, Build 20230921</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2023-07-27T09:50:40Z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2a09ebe6-33eb-4b00-beb5-a675ac2ae14f</vt:lpwstr>
  </property>
  <property fmtid="{D5CDD505-2E9C-101B-9397-08002B2CF9AE}" pid="19" name="MSIP_Label_6bd9ddd1-4d20-43f6-abfa-fc3c07406f94_ContentBits">
    <vt:lpwstr>0</vt:lpwstr>
  </property>
  <property fmtid="{D5CDD505-2E9C-101B-9397-08002B2CF9AE}" pid="20" name="DQCStatus">
    <vt:lpwstr>Green (DQC version 03)</vt:lpwstr>
  </property>
  <property fmtid="{D5CDD505-2E9C-101B-9397-08002B2CF9AE}" pid="21" name="MSIP_Label_b1df41d6-74a9-4a97-809c-213cd32520cc_Enabled">
    <vt:lpwstr>true</vt:lpwstr>
  </property>
  <property fmtid="{D5CDD505-2E9C-101B-9397-08002B2CF9AE}" pid="22" name="MSIP_Label_b1df41d6-74a9-4a97-809c-213cd32520cc_SetDate">
    <vt:lpwstr>2023-10-06T14:42:17Z</vt:lpwstr>
  </property>
  <property fmtid="{D5CDD505-2E9C-101B-9397-08002B2CF9AE}" pid="23" name="MSIP_Label_b1df41d6-74a9-4a97-809c-213cd32520cc_Method">
    <vt:lpwstr>Privileged</vt:lpwstr>
  </property>
  <property fmtid="{D5CDD505-2E9C-101B-9397-08002B2CF9AE}" pid="24" name="MSIP_Label_b1df41d6-74a9-4a97-809c-213cd32520cc_Name">
    <vt:lpwstr>GSCEU - NON PUBLIC Label</vt:lpwstr>
  </property>
  <property fmtid="{D5CDD505-2E9C-101B-9397-08002B2CF9AE}" pid="25" name="MSIP_Label_b1df41d6-74a9-4a97-809c-213cd32520cc_SiteId">
    <vt:lpwstr>03ad1c97-0a4d-4e82-8f93-27291a6a0767</vt:lpwstr>
  </property>
  <property fmtid="{D5CDD505-2E9C-101B-9397-08002B2CF9AE}" pid="26" name="MSIP_Label_b1df41d6-74a9-4a97-809c-213cd32520cc_ActionId">
    <vt:lpwstr>44f156df-5f3a-4759-894a-31273ee0dfda</vt:lpwstr>
  </property>
  <property fmtid="{D5CDD505-2E9C-101B-9397-08002B2CF9AE}" pid="27" name="MSIP_Label_b1df41d6-74a9-4a97-809c-213cd32520cc_ContentBits">
    <vt:lpwstr>0</vt:lpwstr>
  </property>
</Properties>
</file>