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14A" w:rsidRPr="00F47BD2" w:rsidRDefault="006E714A" w:rsidP="006E714A">
      <w:pPr>
        <w:pBdr>
          <w:bottom w:val="single" w:sz="4" w:space="1" w:color="auto"/>
        </w:pBdr>
        <w:spacing w:line="240" w:lineRule="auto"/>
        <w:jc w:val="both"/>
        <w:rPr>
          <w:rFonts w:cs="Calibri"/>
          <w:i/>
          <w:color w:val="000000"/>
          <w:szCs w:val="20"/>
          <w:lang w:eastAsia="sl-SI"/>
        </w:rPr>
      </w:pPr>
      <w:r w:rsidRPr="00F47BD2">
        <w:rPr>
          <w:rFonts w:cs="Calibri"/>
          <w:b/>
          <w:color w:val="000000"/>
          <w:szCs w:val="20"/>
          <w:lang w:eastAsia="sl-SI"/>
        </w:rPr>
        <w:t>Priloga</w:t>
      </w:r>
      <w:r>
        <w:rPr>
          <w:rFonts w:cs="Calibri"/>
          <w:b/>
          <w:color w:val="000000"/>
          <w:szCs w:val="20"/>
          <w:lang w:eastAsia="sl-SI"/>
        </w:rPr>
        <w:t xml:space="preserve"> 1</w:t>
      </w:r>
      <w:r w:rsidRPr="00F47BD2">
        <w:rPr>
          <w:rFonts w:cs="Calibri"/>
          <w:b/>
          <w:color w:val="000000"/>
          <w:szCs w:val="20"/>
          <w:lang w:eastAsia="sl-SI"/>
        </w:rPr>
        <w:t xml:space="preserve">: Seznam dejavnosti in proizvodov predelave lesa </w:t>
      </w:r>
    </w:p>
    <w:tbl>
      <w:tblPr>
        <w:tblpPr w:leftFromText="141" w:rightFromText="141" w:vertAnchor="page" w:horzAnchor="margin" w:tblpY="2770"/>
        <w:tblW w:w="14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6"/>
        <w:gridCol w:w="1827"/>
        <w:gridCol w:w="5240"/>
        <w:gridCol w:w="5605"/>
      </w:tblGrid>
      <w:tr w:rsidR="006E714A" w:rsidRPr="00454AB7" w:rsidTr="003046C3">
        <w:tc>
          <w:tcPr>
            <w:tcW w:w="1546" w:type="dxa"/>
            <w:shd w:val="clear" w:color="auto" w:fill="auto"/>
          </w:tcPr>
          <w:p w:rsidR="006E714A" w:rsidRPr="00454AB7" w:rsidRDefault="006E714A" w:rsidP="003046C3">
            <w:pPr>
              <w:spacing w:line="240" w:lineRule="auto"/>
              <w:rPr>
                <w:rFonts w:cs="Arial"/>
                <w:b/>
                <w:szCs w:val="20"/>
                <w:lang w:eastAsia="sl-SI"/>
              </w:rPr>
            </w:pPr>
            <w:r w:rsidRPr="00454AB7">
              <w:rPr>
                <w:rFonts w:cs="Arial"/>
                <w:b/>
                <w:szCs w:val="20"/>
                <w:lang w:eastAsia="sl-SI"/>
              </w:rPr>
              <w:t>Šifra Kategorije SKD 2008</w:t>
            </w:r>
          </w:p>
        </w:tc>
        <w:tc>
          <w:tcPr>
            <w:tcW w:w="1827" w:type="dxa"/>
            <w:shd w:val="clear" w:color="auto" w:fill="auto"/>
          </w:tcPr>
          <w:p w:rsidR="006E714A" w:rsidRPr="00454AB7" w:rsidRDefault="006E714A" w:rsidP="003046C3">
            <w:pPr>
              <w:spacing w:line="240" w:lineRule="auto"/>
              <w:rPr>
                <w:rFonts w:cs="Arial"/>
                <w:b/>
                <w:szCs w:val="20"/>
                <w:lang w:eastAsia="sl-SI"/>
              </w:rPr>
            </w:pPr>
            <w:r w:rsidRPr="00454AB7">
              <w:rPr>
                <w:rFonts w:cs="Arial"/>
                <w:b/>
                <w:szCs w:val="20"/>
                <w:lang w:eastAsia="sl-SI"/>
              </w:rPr>
              <w:t>Naziv</w:t>
            </w:r>
          </w:p>
        </w:tc>
        <w:tc>
          <w:tcPr>
            <w:tcW w:w="5240" w:type="dxa"/>
            <w:tcBorders>
              <w:right w:val="single" w:sz="4" w:space="0" w:color="auto"/>
            </w:tcBorders>
            <w:shd w:val="clear" w:color="auto" w:fill="auto"/>
          </w:tcPr>
          <w:p w:rsidR="006E714A" w:rsidRPr="00454AB7" w:rsidRDefault="006E714A" w:rsidP="003046C3">
            <w:pPr>
              <w:spacing w:line="240" w:lineRule="auto"/>
              <w:rPr>
                <w:rFonts w:cs="Arial"/>
                <w:b/>
                <w:szCs w:val="20"/>
                <w:lang w:eastAsia="sl-SI"/>
              </w:rPr>
            </w:pPr>
            <w:r w:rsidRPr="00454AB7">
              <w:rPr>
                <w:rFonts w:cs="Arial"/>
                <w:b/>
                <w:szCs w:val="20"/>
                <w:lang w:eastAsia="sl-SI"/>
              </w:rPr>
              <w:t>Podprte aktivnosti</w:t>
            </w:r>
          </w:p>
        </w:tc>
        <w:tc>
          <w:tcPr>
            <w:tcW w:w="5605" w:type="dxa"/>
            <w:tcBorders>
              <w:left w:val="single" w:sz="4" w:space="0" w:color="auto"/>
            </w:tcBorders>
            <w:shd w:val="clear" w:color="auto" w:fill="auto"/>
          </w:tcPr>
          <w:p w:rsidR="006E714A" w:rsidRPr="00454AB7" w:rsidRDefault="006E714A" w:rsidP="003046C3">
            <w:pPr>
              <w:spacing w:line="240" w:lineRule="auto"/>
              <w:rPr>
                <w:rFonts w:cs="Arial"/>
                <w:b/>
                <w:szCs w:val="20"/>
                <w:lang w:eastAsia="sl-SI"/>
              </w:rPr>
            </w:pPr>
            <w:r w:rsidRPr="00454AB7">
              <w:rPr>
                <w:rFonts w:cs="Arial"/>
                <w:b/>
                <w:szCs w:val="20"/>
                <w:lang w:eastAsia="sl-SI"/>
              </w:rPr>
              <w:t>Proizvodi po KN 2012</w:t>
            </w:r>
          </w:p>
        </w:tc>
      </w:tr>
      <w:tr w:rsidR="006E714A" w:rsidRPr="00454AB7" w:rsidTr="003046C3">
        <w:tc>
          <w:tcPr>
            <w:tcW w:w="1546" w:type="dxa"/>
            <w:shd w:val="clear" w:color="auto" w:fill="auto"/>
          </w:tcPr>
          <w:p w:rsidR="006E714A" w:rsidRPr="00454AB7" w:rsidRDefault="006E714A" w:rsidP="003046C3">
            <w:pPr>
              <w:spacing w:line="240" w:lineRule="auto"/>
              <w:jc w:val="right"/>
              <w:rPr>
                <w:rFonts w:cs="Arial"/>
                <w:b/>
                <w:szCs w:val="20"/>
                <w:lang w:eastAsia="sl-SI"/>
              </w:rPr>
            </w:pPr>
            <w:r w:rsidRPr="00454AB7">
              <w:rPr>
                <w:rFonts w:cs="Arial"/>
                <w:b/>
                <w:szCs w:val="20"/>
                <w:lang w:eastAsia="sl-SI"/>
              </w:rPr>
              <w:t xml:space="preserve">A02.200 </w:t>
            </w:r>
          </w:p>
        </w:tc>
        <w:tc>
          <w:tcPr>
            <w:tcW w:w="1827" w:type="dxa"/>
            <w:shd w:val="clear" w:color="auto" w:fill="auto"/>
          </w:tcPr>
          <w:p w:rsidR="006E714A" w:rsidRPr="00454AB7" w:rsidRDefault="006E714A" w:rsidP="003046C3">
            <w:pPr>
              <w:spacing w:line="240" w:lineRule="auto"/>
              <w:rPr>
                <w:rFonts w:cs="Arial"/>
                <w:b/>
                <w:szCs w:val="20"/>
                <w:lang w:eastAsia="sl-SI"/>
              </w:rPr>
            </w:pPr>
            <w:r w:rsidRPr="00454AB7">
              <w:rPr>
                <w:rFonts w:cs="Arial"/>
                <w:b/>
                <w:szCs w:val="20"/>
                <w:lang w:eastAsia="sl-SI"/>
              </w:rPr>
              <w:t>Sečnja</w:t>
            </w:r>
          </w:p>
        </w:tc>
        <w:tc>
          <w:tcPr>
            <w:tcW w:w="5240" w:type="dxa"/>
            <w:tcBorders>
              <w:right w:val="single" w:sz="4" w:space="0" w:color="auto"/>
            </w:tcBorders>
            <w:shd w:val="clear" w:color="auto" w:fill="auto"/>
          </w:tcPr>
          <w:p w:rsidR="006E714A" w:rsidRPr="00454AB7" w:rsidRDefault="006E714A" w:rsidP="006E714A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b/>
                <w:szCs w:val="20"/>
                <w:lang w:eastAsia="sl-SI"/>
              </w:rPr>
            </w:pPr>
            <w:r w:rsidRPr="00454AB7">
              <w:rPr>
                <w:rFonts w:cs="Arial"/>
                <w:szCs w:val="20"/>
                <w:lang w:eastAsia="sl-SI"/>
              </w:rPr>
              <w:t>proizvodnja sekancev v gozdu</w:t>
            </w:r>
          </w:p>
        </w:tc>
        <w:tc>
          <w:tcPr>
            <w:tcW w:w="5605" w:type="dxa"/>
            <w:tcBorders>
              <w:left w:val="single" w:sz="4" w:space="0" w:color="auto"/>
            </w:tcBorders>
            <w:shd w:val="clear" w:color="auto" w:fill="auto"/>
          </w:tcPr>
          <w:p w:rsidR="006E714A" w:rsidRPr="00454AB7" w:rsidRDefault="006E714A" w:rsidP="003046C3">
            <w:pPr>
              <w:spacing w:line="240" w:lineRule="auto"/>
              <w:rPr>
                <w:rFonts w:cs="Arial"/>
                <w:b/>
                <w:szCs w:val="20"/>
                <w:lang w:eastAsia="sl-SI"/>
              </w:rPr>
            </w:pPr>
            <w:r w:rsidRPr="00454AB7">
              <w:rPr>
                <w:rFonts w:cs="Arial"/>
                <w:b/>
                <w:szCs w:val="20"/>
                <w:lang w:eastAsia="sl-SI"/>
              </w:rPr>
              <w:t>4401 21</w:t>
            </w:r>
            <w:r w:rsidRPr="00454AB7">
              <w:rPr>
                <w:rFonts w:cs="Arial"/>
                <w:i/>
                <w:szCs w:val="20"/>
                <w:lang w:eastAsia="sl-SI"/>
              </w:rPr>
              <w:tab/>
            </w:r>
            <w:r w:rsidRPr="00454AB7">
              <w:rPr>
                <w:rFonts w:cs="Arial"/>
                <w:b/>
                <w:szCs w:val="20"/>
                <w:lang w:eastAsia="sl-SI"/>
              </w:rPr>
              <w:t>Iveri, sekanci in podobno iglavcev</w:t>
            </w:r>
          </w:p>
          <w:p w:rsidR="006E714A" w:rsidRPr="00454AB7" w:rsidRDefault="006E714A" w:rsidP="003046C3">
            <w:pPr>
              <w:spacing w:line="240" w:lineRule="auto"/>
              <w:rPr>
                <w:rFonts w:cs="Arial"/>
                <w:b/>
                <w:szCs w:val="20"/>
                <w:lang w:eastAsia="sl-SI"/>
              </w:rPr>
            </w:pPr>
            <w:r w:rsidRPr="00454AB7">
              <w:rPr>
                <w:rFonts w:cs="Arial"/>
                <w:b/>
                <w:szCs w:val="20"/>
                <w:lang w:eastAsia="sl-SI"/>
              </w:rPr>
              <w:t xml:space="preserve">4401 22 </w:t>
            </w:r>
            <w:r w:rsidRPr="00454AB7">
              <w:rPr>
                <w:rFonts w:cs="Arial"/>
                <w:b/>
                <w:szCs w:val="20"/>
                <w:lang w:eastAsia="sl-SI"/>
              </w:rPr>
              <w:tab/>
              <w:t xml:space="preserve">Iveri, sekanci in podobno </w:t>
            </w:r>
            <w:proofErr w:type="spellStart"/>
            <w:r w:rsidRPr="00454AB7">
              <w:rPr>
                <w:rFonts w:cs="Arial"/>
                <w:b/>
                <w:szCs w:val="20"/>
                <w:lang w:eastAsia="sl-SI"/>
              </w:rPr>
              <w:t>neiglavcev</w:t>
            </w:r>
            <w:proofErr w:type="spellEnd"/>
          </w:p>
        </w:tc>
      </w:tr>
      <w:tr w:rsidR="006E714A" w:rsidRPr="00454AB7" w:rsidTr="003046C3">
        <w:tc>
          <w:tcPr>
            <w:tcW w:w="1546" w:type="dxa"/>
            <w:shd w:val="clear" w:color="auto" w:fill="auto"/>
          </w:tcPr>
          <w:p w:rsidR="006E714A" w:rsidRPr="00454AB7" w:rsidRDefault="006E714A" w:rsidP="003046C3">
            <w:pPr>
              <w:spacing w:line="240" w:lineRule="auto"/>
              <w:jc w:val="right"/>
              <w:rPr>
                <w:rFonts w:cs="Arial"/>
                <w:b/>
                <w:szCs w:val="20"/>
                <w:lang w:eastAsia="sl-SI"/>
              </w:rPr>
            </w:pPr>
            <w:r w:rsidRPr="00454AB7">
              <w:rPr>
                <w:rFonts w:cs="Arial"/>
                <w:b/>
                <w:szCs w:val="20"/>
                <w:lang w:eastAsia="sl-SI"/>
              </w:rPr>
              <w:t>C16.100</w:t>
            </w:r>
          </w:p>
        </w:tc>
        <w:tc>
          <w:tcPr>
            <w:tcW w:w="1827" w:type="dxa"/>
            <w:shd w:val="clear" w:color="auto" w:fill="auto"/>
          </w:tcPr>
          <w:p w:rsidR="006E714A" w:rsidRPr="00454AB7" w:rsidRDefault="006E714A" w:rsidP="003046C3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454AB7">
              <w:rPr>
                <w:rFonts w:cs="Arial"/>
                <w:b/>
                <w:bCs/>
                <w:szCs w:val="20"/>
                <w:lang w:eastAsia="sl-SI"/>
              </w:rPr>
              <w:t>Žaganje, skobljanje in impregniranje lesa</w:t>
            </w:r>
          </w:p>
        </w:tc>
        <w:tc>
          <w:tcPr>
            <w:tcW w:w="5240" w:type="dxa"/>
            <w:tcBorders>
              <w:right w:val="single" w:sz="4" w:space="0" w:color="auto"/>
            </w:tcBorders>
            <w:shd w:val="clear" w:color="auto" w:fill="auto"/>
          </w:tcPr>
          <w:p w:rsidR="006E714A" w:rsidRPr="00454AB7" w:rsidRDefault="006E714A" w:rsidP="006E714A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 w:rsidRPr="00454AB7">
              <w:rPr>
                <w:rFonts w:cs="Arial"/>
                <w:szCs w:val="20"/>
                <w:lang w:eastAsia="sl-SI"/>
              </w:rPr>
              <w:t>žaganje lesa, skobljanje lesa in druga strojna obdelava okroglega lesa</w:t>
            </w:r>
          </w:p>
          <w:p w:rsidR="006E714A" w:rsidRPr="00454AB7" w:rsidRDefault="006E714A" w:rsidP="006E714A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 w:rsidRPr="00454AB7">
              <w:rPr>
                <w:rFonts w:cs="Arial"/>
                <w:szCs w:val="20"/>
                <w:lang w:eastAsia="sl-SI"/>
              </w:rPr>
              <w:t xml:space="preserve">profiliranje, </w:t>
            </w:r>
            <w:proofErr w:type="spellStart"/>
            <w:r w:rsidRPr="00454AB7">
              <w:rPr>
                <w:rFonts w:cs="Arial"/>
                <w:szCs w:val="20"/>
                <w:lang w:eastAsia="sl-SI"/>
              </w:rPr>
              <w:t>iveriranje</w:t>
            </w:r>
            <w:proofErr w:type="spellEnd"/>
            <w:r w:rsidRPr="00454AB7">
              <w:rPr>
                <w:rFonts w:cs="Arial"/>
                <w:szCs w:val="20"/>
                <w:lang w:eastAsia="sl-SI"/>
              </w:rPr>
              <w:t>, luščenje in rezanje okroglega lesa</w:t>
            </w:r>
          </w:p>
          <w:p w:rsidR="006E714A" w:rsidRPr="00454AB7" w:rsidRDefault="006E714A" w:rsidP="006E714A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 w:rsidRPr="00454AB7">
              <w:rPr>
                <w:rFonts w:cs="Arial"/>
                <w:szCs w:val="20"/>
                <w:lang w:eastAsia="sl-SI"/>
              </w:rPr>
              <w:t>proizvodnja lesenih železniških pragov</w:t>
            </w:r>
          </w:p>
          <w:p w:rsidR="006E714A" w:rsidRPr="00454AB7" w:rsidRDefault="006E714A" w:rsidP="006E714A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 w:rsidRPr="00454AB7">
              <w:rPr>
                <w:rFonts w:cs="Arial"/>
                <w:szCs w:val="20"/>
                <w:lang w:eastAsia="sl-SI"/>
              </w:rPr>
              <w:t>proizvodnja lesenih drogov, kolov ipd.</w:t>
            </w:r>
          </w:p>
          <w:p w:rsidR="006E714A" w:rsidRPr="00454AB7" w:rsidRDefault="006E714A" w:rsidP="006E714A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 w:rsidRPr="00454AB7">
              <w:rPr>
                <w:rFonts w:cs="Arial"/>
                <w:szCs w:val="20"/>
                <w:lang w:eastAsia="sl-SI"/>
              </w:rPr>
              <w:t>proizvodnja lesne volne, lesne moke, sekancev in iveri</w:t>
            </w:r>
          </w:p>
          <w:p w:rsidR="006E714A" w:rsidRPr="00454AB7" w:rsidRDefault="006E714A" w:rsidP="006E714A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 w:rsidRPr="00454AB7">
              <w:rPr>
                <w:rFonts w:cs="Arial"/>
                <w:szCs w:val="20"/>
                <w:lang w:eastAsia="sl-SI"/>
              </w:rPr>
              <w:t>sušenje lesa</w:t>
            </w:r>
          </w:p>
          <w:p w:rsidR="006E714A" w:rsidRPr="00454AB7" w:rsidRDefault="006E714A" w:rsidP="006E714A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 w:rsidRPr="00454AB7">
              <w:rPr>
                <w:rFonts w:cs="Arial"/>
                <w:szCs w:val="20"/>
                <w:lang w:eastAsia="sl-SI"/>
              </w:rPr>
              <w:t>impregnacija ali kemična obdelava lesa z zaščitnimi sredstvi ali drugimi materiali</w:t>
            </w:r>
          </w:p>
        </w:tc>
        <w:tc>
          <w:tcPr>
            <w:tcW w:w="5605" w:type="dxa"/>
            <w:tcBorders>
              <w:left w:val="single" w:sz="4" w:space="0" w:color="auto"/>
            </w:tcBorders>
            <w:shd w:val="clear" w:color="auto" w:fill="auto"/>
          </w:tcPr>
          <w:p w:rsidR="006E714A" w:rsidRPr="00454AB7" w:rsidRDefault="006E714A" w:rsidP="006E714A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 w:rsidRPr="00454AB7">
              <w:rPr>
                <w:rFonts w:cs="Arial"/>
                <w:szCs w:val="20"/>
                <w:lang w:eastAsia="sl-SI"/>
              </w:rPr>
              <w:t>4401 21</w:t>
            </w:r>
            <w:r w:rsidRPr="00454AB7">
              <w:rPr>
                <w:rFonts w:cs="Arial"/>
                <w:b/>
                <w:szCs w:val="20"/>
                <w:lang w:eastAsia="sl-SI"/>
              </w:rPr>
              <w:tab/>
            </w:r>
            <w:r w:rsidRPr="00454AB7">
              <w:rPr>
                <w:rFonts w:cs="Arial"/>
                <w:szCs w:val="20"/>
                <w:lang w:eastAsia="sl-SI"/>
              </w:rPr>
              <w:t xml:space="preserve"> Iveri, sekanci in podobno iglavcev</w:t>
            </w:r>
          </w:p>
          <w:p w:rsidR="006E714A" w:rsidRPr="00454AB7" w:rsidRDefault="006E714A" w:rsidP="006E714A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 w:rsidRPr="00454AB7">
              <w:rPr>
                <w:rFonts w:cs="Arial"/>
                <w:szCs w:val="20"/>
                <w:lang w:eastAsia="sl-SI"/>
              </w:rPr>
              <w:t>4401 22</w:t>
            </w:r>
            <w:r w:rsidRPr="00454AB7">
              <w:rPr>
                <w:rFonts w:cs="Arial"/>
                <w:b/>
                <w:szCs w:val="20"/>
                <w:lang w:eastAsia="sl-SI"/>
              </w:rPr>
              <w:tab/>
            </w:r>
            <w:r w:rsidRPr="00454AB7">
              <w:rPr>
                <w:rFonts w:cs="Arial"/>
                <w:szCs w:val="20"/>
                <w:lang w:eastAsia="sl-SI"/>
              </w:rPr>
              <w:t xml:space="preserve"> Iveri, sekanci in podobno </w:t>
            </w:r>
            <w:proofErr w:type="spellStart"/>
            <w:r w:rsidRPr="00454AB7">
              <w:rPr>
                <w:rFonts w:cs="Arial"/>
                <w:szCs w:val="20"/>
                <w:lang w:eastAsia="sl-SI"/>
              </w:rPr>
              <w:t>neiglavcev</w:t>
            </w:r>
            <w:proofErr w:type="spellEnd"/>
          </w:p>
          <w:p w:rsidR="006E714A" w:rsidRPr="00454AB7" w:rsidRDefault="006E714A" w:rsidP="006E714A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i/>
                <w:szCs w:val="20"/>
                <w:lang w:eastAsia="sl-SI"/>
              </w:rPr>
            </w:pPr>
            <w:r w:rsidRPr="00454AB7">
              <w:rPr>
                <w:rFonts w:cs="Arial"/>
                <w:i/>
                <w:szCs w:val="20"/>
                <w:lang w:eastAsia="sl-SI"/>
              </w:rPr>
              <w:t>4403</w:t>
            </w:r>
            <w:r w:rsidRPr="00454AB7">
              <w:rPr>
                <w:rFonts w:cs="Arial"/>
                <w:i/>
                <w:szCs w:val="20"/>
                <w:lang w:eastAsia="sl-SI"/>
              </w:rPr>
              <w:tab/>
              <w:t>Les, neobdelan, z lubjem ali brez lubja ali beljavine, ali grobo obdelan (obtesan):</w:t>
            </w:r>
          </w:p>
          <w:p w:rsidR="006E714A" w:rsidRPr="00454AB7" w:rsidRDefault="006E714A" w:rsidP="006E714A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b/>
                <w:szCs w:val="20"/>
                <w:lang w:eastAsia="sl-SI"/>
              </w:rPr>
            </w:pPr>
            <w:r w:rsidRPr="00454AB7">
              <w:rPr>
                <w:rFonts w:cs="Arial"/>
                <w:b/>
                <w:szCs w:val="20"/>
                <w:lang w:eastAsia="sl-SI"/>
              </w:rPr>
              <w:t>4404</w:t>
            </w:r>
            <w:r w:rsidRPr="00454AB7">
              <w:rPr>
                <w:rFonts w:cs="Arial"/>
                <w:b/>
                <w:szCs w:val="20"/>
                <w:lang w:eastAsia="sl-SI"/>
              </w:rPr>
              <w:tab/>
              <w:t>Les za obroče, cepljeni koli, koli, planke, drogovi, zašiljeni</w:t>
            </w:r>
            <w:r>
              <w:rPr>
                <w:rFonts w:cs="Arial"/>
                <w:b/>
                <w:szCs w:val="20"/>
                <w:lang w:eastAsia="sl-SI"/>
              </w:rPr>
              <w:t>,</w:t>
            </w:r>
            <w:r w:rsidRPr="00454AB7">
              <w:rPr>
                <w:rFonts w:cs="Arial"/>
                <w:b/>
                <w:szCs w:val="20"/>
                <w:lang w:eastAsia="sl-SI"/>
              </w:rPr>
              <w:t xml:space="preserve"> toda ne žagani po dolžini, lesene palice, grobo okleščene, upognjene ali drugače obdelane, primerne za izdelavo sprehajalnih palic, dežnikov, ročajev za orodje ali podobnih proizvodov,</w:t>
            </w:r>
            <w:r>
              <w:rPr>
                <w:rFonts w:cs="Arial"/>
                <w:b/>
                <w:szCs w:val="20"/>
                <w:lang w:eastAsia="sl-SI"/>
              </w:rPr>
              <w:t xml:space="preserve"> </w:t>
            </w:r>
            <w:bookmarkStart w:id="0" w:name="_GoBack"/>
            <w:bookmarkEnd w:id="0"/>
            <w:r w:rsidRPr="00454AB7">
              <w:rPr>
                <w:rFonts w:cs="Arial"/>
                <w:b/>
                <w:szCs w:val="20"/>
                <w:lang w:eastAsia="sl-SI"/>
              </w:rPr>
              <w:t>trakovi in podobno iz lesa</w:t>
            </w:r>
          </w:p>
          <w:p w:rsidR="006E714A" w:rsidRPr="00454AB7" w:rsidRDefault="006E714A" w:rsidP="006E714A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b/>
                <w:szCs w:val="20"/>
                <w:lang w:eastAsia="sl-SI"/>
              </w:rPr>
            </w:pPr>
            <w:r w:rsidRPr="00454AB7">
              <w:rPr>
                <w:rFonts w:cs="Arial"/>
                <w:b/>
                <w:szCs w:val="20"/>
                <w:lang w:eastAsia="sl-SI"/>
              </w:rPr>
              <w:t>4406</w:t>
            </w:r>
            <w:r w:rsidRPr="00454AB7">
              <w:rPr>
                <w:rFonts w:cs="Arial"/>
                <w:b/>
                <w:szCs w:val="20"/>
                <w:lang w:eastAsia="sl-SI"/>
              </w:rPr>
              <w:tab/>
              <w:t>Leseni železniški ali tramvajski pragovi</w:t>
            </w:r>
          </w:p>
          <w:p w:rsidR="006E714A" w:rsidRPr="00454AB7" w:rsidRDefault="006E714A" w:rsidP="006E714A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 w:rsidRPr="00454AB7">
              <w:rPr>
                <w:rFonts w:cs="Arial"/>
                <w:b/>
                <w:szCs w:val="20"/>
                <w:lang w:eastAsia="sl-SI"/>
              </w:rPr>
              <w:t>4407</w:t>
            </w:r>
            <w:r w:rsidRPr="00454AB7">
              <w:rPr>
                <w:rFonts w:cs="Arial"/>
                <w:b/>
                <w:szCs w:val="20"/>
                <w:lang w:eastAsia="sl-SI"/>
              </w:rPr>
              <w:tab/>
              <w:t>Les, vzdolžno žagan ali rezan, cepljen ali luščen, skobljan ali ne, brušen ali na koncih spojen, debeline nad 6 mm</w:t>
            </w:r>
          </w:p>
        </w:tc>
      </w:tr>
      <w:tr w:rsidR="006E714A" w:rsidRPr="00454AB7" w:rsidTr="003046C3">
        <w:tc>
          <w:tcPr>
            <w:tcW w:w="1546" w:type="dxa"/>
            <w:shd w:val="clear" w:color="auto" w:fill="auto"/>
          </w:tcPr>
          <w:p w:rsidR="006E714A" w:rsidRPr="00454AB7" w:rsidRDefault="006E714A" w:rsidP="003046C3">
            <w:pPr>
              <w:spacing w:line="240" w:lineRule="auto"/>
              <w:jc w:val="right"/>
              <w:rPr>
                <w:rFonts w:cs="Arial"/>
                <w:b/>
                <w:szCs w:val="20"/>
                <w:lang w:eastAsia="sl-SI"/>
              </w:rPr>
            </w:pPr>
            <w:r w:rsidRPr="00454AB7">
              <w:rPr>
                <w:rFonts w:cs="Arial"/>
                <w:b/>
                <w:szCs w:val="20"/>
                <w:lang w:eastAsia="sl-SI"/>
              </w:rPr>
              <w:t>C16.290</w:t>
            </w:r>
          </w:p>
        </w:tc>
        <w:tc>
          <w:tcPr>
            <w:tcW w:w="1827" w:type="dxa"/>
            <w:shd w:val="clear" w:color="auto" w:fill="auto"/>
          </w:tcPr>
          <w:p w:rsidR="006E714A" w:rsidRPr="00454AB7" w:rsidRDefault="006E714A" w:rsidP="003046C3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454AB7">
              <w:rPr>
                <w:rFonts w:cs="Arial"/>
                <w:b/>
                <w:bCs/>
                <w:szCs w:val="20"/>
                <w:lang w:eastAsia="sl-SI"/>
              </w:rPr>
              <w:t>Proizvodnja drugih izdelkov iz lesa, plute, slame in protja</w:t>
            </w:r>
          </w:p>
        </w:tc>
        <w:tc>
          <w:tcPr>
            <w:tcW w:w="5240" w:type="dxa"/>
            <w:tcBorders>
              <w:right w:val="single" w:sz="4" w:space="0" w:color="auto"/>
            </w:tcBorders>
            <w:shd w:val="clear" w:color="auto" w:fill="auto"/>
          </w:tcPr>
          <w:p w:rsidR="006E714A" w:rsidRPr="00454AB7" w:rsidRDefault="006E714A" w:rsidP="006E714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 w:rsidRPr="00454AB7">
              <w:rPr>
                <w:rFonts w:cs="Arial"/>
                <w:szCs w:val="20"/>
                <w:lang w:eastAsia="sl-SI"/>
              </w:rPr>
              <w:t xml:space="preserve">proizvodnja lesnih </w:t>
            </w:r>
            <w:proofErr w:type="spellStart"/>
            <w:r w:rsidRPr="00454AB7">
              <w:rPr>
                <w:rFonts w:cs="Arial"/>
                <w:szCs w:val="20"/>
                <w:lang w:eastAsia="sl-SI"/>
              </w:rPr>
              <w:t>peletov</w:t>
            </w:r>
            <w:proofErr w:type="spellEnd"/>
            <w:r w:rsidRPr="00454AB7">
              <w:rPr>
                <w:rFonts w:cs="Arial"/>
                <w:szCs w:val="20"/>
                <w:lang w:eastAsia="sl-SI"/>
              </w:rPr>
              <w:t xml:space="preserve"> ali briketov za energetsko rabo</w:t>
            </w:r>
          </w:p>
        </w:tc>
        <w:tc>
          <w:tcPr>
            <w:tcW w:w="5605" w:type="dxa"/>
            <w:tcBorders>
              <w:left w:val="single" w:sz="4" w:space="0" w:color="auto"/>
            </w:tcBorders>
            <w:shd w:val="clear" w:color="auto" w:fill="auto"/>
          </w:tcPr>
          <w:p w:rsidR="006E714A" w:rsidRPr="00454AB7" w:rsidRDefault="006E714A" w:rsidP="006E714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i/>
                <w:szCs w:val="20"/>
                <w:lang w:eastAsia="sl-SI"/>
              </w:rPr>
            </w:pPr>
            <w:r w:rsidRPr="00454AB7">
              <w:rPr>
                <w:rFonts w:cs="Arial"/>
                <w:i/>
                <w:szCs w:val="20"/>
                <w:lang w:eastAsia="sl-SI"/>
              </w:rPr>
              <w:t>4401</w:t>
            </w:r>
            <w:r w:rsidRPr="00454AB7">
              <w:rPr>
                <w:rFonts w:cs="Arial"/>
                <w:i/>
                <w:szCs w:val="20"/>
                <w:lang w:eastAsia="sl-SI"/>
              </w:rPr>
              <w:tab/>
              <w:t>Les za ogrevanje v hlodih, polenih, vejah, butarah ali podobnih oblikah; iver</w:t>
            </w:r>
            <w:r>
              <w:rPr>
                <w:rFonts w:cs="Arial"/>
                <w:i/>
                <w:szCs w:val="20"/>
                <w:lang w:eastAsia="sl-SI"/>
              </w:rPr>
              <w:t>i</w:t>
            </w:r>
            <w:r w:rsidRPr="00454AB7">
              <w:rPr>
                <w:rFonts w:cs="Arial"/>
                <w:i/>
                <w:szCs w:val="20"/>
                <w:lang w:eastAsia="sl-SI"/>
              </w:rPr>
              <w:t xml:space="preserve"> in podobni drobci, žagovina, lesni odpadki in ostanki, aglomerirani ali </w:t>
            </w:r>
            <w:proofErr w:type="spellStart"/>
            <w:r w:rsidRPr="00454AB7">
              <w:rPr>
                <w:rFonts w:cs="Arial"/>
                <w:i/>
                <w:szCs w:val="20"/>
                <w:lang w:eastAsia="sl-SI"/>
              </w:rPr>
              <w:t>neaglomerirani</w:t>
            </w:r>
            <w:proofErr w:type="spellEnd"/>
            <w:r w:rsidRPr="00454AB7">
              <w:rPr>
                <w:rFonts w:cs="Arial"/>
                <w:i/>
                <w:szCs w:val="20"/>
                <w:lang w:eastAsia="sl-SI"/>
              </w:rPr>
              <w:t xml:space="preserve"> v hlode, brikete, </w:t>
            </w:r>
            <w:proofErr w:type="spellStart"/>
            <w:r w:rsidRPr="00454AB7">
              <w:rPr>
                <w:rFonts w:cs="Arial"/>
                <w:i/>
                <w:szCs w:val="20"/>
                <w:lang w:eastAsia="sl-SI"/>
              </w:rPr>
              <w:t>pelete</w:t>
            </w:r>
            <w:proofErr w:type="spellEnd"/>
            <w:r w:rsidRPr="00454AB7">
              <w:rPr>
                <w:rFonts w:cs="Arial"/>
                <w:i/>
                <w:szCs w:val="20"/>
                <w:lang w:eastAsia="sl-SI"/>
              </w:rPr>
              <w:t xml:space="preserve"> ali podobne oblike:</w:t>
            </w:r>
          </w:p>
          <w:p w:rsidR="006E714A" w:rsidRPr="00454AB7" w:rsidRDefault="006E714A" w:rsidP="006E714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b/>
                <w:szCs w:val="20"/>
                <w:lang w:eastAsia="sl-SI"/>
              </w:rPr>
            </w:pPr>
            <w:r w:rsidRPr="00454AB7">
              <w:rPr>
                <w:rFonts w:cs="Arial"/>
                <w:b/>
                <w:szCs w:val="20"/>
                <w:lang w:eastAsia="sl-SI"/>
              </w:rPr>
              <w:t>44013100</w:t>
            </w:r>
            <w:r w:rsidRPr="00454AB7">
              <w:rPr>
                <w:rFonts w:cs="Arial"/>
                <w:b/>
                <w:szCs w:val="20"/>
                <w:lang w:eastAsia="sl-SI"/>
              </w:rPr>
              <w:tab/>
              <w:t xml:space="preserve">Leseni </w:t>
            </w:r>
            <w:proofErr w:type="spellStart"/>
            <w:r w:rsidRPr="00454AB7">
              <w:rPr>
                <w:rFonts w:cs="Arial"/>
                <w:b/>
                <w:szCs w:val="20"/>
                <w:lang w:eastAsia="sl-SI"/>
              </w:rPr>
              <w:t>peleti</w:t>
            </w:r>
            <w:proofErr w:type="spellEnd"/>
          </w:p>
          <w:p w:rsidR="006E714A" w:rsidRPr="00454AB7" w:rsidRDefault="006E714A" w:rsidP="006E714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 w:rsidRPr="00454AB7">
              <w:rPr>
                <w:rFonts w:cs="Arial"/>
                <w:b/>
                <w:szCs w:val="20"/>
                <w:lang w:eastAsia="sl-SI"/>
              </w:rPr>
              <w:t>44013920</w:t>
            </w:r>
            <w:r w:rsidRPr="00454AB7">
              <w:rPr>
                <w:rFonts w:cs="Arial"/>
                <w:b/>
                <w:szCs w:val="20"/>
                <w:lang w:eastAsia="sl-SI"/>
              </w:rPr>
              <w:tab/>
              <w:t>Žagovina, odpadki in ostanki, aglomerirani (npr. briketi)</w:t>
            </w:r>
          </w:p>
        </w:tc>
      </w:tr>
    </w:tbl>
    <w:p w:rsidR="001C781F" w:rsidRDefault="001C781F"/>
    <w:sectPr w:rsidR="001C781F" w:rsidSect="006E714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651E07"/>
    <w:multiLevelType w:val="hybridMultilevel"/>
    <w:tmpl w:val="817E4218"/>
    <w:lvl w:ilvl="0" w:tplc="7EE6B3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w w:val="100"/>
        <w:sz w:val="20"/>
        <w:szCs w:val="20"/>
        <w:shd w:val="clear" w:color="auto" w:fil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2B564BC"/>
    <w:multiLevelType w:val="hybridMultilevel"/>
    <w:tmpl w:val="451004C8"/>
    <w:lvl w:ilvl="0" w:tplc="A0AED78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color w:val="auto"/>
        <w:w w:val="100"/>
        <w:sz w:val="20"/>
        <w:szCs w:val="20"/>
        <w:shd w:val="clear" w:color="auto" w:fil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542D51"/>
    <w:multiLevelType w:val="hybridMultilevel"/>
    <w:tmpl w:val="5380AEEE"/>
    <w:lvl w:ilvl="0" w:tplc="7EE6B3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14A"/>
    <w:rsid w:val="001C781F"/>
    <w:rsid w:val="006E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F5119A-8642-4A2B-8C6A-EC0A5239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E714A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1</cp:revision>
  <dcterms:created xsi:type="dcterms:W3CDTF">2024-03-13T08:21:00Z</dcterms:created>
  <dcterms:modified xsi:type="dcterms:W3CDTF">2024-03-13T08:23:00Z</dcterms:modified>
</cp:coreProperties>
</file>