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FE417B">
      <w:pPr>
        <w:pStyle w:val="datumtevilka"/>
        <w:rPr>
          <w:rFonts w:cs="Arial"/>
          <w:color w:val="000000"/>
        </w:rPr>
      </w:pPr>
    </w:p>
    <w:p w:rsidR="003636EA" w:rsidRDefault="003636EA" w:rsidP="00FE417B">
      <w:pPr>
        <w:pStyle w:val="datumtevilka"/>
        <w:rPr>
          <w:rFonts w:cs="Arial"/>
          <w:color w:val="000000"/>
        </w:rPr>
      </w:pPr>
    </w:p>
    <w:p w:rsidR="003636EA" w:rsidRPr="002760DC" w:rsidRDefault="003636EA" w:rsidP="00FE417B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FE417B">
      <w:pPr>
        <w:pStyle w:val="datumtevilka"/>
      </w:pPr>
      <w:r w:rsidRPr="002760DC">
        <w:t xml:space="preserve">Številka: </w:t>
      </w:r>
      <w:r w:rsidRPr="002760DC">
        <w:tab/>
      </w:r>
      <w:r w:rsidR="00CE46E1">
        <w:rPr>
          <w:rFonts w:cs="Arial"/>
          <w:color w:val="000000"/>
        </w:rPr>
        <w:t>72200-1/2024/11</w:t>
      </w:r>
    </w:p>
    <w:p w:rsidR="003636EA" w:rsidRPr="002760DC" w:rsidRDefault="003636EA" w:rsidP="00FE417B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CE46E1">
        <w:rPr>
          <w:rFonts w:cs="Arial"/>
          <w:color w:val="000000"/>
        </w:rPr>
        <w:t>12. 9. 2024</w:t>
      </w:r>
      <w:r w:rsidRPr="002760DC">
        <w:t xml:space="preserve"> </w:t>
      </w:r>
    </w:p>
    <w:p w:rsidR="003636EA" w:rsidRPr="002760DC" w:rsidRDefault="003636EA" w:rsidP="00FE417B"/>
    <w:p w:rsidR="003636EA" w:rsidRDefault="003636EA" w:rsidP="00FE417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666479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174E3F"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</w:r>
      <w:r w:rsidRPr="00174E3F">
        <w:rPr>
          <w:rFonts w:cs="Arial"/>
          <w:szCs w:val="20"/>
        </w:rPr>
        <w:t>št. 24/05 – uradno prečiščeno besedilo, 109/08, 38/10 – ZUKN, 8/12, 21/13, 47/13 – ZDU-1G, 65/14, 55/17 in 163/22)</w:t>
      </w:r>
      <w:r>
        <w:rPr>
          <w:rFonts w:cs="Arial"/>
          <w:szCs w:val="20"/>
        </w:rPr>
        <w:t xml:space="preserve"> je </w:t>
      </w:r>
      <w:r>
        <w:rPr>
          <w:rFonts w:cs="Arial"/>
          <w:color w:val="000000"/>
          <w:szCs w:val="20"/>
        </w:rPr>
        <w:t>Vlada Republike Slovenije</w:t>
      </w:r>
      <w:r w:rsidR="003636EA" w:rsidRPr="002760DC">
        <w:rPr>
          <w:rFonts w:cs="Arial"/>
          <w:color w:val="000000"/>
          <w:szCs w:val="20"/>
        </w:rPr>
        <w:t xml:space="preserve"> na </w:t>
      </w:r>
      <w:r w:rsidR="00CE46E1">
        <w:rPr>
          <w:rFonts w:cs="Arial"/>
          <w:color w:val="000000"/>
          <w:szCs w:val="20"/>
        </w:rPr>
        <w:t>120.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CE46E1">
        <w:rPr>
          <w:rFonts w:cs="Arial"/>
          <w:color w:val="000000"/>
          <w:szCs w:val="20"/>
        </w:rPr>
        <w:t>12. 9. 2024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CE46E1">
        <w:rPr>
          <w:rFonts w:cs="Arial"/>
          <w:color w:val="000000"/>
          <w:szCs w:val="20"/>
        </w:rPr>
        <w:t>1.6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E417B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7784F" w:rsidRPr="00446E30" w:rsidRDefault="0077784F" w:rsidP="00FE417B">
      <w:pPr>
        <w:jc w:val="both"/>
        <w:rPr>
          <w:rFonts w:cs="Arial"/>
          <w:b/>
          <w:szCs w:val="20"/>
          <w:lang w:eastAsia="sl-SI"/>
        </w:rPr>
      </w:pPr>
      <w:bookmarkStart w:id="0" w:name="_Hlk164852567"/>
      <w:r w:rsidRPr="00174E3F">
        <w:rPr>
          <w:rFonts w:cs="Arial"/>
          <w:szCs w:val="20"/>
        </w:rPr>
        <w:t xml:space="preserve">Vlada Republike Slovenije je sprejela </w:t>
      </w:r>
      <w:r>
        <w:rPr>
          <w:rFonts w:cs="Arial"/>
          <w:szCs w:val="20"/>
        </w:rPr>
        <w:t>Odgovor na poziv</w:t>
      </w:r>
      <w:r w:rsidRPr="00174E3F">
        <w:rPr>
          <w:rFonts w:cs="Arial"/>
          <w:szCs w:val="20"/>
          <w:lang w:eastAsia="sl-SI"/>
        </w:rPr>
        <w:t xml:space="preserve"> Varuha človekovih pravic k reševanju problematike prezasedenosti zavodov za prestajanje kazni zapora in nujnosti takojšn</w:t>
      </w:r>
      <w:r w:rsidR="008F4F0F">
        <w:rPr>
          <w:rFonts w:cs="Arial"/>
          <w:szCs w:val="20"/>
          <w:lang w:eastAsia="sl-SI"/>
        </w:rPr>
        <w:t>j</w:t>
      </w:r>
      <w:r w:rsidRPr="00174E3F">
        <w:rPr>
          <w:rFonts w:cs="Arial"/>
          <w:szCs w:val="20"/>
          <w:lang w:eastAsia="sl-SI"/>
        </w:rPr>
        <w:t>ih ukrepov</w:t>
      </w:r>
      <w:r w:rsidR="008F4F0F">
        <w:rPr>
          <w:rFonts w:cs="Arial"/>
          <w:szCs w:val="20"/>
          <w:lang w:eastAsia="sl-SI"/>
        </w:rPr>
        <w:t xml:space="preserve"> ter</w:t>
      </w:r>
      <w:r>
        <w:rPr>
          <w:rFonts w:cs="Arial"/>
          <w:szCs w:val="20"/>
          <w:lang w:eastAsia="sl-SI"/>
        </w:rPr>
        <w:t xml:space="preserve"> ga pošlje Varuhu človekovih pravic</w:t>
      </w:r>
      <w:r w:rsidRPr="00174E3F">
        <w:rPr>
          <w:rFonts w:cs="Arial"/>
          <w:szCs w:val="20"/>
          <w:lang w:eastAsia="sl-SI"/>
        </w:rPr>
        <w:t>.</w:t>
      </w:r>
      <w:bookmarkEnd w:id="0"/>
    </w:p>
    <w:p w:rsidR="003636EA" w:rsidRDefault="003636EA" w:rsidP="00FE417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E417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E417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E417B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CE46E1" w:rsidP="00FE417B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3636EA" w:rsidRPr="003314F7" w:rsidRDefault="00CE46E1" w:rsidP="00FE417B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E417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E417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E417B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E417B" w:rsidRDefault="00FE417B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E417B" w:rsidRDefault="00FE417B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E417B" w:rsidRDefault="00FE417B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E417B" w:rsidRDefault="00FE417B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7784F" w:rsidRDefault="0077784F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77784F" w:rsidRPr="0077784F" w:rsidRDefault="0077784F" w:rsidP="00FE417B">
      <w:pPr>
        <w:pStyle w:val="Odstavekseznama"/>
        <w:numPr>
          <w:ilvl w:val="0"/>
          <w:numId w:val="4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 w:rsidRPr="0077784F">
        <w:rPr>
          <w:rFonts w:cs="Arial"/>
          <w:szCs w:val="20"/>
        </w:rPr>
        <w:t>Odgovor na poziv</w:t>
      </w:r>
      <w:r w:rsidRPr="0077784F">
        <w:rPr>
          <w:rFonts w:cs="Arial"/>
          <w:szCs w:val="20"/>
          <w:lang w:eastAsia="sl-SI"/>
        </w:rPr>
        <w:t xml:space="preserve"> Varuha človekovih pravic k reševanju problematike prezasedenosti zavodov za prestajanje kazni zapora in nujnosti takojšn</w:t>
      </w:r>
      <w:r w:rsidR="00307E5B">
        <w:rPr>
          <w:rFonts w:cs="Arial"/>
          <w:szCs w:val="20"/>
          <w:lang w:eastAsia="sl-SI"/>
        </w:rPr>
        <w:t>j</w:t>
      </w:r>
      <w:bookmarkStart w:id="1" w:name="_GoBack"/>
      <w:bookmarkEnd w:id="1"/>
      <w:r w:rsidRPr="0077784F">
        <w:rPr>
          <w:rFonts w:cs="Arial"/>
          <w:szCs w:val="20"/>
          <w:lang w:eastAsia="sl-SI"/>
        </w:rPr>
        <w:t>ih ukrepov</w:t>
      </w:r>
    </w:p>
    <w:p w:rsidR="0077784F" w:rsidRDefault="0077784F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7784F" w:rsidRDefault="0077784F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7784F" w:rsidRDefault="0077784F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77784F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</w:t>
      </w:r>
      <w:r w:rsidR="003636EA" w:rsidRPr="002760DC">
        <w:rPr>
          <w:rFonts w:cs="Arial"/>
          <w:color w:val="000000"/>
          <w:szCs w:val="20"/>
        </w:rPr>
        <w:t>:</w:t>
      </w:r>
    </w:p>
    <w:p w:rsidR="00CE46E1" w:rsidRDefault="00CE46E1" w:rsidP="00FE417B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Varuh človeko</w:t>
      </w:r>
      <w:r w:rsidR="0077784F">
        <w:rPr>
          <w:rFonts w:cs="Arial"/>
          <w:color w:val="000000"/>
          <w:szCs w:val="20"/>
        </w:rPr>
        <w:t>vih pravic Republike Slovenije</w:t>
      </w:r>
    </w:p>
    <w:p w:rsidR="0077784F" w:rsidRDefault="0077784F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7784F" w:rsidRDefault="0077784F" w:rsidP="00FE417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 vednost:</w:t>
      </w:r>
    </w:p>
    <w:p w:rsidR="00CE46E1" w:rsidRDefault="0077784F" w:rsidP="00FE417B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CE46E1" w:rsidRDefault="00CE46E1" w:rsidP="00FE417B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77784F">
        <w:rPr>
          <w:rFonts w:cs="Arial"/>
          <w:color w:val="000000"/>
          <w:szCs w:val="20"/>
        </w:rPr>
        <w:t>ublike Slovenije za zakonodajo</w:t>
      </w:r>
    </w:p>
    <w:p w:rsidR="00E37094" w:rsidRDefault="00CE46E1" w:rsidP="00FE417B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77784F">
        <w:rPr>
          <w:rFonts w:cs="Arial"/>
          <w:color w:val="000000"/>
          <w:szCs w:val="20"/>
        </w:rPr>
        <w:t>Urad Vlade Republike Slovenije za komunicir</w:t>
      </w:r>
      <w:r w:rsidR="0077784F">
        <w:rPr>
          <w:rFonts w:cs="Arial"/>
          <w:color w:val="000000"/>
          <w:szCs w:val="20"/>
        </w:rPr>
        <w:t>anje</w:t>
      </w:r>
    </w:p>
    <w:p w:rsidR="00E37094" w:rsidRDefault="00E37094" w:rsidP="00FE417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E417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DC6" w:rsidRDefault="00144DC6" w:rsidP="00767987">
      <w:pPr>
        <w:spacing w:line="240" w:lineRule="auto"/>
      </w:pPr>
      <w:r>
        <w:separator/>
      </w:r>
    </w:p>
  </w:endnote>
  <w:endnote w:type="continuationSeparator" w:id="0">
    <w:p w:rsidR="00144DC6" w:rsidRDefault="00144DC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A46" w:rsidRDefault="00EA4A4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DC6" w:rsidRDefault="00144DC6" w:rsidP="00767987">
      <w:pPr>
        <w:spacing w:line="240" w:lineRule="auto"/>
      </w:pPr>
      <w:r>
        <w:separator/>
      </w:r>
    </w:p>
  </w:footnote>
  <w:footnote w:type="continuationSeparator" w:id="0">
    <w:p w:rsidR="00144DC6" w:rsidRDefault="00144DC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A46" w:rsidRDefault="00EA4A4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A46" w:rsidRDefault="00EA4A4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72B90"/>
    <w:multiLevelType w:val="hybridMultilevel"/>
    <w:tmpl w:val="0E20611C"/>
    <w:lvl w:ilvl="0" w:tplc="E052621A">
      <w:numFmt w:val="bullet"/>
      <w:lvlText w:val=""/>
      <w:lvlJc w:val="left"/>
      <w:pPr>
        <w:ind w:left="720" w:hanging="360"/>
      </w:pPr>
      <w:rPr>
        <w:rFonts w:ascii="Symbol" w:eastAsia="Times New Roman" w:hAnsi="Symbo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0F27EC"/>
    <w:rsid w:val="00144DC6"/>
    <w:rsid w:val="00204177"/>
    <w:rsid w:val="00220179"/>
    <w:rsid w:val="00307E5B"/>
    <w:rsid w:val="003636EA"/>
    <w:rsid w:val="00366636"/>
    <w:rsid w:val="00367DE6"/>
    <w:rsid w:val="003B3E19"/>
    <w:rsid w:val="004076C6"/>
    <w:rsid w:val="00417A05"/>
    <w:rsid w:val="004914E2"/>
    <w:rsid w:val="004B7F76"/>
    <w:rsid w:val="004E1BCE"/>
    <w:rsid w:val="00552E5C"/>
    <w:rsid w:val="005729C6"/>
    <w:rsid w:val="00592079"/>
    <w:rsid w:val="005C3E50"/>
    <w:rsid w:val="00666479"/>
    <w:rsid w:val="00682FFE"/>
    <w:rsid w:val="00692EB6"/>
    <w:rsid w:val="006C69EC"/>
    <w:rsid w:val="006D17B5"/>
    <w:rsid w:val="007039D0"/>
    <w:rsid w:val="00710C90"/>
    <w:rsid w:val="00717DDF"/>
    <w:rsid w:val="00731FFF"/>
    <w:rsid w:val="00767987"/>
    <w:rsid w:val="0077784F"/>
    <w:rsid w:val="00782FD4"/>
    <w:rsid w:val="007A7A74"/>
    <w:rsid w:val="007D04F3"/>
    <w:rsid w:val="007D5165"/>
    <w:rsid w:val="00811140"/>
    <w:rsid w:val="00834401"/>
    <w:rsid w:val="008A27E1"/>
    <w:rsid w:val="008A3F94"/>
    <w:rsid w:val="008D30A8"/>
    <w:rsid w:val="008F4F0F"/>
    <w:rsid w:val="00904A48"/>
    <w:rsid w:val="00980294"/>
    <w:rsid w:val="009C5392"/>
    <w:rsid w:val="009E0C40"/>
    <w:rsid w:val="00A50E4B"/>
    <w:rsid w:val="00A715DC"/>
    <w:rsid w:val="00A9231D"/>
    <w:rsid w:val="00B01357"/>
    <w:rsid w:val="00B40287"/>
    <w:rsid w:val="00C0216A"/>
    <w:rsid w:val="00CA1460"/>
    <w:rsid w:val="00CC6C23"/>
    <w:rsid w:val="00CD6077"/>
    <w:rsid w:val="00CE234E"/>
    <w:rsid w:val="00CE46E1"/>
    <w:rsid w:val="00D02973"/>
    <w:rsid w:val="00DA09BE"/>
    <w:rsid w:val="00DE3553"/>
    <w:rsid w:val="00E04D0B"/>
    <w:rsid w:val="00E30579"/>
    <w:rsid w:val="00E37094"/>
    <w:rsid w:val="00EA4A46"/>
    <w:rsid w:val="00F46C2D"/>
    <w:rsid w:val="00FB00DD"/>
    <w:rsid w:val="00FE1680"/>
    <w:rsid w:val="00FE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9</cp:revision>
  <dcterms:created xsi:type="dcterms:W3CDTF">2024-09-10T12:38:00Z</dcterms:created>
  <dcterms:modified xsi:type="dcterms:W3CDTF">2024-09-12T09:47:00Z</dcterms:modified>
</cp:coreProperties>
</file>