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56D8" w14:textId="6A092937" w:rsidR="0009600E" w:rsidRDefault="0009600E"/>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5063"/>
        <w:gridCol w:w="2722"/>
      </w:tblGrid>
      <w:tr w:rsidR="005C4899" w:rsidRPr="00A34F5F" w14:paraId="0F7F9270" w14:textId="77777777" w:rsidTr="3A047BE1">
        <w:trPr>
          <w:gridAfter w:val="1"/>
          <w:wAfter w:w="2722" w:type="dxa"/>
        </w:trPr>
        <w:tc>
          <w:tcPr>
            <w:tcW w:w="6441" w:type="dxa"/>
            <w:gridSpan w:val="2"/>
            <w:vAlign w:val="center"/>
          </w:tcPr>
          <w:p w14:paraId="36CDB505" w14:textId="1F89CD5C" w:rsidR="00656232" w:rsidRPr="00A34F5F" w:rsidRDefault="006E3EB5" w:rsidP="006E3EB5">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A34F5F">
              <w:rPr>
                <w:noProof/>
                <w:lang w:eastAsia="sl-SI"/>
              </w:rPr>
              <w:drawing>
                <wp:anchor distT="0" distB="0" distL="114300" distR="114300" simplePos="0" relativeHeight="251658240" behindDoc="0" locked="0" layoutInCell="1" allowOverlap="1" wp14:anchorId="049810BA" wp14:editId="387661CD">
                  <wp:simplePos x="0" y="0"/>
                  <wp:positionH relativeFrom="column">
                    <wp:posOffset>-2007</wp:posOffset>
                  </wp:positionH>
                  <wp:positionV relativeFrom="paragraph">
                    <wp:posOffset>25</wp:posOffset>
                  </wp:positionV>
                  <wp:extent cx="2100066" cy="477585"/>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00066" cy="477585"/>
                          </a:xfrm>
                          <a:prstGeom prst="rect">
                            <a:avLst/>
                          </a:prstGeom>
                        </pic:spPr>
                      </pic:pic>
                    </a:graphicData>
                  </a:graphic>
                  <wp14:sizeRelH relativeFrom="page">
                    <wp14:pctWidth>0</wp14:pctWidth>
                  </wp14:sizeRelH>
                  <wp14:sizeRelV relativeFrom="page">
                    <wp14:pctHeight>0</wp14:pctHeight>
                  </wp14:sizeRelV>
                </wp:anchor>
              </w:drawing>
            </w:r>
          </w:p>
          <w:p w14:paraId="0FF01EDE" w14:textId="77777777" w:rsidR="007528F4" w:rsidRPr="00A34F5F" w:rsidRDefault="007528F4" w:rsidP="006E3EB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2803E066" w14:textId="77777777" w:rsidR="00656232" w:rsidRPr="00A34F5F" w:rsidRDefault="00656232" w:rsidP="006E3EB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893A03B" w14:textId="77777777" w:rsidR="006E3EB5" w:rsidRPr="00A34F5F" w:rsidRDefault="006E3EB5" w:rsidP="006E3EB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115C0532" w14:textId="77777777" w:rsidR="006E3EB5" w:rsidRPr="00A34F5F" w:rsidRDefault="006E3EB5" w:rsidP="006E3EB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34F5F">
              <w:rPr>
                <w:rFonts w:ascii="Arial" w:eastAsia="Times New Roman" w:hAnsi="Arial" w:cs="Arial"/>
                <w:sz w:val="20"/>
                <w:szCs w:val="20"/>
                <w:lang w:eastAsia="sl-SI"/>
              </w:rPr>
              <w:t>Masarykova cesta 16</w:t>
            </w:r>
          </w:p>
          <w:p w14:paraId="123FF7B4" w14:textId="77777777" w:rsidR="006E3EB5" w:rsidRPr="00A34F5F" w:rsidRDefault="006E3EB5" w:rsidP="006E3EB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34F5F">
              <w:rPr>
                <w:rFonts w:ascii="Arial" w:eastAsia="Times New Roman" w:hAnsi="Arial" w:cs="Arial"/>
                <w:sz w:val="20"/>
                <w:szCs w:val="20"/>
                <w:lang w:eastAsia="sl-SI"/>
              </w:rPr>
              <w:t>1000 Ljubljana</w:t>
            </w:r>
          </w:p>
          <w:p w14:paraId="3B0E7222" w14:textId="77777777" w:rsidR="006E3EB5" w:rsidRPr="00A34F5F" w:rsidRDefault="006E3EB5" w:rsidP="006E3EB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34F5F">
              <w:rPr>
                <w:rFonts w:ascii="Arial" w:eastAsia="Times New Roman" w:hAnsi="Arial" w:cs="Arial"/>
                <w:sz w:val="20"/>
                <w:szCs w:val="20"/>
                <w:lang w:eastAsia="sl-SI"/>
              </w:rPr>
              <w:t>Slovenija</w:t>
            </w:r>
          </w:p>
          <w:p w14:paraId="66521A54" w14:textId="77777777" w:rsidR="006E3EB5" w:rsidRPr="00A34F5F" w:rsidRDefault="006E3EB5" w:rsidP="006E3EB5">
            <w:pPr>
              <w:overflowPunct w:val="0"/>
              <w:autoSpaceDE w:val="0"/>
              <w:autoSpaceDN w:val="0"/>
              <w:adjustRightInd w:val="0"/>
              <w:spacing w:after="0" w:line="260" w:lineRule="exact"/>
              <w:textAlignment w:val="baseline"/>
              <w:rPr>
                <w:rStyle w:val="Hiperpovezava"/>
                <w:rFonts w:ascii="Arial" w:eastAsia="Times New Roman" w:hAnsi="Arial" w:cs="Arial"/>
                <w:sz w:val="20"/>
                <w:szCs w:val="20"/>
                <w:lang w:eastAsia="sl-SI"/>
              </w:rPr>
            </w:pPr>
            <w:r w:rsidRPr="00A34F5F">
              <w:rPr>
                <w:rFonts w:ascii="Arial" w:eastAsia="Times New Roman" w:hAnsi="Arial" w:cs="Arial"/>
                <w:sz w:val="20"/>
                <w:szCs w:val="20"/>
                <w:lang w:eastAsia="sl-SI"/>
              </w:rPr>
              <w:t xml:space="preserve">e-naslov: </w:t>
            </w:r>
            <w:hyperlink r:id="rId12" w:history="1">
              <w:r w:rsidRPr="00A34F5F">
                <w:rPr>
                  <w:rStyle w:val="Hiperpovezava"/>
                  <w:rFonts w:ascii="Arial" w:eastAsia="Times New Roman" w:hAnsi="Arial" w:cs="Arial"/>
                  <w:sz w:val="20"/>
                  <w:szCs w:val="20"/>
                  <w:lang w:eastAsia="sl-SI"/>
                </w:rPr>
                <w:t>gp.mvzi@gov.si</w:t>
              </w:r>
            </w:hyperlink>
          </w:p>
          <w:p w14:paraId="522FD15C" w14:textId="44BB73B1" w:rsidR="006E3EB5" w:rsidRPr="00A34F5F" w:rsidRDefault="006E3EB5" w:rsidP="006E3EB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A34F5F" w14:paraId="1D754750" w14:textId="77777777" w:rsidTr="3A047BE1">
        <w:trPr>
          <w:gridAfter w:val="1"/>
          <w:wAfter w:w="2722" w:type="dxa"/>
        </w:trPr>
        <w:tc>
          <w:tcPr>
            <w:tcW w:w="6441" w:type="dxa"/>
            <w:gridSpan w:val="2"/>
          </w:tcPr>
          <w:p w14:paraId="2C218843" w14:textId="5343C7FC" w:rsidR="005C4899" w:rsidRPr="00627951" w:rsidRDefault="005C4899" w:rsidP="00CC45DB">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627951">
              <w:rPr>
                <w:rFonts w:ascii="Arial" w:eastAsia="Times New Roman" w:hAnsi="Arial" w:cs="Arial"/>
                <w:sz w:val="20"/>
                <w:szCs w:val="20"/>
                <w:lang w:eastAsia="sl-SI"/>
              </w:rPr>
              <w:t>Številka</w:t>
            </w:r>
            <w:r w:rsidRPr="0027740E">
              <w:rPr>
                <w:rFonts w:ascii="Arial" w:eastAsia="Times New Roman" w:hAnsi="Arial" w:cs="Arial"/>
                <w:sz w:val="20"/>
                <w:szCs w:val="20"/>
                <w:lang w:eastAsia="sl-SI"/>
              </w:rPr>
              <w:t xml:space="preserve">: </w:t>
            </w:r>
            <w:r w:rsidR="001E7F4C" w:rsidRPr="0027740E">
              <w:rPr>
                <w:rFonts w:ascii="Arial" w:eastAsia="Times New Roman" w:hAnsi="Arial" w:cs="Arial"/>
                <w:sz w:val="20"/>
                <w:szCs w:val="20"/>
                <w:lang w:eastAsia="sl-SI"/>
              </w:rPr>
              <w:t>0070-1/2025</w:t>
            </w:r>
            <w:r w:rsidR="00627951" w:rsidRPr="00F93A27">
              <w:rPr>
                <w:rFonts w:ascii="Arial" w:eastAsia="Times New Roman" w:hAnsi="Arial" w:cs="Arial"/>
                <w:sz w:val="20"/>
                <w:szCs w:val="20"/>
                <w:lang w:eastAsia="sl-SI"/>
              </w:rPr>
              <w:t>/</w:t>
            </w:r>
            <w:r w:rsidR="00F93A27" w:rsidRPr="00F93A27">
              <w:rPr>
                <w:rFonts w:ascii="Arial" w:eastAsia="Times New Roman" w:hAnsi="Arial" w:cs="Arial"/>
                <w:sz w:val="20"/>
                <w:szCs w:val="20"/>
                <w:lang w:eastAsia="sl-SI"/>
              </w:rPr>
              <w:t>46</w:t>
            </w:r>
          </w:p>
        </w:tc>
      </w:tr>
      <w:tr w:rsidR="005C4899" w:rsidRPr="00A34F5F" w14:paraId="4C9C7019" w14:textId="77777777" w:rsidTr="3A047BE1">
        <w:trPr>
          <w:gridAfter w:val="1"/>
          <w:wAfter w:w="2722" w:type="dxa"/>
        </w:trPr>
        <w:tc>
          <w:tcPr>
            <w:tcW w:w="6441" w:type="dxa"/>
            <w:gridSpan w:val="2"/>
          </w:tcPr>
          <w:p w14:paraId="373D7ACA" w14:textId="153B14E0" w:rsidR="005C4899" w:rsidRPr="00627951" w:rsidRDefault="005C4899" w:rsidP="00272538">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627951">
              <w:rPr>
                <w:rFonts w:ascii="Arial" w:eastAsia="Times New Roman" w:hAnsi="Arial" w:cs="Arial"/>
                <w:sz w:val="20"/>
                <w:szCs w:val="20"/>
                <w:lang w:eastAsia="sl-SI"/>
              </w:rPr>
              <w:t>Ljubljana,</w:t>
            </w:r>
            <w:r w:rsidR="00EB5533" w:rsidRPr="00627951">
              <w:rPr>
                <w:rFonts w:ascii="Arial" w:eastAsia="Times New Roman" w:hAnsi="Arial" w:cs="Arial"/>
                <w:sz w:val="20"/>
                <w:szCs w:val="20"/>
                <w:lang w:eastAsia="sl-SI"/>
              </w:rPr>
              <w:t xml:space="preserve"> </w:t>
            </w:r>
            <w:r w:rsidR="00C07F6C">
              <w:rPr>
                <w:rFonts w:ascii="Arial" w:eastAsia="Times New Roman" w:hAnsi="Arial" w:cs="Arial"/>
                <w:sz w:val="20"/>
                <w:szCs w:val="20"/>
                <w:lang w:eastAsia="sl-SI"/>
              </w:rPr>
              <w:t>27</w:t>
            </w:r>
            <w:r w:rsidR="0027740E">
              <w:rPr>
                <w:rFonts w:ascii="Arial" w:eastAsia="Times New Roman" w:hAnsi="Arial" w:cs="Arial"/>
                <w:sz w:val="20"/>
                <w:szCs w:val="20"/>
                <w:lang w:eastAsia="sl-SI"/>
              </w:rPr>
              <w:t>. 10</w:t>
            </w:r>
            <w:r w:rsidR="0009600E" w:rsidRPr="00292C6C">
              <w:rPr>
                <w:rFonts w:ascii="Arial" w:eastAsia="Times New Roman" w:hAnsi="Arial" w:cs="Arial"/>
                <w:sz w:val="20"/>
                <w:szCs w:val="20"/>
                <w:lang w:eastAsia="sl-SI"/>
              </w:rPr>
              <w:t>. 202</w:t>
            </w:r>
            <w:r w:rsidR="00BD2119" w:rsidRPr="00292C6C">
              <w:rPr>
                <w:rFonts w:ascii="Arial" w:eastAsia="Times New Roman" w:hAnsi="Arial" w:cs="Arial"/>
                <w:sz w:val="20"/>
                <w:szCs w:val="20"/>
                <w:lang w:eastAsia="sl-SI"/>
              </w:rPr>
              <w:t>5</w:t>
            </w:r>
          </w:p>
        </w:tc>
      </w:tr>
      <w:tr w:rsidR="005C4899" w:rsidRPr="00A34F5F" w14:paraId="1CA75345" w14:textId="77777777" w:rsidTr="3A047BE1">
        <w:trPr>
          <w:gridAfter w:val="1"/>
          <w:wAfter w:w="2722" w:type="dxa"/>
        </w:trPr>
        <w:tc>
          <w:tcPr>
            <w:tcW w:w="6441" w:type="dxa"/>
            <w:gridSpan w:val="2"/>
          </w:tcPr>
          <w:p w14:paraId="28854B52" w14:textId="321E13E7" w:rsidR="005C4899" w:rsidRPr="00A34F5F" w:rsidRDefault="00216B92" w:rsidP="0040731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34F5F">
              <w:rPr>
                <w:rFonts w:ascii="Arial" w:eastAsia="Times New Roman" w:hAnsi="Arial" w:cs="Arial"/>
                <w:sz w:val="20"/>
                <w:szCs w:val="20"/>
                <w:lang w:eastAsia="sl-SI"/>
              </w:rPr>
              <w:t>EVA</w:t>
            </w:r>
            <w:r w:rsidR="00782C02" w:rsidRPr="00A34F5F">
              <w:rPr>
                <w:rFonts w:ascii="Arial" w:eastAsia="Times New Roman" w:hAnsi="Arial" w:cs="Arial"/>
                <w:sz w:val="20"/>
                <w:szCs w:val="20"/>
                <w:lang w:eastAsia="sl-SI"/>
              </w:rPr>
              <w:t xml:space="preserve"> </w:t>
            </w:r>
            <w:r w:rsidR="00BD2119" w:rsidRPr="00BD2119">
              <w:rPr>
                <w:rFonts w:ascii="Arial" w:eastAsia="Times New Roman" w:hAnsi="Arial" w:cs="Arial"/>
                <w:sz w:val="20"/>
                <w:szCs w:val="20"/>
                <w:lang w:eastAsia="sl-SI"/>
              </w:rPr>
              <w:t>2025-3360-0001</w:t>
            </w:r>
          </w:p>
        </w:tc>
      </w:tr>
      <w:tr w:rsidR="005C4899" w:rsidRPr="00A34F5F" w14:paraId="414AEC3C" w14:textId="77777777" w:rsidTr="3A047BE1">
        <w:trPr>
          <w:gridAfter w:val="1"/>
          <w:wAfter w:w="2722" w:type="dxa"/>
        </w:trPr>
        <w:tc>
          <w:tcPr>
            <w:tcW w:w="6441" w:type="dxa"/>
            <w:gridSpan w:val="2"/>
          </w:tcPr>
          <w:p w14:paraId="5A3246AC" w14:textId="77777777" w:rsidR="005C4899" w:rsidRPr="00A34F5F" w:rsidRDefault="005C4899" w:rsidP="005C4899">
            <w:pPr>
              <w:spacing w:after="0" w:line="260" w:lineRule="exact"/>
              <w:rPr>
                <w:rFonts w:ascii="Arial" w:eastAsia="Times New Roman" w:hAnsi="Arial" w:cs="Arial"/>
                <w:sz w:val="20"/>
                <w:szCs w:val="20"/>
              </w:rPr>
            </w:pPr>
          </w:p>
          <w:p w14:paraId="55CE0EB2" w14:textId="77777777" w:rsidR="005C4899" w:rsidRPr="00A34F5F" w:rsidRDefault="005C4899" w:rsidP="005C4899">
            <w:pPr>
              <w:spacing w:after="0" w:line="260" w:lineRule="exact"/>
              <w:rPr>
                <w:rFonts w:ascii="Arial" w:eastAsia="Times New Roman" w:hAnsi="Arial" w:cs="Arial"/>
                <w:sz w:val="20"/>
                <w:szCs w:val="20"/>
              </w:rPr>
            </w:pPr>
            <w:r w:rsidRPr="00A34F5F">
              <w:rPr>
                <w:rFonts w:ascii="Arial" w:eastAsia="Times New Roman" w:hAnsi="Arial" w:cs="Arial"/>
                <w:sz w:val="20"/>
                <w:szCs w:val="20"/>
              </w:rPr>
              <w:t>GENERALNI SEKRETARIAT VLADE REPUBLIKE SLOVENIJE</w:t>
            </w:r>
          </w:p>
          <w:p w14:paraId="5D16B72D" w14:textId="77777777" w:rsidR="005C4899" w:rsidRPr="00A34F5F" w:rsidRDefault="005C4899" w:rsidP="005C4899">
            <w:pPr>
              <w:spacing w:after="0" w:line="260" w:lineRule="exact"/>
              <w:rPr>
                <w:rFonts w:ascii="Arial" w:eastAsia="Times New Roman" w:hAnsi="Arial" w:cs="Arial"/>
                <w:sz w:val="20"/>
                <w:szCs w:val="20"/>
              </w:rPr>
            </w:pPr>
            <w:hyperlink r:id="rId13" w:history="1">
              <w:r w:rsidRPr="00A34F5F">
                <w:rPr>
                  <w:rFonts w:ascii="Arial" w:eastAsia="Times New Roman" w:hAnsi="Arial" w:cs="Times New Roman"/>
                  <w:color w:val="0000FF"/>
                  <w:sz w:val="20"/>
                  <w:szCs w:val="20"/>
                  <w:u w:val="single"/>
                </w:rPr>
                <w:t>Gp.gs@gov.si</w:t>
              </w:r>
            </w:hyperlink>
          </w:p>
          <w:p w14:paraId="4B7E247F" w14:textId="77777777" w:rsidR="005C4899" w:rsidRPr="00A34F5F" w:rsidRDefault="005C4899" w:rsidP="005C4899">
            <w:pPr>
              <w:spacing w:after="0" w:line="260" w:lineRule="exact"/>
              <w:rPr>
                <w:rFonts w:ascii="Arial" w:eastAsia="Times New Roman" w:hAnsi="Arial" w:cs="Arial"/>
                <w:sz w:val="20"/>
                <w:szCs w:val="20"/>
              </w:rPr>
            </w:pPr>
          </w:p>
        </w:tc>
      </w:tr>
      <w:tr w:rsidR="005C4899" w:rsidRPr="00A34F5F" w14:paraId="751C9F32" w14:textId="77777777" w:rsidTr="3A047BE1">
        <w:tc>
          <w:tcPr>
            <w:tcW w:w="9163" w:type="dxa"/>
            <w:gridSpan w:val="3"/>
          </w:tcPr>
          <w:p w14:paraId="590D7A60" w14:textId="194D5A55" w:rsidR="003C22F8" w:rsidRPr="00A34F5F" w:rsidRDefault="005C4899" w:rsidP="00405E5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34F5F">
              <w:rPr>
                <w:rFonts w:ascii="Arial" w:eastAsia="Times New Roman" w:hAnsi="Arial" w:cs="Arial"/>
                <w:b/>
                <w:sz w:val="20"/>
                <w:szCs w:val="20"/>
                <w:lang w:eastAsia="sl-SI"/>
              </w:rPr>
              <w:t xml:space="preserve">ZADEVA: </w:t>
            </w:r>
            <w:r w:rsidR="00BD2119" w:rsidRPr="00BD2119">
              <w:rPr>
                <w:rFonts w:ascii="Arial" w:eastAsia="Times New Roman" w:hAnsi="Arial" w:cs="Arial"/>
                <w:b/>
                <w:sz w:val="20"/>
                <w:szCs w:val="20"/>
                <w:lang w:eastAsia="sl-SI"/>
              </w:rPr>
              <w:t xml:space="preserve">Zakon o spremembah in dopolnitvah Zakona o vrednotenju in priznavanju izobraževanja – predlog </w:t>
            </w:r>
            <w:r w:rsidR="00843A1C">
              <w:rPr>
                <w:rFonts w:ascii="Arial" w:eastAsia="Times New Roman" w:hAnsi="Arial" w:cs="Arial"/>
                <w:b/>
                <w:sz w:val="20"/>
                <w:szCs w:val="20"/>
                <w:lang w:eastAsia="sl-SI"/>
              </w:rPr>
              <w:t>za</w:t>
            </w:r>
            <w:r w:rsidR="00BD2119" w:rsidRPr="00BD2119">
              <w:rPr>
                <w:rFonts w:ascii="Arial" w:eastAsia="Times New Roman" w:hAnsi="Arial" w:cs="Arial"/>
                <w:b/>
                <w:sz w:val="20"/>
                <w:szCs w:val="20"/>
                <w:lang w:eastAsia="sl-SI"/>
              </w:rPr>
              <w:t xml:space="preserve"> obravnav</w:t>
            </w:r>
            <w:r w:rsidR="00843A1C">
              <w:rPr>
                <w:rFonts w:ascii="Arial" w:eastAsia="Times New Roman" w:hAnsi="Arial" w:cs="Arial"/>
                <w:b/>
                <w:sz w:val="20"/>
                <w:szCs w:val="20"/>
                <w:lang w:eastAsia="sl-SI"/>
              </w:rPr>
              <w:t>o</w:t>
            </w:r>
            <w:r w:rsidR="00BD2119" w:rsidRPr="00BD2119">
              <w:rPr>
                <w:rFonts w:ascii="Arial" w:eastAsia="Times New Roman" w:hAnsi="Arial" w:cs="Arial"/>
                <w:b/>
                <w:sz w:val="20"/>
                <w:szCs w:val="20"/>
                <w:lang w:eastAsia="sl-SI"/>
              </w:rPr>
              <w:t xml:space="preserve">  </w:t>
            </w:r>
          </w:p>
        </w:tc>
      </w:tr>
      <w:tr w:rsidR="005C4899" w:rsidRPr="00A34F5F" w14:paraId="30A9B5A8" w14:textId="77777777" w:rsidTr="3A047BE1">
        <w:tc>
          <w:tcPr>
            <w:tcW w:w="9163" w:type="dxa"/>
            <w:gridSpan w:val="3"/>
          </w:tcPr>
          <w:p w14:paraId="661437B3" w14:textId="5D7F4305" w:rsidR="005C4899" w:rsidRPr="00A34F5F" w:rsidRDefault="005C4899" w:rsidP="3A047BE1">
            <w:pPr>
              <w:suppressAutoHyphens/>
              <w:overflowPunct w:val="0"/>
              <w:autoSpaceDE w:val="0"/>
              <w:autoSpaceDN w:val="0"/>
              <w:adjustRightInd w:val="0"/>
              <w:spacing w:after="0" w:line="260" w:lineRule="exact"/>
              <w:textAlignment w:val="baseline"/>
              <w:outlineLvl w:val="3"/>
              <w:rPr>
                <w:rFonts w:ascii="Arial" w:eastAsia="Times New Roman" w:hAnsi="Arial" w:cs="Arial"/>
                <w:b/>
                <w:bCs/>
                <w:sz w:val="20"/>
                <w:szCs w:val="20"/>
                <w:lang w:eastAsia="sl-SI"/>
              </w:rPr>
            </w:pPr>
            <w:r w:rsidRPr="3A047BE1">
              <w:rPr>
                <w:rFonts w:ascii="Arial" w:eastAsia="Times New Roman" w:hAnsi="Arial" w:cs="Arial"/>
                <w:b/>
                <w:bCs/>
                <w:sz w:val="20"/>
                <w:szCs w:val="20"/>
                <w:lang w:eastAsia="sl-SI"/>
              </w:rPr>
              <w:t>1. Predlog sklepov vlade:</w:t>
            </w:r>
          </w:p>
        </w:tc>
      </w:tr>
      <w:tr w:rsidR="005C4899" w:rsidRPr="00A34F5F" w14:paraId="06BCD70D" w14:textId="77777777" w:rsidTr="3A047BE1">
        <w:tc>
          <w:tcPr>
            <w:tcW w:w="9163" w:type="dxa"/>
            <w:gridSpan w:val="3"/>
          </w:tcPr>
          <w:p w14:paraId="79AAA985" w14:textId="035770C3" w:rsidR="00934DC0" w:rsidRPr="00A34F5F" w:rsidRDefault="00934DC0" w:rsidP="00934DC0">
            <w:pPr>
              <w:pStyle w:val="Telobesedila-zamik3"/>
              <w:ind w:left="0"/>
              <w:jc w:val="both"/>
              <w:rPr>
                <w:rFonts w:cs="Arial"/>
                <w:sz w:val="20"/>
                <w:szCs w:val="20"/>
              </w:rPr>
            </w:pPr>
            <w:bookmarkStart w:id="0" w:name="_Hlk173324734"/>
            <w:r w:rsidRPr="00A34F5F">
              <w:rPr>
                <w:rFonts w:cs="Arial"/>
                <w:sz w:val="20"/>
                <w:szCs w:val="20"/>
              </w:rPr>
              <w:t xml:space="preserve">Na podlagi </w:t>
            </w:r>
            <w:r w:rsidR="00216B92" w:rsidRPr="00A34F5F">
              <w:rPr>
                <w:rFonts w:cs="Arial"/>
                <w:sz w:val="20"/>
                <w:szCs w:val="20"/>
              </w:rPr>
              <w:t>drugega</w:t>
            </w:r>
            <w:r w:rsidRPr="00A34F5F">
              <w:rPr>
                <w:rFonts w:cs="Arial"/>
                <w:sz w:val="20"/>
                <w:szCs w:val="20"/>
              </w:rPr>
              <w:t xml:space="preserve"> odstavka 2. člena Zakona o Vladi Republike Slovenije (Uradni list RS, št. 24/05 – uradno prečiščeno besedilo, 109/08, 38/10 – ZUKN, 8/12, 21/13, 47/13 – ZDU-1G, 65/14</w:t>
            </w:r>
            <w:r w:rsidR="00182555" w:rsidRPr="00A34F5F">
              <w:rPr>
                <w:rFonts w:cs="Arial"/>
                <w:sz w:val="20"/>
                <w:szCs w:val="20"/>
              </w:rPr>
              <w:t>,</w:t>
            </w:r>
            <w:r w:rsidRPr="00A34F5F">
              <w:rPr>
                <w:rFonts w:cs="Arial"/>
                <w:sz w:val="20"/>
                <w:szCs w:val="20"/>
              </w:rPr>
              <w:t xml:space="preserve"> 55/17</w:t>
            </w:r>
            <w:r w:rsidR="00182555" w:rsidRPr="00A34F5F">
              <w:rPr>
                <w:rFonts w:cs="Arial"/>
                <w:sz w:val="20"/>
                <w:szCs w:val="20"/>
              </w:rPr>
              <w:t xml:space="preserve"> in </w:t>
            </w:r>
            <w:r w:rsidR="0034169A" w:rsidRPr="00A34F5F">
              <w:rPr>
                <w:rFonts w:cs="Arial"/>
                <w:sz w:val="20"/>
                <w:szCs w:val="20"/>
              </w:rPr>
              <w:t>163/22</w:t>
            </w:r>
            <w:r w:rsidRPr="00A34F5F">
              <w:rPr>
                <w:rFonts w:cs="Arial"/>
                <w:sz w:val="20"/>
                <w:szCs w:val="20"/>
              </w:rPr>
              <w:t xml:space="preserve">) je Vlada Republike Slovenije na </w:t>
            </w:r>
            <w:r w:rsidR="00216B92" w:rsidRPr="00A34F5F">
              <w:rPr>
                <w:rFonts w:cs="Arial"/>
                <w:sz w:val="20"/>
                <w:szCs w:val="20"/>
              </w:rPr>
              <w:t xml:space="preserve">…… </w:t>
            </w:r>
            <w:r w:rsidRPr="00A34F5F">
              <w:rPr>
                <w:rFonts w:cs="Arial"/>
                <w:sz w:val="20"/>
                <w:szCs w:val="20"/>
              </w:rPr>
              <w:t xml:space="preserve">seji </w:t>
            </w:r>
            <w:r w:rsidRPr="001703D3">
              <w:rPr>
                <w:rFonts w:cs="Arial"/>
                <w:sz w:val="20"/>
                <w:szCs w:val="20"/>
                <w:highlight w:val="lightGray"/>
              </w:rPr>
              <w:t>dne</w:t>
            </w:r>
            <w:r w:rsidRPr="00A34F5F">
              <w:rPr>
                <w:rFonts w:cs="Arial"/>
                <w:sz w:val="20"/>
                <w:szCs w:val="20"/>
              </w:rPr>
              <w:t xml:space="preserve"> … sprejela naslednji:</w:t>
            </w:r>
          </w:p>
          <w:p w14:paraId="23365C10" w14:textId="77777777" w:rsidR="00934DC0" w:rsidRPr="00A34F5F" w:rsidRDefault="00934DC0" w:rsidP="00934DC0">
            <w:pPr>
              <w:pStyle w:val="Telobesedila-zamik3"/>
              <w:ind w:left="0"/>
              <w:jc w:val="both"/>
              <w:rPr>
                <w:rFonts w:cs="Arial"/>
                <w:sz w:val="20"/>
                <w:szCs w:val="20"/>
              </w:rPr>
            </w:pPr>
          </w:p>
          <w:p w14:paraId="77769851" w14:textId="77777777" w:rsidR="00934DC0" w:rsidRPr="00A34F5F" w:rsidRDefault="00934DC0" w:rsidP="00934DC0">
            <w:pPr>
              <w:pStyle w:val="Telobesedila-zamik3"/>
              <w:jc w:val="center"/>
              <w:rPr>
                <w:rFonts w:cs="Arial"/>
                <w:b/>
                <w:sz w:val="20"/>
                <w:szCs w:val="20"/>
              </w:rPr>
            </w:pPr>
            <w:r w:rsidRPr="00A34F5F">
              <w:rPr>
                <w:rFonts w:cs="Arial"/>
                <w:b/>
                <w:sz w:val="20"/>
                <w:szCs w:val="20"/>
              </w:rPr>
              <w:t>SKLEP</w:t>
            </w:r>
          </w:p>
          <w:p w14:paraId="1BBE58B5" w14:textId="77777777" w:rsidR="00934DC0" w:rsidRPr="00A34F5F" w:rsidRDefault="00934DC0" w:rsidP="00934DC0">
            <w:pPr>
              <w:pStyle w:val="Telobesedila-zamik3"/>
              <w:jc w:val="both"/>
              <w:rPr>
                <w:rFonts w:cs="Arial"/>
                <w:sz w:val="20"/>
                <w:szCs w:val="20"/>
              </w:rPr>
            </w:pPr>
          </w:p>
          <w:p w14:paraId="705DE634" w14:textId="58EC1F66" w:rsidR="00934DC0" w:rsidRPr="00A34F5F" w:rsidRDefault="00934DC0" w:rsidP="00045F4C">
            <w:pPr>
              <w:pStyle w:val="Telobesedila-zamik3"/>
              <w:ind w:left="0"/>
              <w:jc w:val="both"/>
              <w:rPr>
                <w:rFonts w:cs="Arial"/>
                <w:sz w:val="20"/>
                <w:szCs w:val="20"/>
              </w:rPr>
            </w:pPr>
            <w:r w:rsidRPr="00A34F5F">
              <w:rPr>
                <w:rFonts w:cs="Arial"/>
                <w:sz w:val="20"/>
                <w:szCs w:val="20"/>
              </w:rPr>
              <w:t xml:space="preserve">Vlada Republike Slovenije </w:t>
            </w:r>
            <w:r w:rsidR="00216B92" w:rsidRPr="00A34F5F">
              <w:rPr>
                <w:rFonts w:cs="Arial"/>
                <w:sz w:val="20"/>
                <w:szCs w:val="20"/>
              </w:rPr>
              <w:t xml:space="preserve">je določila besedilo </w:t>
            </w:r>
            <w:r w:rsidR="00BD2119" w:rsidRPr="00BD2119">
              <w:rPr>
                <w:rFonts w:cs="Arial"/>
                <w:sz w:val="20"/>
                <w:szCs w:val="20"/>
              </w:rPr>
              <w:t xml:space="preserve">Zakona o spremembah in dopolnitvah Zakona o vrednotenju in priznavanju izobraževanja </w:t>
            </w:r>
            <w:r w:rsidR="00BD2119">
              <w:rPr>
                <w:rFonts w:cs="Arial"/>
                <w:sz w:val="20"/>
                <w:szCs w:val="20"/>
              </w:rPr>
              <w:t>(</w:t>
            </w:r>
            <w:r w:rsidR="00BD2119" w:rsidRPr="005125D2">
              <w:rPr>
                <w:rFonts w:cs="Arial"/>
                <w:sz w:val="20"/>
                <w:szCs w:val="20"/>
              </w:rPr>
              <w:t xml:space="preserve">EVA </w:t>
            </w:r>
            <w:r w:rsidR="00BD2119" w:rsidRPr="005125D2">
              <w:rPr>
                <w:rFonts w:cs="Arial"/>
                <w:sz w:val="20"/>
                <w:szCs w:val="20"/>
                <w:lang w:eastAsia="sl-SI"/>
              </w:rPr>
              <w:t>2025-3360-0001)</w:t>
            </w:r>
            <w:r w:rsidR="00BD2119" w:rsidRPr="005125D2">
              <w:rPr>
                <w:rFonts w:cs="Arial"/>
                <w:sz w:val="20"/>
                <w:szCs w:val="20"/>
              </w:rPr>
              <w:t xml:space="preserve"> </w:t>
            </w:r>
            <w:r w:rsidR="00216B92" w:rsidRPr="005125D2">
              <w:rPr>
                <w:rFonts w:cs="Arial"/>
                <w:sz w:val="20"/>
                <w:szCs w:val="20"/>
              </w:rPr>
              <w:t>in</w:t>
            </w:r>
            <w:r w:rsidR="00216B92" w:rsidRPr="00A34F5F">
              <w:rPr>
                <w:rFonts w:cs="Arial"/>
                <w:sz w:val="20"/>
                <w:szCs w:val="20"/>
              </w:rPr>
              <w:t xml:space="preserve"> ga pošlje Državnemu zboru Republike Slovenije v obravnavo po </w:t>
            </w:r>
            <w:r w:rsidR="00E0701B">
              <w:rPr>
                <w:rFonts w:cs="Arial"/>
                <w:sz w:val="20"/>
                <w:szCs w:val="20"/>
              </w:rPr>
              <w:t>rednem</w:t>
            </w:r>
            <w:r w:rsidR="00E0701B" w:rsidRPr="00A34F5F">
              <w:rPr>
                <w:rFonts w:cs="Arial"/>
                <w:sz w:val="20"/>
                <w:szCs w:val="20"/>
              </w:rPr>
              <w:t xml:space="preserve"> </w:t>
            </w:r>
            <w:r w:rsidR="00216B92" w:rsidRPr="00A34F5F">
              <w:rPr>
                <w:rFonts w:cs="Arial"/>
                <w:sz w:val="20"/>
                <w:szCs w:val="20"/>
              </w:rPr>
              <w:t>postopku</w:t>
            </w:r>
            <w:r w:rsidR="00EB5533" w:rsidRPr="00A34F5F">
              <w:rPr>
                <w:rFonts w:cs="Arial"/>
                <w:sz w:val="20"/>
                <w:szCs w:val="20"/>
              </w:rPr>
              <w:t>.</w:t>
            </w:r>
          </w:p>
          <w:p w14:paraId="5D55398C" w14:textId="77777777" w:rsidR="00216B92" w:rsidRPr="00A34F5F" w:rsidRDefault="00216B92" w:rsidP="00872243">
            <w:pPr>
              <w:pStyle w:val="Neotevilenodstavek"/>
              <w:spacing w:before="0" w:after="0" w:line="260" w:lineRule="exact"/>
              <w:rPr>
                <w:sz w:val="20"/>
                <w:szCs w:val="20"/>
              </w:rPr>
            </w:pPr>
          </w:p>
          <w:p w14:paraId="298D95FD" w14:textId="77777777" w:rsidR="00070699" w:rsidRPr="00A34F5F" w:rsidRDefault="0029513B" w:rsidP="00070699">
            <w:pPr>
              <w:pStyle w:val="Neotevilenodstavek"/>
              <w:spacing w:after="0" w:line="260" w:lineRule="exact"/>
              <w:jc w:val="center"/>
              <w:rPr>
                <w:iCs/>
                <w:sz w:val="20"/>
                <w:szCs w:val="20"/>
              </w:rPr>
            </w:pPr>
            <w:r w:rsidRPr="00A34F5F">
              <w:rPr>
                <w:iCs/>
                <w:sz w:val="20"/>
                <w:szCs w:val="20"/>
              </w:rPr>
              <w:t xml:space="preserve">                                   </w:t>
            </w:r>
            <w:r w:rsidR="00070699" w:rsidRPr="00A34F5F">
              <w:rPr>
                <w:iCs/>
                <w:sz w:val="20"/>
                <w:szCs w:val="20"/>
              </w:rPr>
              <w:t>Barbara Kolenko Helbl</w:t>
            </w:r>
          </w:p>
          <w:p w14:paraId="37BFD47E" w14:textId="77777777" w:rsidR="00EB5533" w:rsidRPr="00A34F5F" w:rsidRDefault="00070699" w:rsidP="0040731B">
            <w:pPr>
              <w:pStyle w:val="Neotevilenodstavek"/>
              <w:spacing w:before="0" w:after="0" w:line="260" w:lineRule="exact"/>
              <w:rPr>
                <w:iCs/>
                <w:sz w:val="20"/>
                <w:szCs w:val="20"/>
              </w:rPr>
            </w:pPr>
            <w:r w:rsidRPr="00A34F5F">
              <w:rPr>
                <w:iCs/>
                <w:sz w:val="20"/>
                <w:szCs w:val="20"/>
              </w:rPr>
              <w:t xml:space="preserve">                                                                                generalna sekretarka</w:t>
            </w:r>
          </w:p>
          <w:p w14:paraId="5547A77C" w14:textId="77777777" w:rsidR="00EB5533" w:rsidRPr="00A34F5F" w:rsidRDefault="00EB5533" w:rsidP="0040731B">
            <w:pPr>
              <w:pStyle w:val="Neotevilenodstavek"/>
              <w:spacing w:before="0" w:after="0" w:line="260" w:lineRule="exact"/>
              <w:rPr>
                <w:iCs/>
                <w:sz w:val="20"/>
                <w:szCs w:val="20"/>
              </w:rPr>
            </w:pPr>
          </w:p>
          <w:p w14:paraId="298BE4E2" w14:textId="77777777" w:rsidR="00FC7AFD" w:rsidRPr="00A34F5F" w:rsidRDefault="00FC7AFD" w:rsidP="00045F4C">
            <w:pPr>
              <w:pStyle w:val="Neotevilenodstavek"/>
              <w:spacing w:before="0" w:after="0" w:line="260" w:lineRule="exact"/>
              <w:rPr>
                <w:iCs/>
                <w:sz w:val="20"/>
                <w:szCs w:val="20"/>
              </w:rPr>
            </w:pPr>
          </w:p>
          <w:p w14:paraId="6CF90B4F" w14:textId="77777777" w:rsidR="00775EE9" w:rsidRDefault="00775EE9" w:rsidP="00045F4C">
            <w:pPr>
              <w:pStyle w:val="Neotevilenodstavek"/>
              <w:spacing w:before="0" w:after="0" w:line="260" w:lineRule="exact"/>
              <w:rPr>
                <w:iCs/>
                <w:sz w:val="20"/>
                <w:szCs w:val="20"/>
              </w:rPr>
            </w:pPr>
          </w:p>
          <w:p w14:paraId="38F1255A" w14:textId="7D0CBE9A" w:rsidR="00216B92" w:rsidRPr="00A34F5F" w:rsidRDefault="0061485B" w:rsidP="00045F4C">
            <w:pPr>
              <w:pStyle w:val="Neotevilenodstavek"/>
              <w:spacing w:before="0" w:after="0" w:line="260" w:lineRule="exact"/>
            </w:pPr>
            <w:bookmarkStart w:id="1" w:name="_Hlk210045124"/>
            <w:r>
              <w:rPr>
                <w:iCs/>
                <w:sz w:val="20"/>
                <w:szCs w:val="20"/>
              </w:rPr>
              <w:t>Sklep prejmejo:</w:t>
            </w:r>
          </w:p>
          <w:bookmarkEnd w:id="0"/>
          <w:p w14:paraId="6FC93187" w14:textId="68F920A2" w:rsidR="0061485B" w:rsidRPr="0061485B" w:rsidRDefault="0061485B" w:rsidP="0061485B">
            <w:pPr>
              <w:numPr>
                <w:ilvl w:val="0"/>
                <w:numId w:val="2"/>
              </w:numPr>
              <w:suppressAutoHyphens/>
              <w:spacing w:after="0" w:line="240" w:lineRule="auto"/>
              <w:rPr>
                <w:rFonts w:ascii="Arial" w:hAnsi="Arial" w:cs="Arial"/>
                <w:sz w:val="20"/>
                <w:szCs w:val="20"/>
              </w:rPr>
            </w:pPr>
            <w:r>
              <w:rPr>
                <w:rFonts w:ascii="Arial" w:hAnsi="Arial" w:cs="Arial"/>
                <w:sz w:val="20"/>
                <w:szCs w:val="20"/>
              </w:rPr>
              <w:t>Državni zbor Republike Slovenije</w:t>
            </w:r>
          </w:p>
          <w:p w14:paraId="348F6C69" w14:textId="636BDF8F" w:rsidR="0061485B" w:rsidRDefault="00CF15BC" w:rsidP="00CF15BC">
            <w:pPr>
              <w:numPr>
                <w:ilvl w:val="0"/>
                <w:numId w:val="2"/>
              </w:numPr>
              <w:suppressAutoHyphens/>
              <w:spacing w:after="0" w:line="240" w:lineRule="auto"/>
              <w:rPr>
                <w:rFonts w:ascii="Arial" w:hAnsi="Arial" w:cs="Arial"/>
                <w:sz w:val="20"/>
                <w:szCs w:val="20"/>
              </w:rPr>
            </w:pPr>
            <w:r w:rsidRPr="00CF15BC">
              <w:rPr>
                <w:rFonts w:ascii="Arial" w:hAnsi="Arial" w:cs="Arial"/>
                <w:sz w:val="20"/>
                <w:szCs w:val="20"/>
              </w:rPr>
              <w:t xml:space="preserve">Ministrstvo za </w:t>
            </w:r>
            <w:r w:rsidR="0061485B">
              <w:rPr>
                <w:rFonts w:ascii="Arial" w:hAnsi="Arial" w:cs="Arial"/>
                <w:sz w:val="20"/>
                <w:szCs w:val="20"/>
              </w:rPr>
              <w:t>visoko šolstvo, znanost in inovacije</w:t>
            </w:r>
            <w:r w:rsidR="00405E5A">
              <w:rPr>
                <w:rFonts w:ascii="Arial" w:hAnsi="Arial" w:cs="Arial"/>
                <w:sz w:val="20"/>
                <w:szCs w:val="20"/>
              </w:rPr>
              <w:t xml:space="preserve"> Republike Slovenije</w:t>
            </w:r>
          </w:p>
          <w:p w14:paraId="5DFA344E" w14:textId="24BCB3AE" w:rsidR="00CF15BC" w:rsidRDefault="00CF15BC" w:rsidP="00CF15BC">
            <w:pPr>
              <w:numPr>
                <w:ilvl w:val="0"/>
                <w:numId w:val="2"/>
              </w:numPr>
              <w:suppressAutoHyphens/>
              <w:spacing w:after="0" w:line="240" w:lineRule="auto"/>
              <w:rPr>
                <w:rFonts w:ascii="Arial" w:hAnsi="Arial" w:cs="Arial"/>
                <w:sz w:val="20"/>
                <w:szCs w:val="20"/>
              </w:rPr>
            </w:pPr>
            <w:r w:rsidRPr="00CF15BC">
              <w:rPr>
                <w:rFonts w:ascii="Arial" w:hAnsi="Arial" w:cs="Arial"/>
                <w:sz w:val="20"/>
                <w:szCs w:val="20"/>
              </w:rPr>
              <w:t>Ministrstvo za zunanje in evropske zadeve</w:t>
            </w:r>
            <w:r w:rsidR="00405E5A">
              <w:rPr>
                <w:rFonts w:ascii="Arial" w:hAnsi="Arial" w:cs="Arial"/>
                <w:sz w:val="20"/>
                <w:szCs w:val="20"/>
              </w:rPr>
              <w:t xml:space="preserve"> Republike Slovenije</w:t>
            </w:r>
          </w:p>
          <w:p w14:paraId="71E86F8F" w14:textId="77777777" w:rsidR="00775EE9" w:rsidRPr="00775EE9" w:rsidRDefault="0075343C" w:rsidP="0061485B">
            <w:pPr>
              <w:numPr>
                <w:ilvl w:val="0"/>
                <w:numId w:val="2"/>
              </w:numPr>
              <w:overflowPunct w:val="0"/>
              <w:autoSpaceDE w:val="0"/>
              <w:autoSpaceDN w:val="0"/>
              <w:adjustRightInd w:val="0"/>
              <w:spacing w:after="0" w:line="260" w:lineRule="exact"/>
              <w:jc w:val="both"/>
              <w:textAlignment w:val="baseline"/>
              <w:rPr>
                <w:rFonts w:ascii="Arial" w:hAnsi="Arial" w:cs="Arial"/>
                <w:iCs/>
                <w:sz w:val="20"/>
                <w:szCs w:val="20"/>
              </w:rPr>
            </w:pPr>
            <w:r w:rsidRPr="00A91AD8">
              <w:rPr>
                <w:rFonts w:ascii="Arial" w:hAnsi="Arial" w:cs="Arial"/>
                <w:sz w:val="20"/>
                <w:szCs w:val="20"/>
              </w:rPr>
              <w:t>Služba Vlade Republike Slovenije za zakonodajo</w:t>
            </w:r>
          </w:p>
          <w:p w14:paraId="23FB9CD8" w14:textId="6D1FA421" w:rsidR="00716525" w:rsidRPr="0061485B" w:rsidRDefault="0041662B" w:rsidP="00775EE9">
            <w:pPr>
              <w:overflowPunct w:val="0"/>
              <w:autoSpaceDE w:val="0"/>
              <w:autoSpaceDN w:val="0"/>
              <w:adjustRightInd w:val="0"/>
              <w:spacing w:after="0" w:line="260" w:lineRule="exact"/>
              <w:ind w:left="720"/>
              <w:jc w:val="both"/>
              <w:textAlignment w:val="baseline"/>
              <w:rPr>
                <w:rFonts w:ascii="Arial" w:hAnsi="Arial" w:cs="Arial"/>
                <w:iCs/>
                <w:sz w:val="20"/>
                <w:szCs w:val="20"/>
              </w:rPr>
            </w:pPr>
            <w:r w:rsidRPr="0061485B">
              <w:rPr>
                <w:rFonts w:ascii="Arial" w:hAnsi="Arial" w:cs="Arial"/>
                <w:iCs/>
                <w:sz w:val="20"/>
                <w:szCs w:val="20"/>
              </w:rPr>
              <w:t xml:space="preserve"> </w:t>
            </w:r>
            <w:bookmarkEnd w:id="1"/>
          </w:p>
        </w:tc>
      </w:tr>
      <w:tr w:rsidR="005C4899" w:rsidRPr="00A34F5F" w14:paraId="37F3EB41" w14:textId="77777777" w:rsidTr="3A047BE1">
        <w:tc>
          <w:tcPr>
            <w:tcW w:w="9163" w:type="dxa"/>
            <w:gridSpan w:val="3"/>
          </w:tcPr>
          <w:p w14:paraId="1592B344"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4F5F">
              <w:rPr>
                <w:rFonts w:ascii="Arial" w:eastAsia="Times New Roman" w:hAnsi="Arial" w:cs="Arial"/>
                <w:b/>
                <w:sz w:val="20"/>
                <w:szCs w:val="20"/>
                <w:lang w:eastAsia="sl-SI"/>
              </w:rPr>
              <w:t>2. Predlog za obravnavo predloga zakona po nujnem ali skrajšanem postopku v državnem zboru z obrazložitvijo razlogov:</w:t>
            </w:r>
          </w:p>
        </w:tc>
      </w:tr>
      <w:tr w:rsidR="005C4899" w:rsidRPr="00A34F5F" w14:paraId="249193E2" w14:textId="77777777" w:rsidTr="3A047BE1">
        <w:tc>
          <w:tcPr>
            <w:tcW w:w="9163" w:type="dxa"/>
            <w:gridSpan w:val="3"/>
            <w:shd w:val="clear" w:color="auto" w:fill="auto"/>
          </w:tcPr>
          <w:p w14:paraId="2394F541" w14:textId="28B55A09" w:rsidR="00B359E1" w:rsidRPr="00A34F5F" w:rsidRDefault="004B25AF" w:rsidP="0082730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r w:rsidR="00141CE6" w:rsidRPr="00A34F5F">
              <w:rPr>
                <w:rFonts w:ascii="Arial" w:eastAsia="Times New Roman" w:hAnsi="Arial" w:cs="Arial"/>
                <w:sz w:val="20"/>
                <w:szCs w:val="20"/>
                <w:lang w:eastAsia="sl-SI"/>
              </w:rPr>
              <w:t xml:space="preserve">  </w:t>
            </w:r>
            <w:r w:rsidR="00C96AB3" w:rsidRPr="00A34F5F">
              <w:rPr>
                <w:rFonts w:ascii="Arial" w:eastAsia="Times New Roman" w:hAnsi="Arial" w:cs="Arial"/>
                <w:sz w:val="20"/>
                <w:szCs w:val="20"/>
                <w:lang w:eastAsia="sl-SI"/>
              </w:rPr>
              <w:t xml:space="preserve"> </w:t>
            </w:r>
            <w:r w:rsidR="00B359E1" w:rsidRPr="00A34F5F">
              <w:rPr>
                <w:rFonts w:ascii="Arial" w:eastAsia="Times New Roman" w:hAnsi="Arial" w:cs="Arial"/>
                <w:sz w:val="20"/>
                <w:szCs w:val="20"/>
                <w:lang w:eastAsia="sl-SI"/>
              </w:rPr>
              <w:t xml:space="preserve"> </w:t>
            </w:r>
          </w:p>
        </w:tc>
      </w:tr>
      <w:tr w:rsidR="005C4899" w:rsidRPr="00A34F5F" w14:paraId="4577A89F" w14:textId="77777777" w:rsidTr="3A047BE1">
        <w:tc>
          <w:tcPr>
            <w:tcW w:w="9163" w:type="dxa"/>
            <w:gridSpan w:val="3"/>
            <w:shd w:val="clear" w:color="auto" w:fill="auto"/>
          </w:tcPr>
          <w:p w14:paraId="7FE313B3"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4F5F">
              <w:rPr>
                <w:rFonts w:ascii="Arial" w:eastAsia="Times New Roman" w:hAnsi="Arial" w:cs="Arial"/>
                <w:b/>
                <w:sz w:val="20"/>
                <w:szCs w:val="20"/>
                <w:lang w:eastAsia="sl-SI"/>
              </w:rPr>
              <w:t>3.a Osebe, odgovorne za strokovno pripravo in usklajenost gradiva:</w:t>
            </w:r>
          </w:p>
        </w:tc>
      </w:tr>
      <w:tr w:rsidR="005C4899" w:rsidRPr="00A34F5F" w14:paraId="5A3B6227" w14:textId="77777777" w:rsidTr="3A047BE1">
        <w:tc>
          <w:tcPr>
            <w:tcW w:w="9163" w:type="dxa"/>
            <w:gridSpan w:val="3"/>
          </w:tcPr>
          <w:p w14:paraId="1A8CB980" w14:textId="77777777" w:rsidR="0040731B" w:rsidRPr="00A34F5F" w:rsidRDefault="00216B92" w:rsidP="00B52831">
            <w:pPr>
              <w:pStyle w:val="Neotevilenodstavek"/>
              <w:numPr>
                <w:ilvl w:val="0"/>
                <w:numId w:val="6"/>
              </w:numPr>
              <w:spacing w:before="0" w:after="0" w:line="260" w:lineRule="exact"/>
              <w:rPr>
                <w:iCs/>
                <w:sz w:val="20"/>
                <w:szCs w:val="20"/>
              </w:rPr>
            </w:pPr>
            <w:r w:rsidRPr="00A34F5F">
              <w:rPr>
                <w:iCs/>
                <w:sz w:val="20"/>
                <w:szCs w:val="20"/>
              </w:rPr>
              <w:t xml:space="preserve">dr. </w:t>
            </w:r>
            <w:r w:rsidR="00E243A3" w:rsidRPr="00A34F5F">
              <w:rPr>
                <w:iCs/>
                <w:sz w:val="20"/>
                <w:szCs w:val="20"/>
              </w:rPr>
              <w:t>Igor Papič</w:t>
            </w:r>
            <w:r w:rsidRPr="00A34F5F">
              <w:rPr>
                <w:iCs/>
                <w:sz w:val="20"/>
                <w:szCs w:val="20"/>
              </w:rPr>
              <w:t>,</w:t>
            </w:r>
            <w:r w:rsidR="0040731B" w:rsidRPr="00A34F5F">
              <w:rPr>
                <w:iCs/>
                <w:sz w:val="20"/>
                <w:szCs w:val="20"/>
              </w:rPr>
              <w:t xml:space="preserve"> minist</w:t>
            </w:r>
            <w:r w:rsidR="00E243A3" w:rsidRPr="00A34F5F">
              <w:rPr>
                <w:iCs/>
                <w:sz w:val="20"/>
                <w:szCs w:val="20"/>
              </w:rPr>
              <w:t>e</w:t>
            </w:r>
            <w:r w:rsidR="003C5BD7" w:rsidRPr="00A34F5F">
              <w:rPr>
                <w:iCs/>
                <w:sz w:val="20"/>
                <w:szCs w:val="20"/>
              </w:rPr>
              <w:t>r</w:t>
            </w:r>
            <w:r w:rsidR="0040731B" w:rsidRPr="00A34F5F">
              <w:rPr>
                <w:iCs/>
                <w:sz w:val="20"/>
                <w:szCs w:val="20"/>
              </w:rPr>
              <w:t>,</w:t>
            </w:r>
          </w:p>
          <w:p w14:paraId="23B51FE5" w14:textId="4882BAEA" w:rsidR="0040731B" w:rsidRPr="000274F5" w:rsidRDefault="00EE25EE" w:rsidP="00B52831">
            <w:pPr>
              <w:pStyle w:val="Neotevilenodstavek"/>
              <w:numPr>
                <w:ilvl w:val="0"/>
                <w:numId w:val="6"/>
              </w:numPr>
              <w:spacing w:before="0" w:after="0" w:line="260" w:lineRule="exact"/>
              <w:rPr>
                <w:iCs/>
                <w:sz w:val="20"/>
                <w:szCs w:val="20"/>
              </w:rPr>
            </w:pPr>
            <w:r w:rsidRPr="000274F5">
              <w:rPr>
                <w:iCs/>
                <w:sz w:val="20"/>
                <w:szCs w:val="20"/>
              </w:rPr>
              <w:t>Urban Kodrič</w:t>
            </w:r>
            <w:r>
              <w:rPr>
                <w:iCs/>
                <w:sz w:val="20"/>
                <w:szCs w:val="20"/>
              </w:rPr>
              <w:t>,</w:t>
            </w:r>
            <w:r w:rsidRPr="00952732">
              <w:rPr>
                <w:iCs/>
                <w:sz w:val="20"/>
                <w:szCs w:val="20"/>
              </w:rPr>
              <w:t xml:space="preserve"> </w:t>
            </w:r>
            <w:r w:rsidR="0040731B" w:rsidRPr="00952732">
              <w:rPr>
                <w:iCs/>
                <w:sz w:val="20"/>
                <w:szCs w:val="20"/>
              </w:rPr>
              <w:t>državni sekretar</w:t>
            </w:r>
            <w:r w:rsidR="002F6751" w:rsidRPr="000274F5">
              <w:rPr>
                <w:iCs/>
                <w:sz w:val="20"/>
                <w:szCs w:val="20"/>
              </w:rPr>
              <w:t>,</w:t>
            </w:r>
          </w:p>
          <w:p w14:paraId="76955719" w14:textId="20EC0990" w:rsidR="00AD416E" w:rsidRPr="00A34F5F" w:rsidRDefault="00EE25EE" w:rsidP="00B5283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Mateja Robič</w:t>
            </w:r>
            <w:r w:rsidR="00E243A3" w:rsidRPr="00A34F5F">
              <w:rPr>
                <w:rFonts w:ascii="Arial" w:eastAsia="Times New Roman" w:hAnsi="Arial" w:cs="Arial"/>
                <w:iCs/>
                <w:sz w:val="20"/>
                <w:szCs w:val="20"/>
                <w:lang w:eastAsia="sl-SI"/>
              </w:rPr>
              <w:t xml:space="preserve">, vodja </w:t>
            </w:r>
            <w:r>
              <w:rPr>
                <w:rFonts w:ascii="Arial" w:eastAsia="Times New Roman" w:hAnsi="Arial" w:cs="Arial"/>
                <w:iCs/>
                <w:sz w:val="20"/>
                <w:szCs w:val="20"/>
                <w:lang w:eastAsia="sl-SI"/>
              </w:rPr>
              <w:t>ENIC-NARIC centra</w:t>
            </w:r>
            <w:r w:rsidR="002F6751" w:rsidRPr="00A34F5F">
              <w:rPr>
                <w:rFonts w:ascii="Arial" w:eastAsia="Times New Roman" w:hAnsi="Arial" w:cs="Arial"/>
                <w:iCs/>
                <w:sz w:val="20"/>
                <w:szCs w:val="20"/>
                <w:lang w:eastAsia="sl-SI"/>
              </w:rPr>
              <w:t>.</w:t>
            </w:r>
          </w:p>
        </w:tc>
      </w:tr>
      <w:tr w:rsidR="005C4899" w:rsidRPr="00A34F5F" w14:paraId="046EC3B7" w14:textId="77777777" w:rsidTr="3A047BE1">
        <w:tc>
          <w:tcPr>
            <w:tcW w:w="9163" w:type="dxa"/>
            <w:gridSpan w:val="3"/>
          </w:tcPr>
          <w:p w14:paraId="3331469D"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4F5F">
              <w:rPr>
                <w:rFonts w:ascii="Arial" w:eastAsia="Times New Roman" w:hAnsi="Arial" w:cs="Arial"/>
                <w:b/>
                <w:iCs/>
                <w:sz w:val="20"/>
                <w:szCs w:val="20"/>
                <w:lang w:eastAsia="sl-SI"/>
              </w:rPr>
              <w:t xml:space="preserve">3.b Zunanji strokovnjaki, ki so </w:t>
            </w:r>
            <w:r w:rsidRPr="00A34F5F">
              <w:rPr>
                <w:rFonts w:ascii="Arial" w:eastAsia="Times New Roman" w:hAnsi="Arial" w:cs="Arial"/>
                <w:b/>
                <w:sz w:val="20"/>
                <w:szCs w:val="20"/>
                <w:lang w:eastAsia="sl-SI"/>
              </w:rPr>
              <w:t>sodelovali pri pripravi dela ali celotnega gradiva:</w:t>
            </w:r>
          </w:p>
        </w:tc>
      </w:tr>
      <w:tr w:rsidR="00AA785B" w:rsidRPr="00A34F5F" w14:paraId="71B5A8A6" w14:textId="77777777" w:rsidTr="3A047BE1">
        <w:tc>
          <w:tcPr>
            <w:tcW w:w="9163" w:type="dxa"/>
            <w:gridSpan w:val="3"/>
          </w:tcPr>
          <w:p w14:paraId="20FBAA01" w14:textId="012E7A5C" w:rsidR="00AA785B" w:rsidRPr="00900AE1" w:rsidRDefault="00AA785B" w:rsidP="005C4899">
            <w:p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w:t>
            </w:r>
          </w:p>
        </w:tc>
      </w:tr>
      <w:tr w:rsidR="005C4899" w:rsidRPr="00A34F5F" w14:paraId="14161F80" w14:textId="77777777" w:rsidTr="3A047BE1">
        <w:tc>
          <w:tcPr>
            <w:tcW w:w="9163" w:type="dxa"/>
            <w:gridSpan w:val="3"/>
          </w:tcPr>
          <w:p w14:paraId="08BEA03E"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4F5F">
              <w:rPr>
                <w:rFonts w:ascii="Arial" w:eastAsia="Times New Roman" w:hAnsi="Arial" w:cs="Arial"/>
                <w:b/>
                <w:sz w:val="20"/>
                <w:szCs w:val="20"/>
                <w:lang w:eastAsia="sl-SI"/>
              </w:rPr>
              <w:lastRenderedPageBreak/>
              <w:t>4. Predstavniki vlade, ki bodo sodelovali pri delu državnega zbora:</w:t>
            </w:r>
          </w:p>
        </w:tc>
      </w:tr>
      <w:tr w:rsidR="005C4899" w:rsidRPr="00A34F5F" w14:paraId="7E0215A7" w14:textId="77777777" w:rsidTr="3A047BE1">
        <w:tc>
          <w:tcPr>
            <w:tcW w:w="9163" w:type="dxa"/>
            <w:gridSpan w:val="3"/>
          </w:tcPr>
          <w:p w14:paraId="2FC33516" w14:textId="77777777" w:rsidR="00045F4C" w:rsidRPr="000274F5" w:rsidRDefault="00045F4C" w:rsidP="00045F4C">
            <w:pPr>
              <w:spacing w:after="0" w:line="260" w:lineRule="exact"/>
              <w:ind w:left="714" w:hanging="357"/>
              <w:rPr>
                <w:rFonts w:ascii="Arial" w:eastAsia="Times New Roman" w:hAnsi="Arial" w:cs="Arial"/>
                <w:iCs/>
                <w:sz w:val="20"/>
                <w:szCs w:val="20"/>
                <w:lang w:eastAsia="sl-SI"/>
              </w:rPr>
            </w:pPr>
            <w:r w:rsidRPr="009B1214">
              <w:rPr>
                <w:rFonts w:ascii="Arial" w:eastAsia="Times New Roman" w:hAnsi="Arial" w:cs="Arial"/>
                <w:iCs/>
                <w:sz w:val="20"/>
                <w:szCs w:val="20"/>
                <w:lang w:eastAsia="sl-SI"/>
              </w:rPr>
              <w:t>-</w:t>
            </w:r>
            <w:r w:rsidRPr="009B1214">
              <w:rPr>
                <w:rFonts w:ascii="Arial" w:eastAsia="Times New Roman" w:hAnsi="Arial" w:cs="Arial"/>
                <w:iCs/>
                <w:sz w:val="20"/>
                <w:szCs w:val="20"/>
                <w:lang w:eastAsia="sl-SI"/>
              </w:rPr>
              <w:tab/>
              <w:t xml:space="preserve">dr. </w:t>
            </w:r>
            <w:r w:rsidR="00E243A3" w:rsidRPr="009B1214">
              <w:rPr>
                <w:rFonts w:ascii="Arial" w:eastAsia="Times New Roman" w:hAnsi="Arial" w:cs="Arial"/>
                <w:iCs/>
                <w:sz w:val="20"/>
                <w:szCs w:val="20"/>
                <w:lang w:eastAsia="sl-SI"/>
              </w:rPr>
              <w:t>Igor Papič</w:t>
            </w:r>
            <w:r w:rsidRPr="000274F5">
              <w:rPr>
                <w:rFonts w:ascii="Arial" w:eastAsia="Times New Roman" w:hAnsi="Arial" w:cs="Arial"/>
                <w:iCs/>
                <w:sz w:val="20"/>
                <w:szCs w:val="20"/>
                <w:lang w:eastAsia="sl-SI"/>
              </w:rPr>
              <w:t>, minist</w:t>
            </w:r>
            <w:r w:rsidR="00E243A3" w:rsidRPr="000274F5">
              <w:rPr>
                <w:rFonts w:ascii="Arial" w:eastAsia="Times New Roman" w:hAnsi="Arial" w:cs="Arial"/>
                <w:iCs/>
                <w:sz w:val="20"/>
                <w:szCs w:val="20"/>
                <w:lang w:eastAsia="sl-SI"/>
              </w:rPr>
              <w:t>e</w:t>
            </w:r>
            <w:r w:rsidRPr="000274F5">
              <w:rPr>
                <w:rFonts w:ascii="Arial" w:eastAsia="Times New Roman" w:hAnsi="Arial" w:cs="Arial"/>
                <w:iCs/>
                <w:sz w:val="20"/>
                <w:szCs w:val="20"/>
                <w:lang w:eastAsia="sl-SI"/>
              </w:rPr>
              <w:t>r,</w:t>
            </w:r>
          </w:p>
          <w:p w14:paraId="6ED860AF" w14:textId="04F12D76" w:rsidR="005C4899" w:rsidRPr="000274F5" w:rsidRDefault="00045F4C" w:rsidP="00872243">
            <w:pPr>
              <w:spacing w:after="0" w:line="260" w:lineRule="exact"/>
              <w:ind w:left="714" w:hanging="357"/>
              <w:rPr>
                <w:rFonts w:ascii="Arial" w:eastAsia="Times New Roman" w:hAnsi="Arial" w:cs="Arial"/>
                <w:iCs/>
                <w:sz w:val="20"/>
                <w:szCs w:val="20"/>
                <w:lang w:eastAsia="sl-SI"/>
              </w:rPr>
            </w:pPr>
            <w:r w:rsidRPr="000274F5">
              <w:rPr>
                <w:rFonts w:ascii="Arial" w:eastAsia="Times New Roman" w:hAnsi="Arial" w:cs="Arial"/>
                <w:iCs/>
                <w:sz w:val="20"/>
                <w:szCs w:val="20"/>
                <w:lang w:eastAsia="sl-SI"/>
              </w:rPr>
              <w:t>-</w:t>
            </w:r>
            <w:r w:rsidRPr="000274F5">
              <w:rPr>
                <w:rFonts w:ascii="Arial" w:eastAsia="Times New Roman" w:hAnsi="Arial" w:cs="Arial"/>
                <w:iCs/>
                <w:sz w:val="20"/>
                <w:szCs w:val="20"/>
                <w:lang w:eastAsia="sl-SI"/>
              </w:rPr>
              <w:tab/>
            </w:r>
            <w:r w:rsidR="002779B4">
              <w:rPr>
                <w:rFonts w:ascii="Arial" w:eastAsia="Times New Roman" w:hAnsi="Arial" w:cs="Arial"/>
                <w:iCs/>
                <w:sz w:val="20"/>
                <w:szCs w:val="20"/>
                <w:lang w:eastAsia="sl-SI"/>
              </w:rPr>
              <w:t>Urban Kodrič</w:t>
            </w:r>
            <w:r w:rsidRPr="000274F5">
              <w:rPr>
                <w:rFonts w:ascii="Arial" w:eastAsia="Times New Roman" w:hAnsi="Arial" w:cs="Arial"/>
                <w:iCs/>
                <w:sz w:val="20"/>
                <w:szCs w:val="20"/>
                <w:lang w:eastAsia="sl-SI"/>
              </w:rPr>
              <w:t>, državni sekretar</w:t>
            </w:r>
            <w:r w:rsidR="00E243A3" w:rsidRPr="000274F5">
              <w:rPr>
                <w:rFonts w:ascii="Arial" w:eastAsia="Times New Roman" w:hAnsi="Arial" w:cs="Arial"/>
                <w:iCs/>
                <w:sz w:val="20"/>
                <w:szCs w:val="20"/>
                <w:lang w:eastAsia="sl-SI"/>
              </w:rPr>
              <w:t>.</w:t>
            </w:r>
          </w:p>
        </w:tc>
      </w:tr>
      <w:tr w:rsidR="005C4899" w:rsidRPr="00A34F5F" w14:paraId="3FDAF535" w14:textId="77777777" w:rsidTr="3A047BE1">
        <w:tc>
          <w:tcPr>
            <w:tcW w:w="9163" w:type="dxa"/>
            <w:gridSpan w:val="3"/>
          </w:tcPr>
          <w:p w14:paraId="3105A014" w14:textId="77777777" w:rsidR="005C4899" w:rsidRPr="000274F5"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B1214">
              <w:rPr>
                <w:rFonts w:ascii="Arial" w:eastAsia="Times New Roman" w:hAnsi="Arial" w:cs="Arial"/>
                <w:b/>
                <w:sz w:val="20"/>
                <w:szCs w:val="20"/>
                <w:lang w:eastAsia="sl-SI"/>
              </w:rPr>
              <w:t>5. Kratek povzetek gradiva:</w:t>
            </w:r>
          </w:p>
        </w:tc>
      </w:tr>
      <w:tr w:rsidR="005C4899" w:rsidRPr="00A34F5F" w14:paraId="11D1E696" w14:textId="77777777" w:rsidTr="3A047BE1">
        <w:tc>
          <w:tcPr>
            <w:tcW w:w="9163" w:type="dxa"/>
            <w:gridSpan w:val="3"/>
          </w:tcPr>
          <w:p w14:paraId="30BC9046" w14:textId="0F3E6A9C" w:rsidR="001E0E46" w:rsidRPr="001E0E46" w:rsidRDefault="008C652B" w:rsidP="001E0E46">
            <w:pPr>
              <w:overflowPunct w:val="0"/>
              <w:autoSpaceDE w:val="0"/>
              <w:autoSpaceDN w:val="0"/>
              <w:adjustRightInd w:val="0"/>
              <w:spacing w:after="0" w:line="260" w:lineRule="exact"/>
              <w:jc w:val="both"/>
              <w:textAlignment w:val="baseline"/>
              <w:rPr>
                <w:rFonts w:ascii="Arial" w:eastAsia="Times New Roman" w:hAnsi="Arial" w:cs="Arial"/>
                <w:sz w:val="20"/>
                <w:szCs w:val="20"/>
              </w:rPr>
            </w:pPr>
            <w:r>
              <w:rPr>
                <w:rFonts w:ascii="Arial" w:eastAsia="Times New Roman" w:hAnsi="Arial" w:cs="Arial"/>
                <w:sz w:val="20"/>
                <w:szCs w:val="20"/>
              </w:rPr>
              <w:t>P</w:t>
            </w:r>
            <w:r w:rsidR="00D8708C">
              <w:rPr>
                <w:rFonts w:ascii="Arial" w:eastAsia="Times New Roman" w:hAnsi="Arial" w:cs="Arial"/>
                <w:sz w:val="20"/>
                <w:szCs w:val="20"/>
              </w:rPr>
              <w:t xml:space="preserve">redlog zakona </w:t>
            </w:r>
            <w:r>
              <w:rPr>
                <w:rFonts w:ascii="Arial" w:eastAsia="Times New Roman" w:hAnsi="Arial" w:cs="Arial"/>
                <w:sz w:val="20"/>
                <w:szCs w:val="20"/>
              </w:rPr>
              <w:t xml:space="preserve">prinaša naslednje spremembe in dopolnitve </w:t>
            </w:r>
            <w:r w:rsidR="001E0E46" w:rsidRPr="001E0E46">
              <w:rPr>
                <w:rFonts w:ascii="Arial" w:eastAsia="Times New Roman" w:hAnsi="Arial" w:cs="Arial"/>
                <w:sz w:val="20"/>
                <w:szCs w:val="20"/>
              </w:rPr>
              <w:t xml:space="preserve">Zakona o vrednotenju in priznavanju izobraževanja (Uradni list RS, št. 87/11, 97/11 – popr. in 109/12): </w:t>
            </w:r>
          </w:p>
          <w:p w14:paraId="4CF7A1B9" w14:textId="37117E47" w:rsidR="001E0E46" w:rsidRPr="00900AE1" w:rsidRDefault="001E0E46" w:rsidP="003F4F12">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00AE1">
              <w:rPr>
                <w:rFonts w:ascii="Arial" w:eastAsia="Times New Roman" w:hAnsi="Arial" w:cs="Arial"/>
                <w:sz w:val="20"/>
                <w:szCs w:val="20"/>
              </w:rPr>
              <w:t>vključitev e-poslovanja s prosilci</w:t>
            </w:r>
            <w:r w:rsidR="00D30860">
              <w:rPr>
                <w:rFonts w:ascii="Arial" w:eastAsia="Times New Roman" w:hAnsi="Arial" w:cs="Arial"/>
                <w:sz w:val="20"/>
                <w:szCs w:val="20"/>
              </w:rPr>
              <w:t xml:space="preserve"> in pr</w:t>
            </w:r>
            <w:r w:rsidR="000A255D">
              <w:rPr>
                <w:rFonts w:ascii="Arial" w:eastAsia="Times New Roman" w:hAnsi="Arial" w:cs="Arial"/>
                <w:sz w:val="20"/>
                <w:szCs w:val="20"/>
              </w:rPr>
              <w:t>osilkami (v nadaljnjem besedilu: prosilci)</w:t>
            </w:r>
            <w:r w:rsidRPr="00900AE1">
              <w:rPr>
                <w:rFonts w:ascii="Arial" w:eastAsia="Times New Roman" w:hAnsi="Arial" w:cs="Arial"/>
                <w:sz w:val="20"/>
                <w:szCs w:val="20"/>
              </w:rPr>
              <w:t xml:space="preserve"> v postopkih vrednotenja izobraževanja;</w:t>
            </w:r>
          </w:p>
          <w:p w14:paraId="53041D4F" w14:textId="6F7B8589" w:rsidR="001E0E46" w:rsidRPr="00900AE1" w:rsidRDefault="001E0E46" w:rsidP="003F4F12">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00AE1">
              <w:rPr>
                <w:rFonts w:ascii="Arial" w:eastAsia="Times New Roman" w:hAnsi="Arial" w:cs="Arial"/>
                <w:sz w:val="20"/>
                <w:szCs w:val="20"/>
              </w:rPr>
              <w:t>dopolnitev postopka vrednotenja izobraževanja v primerih prosilcev, ki v postopek ne predložijo celotne zahtevane dokumentacije, v primerih, ko na osnovi celotne dokumentacije in vseh razpoložljivih virov informacij ni mogoče pripraviti mnenja in v primerih oseb</w:t>
            </w:r>
            <w:r w:rsidR="009914FD">
              <w:rPr>
                <w:rFonts w:ascii="Arial" w:eastAsia="Times New Roman" w:hAnsi="Arial" w:cs="Arial"/>
                <w:sz w:val="20"/>
                <w:szCs w:val="20"/>
              </w:rPr>
              <w:t>e</w:t>
            </w:r>
            <w:r w:rsidRPr="00900AE1">
              <w:rPr>
                <w:rFonts w:ascii="Arial" w:eastAsia="Times New Roman" w:hAnsi="Arial" w:cs="Arial"/>
                <w:sz w:val="20"/>
                <w:szCs w:val="20"/>
              </w:rPr>
              <w:t xml:space="preserve"> s priznano mednarodno zaščito in prosilc</w:t>
            </w:r>
            <w:r w:rsidR="009914FD">
              <w:rPr>
                <w:rFonts w:ascii="Arial" w:eastAsia="Times New Roman" w:hAnsi="Arial" w:cs="Arial"/>
                <w:sz w:val="20"/>
                <w:szCs w:val="20"/>
              </w:rPr>
              <w:t>a</w:t>
            </w:r>
            <w:r w:rsidRPr="00900AE1">
              <w:rPr>
                <w:rFonts w:ascii="Arial" w:eastAsia="Times New Roman" w:hAnsi="Arial" w:cs="Arial"/>
                <w:sz w:val="20"/>
                <w:szCs w:val="20"/>
              </w:rPr>
              <w:t xml:space="preserve"> za mednarodno zaščito v Republiki Sloveniji, osebi z začasno zaščito v Republiki Slovenji, ter osebi s priznanim statusom repatriirane osebe in njihovim ožjim družinskim članom, ki jim je bila priznana pravica do repatriacije v Republiko Slovenijo, ki iz opravičljivih razlogov višje sile ne morejo predložiti celotne dokumentacije, pa je mogoče sestaviti sliko o opravljenem izobraževanju;</w:t>
            </w:r>
          </w:p>
          <w:p w14:paraId="5FE53724" w14:textId="33B22A77" w:rsidR="001E0E46" w:rsidRPr="00900AE1" w:rsidRDefault="001E0E46" w:rsidP="003F4F12">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00AE1">
              <w:rPr>
                <w:rFonts w:ascii="Arial" w:eastAsia="Times New Roman" w:hAnsi="Arial" w:cs="Arial"/>
                <w:sz w:val="20"/>
                <w:szCs w:val="20"/>
              </w:rPr>
              <w:t xml:space="preserve">dopolnitev z možnostjo ponovnega vrednotenja izobraževanja v primeru, če se predpisi s področja izobraževanja v Republiki Sloveniji spremenijo </w:t>
            </w:r>
            <w:r w:rsidR="009A3C74">
              <w:rPr>
                <w:rFonts w:ascii="Arial" w:eastAsia="Times New Roman" w:hAnsi="Arial" w:cs="Arial"/>
                <w:sz w:val="20"/>
                <w:szCs w:val="20"/>
              </w:rPr>
              <w:t>do te mere</w:t>
            </w:r>
            <w:r w:rsidRPr="00900AE1">
              <w:rPr>
                <w:rFonts w:ascii="Arial" w:eastAsia="Times New Roman" w:hAnsi="Arial" w:cs="Arial"/>
                <w:sz w:val="20"/>
                <w:szCs w:val="20"/>
              </w:rPr>
              <w:t>, da bi vplivali na drugačen izid</w:t>
            </w:r>
            <w:r w:rsidR="00292C6C">
              <w:rPr>
                <w:rFonts w:ascii="Arial" w:eastAsia="Times New Roman" w:hAnsi="Arial" w:cs="Arial"/>
                <w:sz w:val="20"/>
                <w:szCs w:val="20"/>
              </w:rPr>
              <w:t xml:space="preserve"> postopka</w:t>
            </w:r>
            <w:r w:rsidRPr="00900AE1">
              <w:rPr>
                <w:rFonts w:ascii="Arial" w:eastAsia="Times New Roman" w:hAnsi="Arial" w:cs="Arial"/>
                <w:sz w:val="20"/>
                <w:szCs w:val="20"/>
              </w:rPr>
              <w:t>;</w:t>
            </w:r>
          </w:p>
          <w:p w14:paraId="778138F1" w14:textId="6D3F3E96" w:rsidR="001E0E46" w:rsidRPr="00900AE1" w:rsidRDefault="001E0E46" w:rsidP="003F4F12">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00AE1">
              <w:rPr>
                <w:rFonts w:ascii="Arial" w:eastAsia="Times New Roman" w:hAnsi="Arial" w:cs="Arial"/>
                <w:sz w:val="20"/>
                <w:szCs w:val="20"/>
              </w:rPr>
              <w:t xml:space="preserve">možnost popravka dokumentov </w:t>
            </w:r>
            <w:r w:rsidR="00900AE1">
              <w:rPr>
                <w:rFonts w:ascii="Arial" w:eastAsia="Times New Roman" w:hAnsi="Arial" w:cs="Arial"/>
                <w:sz w:val="20"/>
                <w:szCs w:val="20"/>
              </w:rPr>
              <w:t xml:space="preserve">ENIC-NARIC </w:t>
            </w:r>
            <w:r w:rsidRPr="00900AE1">
              <w:rPr>
                <w:rFonts w:ascii="Arial" w:eastAsia="Times New Roman" w:hAnsi="Arial" w:cs="Arial"/>
                <w:sz w:val="20"/>
                <w:szCs w:val="20"/>
              </w:rPr>
              <w:t>centra ob ugotovitvi očitne napake ali pomote;</w:t>
            </w:r>
          </w:p>
          <w:p w14:paraId="33725FBA" w14:textId="681EB981" w:rsidR="001E0E46" w:rsidRPr="00900AE1" w:rsidRDefault="001E0E46" w:rsidP="003F4F12">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00AE1">
              <w:rPr>
                <w:rFonts w:ascii="Arial" w:eastAsia="Times New Roman" w:hAnsi="Arial" w:cs="Arial"/>
                <w:sz w:val="20"/>
                <w:szCs w:val="20"/>
              </w:rPr>
              <w:t>uporaba tujega naslova v Republiki Sloveniji brez navedbe države izvora izobraževanja;</w:t>
            </w:r>
          </w:p>
          <w:p w14:paraId="1E828FC3" w14:textId="02B2681E" w:rsidR="00381AD7" w:rsidRPr="000F35A2" w:rsidRDefault="001E0E46" w:rsidP="003F4F12">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00AE1">
              <w:rPr>
                <w:rFonts w:ascii="Arial" w:eastAsia="Times New Roman" w:hAnsi="Arial" w:cs="Arial"/>
                <w:sz w:val="20"/>
                <w:szCs w:val="20"/>
              </w:rPr>
              <w:t>oprostitev plačila stroškov postopka vrednotenja izobraževanja za osebe s priznano mednarodno zaščito in prosilce za mednarodno zaščito v Republiki Sloveniji, osebe z začasno zaščito v Republiki Sloveniji, osebe s priznanim statusom repatriirane osebe in njihove ožje družinske člane, ki jim je bila priznana pravica do repatriacije v Republiko Slovenijo ter za imetnike slovenskih listin o izobraževanju; način dokazovanja statusa osebe, ki je oproščena plačila stroškov</w:t>
            </w:r>
            <w:r w:rsidR="0026504B">
              <w:rPr>
                <w:rFonts w:ascii="Arial" w:eastAsia="Times New Roman" w:hAnsi="Arial" w:cs="Arial"/>
                <w:sz w:val="20"/>
                <w:szCs w:val="20"/>
              </w:rPr>
              <w:t>.</w:t>
            </w:r>
          </w:p>
        </w:tc>
      </w:tr>
      <w:tr w:rsidR="005C4899" w:rsidRPr="00A34F5F" w14:paraId="4098CFDE" w14:textId="77777777" w:rsidTr="3A047BE1">
        <w:tc>
          <w:tcPr>
            <w:tcW w:w="9163" w:type="dxa"/>
            <w:gridSpan w:val="3"/>
          </w:tcPr>
          <w:p w14:paraId="3C87CB8E" w14:textId="77777777" w:rsidR="005C4899" w:rsidRPr="00A34F5F"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34F5F">
              <w:rPr>
                <w:rFonts w:ascii="Arial" w:eastAsia="Times New Roman" w:hAnsi="Arial" w:cs="Arial"/>
                <w:b/>
                <w:sz w:val="20"/>
                <w:szCs w:val="20"/>
                <w:lang w:eastAsia="sl-SI"/>
              </w:rPr>
              <w:t>6</w:t>
            </w:r>
            <w:r w:rsidRPr="00034BCA">
              <w:rPr>
                <w:rFonts w:ascii="Arial" w:eastAsia="Times New Roman" w:hAnsi="Arial" w:cs="Arial"/>
                <w:b/>
                <w:sz w:val="20"/>
                <w:szCs w:val="20"/>
                <w:lang w:eastAsia="sl-SI"/>
              </w:rPr>
              <w:t>. Presoja posledic</w:t>
            </w:r>
            <w:r w:rsidRPr="00A34F5F">
              <w:rPr>
                <w:rFonts w:ascii="Arial" w:eastAsia="Times New Roman" w:hAnsi="Arial" w:cs="Arial"/>
                <w:b/>
                <w:sz w:val="20"/>
                <w:szCs w:val="20"/>
                <w:lang w:eastAsia="sl-SI"/>
              </w:rPr>
              <w:t xml:space="preserve"> za:</w:t>
            </w:r>
          </w:p>
        </w:tc>
      </w:tr>
      <w:tr w:rsidR="005C4899" w:rsidRPr="00A34F5F" w14:paraId="22B57624" w14:textId="77777777" w:rsidTr="3A047BE1">
        <w:tc>
          <w:tcPr>
            <w:tcW w:w="1378" w:type="dxa"/>
          </w:tcPr>
          <w:p w14:paraId="416B43DA" w14:textId="77777777" w:rsidR="005C4899" w:rsidRPr="00A34F5F"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a)</w:t>
            </w:r>
          </w:p>
        </w:tc>
        <w:tc>
          <w:tcPr>
            <w:tcW w:w="5063" w:type="dxa"/>
          </w:tcPr>
          <w:p w14:paraId="4B16D19E"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34F5F">
              <w:rPr>
                <w:rFonts w:ascii="Arial" w:eastAsia="Times New Roman" w:hAnsi="Arial" w:cs="Arial"/>
                <w:sz w:val="20"/>
                <w:szCs w:val="20"/>
                <w:lang w:eastAsia="sl-SI"/>
              </w:rPr>
              <w:t>javnofinančna sredstva nad 40.000 EUR v tekočem in naslednjih treh letih</w:t>
            </w:r>
          </w:p>
        </w:tc>
        <w:tc>
          <w:tcPr>
            <w:tcW w:w="2722" w:type="dxa"/>
            <w:vAlign w:val="center"/>
          </w:tcPr>
          <w:p w14:paraId="457488EB" w14:textId="367E88EC" w:rsidR="005C4899" w:rsidRPr="00A34F5F" w:rsidRDefault="00911D7C" w:rsidP="1D5547E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5C4899" w:rsidRPr="00A34F5F" w14:paraId="3C3E7FA8" w14:textId="77777777" w:rsidTr="3A047BE1">
        <w:tc>
          <w:tcPr>
            <w:tcW w:w="1378" w:type="dxa"/>
          </w:tcPr>
          <w:p w14:paraId="26820398" w14:textId="77777777" w:rsidR="005C4899" w:rsidRPr="00A34F5F"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b)</w:t>
            </w:r>
          </w:p>
        </w:tc>
        <w:tc>
          <w:tcPr>
            <w:tcW w:w="5063" w:type="dxa"/>
          </w:tcPr>
          <w:p w14:paraId="64D0A0C1"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bCs/>
                <w:sz w:val="20"/>
                <w:szCs w:val="20"/>
                <w:lang w:eastAsia="sl-SI"/>
              </w:rPr>
              <w:t>usklajenost slovenskega pravnega reda s pravnim redom Evropske unije</w:t>
            </w:r>
          </w:p>
        </w:tc>
        <w:tc>
          <w:tcPr>
            <w:tcW w:w="2722" w:type="dxa"/>
            <w:vAlign w:val="center"/>
          </w:tcPr>
          <w:p w14:paraId="32B3F158" w14:textId="77777777" w:rsidR="005C4899" w:rsidRPr="00A34F5F"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34F5F">
              <w:rPr>
                <w:rFonts w:ascii="Arial" w:eastAsia="Times New Roman" w:hAnsi="Arial" w:cs="Arial"/>
                <w:sz w:val="20"/>
                <w:szCs w:val="20"/>
                <w:lang w:eastAsia="sl-SI"/>
              </w:rPr>
              <w:t>NE</w:t>
            </w:r>
          </w:p>
        </w:tc>
      </w:tr>
      <w:tr w:rsidR="005C4899" w:rsidRPr="00A34F5F" w14:paraId="2756C1AD" w14:textId="77777777" w:rsidTr="3A047BE1">
        <w:tc>
          <w:tcPr>
            <w:tcW w:w="1378" w:type="dxa"/>
          </w:tcPr>
          <w:p w14:paraId="44B41CD5" w14:textId="77777777" w:rsidR="005C4899" w:rsidRPr="00A34F5F"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c)</w:t>
            </w:r>
          </w:p>
        </w:tc>
        <w:tc>
          <w:tcPr>
            <w:tcW w:w="5063" w:type="dxa"/>
          </w:tcPr>
          <w:p w14:paraId="4CC2F830"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sz w:val="20"/>
                <w:szCs w:val="20"/>
                <w:lang w:eastAsia="sl-SI"/>
              </w:rPr>
              <w:t>administrativne posledice</w:t>
            </w:r>
          </w:p>
        </w:tc>
        <w:tc>
          <w:tcPr>
            <w:tcW w:w="2722" w:type="dxa"/>
            <w:vAlign w:val="center"/>
          </w:tcPr>
          <w:p w14:paraId="6EB816FC" w14:textId="3BC3CA2C" w:rsidR="005C4899" w:rsidRPr="00A34F5F" w:rsidRDefault="00911D7C"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5C4899" w:rsidRPr="00A34F5F" w14:paraId="3E14857C" w14:textId="77777777" w:rsidTr="3A047BE1">
        <w:tc>
          <w:tcPr>
            <w:tcW w:w="1378" w:type="dxa"/>
          </w:tcPr>
          <w:p w14:paraId="4650D4B3" w14:textId="77777777" w:rsidR="005C4899" w:rsidRPr="00A34F5F"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č)</w:t>
            </w:r>
          </w:p>
        </w:tc>
        <w:tc>
          <w:tcPr>
            <w:tcW w:w="5063" w:type="dxa"/>
          </w:tcPr>
          <w:p w14:paraId="25FCC27A"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34F5F">
              <w:rPr>
                <w:rFonts w:ascii="Arial" w:eastAsia="Times New Roman" w:hAnsi="Arial" w:cs="Arial"/>
                <w:sz w:val="20"/>
                <w:szCs w:val="20"/>
                <w:lang w:eastAsia="sl-SI"/>
              </w:rPr>
              <w:t>gospodarstvo, zlasti</w:t>
            </w:r>
            <w:r w:rsidRPr="00A34F5F">
              <w:rPr>
                <w:rFonts w:ascii="Arial" w:eastAsia="Times New Roman" w:hAnsi="Arial" w:cs="Arial"/>
                <w:bCs/>
                <w:sz w:val="20"/>
                <w:szCs w:val="20"/>
                <w:lang w:eastAsia="sl-SI"/>
              </w:rPr>
              <w:t xml:space="preserve"> mala in srednja podjetja ter konkurenčnost podjetij</w:t>
            </w:r>
          </w:p>
        </w:tc>
        <w:tc>
          <w:tcPr>
            <w:tcW w:w="2722" w:type="dxa"/>
            <w:vAlign w:val="center"/>
          </w:tcPr>
          <w:p w14:paraId="6CBD87ED" w14:textId="77777777" w:rsidR="005C4899" w:rsidRPr="00A34F5F"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34F5F">
              <w:rPr>
                <w:rFonts w:ascii="Arial" w:eastAsia="Times New Roman" w:hAnsi="Arial" w:cs="Arial"/>
                <w:sz w:val="20"/>
                <w:szCs w:val="20"/>
                <w:lang w:eastAsia="sl-SI"/>
              </w:rPr>
              <w:t>NE</w:t>
            </w:r>
          </w:p>
        </w:tc>
      </w:tr>
      <w:tr w:rsidR="005C4899" w:rsidRPr="00A34F5F" w14:paraId="78971238" w14:textId="77777777" w:rsidTr="3A047BE1">
        <w:tc>
          <w:tcPr>
            <w:tcW w:w="1378" w:type="dxa"/>
          </w:tcPr>
          <w:p w14:paraId="3451BF96" w14:textId="77777777" w:rsidR="005C4899" w:rsidRPr="00A34F5F"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d)</w:t>
            </w:r>
          </w:p>
        </w:tc>
        <w:tc>
          <w:tcPr>
            <w:tcW w:w="5063" w:type="dxa"/>
          </w:tcPr>
          <w:p w14:paraId="3F2FB9A8"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34F5F">
              <w:rPr>
                <w:rFonts w:ascii="Arial" w:eastAsia="Times New Roman" w:hAnsi="Arial" w:cs="Arial"/>
                <w:bCs/>
                <w:sz w:val="20"/>
                <w:szCs w:val="20"/>
                <w:lang w:eastAsia="sl-SI"/>
              </w:rPr>
              <w:t>okolje, vključno s prostorskimi in varstvenimi vidiki</w:t>
            </w:r>
          </w:p>
        </w:tc>
        <w:tc>
          <w:tcPr>
            <w:tcW w:w="2722" w:type="dxa"/>
            <w:vAlign w:val="center"/>
          </w:tcPr>
          <w:p w14:paraId="24F2258B" w14:textId="77777777" w:rsidR="005C4899" w:rsidRPr="00A34F5F"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34F5F">
              <w:rPr>
                <w:rFonts w:ascii="Arial" w:eastAsia="Times New Roman" w:hAnsi="Arial" w:cs="Arial"/>
                <w:sz w:val="20"/>
                <w:szCs w:val="20"/>
                <w:lang w:eastAsia="sl-SI"/>
              </w:rPr>
              <w:t>NE</w:t>
            </w:r>
          </w:p>
        </w:tc>
      </w:tr>
      <w:tr w:rsidR="005C4899" w:rsidRPr="00A34F5F" w14:paraId="6D63AE39" w14:textId="77777777" w:rsidTr="3A047BE1">
        <w:tc>
          <w:tcPr>
            <w:tcW w:w="1378" w:type="dxa"/>
          </w:tcPr>
          <w:p w14:paraId="56A2EE8C" w14:textId="77777777" w:rsidR="005C4899" w:rsidRPr="00A34F5F"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e)</w:t>
            </w:r>
          </w:p>
        </w:tc>
        <w:tc>
          <w:tcPr>
            <w:tcW w:w="5063" w:type="dxa"/>
          </w:tcPr>
          <w:p w14:paraId="43A6429B"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34F5F">
              <w:rPr>
                <w:rFonts w:ascii="Arial" w:eastAsia="Times New Roman" w:hAnsi="Arial" w:cs="Arial"/>
                <w:bCs/>
                <w:sz w:val="20"/>
                <w:szCs w:val="20"/>
                <w:lang w:eastAsia="sl-SI"/>
              </w:rPr>
              <w:t>socialno področje</w:t>
            </w:r>
          </w:p>
        </w:tc>
        <w:tc>
          <w:tcPr>
            <w:tcW w:w="2722" w:type="dxa"/>
            <w:vAlign w:val="center"/>
          </w:tcPr>
          <w:p w14:paraId="5C5614AA" w14:textId="1FD55011" w:rsidR="005C4899" w:rsidRPr="00A34F5F" w:rsidRDefault="00911D7C"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5C4899" w:rsidRPr="00A34F5F" w14:paraId="6F7A7323" w14:textId="77777777" w:rsidTr="3A047BE1">
        <w:tc>
          <w:tcPr>
            <w:tcW w:w="1378" w:type="dxa"/>
            <w:tcBorders>
              <w:bottom w:val="single" w:sz="4" w:space="0" w:color="auto"/>
            </w:tcBorders>
          </w:tcPr>
          <w:p w14:paraId="241FB333" w14:textId="77777777" w:rsidR="005C4899" w:rsidRPr="00A34F5F"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f)</w:t>
            </w:r>
          </w:p>
        </w:tc>
        <w:tc>
          <w:tcPr>
            <w:tcW w:w="5063" w:type="dxa"/>
            <w:tcBorders>
              <w:bottom w:val="single" w:sz="4" w:space="0" w:color="auto"/>
            </w:tcBorders>
          </w:tcPr>
          <w:p w14:paraId="6F2A73FB" w14:textId="77777777" w:rsidR="005C4899" w:rsidRPr="00A34F5F"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34F5F">
              <w:rPr>
                <w:rFonts w:ascii="Arial" w:eastAsia="Times New Roman" w:hAnsi="Arial" w:cs="Arial"/>
                <w:bCs/>
                <w:sz w:val="20"/>
                <w:szCs w:val="20"/>
                <w:lang w:eastAsia="sl-SI"/>
              </w:rPr>
              <w:t>dokumente razvojnega načrtovanja:</w:t>
            </w:r>
          </w:p>
          <w:p w14:paraId="4AB056D3" w14:textId="77777777" w:rsidR="005C4899" w:rsidRPr="00A34F5F" w:rsidRDefault="005C4899" w:rsidP="00B5283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34F5F">
              <w:rPr>
                <w:rFonts w:ascii="Arial" w:eastAsia="Times New Roman" w:hAnsi="Arial" w:cs="Arial"/>
                <w:bCs/>
                <w:sz w:val="20"/>
                <w:szCs w:val="20"/>
                <w:lang w:eastAsia="sl-SI"/>
              </w:rPr>
              <w:t>nacionalne dokumente razvojnega načrtovanja</w:t>
            </w:r>
          </w:p>
          <w:p w14:paraId="69FFB331" w14:textId="77777777" w:rsidR="005C4899" w:rsidRPr="00A34F5F" w:rsidRDefault="005C4899" w:rsidP="00B5283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34F5F">
              <w:rPr>
                <w:rFonts w:ascii="Arial" w:eastAsia="Times New Roman" w:hAnsi="Arial" w:cs="Arial"/>
                <w:bCs/>
                <w:sz w:val="20"/>
                <w:szCs w:val="20"/>
                <w:lang w:eastAsia="sl-SI"/>
              </w:rPr>
              <w:t>razvojne politike na ravni programov po strukturi razvojne klasifikacije programskega proračuna</w:t>
            </w:r>
          </w:p>
          <w:p w14:paraId="118A5724" w14:textId="77777777" w:rsidR="005C4899" w:rsidRPr="00A34F5F" w:rsidRDefault="005C4899" w:rsidP="00B5283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34F5F">
              <w:rPr>
                <w:rFonts w:ascii="Arial" w:eastAsia="Times New Roman" w:hAnsi="Arial" w:cs="Arial"/>
                <w:bCs/>
                <w:sz w:val="20"/>
                <w:szCs w:val="20"/>
                <w:lang w:eastAsia="sl-SI"/>
              </w:rPr>
              <w:t>razvojne dokumente Evropske unije in mednarodnih organizacij</w:t>
            </w:r>
          </w:p>
        </w:tc>
        <w:tc>
          <w:tcPr>
            <w:tcW w:w="2722" w:type="dxa"/>
            <w:tcBorders>
              <w:bottom w:val="single" w:sz="4" w:space="0" w:color="auto"/>
            </w:tcBorders>
            <w:vAlign w:val="center"/>
          </w:tcPr>
          <w:p w14:paraId="033DA89E" w14:textId="77777777" w:rsidR="005C4899" w:rsidRPr="00A34F5F"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34F5F">
              <w:rPr>
                <w:rFonts w:ascii="Arial" w:eastAsia="Times New Roman" w:hAnsi="Arial" w:cs="Arial"/>
                <w:sz w:val="20"/>
                <w:szCs w:val="20"/>
                <w:lang w:eastAsia="sl-SI"/>
              </w:rPr>
              <w:t>NE</w:t>
            </w:r>
          </w:p>
        </w:tc>
      </w:tr>
      <w:tr w:rsidR="005C4899" w:rsidRPr="00A34F5F" w14:paraId="39FA4B8F" w14:textId="77777777" w:rsidTr="3A047BE1">
        <w:tc>
          <w:tcPr>
            <w:tcW w:w="9163" w:type="dxa"/>
            <w:gridSpan w:val="3"/>
            <w:tcBorders>
              <w:top w:val="single" w:sz="4" w:space="0" w:color="auto"/>
              <w:left w:val="single" w:sz="4" w:space="0" w:color="auto"/>
              <w:bottom w:val="single" w:sz="4" w:space="0" w:color="auto"/>
              <w:right w:val="single" w:sz="4" w:space="0" w:color="auto"/>
            </w:tcBorders>
          </w:tcPr>
          <w:p w14:paraId="479FF955" w14:textId="77777777" w:rsidR="005C4899" w:rsidRPr="00A34F5F"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34F5F">
              <w:rPr>
                <w:rFonts w:ascii="Arial" w:eastAsia="Times New Roman" w:hAnsi="Arial" w:cs="Arial"/>
                <w:b/>
                <w:sz w:val="20"/>
                <w:szCs w:val="20"/>
                <w:lang w:eastAsia="sl-SI"/>
              </w:rPr>
              <w:t>7.a Predstavitev ocene finančnih posledic nad 40.000 EUR:</w:t>
            </w:r>
          </w:p>
          <w:p w14:paraId="5F2D06C5" w14:textId="77777777" w:rsidR="005C4899" w:rsidRPr="00A34F5F"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34F5F">
              <w:rPr>
                <w:rFonts w:ascii="Arial" w:eastAsia="Times New Roman" w:hAnsi="Arial" w:cs="Arial"/>
                <w:sz w:val="20"/>
                <w:szCs w:val="20"/>
                <w:lang w:eastAsia="sl-SI"/>
              </w:rPr>
              <w:t>(Samo če izberete DA pod točko 6.a.)</w:t>
            </w:r>
          </w:p>
          <w:p w14:paraId="5D69AC0D" w14:textId="77777777" w:rsidR="00F02F93" w:rsidRPr="00A34F5F" w:rsidRDefault="00F02F93" w:rsidP="002B7B0A">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bl>
    <w:p w14:paraId="523188CF" w14:textId="77777777" w:rsidR="005C4899" w:rsidRPr="00A34F5F"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680"/>
        <w:gridCol w:w="1336"/>
        <w:gridCol w:w="581"/>
        <w:gridCol w:w="1469"/>
        <w:gridCol w:w="700"/>
        <w:gridCol w:w="462"/>
        <w:gridCol w:w="334"/>
        <w:gridCol w:w="1763"/>
      </w:tblGrid>
      <w:tr w:rsidR="005C4899" w:rsidRPr="00A34F5F" w14:paraId="135DAE87" w14:textId="77777777" w:rsidTr="00F5340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15A6190" w14:textId="77777777" w:rsidR="005C4899" w:rsidRPr="00A34F5F"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34F5F">
              <w:rPr>
                <w:rFonts w:ascii="Arial" w:eastAsia="Times New Roman" w:hAnsi="Arial" w:cs="Arial"/>
                <w:b/>
                <w:kern w:val="32"/>
                <w:sz w:val="20"/>
                <w:szCs w:val="20"/>
                <w:lang w:eastAsia="sl-SI"/>
              </w:rPr>
              <w:lastRenderedPageBreak/>
              <w:t>I. Ocena finančnih posledic, ki niso načrtovane v sprejetem proračunu</w:t>
            </w:r>
          </w:p>
        </w:tc>
      </w:tr>
      <w:tr w:rsidR="005C4899" w:rsidRPr="00A34F5F" w14:paraId="4CF13601" w14:textId="77777777" w:rsidTr="00687FE1">
        <w:trPr>
          <w:cantSplit/>
          <w:trHeight w:val="276"/>
        </w:trPr>
        <w:tc>
          <w:tcPr>
            <w:tcW w:w="2555" w:type="dxa"/>
            <w:gridSpan w:val="2"/>
            <w:tcBorders>
              <w:top w:val="single" w:sz="4" w:space="0" w:color="auto"/>
              <w:left w:val="single" w:sz="4" w:space="0" w:color="auto"/>
              <w:bottom w:val="single" w:sz="4" w:space="0" w:color="auto"/>
              <w:right w:val="single" w:sz="4" w:space="0" w:color="auto"/>
            </w:tcBorders>
            <w:vAlign w:val="center"/>
          </w:tcPr>
          <w:p w14:paraId="0BFD2306" w14:textId="77777777" w:rsidR="005C4899" w:rsidRPr="00A34F5F" w:rsidRDefault="005C4899" w:rsidP="005C4899">
            <w:pPr>
              <w:widowControl w:val="0"/>
              <w:spacing w:after="0" w:line="260" w:lineRule="exact"/>
              <w:ind w:left="-122" w:right="-112"/>
              <w:jc w:val="center"/>
              <w:rPr>
                <w:rFonts w:ascii="Arial" w:eastAsia="Times New Roman" w:hAnsi="Arial" w:cs="Arial"/>
                <w:sz w:val="20"/>
                <w:szCs w:val="20"/>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09355694" w14:textId="77777777" w:rsidR="005C4899" w:rsidRPr="00A34F5F" w:rsidRDefault="005C4899" w:rsidP="005C489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Tekoče leto (t)</w:t>
            </w:r>
          </w:p>
        </w:tc>
        <w:tc>
          <w:tcPr>
            <w:tcW w:w="1469" w:type="dxa"/>
            <w:tcBorders>
              <w:top w:val="single" w:sz="4" w:space="0" w:color="auto"/>
              <w:left w:val="single" w:sz="4" w:space="0" w:color="auto"/>
              <w:bottom w:val="single" w:sz="4" w:space="0" w:color="auto"/>
              <w:right w:val="single" w:sz="4" w:space="0" w:color="auto"/>
            </w:tcBorders>
            <w:vAlign w:val="center"/>
          </w:tcPr>
          <w:p w14:paraId="5E47247C" w14:textId="77777777" w:rsidR="005C4899" w:rsidRPr="00A34F5F" w:rsidRDefault="005C4899" w:rsidP="005C489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t + 1</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A4F9624" w14:textId="77777777" w:rsidR="005C4899" w:rsidRPr="00A34F5F" w:rsidRDefault="005C4899" w:rsidP="005C489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t + 2</w:t>
            </w:r>
          </w:p>
        </w:tc>
        <w:tc>
          <w:tcPr>
            <w:tcW w:w="1763" w:type="dxa"/>
            <w:tcBorders>
              <w:top w:val="single" w:sz="4" w:space="0" w:color="auto"/>
              <w:left w:val="single" w:sz="4" w:space="0" w:color="auto"/>
              <w:bottom w:val="single" w:sz="4" w:space="0" w:color="auto"/>
              <w:right w:val="single" w:sz="4" w:space="0" w:color="auto"/>
            </w:tcBorders>
            <w:vAlign w:val="center"/>
          </w:tcPr>
          <w:p w14:paraId="0A3FCEE7" w14:textId="77777777" w:rsidR="005C4899" w:rsidRPr="00A34F5F" w:rsidRDefault="005C4899" w:rsidP="005C489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t + 3</w:t>
            </w:r>
          </w:p>
        </w:tc>
      </w:tr>
      <w:tr w:rsidR="005C4899" w:rsidRPr="00A34F5F" w14:paraId="53AF0EF8" w14:textId="77777777" w:rsidTr="00687FE1">
        <w:trPr>
          <w:cantSplit/>
          <w:trHeight w:val="423"/>
        </w:trPr>
        <w:tc>
          <w:tcPr>
            <w:tcW w:w="2555" w:type="dxa"/>
            <w:gridSpan w:val="2"/>
            <w:tcBorders>
              <w:top w:val="single" w:sz="4" w:space="0" w:color="auto"/>
              <w:left w:val="single" w:sz="4" w:space="0" w:color="auto"/>
              <w:bottom w:val="single" w:sz="4" w:space="0" w:color="auto"/>
              <w:right w:val="single" w:sz="4" w:space="0" w:color="auto"/>
            </w:tcBorders>
            <w:vAlign w:val="center"/>
          </w:tcPr>
          <w:p w14:paraId="5CB1A625" w14:textId="77777777" w:rsidR="005C4899" w:rsidRPr="00A34F5F" w:rsidRDefault="005C4899" w:rsidP="005C4899">
            <w:pPr>
              <w:widowControl w:val="0"/>
              <w:spacing w:after="0" w:line="260" w:lineRule="exact"/>
              <w:rPr>
                <w:rFonts w:ascii="Arial" w:eastAsia="Times New Roman" w:hAnsi="Arial" w:cs="Arial"/>
                <w:bCs/>
                <w:sz w:val="20"/>
                <w:szCs w:val="20"/>
              </w:rPr>
            </w:pPr>
            <w:r w:rsidRPr="00A34F5F">
              <w:rPr>
                <w:rFonts w:ascii="Arial" w:eastAsia="Times New Roman" w:hAnsi="Arial" w:cs="Arial"/>
                <w:bCs/>
                <w:sz w:val="20"/>
                <w:szCs w:val="20"/>
              </w:rPr>
              <w:t>Predvideno povečanje (+) ali zmanjšanje (</w:t>
            </w:r>
            <w:r w:rsidRPr="00A34F5F">
              <w:rPr>
                <w:rFonts w:ascii="Arial" w:eastAsia="Times New Roman" w:hAnsi="Arial" w:cs="Times New Roman"/>
                <w:b/>
                <w:sz w:val="20"/>
                <w:szCs w:val="20"/>
              </w:rPr>
              <w:t>–</w:t>
            </w:r>
            <w:r w:rsidRPr="00A34F5F">
              <w:rPr>
                <w:rFonts w:ascii="Arial" w:eastAsia="Times New Roman" w:hAnsi="Arial" w:cs="Arial"/>
                <w:bCs/>
                <w:sz w:val="20"/>
                <w:szCs w:val="20"/>
              </w:rPr>
              <w:t xml:space="preserve">) prihodkov državnega proračuna </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263FB4DB"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69" w:type="dxa"/>
            <w:tcBorders>
              <w:top w:val="single" w:sz="4" w:space="0" w:color="auto"/>
              <w:left w:val="single" w:sz="4" w:space="0" w:color="auto"/>
              <w:bottom w:val="single" w:sz="4" w:space="0" w:color="auto"/>
              <w:right w:val="single" w:sz="4" w:space="0" w:color="auto"/>
            </w:tcBorders>
            <w:vAlign w:val="center"/>
          </w:tcPr>
          <w:p w14:paraId="750A001C"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1BB3281D"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63" w:type="dxa"/>
            <w:tcBorders>
              <w:top w:val="single" w:sz="4" w:space="0" w:color="auto"/>
              <w:left w:val="single" w:sz="4" w:space="0" w:color="auto"/>
              <w:bottom w:val="single" w:sz="4" w:space="0" w:color="auto"/>
              <w:right w:val="single" w:sz="4" w:space="0" w:color="auto"/>
            </w:tcBorders>
            <w:vAlign w:val="center"/>
          </w:tcPr>
          <w:p w14:paraId="4316906A"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A34F5F" w14:paraId="3C06D258" w14:textId="77777777" w:rsidTr="00687FE1">
        <w:trPr>
          <w:cantSplit/>
          <w:trHeight w:val="423"/>
        </w:trPr>
        <w:tc>
          <w:tcPr>
            <w:tcW w:w="2555" w:type="dxa"/>
            <w:gridSpan w:val="2"/>
            <w:tcBorders>
              <w:top w:val="single" w:sz="4" w:space="0" w:color="auto"/>
              <w:left w:val="single" w:sz="4" w:space="0" w:color="auto"/>
              <w:bottom w:val="single" w:sz="4" w:space="0" w:color="auto"/>
              <w:right w:val="single" w:sz="4" w:space="0" w:color="auto"/>
            </w:tcBorders>
            <w:vAlign w:val="center"/>
          </w:tcPr>
          <w:p w14:paraId="7DDE1F79" w14:textId="77777777" w:rsidR="005C4899" w:rsidRPr="00A34F5F" w:rsidRDefault="005C4899" w:rsidP="005C4899">
            <w:pPr>
              <w:widowControl w:val="0"/>
              <w:spacing w:after="0" w:line="260" w:lineRule="exact"/>
              <w:rPr>
                <w:rFonts w:ascii="Arial" w:eastAsia="Times New Roman" w:hAnsi="Arial" w:cs="Arial"/>
                <w:bCs/>
                <w:sz w:val="20"/>
                <w:szCs w:val="20"/>
              </w:rPr>
            </w:pPr>
            <w:r w:rsidRPr="00A34F5F">
              <w:rPr>
                <w:rFonts w:ascii="Arial" w:eastAsia="Times New Roman" w:hAnsi="Arial" w:cs="Arial"/>
                <w:bCs/>
                <w:sz w:val="20"/>
                <w:szCs w:val="20"/>
              </w:rPr>
              <w:t>Predvideno povečanje (+) ali zmanjšanje (</w:t>
            </w:r>
            <w:r w:rsidRPr="00A34F5F">
              <w:rPr>
                <w:rFonts w:ascii="Arial" w:eastAsia="Times New Roman" w:hAnsi="Arial" w:cs="Times New Roman"/>
                <w:b/>
                <w:sz w:val="20"/>
                <w:szCs w:val="20"/>
              </w:rPr>
              <w:t>–</w:t>
            </w:r>
            <w:r w:rsidRPr="00A34F5F">
              <w:rPr>
                <w:rFonts w:ascii="Arial" w:eastAsia="Times New Roman" w:hAnsi="Arial" w:cs="Arial"/>
                <w:bCs/>
                <w:sz w:val="20"/>
                <w:szCs w:val="20"/>
              </w:rPr>
              <w:t xml:space="preserve">) prihodkov občinskih proračunov </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D6A6DED"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69" w:type="dxa"/>
            <w:tcBorders>
              <w:top w:val="single" w:sz="4" w:space="0" w:color="auto"/>
              <w:left w:val="single" w:sz="4" w:space="0" w:color="auto"/>
              <w:bottom w:val="single" w:sz="4" w:space="0" w:color="auto"/>
              <w:right w:val="single" w:sz="4" w:space="0" w:color="auto"/>
            </w:tcBorders>
            <w:vAlign w:val="center"/>
          </w:tcPr>
          <w:p w14:paraId="0707F870"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7D2A446"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63" w:type="dxa"/>
            <w:tcBorders>
              <w:top w:val="single" w:sz="4" w:space="0" w:color="auto"/>
              <w:left w:val="single" w:sz="4" w:space="0" w:color="auto"/>
              <w:bottom w:val="single" w:sz="4" w:space="0" w:color="auto"/>
              <w:right w:val="single" w:sz="4" w:space="0" w:color="auto"/>
            </w:tcBorders>
            <w:vAlign w:val="center"/>
          </w:tcPr>
          <w:p w14:paraId="46F4E520"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A34F5F" w14:paraId="6BBAC184" w14:textId="77777777" w:rsidTr="00687FE1">
        <w:trPr>
          <w:cantSplit/>
          <w:trHeight w:val="423"/>
        </w:trPr>
        <w:tc>
          <w:tcPr>
            <w:tcW w:w="2555" w:type="dxa"/>
            <w:gridSpan w:val="2"/>
            <w:tcBorders>
              <w:top w:val="single" w:sz="4" w:space="0" w:color="auto"/>
              <w:left w:val="single" w:sz="4" w:space="0" w:color="auto"/>
              <w:bottom w:val="single" w:sz="4" w:space="0" w:color="auto"/>
              <w:right w:val="single" w:sz="4" w:space="0" w:color="auto"/>
            </w:tcBorders>
            <w:vAlign w:val="center"/>
          </w:tcPr>
          <w:p w14:paraId="6CC04C03" w14:textId="77777777" w:rsidR="005C4899" w:rsidRPr="00A34F5F" w:rsidRDefault="005C4899" w:rsidP="005C4899">
            <w:pPr>
              <w:widowControl w:val="0"/>
              <w:spacing w:after="0" w:line="260" w:lineRule="exact"/>
              <w:rPr>
                <w:rFonts w:ascii="Arial" w:eastAsia="Times New Roman" w:hAnsi="Arial" w:cs="Arial"/>
                <w:bCs/>
                <w:sz w:val="20"/>
                <w:szCs w:val="20"/>
              </w:rPr>
            </w:pPr>
            <w:r w:rsidRPr="00A34F5F">
              <w:rPr>
                <w:rFonts w:ascii="Arial" w:eastAsia="Times New Roman" w:hAnsi="Arial" w:cs="Arial"/>
                <w:bCs/>
                <w:sz w:val="20"/>
                <w:szCs w:val="20"/>
              </w:rPr>
              <w:t>Predvideno povečanje (+) ali zmanjšanje (</w:t>
            </w:r>
            <w:r w:rsidRPr="00A34F5F">
              <w:rPr>
                <w:rFonts w:ascii="Arial" w:eastAsia="Times New Roman" w:hAnsi="Arial" w:cs="Times New Roman"/>
                <w:b/>
                <w:sz w:val="20"/>
                <w:szCs w:val="20"/>
              </w:rPr>
              <w:t>–</w:t>
            </w:r>
            <w:r w:rsidRPr="00A34F5F">
              <w:rPr>
                <w:rFonts w:ascii="Arial" w:eastAsia="Times New Roman" w:hAnsi="Arial" w:cs="Arial"/>
                <w:bCs/>
                <w:sz w:val="20"/>
                <w:szCs w:val="20"/>
              </w:rPr>
              <w:t xml:space="preserve">) odhodkov državnega proračuna </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28310B53"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c>
          <w:tcPr>
            <w:tcW w:w="1469" w:type="dxa"/>
            <w:tcBorders>
              <w:top w:val="single" w:sz="4" w:space="0" w:color="auto"/>
              <w:left w:val="single" w:sz="4" w:space="0" w:color="auto"/>
              <w:bottom w:val="single" w:sz="4" w:space="0" w:color="auto"/>
              <w:right w:val="single" w:sz="4" w:space="0" w:color="auto"/>
            </w:tcBorders>
            <w:vAlign w:val="center"/>
          </w:tcPr>
          <w:p w14:paraId="7C8C28EB"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280AC14C"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vAlign w:val="center"/>
          </w:tcPr>
          <w:p w14:paraId="3FA65940"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r>
      <w:tr w:rsidR="005C4899" w:rsidRPr="00A34F5F" w14:paraId="65F16EA4" w14:textId="77777777" w:rsidTr="00687FE1">
        <w:trPr>
          <w:cantSplit/>
          <w:trHeight w:val="623"/>
        </w:trPr>
        <w:tc>
          <w:tcPr>
            <w:tcW w:w="2555" w:type="dxa"/>
            <w:gridSpan w:val="2"/>
            <w:tcBorders>
              <w:top w:val="single" w:sz="4" w:space="0" w:color="auto"/>
              <w:left w:val="single" w:sz="4" w:space="0" w:color="auto"/>
              <w:bottom w:val="single" w:sz="4" w:space="0" w:color="auto"/>
              <w:right w:val="single" w:sz="4" w:space="0" w:color="auto"/>
            </w:tcBorders>
            <w:vAlign w:val="center"/>
          </w:tcPr>
          <w:p w14:paraId="769ED9EA" w14:textId="77777777" w:rsidR="005C4899" w:rsidRPr="00A34F5F" w:rsidRDefault="005C4899" w:rsidP="005C4899">
            <w:pPr>
              <w:widowControl w:val="0"/>
              <w:spacing w:after="0" w:line="260" w:lineRule="exact"/>
              <w:rPr>
                <w:rFonts w:ascii="Arial" w:eastAsia="Times New Roman" w:hAnsi="Arial" w:cs="Arial"/>
                <w:bCs/>
                <w:sz w:val="20"/>
                <w:szCs w:val="20"/>
              </w:rPr>
            </w:pPr>
            <w:r w:rsidRPr="00A34F5F">
              <w:rPr>
                <w:rFonts w:ascii="Arial" w:eastAsia="Times New Roman" w:hAnsi="Arial" w:cs="Arial"/>
                <w:bCs/>
                <w:sz w:val="20"/>
                <w:szCs w:val="20"/>
              </w:rPr>
              <w:t>Predvideno povečanje (+) ali zmanjšanje (</w:t>
            </w:r>
            <w:r w:rsidRPr="00A34F5F">
              <w:rPr>
                <w:rFonts w:ascii="Arial" w:eastAsia="Times New Roman" w:hAnsi="Arial" w:cs="Times New Roman"/>
                <w:b/>
                <w:sz w:val="20"/>
                <w:szCs w:val="20"/>
              </w:rPr>
              <w:t>–</w:t>
            </w:r>
            <w:r w:rsidRPr="00A34F5F">
              <w:rPr>
                <w:rFonts w:ascii="Arial" w:eastAsia="Times New Roman" w:hAnsi="Arial" w:cs="Arial"/>
                <w:bCs/>
                <w:sz w:val="20"/>
                <w:szCs w:val="20"/>
              </w:rPr>
              <w:t>) odhodkov občinskih proračunov</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71AD4AD"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c>
          <w:tcPr>
            <w:tcW w:w="1469" w:type="dxa"/>
            <w:tcBorders>
              <w:top w:val="single" w:sz="4" w:space="0" w:color="auto"/>
              <w:left w:val="single" w:sz="4" w:space="0" w:color="auto"/>
              <w:bottom w:val="single" w:sz="4" w:space="0" w:color="auto"/>
              <w:right w:val="single" w:sz="4" w:space="0" w:color="auto"/>
            </w:tcBorders>
            <w:vAlign w:val="center"/>
          </w:tcPr>
          <w:p w14:paraId="6B5DD5A0"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9D940BB"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vAlign w:val="center"/>
          </w:tcPr>
          <w:p w14:paraId="6E950518" w14:textId="77777777" w:rsidR="005C4899" w:rsidRPr="00A34F5F" w:rsidRDefault="005C4899" w:rsidP="005C4899">
            <w:pPr>
              <w:widowControl w:val="0"/>
              <w:spacing w:after="0" w:line="260" w:lineRule="exact"/>
              <w:jc w:val="center"/>
              <w:rPr>
                <w:rFonts w:ascii="Arial" w:eastAsia="Times New Roman" w:hAnsi="Arial" w:cs="Arial"/>
                <w:sz w:val="20"/>
                <w:szCs w:val="20"/>
              </w:rPr>
            </w:pPr>
          </w:p>
        </w:tc>
      </w:tr>
      <w:tr w:rsidR="005C4899" w:rsidRPr="00A34F5F" w14:paraId="3F98500F" w14:textId="77777777" w:rsidTr="00687FE1">
        <w:trPr>
          <w:cantSplit/>
          <w:trHeight w:val="423"/>
        </w:trPr>
        <w:tc>
          <w:tcPr>
            <w:tcW w:w="2555" w:type="dxa"/>
            <w:gridSpan w:val="2"/>
            <w:tcBorders>
              <w:top w:val="single" w:sz="4" w:space="0" w:color="auto"/>
              <w:left w:val="single" w:sz="4" w:space="0" w:color="auto"/>
              <w:bottom w:val="single" w:sz="4" w:space="0" w:color="auto"/>
              <w:right w:val="single" w:sz="4" w:space="0" w:color="auto"/>
            </w:tcBorders>
            <w:vAlign w:val="center"/>
          </w:tcPr>
          <w:p w14:paraId="7A2E6C68" w14:textId="77777777" w:rsidR="005C4899" w:rsidRPr="00A34F5F" w:rsidRDefault="005C4899" w:rsidP="005C4899">
            <w:pPr>
              <w:widowControl w:val="0"/>
              <w:spacing w:after="0" w:line="260" w:lineRule="exact"/>
              <w:rPr>
                <w:rFonts w:ascii="Arial" w:eastAsia="Times New Roman" w:hAnsi="Arial" w:cs="Arial"/>
                <w:bCs/>
                <w:sz w:val="20"/>
                <w:szCs w:val="20"/>
              </w:rPr>
            </w:pPr>
            <w:r w:rsidRPr="00A34F5F">
              <w:rPr>
                <w:rFonts w:ascii="Arial" w:eastAsia="Times New Roman" w:hAnsi="Arial" w:cs="Arial"/>
                <w:bCs/>
                <w:sz w:val="20"/>
                <w:szCs w:val="20"/>
              </w:rPr>
              <w:t>Predvideno povečanje (+) ali zmanjšanje (</w:t>
            </w:r>
            <w:r w:rsidRPr="00A34F5F">
              <w:rPr>
                <w:rFonts w:ascii="Arial" w:eastAsia="Times New Roman" w:hAnsi="Arial" w:cs="Times New Roman"/>
                <w:b/>
                <w:sz w:val="20"/>
                <w:szCs w:val="20"/>
              </w:rPr>
              <w:t>–</w:t>
            </w:r>
            <w:r w:rsidRPr="00A34F5F">
              <w:rPr>
                <w:rFonts w:ascii="Arial" w:eastAsia="Times New Roman" w:hAnsi="Arial" w:cs="Arial"/>
                <w:bCs/>
                <w:sz w:val="20"/>
                <w:szCs w:val="20"/>
              </w:rPr>
              <w:t>) obveznosti za druga javnofinančna sredstva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6201C206"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69" w:type="dxa"/>
            <w:tcBorders>
              <w:top w:val="single" w:sz="4" w:space="0" w:color="auto"/>
              <w:left w:val="single" w:sz="4" w:space="0" w:color="auto"/>
              <w:bottom w:val="single" w:sz="4" w:space="0" w:color="auto"/>
              <w:right w:val="single" w:sz="4" w:space="0" w:color="auto"/>
            </w:tcBorders>
            <w:vAlign w:val="center"/>
          </w:tcPr>
          <w:p w14:paraId="787D3DE9"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77BD1CC3"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63" w:type="dxa"/>
            <w:tcBorders>
              <w:top w:val="single" w:sz="4" w:space="0" w:color="auto"/>
              <w:left w:val="single" w:sz="4" w:space="0" w:color="auto"/>
              <w:bottom w:val="single" w:sz="4" w:space="0" w:color="auto"/>
              <w:right w:val="single" w:sz="4" w:space="0" w:color="auto"/>
            </w:tcBorders>
            <w:vAlign w:val="center"/>
          </w:tcPr>
          <w:p w14:paraId="2D054E44" w14:textId="77777777" w:rsidR="005C4899" w:rsidRPr="00A34F5F"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A34F5F" w14:paraId="3DF0F911" w14:textId="77777777" w:rsidTr="00F5340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144229E" w14:textId="77777777" w:rsidR="005C4899" w:rsidRPr="00A34F5F"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34F5F">
              <w:rPr>
                <w:rFonts w:ascii="Arial" w:eastAsia="Times New Roman" w:hAnsi="Arial" w:cs="Arial"/>
                <w:b/>
                <w:kern w:val="32"/>
                <w:sz w:val="20"/>
                <w:szCs w:val="20"/>
                <w:lang w:eastAsia="sl-SI"/>
              </w:rPr>
              <w:t>II. Finančne posledice za državni proračun</w:t>
            </w:r>
          </w:p>
        </w:tc>
      </w:tr>
      <w:tr w:rsidR="005C4899" w:rsidRPr="00A34F5F" w14:paraId="0739F801" w14:textId="77777777" w:rsidTr="00F5340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8FC9B4" w14:textId="77777777" w:rsidR="005C4899" w:rsidRPr="00A34F5F"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34F5F">
              <w:rPr>
                <w:rFonts w:ascii="Arial" w:eastAsia="Times New Roman" w:hAnsi="Arial" w:cs="Arial"/>
                <w:b/>
                <w:kern w:val="32"/>
                <w:sz w:val="20"/>
                <w:szCs w:val="20"/>
                <w:lang w:eastAsia="sl-SI"/>
              </w:rPr>
              <w:t>II.a Pravice porabe za izvedbo predlaganih rešitev so zagotovljene:</w:t>
            </w:r>
          </w:p>
        </w:tc>
      </w:tr>
      <w:tr w:rsidR="00E3428A" w:rsidRPr="00A34F5F" w14:paraId="152E57A6" w14:textId="77777777" w:rsidTr="00687FE1">
        <w:trPr>
          <w:cantSplit/>
          <w:trHeight w:val="100"/>
        </w:trPr>
        <w:tc>
          <w:tcPr>
            <w:tcW w:w="1875" w:type="dxa"/>
            <w:tcBorders>
              <w:top w:val="single" w:sz="4" w:space="0" w:color="auto"/>
              <w:left w:val="single" w:sz="4" w:space="0" w:color="auto"/>
              <w:bottom w:val="single" w:sz="4" w:space="0" w:color="auto"/>
              <w:right w:val="single" w:sz="4" w:space="0" w:color="auto"/>
            </w:tcBorders>
            <w:vAlign w:val="center"/>
          </w:tcPr>
          <w:p w14:paraId="55EBEA45" w14:textId="77777777" w:rsidR="00E3428A" w:rsidRPr="00A34F5F" w:rsidRDefault="00E3428A" w:rsidP="00E3428A">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 xml:space="preserve">Ime proračunskega uporabnika </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568743D7" w14:textId="77777777" w:rsidR="00E3428A" w:rsidRPr="00A34F5F" w:rsidRDefault="00E3428A" w:rsidP="00E3428A">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Šifra in naziv ukrepa, projekta</w:t>
            </w:r>
          </w:p>
        </w:tc>
        <w:tc>
          <w:tcPr>
            <w:tcW w:w="2050" w:type="dxa"/>
            <w:gridSpan w:val="2"/>
            <w:tcBorders>
              <w:top w:val="single" w:sz="4" w:space="0" w:color="auto"/>
              <w:left w:val="single" w:sz="4" w:space="0" w:color="auto"/>
              <w:bottom w:val="single" w:sz="4" w:space="0" w:color="auto"/>
              <w:right w:val="single" w:sz="4" w:space="0" w:color="auto"/>
            </w:tcBorders>
            <w:vAlign w:val="center"/>
          </w:tcPr>
          <w:p w14:paraId="1E4262BA" w14:textId="77777777" w:rsidR="00E3428A" w:rsidRPr="00A34F5F" w:rsidRDefault="00E3428A" w:rsidP="00E3428A">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 xml:space="preserve">Šifra in naziv proračunske postavke </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73D24851" w14:textId="77777777" w:rsidR="00E3428A" w:rsidRPr="00A34F5F" w:rsidRDefault="00E3428A" w:rsidP="00E3428A">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652D47F4" w14:textId="77777777" w:rsidR="00E3428A" w:rsidRPr="00A34F5F" w:rsidRDefault="00E3428A" w:rsidP="00E3428A">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 xml:space="preserve">Znesek za t + 1 </w:t>
            </w:r>
          </w:p>
        </w:tc>
      </w:tr>
      <w:tr w:rsidR="00B47F59" w:rsidRPr="00A34F5F" w14:paraId="153F002E" w14:textId="77777777" w:rsidTr="00F5340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9AAF2C" w14:textId="77777777" w:rsidR="00B47F59" w:rsidRPr="00A34F5F" w:rsidRDefault="00B47F59" w:rsidP="00B47F59">
            <w:pPr>
              <w:widowControl w:val="0"/>
              <w:tabs>
                <w:tab w:val="left" w:pos="2340"/>
              </w:tabs>
              <w:spacing w:after="0" w:line="260" w:lineRule="exact"/>
              <w:outlineLvl w:val="0"/>
              <w:rPr>
                <w:rFonts w:ascii="Arial" w:eastAsia="Times New Roman" w:hAnsi="Arial" w:cs="Arial"/>
                <w:b/>
                <w:kern w:val="32"/>
                <w:sz w:val="20"/>
                <w:szCs w:val="20"/>
                <w:lang w:eastAsia="sl-SI"/>
              </w:rPr>
            </w:pPr>
            <w:r w:rsidRPr="00A34F5F">
              <w:rPr>
                <w:rFonts w:ascii="Arial" w:eastAsia="Times New Roman" w:hAnsi="Arial" w:cs="Arial"/>
                <w:b/>
                <w:kern w:val="32"/>
                <w:sz w:val="20"/>
                <w:szCs w:val="20"/>
                <w:lang w:eastAsia="sl-SI"/>
              </w:rPr>
              <w:t>II.b Manjkajoče pravice porabe bodo zagotovljene s prerazporeditvijo:</w:t>
            </w:r>
          </w:p>
        </w:tc>
      </w:tr>
      <w:tr w:rsidR="00B47F59" w:rsidRPr="00A34F5F" w14:paraId="497E6746" w14:textId="77777777" w:rsidTr="00687FE1">
        <w:trPr>
          <w:cantSplit/>
          <w:trHeight w:val="100"/>
        </w:trPr>
        <w:tc>
          <w:tcPr>
            <w:tcW w:w="1875" w:type="dxa"/>
            <w:tcBorders>
              <w:top w:val="single" w:sz="4" w:space="0" w:color="auto"/>
              <w:left w:val="single" w:sz="4" w:space="0" w:color="auto"/>
              <w:bottom w:val="single" w:sz="4" w:space="0" w:color="auto"/>
              <w:right w:val="single" w:sz="4" w:space="0" w:color="auto"/>
            </w:tcBorders>
            <w:vAlign w:val="center"/>
          </w:tcPr>
          <w:p w14:paraId="2CF6AC58" w14:textId="77777777" w:rsidR="00B47F59" w:rsidRPr="00A34F5F" w:rsidRDefault="00B47F59" w:rsidP="00B47F5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 xml:space="preserve">Ime proračunskega uporabnika </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0E3E7853" w14:textId="77777777" w:rsidR="00B47F59" w:rsidRPr="00A34F5F" w:rsidRDefault="00B47F59" w:rsidP="00B47F5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Šifra in naziv ukrepa, projekta</w:t>
            </w:r>
          </w:p>
        </w:tc>
        <w:tc>
          <w:tcPr>
            <w:tcW w:w="2050" w:type="dxa"/>
            <w:gridSpan w:val="2"/>
            <w:tcBorders>
              <w:top w:val="single" w:sz="4" w:space="0" w:color="auto"/>
              <w:left w:val="single" w:sz="4" w:space="0" w:color="auto"/>
              <w:bottom w:val="single" w:sz="4" w:space="0" w:color="auto"/>
              <w:right w:val="single" w:sz="4" w:space="0" w:color="auto"/>
            </w:tcBorders>
            <w:vAlign w:val="center"/>
          </w:tcPr>
          <w:p w14:paraId="0D9ABF27" w14:textId="77777777" w:rsidR="00B47F59" w:rsidRPr="00A34F5F" w:rsidRDefault="00B47F59" w:rsidP="00B47F5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 xml:space="preserve">Šifra in naziv proračunske postavke </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4A3FB16" w14:textId="77777777" w:rsidR="00B47F59" w:rsidRPr="00A34F5F" w:rsidRDefault="00B47F59" w:rsidP="00B47F5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21E42C26" w14:textId="77777777" w:rsidR="00B47F59" w:rsidRPr="00A34F5F" w:rsidRDefault="00B47F59" w:rsidP="00B47F59">
            <w:pPr>
              <w:widowControl w:val="0"/>
              <w:spacing w:after="0" w:line="260" w:lineRule="exact"/>
              <w:jc w:val="center"/>
              <w:rPr>
                <w:rFonts w:ascii="Arial" w:eastAsia="Times New Roman" w:hAnsi="Arial" w:cs="Arial"/>
                <w:sz w:val="20"/>
                <w:szCs w:val="20"/>
              </w:rPr>
            </w:pPr>
            <w:r w:rsidRPr="00A34F5F">
              <w:rPr>
                <w:rFonts w:ascii="Arial" w:eastAsia="Times New Roman" w:hAnsi="Arial" w:cs="Arial"/>
                <w:sz w:val="20"/>
                <w:szCs w:val="20"/>
              </w:rPr>
              <w:t xml:space="preserve">Znesek za t + 1 </w:t>
            </w:r>
          </w:p>
        </w:tc>
      </w:tr>
      <w:tr w:rsidR="00B47F59" w:rsidRPr="00A34F5F" w14:paraId="691914A2" w14:textId="77777777" w:rsidTr="00687FE1">
        <w:trPr>
          <w:cantSplit/>
          <w:trHeight w:val="95"/>
        </w:trPr>
        <w:tc>
          <w:tcPr>
            <w:tcW w:w="1875" w:type="dxa"/>
            <w:tcBorders>
              <w:top w:val="single" w:sz="4" w:space="0" w:color="auto"/>
              <w:left w:val="single" w:sz="4" w:space="0" w:color="auto"/>
              <w:bottom w:val="single" w:sz="4" w:space="0" w:color="auto"/>
              <w:right w:val="single" w:sz="4" w:space="0" w:color="auto"/>
            </w:tcBorders>
            <w:vAlign w:val="center"/>
          </w:tcPr>
          <w:p w14:paraId="114CCE7C"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4A9A2DA8"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0" w:type="dxa"/>
            <w:gridSpan w:val="2"/>
            <w:tcBorders>
              <w:top w:val="single" w:sz="4" w:space="0" w:color="auto"/>
              <w:left w:val="single" w:sz="4" w:space="0" w:color="auto"/>
              <w:bottom w:val="single" w:sz="4" w:space="0" w:color="auto"/>
              <w:right w:val="single" w:sz="4" w:space="0" w:color="auto"/>
            </w:tcBorders>
            <w:vAlign w:val="center"/>
          </w:tcPr>
          <w:p w14:paraId="17D6723B"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18E90000"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63" w:type="dxa"/>
            <w:tcBorders>
              <w:top w:val="single" w:sz="4" w:space="0" w:color="auto"/>
              <w:left w:val="single" w:sz="4" w:space="0" w:color="auto"/>
              <w:bottom w:val="single" w:sz="4" w:space="0" w:color="auto"/>
              <w:right w:val="single" w:sz="4" w:space="0" w:color="auto"/>
            </w:tcBorders>
            <w:vAlign w:val="center"/>
          </w:tcPr>
          <w:p w14:paraId="3DB1CD2D"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47F59" w:rsidRPr="00A34F5F" w14:paraId="45A1834F" w14:textId="77777777" w:rsidTr="00687FE1">
        <w:trPr>
          <w:cantSplit/>
          <w:trHeight w:val="95"/>
        </w:trPr>
        <w:tc>
          <w:tcPr>
            <w:tcW w:w="1875" w:type="dxa"/>
            <w:tcBorders>
              <w:top w:val="single" w:sz="4" w:space="0" w:color="auto"/>
              <w:left w:val="single" w:sz="4" w:space="0" w:color="auto"/>
              <w:bottom w:val="single" w:sz="4" w:space="0" w:color="auto"/>
              <w:right w:val="single" w:sz="4" w:space="0" w:color="auto"/>
            </w:tcBorders>
            <w:vAlign w:val="center"/>
          </w:tcPr>
          <w:p w14:paraId="02396A2A"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6FAA8287"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0" w:type="dxa"/>
            <w:gridSpan w:val="2"/>
            <w:tcBorders>
              <w:top w:val="single" w:sz="4" w:space="0" w:color="auto"/>
              <w:left w:val="single" w:sz="4" w:space="0" w:color="auto"/>
              <w:bottom w:val="single" w:sz="4" w:space="0" w:color="auto"/>
              <w:right w:val="single" w:sz="4" w:space="0" w:color="auto"/>
            </w:tcBorders>
            <w:vAlign w:val="center"/>
          </w:tcPr>
          <w:p w14:paraId="7B5E7ADD"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729C70EF"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63" w:type="dxa"/>
            <w:tcBorders>
              <w:top w:val="single" w:sz="4" w:space="0" w:color="auto"/>
              <w:left w:val="single" w:sz="4" w:space="0" w:color="auto"/>
              <w:bottom w:val="single" w:sz="4" w:space="0" w:color="auto"/>
              <w:right w:val="single" w:sz="4" w:space="0" w:color="auto"/>
            </w:tcBorders>
            <w:vAlign w:val="center"/>
          </w:tcPr>
          <w:p w14:paraId="76A57C61"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47F59" w:rsidRPr="00A34F5F" w14:paraId="3A407FDC" w14:textId="77777777" w:rsidTr="00687FE1">
        <w:trPr>
          <w:cantSplit/>
          <w:trHeight w:val="95"/>
        </w:trPr>
        <w:tc>
          <w:tcPr>
            <w:tcW w:w="5941" w:type="dxa"/>
            <w:gridSpan w:val="5"/>
            <w:tcBorders>
              <w:top w:val="single" w:sz="4" w:space="0" w:color="auto"/>
              <w:left w:val="single" w:sz="4" w:space="0" w:color="auto"/>
              <w:bottom w:val="single" w:sz="4" w:space="0" w:color="auto"/>
              <w:right w:val="single" w:sz="4" w:space="0" w:color="auto"/>
            </w:tcBorders>
            <w:vAlign w:val="center"/>
          </w:tcPr>
          <w:p w14:paraId="60374118" w14:textId="77777777" w:rsidR="00B47F59" w:rsidRPr="00A34F5F" w:rsidRDefault="00B47F59" w:rsidP="00B47F59">
            <w:pPr>
              <w:widowControl w:val="0"/>
              <w:tabs>
                <w:tab w:val="left" w:pos="360"/>
              </w:tabs>
              <w:spacing w:after="0" w:line="260" w:lineRule="exact"/>
              <w:outlineLvl w:val="0"/>
              <w:rPr>
                <w:rFonts w:ascii="Arial" w:eastAsia="Times New Roman" w:hAnsi="Arial" w:cs="Arial"/>
                <w:b/>
                <w:kern w:val="32"/>
                <w:sz w:val="20"/>
                <w:szCs w:val="20"/>
                <w:lang w:eastAsia="sl-SI"/>
              </w:rPr>
            </w:pPr>
            <w:r w:rsidRPr="00A34F5F">
              <w:rPr>
                <w:rFonts w:ascii="Arial" w:eastAsia="Times New Roman" w:hAnsi="Arial" w:cs="Arial"/>
                <w:b/>
                <w:kern w:val="32"/>
                <w:sz w:val="20"/>
                <w:szCs w:val="20"/>
                <w:lang w:eastAsia="sl-SI"/>
              </w:rPr>
              <w:t>SKUPAJ</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42C915ED" w14:textId="77777777" w:rsidR="00B47F59" w:rsidRPr="00A34F5F" w:rsidRDefault="00B47F59" w:rsidP="00B47F5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63" w:type="dxa"/>
            <w:tcBorders>
              <w:top w:val="single" w:sz="4" w:space="0" w:color="auto"/>
              <w:left w:val="single" w:sz="4" w:space="0" w:color="auto"/>
              <w:bottom w:val="single" w:sz="4" w:space="0" w:color="auto"/>
              <w:right w:val="single" w:sz="4" w:space="0" w:color="auto"/>
            </w:tcBorders>
            <w:vAlign w:val="center"/>
          </w:tcPr>
          <w:p w14:paraId="375B07A1" w14:textId="77777777" w:rsidR="00B47F59" w:rsidRPr="00A34F5F" w:rsidRDefault="00B47F59" w:rsidP="00B47F5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B47F59" w:rsidRPr="00A34F5F" w14:paraId="60840DCF" w14:textId="77777777" w:rsidTr="00F5340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75E2A1" w14:textId="77777777" w:rsidR="00B47F59" w:rsidRPr="00A34F5F" w:rsidRDefault="00B47F59" w:rsidP="00B47F59">
            <w:pPr>
              <w:widowControl w:val="0"/>
              <w:tabs>
                <w:tab w:val="left" w:pos="2340"/>
              </w:tabs>
              <w:spacing w:after="0" w:line="260" w:lineRule="exact"/>
              <w:outlineLvl w:val="0"/>
              <w:rPr>
                <w:rFonts w:ascii="Arial" w:eastAsia="Times New Roman" w:hAnsi="Arial" w:cs="Arial"/>
                <w:b/>
                <w:kern w:val="32"/>
                <w:sz w:val="20"/>
                <w:szCs w:val="20"/>
                <w:lang w:eastAsia="sl-SI"/>
              </w:rPr>
            </w:pPr>
            <w:r w:rsidRPr="00A34F5F">
              <w:rPr>
                <w:rFonts w:ascii="Arial" w:eastAsia="Times New Roman" w:hAnsi="Arial" w:cs="Arial"/>
                <w:b/>
                <w:kern w:val="32"/>
                <w:sz w:val="20"/>
                <w:szCs w:val="20"/>
                <w:lang w:eastAsia="sl-SI"/>
              </w:rPr>
              <w:t>II.c Načrtovana nadomestitev zmanjšanih prihodkov in povečanih odhodkov proračuna:</w:t>
            </w:r>
          </w:p>
        </w:tc>
      </w:tr>
      <w:tr w:rsidR="00B47F59" w:rsidRPr="00A34F5F" w14:paraId="642D823F" w14:textId="77777777" w:rsidTr="00687FE1">
        <w:trPr>
          <w:cantSplit/>
          <w:trHeight w:val="100"/>
        </w:trPr>
        <w:tc>
          <w:tcPr>
            <w:tcW w:w="3891" w:type="dxa"/>
            <w:gridSpan w:val="3"/>
            <w:tcBorders>
              <w:top w:val="single" w:sz="4" w:space="0" w:color="auto"/>
              <w:left w:val="single" w:sz="4" w:space="0" w:color="auto"/>
              <w:bottom w:val="single" w:sz="4" w:space="0" w:color="auto"/>
              <w:right w:val="single" w:sz="4" w:space="0" w:color="auto"/>
            </w:tcBorders>
            <w:vAlign w:val="center"/>
          </w:tcPr>
          <w:p w14:paraId="45129770" w14:textId="77777777" w:rsidR="00B47F59" w:rsidRPr="00A34F5F" w:rsidRDefault="00B47F59" w:rsidP="00B47F59">
            <w:pPr>
              <w:widowControl w:val="0"/>
              <w:spacing w:after="0" w:line="260" w:lineRule="exact"/>
              <w:ind w:left="-122" w:right="-112"/>
              <w:jc w:val="center"/>
              <w:rPr>
                <w:rFonts w:ascii="Arial" w:eastAsia="Times New Roman" w:hAnsi="Arial" w:cs="Arial"/>
                <w:sz w:val="20"/>
                <w:szCs w:val="20"/>
              </w:rPr>
            </w:pPr>
            <w:r w:rsidRPr="00A34F5F">
              <w:rPr>
                <w:rFonts w:ascii="Arial" w:eastAsia="Times New Roman" w:hAnsi="Arial" w:cs="Arial"/>
                <w:sz w:val="20"/>
                <w:szCs w:val="20"/>
              </w:rPr>
              <w:t>Novi prihodki</w:t>
            </w:r>
          </w:p>
        </w:tc>
        <w:tc>
          <w:tcPr>
            <w:tcW w:w="2750" w:type="dxa"/>
            <w:gridSpan w:val="3"/>
            <w:tcBorders>
              <w:top w:val="single" w:sz="4" w:space="0" w:color="auto"/>
              <w:left w:val="single" w:sz="4" w:space="0" w:color="auto"/>
              <w:bottom w:val="single" w:sz="4" w:space="0" w:color="auto"/>
              <w:right w:val="single" w:sz="4" w:space="0" w:color="auto"/>
            </w:tcBorders>
            <w:vAlign w:val="center"/>
          </w:tcPr>
          <w:p w14:paraId="75488A56" w14:textId="77777777" w:rsidR="00B47F59" w:rsidRPr="00A34F5F" w:rsidRDefault="00B47F59" w:rsidP="00B47F59">
            <w:pPr>
              <w:widowControl w:val="0"/>
              <w:spacing w:after="0" w:line="260" w:lineRule="exact"/>
              <w:ind w:left="-122" w:right="-112"/>
              <w:jc w:val="center"/>
              <w:rPr>
                <w:rFonts w:ascii="Arial" w:eastAsia="Times New Roman" w:hAnsi="Arial" w:cs="Arial"/>
                <w:sz w:val="20"/>
                <w:szCs w:val="20"/>
              </w:rPr>
            </w:pPr>
            <w:r w:rsidRPr="00A34F5F">
              <w:rPr>
                <w:rFonts w:ascii="Arial" w:eastAsia="Times New Roman" w:hAnsi="Arial" w:cs="Arial"/>
                <w:sz w:val="20"/>
                <w:szCs w:val="20"/>
              </w:rPr>
              <w:t>Znesek za tekoče leto (t)</w:t>
            </w: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7AEFFF99" w14:textId="77777777" w:rsidR="00B47F59" w:rsidRPr="00A34F5F" w:rsidRDefault="00B47F59" w:rsidP="00B47F59">
            <w:pPr>
              <w:widowControl w:val="0"/>
              <w:spacing w:after="0" w:line="260" w:lineRule="exact"/>
              <w:ind w:left="-122" w:right="-112"/>
              <w:jc w:val="center"/>
              <w:rPr>
                <w:rFonts w:ascii="Arial" w:eastAsia="Times New Roman" w:hAnsi="Arial" w:cs="Arial"/>
                <w:sz w:val="20"/>
                <w:szCs w:val="20"/>
              </w:rPr>
            </w:pPr>
            <w:r w:rsidRPr="00A34F5F">
              <w:rPr>
                <w:rFonts w:ascii="Arial" w:eastAsia="Times New Roman" w:hAnsi="Arial" w:cs="Arial"/>
                <w:sz w:val="20"/>
                <w:szCs w:val="20"/>
              </w:rPr>
              <w:t>Znesek za t + 1</w:t>
            </w:r>
          </w:p>
        </w:tc>
      </w:tr>
      <w:tr w:rsidR="00B47F59" w:rsidRPr="00A34F5F" w14:paraId="11D17C6B" w14:textId="77777777" w:rsidTr="00687FE1">
        <w:trPr>
          <w:cantSplit/>
          <w:trHeight w:val="95"/>
        </w:trPr>
        <w:tc>
          <w:tcPr>
            <w:tcW w:w="3891" w:type="dxa"/>
            <w:gridSpan w:val="3"/>
            <w:tcBorders>
              <w:top w:val="single" w:sz="4" w:space="0" w:color="auto"/>
              <w:left w:val="single" w:sz="4" w:space="0" w:color="auto"/>
              <w:bottom w:val="single" w:sz="4" w:space="0" w:color="auto"/>
              <w:right w:val="single" w:sz="4" w:space="0" w:color="auto"/>
            </w:tcBorders>
            <w:vAlign w:val="center"/>
          </w:tcPr>
          <w:p w14:paraId="40EA99DB"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50" w:type="dxa"/>
            <w:gridSpan w:val="3"/>
            <w:tcBorders>
              <w:top w:val="single" w:sz="4" w:space="0" w:color="auto"/>
              <w:left w:val="single" w:sz="4" w:space="0" w:color="auto"/>
              <w:bottom w:val="single" w:sz="4" w:space="0" w:color="auto"/>
              <w:right w:val="single" w:sz="4" w:space="0" w:color="auto"/>
            </w:tcBorders>
            <w:vAlign w:val="center"/>
          </w:tcPr>
          <w:p w14:paraId="031D40C7"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144ABA15"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47F59" w:rsidRPr="00A34F5F" w14:paraId="56EB213A" w14:textId="77777777" w:rsidTr="00687FE1">
        <w:trPr>
          <w:cantSplit/>
          <w:trHeight w:val="95"/>
        </w:trPr>
        <w:tc>
          <w:tcPr>
            <w:tcW w:w="3891" w:type="dxa"/>
            <w:gridSpan w:val="3"/>
            <w:tcBorders>
              <w:top w:val="single" w:sz="4" w:space="0" w:color="auto"/>
              <w:left w:val="single" w:sz="4" w:space="0" w:color="auto"/>
              <w:bottom w:val="single" w:sz="4" w:space="0" w:color="auto"/>
              <w:right w:val="single" w:sz="4" w:space="0" w:color="auto"/>
            </w:tcBorders>
            <w:vAlign w:val="center"/>
          </w:tcPr>
          <w:p w14:paraId="2C9ED59C"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50" w:type="dxa"/>
            <w:gridSpan w:val="3"/>
            <w:tcBorders>
              <w:top w:val="single" w:sz="4" w:space="0" w:color="auto"/>
              <w:left w:val="single" w:sz="4" w:space="0" w:color="auto"/>
              <w:bottom w:val="single" w:sz="4" w:space="0" w:color="auto"/>
              <w:right w:val="single" w:sz="4" w:space="0" w:color="auto"/>
            </w:tcBorders>
            <w:vAlign w:val="center"/>
          </w:tcPr>
          <w:p w14:paraId="6475991C"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0E7FC667" w14:textId="77777777" w:rsidR="00B47F59" w:rsidRPr="00A34F5F" w:rsidRDefault="00B47F59" w:rsidP="00B47F5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47F59" w:rsidRPr="00A34F5F" w14:paraId="5620A318" w14:textId="77777777" w:rsidTr="00687FE1">
        <w:trPr>
          <w:cantSplit/>
          <w:trHeight w:val="95"/>
        </w:trPr>
        <w:tc>
          <w:tcPr>
            <w:tcW w:w="3891" w:type="dxa"/>
            <w:gridSpan w:val="3"/>
            <w:tcBorders>
              <w:top w:val="single" w:sz="4" w:space="0" w:color="auto"/>
              <w:left w:val="single" w:sz="4" w:space="0" w:color="auto"/>
              <w:bottom w:val="single" w:sz="4" w:space="0" w:color="auto"/>
              <w:right w:val="single" w:sz="4" w:space="0" w:color="auto"/>
            </w:tcBorders>
            <w:vAlign w:val="center"/>
          </w:tcPr>
          <w:p w14:paraId="156696AC" w14:textId="77777777" w:rsidR="00B47F59" w:rsidRPr="00A34F5F" w:rsidRDefault="00B47F59" w:rsidP="00B47F59">
            <w:pPr>
              <w:widowControl w:val="0"/>
              <w:tabs>
                <w:tab w:val="left" w:pos="360"/>
              </w:tabs>
              <w:spacing w:after="0" w:line="260" w:lineRule="exact"/>
              <w:outlineLvl w:val="0"/>
              <w:rPr>
                <w:rFonts w:ascii="Arial" w:eastAsia="Times New Roman" w:hAnsi="Arial" w:cs="Arial"/>
                <w:b/>
                <w:kern w:val="32"/>
                <w:sz w:val="20"/>
                <w:szCs w:val="20"/>
                <w:lang w:eastAsia="sl-SI"/>
              </w:rPr>
            </w:pPr>
            <w:r w:rsidRPr="00A34F5F">
              <w:rPr>
                <w:rFonts w:ascii="Arial" w:eastAsia="Times New Roman" w:hAnsi="Arial" w:cs="Arial"/>
                <w:b/>
                <w:kern w:val="32"/>
                <w:sz w:val="20"/>
                <w:szCs w:val="20"/>
                <w:lang w:eastAsia="sl-SI"/>
              </w:rPr>
              <w:t>SKUPAJ</w:t>
            </w:r>
          </w:p>
        </w:tc>
        <w:tc>
          <w:tcPr>
            <w:tcW w:w="2750" w:type="dxa"/>
            <w:gridSpan w:val="3"/>
            <w:tcBorders>
              <w:top w:val="single" w:sz="4" w:space="0" w:color="auto"/>
              <w:left w:val="single" w:sz="4" w:space="0" w:color="auto"/>
              <w:bottom w:val="single" w:sz="4" w:space="0" w:color="auto"/>
              <w:right w:val="single" w:sz="4" w:space="0" w:color="auto"/>
            </w:tcBorders>
            <w:vAlign w:val="center"/>
          </w:tcPr>
          <w:p w14:paraId="1BAF0DD7" w14:textId="77777777" w:rsidR="00B47F59" w:rsidRPr="00A34F5F" w:rsidRDefault="00B47F59" w:rsidP="00B47F5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25B2C447" w14:textId="77777777" w:rsidR="00B47F59" w:rsidRPr="00A34F5F" w:rsidRDefault="00B47F59" w:rsidP="00B47F5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B47F59" w:rsidRPr="00A34F5F" w14:paraId="39266048" w14:textId="77777777" w:rsidTr="00F534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68"/>
        </w:trPr>
        <w:tc>
          <w:tcPr>
            <w:tcW w:w="9200" w:type="dxa"/>
            <w:gridSpan w:val="9"/>
          </w:tcPr>
          <w:p w14:paraId="3D1DBE9D" w14:textId="46C65EED" w:rsidR="00B47F59" w:rsidRPr="00A34F5F" w:rsidRDefault="00B47F59" w:rsidP="00B47F59">
            <w:pPr>
              <w:jc w:val="both"/>
              <w:rPr>
                <w:rFonts w:ascii="Arial" w:eastAsia="Times New Roman" w:hAnsi="Arial" w:cs="Arial"/>
                <w:sz w:val="20"/>
                <w:szCs w:val="20"/>
                <w:lang w:eastAsia="sl-SI"/>
              </w:rPr>
            </w:pPr>
          </w:p>
        </w:tc>
      </w:tr>
      <w:tr w:rsidR="00B47F59" w:rsidRPr="00A34F5F" w14:paraId="1CB0AC22" w14:textId="77777777" w:rsidTr="00F534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30"/>
        </w:trPr>
        <w:tc>
          <w:tcPr>
            <w:tcW w:w="9200" w:type="dxa"/>
            <w:gridSpan w:val="9"/>
            <w:tcBorders>
              <w:top w:val="single" w:sz="4" w:space="0" w:color="000000"/>
              <w:left w:val="single" w:sz="4" w:space="0" w:color="000000"/>
              <w:bottom w:val="single" w:sz="4" w:space="0" w:color="000000"/>
              <w:right w:val="single" w:sz="4" w:space="0" w:color="000000"/>
            </w:tcBorders>
          </w:tcPr>
          <w:p w14:paraId="10487C6E" w14:textId="77777777" w:rsidR="00B47F59" w:rsidRPr="00292C6C" w:rsidRDefault="00B47F59" w:rsidP="00B47F59">
            <w:pPr>
              <w:spacing w:after="0" w:line="260" w:lineRule="exact"/>
              <w:rPr>
                <w:rFonts w:ascii="Arial" w:eastAsia="Times New Roman" w:hAnsi="Arial" w:cs="Arial"/>
                <w:b/>
                <w:sz w:val="20"/>
                <w:szCs w:val="20"/>
              </w:rPr>
            </w:pPr>
            <w:r w:rsidRPr="00292C6C">
              <w:rPr>
                <w:rFonts w:ascii="Arial" w:eastAsia="Times New Roman" w:hAnsi="Arial" w:cs="Arial"/>
                <w:b/>
                <w:sz w:val="20"/>
                <w:szCs w:val="20"/>
              </w:rPr>
              <w:t>7.b Predstavitev ocene finančnih posledic pod 40.000 EUR:</w:t>
            </w:r>
          </w:p>
          <w:p w14:paraId="4A0B1AEC" w14:textId="77777777" w:rsidR="0061485B" w:rsidRDefault="0061485B" w:rsidP="0061485B">
            <w:pPr>
              <w:spacing w:after="0" w:line="260" w:lineRule="exact"/>
              <w:rPr>
                <w:rFonts w:ascii="Arial" w:eastAsia="Times New Roman" w:hAnsi="Arial" w:cs="Arial"/>
                <w:bCs/>
                <w:sz w:val="20"/>
                <w:szCs w:val="20"/>
              </w:rPr>
            </w:pPr>
          </w:p>
          <w:p w14:paraId="2A552740" w14:textId="6AFB4AB4" w:rsidR="0061485B" w:rsidRPr="00F27D10" w:rsidRDefault="0061485B" w:rsidP="0061485B">
            <w:pPr>
              <w:spacing w:after="0" w:line="260" w:lineRule="exact"/>
              <w:rPr>
                <w:rFonts w:ascii="Arial" w:eastAsia="Times New Roman" w:hAnsi="Arial" w:cs="Arial"/>
                <w:bCs/>
                <w:sz w:val="20"/>
                <w:szCs w:val="20"/>
              </w:rPr>
            </w:pPr>
            <w:r>
              <w:rPr>
                <w:rFonts w:ascii="Arial" w:eastAsia="Times New Roman" w:hAnsi="Arial" w:cs="Arial"/>
                <w:bCs/>
                <w:sz w:val="20"/>
                <w:szCs w:val="20"/>
              </w:rPr>
              <w:t>Ocenjujemo</w:t>
            </w:r>
            <w:r w:rsidRPr="00F27D10">
              <w:rPr>
                <w:rFonts w:ascii="Arial" w:eastAsia="Times New Roman" w:hAnsi="Arial" w:cs="Arial"/>
                <w:bCs/>
                <w:sz w:val="20"/>
                <w:szCs w:val="20"/>
              </w:rPr>
              <w:t xml:space="preserve"> da bi lahko med vlagatelji </w:t>
            </w:r>
            <w:r>
              <w:rPr>
                <w:rFonts w:ascii="Arial" w:eastAsia="Times New Roman" w:hAnsi="Arial" w:cs="Arial"/>
                <w:bCs/>
                <w:sz w:val="20"/>
                <w:szCs w:val="20"/>
              </w:rPr>
              <w:t xml:space="preserve">vlog za vrednotenje izobraževanja </w:t>
            </w:r>
            <w:r w:rsidRPr="00F27D10">
              <w:rPr>
                <w:rFonts w:ascii="Arial" w:eastAsia="Times New Roman" w:hAnsi="Arial" w:cs="Arial"/>
                <w:bCs/>
                <w:sz w:val="20"/>
                <w:szCs w:val="20"/>
              </w:rPr>
              <w:t>bilo</w:t>
            </w:r>
            <w:r>
              <w:rPr>
                <w:rFonts w:ascii="Arial" w:eastAsia="Times New Roman" w:hAnsi="Arial" w:cs="Arial"/>
                <w:bCs/>
                <w:sz w:val="20"/>
                <w:szCs w:val="20"/>
              </w:rPr>
              <w:t xml:space="preserve"> letno</w:t>
            </w:r>
            <w:r w:rsidRPr="00F27D10">
              <w:rPr>
                <w:rFonts w:ascii="Arial" w:eastAsia="Times New Roman" w:hAnsi="Arial" w:cs="Arial"/>
                <w:bCs/>
                <w:sz w:val="20"/>
                <w:szCs w:val="20"/>
              </w:rPr>
              <w:t xml:space="preserve"> </w:t>
            </w:r>
            <w:r>
              <w:rPr>
                <w:rFonts w:ascii="Arial" w:eastAsia="Times New Roman" w:hAnsi="Arial" w:cs="Arial"/>
                <w:bCs/>
                <w:sz w:val="20"/>
                <w:szCs w:val="20"/>
              </w:rPr>
              <w:t xml:space="preserve">do 10 imetnikov slovenskih listin, </w:t>
            </w:r>
            <w:r w:rsidRPr="00F27D10">
              <w:rPr>
                <w:rFonts w:ascii="Arial" w:eastAsia="Times New Roman" w:hAnsi="Arial" w:cs="Arial"/>
                <w:bCs/>
                <w:sz w:val="20"/>
                <w:szCs w:val="20"/>
              </w:rPr>
              <w:t xml:space="preserve">do 10 oseb s statusom repatriirane osebe in njihovih družinskih članov </w:t>
            </w:r>
            <w:r>
              <w:rPr>
                <w:rFonts w:ascii="Arial" w:eastAsia="Times New Roman" w:hAnsi="Arial" w:cs="Arial"/>
                <w:bCs/>
                <w:sz w:val="20"/>
                <w:szCs w:val="20"/>
              </w:rPr>
              <w:t>in</w:t>
            </w:r>
            <w:r w:rsidRPr="00F27D10">
              <w:rPr>
                <w:rFonts w:ascii="Arial" w:eastAsia="Times New Roman" w:hAnsi="Arial" w:cs="Arial"/>
                <w:bCs/>
                <w:sz w:val="20"/>
                <w:szCs w:val="20"/>
              </w:rPr>
              <w:t xml:space="preserve"> do 10 prosilcev za mednarodno zaščito in oseb s priznano mednarodno zaščito. Skupaj torej do največ 30 </w:t>
            </w:r>
            <w:r w:rsidRPr="00F27D10">
              <w:rPr>
                <w:rFonts w:ascii="Arial" w:eastAsia="Times New Roman" w:hAnsi="Arial" w:cs="Arial"/>
                <w:bCs/>
                <w:sz w:val="20"/>
                <w:szCs w:val="20"/>
              </w:rPr>
              <w:lastRenderedPageBreak/>
              <w:t>oseb</w:t>
            </w:r>
            <w:r>
              <w:rPr>
                <w:rFonts w:ascii="Arial" w:eastAsia="Times New Roman" w:hAnsi="Arial" w:cs="Arial"/>
                <w:bCs/>
                <w:sz w:val="20"/>
                <w:szCs w:val="20"/>
              </w:rPr>
              <w:t xml:space="preserve"> kar ob</w:t>
            </w:r>
            <w:r w:rsidRPr="00F27D10">
              <w:rPr>
                <w:rFonts w:ascii="Arial" w:eastAsia="Times New Roman" w:hAnsi="Arial" w:cs="Arial"/>
                <w:bCs/>
                <w:sz w:val="20"/>
                <w:szCs w:val="20"/>
              </w:rPr>
              <w:t xml:space="preserve"> upoštevanju stroška vrednotenja 50 EUR na osebo </w:t>
            </w:r>
            <w:r>
              <w:rPr>
                <w:rFonts w:ascii="Arial" w:eastAsia="Times New Roman" w:hAnsi="Arial" w:cs="Arial"/>
                <w:bCs/>
                <w:sz w:val="20"/>
                <w:szCs w:val="20"/>
              </w:rPr>
              <w:t>in možnosti uveljavitve predstavlja</w:t>
            </w:r>
            <w:r w:rsidRPr="00F27D10">
              <w:rPr>
                <w:rFonts w:ascii="Arial" w:eastAsia="Times New Roman" w:hAnsi="Arial" w:cs="Arial"/>
                <w:bCs/>
                <w:sz w:val="20"/>
                <w:szCs w:val="20"/>
              </w:rPr>
              <w:t xml:space="preserve"> skupni znesek 1.500 EUR</w:t>
            </w:r>
            <w:r>
              <w:rPr>
                <w:rFonts w:ascii="Arial" w:eastAsia="Times New Roman" w:hAnsi="Arial" w:cs="Arial"/>
                <w:bCs/>
                <w:sz w:val="20"/>
                <w:szCs w:val="20"/>
              </w:rPr>
              <w:t xml:space="preserve"> letno</w:t>
            </w:r>
            <w:r w:rsidR="0027740E">
              <w:rPr>
                <w:rFonts w:ascii="Arial" w:eastAsia="Times New Roman" w:hAnsi="Arial" w:cs="Arial"/>
                <w:bCs/>
                <w:sz w:val="20"/>
                <w:szCs w:val="20"/>
              </w:rPr>
              <w:t>.</w:t>
            </w:r>
          </w:p>
          <w:p w14:paraId="47DA4C5F" w14:textId="3582B6C7" w:rsidR="00B47F59" w:rsidRPr="006E564E" w:rsidRDefault="00B47F59" w:rsidP="00B47F59">
            <w:pPr>
              <w:spacing w:after="0" w:line="260" w:lineRule="exact"/>
              <w:rPr>
                <w:rFonts w:ascii="Arial" w:eastAsia="Times New Roman" w:hAnsi="Arial" w:cs="Arial"/>
                <w:b/>
                <w:sz w:val="20"/>
                <w:szCs w:val="20"/>
                <w:highlight w:val="yellow"/>
              </w:rPr>
            </w:pPr>
          </w:p>
        </w:tc>
      </w:tr>
      <w:tr w:rsidR="00B47F59" w:rsidRPr="00A34F5F" w14:paraId="628EB29C" w14:textId="77777777" w:rsidTr="00F534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0C8631A" w14:textId="77777777" w:rsidR="00B47F59" w:rsidRPr="00A34F5F" w:rsidRDefault="00B47F59" w:rsidP="00B47F59">
            <w:pPr>
              <w:spacing w:after="0" w:line="260" w:lineRule="exact"/>
              <w:rPr>
                <w:rFonts w:ascii="Arial" w:eastAsia="Times New Roman" w:hAnsi="Arial" w:cs="Arial"/>
                <w:b/>
                <w:sz w:val="20"/>
                <w:szCs w:val="20"/>
              </w:rPr>
            </w:pPr>
            <w:r w:rsidRPr="00A34F5F">
              <w:rPr>
                <w:rFonts w:ascii="Arial" w:eastAsia="Times New Roman" w:hAnsi="Arial" w:cs="Arial"/>
                <w:b/>
                <w:sz w:val="20"/>
                <w:szCs w:val="20"/>
              </w:rPr>
              <w:lastRenderedPageBreak/>
              <w:t>8. Predstavitev sodelovanja z združenji občin:</w:t>
            </w:r>
          </w:p>
        </w:tc>
      </w:tr>
      <w:tr w:rsidR="00B47F59" w:rsidRPr="00A34F5F" w14:paraId="7165A63D" w14:textId="77777777" w:rsidTr="00687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03" w:type="dxa"/>
            <w:gridSpan w:val="7"/>
          </w:tcPr>
          <w:p w14:paraId="17670688" w14:textId="77777777" w:rsidR="00B47F59" w:rsidRPr="00A34F5F" w:rsidRDefault="00B47F59" w:rsidP="00B47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Vsebina predloženega gradiva (predpisa) vpliva na:</w:t>
            </w:r>
          </w:p>
          <w:p w14:paraId="66724C8C" w14:textId="77777777" w:rsidR="00B47F59" w:rsidRPr="00A34F5F" w:rsidRDefault="00B47F59" w:rsidP="00B47F59">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pristojnosti občin,</w:t>
            </w:r>
          </w:p>
          <w:p w14:paraId="49EF7917" w14:textId="77777777" w:rsidR="00B47F59" w:rsidRPr="00A34F5F" w:rsidRDefault="00B47F59" w:rsidP="00B47F59">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delovanje občin,</w:t>
            </w:r>
          </w:p>
          <w:p w14:paraId="7C63842B" w14:textId="78C0DA37" w:rsidR="00B47F59" w:rsidRPr="00A34F5F" w:rsidRDefault="00B47F59" w:rsidP="00B47F59">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financiranje občin.</w:t>
            </w:r>
          </w:p>
        </w:tc>
        <w:tc>
          <w:tcPr>
            <w:tcW w:w="2097" w:type="dxa"/>
            <w:gridSpan w:val="2"/>
          </w:tcPr>
          <w:p w14:paraId="10D25DD0" w14:textId="77777777" w:rsidR="00B47F59" w:rsidRPr="00A34F5F" w:rsidRDefault="00B47F59" w:rsidP="00B47F5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34F5F">
              <w:rPr>
                <w:rFonts w:ascii="Arial" w:eastAsia="Times New Roman" w:hAnsi="Arial" w:cs="Arial"/>
                <w:sz w:val="20"/>
                <w:szCs w:val="20"/>
                <w:lang w:eastAsia="sl-SI"/>
              </w:rPr>
              <w:t>NE</w:t>
            </w:r>
          </w:p>
        </w:tc>
      </w:tr>
      <w:tr w:rsidR="00B47F59" w:rsidRPr="00A34F5F" w14:paraId="53B2B7BF" w14:textId="77777777" w:rsidTr="00F534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3A75C68" w14:textId="77777777" w:rsidR="00B47F59" w:rsidRPr="00A34F5F" w:rsidRDefault="00B47F59" w:rsidP="00B47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 xml:space="preserve">Gradivo (predpis) je bilo poslano v mnenje: </w:t>
            </w:r>
          </w:p>
          <w:p w14:paraId="2690F180" w14:textId="77777777" w:rsidR="00B47F59" w:rsidRPr="00A34F5F" w:rsidRDefault="00B47F59" w:rsidP="00B47F5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Skupnosti občin Slovenije SOS: NE</w:t>
            </w:r>
          </w:p>
          <w:p w14:paraId="218D8EAC" w14:textId="77777777" w:rsidR="00B47F59" w:rsidRPr="00A34F5F" w:rsidRDefault="00B47F59" w:rsidP="00B47F5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Združenju občin Slovenije ZOS: NE</w:t>
            </w:r>
          </w:p>
          <w:p w14:paraId="4EA727C9" w14:textId="77777777" w:rsidR="00B47F59" w:rsidRPr="00A34F5F" w:rsidRDefault="00B47F59" w:rsidP="00B47F5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Združenju mestnih občin Slovenije ZMOS: NE</w:t>
            </w:r>
          </w:p>
          <w:p w14:paraId="7DAE38E9" w14:textId="77777777" w:rsidR="00B47F59" w:rsidRPr="00A34F5F" w:rsidRDefault="00B47F59" w:rsidP="00B47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CA3C41" w14:textId="77777777" w:rsidR="00B47F59" w:rsidRPr="00A34F5F" w:rsidRDefault="00B47F59" w:rsidP="00B47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4F5F">
              <w:rPr>
                <w:rFonts w:ascii="Arial" w:eastAsia="Times New Roman" w:hAnsi="Arial" w:cs="Arial"/>
                <w:iCs/>
                <w:sz w:val="20"/>
                <w:szCs w:val="20"/>
                <w:lang w:eastAsia="sl-SI"/>
              </w:rPr>
              <w:t>Predlogi in pripombe združenj so bili upoštevani: /</w:t>
            </w:r>
          </w:p>
          <w:p w14:paraId="2C765BF6" w14:textId="77777777" w:rsidR="00B47F59" w:rsidRPr="00A34F5F" w:rsidRDefault="00B47F59" w:rsidP="00B47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47F59" w:rsidRPr="00A34F5F" w14:paraId="50FC7897" w14:textId="77777777" w:rsidTr="00F534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A3FE9E4" w14:textId="77777777" w:rsidR="00B47F59" w:rsidRPr="00A34F5F" w:rsidRDefault="00B47F59" w:rsidP="00B47F5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34F5F">
              <w:rPr>
                <w:rFonts w:ascii="Arial" w:eastAsia="Times New Roman" w:hAnsi="Arial" w:cs="Arial"/>
                <w:b/>
                <w:sz w:val="20"/>
                <w:szCs w:val="20"/>
                <w:lang w:eastAsia="sl-SI"/>
              </w:rPr>
              <w:t>9. Predstavitev sodelovanja javnosti:</w:t>
            </w:r>
          </w:p>
        </w:tc>
      </w:tr>
      <w:tr w:rsidR="00B47F59" w:rsidRPr="00A34F5F" w14:paraId="3B59EF21" w14:textId="77777777" w:rsidTr="00687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03" w:type="dxa"/>
            <w:gridSpan w:val="7"/>
          </w:tcPr>
          <w:p w14:paraId="00AB0B81" w14:textId="77777777" w:rsidR="00B47F59" w:rsidRPr="0061485B" w:rsidRDefault="00B47F59" w:rsidP="00B47F5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1485B">
              <w:rPr>
                <w:rFonts w:ascii="Arial" w:eastAsia="Times New Roman" w:hAnsi="Arial" w:cs="Arial"/>
                <w:iCs/>
                <w:sz w:val="20"/>
                <w:szCs w:val="20"/>
                <w:lang w:eastAsia="sl-SI"/>
              </w:rPr>
              <w:t>Gradivo je bilo predhodno objavljeno na spletni strani predlagatelja:</w:t>
            </w:r>
          </w:p>
        </w:tc>
        <w:tc>
          <w:tcPr>
            <w:tcW w:w="2097" w:type="dxa"/>
            <w:gridSpan w:val="2"/>
          </w:tcPr>
          <w:p w14:paraId="3CE514C0" w14:textId="77777777" w:rsidR="00B47F59" w:rsidRPr="0061485B" w:rsidRDefault="00B47F59" w:rsidP="00B47F5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1485B">
              <w:rPr>
                <w:rFonts w:ascii="Arial" w:eastAsia="Times New Roman" w:hAnsi="Arial" w:cs="Arial"/>
                <w:sz w:val="20"/>
                <w:szCs w:val="20"/>
                <w:lang w:eastAsia="sl-SI"/>
              </w:rPr>
              <w:t>DA</w:t>
            </w:r>
          </w:p>
        </w:tc>
      </w:tr>
      <w:tr w:rsidR="00B47F59" w:rsidRPr="00A34F5F" w14:paraId="4837D58D" w14:textId="77777777" w:rsidTr="00F534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2889C42E" w14:textId="77777777" w:rsidR="00B47F59" w:rsidRPr="00B139A9" w:rsidRDefault="00B47F59" w:rsidP="00A71E4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47F59" w:rsidRPr="00A34F5F" w14:paraId="7E9CE1E1" w14:textId="77777777" w:rsidTr="00687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03" w:type="dxa"/>
            <w:gridSpan w:val="7"/>
            <w:vAlign w:val="center"/>
          </w:tcPr>
          <w:p w14:paraId="21086EF2" w14:textId="77777777" w:rsidR="00B47F59" w:rsidRPr="00A34F5F" w:rsidRDefault="00B47F59" w:rsidP="00B47F5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34F5F">
              <w:rPr>
                <w:rFonts w:ascii="Arial" w:eastAsia="Times New Roman" w:hAnsi="Arial" w:cs="Arial"/>
                <w:b/>
                <w:sz w:val="20"/>
                <w:szCs w:val="20"/>
                <w:lang w:eastAsia="sl-SI"/>
              </w:rPr>
              <w:t>10. Pri pripravi gradiva so bile upoštevane zahteve iz Resolucije o normativni dejavnosti:</w:t>
            </w:r>
          </w:p>
        </w:tc>
        <w:tc>
          <w:tcPr>
            <w:tcW w:w="2097" w:type="dxa"/>
            <w:gridSpan w:val="2"/>
            <w:shd w:val="clear" w:color="auto" w:fill="auto"/>
            <w:vAlign w:val="center"/>
          </w:tcPr>
          <w:p w14:paraId="5B9502E5" w14:textId="77777777" w:rsidR="00B47F59" w:rsidRPr="00B139A9" w:rsidRDefault="00B47F59" w:rsidP="00B47F5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39A9">
              <w:rPr>
                <w:rFonts w:ascii="Arial" w:eastAsia="Times New Roman" w:hAnsi="Arial" w:cs="Arial"/>
                <w:sz w:val="20"/>
                <w:szCs w:val="20"/>
                <w:lang w:eastAsia="sl-SI"/>
              </w:rPr>
              <w:t>DA</w:t>
            </w:r>
          </w:p>
        </w:tc>
      </w:tr>
      <w:tr w:rsidR="00B47F59" w:rsidRPr="00A34F5F" w14:paraId="7D3ECC3D" w14:textId="77777777" w:rsidTr="00687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03" w:type="dxa"/>
            <w:gridSpan w:val="7"/>
            <w:vAlign w:val="center"/>
          </w:tcPr>
          <w:p w14:paraId="63927B02" w14:textId="77777777" w:rsidR="00B47F59" w:rsidRPr="00A34F5F" w:rsidRDefault="00B47F59" w:rsidP="00B47F5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34F5F">
              <w:rPr>
                <w:rFonts w:ascii="Arial" w:eastAsia="Times New Roman" w:hAnsi="Arial" w:cs="Arial"/>
                <w:b/>
                <w:sz w:val="20"/>
                <w:szCs w:val="20"/>
                <w:lang w:eastAsia="sl-SI"/>
              </w:rPr>
              <w:t>11. Gradivo je uvrščeno v delovni program vlade:</w:t>
            </w:r>
          </w:p>
        </w:tc>
        <w:tc>
          <w:tcPr>
            <w:tcW w:w="2097" w:type="dxa"/>
            <w:gridSpan w:val="2"/>
            <w:shd w:val="clear" w:color="auto" w:fill="auto"/>
            <w:vAlign w:val="center"/>
          </w:tcPr>
          <w:p w14:paraId="0585E8C0" w14:textId="78E4B62A" w:rsidR="00B47F59" w:rsidRPr="00B139A9" w:rsidRDefault="00B47F59" w:rsidP="00B47F5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139A9">
              <w:rPr>
                <w:rFonts w:ascii="Arial" w:eastAsia="Times New Roman" w:hAnsi="Arial" w:cs="Arial"/>
                <w:sz w:val="20"/>
                <w:szCs w:val="20"/>
                <w:lang w:eastAsia="sl-SI"/>
              </w:rPr>
              <w:t>DA</w:t>
            </w:r>
          </w:p>
        </w:tc>
      </w:tr>
      <w:tr w:rsidR="00B47F59" w:rsidRPr="00A34F5F" w14:paraId="7A129509" w14:textId="77777777" w:rsidTr="00F534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D2E2CBB" w14:textId="77777777" w:rsidR="00B47F59" w:rsidRPr="00A34F5F" w:rsidRDefault="00B47F59" w:rsidP="00B47F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F76E36B" w14:textId="4AD1E8EB" w:rsidR="00B47F59" w:rsidRPr="00A34F5F" w:rsidRDefault="00B47F59" w:rsidP="00B47F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A34F5F">
              <w:rPr>
                <w:rFonts w:ascii="Arial" w:eastAsia="Times New Roman" w:hAnsi="Arial" w:cs="Arial"/>
                <w:b/>
                <w:sz w:val="20"/>
                <w:szCs w:val="20"/>
                <w:lang w:eastAsia="sl-SI"/>
              </w:rPr>
              <w:t xml:space="preserve">                                                dr. Igor Papič</w:t>
            </w:r>
          </w:p>
          <w:p w14:paraId="2EFF3F7D" w14:textId="77777777" w:rsidR="00B47F59" w:rsidRPr="00A34F5F" w:rsidRDefault="00B47F59" w:rsidP="00B47F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A34F5F">
              <w:rPr>
                <w:rFonts w:ascii="Arial" w:eastAsia="Times New Roman" w:hAnsi="Arial" w:cs="Arial"/>
                <w:sz w:val="20"/>
                <w:szCs w:val="20"/>
                <w:lang w:eastAsia="sl-SI"/>
              </w:rPr>
              <w:t xml:space="preserve">                                                  </w:t>
            </w:r>
            <w:r w:rsidRPr="00A34F5F">
              <w:rPr>
                <w:rFonts w:ascii="Arial" w:eastAsia="Times New Roman" w:hAnsi="Arial" w:cs="Arial"/>
                <w:b/>
                <w:sz w:val="20"/>
                <w:szCs w:val="20"/>
                <w:lang w:eastAsia="sl-SI"/>
              </w:rPr>
              <w:t>MINISTER</w:t>
            </w:r>
          </w:p>
          <w:p w14:paraId="6B4B666A" w14:textId="77777777" w:rsidR="00B47F59" w:rsidRDefault="00B47F59" w:rsidP="00B47F5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3C3B3B56" w14:textId="4FBE4E03" w:rsidR="00B47F59" w:rsidRDefault="00B47F59" w:rsidP="00B47F5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Priloge:</w:t>
            </w:r>
          </w:p>
          <w:p w14:paraId="41D398B1" w14:textId="77777777" w:rsidR="00B47F59" w:rsidRDefault="00B47F59" w:rsidP="00B47F59">
            <w:pPr>
              <w:pStyle w:val="Odstavekseznama"/>
              <w:widowControl w:val="0"/>
              <w:numPr>
                <w:ilvl w:val="1"/>
                <w:numId w:val="4"/>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predlog sklepa Vlade RS,</w:t>
            </w:r>
          </w:p>
          <w:p w14:paraId="6D958B79" w14:textId="77777777" w:rsidR="00B47F59" w:rsidRDefault="00B47F59" w:rsidP="00B47F59">
            <w:pPr>
              <w:pStyle w:val="Odstavekseznama"/>
              <w:widowControl w:val="0"/>
              <w:numPr>
                <w:ilvl w:val="1"/>
                <w:numId w:val="4"/>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predlog zakona,</w:t>
            </w:r>
          </w:p>
          <w:p w14:paraId="4444F76E" w14:textId="03806347" w:rsidR="00775EE9" w:rsidRDefault="00775EE9" w:rsidP="00B47F59">
            <w:pPr>
              <w:pStyle w:val="Odstavekseznama"/>
              <w:widowControl w:val="0"/>
              <w:numPr>
                <w:ilvl w:val="1"/>
                <w:numId w:val="4"/>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MSP test</w:t>
            </w:r>
          </w:p>
          <w:p w14:paraId="6F6A0B30" w14:textId="77777777" w:rsidR="00B47F59" w:rsidRPr="00101A1E" w:rsidRDefault="00B47F59" w:rsidP="00B47F59">
            <w:pPr>
              <w:pStyle w:val="Odstavekseznama"/>
              <w:widowControl w:val="0"/>
              <w:suppressAutoHyphens/>
              <w:overflowPunct w:val="0"/>
              <w:autoSpaceDE w:val="0"/>
              <w:autoSpaceDN w:val="0"/>
              <w:adjustRightInd w:val="0"/>
              <w:spacing w:after="0" w:line="260" w:lineRule="exact"/>
              <w:ind w:left="1440"/>
              <w:jc w:val="both"/>
              <w:textAlignment w:val="baseline"/>
              <w:outlineLvl w:val="3"/>
              <w:rPr>
                <w:rFonts w:ascii="Arial" w:eastAsia="Times New Roman" w:hAnsi="Arial" w:cs="Arial"/>
                <w:bCs/>
                <w:sz w:val="20"/>
                <w:szCs w:val="20"/>
                <w:highlight w:val="yellow"/>
                <w:lang w:eastAsia="sl-SI"/>
              </w:rPr>
            </w:pPr>
          </w:p>
          <w:p w14:paraId="4F17D858" w14:textId="77777777" w:rsidR="00B47F59" w:rsidRDefault="00B47F59" w:rsidP="00B47F5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11335A0E" w14:textId="77777777" w:rsidR="00B47F59" w:rsidRPr="00A34F5F" w:rsidRDefault="00B47F59" w:rsidP="00B47F5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tc>
      </w:tr>
    </w:tbl>
    <w:p w14:paraId="35EC8530" w14:textId="77777777" w:rsidR="005C4899" w:rsidRPr="00A34F5F" w:rsidRDefault="005C4899" w:rsidP="005C4899">
      <w:pPr>
        <w:keepLines/>
        <w:framePr w:w="9962" w:wrap="auto" w:hAnchor="text" w:x="1300"/>
        <w:spacing w:after="0" w:line="260" w:lineRule="exact"/>
        <w:rPr>
          <w:rFonts w:ascii="Arial" w:eastAsia="Times New Roman" w:hAnsi="Arial" w:cs="Arial"/>
          <w:sz w:val="20"/>
          <w:szCs w:val="20"/>
        </w:rPr>
        <w:sectPr w:rsidR="005C4899" w:rsidRPr="00A34F5F" w:rsidSect="00D54CC6">
          <w:headerReference w:type="default" r:id="rId14"/>
          <w:footerReference w:type="default" r:id="rId15"/>
          <w:headerReference w:type="first" r:id="rId16"/>
          <w:pgSz w:w="11906" w:h="16838"/>
          <w:pgMar w:top="1418" w:right="1418" w:bottom="1418" w:left="1418" w:header="708" w:footer="708" w:gutter="0"/>
          <w:cols w:space="708"/>
          <w:docGrid w:linePitch="360"/>
        </w:sectPr>
      </w:pPr>
    </w:p>
    <w:p w14:paraId="363C8400" w14:textId="77777777" w:rsidR="00727960" w:rsidRDefault="00727960" w:rsidP="0040731B">
      <w:pPr>
        <w:pStyle w:val="Naslovpredpisa"/>
        <w:spacing w:before="0" w:after="0" w:line="260" w:lineRule="exact"/>
        <w:jc w:val="both"/>
        <w:rPr>
          <w:sz w:val="20"/>
          <w:szCs w:val="20"/>
        </w:rPr>
      </w:pPr>
    </w:p>
    <w:p w14:paraId="571221BE" w14:textId="39274BE9" w:rsidR="00A107D0" w:rsidRPr="00A34F5F" w:rsidRDefault="00A107D0" w:rsidP="00A107D0">
      <w:pPr>
        <w:pStyle w:val="Naslovpredpisa"/>
        <w:spacing w:before="0" w:after="0" w:line="260" w:lineRule="exact"/>
        <w:jc w:val="both"/>
        <w:rPr>
          <w:sz w:val="20"/>
          <w:szCs w:val="20"/>
        </w:rPr>
      </w:pPr>
      <w:r w:rsidRPr="00A34F5F">
        <w:rPr>
          <w:sz w:val="20"/>
          <w:szCs w:val="20"/>
        </w:rPr>
        <w:t xml:space="preserve">PRILOGA </w:t>
      </w:r>
      <w:r>
        <w:rPr>
          <w:sz w:val="20"/>
          <w:szCs w:val="20"/>
        </w:rPr>
        <w:t>1</w:t>
      </w:r>
    </w:p>
    <w:p w14:paraId="516AD099" w14:textId="77777777" w:rsidR="00A107D0" w:rsidRDefault="00A107D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p>
    <w:p w14:paraId="22DD5D45" w14:textId="77777777" w:rsidR="00A107D0" w:rsidRDefault="00A107D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p>
    <w:p w14:paraId="785C5717" w14:textId="33BADDD7" w:rsidR="00727960" w:rsidRPr="00727960" w:rsidRDefault="0072796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r w:rsidRPr="00727960">
        <w:rPr>
          <w:rFonts w:ascii="Arial" w:eastAsia="Times New Roman" w:hAnsi="Arial" w:cs="Arial"/>
          <w:color w:val="000000"/>
          <w:sz w:val="20"/>
          <w:lang w:eastAsia="sl-SI"/>
        </w:rPr>
        <w:t>Datum:</w:t>
      </w:r>
    </w:p>
    <w:p w14:paraId="0986120F" w14:textId="77777777" w:rsidR="00727960" w:rsidRPr="00727960" w:rsidRDefault="0072796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r w:rsidRPr="00727960">
        <w:rPr>
          <w:rFonts w:ascii="Arial" w:eastAsia="Times New Roman" w:hAnsi="Arial" w:cs="Arial"/>
          <w:color w:val="000000"/>
          <w:sz w:val="20"/>
          <w:lang w:eastAsia="sl-SI"/>
        </w:rPr>
        <w:t>Številka:</w:t>
      </w:r>
    </w:p>
    <w:p w14:paraId="776F70EF" w14:textId="77777777" w:rsidR="00727960" w:rsidRPr="00727960" w:rsidRDefault="0072796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p>
    <w:p w14:paraId="094C7677" w14:textId="77777777" w:rsidR="00727960" w:rsidRPr="00727960" w:rsidRDefault="0072796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p>
    <w:p w14:paraId="55696D99" w14:textId="77777777" w:rsidR="00727960" w:rsidRPr="00727960" w:rsidRDefault="0072796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p>
    <w:p w14:paraId="489E7387" w14:textId="77777777" w:rsidR="00727960" w:rsidRPr="00727960" w:rsidRDefault="00727960" w:rsidP="00727960">
      <w:pPr>
        <w:overflowPunct w:val="0"/>
        <w:autoSpaceDE w:val="0"/>
        <w:autoSpaceDN w:val="0"/>
        <w:adjustRightInd w:val="0"/>
        <w:spacing w:after="0" w:line="240" w:lineRule="exact"/>
        <w:textAlignment w:val="baseline"/>
        <w:rPr>
          <w:rFonts w:ascii="Arial" w:eastAsia="Times New Roman" w:hAnsi="Arial" w:cs="Arial"/>
          <w:color w:val="000000"/>
          <w:sz w:val="20"/>
          <w:lang w:eastAsia="sl-SI"/>
        </w:rPr>
      </w:pPr>
    </w:p>
    <w:p w14:paraId="6C93DE19" w14:textId="5A59B61B" w:rsidR="00727960" w:rsidRPr="00A34F5F" w:rsidRDefault="00727960" w:rsidP="00727960">
      <w:pPr>
        <w:pStyle w:val="Telobesedila-zamik3"/>
        <w:ind w:left="0"/>
        <w:jc w:val="both"/>
        <w:rPr>
          <w:rFonts w:cs="Arial"/>
          <w:sz w:val="20"/>
          <w:szCs w:val="20"/>
        </w:rPr>
      </w:pPr>
      <w:r w:rsidRPr="00A34F5F">
        <w:rPr>
          <w:rFonts w:cs="Arial"/>
          <w:sz w:val="20"/>
          <w:szCs w:val="20"/>
        </w:rPr>
        <w:t xml:space="preserve">Na podlagi drugega odstavka 2. člena Zakona o Vladi Republike Slovenije (Uradni list RS, št. 24/05 – uradno prečiščeno besedilo, 109/08, 38/10 – ZUKN, 8/12, 21/13, 47/13 – ZDU-1G, 65/14, 55/17 in 163/22) je Vlada Republike Slovenije na …… seji </w:t>
      </w:r>
      <w:r w:rsidRPr="00BD55FC">
        <w:rPr>
          <w:rFonts w:cs="Arial"/>
          <w:sz w:val="20"/>
          <w:szCs w:val="20"/>
          <w:highlight w:val="lightGray"/>
        </w:rPr>
        <w:t>dne</w:t>
      </w:r>
      <w:r w:rsidRPr="00A34F5F">
        <w:rPr>
          <w:rFonts w:cs="Arial"/>
          <w:sz w:val="20"/>
          <w:szCs w:val="20"/>
        </w:rPr>
        <w:t xml:space="preserve"> … sprejela naslednji:</w:t>
      </w:r>
    </w:p>
    <w:p w14:paraId="7FBC5206" w14:textId="77777777" w:rsidR="00727960" w:rsidRPr="00A34F5F" w:rsidRDefault="00727960" w:rsidP="00727960">
      <w:pPr>
        <w:pStyle w:val="Telobesedila-zamik3"/>
        <w:ind w:left="0"/>
        <w:jc w:val="both"/>
        <w:rPr>
          <w:rFonts w:cs="Arial"/>
          <w:sz w:val="20"/>
          <w:szCs w:val="20"/>
        </w:rPr>
      </w:pPr>
    </w:p>
    <w:p w14:paraId="76A3B493" w14:textId="77777777" w:rsidR="00727960" w:rsidRPr="00A34F5F" w:rsidRDefault="00727960" w:rsidP="00727960">
      <w:pPr>
        <w:pStyle w:val="Telobesedila-zamik3"/>
        <w:jc w:val="center"/>
        <w:rPr>
          <w:rFonts w:cs="Arial"/>
          <w:b/>
          <w:sz w:val="20"/>
          <w:szCs w:val="20"/>
        </w:rPr>
      </w:pPr>
      <w:r w:rsidRPr="00A34F5F">
        <w:rPr>
          <w:rFonts w:cs="Arial"/>
          <w:b/>
          <w:sz w:val="20"/>
          <w:szCs w:val="20"/>
        </w:rPr>
        <w:t>SKLEP</w:t>
      </w:r>
    </w:p>
    <w:p w14:paraId="01536A1C" w14:textId="77777777" w:rsidR="00727960" w:rsidRPr="00A34F5F" w:rsidRDefault="00727960" w:rsidP="00727960">
      <w:pPr>
        <w:pStyle w:val="Telobesedila-zamik3"/>
        <w:jc w:val="both"/>
        <w:rPr>
          <w:rFonts w:cs="Arial"/>
          <w:sz w:val="20"/>
          <w:szCs w:val="20"/>
        </w:rPr>
      </w:pPr>
    </w:p>
    <w:p w14:paraId="781A6DA4" w14:textId="69925EA1" w:rsidR="00727960" w:rsidRPr="00A34F5F" w:rsidRDefault="00727960" w:rsidP="00727960">
      <w:pPr>
        <w:pStyle w:val="Telobesedila-zamik3"/>
        <w:ind w:left="0"/>
        <w:jc w:val="both"/>
        <w:rPr>
          <w:rFonts w:cs="Arial"/>
          <w:sz w:val="20"/>
          <w:szCs w:val="20"/>
        </w:rPr>
      </w:pPr>
      <w:r w:rsidRPr="00A34F5F">
        <w:rPr>
          <w:rFonts w:cs="Arial"/>
          <w:sz w:val="20"/>
          <w:szCs w:val="20"/>
        </w:rPr>
        <w:t xml:space="preserve">Vlada Republike Slovenije je določila besedilo </w:t>
      </w:r>
      <w:r w:rsidR="008E2B79" w:rsidRPr="008E2B79">
        <w:rPr>
          <w:rFonts w:cs="Arial"/>
          <w:sz w:val="20"/>
          <w:szCs w:val="20"/>
        </w:rPr>
        <w:t xml:space="preserve">Zakona o spremembah in dopolnitvah Zakona o vrednotenju in priznavanju izobraževanja (EVA </w:t>
      </w:r>
      <w:bookmarkStart w:id="2" w:name="_Hlk187836902"/>
      <w:r w:rsidR="008E2B79" w:rsidRPr="008E2B79">
        <w:rPr>
          <w:rFonts w:cs="Arial"/>
          <w:sz w:val="20"/>
          <w:szCs w:val="20"/>
        </w:rPr>
        <w:t>2025-3360-0001</w:t>
      </w:r>
      <w:bookmarkEnd w:id="2"/>
      <w:r w:rsidR="008E2B79" w:rsidRPr="008E2B79">
        <w:rPr>
          <w:rFonts w:cs="Arial"/>
          <w:sz w:val="20"/>
          <w:szCs w:val="20"/>
        </w:rPr>
        <w:t xml:space="preserve">) </w:t>
      </w:r>
      <w:r w:rsidRPr="00A34F5F">
        <w:rPr>
          <w:rFonts w:cs="Arial"/>
          <w:sz w:val="20"/>
          <w:szCs w:val="20"/>
        </w:rPr>
        <w:t xml:space="preserve">in ga pošlje Državnemu zboru Republike Slovenije v obravnavo po </w:t>
      </w:r>
      <w:r>
        <w:rPr>
          <w:rFonts w:cs="Arial"/>
          <w:sz w:val="20"/>
          <w:szCs w:val="20"/>
        </w:rPr>
        <w:t>rednem</w:t>
      </w:r>
      <w:r w:rsidRPr="00A34F5F">
        <w:rPr>
          <w:rFonts w:cs="Arial"/>
          <w:sz w:val="20"/>
          <w:szCs w:val="20"/>
        </w:rPr>
        <w:t xml:space="preserve"> postopku.</w:t>
      </w:r>
    </w:p>
    <w:p w14:paraId="28ED12A2" w14:textId="77777777" w:rsidR="00727960" w:rsidRPr="00A34F5F" w:rsidRDefault="00727960" w:rsidP="00727960">
      <w:pPr>
        <w:pStyle w:val="Neotevilenodstavek"/>
        <w:spacing w:before="0" w:after="0" w:line="260" w:lineRule="exact"/>
        <w:rPr>
          <w:sz w:val="20"/>
          <w:szCs w:val="20"/>
        </w:rPr>
      </w:pPr>
    </w:p>
    <w:p w14:paraId="29F09F01" w14:textId="67E8D675" w:rsidR="00727960" w:rsidRPr="00A34F5F" w:rsidRDefault="00727960" w:rsidP="00727960">
      <w:pPr>
        <w:pStyle w:val="Neotevilenodstavek"/>
        <w:spacing w:after="0" w:line="260" w:lineRule="exact"/>
        <w:jc w:val="center"/>
        <w:rPr>
          <w:iCs/>
          <w:sz w:val="20"/>
          <w:szCs w:val="20"/>
        </w:rPr>
      </w:pPr>
      <w:r w:rsidRPr="00A34F5F">
        <w:rPr>
          <w:iCs/>
          <w:sz w:val="20"/>
          <w:szCs w:val="20"/>
        </w:rPr>
        <w:t xml:space="preserve">                                   </w:t>
      </w:r>
      <w:r w:rsidR="00CD0EFF">
        <w:rPr>
          <w:iCs/>
          <w:sz w:val="20"/>
          <w:szCs w:val="20"/>
        </w:rPr>
        <w:t xml:space="preserve">            </w:t>
      </w:r>
      <w:r w:rsidRPr="00A34F5F">
        <w:rPr>
          <w:iCs/>
          <w:sz w:val="20"/>
          <w:szCs w:val="20"/>
        </w:rPr>
        <w:t>Barbara Kolenko Helbl</w:t>
      </w:r>
    </w:p>
    <w:p w14:paraId="0F10AE27" w14:textId="2F76A525" w:rsidR="00727960" w:rsidRPr="00A34F5F" w:rsidRDefault="00727960" w:rsidP="00727960">
      <w:pPr>
        <w:pStyle w:val="Neotevilenodstavek"/>
        <w:spacing w:before="0" w:after="0" w:line="260" w:lineRule="exact"/>
        <w:rPr>
          <w:iCs/>
          <w:sz w:val="20"/>
          <w:szCs w:val="20"/>
        </w:rPr>
      </w:pPr>
      <w:r w:rsidRPr="00A34F5F">
        <w:rPr>
          <w:iCs/>
          <w:sz w:val="20"/>
          <w:szCs w:val="20"/>
        </w:rPr>
        <w:t xml:space="preserve">                                                                                </w:t>
      </w:r>
      <w:r w:rsidR="00CD0EFF">
        <w:rPr>
          <w:iCs/>
          <w:sz w:val="20"/>
          <w:szCs w:val="20"/>
        </w:rPr>
        <w:t xml:space="preserve">        </w:t>
      </w:r>
      <w:r w:rsidRPr="00A34F5F">
        <w:rPr>
          <w:iCs/>
          <w:sz w:val="20"/>
          <w:szCs w:val="20"/>
        </w:rPr>
        <w:t>generalna sekretarka</w:t>
      </w:r>
    </w:p>
    <w:p w14:paraId="0DF5B7E8" w14:textId="77777777" w:rsidR="00727960" w:rsidRPr="00A34F5F" w:rsidRDefault="00727960" w:rsidP="00727960">
      <w:pPr>
        <w:pStyle w:val="Neotevilenodstavek"/>
        <w:spacing w:before="0" w:after="0" w:line="260" w:lineRule="exact"/>
        <w:rPr>
          <w:iCs/>
          <w:sz w:val="20"/>
          <w:szCs w:val="20"/>
        </w:rPr>
      </w:pPr>
    </w:p>
    <w:p w14:paraId="5DB007C5" w14:textId="77777777" w:rsidR="00776ABF" w:rsidRDefault="00776ABF" w:rsidP="00727960">
      <w:pPr>
        <w:pStyle w:val="Neotevilenodstavek"/>
        <w:spacing w:before="0" w:after="0" w:line="260" w:lineRule="exact"/>
        <w:rPr>
          <w:iCs/>
          <w:sz w:val="20"/>
          <w:szCs w:val="20"/>
        </w:rPr>
      </w:pPr>
    </w:p>
    <w:p w14:paraId="02F272D3" w14:textId="77777777" w:rsidR="00776ABF" w:rsidRDefault="00776ABF" w:rsidP="00727960">
      <w:pPr>
        <w:pStyle w:val="Neotevilenodstavek"/>
        <w:spacing w:before="0" w:after="0" w:line="260" w:lineRule="exact"/>
        <w:rPr>
          <w:iCs/>
          <w:sz w:val="20"/>
          <w:szCs w:val="20"/>
        </w:rPr>
      </w:pPr>
    </w:p>
    <w:p w14:paraId="6BF3E31E" w14:textId="77777777" w:rsidR="00776ABF" w:rsidRDefault="00776ABF" w:rsidP="00727960">
      <w:pPr>
        <w:pStyle w:val="Neotevilenodstavek"/>
        <w:spacing w:before="0" w:after="0" w:line="260" w:lineRule="exact"/>
        <w:rPr>
          <w:iCs/>
          <w:sz w:val="20"/>
          <w:szCs w:val="20"/>
        </w:rPr>
      </w:pPr>
    </w:p>
    <w:p w14:paraId="32918C49" w14:textId="77777777" w:rsidR="00776ABF" w:rsidRDefault="00776ABF" w:rsidP="00727960">
      <w:pPr>
        <w:pStyle w:val="Neotevilenodstavek"/>
        <w:spacing w:before="0" w:after="0" w:line="260" w:lineRule="exact"/>
        <w:rPr>
          <w:iCs/>
          <w:sz w:val="20"/>
          <w:szCs w:val="20"/>
        </w:rPr>
      </w:pPr>
    </w:p>
    <w:p w14:paraId="16F94D9F" w14:textId="77777777" w:rsidR="00776ABF" w:rsidRDefault="00776ABF" w:rsidP="00727960">
      <w:pPr>
        <w:pStyle w:val="Neotevilenodstavek"/>
        <w:spacing w:before="0" w:after="0" w:line="260" w:lineRule="exact"/>
        <w:rPr>
          <w:iCs/>
          <w:sz w:val="20"/>
          <w:szCs w:val="20"/>
        </w:rPr>
      </w:pPr>
    </w:p>
    <w:p w14:paraId="6DB76E7F" w14:textId="77777777" w:rsidR="00727960" w:rsidRDefault="00727960" w:rsidP="00727960">
      <w:pPr>
        <w:pStyle w:val="Neotevilenodstavek"/>
        <w:spacing w:before="0" w:after="0" w:line="260" w:lineRule="exact"/>
        <w:rPr>
          <w:iCs/>
          <w:sz w:val="20"/>
          <w:szCs w:val="20"/>
        </w:rPr>
      </w:pPr>
    </w:p>
    <w:p w14:paraId="0F58D948" w14:textId="77777777" w:rsidR="00775EE9" w:rsidRPr="00A34F5F" w:rsidRDefault="00775EE9" w:rsidP="00775EE9">
      <w:pPr>
        <w:pStyle w:val="Neotevilenodstavek"/>
        <w:spacing w:before="0" w:after="0" w:line="260" w:lineRule="exact"/>
      </w:pPr>
      <w:r>
        <w:rPr>
          <w:iCs/>
          <w:sz w:val="20"/>
          <w:szCs w:val="20"/>
        </w:rPr>
        <w:t>Sklep prejmejo:</w:t>
      </w:r>
    </w:p>
    <w:p w14:paraId="5E944B4A" w14:textId="77777777" w:rsidR="00775EE9" w:rsidRPr="0061485B" w:rsidRDefault="00775EE9" w:rsidP="00775EE9">
      <w:pPr>
        <w:numPr>
          <w:ilvl w:val="0"/>
          <w:numId w:val="2"/>
        </w:numPr>
        <w:suppressAutoHyphens/>
        <w:spacing w:after="0" w:line="240" w:lineRule="auto"/>
        <w:rPr>
          <w:rFonts w:ascii="Arial" w:hAnsi="Arial" w:cs="Arial"/>
          <w:sz w:val="20"/>
          <w:szCs w:val="20"/>
        </w:rPr>
      </w:pPr>
      <w:r>
        <w:rPr>
          <w:rFonts w:ascii="Arial" w:hAnsi="Arial" w:cs="Arial"/>
          <w:sz w:val="20"/>
          <w:szCs w:val="20"/>
        </w:rPr>
        <w:t>Državni zbor Republike Slovenije</w:t>
      </w:r>
    </w:p>
    <w:p w14:paraId="7A192F32" w14:textId="6E7F6F06" w:rsidR="00775EE9" w:rsidRDefault="00775EE9" w:rsidP="00775EE9">
      <w:pPr>
        <w:numPr>
          <w:ilvl w:val="0"/>
          <w:numId w:val="2"/>
        </w:numPr>
        <w:suppressAutoHyphens/>
        <w:spacing w:after="0" w:line="240" w:lineRule="auto"/>
        <w:rPr>
          <w:rFonts w:ascii="Arial" w:hAnsi="Arial" w:cs="Arial"/>
          <w:sz w:val="20"/>
          <w:szCs w:val="20"/>
        </w:rPr>
      </w:pPr>
      <w:r w:rsidRPr="00CF15BC">
        <w:rPr>
          <w:rFonts w:ascii="Arial" w:hAnsi="Arial" w:cs="Arial"/>
          <w:sz w:val="20"/>
          <w:szCs w:val="20"/>
        </w:rPr>
        <w:t xml:space="preserve">Ministrstvo za </w:t>
      </w:r>
      <w:r>
        <w:rPr>
          <w:rFonts w:ascii="Arial" w:hAnsi="Arial" w:cs="Arial"/>
          <w:sz w:val="20"/>
          <w:szCs w:val="20"/>
        </w:rPr>
        <w:t>visoko šolstvo, znanost in inovacije</w:t>
      </w:r>
      <w:r w:rsidR="009558D4">
        <w:rPr>
          <w:rFonts w:ascii="Arial" w:hAnsi="Arial" w:cs="Arial"/>
          <w:sz w:val="20"/>
          <w:szCs w:val="20"/>
        </w:rPr>
        <w:t xml:space="preserve"> </w:t>
      </w:r>
      <w:r w:rsidR="009558D4" w:rsidRPr="0027740E">
        <w:rPr>
          <w:rFonts w:ascii="Arial" w:hAnsi="Arial" w:cs="Arial"/>
          <w:sz w:val="20"/>
          <w:szCs w:val="20"/>
        </w:rPr>
        <w:t>Republike Slovenije</w:t>
      </w:r>
    </w:p>
    <w:p w14:paraId="33347EC9" w14:textId="22D249E0" w:rsidR="00775EE9" w:rsidRDefault="00775EE9" w:rsidP="00775EE9">
      <w:pPr>
        <w:numPr>
          <w:ilvl w:val="0"/>
          <w:numId w:val="2"/>
        </w:numPr>
        <w:suppressAutoHyphens/>
        <w:spacing w:after="0" w:line="240" w:lineRule="auto"/>
        <w:rPr>
          <w:rFonts w:ascii="Arial" w:hAnsi="Arial" w:cs="Arial"/>
          <w:sz w:val="20"/>
          <w:szCs w:val="20"/>
        </w:rPr>
      </w:pPr>
      <w:r w:rsidRPr="00CF15BC">
        <w:rPr>
          <w:rFonts w:ascii="Arial" w:hAnsi="Arial" w:cs="Arial"/>
          <w:sz w:val="20"/>
          <w:szCs w:val="20"/>
        </w:rPr>
        <w:t>Ministrstvo za zunanje in evropske zadeve</w:t>
      </w:r>
      <w:r w:rsidR="009558D4">
        <w:rPr>
          <w:rFonts w:ascii="Arial" w:hAnsi="Arial" w:cs="Arial"/>
          <w:sz w:val="20"/>
          <w:szCs w:val="20"/>
        </w:rPr>
        <w:t xml:space="preserve"> </w:t>
      </w:r>
      <w:r w:rsidR="009558D4" w:rsidRPr="0027740E">
        <w:rPr>
          <w:rFonts w:ascii="Arial" w:hAnsi="Arial" w:cs="Arial"/>
          <w:sz w:val="20"/>
          <w:szCs w:val="20"/>
        </w:rPr>
        <w:t>Republike Slovenije</w:t>
      </w:r>
    </w:p>
    <w:p w14:paraId="3CCAC36D" w14:textId="77777777" w:rsidR="0027740E" w:rsidRPr="0027740E" w:rsidRDefault="00775EE9" w:rsidP="004860EE">
      <w:pPr>
        <w:numPr>
          <w:ilvl w:val="0"/>
          <w:numId w:val="2"/>
        </w:numPr>
        <w:overflowPunct w:val="0"/>
        <w:autoSpaceDE w:val="0"/>
        <w:autoSpaceDN w:val="0"/>
        <w:adjustRightInd w:val="0"/>
        <w:spacing w:after="0" w:line="260" w:lineRule="exact"/>
        <w:jc w:val="both"/>
        <w:textAlignment w:val="baseline"/>
        <w:rPr>
          <w:rFonts w:ascii="Arial" w:hAnsi="Arial" w:cs="Arial"/>
          <w:sz w:val="20"/>
          <w:szCs w:val="20"/>
        </w:rPr>
      </w:pPr>
      <w:r w:rsidRPr="0027740E">
        <w:rPr>
          <w:rFonts w:ascii="Arial" w:hAnsi="Arial" w:cs="Arial"/>
          <w:sz w:val="20"/>
          <w:szCs w:val="20"/>
        </w:rPr>
        <w:t>Služba Vlade Republike Slovenije za zakonodajo</w:t>
      </w:r>
    </w:p>
    <w:p w14:paraId="7E7E68BD" w14:textId="77777777" w:rsidR="00B05FB2" w:rsidRDefault="00B05FB2" w:rsidP="00B05FB2">
      <w:pPr>
        <w:overflowPunct w:val="0"/>
        <w:autoSpaceDE w:val="0"/>
        <w:autoSpaceDN w:val="0"/>
        <w:adjustRightInd w:val="0"/>
        <w:spacing w:after="0" w:line="260" w:lineRule="exact"/>
        <w:ind w:left="720"/>
        <w:jc w:val="both"/>
        <w:textAlignment w:val="baseline"/>
        <w:rPr>
          <w:rFonts w:ascii="Arial" w:hAnsi="Arial" w:cs="Arial"/>
          <w:sz w:val="20"/>
          <w:szCs w:val="20"/>
        </w:rPr>
      </w:pPr>
    </w:p>
    <w:p w14:paraId="1C902C92" w14:textId="77777777" w:rsidR="00B05FB2" w:rsidRPr="00B05FB2" w:rsidRDefault="00B05FB2" w:rsidP="00B05FB2">
      <w:pPr>
        <w:overflowPunct w:val="0"/>
        <w:autoSpaceDE w:val="0"/>
        <w:autoSpaceDN w:val="0"/>
        <w:adjustRightInd w:val="0"/>
        <w:spacing w:after="0" w:line="260" w:lineRule="exact"/>
        <w:ind w:left="720"/>
        <w:jc w:val="both"/>
        <w:textAlignment w:val="baseline"/>
        <w:rPr>
          <w:rFonts w:ascii="Arial" w:hAnsi="Arial" w:cs="Arial"/>
          <w:sz w:val="20"/>
          <w:szCs w:val="20"/>
        </w:rPr>
      </w:pPr>
    </w:p>
    <w:p w14:paraId="053C1132" w14:textId="77777777" w:rsidR="00775EE9" w:rsidRDefault="00775EE9">
      <w:pPr>
        <w:rPr>
          <w:rFonts w:ascii="Arial" w:eastAsia="Times New Roman" w:hAnsi="Arial" w:cs="Arial"/>
          <w:b/>
          <w:sz w:val="20"/>
          <w:szCs w:val="20"/>
          <w:lang w:eastAsia="sl-SI"/>
        </w:rPr>
      </w:pPr>
      <w:r>
        <w:rPr>
          <w:sz w:val="20"/>
          <w:szCs w:val="20"/>
        </w:rPr>
        <w:br w:type="page"/>
      </w:r>
    </w:p>
    <w:p w14:paraId="4DBE5349" w14:textId="6A3B6FC7" w:rsidR="0040731B" w:rsidRPr="00A34F5F" w:rsidRDefault="0040731B" w:rsidP="0040731B">
      <w:pPr>
        <w:pStyle w:val="Naslovpredpisa"/>
        <w:spacing w:before="0" w:after="0" w:line="260" w:lineRule="exact"/>
        <w:jc w:val="both"/>
        <w:rPr>
          <w:sz w:val="20"/>
          <w:szCs w:val="20"/>
        </w:rPr>
      </w:pPr>
      <w:r w:rsidRPr="00A34F5F">
        <w:rPr>
          <w:sz w:val="20"/>
          <w:szCs w:val="20"/>
        </w:rPr>
        <w:lastRenderedPageBreak/>
        <w:t xml:space="preserve">PRILOGA </w:t>
      </w:r>
      <w:r w:rsidR="00A107D0">
        <w:rPr>
          <w:sz w:val="20"/>
          <w:szCs w:val="20"/>
        </w:rPr>
        <w:t>2</w:t>
      </w:r>
    </w:p>
    <w:p w14:paraId="198DF0FD" w14:textId="77777777" w:rsidR="001854E3" w:rsidRPr="00A34F5F" w:rsidRDefault="001854E3" w:rsidP="000311FE">
      <w:pPr>
        <w:spacing w:after="0"/>
        <w:rPr>
          <w:rFonts w:ascii="Arial" w:hAnsi="Arial" w:cs="Arial"/>
          <w:iCs/>
          <w:sz w:val="20"/>
          <w:szCs w:val="20"/>
        </w:rPr>
      </w:pPr>
    </w:p>
    <w:p w14:paraId="7562C8BD" w14:textId="77777777" w:rsidR="001854E3" w:rsidRPr="00A34F5F" w:rsidRDefault="001854E3" w:rsidP="001854E3">
      <w:pPr>
        <w:spacing w:after="0"/>
        <w:rPr>
          <w:rFonts w:ascii="Arial" w:hAnsi="Arial" w:cs="Arial"/>
          <w:iCs/>
          <w:sz w:val="20"/>
          <w:szCs w:val="20"/>
        </w:rPr>
      </w:pPr>
    </w:p>
    <w:p w14:paraId="69BBE8A7" w14:textId="70A6E4EB" w:rsidR="001854E3" w:rsidRPr="00A34F5F" w:rsidRDefault="003458BC" w:rsidP="1D5547E1">
      <w:pPr>
        <w:suppressAutoHyphens/>
        <w:overflowPunct w:val="0"/>
        <w:autoSpaceDE w:val="0"/>
        <w:autoSpaceDN w:val="0"/>
        <w:adjustRightInd w:val="0"/>
        <w:spacing w:after="0" w:line="288" w:lineRule="auto"/>
        <w:jc w:val="right"/>
        <w:textAlignment w:val="baseline"/>
        <w:rPr>
          <w:rFonts w:ascii="Arial" w:eastAsia="Times New Roman" w:hAnsi="Arial" w:cs="Arial"/>
          <w:b/>
          <w:bCs/>
          <w:sz w:val="20"/>
          <w:szCs w:val="20"/>
        </w:rPr>
      </w:pPr>
      <w:r>
        <w:rPr>
          <w:rFonts w:ascii="Arial" w:eastAsia="Times New Roman" w:hAnsi="Arial" w:cs="Arial"/>
          <w:b/>
          <w:bCs/>
          <w:sz w:val="20"/>
          <w:szCs w:val="20"/>
        </w:rPr>
        <w:t>REDNI</w:t>
      </w:r>
      <w:r w:rsidRPr="00A34F5F">
        <w:rPr>
          <w:rFonts w:ascii="Arial" w:eastAsia="Times New Roman" w:hAnsi="Arial" w:cs="Arial"/>
          <w:b/>
          <w:bCs/>
          <w:sz w:val="20"/>
          <w:szCs w:val="20"/>
        </w:rPr>
        <w:t xml:space="preserve"> </w:t>
      </w:r>
      <w:r w:rsidR="001854E3" w:rsidRPr="00A34F5F">
        <w:rPr>
          <w:rFonts w:ascii="Arial" w:eastAsia="Times New Roman" w:hAnsi="Arial" w:cs="Arial"/>
          <w:b/>
          <w:bCs/>
          <w:sz w:val="20"/>
          <w:szCs w:val="20"/>
        </w:rPr>
        <w:t>POSTOPEK</w:t>
      </w:r>
    </w:p>
    <w:p w14:paraId="71AE29F6" w14:textId="33448AB3" w:rsidR="001854E3" w:rsidRPr="00A34F5F" w:rsidRDefault="001854E3" w:rsidP="00A95D75">
      <w:pPr>
        <w:suppressAutoHyphens/>
        <w:overflowPunct w:val="0"/>
        <w:autoSpaceDE w:val="0"/>
        <w:autoSpaceDN w:val="0"/>
        <w:adjustRightInd w:val="0"/>
        <w:spacing w:after="0" w:line="288" w:lineRule="auto"/>
        <w:jc w:val="right"/>
        <w:textAlignment w:val="baseline"/>
        <w:rPr>
          <w:rFonts w:ascii="Arial" w:eastAsia="Times New Roman" w:hAnsi="Arial" w:cs="Arial"/>
          <w:b/>
          <w:sz w:val="20"/>
          <w:szCs w:val="20"/>
        </w:rPr>
      </w:pPr>
      <w:r w:rsidRPr="00A34F5F">
        <w:rPr>
          <w:rFonts w:ascii="Arial" w:eastAsia="Times New Roman" w:hAnsi="Arial" w:cs="Arial"/>
          <w:b/>
          <w:sz w:val="20"/>
          <w:szCs w:val="20"/>
        </w:rPr>
        <w:t xml:space="preserve">EVA </w:t>
      </w:r>
      <w:r w:rsidR="00DB47AC" w:rsidRPr="00DB47AC">
        <w:rPr>
          <w:rFonts w:ascii="Arial" w:eastAsia="Times New Roman" w:hAnsi="Arial" w:cs="Arial"/>
          <w:b/>
          <w:sz w:val="20"/>
          <w:szCs w:val="20"/>
        </w:rPr>
        <w:t>2025-3360-0001</w:t>
      </w:r>
    </w:p>
    <w:p w14:paraId="418CA8A5" w14:textId="77777777" w:rsidR="001854E3" w:rsidRPr="00A34F5F" w:rsidRDefault="001854E3" w:rsidP="001854E3">
      <w:pPr>
        <w:suppressAutoHyphens/>
        <w:overflowPunct w:val="0"/>
        <w:autoSpaceDE w:val="0"/>
        <w:autoSpaceDN w:val="0"/>
        <w:adjustRightInd w:val="0"/>
        <w:spacing w:after="0" w:line="288" w:lineRule="auto"/>
        <w:jc w:val="center"/>
        <w:textAlignment w:val="baseline"/>
        <w:rPr>
          <w:rFonts w:ascii="Arial" w:eastAsia="Times New Roman" w:hAnsi="Arial" w:cs="Arial"/>
          <w:b/>
          <w:sz w:val="20"/>
          <w:szCs w:val="20"/>
        </w:rPr>
      </w:pPr>
    </w:p>
    <w:p w14:paraId="376953EA" w14:textId="38EADE56" w:rsidR="00DB47AC" w:rsidRDefault="00DB47AC" w:rsidP="00DB47AC">
      <w:pPr>
        <w:autoSpaceDE w:val="0"/>
        <w:autoSpaceDN w:val="0"/>
        <w:adjustRightInd w:val="0"/>
        <w:spacing w:after="0" w:line="300" w:lineRule="auto"/>
        <w:ind w:left="142"/>
        <w:jc w:val="both"/>
        <w:rPr>
          <w:rFonts w:ascii="Arial" w:hAnsi="Arial" w:cs="Arial"/>
          <w:sz w:val="20"/>
          <w:szCs w:val="20"/>
        </w:rPr>
      </w:pPr>
      <w:r w:rsidRPr="00340660">
        <w:rPr>
          <w:rFonts w:ascii="Arial" w:eastAsia="Times New Roman" w:hAnsi="Arial" w:cs="Arial"/>
          <w:b/>
          <w:sz w:val="20"/>
          <w:szCs w:val="20"/>
          <w:lang w:eastAsia="sl-SI"/>
        </w:rPr>
        <w:t>Zakon o spremembah in dopolnitvah Zakona o vrednotenju in priznavanju izobraževanja</w:t>
      </w:r>
      <w:r w:rsidRPr="00340660">
        <w:rPr>
          <w:rFonts w:ascii="Arial" w:hAnsi="Arial" w:cs="Arial"/>
          <w:sz w:val="20"/>
          <w:szCs w:val="20"/>
        </w:rPr>
        <w:t xml:space="preserve"> – predlog </w:t>
      </w:r>
      <w:r w:rsidR="002615D7">
        <w:rPr>
          <w:rFonts w:ascii="Arial" w:hAnsi="Arial" w:cs="Arial"/>
          <w:sz w:val="20"/>
          <w:szCs w:val="20"/>
        </w:rPr>
        <w:t>za obravnavo</w:t>
      </w:r>
    </w:p>
    <w:p w14:paraId="5EC4FF30" w14:textId="77777777" w:rsidR="00DB47AC" w:rsidRDefault="00DB47AC" w:rsidP="00DB47AC">
      <w:pPr>
        <w:autoSpaceDE w:val="0"/>
        <w:autoSpaceDN w:val="0"/>
        <w:adjustRightInd w:val="0"/>
        <w:spacing w:after="0" w:line="300" w:lineRule="auto"/>
        <w:ind w:left="142"/>
        <w:jc w:val="both"/>
        <w:rPr>
          <w:rFonts w:ascii="Arial" w:hAnsi="Arial" w:cs="Arial"/>
          <w:sz w:val="20"/>
          <w:szCs w:val="20"/>
        </w:rPr>
      </w:pPr>
    </w:p>
    <w:p w14:paraId="467EC3B5" w14:textId="77777777" w:rsidR="00DB47AC" w:rsidRDefault="00DB47AC" w:rsidP="00DB47AC">
      <w:pPr>
        <w:autoSpaceDE w:val="0"/>
        <w:autoSpaceDN w:val="0"/>
        <w:adjustRightInd w:val="0"/>
        <w:spacing w:after="0" w:line="300" w:lineRule="auto"/>
        <w:ind w:left="142"/>
        <w:jc w:val="both"/>
        <w:rPr>
          <w:rFonts w:ascii="Arial" w:hAnsi="Arial" w:cs="Arial"/>
          <w:sz w:val="20"/>
          <w:szCs w:val="20"/>
        </w:rPr>
      </w:pPr>
    </w:p>
    <w:p w14:paraId="0826C67B" w14:textId="77777777" w:rsidR="00DB47AC" w:rsidRPr="006B4F0F" w:rsidRDefault="00DB47AC" w:rsidP="00DB47AC">
      <w:pPr>
        <w:spacing w:after="0" w:line="288" w:lineRule="auto"/>
        <w:ind w:left="142"/>
        <w:jc w:val="both"/>
        <w:rPr>
          <w:rFonts w:ascii="Arial" w:eastAsia="Times New Roman" w:hAnsi="Arial" w:cs="Arial"/>
          <w:b/>
          <w:sz w:val="20"/>
          <w:szCs w:val="24"/>
        </w:rPr>
      </w:pPr>
      <w:r w:rsidRPr="006B4F0F">
        <w:rPr>
          <w:rFonts w:ascii="Arial" w:eastAsia="Times New Roman" w:hAnsi="Arial" w:cs="Arial"/>
          <w:b/>
          <w:sz w:val="20"/>
          <w:szCs w:val="24"/>
        </w:rPr>
        <w:t>I. UVOD</w:t>
      </w:r>
    </w:p>
    <w:p w14:paraId="52991A59" w14:textId="77777777" w:rsidR="00DB47AC" w:rsidRDefault="00DB47AC" w:rsidP="00DB47AC">
      <w:pPr>
        <w:autoSpaceDE w:val="0"/>
        <w:autoSpaceDN w:val="0"/>
        <w:adjustRightInd w:val="0"/>
        <w:spacing w:after="0" w:line="300" w:lineRule="auto"/>
        <w:ind w:left="142"/>
        <w:jc w:val="both"/>
        <w:rPr>
          <w:rFonts w:ascii="Arial" w:hAnsi="Arial" w:cs="Arial"/>
          <w:sz w:val="20"/>
          <w:szCs w:val="20"/>
        </w:rPr>
      </w:pPr>
    </w:p>
    <w:p w14:paraId="5694B4FA" w14:textId="77777777" w:rsidR="00DB47AC" w:rsidRPr="006B4F0F" w:rsidRDefault="00DB47AC" w:rsidP="00DB47AC">
      <w:pPr>
        <w:autoSpaceDE w:val="0"/>
        <w:autoSpaceDN w:val="0"/>
        <w:adjustRightInd w:val="0"/>
        <w:spacing w:after="0" w:line="300" w:lineRule="auto"/>
        <w:ind w:left="142"/>
        <w:jc w:val="both"/>
        <w:rPr>
          <w:rFonts w:ascii="Arial" w:hAnsi="Arial" w:cs="Arial"/>
          <w:b/>
          <w:bCs/>
          <w:sz w:val="18"/>
          <w:szCs w:val="18"/>
        </w:rPr>
      </w:pPr>
      <w:r w:rsidRPr="006B4F0F">
        <w:rPr>
          <w:rFonts w:ascii="Arial" w:hAnsi="Arial" w:cs="Arial"/>
          <w:b/>
          <w:bCs/>
          <w:sz w:val="18"/>
          <w:szCs w:val="18"/>
        </w:rPr>
        <w:t>1.</w:t>
      </w:r>
      <w:r>
        <w:rPr>
          <w:rFonts w:ascii="Arial" w:hAnsi="Arial" w:cs="Arial"/>
          <w:b/>
          <w:bCs/>
          <w:sz w:val="18"/>
          <w:szCs w:val="18"/>
        </w:rPr>
        <w:t xml:space="preserve"> </w:t>
      </w:r>
      <w:r w:rsidRPr="006B4F0F">
        <w:rPr>
          <w:rFonts w:ascii="Arial" w:hAnsi="Arial" w:cs="Arial"/>
          <w:b/>
          <w:bCs/>
          <w:sz w:val="18"/>
          <w:szCs w:val="18"/>
        </w:rPr>
        <w:t>OCENA STANJA IN RAZLOGI ZA SPREJEM PREDLOGA ZAKONA</w:t>
      </w:r>
    </w:p>
    <w:p w14:paraId="21EFC333" w14:textId="77777777" w:rsidR="00DB47AC" w:rsidRDefault="00DB47AC" w:rsidP="00DB47AC">
      <w:pPr>
        <w:autoSpaceDE w:val="0"/>
        <w:autoSpaceDN w:val="0"/>
        <w:adjustRightInd w:val="0"/>
        <w:spacing w:after="0" w:line="300" w:lineRule="auto"/>
        <w:jc w:val="both"/>
        <w:rPr>
          <w:rFonts w:ascii="Arial" w:hAnsi="Arial" w:cs="Arial"/>
          <w:sz w:val="18"/>
          <w:szCs w:val="18"/>
        </w:rPr>
      </w:pPr>
    </w:p>
    <w:p w14:paraId="06202FFB" w14:textId="4C4A86F3"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Postopki </w:t>
      </w:r>
      <w:r>
        <w:rPr>
          <w:rFonts w:ascii="Arial" w:hAnsi="Arial" w:cs="Arial"/>
          <w:sz w:val="20"/>
          <w:szCs w:val="20"/>
        </w:rPr>
        <w:t xml:space="preserve">vrednotenja in </w:t>
      </w:r>
      <w:r w:rsidRPr="00C030FD">
        <w:rPr>
          <w:rFonts w:ascii="Arial" w:hAnsi="Arial" w:cs="Arial"/>
          <w:sz w:val="20"/>
          <w:szCs w:val="20"/>
        </w:rPr>
        <w:t xml:space="preserve">priznavanja izobraževanja se v mednarodnem merilu prilagajajo spremembam v šolskih sistemih, sprejetim mednarodnim konvencijam s področja priznavanja </w:t>
      </w:r>
      <w:r w:rsidR="004860EE">
        <w:rPr>
          <w:rFonts w:ascii="Arial" w:hAnsi="Arial" w:cs="Arial"/>
          <w:sz w:val="20"/>
          <w:szCs w:val="20"/>
        </w:rPr>
        <w:t>te</w:t>
      </w:r>
      <w:r w:rsidRPr="00C030FD">
        <w:rPr>
          <w:rFonts w:ascii="Arial" w:hAnsi="Arial" w:cs="Arial"/>
          <w:sz w:val="20"/>
          <w:szCs w:val="20"/>
        </w:rPr>
        <w:t xml:space="preserve">r tudi dogajanju na trgu dela, veliki mobilnosti ljudi, digitalizaciji v šolstvu, e-poslovanju in podobno.  </w:t>
      </w:r>
    </w:p>
    <w:p w14:paraId="1BDD695B"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181F923E" w14:textId="0EA16E96"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Po</w:t>
      </w:r>
      <w:r>
        <w:rPr>
          <w:rFonts w:ascii="Arial" w:hAnsi="Arial" w:cs="Arial"/>
          <w:sz w:val="20"/>
          <w:szCs w:val="20"/>
        </w:rPr>
        <w:t xml:space="preserve"> več k</w:t>
      </w:r>
      <w:r w:rsidR="00C81DC0">
        <w:rPr>
          <w:rFonts w:ascii="Arial" w:hAnsi="Arial" w:cs="Arial"/>
          <w:sz w:val="20"/>
          <w:szCs w:val="20"/>
        </w:rPr>
        <w:t>ak</w:t>
      </w:r>
      <w:r>
        <w:rPr>
          <w:rFonts w:ascii="Arial" w:hAnsi="Arial" w:cs="Arial"/>
          <w:sz w:val="20"/>
          <w:szCs w:val="20"/>
        </w:rPr>
        <w:t>o</w:t>
      </w:r>
      <w:r w:rsidR="00C81DC0">
        <w:rPr>
          <w:rFonts w:ascii="Arial" w:hAnsi="Arial" w:cs="Arial"/>
          <w:sz w:val="20"/>
          <w:szCs w:val="20"/>
        </w:rPr>
        <w:t>r</w:t>
      </w:r>
      <w:r w:rsidRPr="00C030FD">
        <w:rPr>
          <w:rFonts w:ascii="Arial" w:hAnsi="Arial" w:cs="Arial"/>
          <w:sz w:val="20"/>
          <w:szCs w:val="20"/>
        </w:rPr>
        <w:t xml:space="preserve"> deset</w:t>
      </w:r>
      <w:r w:rsidR="00CE0C37">
        <w:rPr>
          <w:rFonts w:ascii="Arial" w:hAnsi="Arial" w:cs="Arial"/>
          <w:sz w:val="20"/>
          <w:szCs w:val="20"/>
        </w:rPr>
        <w:t>letju</w:t>
      </w:r>
      <w:r w:rsidRPr="00C030FD">
        <w:rPr>
          <w:rFonts w:ascii="Arial" w:hAnsi="Arial" w:cs="Arial"/>
          <w:sz w:val="20"/>
          <w:szCs w:val="20"/>
        </w:rPr>
        <w:t xml:space="preserve"> </w:t>
      </w:r>
      <w:r w:rsidR="005C404B">
        <w:rPr>
          <w:rFonts w:ascii="Arial" w:hAnsi="Arial" w:cs="Arial"/>
          <w:sz w:val="20"/>
          <w:szCs w:val="20"/>
        </w:rPr>
        <w:t xml:space="preserve">veljavnosti in </w:t>
      </w:r>
      <w:r w:rsidRPr="00C030FD">
        <w:rPr>
          <w:rFonts w:ascii="Arial" w:hAnsi="Arial" w:cs="Arial"/>
          <w:sz w:val="20"/>
          <w:szCs w:val="20"/>
        </w:rPr>
        <w:t>uporabe Zakona o vrednotenju in priznavanju izobraževanja (Uradni list RS, št. 87/11, 97/11 – popr. in 109/12</w:t>
      </w:r>
      <w:r w:rsidR="00D91A42">
        <w:rPr>
          <w:rFonts w:ascii="Arial" w:hAnsi="Arial" w:cs="Arial"/>
          <w:sz w:val="20"/>
          <w:szCs w:val="20"/>
        </w:rPr>
        <w:t>;</w:t>
      </w:r>
      <w:r w:rsidRPr="00C030FD">
        <w:rPr>
          <w:rFonts w:ascii="Arial" w:hAnsi="Arial" w:cs="Arial"/>
          <w:sz w:val="20"/>
          <w:szCs w:val="20"/>
        </w:rPr>
        <w:t xml:space="preserve"> v nadaljnjem besedilu: ZVPI) je bilo ugotovljeno, da je treba jasneje opredeliti nekatere določbe v postopku vrednotenja izobraževanja (nepopolnost vloge, ko na podlagi celotne dokumentacije ni mogoče pripraviti mnenja o izobraževanju, jasnejša določba glede legalizacije listin in prehajanje na e-poslovanje) in vključiti določbe o obravnavi izobraževanja, ko za vrednotenje zaprosi</w:t>
      </w:r>
      <w:r w:rsidR="00387C35">
        <w:rPr>
          <w:rFonts w:ascii="Arial" w:hAnsi="Arial" w:cs="Arial"/>
          <w:sz w:val="20"/>
          <w:szCs w:val="20"/>
        </w:rPr>
        <w:t>jo</w:t>
      </w:r>
      <w:r w:rsidRPr="00C030FD">
        <w:rPr>
          <w:rFonts w:ascii="Arial" w:hAnsi="Arial" w:cs="Arial"/>
          <w:sz w:val="20"/>
          <w:szCs w:val="20"/>
        </w:rPr>
        <w:t xml:space="preserve"> oseba s priznano začasno zaščito v Republiki Sloveniji, oseba s priznano mednarodno zaščito ali prosilec za mednarodno zaščito v Republiki Sloveniji ter oseba s priznanim statusom repatriirane osebe ter njeni ožji družinski člani, ki jim je bila priznana pravica do </w:t>
      </w:r>
      <w:r w:rsidR="00223E4E">
        <w:rPr>
          <w:rFonts w:ascii="Arial" w:hAnsi="Arial" w:cs="Arial"/>
          <w:sz w:val="20"/>
          <w:szCs w:val="20"/>
        </w:rPr>
        <w:t>selit</w:t>
      </w:r>
      <w:r w:rsidR="00223E4E" w:rsidRPr="00C030FD">
        <w:rPr>
          <w:rFonts w:ascii="Arial" w:hAnsi="Arial" w:cs="Arial"/>
          <w:sz w:val="20"/>
          <w:szCs w:val="20"/>
        </w:rPr>
        <w:t>v</w:t>
      </w:r>
      <w:r w:rsidR="00223E4E">
        <w:rPr>
          <w:rFonts w:ascii="Arial" w:hAnsi="Arial" w:cs="Arial"/>
          <w:sz w:val="20"/>
          <w:szCs w:val="20"/>
        </w:rPr>
        <w:t>e</w:t>
      </w:r>
      <w:r w:rsidR="00223E4E" w:rsidRPr="00C030FD">
        <w:rPr>
          <w:rFonts w:ascii="Arial" w:hAnsi="Arial" w:cs="Arial"/>
          <w:sz w:val="20"/>
          <w:szCs w:val="20"/>
        </w:rPr>
        <w:t xml:space="preserve"> </w:t>
      </w:r>
      <w:r w:rsidR="00223E4E">
        <w:rPr>
          <w:rFonts w:ascii="Arial" w:hAnsi="Arial" w:cs="Arial"/>
          <w:sz w:val="20"/>
          <w:szCs w:val="20"/>
        </w:rPr>
        <w:t xml:space="preserve">v </w:t>
      </w:r>
      <w:r w:rsidR="00223E4E" w:rsidRPr="00C030FD">
        <w:rPr>
          <w:rFonts w:ascii="Arial" w:hAnsi="Arial" w:cs="Arial"/>
          <w:sz w:val="20"/>
          <w:szCs w:val="20"/>
        </w:rPr>
        <w:t xml:space="preserve">Republiko Slovenijo </w:t>
      </w:r>
      <w:r w:rsidR="00223E4E">
        <w:rPr>
          <w:rFonts w:ascii="Arial" w:hAnsi="Arial" w:cs="Arial"/>
          <w:sz w:val="20"/>
          <w:szCs w:val="20"/>
        </w:rPr>
        <w:t xml:space="preserve">po postopku </w:t>
      </w:r>
      <w:r w:rsidRPr="00C030FD">
        <w:rPr>
          <w:rFonts w:ascii="Arial" w:hAnsi="Arial" w:cs="Arial"/>
          <w:sz w:val="20"/>
          <w:szCs w:val="20"/>
        </w:rPr>
        <w:t xml:space="preserve">repatriacije. </w:t>
      </w:r>
      <w:r w:rsidR="00223E4E">
        <w:rPr>
          <w:rFonts w:ascii="Arial" w:hAnsi="Arial" w:cs="Arial"/>
          <w:sz w:val="20"/>
          <w:szCs w:val="20"/>
        </w:rPr>
        <w:t>Ob u</w:t>
      </w:r>
      <w:r w:rsidR="00BD2E1E">
        <w:rPr>
          <w:rFonts w:ascii="Arial" w:hAnsi="Arial" w:cs="Arial"/>
          <w:sz w:val="20"/>
          <w:szCs w:val="20"/>
        </w:rPr>
        <w:t>pošteva</w:t>
      </w:r>
      <w:r w:rsidR="00223E4E">
        <w:rPr>
          <w:rFonts w:ascii="Arial" w:hAnsi="Arial" w:cs="Arial"/>
          <w:sz w:val="20"/>
          <w:szCs w:val="20"/>
        </w:rPr>
        <w:t>n</w:t>
      </w:r>
      <w:r w:rsidR="00BD2E1E">
        <w:rPr>
          <w:rFonts w:ascii="Arial" w:hAnsi="Arial" w:cs="Arial"/>
          <w:sz w:val="20"/>
          <w:szCs w:val="20"/>
        </w:rPr>
        <w:t>j</w:t>
      </w:r>
      <w:r w:rsidR="00223E4E">
        <w:rPr>
          <w:rFonts w:ascii="Arial" w:hAnsi="Arial" w:cs="Arial"/>
          <w:sz w:val="20"/>
          <w:szCs w:val="20"/>
        </w:rPr>
        <w:t>u</w:t>
      </w:r>
      <w:r w:rsidR="00BD2E1E">
        <w:rPr>
          <w:rFonts w:ascii="Arial" w:hAnsi="Arial" w:cs="Arial"/>
          <w:sz w:val="20"/>
          <w:szCs w:val="20"/>
        </w:rPr>
        <w:t xml:space="preserve"> naveden</w:t>
      </w:r>
      <w:r w:rsidR="00223E4E">
        <w:rPr>
          <w:rFonts w:ascii="Arial" w:hAnsi="Arial" w:cs="Arial"/>
          <w:sz w:val="20"/>
          <w:szCs w:val="20"/>
        </w:rPr>
        <w:t>ega</w:t>
      </w:r>
      <w:r w:rsidR="00BD2E1E">
        <w:rPr>
          <w:rFonts w:ascii="Arial" w:hAnsi="Arial" w:cs="Arial"/>
          <w:sz w:val="20"/>
          <w:szCs w:val="20"/>
        </w:rPr>
        <w:t xml:space="preserve"> je torej s predlogom zakona </w:t>
      </w:r>
      <w:r w:rsidR="007C4907">
        <w:rPr>
          <w:rFonts w:ascii="Arial" w:hAnsi="Arial" w:cs="Arial"/>
          <w:sz w:val="20"/>
          <w:szCs w:val="20"/>
        </w:rPr>
        <w:t xml:space="preserve">ZVPI </w:t>
      </w:r>
      <w:r w:rsidR="00223E4E">
        <w:rPr>
          <w:rFonts w:ascii="Arial" w:hAnsi="Arial" w:cs="Arial"/>
          <w:sz w:val="20"/>
          <w:szCs w:val="20"/>
        </w:rPr>
        <w:t xml:space="preserve">treba </w:t>
      </w:r>
      <w:r w:rsidRPr="00C030FD">
        <w:rPr>
          <w:rFonts w:ascii="Arial" w:hAnsi="Arial" w:cs="Arial"/>
          <w:sz w:val="20"/>
          <w:szCs w:val="20"/>
        </w:rPr>
        <w:t>posodobit</w:t>
      </w:r>
      <w:r w:rsidR="00BD2E1E">
        <w:rPr>
          <w:rFonts w:ascii="Arial" w:hAnsi="Arial" w:cs="Arial"/>
          <w:sz w:val="20"/>
          <w:szCs w:val="20"/>
        </w:rPr>
        <w:t>i</w:t>
      </w:r>
      <w:r w:rsidRPr="00C030FD">
        <w:rPr>
          <w:rFonts w:ascii="Arial" w:hAnsi="Arial" w:cs="Arial"/>
          <w:sz w:val="20"/>
          <w:szCs w:val="20"/>
        </w:rPr>
        <w:t xml:space="preserve"> </w:t>
      </w:r>
      <w:r w:rsidR="00223E4E">
        <w:rPr>
          <w:rFonts w:ascii="Arial" w:hAnsi="Arial" w:cs="Arial"/>
          <w:sz w:val="20"/>
          <w:szCs w:val="20"/>
        </w:rPr>
        <w:t>ter</w:t>
      </w:r>
      <w:r w:rsidR="007C4907">
        <w:rPr>
          <w:rFonts w:ascii="Arial" w:hAnsi="Arial" w:cs="Arial"/>
          <w:sz w:val="20"/>
          <w:szCs w:val="20"/>
        </w:rPr>
        <w:t xml:space="preserve"> ga hkrati</w:t>
      </w:r>
      <w:r w:rsidRPr="00C030FD">
        <w:rPr>
          <w:rFonts w:ascii="Arial" w:hAnsi="Arial" w:cs="Arial"/>
          <w:sz w:val="20"/>
          <w:szCs w:val="20"/>
        </w:rPr>
        <w:t xml:space="preserve"> prilagodit</w:t>
      </w:r>
      <w:r w:rsidR="00BD2E1E">
        <w:rPr>
          <w:rFonts w:ascii="Arial" w:hAnsi="Arial" w:cs="Arial"/>
          <w:sz w:val="20"/>
          <w:szCs w:val="20"/>
        </w:rPr>
        <w:t>i</w:t>
      </w:r>
      <w:r w:rsidR="007C4907">
        <w:rPr>
          <w:rFonts w:ascii="Arial" w:hAnsi="Arial" w:cs="Arial"/>
          <w:sz w:val="20"/>
          <w:szCs w:val="20"/>
        </w:rPr>
        <w:t xml:space="preserve"> </w:t>
      </w:r>
      <w:r w:rsidRPr="00C030FD">
        <w:rPr>
          <w:rFonts w:ascii="Arial" w:hAnsi="Arial" w:cs="Arial"/>
          <w:sz w:val="20"/>
          <w:szCs w:val="20"/>
        </w:rPr>
        <w:t>spremembam v mednarodnem prostoru izobraževanja in priznavanja, k</w:t>
      </w:r>
      <w:r w:rsidR="00C81DC0">
        <w:rPr>
          <w:rFonts w:ascii="Arial" w:hAnsi="Arial" w:cs="Arial"/>
          <w:sz w:val="20"/>
          <w:szCs w:val="20"/>
        </w:rPr>
        <w:t>ak</w:t>
      </w:r>
      <w:r w:rsidRPr="00C030FD">
        <w:rPr>
          <w:rFonts w:ascii="Arial" w:hAnsi="Arial" w:cs="Arial"/>
          <w:sz w:val="20"/>
          <w:szCs w:val="20"/>
        </w:rPr>
        <w:t>o</w:t>
      </w:r>
      <w:r w:rsidR="00C81DC0">
        <w:rPr>
          <w:rFonts w:ascii="Arial" w:hAnsi="Arial" w:cs="Arial"/>
          <w:sz w:val="20"/>
          <w:szCs w:val="20"/>
        </w:rPr>
        <w:t>r</w:t>
      </w:r>
      <w:r w:rsidRPr="00C030FD">
        <w:rPr>
          <w:rFonts w:ascii="Arial" w:hAnsi="Arial" w:cs="Arial"/>
          <w:sz w:val="20"/>
          <w:szCs w:val="20"/>
        </w:rPr>
        <w:t xml:space="preserve"> jih </w:t>
      </w:r>
      <w:r w:rsidR="00FA6F03">
        <w:rPr>
          <w:rFonts w:ascii="Arial" w:hAnsi="Arial" w:cs="Arial"/>
          <w:sz w:val="20"/>
          <w:szCs w:val="20"/>
        </w:rPr>
        <w:t>v VII. členu konvencije</w:t>
      </w:r>
      <w:r w:rsidR="00FA6F03" w:rsidRPr="00C030FD">
        <w:rPr>
          <w:rFonts w:ascii="Arial" w:hAnsi="Arial" w:cs="Arial"/>
          <w:sz w:val="20"/>
          <w:szCs w:val="20"/>
        </w:rPr>
        <w:t xml:space="preserve"> </w:t>
      </w:r>
      <w:r w:rsidRPr="00C030FD">
        <w:rPr>
          <w:rFonts w:ascii="Arial" w:hAnsi="Arial" w:cs="Arial"/>
          <w:sz w:val="20"/>
          <w:szCs w:val="20"/>
        </w:rPr>
        <w:t>predvideva</w:t>
      </w:r>
      <w:r w:rsidR="00C5515E">
        <w:rPr>
          <w:rFonts w:ascii="Arial" w:hAnsi="Arial" w:cs="Arial"/>
          <w:sz w:val="20"/>
          <w:szCs w:val="20"/>
        </w:rPr>
        <w:t xml:space="preserve"> 2.člen</w:t>
      </w:r>
      <w:r w:rsidRPr="00C030FD">
        <w:rPr>
          <w:rFonts w:ascii="Arial" w:hAnsi="Arial" w:cs="Arial"/>
          <w:sz w:val="20"/>
          <w:szCs w:val="20"/>
        </w:rPr>
        <w:t xml:space="preserve"> Zakona o ratifikaciji Konvencije o priznavanju visokošolskih kvalifikacij v evropski regiji (Uradni list RS – Mednarodne pogodbe, št. 14/99</w:t>
      </w:r>
      <w:r w:rsidR="00223E4E">
        <w:rPr>
          <w:rFonts w:ascii="Arial" w:hAnsi="Arial" w:cs="Arial"/>
          <w:sz w:val="20"/>
          <w:szCs w:val="20"/>
        </w:rPr>
        <w:t>;</w:t>
      </w:r>
      <w:r w:rsidR="005A22DD">
        <w:rPr>
          <w:rFonts w:ascii="Arial" w:hAnsi="Arial" w:cs="Arial"/>
          <w:sz w:val="20"/>
          <w:szCs w:val="20"/>
        </w:rPr>
        <w:t xml:space="preserve"> v nadaljnjem besedilu</w:t>
      </w:r>
      <w:r w:rsidR="00223E4E">
        <w:rPr>
          <w:rFonts w:ascii="Arial" w:hAnsi="Arial" w:cs="Arial"/>
          <w:sz w:val="20"/>
          <w:szCs w:val="20"/>
        </w:rPr>
        <w:t>:</w:t>
      </w:r>
      <w:r w:rsidR="005A22DD">
        <w:rPr>
          <w:rFonts w:ascii="Arial" w:hAnsi="Arial" w:cs="Arial"/>
          <w:sz w:val="20"/>
          <w:szCs w:val="20"/>
        </w:rPr>
        <w:t xml:space="preserve"> konvencija o priznavanju</w:t>
      </w:r>
      <w:r w:rsidR="00223E4E">
        <w:rPr>
          <w:rFonts w:ascii="Arial" w:hAnsi="Arial" w:cs="Arial"/>
          <w:sz w:val="20"/>
          <w:szCs w:val="20"/>
        </w:rPr>
        <w:t>)</w:t>
      </w:r>
      <w:r w:rsidRPr="00C030FD">
        <w:rPr>
          <w:rFonts w:ascii="Arial" w:hAnsi="Arial" w:cs="Arial"/>
          <w:sz w:val="20"/>
          <w:szCs w:val="20"/>
        </w:rPr>
        <w:t>.</w:t>
      </w:r>
      <w:r>
        <w:rPr>
          <w:rFonts w:ascii="Arial" w:hAnsi="Arial" w:cs="Arial"/>
          <w:sz w:val="20"/>
          <w:szCs w:val="20"/>
        </w:rPr>
        <w:t xml:space="preserve"> </w:t>
      </w:r>
      <w:r w:rsidR="00DE7860">
        <w:rPr>
          <w:rFonts w:ascii="Arial" w:hAnsi="Arial" w:cs="Arial"/>
          <w:sz w:val="20"/>
          <w:szCs w:val="20"/>
        </w:rPr>
        <w:t xml:space="preserve">Pri tem je treba dodati še, da </w:t>
      </w:r>
      <w:r w:rsidR="00775EE9">
        <w:rPr>
          <w:rFonts w:ascii="Arial" w:hAnsi="Arial" w:cs="Arial"/>
          <w:sz w:val="20"/>
          <w:szCs w:val="20"/>
        </w:rPr>
        <w:t>bo</w:t>
      </w:r>
      <w:r w:rsidR="00DE7860">
        <w:rPr>
          <w:rFonts w:ascii="Arial" w:hAnsi="Arial" w:cs="Arial"/>
          <w:sz w:val="20"/>
          <w:szCs w:val="20"/>
        </w:rPr>
        <w:t xml:space="preserve"> </w:t>
      </w:r>
      <w:r w:rsidRPr="00D84422">
        <w:rPr>
          <w:rFonts w:ascii="Arial" w:hAnsi="Arial" w:cs="Arial"/>
          <w:sz w:val="20"/>
          <w:szCs w:val="20"/>
        </w:rPr>
        <w:t xml:space="preserve">Republika Slovenija </w:t>
      </w:r>
      <w:r w:rsidR="004250F5" w:rsidRPr="00775EE9">
        <w:rPr>
          <w:rFonts w:ascii="Arial" w:hAnsi="Arial" w:cs="Arial"/>
          <w:sz w:val="20"/>
          <w:szCs w:val="20"/>
        </w:rPr>
        <w:t xml:space="preserve">sprožila </w:t>
      </w:r>
      <w:r w:rsidR="00B71F55" w:rsidRPr="00B941EB">
        <w:rPr>
          <w:rFonts w:ascii="Arial" w:hAnsi="Arial" w:cs="Arial"/>
          <w:sz w:val="20"/>
          <w:szCs w:val="20"/>
        </w:rPr>
        <w:t>postop</w:t>
      </w:r>
      <w:r w:rsidR="004250F5" w:rsidRPr="00B941EB">
        <w:rPr>
          <w:rFonts w:ascii="Arial" w:hAnsi="Arial" w:cs="Arial"/>
          <w:sz w:val="20"/>
          <w:szCs w:val="20"/>
        </w:rPr>
        <w:t>e</w:t>
      </w:r>
      <w:r w:rsidR="00B71F55" w:rsidRPr="00B941EB">
        <w:rPr>
          <w:rFonts w:ascii="Arial" w:hAnsi="Arial" w:cs="Arial"/>
          <w:sz w:val="20"/>
          <w:szCs w:val="20"/>
        </w:rPr>
        <w:t>k</w:t>
      </w:r>
      <w:r w:rsidRPr="00B941EB">
        <w:rPr>
          <w:rFonts w:ascii="Arial" w:hAnsi="Arial" w:cs="Arial"/>
          <w:sz w:val="20"/>
          <w:szCs w:val="20"/>
        </w:rPr>
        <w:t xml:space="preserve"> ratifikacij</w:t>
      </w:r>
      <w:r w:rsidR="00B71F55" w:rsidRPr="00B941EB">
        <w:rPr>
          <w:rFonts w:ascii="Arial" w:hAnsi="Arial" w:cs="Arial"/>
          <w:sz w:val="20"/>
          <w:szCs w:val="20"/>
        </w:rPr>
        <w:t>e</w:t>
      </w:r>
      <w:r w:rsidRPr="00E328E1">
        <w:rPr>
          <w:rFonts w:ascii="Arial" w:hAnsi="Arial" w:cs="Arial"/>
          <w:sz w:val="20"/>
          <w:szCs w:val="20"/>
        </w:rPr>
        <w:t xml:space="preserve"> Svetovne</w:t>
      </w:r>
      <w:r w:rsidRPr="003039C6">
        <w:rPr>
          <w:rFonts w:ascii="Arial" w:hAnsi="Arial" w:cs="Arial"/>
          <w:sz w:val="20"/>
          <w:szCs w:val="20"/>
        </w:rPr>
        <w:t xml:space="preserve"> konvencije</w:t>
      </w:r>
      <w:r w:rsidRPr="00775EE9">
        <w:rPr>
          <w:rFonts w:ascii="Arial" w:hAnsi="Arial" w:cs="Arial"/>
          <w:sz w:val="20"/>
          <w:szCs w:val="20"/>
        </w:rPr>
        <w:t xml:space="preserve"> o priznavanju (The Global Convention on the Recognition of Qualifications concerning Higher Education </w:t>
      </w:r>
      <w:r w:rsidR="004D4C89" w:rsidRPr="00775EE9">
        <w:rPr>
          <w:rFonts w:ascii="Arial" w:hAnsi="Arial" w:cs="Arial"/>
          <w:sz w:val="20"/>
          <w:szCs w:val="20"/>
        </w:rPr>
        <w:t>–</w:t>
      </w:r>
      <w:r w:rsidRPr="00775EE9">
        <w:rPr>
          <w:rFonts w:ascii="Arial" w:hAnsi="Arial" w:cs="Arial"/>
          <w:sz w:val="20"/>
          <w:szCs w:val="20"/>
        </w:rPr>
        <w:t xml:space="preserve"> </w:t>
      </w:r>
      <w:hyperlink r:id="rId17" w:history="1">
        <w:r w:rsidRPr="00775EE9">
          <w:rPr>
            <w:rFonts w:ascii="Arial" w:hAnsi="Arial" w:cs="Arial"/>
            <w:sz w:val="20"/>
            <w:szCs w:val="20"/>
          </w:rPr>
          <w:t>Global Convention on the Recognition of Qualifications concerning Higher Education | UNESCO</w:t>
        </w:r>
      </w:hyperlink>
      <w:r w:rsidRPr="00775EE9">
        <w:t>)</w:t>
      </w:r>
      <w:r w:rsidR="00223E4E" w:rsidRPr="00775EE9">
        <w:t>.</w:t>
      </w:r>
      <w:r w:rsidRPr="00775EE9">
        <w:rPr>
          <w:rStyle w:val="Sprotnaopomba-sklic"/>
        </w:rPr>
        <w:footnoteReference w:id="2"/>
      </w:r>
    </w:p>
    <w:p w14:paraId="0E3A0142"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624F054F" w14:textId="1838F66D"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ZVPI določa uporabo tujega naslova v Republiki Sloveniji. Ta se </w:t>
      </w:r>
      <w:r w:rsidR="00223E4E">
        <w:rPr>
          <w:rFonts w:ascii="Arial" w:hAnsi="Arial" w:cs="Arial"/>
          <w:sz w:val="20"/>
          <w:szCs w:val="20"/>
        </w:rPr>
        <w:t xml:space="preserve">v </w:t>
      </w:r>
      <w:r w:rsidRPr="00C030FD">
        <w:rPr>
          <w:rFonts w:ascii="Arial" w:hAnsi="Arial" w:cs="Arial"/>
          <w:sz w:val="20"/>
          <w:szCs w:val="20"/>
        </w:rPr>
        <w:t>sklad</w:t>
      </w:r>
      <w:r w:rsidR="00223E4E">
        <w:rPr>
          <w:rFonts w:ascii="Arial" w:hAnsi="Arial" w:cs="Arial"/>
          <w:sz w:val="20"/>
          <w:szCs w:val="20"/>
        </w:rPr>
        <w:t>u</w:t>
      </w:r>
      <w:r w:rsidRPr="00C030FD">
        <w:rPr>
          <w:rFonts w:ascii="Arial" w:hAnsi="Arial" w:cs="Arial"/>
          <w:sz w:val="20"/>
          <w:szCs w:val="20"/>
        </w:rPr>
        <w:t xml:space="preserve"> z veljavno zakonodajo uporablja oziroma zapisuje v izvirni obliki skupaj z navedbo države izvora izobraževanja. </w:t>
      </w:r>
      <w:r w:rsidR="00223E4E">
        <w:rPr>
          <w:rFonts w:ascii="Arial" w:hAnsi="Arial" w:cs="Arial"/>
          <w:sz w:val="20"/>
          <w:szCs w:val="20"/>
        </w:rPr>
        <w:t>Ob</w:t>
      </w:r>
      <w:r w:rsidRPr="00C030FD">
        <w:rPr>
          <w:rFonts w:ascii="Arial" w:hAnsi="Arial" w:cs="Arial"/>
          <w:sz w:val="20"/>
          <w:szCs w:val="20"/>
        </w:rPr>
        <w:t xml:space="preserve"> ustvarjanj</w:t>
      </w:r>
      <w:r w:rsidR="00223E4E">
        <w:rPr>
          <w:rFonts w:ascii="Arial" w:hAnsi="Arial" w:cs="Arial"/>
          <w:sz w:val="20"/>
          <w:szCs w:val="20"/>
        </w:rPr>
        <w:t>u</w:t>
      </w:r>
      <w:r w:rsidRPr="00C030FD">
        <w:rPr>
          <w:rFonts w:ascii="Arial" w:hAnsi="Arial" w:cs="Arial"/>
          <w:sz w:val="20"/>
          <w:szCs w:val="20"/>
        </w:rPr>
        <w:t xml:space="preserve"> skupnega evropskega visokošolskega prostora, prostem pretoku ljudi v evropskem prostoru in širše</w:t>
      </w:r>
      <w:r w:rsidR="00223E4E">
        <w:rPr>
          <w:rFonts w:ascii="Arial" w:hAnsi="Arial" w:cs="Arial"/>
          <w:sz w:val="20"/>
          <w:szCs w:val="20"/>
        </w:rPr>
        <w:t xml:space="preserve"> ter</w:t>
      </w:r>
      <w:r w:rsidRPr="00C030FD">
        <w:rPr>
          <w:rFonts w:ascii="Arial" w:hAnsi="Arial" w:cs="Arial"/>
          <w:sz w:val="20"/>
          <w:szCs w:val="20"/>
        </w:rPr>
        <w:t xml:space="preserve"> delovanju tujih podjetij v Republiki Sloveniji vprašanje </w:t>
      </w:r>
      <w:r w:rsidR="00223E4E">
        <w:rPr>
          <w:rFonts w:ascii="Arial" w:hAnsi="Arial" w:cs="Arial"/>
          <w:sz w:val="20"/>
          <w:szCs w:val="20"/>
        </w:rPr>
        <w:t xml:space="preserve">o </w:t>
      </w:r>
      <w:r w:rsidRPr="00C030FD">
        <w:rPr>
          <w:rFonts w:ascii="Arial" w:hAnsi="Arial" w:cs="Arial"/>
          <w:sz w:val="20"/>
          <w:szCs w:val="20"/>
        </w:rPr>
        <w:t xml:space="preserve">ustreznosti zapisa tujega naslova skupaj z navedbo države izvora izobraževanja </w:t>
      </w:r>
      <w:r w:rsidR="00223E4E">
        <w:rPr>
          <w:rFonts w:ascii="Arial" w:hAnsi="Arial" w:cs="Arial"/>
          <w:sz w:val="20"/>
          <w:szCs w:val="20"/>
        </w:rPr>
        <w:t>čedalje</w:t>
      </w:r>
      <w:r w:rsidR="00223E4E" w:rsidRPr="00C030FD">
        <w:rPr>
          <w:rFonts w:ascii="Arial" w:hAnsi="Arial" w:cs="Arial"/>
          <w:sz w:val="20"/>
          <w:szCs w:val="20"/>
        </w:rPr>
        <w:t xml:space="preserve"> </w:t>
      </w:r>
      <w:r w:rsidRPr="00C030FD">
        <w:rPr>
          <w:rFonts w:ascii="Arial" w:hAnsi="Arial" w:cs="Arial"/>
          <w:sz w:val="20"/>
          <w:szCs w:val="20"/>
        </w:rPr>
        <w:t>pogosteje postavlja</w:t>
      </w:r>
      <w:r w:rsidR="00223E4E">
        <w:rPr>
          <w:rFonts w:ascii="Arial" w:hAnsi="Arial" w:cs="Arial"/>
          <w:sz w:val="20"/>
          <w:szCs w:val="20"/>
        </w:rPr>
        <w:t>jo</w:t>
      </w:r>
      <w:r w:rsidRPr="00C030FD">
        <w:rPr>
          <w:rFonts w:ascii="Arial" w:hAnsi="Arial" w:cs="Arial"/>
          <w:sz w:val="20"/>
          <w:szCs w:val="20"/>
        </w:rPr>
        <w:t xml:space="preserve"> imetnik</w:t>
      </w:r>
      <w:r w:rsidR="00223E4E">
        <w:rPr>
          <w:rFonts w:ascii="Arial" w:hAnsi="Arial" w:cs="Arial"/>
          <w:sz w:val="20"/>
          <w:szCs w:val="20"/>
        </w:rPr>
        <w:t>i</w:t>
      </w:r>
      <w:r w:rsidRPr="00C030FD">
        <w:rPr>
          <w:rFonts w:ascii="Arial" w:hAnsi="Arial" w:cs="Arial"/>
          <w:sz w:val="20"/>
          <w:szCs w:val="20"/>
        </w:rPr>
        <w:t xml:space="preserve"> tujih listin o izobraževanju. Predlog ohranja zapis tujega naslova (in njegove okrajšave) v izvirni obliki v skladu s predpisi države izvora izobraževanja, </w:t>
      </w:r>
      <w:r w:rsidR="009B7640">
        <w:rPr>
          <w:rFonts w:ascii="Arial" w:hAnsi="Arial" w:cs="Arial"/>
          <w:sz w:val="20"/>
          <w:szCs w:val="20"/>
        </w:rPr>
        <w:t>pri čemer</w:t>
      </w:r>
      <w:r w:rsidRPr="00C030FD">
        <w:rPr>
          <w:rFonts w:ascii="Arial" w:hAnsi="Arial" w:cs="Arial"/>
          <w:sz w:val="20"/>
          <w:szCs w:val="20"/>
        </w:rPr>
        <w:t xml:space="preserve"> pa tujemu naslovu ni več treb</w:t>
      </w:r>
      <w:r w:rsidR="00376C00">
        <w:rPr>
          <w:rFonts w:ascii="Arial" w:hAnsi="Arial" w:cs="Arial"/>
          <w:sz w:val="20"/>
          <w:szCs w:val="20"/>
        </w:rPr>
        <w:t>a</w:t>
      </w:r>
      <w:r w:rsidRPr="00C030FD">
        <w:rPr>
          <w:rFonts w:ascii="Arial" w:hAnsi="Arial" w:cs="Arial"/>
          <w:sz w:val="20"/>
          <w:szCs w:val="20"/>
        </w:rPr>
        <w:t xml:space="preserve"> pripisati države izvora izobraževanja.</w:t>
      </w:r>
    </w:p>
    <w:p w14:paraId="62BB3159" w14:textId="77777777" w:rsidR="00DB47AC" w:rsidRPr="00C030FD" w:rsidRDefault="00DB47AC" w:rsidP="002B2671">
      <w:pPr>
        <w:autoSpaceDE w:val="0"/>
        <w:autoSpaceDN w:val="0"/>
        <w:adjustRightInd w:val="0"/>
        <w:spacing w:after="0" w:line="300" w:lineRule="auto"/>
        <w:jc w:val="both"/>
        <w:rPr>
          <w:rFonts w:ascii="Arial" w:hAnsi="Arial" w:cs="Arial"/>
          <w:sz w:val="20"/>
          <w:szCs w:val="20"/>
        </w:rPr>
      </w:pPr>
    </w:p>
    <w:p w14:paraId="56C9EB72" w14:textId="77777777" w:rsidR="00DD3F3D" w:rsidRPr="00C030FD" w:rsidRDefault="00DD3F3D" w:rsidP="00775EE9">
      <w:pPr>
        <w:autoSpaceDE w:val="0"/>
        <w:autoSpaceDN w:val="0"/>
        <w:adjustRightInd w:val="0"/>
        <w:spacing w:after="0" w:line="300" w:lineRule="auto"/>
        <w:jc w:val="both"/>
        <w:rPr>
          <w:rFonts w:ascii="Arial" w:eastAsia="Times New Roman" w:hAnsi="Arial" w:cs="Arial"/>
          <w:b/>
          <w:sz w:val="20"/>
          <w:szCs w:val="20"/>
          <w:lang w:eastAsia="sl-SI"/>
        </w:rPr>
      </w:pPr>
    </w:p>
    <w:p w14:paraId="62EBE4E5"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0EB922B3" w14:textId="77777777" w:rsidR="00DB47AC" w:rsidRPr="00C030FD" w:rsidRDefault="00DB47AC" w:rsidP="00DB47AC">
      <w:pPr>
        <w:autoSpaceDE w:val="0"/>
        <w:autoSpaceDN w:val="0"/>
        <w:adjustRightInd w:val="0"/>
        <w:spacing w:after="0" w:line="300" w:lineRule="auto"/>
        <w:ind w:left="142"/>
        <w:jc w:val="both"/>
        <w:rPr>
          <w:rFonts w:ascii="Arial" w:hAnsi="Arial" w:cs="Arial"/>
          <w:b/>
          <w:bCs/>
          <w:sz w:val="20"/>
          <w:szCs w:val="20"/>
        </w:rPr>
      </w:pPr>
      <w:r w:rsidRPr="00C030FD">
        <w:rPr>
          <w:rFonts w:ascii="Arial" w:hAnsi="Arial" w:cs="Arial"/>
          <w:b/>
          <w:bCs/>
          <w:sz w:val="20"/>
          <w:szCs w:val="20"/>
        </w:rPr>
        <w:t>2. CILJI, NAČELA IN POGLAVITNE REŠITVE PREDLOGA ZAKONA</w:t>
      </w:r>
    </w:p>
    <w:p w14:paraId="6F74EA04"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7342961C" w14:textId="77777777" w:rsidR="00DB47AC" w:rsidRPr="00C57E18" w:rsidRDefault="00DB47AC" w:rsidP="00DB47AC">
      <w:pPr>
        <w:autoSpaceDE w:val="0"/>
        <w:autoSpaceDN w:val="0"/>
        <w:adjustRightInd w:val="0"/>
        <w:spacing w:after="0" w:line="300" w:lineRule="auto"/>
        <w:ind w:left="142"/>
        <w:jc w:val="both"/>
        <w:rPr>
          <w:rFonts w:ascii="Arial" w:hAnsi="Arial" w:cs="Arial"/>
          <w:b/>
          <w:bCs/>
          <w:sz w:val="20"/>
          <w:szCs w:val="20"/>
        </w:rPr>
      </w:pPr>
      <w:r w:rsidRPr="00C57E18">
        <w:rPr>
          <w:rFonts w:ascii="Arial" w:hAnsi="Arial" w:cs="Arial"/>
          <w:b/>
          <w:bCs/>
          <w:sz w:val="20"/>
          <w:szCs w:val="20"/>
        </w:rPr>
        <w:lastRenderedPageBreak/>
        <w:t>2.1 Cilji</w:t>
      </w:r>
    </w:p>
    <w:p w14:paraId="7BCBB8A4" w14:textId="77777777" w:rsidR="00CA4467" w:rsidRDefault="00CA4467" w:rsidP="00DB47AC">
      <w:pPr>
        <w:autoSpaceDE w:val="0"/>
        <w:autoSpaceDN w:val="0"/>
        <w:adjustRightInd w:val="0"/>
        <w:spacing w:after="0" w:line="300" w:lineRule="auto"/>
        <w:ind w:left="142"/>
        <w:jc w:val="both"/>
        <w:rPr>
          <w:rFonts w:ascii="Arial" w:hAnsi="Arial" w:cs="Arial"/>
          <w:sz w:val="20"/>
          <w:szCs w:val="20"/>
        </w:rPr>
      </w:pPr>
    </w:p>
    <w:p w14:paraId="6B318D32" w14:textId="704E02BB" w:rsidR="00DD3F3D" w:rsidRDefault="00DD3F3D" w:rsidP="00DB47AC">
      <w:pPr>
        <w:autoSpaceDE w:val="0"/>
        <w:autoSpaceDN w:val="0"/>
        <w:adjustRightInd w:val="0"/>
        <w:spacing w:after="0" w:line="300" w:lineRule="auto"/>
        <w:ind w:left="142"/>
        <w:jc w:val="both"/>
        <w:rPr>
          <w:rFonts w:ascii="Arial" w:hAnsi="Arial" w:cs="Arial"/>
          <w:sz w:val="20"/>
          <w:szCs w:val="20"/>
        </w:rPr>
      </w:pPr>
      <w:r>
        <w:rPr>
          <w:rFonts w:ascii="Arial" w:hAnsi="Arial" w:cs="Arial"/>
          <w:sz w:val="20"/>
          <w:szCs w:val="20"/>
        </w:rPr>
        <w:t>Ključni cilji predloga zakona so:</w:t>
      </w:r>
    </w:p>
    <w:p w14:paraId="738BC0DA" w14:textId="77777777" w:rsidR="00DD3F3D" w:rsidRDefault="00DD3F3D" w:rsidP="00DB47AC">
      <w:pPr>
        <w:autoSpaceDE w:val="0"/>
        <w:autoSpaceDN w:val="0"/>
        <w:adjustRightInd w:val="0"/>
        <w:spacing w:after="0" w:line="300" w:lineRule="auto"/>
        <w:ind w:left="142"/>
        <w:jc w:val="both"/>
        <w:rPr>
          <w:rFonts w:ascii="Arial" w:hAnsi="Arial" w:cs="Arial"/>
          <w:sz w:val="20"/>
          <w:szCs w:val="20"/>
        </w:rPr>
      </w:pPr>
    </w:p>
    <w:p w14:paraId="5C859759" w14:textId="178F3002"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 postopno vključevanje e-poslovanja pri postopkih vrednotenja izobraževanja – delno zmanjševanje upravnih ovir </w:t>
      </w:r>
      <w:r>
        <w:rPr>
          <w:rFonts w:ascii="Arial" w:hAnsi="Arial" w:cs="Arial"/>
          <w:sz w:val="20"/>
          <w:szCs w:val="20"/>
        </w:rPr>
        <w:t xml:space="preserve">in papirnega poslovanja </w:t>
      </w:r>
      <w:r w:rsidRPr="00C030FD">
        <w:rPr>
          <w:rFonts w:ascii="Arial" w:hAnsi="Arial" w:cs="Arial"/>
          <w:sz w:val="20"/>
          <w:szCs w:val="20"/>
        </w:rPr>
        <w:t xml:space="preserve">za prosilce in organ; </w:t>
      </w:r>
    </w:p>
    <w:p w14:paraId="0C0C0FD2"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v postopku vrednotenja izobraževanja natančneje opredeliti določbe v primeru nepopolne vloge, legalizacije tujih listin;</w:t>
      </w:r>
    </w:p>
    <w:p w14:paraId="45C7A0A3" w14:textId="418E4B78"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zagotavljanje osebam s priznano začasno zaščito v Republiki Sloveniji</w:t>
      </w:r>
      <w:r w:rsidR="00C81DC0">
        <w:rPr>
          <w:rFonts w:ascii="Arial" w:hAnsi="Arial" w:cs="Arial"/>
          <w:sz w:val="20"/>
          <w:szCs w:val="20"/>
        </w:rPr>
        <w:t>,</w:t>
      </w:r>
      <w:r w:rsidRPr="00C030FD">
        <w:rPr>
          <w:rFonts w:ascii="Arial" w:hAnsi="Arial" w:cs="Arial"/>
          <w:sz w:val="20"/>
          <w:szCs w:val="20"/>
        </w:rPr>
        <w:t xml:space="preserve"> osebam z mednarodno zaščito in prosilcem za mednarodno zaščito v Republiki Sloveniji ter osebam s priznanim statusom repatriirane osebe </w:t>
      </w:r>
      <w:r w:rsidR="000345AA">
        <w:rPr>
          <w:rFonts w:ascii="Arial" w:hAnsi="Arial" w:cs="Arial"/>
          <w:sz w:val="20"/>
          <w:szCs w:val="20"/>
        </w:rPr>
        <w:t>in</w:t>
      </w:r>
      <w:r w:rsidR="000345AA" w:rsidRPr="00C030FD">
        <w:rPr>
          <w:rFonts w:ascii="Arial" w:hAnsi="Arial" w:cs="Arial"/>
          <w:sz w:val="20"/>
          <w:szCs w:val="20"/>
        </w:rPr>
        <w:t xml:space="preserve"> </w:t>
      </w:r>
      <w:r w:rsidRPr="00C030FD">
        <w:rPr>
          <w:rFonts w:ascii="Arial" w:hAnsi="Arial" w:cs="Arial"/>
          <w:sz w:val="20"/>
          <w:szCs w:val="20"/>
        </w:rPr>
        <w:t>nj</w:t>
      </w:r>
      <w:r w:rsidR="00D61CA1">
        <w:rPr>
          <w:rFonts w:ascii="Arial" w:hAnsi="Arial" w:cs="Arial"/>
          <w:sz w:val="20"/>
          <w:szCs w:val="20"/>
        </w:rPr>
        <w:t>ihov</w:t>
      </w:r>
      <w:r w:rsidRPr="00C030FD">
        <w:rPr>
          <w:rFonts w:ascii="Arial" w:hAnsi="Arial" w:cs="Arial"/>
          <w:sz w:val="20"/>
          <w:szCs w:val="20"/>
        </w:rPr>
        <w:t xml:space="preserve">im ožjim družinskim članom s priznano pravico do repatriacije v Republiko Slovenijo, ki opravljenega izobraževanja ne morejo izkazati z dokumenti, da se primerno popiše </w:t>
      </w:r>
      <w:r w:rsidR="00C81DC0">
        <w:rPr>
          <w:rFonts w:ascii="Arial" w:hAnsi="Arial" w:cs="Arial"/>
          <w:sz w:val="20"/>
          <w:szCs w:val="20"/>
        </w:rPr>
        <w:t xml:space="preserve">njihovo </w:t>
      </w:r>
      <w:r w:rsidRPr="00C030FD">
        <w:rPr>
          <w:rFonts w:ascii="Arial" w:hAnsi="Arial" w:cs="Arial"/>
          <w:sz w:val="20"/>
          <w:szCs w:val="20"/>
        </w:rPr>
        <w:t xml:space="preserve">opravljeno izobraževanje, kakor izhaja iz </w:t>
      </w:r>
      <w:r w:rsidR="005A22DD">
        <w:rPr>
          <w:rFonts w:ascii="Arial" w:hAnsi="Arial" w:cs="Arial"/>
          <w:sz w:val="20"/>
          <w:szCs w:val="20"/>
        </w:rPr>
        <w:t>k</w:t>
      </w:r>
      <w:r w:rsidRPr="00C030FD">
        <w:rPr>
          <w:rFonts w:ascii="Arial" w:hAnsi="Arial" w:cs="Arial"/>
          <w:sz w:val="20"/>
          <w:szCs w:val="20"/>
        </w:rPr>
        <w:t>onvencije o priznavanju;</w:t>
      </w:r>
    </w:p>
    <w:p w14:paraId="166A73A5" w14:textId="77777777" w:rsidR="00DB47AC" w:rsidRPr="00744930" w:rsidRDefault="00DB47AC" w:rsidP="00DB47AC">
      <w:pPr>
        <w:autoSpaceDE w:val="0"/>
        <w:autoSpaceDN w:val="0"/>
        <w:adjustRightInd w:val="0"/>
        <w:spacing w:after="0" w:line="300" w:lineRule="auto"/>
        <w:ind w:left="142"/>
        <w:jc w:val="both"/>
        <w:rPr>
          <w:rFonts w:ascii="Arial" w:hAnsi="Arial" w:cs="Arial"/>
          <w:sz w:val="20"/>
          <w:szCs w:val="20"/>
        </w:rPr>
      </w:pPr>
      <w:r w:rsidRPr="0083322F">
        <w:rPr>
          <w:rFonts w:ascii="Arial" w:hAnsi="Arial" w:cs="Arial"/>
          <w:sz w:val="20"/>
          <w:szCs w:val="20"/>
        </w:rPr>
        <w:t>‒ povezava ZVPI z mednarodnimi pogodbami;</w:t>
      </w:r>
    </w:p>
    <w:p w14:paraId="0CE34009"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poenostaviti zapis tujega naslova v Republiki Sloveniji za imetnike tujih listin o izobraževanju;</w:t>
      </w:r>
    </w:p>
    <w:p w14:paraId="051C4A80"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posodobiti seznam upravičencev za oprostitev stroškov postopka.</w:t>
      </w:r>
    </w:p>
    <w:p w14:paraId="2962D0F1"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4EF6691E"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5E2B8D3F" w14:textId="77777777" w:rsidR="00DB47AC" w:rsidRPr="00C030FD" w:rsidRDefault="00DB47AC" w:rsidP="00DB47AC">
      <w:pPr>
        <w:autoSpaceDE w:val="0"/>
        <w:autoSpaceDN w:val="0"/>
        <w:adjustRightInd w:val="0"/>
        <w:spacing w:after="0" w:line="300" w:lineRule="auto"/>
        <w:ind w:left="142"/>
        <w:jc w:val="both"/>
        <w:rPr>
          <w:rFonts w:ascii="Arial" w:hAnsi="Arial" w:cs="Arial"/>
          <w:b/>
          <w:bCs/>
          <w:sz w:val="20"/>
          <w:szCs w:val="20"/>
        </w:rPr>
      </w:pPr>
      <w:r w:rsidRPr="00C030FD">
        <w:rPr>
          <w:rFonts w:ascii="Arial" w:hAnsi="Arial" w:cs="Arial"/>
          <w:b/>
          <w:bCs/>
          <w:sz w:val="20"/>
          <w:szCs w:val="20"/>
        </w:rPr>
        <w:t>2.2 Načela</w:t>
      </w:r>
    </w:p>
    <w:p w14:paraId="47D69290" w14:textId="77777777" w:rsidR="00DB47AC" w:rsidRDefault="00DB47AC" w:rsidP="00DB47AC">
      <w:pPr>
        <w:autoSpaceDE w:val="0"/>
        <w:autoSpaceDN w:val="0"/>
        <w:adjustRightInd w:val="0"/>
        <w:spacing w:after="0" w:line="300" w:lineRule="auto"/>
        <w:ind w:left="142"/>
        <w:jc w:val="both"/>
        <w:rPr>
          <w:rFonts w:ascii="Arial" w:hAnsi="Arial" w:cs="Arial"/>
          <w:sz w:val="20"/>
          <w:szCs w:val="20"/>
        </w:rPr>
      </w:pPr>
    </w:p>
    <w:p w14:paraId="026A0052" w14:textId="7C6F8CCC" w:rsidR="00CA4467" w:rsidRDefault="00CA4467" w:rsidP="0001683F">
      <w:pPr>
        <w:autoSpaceDE w:val="0"/>
        <w:autoSpaceDN w:val="0"/>
        <w:adjustRightInd w:val="0"/>
        <w:spacing w:after="0" w:line="300" w:lineRule="auto"/>
        <w:ind w:left="142"/>
        <w:jc w:val="both"/>
        <w:rPr>
          <w:rFonts w:ascii="Arial" w:hAnsi="Arial" w:cs="Arial"/>
          <w:sz w:val="20"/>
          <w:szCs w:val="20"/>
        </w:rPr>
      </w:pPr>
      <w:r>
        <w:rPr>
          <w:rFonts w:ascii="Arial" w:hAnsi="Arial" w:cs="Arial"/>
          <w:sz w:val="20"/>
          <w:szCs w:val="20"/>
        </w:rPr>
        <w:t xml:space="preserve">Predlog zakona </w:t>
      </w:r>
      <w:r w:rsidR="00376C00">
        <w:rPr>
          <w:rFonts w:ascii="Arial" w:hAnsi="Arial" w:cs="Arial"/>
          <w:sz w:val="20"/>
          <w:szCs w:val="20"/>
        </w:rPr>
        <w:t>upošt</w:t>
      </w:r>
      <w:r>
        <w:rPr>
          <w:rFonts w:ascii="Arial" w:hAnsi="Arial" w:cs="Arial"/>
          <w:sz w:val="20"/>
          <w:szCs w:val="20"/>
        </w:rPr>
        <w:t>e</w:t>
      </w:r>
      <w:r w:rsidR="00376C00">
        <w:rPr>
          <w:rFonts w:ascii="Arial" w:hAnsi="Arial" w:cs="Arial"/>
          <w:sz w:val="20"/>
          <w:szCs w:val="20"/>
        </w:rPr>
        <w:t>va</w:t>
      </w:r>
      <w:r>
        <w:rPr>
          <w:rFonts w:ascii="Arial" w:hAnsi="Arial" w:cs="Arial"/>
          <w:sz w:val="20"/>
          <w:szCs w:val="20"/>
        </w:rPr>
        <w:t xml:space="preserve"> naslednj</w:t>
      </w:r>
      <w:r w:rsidR="00376C00">
        <w:rPr>
          <w:rFonts w:ascii="Arial" w:hAnsi="Arial" w:cs="Arial"/>
          <w:sz w:val="20"/>
          <w:szCs w:val="20"/>
        </w:rPr>
        <w:t>a</w:t>
      </w:r>
      <w:r>
        <w:rPr>
          <w:rFonts w:ascii="Arial" w:hAnsi="Arial" w:cs="Arial"/>
          <w:sz w:val="20"/>
          <w:szCs w:val="20"/>
        </w:rPr>
        <w:t xml:space="preserve"> načel</w:t>
      </w:r>
      <w:r w:rsidR="00376C00">
        <w:rPr>
          <w:rFonts w:ascii="Arial" w:hAnsi="Arial" w:cs="Arial"/>
          <w:sz w:val="20"/>
          <w:szCs w:val="20"/>
        </w:rPr>
        <w:t>a</w:t>
      </w:r>
      <w:r>
        <w:rPr>
          <w:rFonts w:ascii="Arial" w:hAnsi="Arial" w:cs="Arial"/>
          <w:sz w:val="20"/>
          <w:szCs w:val="20"/>
        </w:rPr>
        <w:t>:</w:t>
      </w:r>
    </w:p>
    <w:p w14:paraId="2E4CD77B" w14:textId="35D069CD" w:rsidR="00755D94" w:rsidRPr="00170ADB" w:rsidRDefault="0001683F" w:rsidP="00170ADB">
      <w:pPr>
        <w:autoSpaceDE w:val="0"/>
        <w:autoSpaceDN w:val="0"/>
        <w:adjustRightInd w:val="0"/>
        <w:spacing w:after="0" w:line="300" w:lineRule="auto"/>
        <w:jc w:val="both"/>
        <w:rPr>
          <w:rFonts w:ascii="Arial" w:hAnsi="Arial" w:cs="Arial"/>
          <w:sz w:val="20"/>
          <w:szCs w:val="20"/>
        </w:rPr>
      </w:pPr>
      <w:r>
        <w:rPr>
          <w:rFonts w:ascii="Arial" w:hAnsi="Arial" w:cs="Arial"/>
          <w:sz w:val="20"/>
          <w:szCs w:val="20"/>
        </w:rPr>
        <w:t xml:space="preserve">  </w:t>
      </w:r>
      <w:r w:rsidR="00A53F77" w:rsidRPr="00A53F77">
        <w:rPr>
          <w:rFonts w:ascii="Arial" w:hAnsi="Arial" w:cs="Arial"/>
          <w:sz w:val="20"/>
          <w:szCs w:val="20"/>
        </w:rPr>
        <w:t>–</w:t>
      </w:r>
      <w:r w:rsidR="00EF1B7B">
        <w:rPr>
          <w:rFonts w:ascii="Arial" w:hAnsi="Arial" w:cs="Arial"/>
          <w:sz w:val="20"/>
          <w:szCs w:val="20"/>
        </w:rPr>
        <w:t xml:space="preserve"> </w:t>
      </w:r>
      <w:r w:rsidR="00BB57E4" w:rsidRPr="00170ADB">
        <w:rPr>
          <w:rFonts w:ascii="Arial" w:hAnsi="Arial" w:cs="Arial"/>
          <w:sz w:val="20"/>
          <w:szCs w:val="20"/>
        </w:rPr>
        <w:t>učinkovitosti,</w:t>
      </w:r>
    </w:p>
    <w:p w14:paraId="54F3543C" w14:textId="108484A0" w:rsidR="00755D94" w:rsidRPr="00170ADB" w:rsidRDefault="0001683F" w:rsidP="00170ADB">
      <w:pPr>
        <w:autoSpaceDE w:val="0"/>
        <w:autoSpaceDN w:val="0"/>
        <w:adjustRightInd w:val="0"/>
        <w:spacing w:after="0" w:line="300" w:lineRule="auto"/>
        <w:jc w:val="both"/>
        <w:rPr>
          <w:rFonts w:ascii="Arial" w:hAnsi="Arial" w:cs="Arial"/>
          <w:sz w:val="20"/>
          <w:szCs w:val="20"/>
        </w:rPr>
      </w:pPr>
      <w:r>
        <w:rPr>
          <w:rFonts w:ascii="Arial" w:hAnsi="Arial" w:cs="Arial"/>
          <w:sz w:val="20"/>
          <w:szCs w:val="20"/>
        </w:rPr>
        <w:t xml:space="preserve">  </w:t>
      </w:r>
      <w:r w:rsidR="00755D94" w:rsidRPr="00170ADB">
        <w:rPr>
          <w:rFonts w:ascii="Arial" w:hAnsi="Arial" w:cs="Arial"/>
          <w:sz w:val="20"/>
          <w:szCs w:val="20"/>
        </w:rPr>
        <w:t>– ekonomičnosti in smotrnosti,</w:t>
      </w:r>
    </w:p>
    <w:p w14:paraId="15F377BD" w14:textId="24EE4443" w:rsidR="00755D94" w:rsidRPr="00170ADB" w:rsidRDefault="0001683F" w:rsidP="00170ADB">
      <w:pPr>
        <w:autoSpaceDE w:val="0"/>
        <w:autoSpaceDN w:val="0"/>
        <w:adjustRightInd w:val="0"/>
        <w:spacing w:after="0" w:line="300" w:lineRule="auto"/>
        <w:jc w:val="both"/>
        <w:rPr>
          <w:rFonts w:ascii="Arial" w:hAnsi="Arial" w:cs="Arial"/>
          <w:sz w:val="20"/>
          <w:szCs w:val="20"/>
        </w:rPr>
      </w:pPr>
      <w:r>
        <w:rPr>
          <w:rFonts w:ascii="Arial" w:hAnsi="Arial" w:cs="Arial"/>
          <w:sz w:val="20"/>
          <w:szCs w:val="20"/>
        </w:rPr>
        <w:t xml:space="preserve">  </w:t>
      </w:r>
      <w:r w:rsidR="00755D94" w:rsidRPr="00170ADB">
        <w:rPr>
          <w:rFonts w:ascii="Arial" w:hAnsi="Arial" w:cs="Arial"/>
          <w:sz w:val="20"/>
          <w:szCs w:val="20"/>
        </w:rPr>
        <w:t>– optimizacije poslovanja,</w:t>
      </w:r>
    </w:p>
    <w:p w14:paraId="43352832" w14:textId="6D82F229" w:rsidR="00BB57E4" w:rsidRPr="00170ADB" w:rsidRDefault="0001683F" w:rsidP="00170ADB">
      <w:pPr>
        <w:autoSpaceDE w:val="0"/>
        <w:autoSpaceDN w:val="0"/>
        <w:adjustRightInd w:val="0"/>
        <w:spacing w:after="0" w:line="300" w:lineRule="auto"/>
        <w:jc w:val="both"/>
        <w:rPr>
          <w:rFonts w:ascii="Arial" w:hAnsi="Arial" w:cs="Arial"/>
          <w:sz w:val="20"/>
          <w:szCs w:val="20"/>
        </w:rPr>
      </w:pPr>
      <w:r>
        <w:rPr>
          <w:rFonts w:ascii="Arial" w:hAnsi="Arial" w:cs="Arial"/>
          <w:sz w:val="20"/>
          <w:szCs w:val="20"/>
        </w:rPr>
        <w:t xml:space="preserve">  </w:t>
      </w:r>
      <w:r w:rsidR="00755D94" w:rsidRPr="00170ADB">
        <w:rPr>
          <w:rFonts w:ascii="Arial" w:hAnsi="Arial" w:cs="Arial"/>
          <w:sz w:val="20"/>
          <w:szCs w:val="20"/>
        </w:rPr>
        <w:t>– enakosti.</w:t>
      </w:r>
    </w:p>
    <w:p w14:paraId="0DC16EA4" w14:textId="69D28AA4"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264F2071" w14:textId="77777777" w:rsidR="00DB47AC" w:rsidRPr="00C030FD" w:rsidRDefault="00DB47AC" w:rsidP="002B2671">
      <w:pPr>
        <w:autoSpaceDE w:val="0"/>
        <w:autoSpaceDN w:val="0"/>
        <w:adjustRightInd w:val="0"/>
        <w:spacing w:after="0" w:line="300" w:lineRule="auto"/>
        <w:jc w:val="both"/>
        <w:rPr>
          <w:rFonts w:ascii="Arial" w:hAnsi="Arial" w:cs="Arial"/>
          <w:sz w:val="20"/>
          <w:szCs w:val="20"/>
        </w:rPr>
      </w:pPr>
    </w:p>
    <w:p w14:paraId="449C485F" w14:textId="77777777" w:rsidR="00DB47AC" w:rsidRPr="00C030FD" w:rsidRDefault="00DB47AC" w:rsidP="00DB47AC">
      <w:pPr>
        <w:autoSpaceDE w:val="0"/>
        <w:autoSpaceDN w:val="0"/>
        <w:adjustRightInd w:val="0"/>
        <w:spacing w:after="0" w:line="300" w:lineRule="auto"/>
        <w:ind w:left="142"/>
        <w:jc w:val="both"/>
        <w:rPr>
          <w:rFonts w:ascii="Arial" w:hAnsi="Arial" w:cs="Arial"/>
          <w:b/>
          <w:bCs/>
          <w:sz w:val="20"/>
          <w:szCs w:val="20"/>
        </w:rPr>
      </w:pPr>
      <w:r w:rsidRPr="00C030FD">
        <w:rPr>
          <w:rFonts w:ascii="Arial" w:hAnsi="Arial" w:cs="Arial"/>
          <w:b/>
          <w:bCs/>
          <w:sz w:val="20"/>
          <w:szCs w:val="20"/>
        </w:rPr>
        <w:t>2.3 Poglavitne rešitve</w:t>
      </w:r>
    </w:p>
    <w:p w14:paraId="3A913CA1"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70CFB757" w14:textId="5E0E0119"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Predlagane spremembe</w:t>
      </w:r>
      <w:r w:rsidR="00E70BBF">
        <w:rPr>
          <w:rFonts w:ascii="Arial" w:hAnsi="Arial" w:cs="Arial"/>
          <w:sz w:val="20"/>
          <w:szCs w:val="20"/>
        </w:rPr>
        <w:t xml:space="preserve"> in dopolnitve ZVPI</w:t>
      </w:r>
      <w:r w:rsidR="00896393">
        <w:rPr>
          <w:rFonts w:ascii="Arial" w:hAnsi="Arial" w:cs="Arial"/>
          <w:sz w:val="20"/>
          <w:szCs w:val="20"/>
        </w:rPr>
        <w:t xml:space="preserve"> (v nadaljnjem besedilu: predlog zakona)</w:t>
      </w:r>
      <w:r w:rsidRPr="00C030FD">
        <w:rPr>
          <w:rFonts w:ascii="Arial" w:hAnsi="Arial" w:cs="Arial"/>
          <w:sz w:val="20"/>
          <w:szCs w:val="20"/>
        </w:rPr>
        <w:t xml:space="preserve"> so usmerjene </w:t>
      </w:r>
      <w:r w:rsidR="00E57530">
        <w:rPr>
          <w:rFonts w:ascii="Arial" w:hAnsi="Arial" w:cs="Arial"/>
          <w:sz w:val="20"/>
          <w:szCs w:val="20"/>
        </w:rPr>
        <w:t xml:space="preserve">zlasti </w:t>
      </w:r>
      <w:r w:rsidRPr="00C030FD">
        <w:rPr>
          <w:rFonts w:ascii="Arial" w:hAnsi="Arial" w:cs="Arial"/>
          <w:sz w:val="20"/>
          <w:szCs w:val="20"/>
        </w:rPr>
        <w:t xml:space="preserve">v poenostavitev postopka vrednotenja izobraževanja. Glede na </w:t>
      </w:r>
      <w:r w:rsidR="00FB45EB">
        <w:rPr>
          <w:rFonts w:ascii="Arial" w:hAnsi="Arial" w:cs="Arial"/>
          <w:sz w:val="20"/>
          <w:szCs w:val="20"/>
        </w:rPr>
        <w:t>č</w:t>
      </w:r>
      <w:r w:rsidRPr="00C030FD">
        <w:rPr>
          <w:rFonts w:ascii="Arial" w:hAnsi="Arial" w:cs="Arial"/>
          <w:sz w:val="20"/>
          <w:szCs w:val="20"/>
        </w:rPr>
        <w:t>e</w:t>
      </w:r>
      <w:r w:rsidR="00FB45EB">
        <w:rPr>
          <w:rFonts w:ascii="Arial" w:hAnsi="Arial" w:cs="Arial"/>
          <w:sz w:val="20"/>
          <w:szCs w:val="20"/>
        </w:rPr>
        <w:t>dalje</w:t>
      </w:r>
      <w:r w:rsidRPr="00C030FD">
        <w:rPr>
          <w:rFonts w:ascii="Arial" w:hAnsi="Arial" w:cs="Arial"/>
          <w:sz w:val="20"/>
          <w:szCs w:val="20"/>
        </w:rPr>
        <w:t xml:space="preserve"> večjo digitalizacijo dokumentov v izobraževanju </w:t>
      </w:r>
      <w:r w:rsidR="00A43217">
        <w:rPr>
          <w:rFonts w:ascii="Arial" w:hAnsi="Arial" w:cs="Arial"/>
          <w:sz w:val="20"/>
          <w:szCs w:val="20"/>
        </w:rPr>
        <w:t xml:space="preserve">tako </w:t>
      </w:r>
      <w:r w:rsidRPr="00C030FD">
        <w:rPr>
          <w:rFonts w:ascii="Arial" w:hAnsi="Arial" w:cs="Arial"/>
          <w:sz w:val="20"/>
          <w:szCs w:val="20"/>
        </w:rPr>
        <w:t xml:space="preserve">predlagane rešitve omogočajo tudi </w:t>
      </w:r>
      <w:r w:rsidR="006D1ACB">
        <w:rPr>
          <w:rFonts w:ascii="Arial" w:hAnsi="Arial" w:cs="Arial"/>
          <w:sz w:val="20"/>
          <w:szCs w:val="20"/>
        </w:rPr>
        <w:t>elektronsko oziroma t</w:t>
      </w:r>
      <w:r w:rsidR="007A452B">
        <w:rPr>
          <w:rFonts w:ascii="Arial" w:hAnsi="Arial" w:cs="Arial"/>
          <w:sz w:val="20"/>
          <w:szCs w:val="20"/>
        </w:rPr>
        <w:t>ako</w:t>
      </w:r>
      <w:r w:rsidR="00FB45EB">
        <w:rPr>
          <w:rFonts w:ascii="Arial" w:hAnsi="Arial" w:cs="Arial"/>
          <w:sz w:val="20"/>
          <w:szCs w:val="20"/>
        </w:rPr>
        <w:t xml:space="preserve"> </w:t>
      </w:r>
      <w:r w:rsidR="006D1ACB">
        <w:rPr>
          <w:rFonts w:ascii="Arial" w:hAnsi="Arial" w:cs="Arial"/>
          <w:sz w:val="20"/>
          <w:szCs w:val="20"/>
        </w:rPr>
        <w:t>i</w:t>
      </w:r>
      <w:r w:rsidR="007A452B">
        <w:rPr>
          <w:rFonts w:ascii="Arial" w:hAnsi="Arial" w:cs="Arial"/>
          <w:sz w:val="20"/>
          <w:szCs w:val="20"/>
        </w:rPr>
        <w:t>menovano</w:t>
      </w:r>
      <w:r w:rsidR="006D1ACB">
        <w:rPr>
          <w:rFonts w:ascii="Arial" w:hAnsi="Arial" w:cs="Arial"/>
          <w:sz w:val="20"/>
          <w:szCs w:val="20"/>
        </w:rPr>
        <w:t xml:space="preserve"> </w:t>
      </w:r>
      <w:r w:rsidRPr="00C030FD">
        <w:rPr>
          <w:rFonts w:ascii="Arial" w:hAnsi="Arial" w:cs="Arial"/>
          <w:sz w:val="20"/>
          <w:szCs w:val="20"/>
        </w:rPr>
        <w:t>e-poslovanje</w:t>
      </w:r>
      <w:r w:rsidR="00CE0A24">
        <w:rPr>
          <w:rFonts w:ascii="Arial" w:hAnsi="Arial" w:cs="Arial"/>
          <w:sz w:val="20"/>
          <w:szCs w:val="20"/>
        </w:rPr>
        <w:t xml:space="preserve">, kar pomeni, da </w:t>
      </w:r>
      <w:r w:rsidR="00775EE9">
        <w:rPr>
          <w:rFonts w:ascii="Arial" w:hAnsi="Arial" w:cs="Arial"/>
          <w:sz w:val="20"/>
          <w:szCs w:val="20"/>
        </w:rPr>
        <w:t>je</w:t>
      </w:r>
      <w:r w:rsidR="00CE0A24">
        <w:rPr>
          <w:rFonts w:ascii="Arial" w:hAnsi="Arial" w:cs="Arial"/>
          <w:sz w:val="20"/>
          <w:szCs w:val="20"/>
        </w:rPr>
        <w:t xml:space="preserve"> vlogo</w:t>
      </w:r>
      <w:r w:rsidRPr="00C030FD">
        <w:rPr>
          <w:rFonts w:ascii="Arial" w:hAnsi="Arial" w:cs="Arial"/>
          <w:sz w:val="20"/>
          <w:szCs w:val="20"/>
        </w:rPr>
        <w:t xml:space="preserve"> poleg osebn</w:t>
      </w:r>
      <w:r w:rsidR="00270AF0">
        <w:rPr>
          <w:rFonts w:ascii="Arial" w:hAnsi="Arial" w:cs="Arial"/>
          <w:sz w:val="20"/>
          <w:szCs w:val="20"/>
        </w:rPr>
        <w:t>e vložitve</w:t>
      </w:r>
      <w:r w:rsidRPr="00C030FD">
        <w:rPr>
          <w:rFonts w:ascii="Arial" w:hAnsi="Arial" w:cs="Arial"/>
          <w:sz w:val="20"/>
          <w:szCs w:val="20"/>
        </w:rPr>
        <w:t xml:space="preserve"> pri organu ali pošiljanja priporočeno po pošti mogoče oddati tudi elektronsko. Elektronsko poslovanje se uvaja postop</w:t>
      </w:r>
      <w:r w:rsidR="00FB45EB">
        <w:rPr>
          <w:rFonts w:ascii="Arial" w:hAnsi="Arial" w:cs="Arial"/>
          <w:sz w:val="20"/>
          <w:szCs w:val="20"/>
        </w:rPr>
        <w:t>n</w:t>
      </w:r>
      <w:r w:rsidRPr="00C030FD">
        <w:rPr>
          <w:rFonts w:ascii="Arial" w:hAnsi="Arial" w:cs="Arial"/>
          <w:sz w:val="20"/>
          <w:szCs w:val="20"/>
        </w:rPr>
        <w:t>o hkrati z razvojem storitev e-uprave</w:t>
      </w:r>
      <w:r w:rsidR="000E1CF3">
        <w:rPr>
          <w:rFonts w:ascii="Arial" w:hAnsi="Arial" w:cs="Arial"/>
          <w:sz w:val="20"/>
          <w:szCs w:val="20"/>
        </w:rPr>
        <w:t xml:space="preserve"> in bo</w:t>
      </w:r>
      <w:r w:rsidRPr="00C030FD">
        <w:rPr>
          <w:rFonts w:ascii="Arial" w:hAnsi="Arial" w:cs="Arial"/>
          <w:sz w:val="20"/>
          <w:szCs w:val="20"/>
        </w:rPr>
        <w:t xml:space="preserve"> olajšalo poslovanje </w:t>
      </w:r>
      <w:r w:rsidR="00D14378">
        <w:rPr>
          <w:rFonts w:ascii="Arial" w:hAnsi="Arial" w:cs="Arial"/>
          <w:sz w:val="20"/>
          <w:szCs w:val="20"/>
        </w:rPr>
        <w:t xml:space="preserve">zlasti </w:t>
      </w:r>
      <w:r w:rsidRPr="00C030FD">
        <w:rPr>
          <w:rFonts w:ascii="Arial" w:hAnsi="Arial" w:cs="Arial"/>
          <w:sz w:val="20"/>
          <w:szCs w:val="20"/>
        </w:rPr>
        <w:t xml:space="preserve">prosilcem, ki jim izobraževalne </w:t>
      </w:r>
      <w:r w:rsidR="00FB45EB">
        <w:rPr>
          <w:rFonts w:ascii="Arial" w:hAnsi="Arial" w:cs="Arial"/>
          <w:sz w:val="20"/>
          <w:szCs w:val="20"/>
        </w:rPr>
        <w:t>u</w:t>
      </w:r>
      <w:r w:rsidRPr="00C030FD">
        <w:rPr>
          <w:rFonts w:ascii="Arial" w:hAnsi="Arial" w:cs="Arial"/>
          <w:sz w:val="20"/>
          <w:szCs w:val="20"/>
        </w:rPr>
        <w:t>st</w:t>
      </w:r>
      <w:r w:rsidR="00FB45EB">
        <w:rPr>
          <w:rFonts w:ascii="Arial" w:hAnsi="Arial" w:cs="Arial"/>
          <w:sz w:val="20"/>
          <w:szCs w:val="20"/>
        </w:rPr>
        <w:t>anov</w:t>
      </w:r>
      <w:r w:rsidRPr="00C030FD">
        <w:rPr>
          <w:rFonts w:ascii="Arial" w:hAnsi="Arial" w:cs="Arial"/>
          <w:sz w:val="20"/>
          <w:szCs w:val="20"/>
        </w:rPr>
        <w:t>e podelijo listine o izobraževanju in prilogo k diplomi</w:t>
      </w:r>
      <w:r w:rsidR="00D14378">
        <w:rPr>
          <w:rFonts w:ascii="Arial" w:hAnsi="Arial" w:cs="Arial"/>
          <w:sz w:val="20"/>
          <w:szCs w:val="20"/>
        </w:rPr>
        <w:t xml:space="preserve"> v elektronski obliki</w:t>
      </w:r>
      <w:r w:rsidRPr="00C030FD">
        <w:rPr>
          <w:rFonts w:ascii="Arial" w:hAnsi="Arial" w:cs="Arial"/>
          <w:sz w:val="20"/>
          <w:szCs w:val="20"/>
        </w:rPr>
        <w:t xml:space="preserve">. </w:t>
      </w:r>
      <w:r w:rsidR="00896393">
        <w:rPr>
          <w:rFonts w:ascii="Arial" w:hAnsi="Arial" w:cs="Arial"/>
          <w:sz w:val="20"/>
          <w:szCs w:val="20"/>
        </w:rPr>
        <w:t>Predlog zakona</w:t>
      </w:r>
      <w:r w:rsidRPr="00C030FD">
        <w:rPr>
          <w:rFonts w:ascii="Arial" w:hAnsi="Arial" w:cs="Arial"/>
          <w:sz w:val="20"/>
          <w:szCs w:val="20"/>
        </w:rPr>
        <w:t xml:space="preserve"> uvaja</w:t>
      </w:r>
      <w:r w:rsidR="00124A94">
        <w:rPr>
          <w:rFonts w:ascii="Arial" w:hAnsi="Arial" w:cs="Arial"/>
          <w:sz w:val="20"/>
          <w:szCs w:val="20"/>
        </w:rPr>
        <w:t xml:space="preserve"> tudi</w:t>
      </w:r>
      <w:r w:rsidRPr="00C030FD">
        <w:rPr>
          <w:rFonts w:ascii="Arial" w:hAnsi="Arial" w:cs="Arial"/>
          <w:sz w:val="20"/>
          <w:szCs w:val="20"/>
        </w:rPr>
        <w:t xml:space="preserve"> možnost e-vročitve dokumentov prosilce</w:t>
      </w:r>
      <w:r w:rsidR="00124A94">
        <w:rPr>
          <w:rFonts w:ascii="Arial" w:hAnsi="Arial" w:cs="Arial"/>
          <w:sz w:val="20"/>
          <w:szCs w:val="20"/>
        </w:rPr>
        <w:t>m</w:t>
      </w:r>
      <w:r w:rsidRPr="00C030FD">
        <w:rPr>
          <w:rFonts w:ascii="Arial" w:hAnsi="Arial" w:cs="Arial"/>
          <w:sz w:val="20"/>
          <w:szCs w:val="20"/>
        </w:rPr>
        <w:t>, ki bodo to želeli.</w:t>
      </w:r>
    </w:p>
    <w:p w14:paraId="6BB9700D"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440C8ED8" w14:textId="2A0FCD66"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V </w:t>
      </w:r>
      <w:r w:rsidR="00FB45EB">
        <w:rPr>
          <w:rFonts w:ascii="Arial" w:hAnsi="Arial" w:cs="Arial"/>
          <w:sz w:val="20"/>
          <w:szCs w:val="20"/>
        </w:rPr>
        <w:t>posamez</w:t>
      </w:r>
      <w:r w:rsidRPr="00C030FD">
        <w:rPr>
          <w:rFonts w:ascii="Arial" w:hAnsi="Arial" w:cs="Arial"/>
          <w:sz w:val="20"/>
          <w:szCs w:val="20"/>
        </w:rPr>
        <w:t xml:space="preserve">nih primerih </w:t>
      </w:r>
      <w:r w:rsidR="00030544">
        <w:rPr>
          <w:rFonts w:ascii="Arial" w:hAnsi="Arial" w:cs="Arial"/>
          <w:sz w:val="20"/>
          <w:szCs w:val="20"/>
        </w:rPr>
        <w:t>je</w:t>
      </w:r>
      <w:r w:rsidRPr="00C030FD">
        <w:rPr>
          <w:rFonts w:ascii="Arial" w:hAnsi="Arial" w:cs="Arial"/>
          <w:sz w:val="20"/>
          <w:szCs w:val="20"/>
        </w:rPr>
        <w:t xml:space="preserve"> v postopku vrednotenja ugotov</w:t>
      </w:r>
      <w:r w:rsidR="00030544">
        <w:rPr>
          <w:rFonts w:ascii="Arial" w:hAnsi="Arial" w:cs="Arial"/>
          <w:sz w:val="20"/>
          <w:szCs w:val="20"/>
        </w:rPr>
        <w:t>ljeno</w:t>
      </w:r>
      <w:r w:rsidRPr="00C030FD">
        <w:rPr>
          <w:rFonts w:ascii="Arial" w:hAnsi="Arial" w:cs="Arial"/>
          <w:sz w:val="20"/>
          <w:szCs w:val="20"/>
        </w:rPr>
        <w:t xml:space="preserve">, da mnenja kljub popolni dokumentaciji in različnim virom informacij ni mogoče izdati. ENIC-NARIC center pridobiva informacije iz držav po vsem svetu glede na državo izvora izobraževanja, se pa v nekaterih </w:t>
      </w:r>
      <w:r w:rsidR="001038BB">
        <w:rPr>
          <w:rFonts w:ascii="Arial" w:hAnsi="Arial" w:cs="Arial"/>
          <w:sz w:val="20"/>
          <w:szCs w:val="20"/>
        </w:rPr>
        <w:t>(</w:t>
      </w:r>
      <w:r w:rsidRPr="00C030FD">
        <w:rPr>
          <w:rFonts w:ascii="Arial" w:hAnsi="Arial" w:cs="Arial"/>
          <w:sz w:val="20"/>
          <w:szCs w:val="20"/>
        </w:rPr>
        <w:t>sicer redkih</w:t>
      </w:r>
      <w:r w:rsidR="001038BB">
        <w:rPr>
          <w:rFonts w:ascii="Arial" w:hAnsi="Arial" w:cs="Arial"/>
          <w:sz w:val="20"/>
          <w:szCs w:val="20"/>
        </w:rPr>
        <w:t>)</w:t>
      </w:r>
      <w:r w:rsidRPr="00C030FD">
        <w:rPr>
          <w:rFonts w:ascii="Arial" w:hAnsi="Arial" w:cs="Arial"/>
          <w:sz w:val="20"/>
          <w:szCs w:val="20"/>
        </w:rPr>
        <w:t xml:space="preserve"> primerih zgodi, da so pristojni organi druge države neodzivni, ne odgovorijo na </w:t>
      </w:r>
      <w:r w:rsidR="001038BB">
        <w:rPr>
          <w:rFonts w:ascii="Arial" w:hAnsi="Arial" w:cs="Arial"/>
          <w:sz w:val="20"/>
          <w:szCs w:val="20"/>
        </w:rPr>
        <w:t>po</w:t>
      </w:r>
      <w:r w:rsidRPr="00C030FD">
        <w:rPr>
          <w:rFonts w:ascii="Arial" w:hAnsi="Arial" w:cs="Arial"/>
          <w:sz w:val="20"/>
          <w:szCs w:val="20"/>
        </w:rPr>
        <w:t>stavljeno vprašanje ali pa s</w:t>
      </w:r>
      <w:r w:rsidR="001038BB">
        <w:rPr>
          <w:rFonts w:ascii="Arial" w:hAnsi="Arial" w:cs="Arial"/>
          <w:sz w:val="20"/>
          <w:szCs w:val="20"/>
        </w:rPr>
        <w:t>e poj</w:t>
      </w:r>
      <w:r w:rsidRPr="00C030FD">
        <w:rPr>
          <w:rFonts w:ascii="Arial" w:hAnsi="Arial" w:cs="Arial"/>
          <w:sz w:val="20"/>
          <w:szCs w:val="20"/>
        </w:rPr>
        <w:t>a</w:t>
      </w:r>
      <w:r w:rsidR="001038BB">
        <w:rPr>
          <w:rFonts w:ascii="Arial" w:hAnsi="Arial" w:cs="Arial"/>
          <w:sz w:val="20"/>
          <w:szCs w:val="20"/>
        </w:rPr>
        <w:t>vl</w:t>
      </w:r>
      <w:r w:rsidRPr="00C030FD">
        <w:rPr>
          <w:rFonts w:ascii="Arial" w:hAnsi="Arial" w:cs="Arial"/>
          <w:sz w:val="20"/>
          <w:szCs w:val="20"/>
        </w:rPr>
        <w:t>jajo neskladja med uradnimi informacijami in informacijami iz dokumentacije prosilca ali druge nejasnosti v zvezi z izobraževanjem imetnika listine</w:t>
      </w:r>
      <w:r w:rsidR="006E564E">
        <w:rPr>
          <w:rFonts w:ascii="Arial" w:hAnsi="Arial" w:cs="Arial"/>
          <w:sz w:val="20"/>
          <w:szCs w:val="20"/>
        </w:rPr>
        <w:t>.</w:t>
      </w:r>
      <w:r w:rsidRPr="00C030FD">
        <w:rPr>
          <w:rFonts w:ascii="Arial" w:hAnsi="Arial" w:cs="Arial"/>
          <w:sz w:val="20"/>
          <w:szCs w:val="20"/>
        </w:rPr>
        <w:t xml:space="preserve"> Rešitev v predlogu</w:t>
      </w:r>
      <w:r w:rsidR="007442A1">
        <w:rPr>
          <w:rFonts w:ascii="Arial" w:hAnsi="Arial" w:cs="Arial"/>
          <w:sz w:val="20"/>
          <w:szCs w:val="20"/>
        </w:rPr>
        <w:t xml:space="preserve"> </w:t>
      </w:r>
      <w:r w:rsidR="00896393">
        <w:rPr>
          <w:rFonts w:ascii="Arial" w:hAnsi="Arial" w:cs="Arial"/>
          <w:sz w:val="20"/>
          <w:szCs w:val="20"/>
        </w:rPr>
        <w:t>zakona</w:t>
      </w:r>
      <w:r w:rsidR="007442A1">
        <w:rPr>
          <w:rFonts w:ascii="Arial" w:hAnsi="Arial" w:cs="Arial"/>
          <w:sz w:val="20"/>
          <w:szCs w:val="20"/>
        </w:rPr>
        <w:t xml:space="preserve"> tako </w:t>
      </w:r>
      <w:r w:rsidRPr="00C030FD">
        <w:rPr>
          <w:rFonts w:ascii="Arial" w:hAnsi="Arial" w:cs="Arial"/>
          <w:sz w:val="20"/>
          <w:szCs w:val="20"/>
        </w:rPr>
        <w:t xml:space="preserve">omogoča končanje postopka v primerih, ko ENIC-NARIC center kljub popolni vlogi prosilca, drugim razpoložljivim virom informacij in poizvedbam pri pristojnih institucijah v državi izvora izobraževanja ne more </w:t>
      </w:r>
      <w:r w:rsidR="006E564E" w:rsidRPr="00775EE9">
        <w:rPr>
          <w:rFonts w:ascii="Arial" w:hAnsi="Arial" w:cs="Arial"/>
          <w:sz w:val="20"/>
          <w:szCs w:val="20"/>
        </w:rPr>
        <w:t>z ustrezno gotovostjo</w:t>
      </w:r>
      <w:r w:rsidR="006E564E">
        <w:rPr>
          <w:rFonts w:ascii="Arial" w:hAnsi="Arial" w:cs="Arial"/>
          <w:sz w:val="20"/>
          <w:szCs w:val="20"/>
        </w:rPr>
        <w:t xml:space="preserve"> </w:t>
      </w:r>
      <w:r w:rsidRPr="00C030FD">
        <w:rPr>
          <w:rFonts w:ascii="Arial" w:hAnsi="Arial" w:cs="Arial"/>
          <w:sz w:val="20"/>
          <w:szCs w:val="20"/>
        </w:rPr>
        <w:t xml:space="preserve">izdati mnenja. </w:t>
      </w:r>
    </w:p>
    <w:p w14:paraId="30D0D281"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56287721" w14:textId="13860AEB"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Predlog </w:t>
      </w:r>
      <w:r w:rsidR="00896393">
        <w:rPr>
          <w:rFonts w:ascii="Arial" w:hAnsi="Arial" w:cs="Arial"/>
          <w:sz w:val="20"/>
          <w:szCs w:val="20"/>
        </w:rPr>
        <w:t>zakona</w:t>
      </w:r>
      <w:r w:rsidR="00DB3AE4">
        <w:rPr>
          <w:rFonts w:ascii="Arial" w:hAnsi="Arial" w:cs="Arial"/>
          <w:sz w:val="20"/>
          <w:szCs w:val="20"/>
        </w:rPr>
        <w:t xml:space="preserve"> se v nadaljevanju </w:t>
      </w:r>
      <w:r w:rsidRPr="00C030FD">
        <w:rPr>
          <w:rFonts w:ascii="Arial" w:hAnsi="Arial" w:cs="Arial"/>
          <w:sz w:val="20"/>
          <w:szCs w:val="20"/>
        </w:rPr>
        <w:t xml:space="preserve">nanaša tudi na jasneje določen postopek v primeru nepopolnosti vloge. Mnenje o izobraževanju </w:t>
      </w:r>
      <w:r w:rsidR="00901CAF" w:rsidRPr="00C030FD">
        <w:rPr>
          <w:rFonts w:ascii="Arial" w:hAnsi="Arial" w:cs="Arial"/>
          <w:sz w:val="20"/>
          <w:szCs w:val="20"/>
        </w:rPr>
        <w:t xml:space="preserve">lahko </w:t>
      </w:r>
      <w:r w:rsidRPr="00C030FD">
        <w:rPr>
          <w:rFonts w:ascii="Arial" w:hAnsi="Arial" w:cs="Arial"/>
          <w:sz w:val="20"/>
          <w:szCs w:val="20"/>
        </w:rPr>
        <w:t xml:space="preserve">organ vrednotenja izda le takrat, ko je dokumentacija v celoti </w:t>
      </w:r>
      <w:r w:rsidRPr="00C030FD">
        <w:rPr>
          <w:rFonts w:ascii="Arial" w:hAnsi="Arial" w:cs="Arial"/>
          <w:sz w:val="20"/>
          <w:szCs w:val="20"/>
        </w:rPr>
        <w:lastRenderedPageBreak/>
        <w:t xml:space="preserve">predložena, kakor določa Pravilnik o obrazcih, dokumentaciji in stroških pri vrednotenju in priznavanju izobraževanja (Uradni list RS, št. 103/11, 91/15 in 90/20). </w:t>
      </w:r>
    </w:p>
    <w:p w14:paraId="696F05C7"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633D867F" w14:textId="2DFC1944" w:rsidR="00DB47AC" w:rsidRDefault="00DB47AC" w:rsidP="00ED34A8">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Zakon o ratifikaciji Konvencije o priznavanju visokošolskih kvalifikacij v evropski regiji (Uradni list RS – Mednarodne pogodbe, št. 14/99) v </w:t>
      </w:r>
      <w:r w:rsidR="00A164AB">
        <w:rPr>
          <w:rFonts w:ascii="Arial" w:hAnsi="Arial" w:cs="Arial"/>
          <w:sz w:val="20"/>
          <w:szCs w:val="20"/>
        </w:rPr>
        <w:t xml:space="preserve">2. </w:t>
      </w:r>
      <w:r w:rsidRPr="00B941EB">
        <w:rPr>
          <w:rFonts w:ascii="Arial" w:hAnsi="Arial" w:cs="Arial"/>
          <w:sz w:val="20"/>
          <w:szCs w:val="20"/>
        </w:rPr>
        <w:t xml:space="preserve">členu </w:t>
      </w:r>
      <w:r w:rsidR="00A164AB">
        <w:rPr>
          <w:rFonts w:ascii="Arial" w:hAnsi="Arial" w:cs="Arial"/>
          <w:sz w:val="20"/>
          <w:szCs w:val="20"/>
        </w:rPr>
        <w:t xml:space="preserve">in </w:t>
      </w:r>
      <w:r w:rsidRPr="00B941EB">
        <w:rPr>
          <w:rFonts w:ascii="Arial" w:hAnsi="Arial" w:cs="Arial"/>
          <w:sz w:val="20"/>
          <w:szCs w:val="20"/>
        </w:rPr>
        <w:t>VII</w:t>
      </w:r>
      <w:r w:rsidR="00A164AB">
        <w:rPr>
          <w:rFonts w:ascii="Arial" w:hAnsi="Arial" w:cs="Arial"/>
          <w:sz w:val="20"/>
          <w:szCs w:val="20"/>
        </w:rPr>
        <w:t>. členu konvencije</w:t>
      </w:r>
      <w:r w:rsidRPr="00B941EB">
        <w:rPr>
          <w:rFonts w:ascii="Arial" w:hAnsi="Arial" w:cs="Arial"/>
          <w:sz w:val="20"/>
          <w:szCs w:val="20"/>
        </w:rPr>
        <w:t xml:space="preserve"> in Izjava Odbora</w:t>
      </w:r>
      <w:r w:rsidRPr="00C030FD">
        <w:rPr>
          <w:rFonts w:ascii="Arial" w:hAnsi="Arial" w:cs="Arial"/>
          <w:sz w:val="20"/>
          <w:szCs w:val="20"/>
        </w:rPr>
        <w:t xml:space="preserve"> konvencije o priznavanj</w:t>
      </w:r>
      <w:r>
        <w:rPr>
          <w:rFonts w:ascii="Arial" w:hAnsi="Arial" w:cs="Arial"/>
          <w:sz w:val="20"/>
          <w:szCs w:val="20"/>
        </w:rPr>
        <w:t>u</w:t>
      </w:r>
      <w:r w:rsidRPr="00C030FD">
        <w:rPr>
          <w:rFonts w:ascii="Arial" w:hAnsi="Arial" w:cs="Arial"/>
          <w:sz w:val="20"/>
          <w:szCs w:val="20"/>
        </w:rPr>
        <w:t xml:space="preserve"> kvalifikacij beguncem (Statement of the Committee of the Convention on the Recognition of Qualifications concerning Higher Education in the European region on the recognition of the Qualifications held by refugees, displaced persons and persons in a refugee-like situation</w:t>
      </w:r>
      <w:r w:rsidR="00ED34A8">
        <w:rPr>
          <w:rFonts w:ascii="Arial" w:hAnsi="Arial" w:cs="Arial"/>
          <w:sz w:val="20"/>
          <w:szCs w:val="20"/>
        </w:rPr>
        <w:t xml:space="preserve">, objavljena na spletni strani </w:t>
      </w:r>
      <w:hyperlink r:id="rId18" w:history="1">
        <w:r w:rsidR="00ED34A8" w:rsidRPr="00893351">
          <w:rPr>
            <w:rStyle w:val="Hiperpovezava"/>
            <w:rFonts w:ascii="Arial" w:hAnsi="Arial" w:cs="Arial"/>
            <w:sz w:val="20"/>
            <w:szCs w:val="20"/>
          </w:rPr>
          <w:t>https://www.enic-naric.net/fileusers/LRCC_Statement_on_the_recognition_of_qualifications_held_by_refugees.pdf</w:t>
        </w:r>
      </w:hyperlink>
      <w:r w:rsidRPr="00C030FD">
        <w:rPr>
          <w:rFonts w:ascii="Arial" w:hAnsi="Arial" w:cs="Arial"/>
          <w:sz w:val="20"/>
          <w:szCs w:val="20"/>
        </w:rPr>
        <w:t>)</w:t>
      </w:r>
      <w:r w:rsidR="00ED34A8">
        <w:rPr>
          <w:rFonts w:ascii="Arial" w:hAnsi="Arial" w:cs="Arial"/>
          <w:sz w:val="20"/>
          <w:szCs w:val="20"/>
        </w:rPr>
        <w:t xml:space="preserve"> </w:t>
      </w:r>
      <w:r w:rsidRPr="00C030FD">
        <w:rPr>
          <w:rFonts w:ascii="Arial" w:hAnsi="Arial" w:cs="Arial"/>
          <w:sz w:val="20"/>
          <w:szCs w:val="20"/>
        </w:rPr>
        <w:t xml:space="preserve"> opredeljujeta</w:t>
      </w:r>
      <w:r w:rsidR="00585753">
        <w:rPr>
          <w:rFonts w:ascii="Arial" w:hAnsi="Arial" w:cs="Arial"/>
          <w:sz w:val="20"/>
          <w:szCs w:val="20"/>
        </w:rPr>
        <w:t xml:space="preserve"> zavezo držav pogodbenic</w:t>
      </w:r>
      <w:r w:rsidRPr="00C030FD">
        <w:rPr>
          <w:rFonts w:ascii="Arial" w:hAnsi="Arial" w:cs="Arial"/>
          <w:sz w:val="20"/>
          <w:szCs w:val="20"/>
        </w:rPr>
        <w:t xml:space="preserve">, da </w:t>
      </w:r>
      <w:r w:rsidR="00585753">
        <w:rPr>
          <w:rFonts w:ascii="Arial" w:hAnsi="Arial" w:cs="Arial"/>
          <w:sz w:val="20"/>
          <w:szCs w:val="20"/>
        </w:rPr>
        <w:t xml:space="preserve">bodo te </w:t>
      </w:r>
      <w:r w:rsidRPr="00C030FD">
        <w:rPr>
          <w:rFonts w:ascii="Arial" w:hAnsi="Arial" w:cs="Arial"/>
          <w:sz w:val="20"/>
          <w:szCs w:val="20"/>
        </w:rPr>
        <w:t xml:space="preserve">ob upoštevanju svojega izobraževalnega sistema </w:t>
      </w:r>
      <w:r w:rsidR="00901CAF">
        <w:rPr>
          <w:rFonts w:ascii="Arial" w:hAnsi="Arial" w:cs="Arial"/>
          <w:sz w:val="20"/>
          <w:szCs w:val="20"/>
        </w:rPr>
        <w:t>ter</w:t>
      </w:r>
      <w:r w:rsidRPr="00C030FD">
        <w:rPr>
          <w:rFonts w:ascii="Arial" w:hAnsi="Arial" w:cs="Arial"/>
          <w:sz w:val="20"/>
          <w:szCs w:val="20"/>
        </w:rPr>
        <w:t xml:space="preserve"> ustavnih, zakonskih </w:t>
      </w:r>
      <w:r w:rsidR="00901CAF">
        <w:rPr>
          <w:rFonts w:ascii="Arial" w:hAnsi="Arial" w:cs="Arial"/>
          <w:sz w:val="20"/>
          <w:szCs w:val="20"/>
        </w:rPr>
        <w:t>in</w:t>
      </w:r>
      <w:r w:rsidR="00901CAF" w:rsidRPr="00C030FD">
        <w:rPr>
          <w:rFonts w:ascii="Arial" w:hAnsi="Arial" w:cs="Arial"/>
          <w:sz w:val="20"/>
          <w:szCs w:val="20"/>
        </w:rPr>
        <w:t xml:space="preserve"> </w:t>
      </w:r>
      <w:r w:rsidRPr="00C030FD">
        <w:rPr>
          <w:rFonts w:ascii="Arial" w:hAnsi="Arial" w:cs="Arial"/>
          <w:sz w:val="20"/>
          <w:szCs w:val="20"/>
        </w:rPr>
        <w:t>podzakonskih določb oblik</w:t>
      </w:r>
      <w:r w:rsidR="00585753">
        <w:rPr>
          <w:rFonts w:ascii="Arial" w:hAnsi="Arial" w:cs="Arial"/>
          <w:sz w:val="20"/>
          <w:szCs w:val="20"/>
        </w:rPr>
        <w:t>ovale</w:t>
      </w:r>
      <w:r w:rsidRPr="00C030FD">
        <w:rPr>
          <w:rFonts w:ascii="Arial" w:hAnsi="Arial" w:cs="Arial"/>
          <w:sz w:val="20"/>
          <w:szCs w:val="20"/>
        </w:rPr>
        <w:t xml:space="preserve"> tak</w:t>
      </w:r>
      <w:r w:rsidR="00585753">
        <w:rPr>
          <w:rFonts w:ascii="Arial" w:hAnsi="Arial" w:cs="Arial"/>
          <w:sz w:val="20"/>
          <w:szCs w:val="20"/>
        </w:rPr>
        <w:t>šn</w:t>
      </w:r>
      <w:r w:rsidRPr="00C030FD">
        <w:rPr>
          <w:rFonts w:ascii="Arial" w:hAnsi="Arial" w:cs="Arial"/>
          <w:sz w:val="20"/>
          <w:szCs w:val="20"/>
        </w:rPr>
        <w:t xml:space="preserve">e postopke, </w:t>
      </w:r>
      <w:r w:rsidR="004539C6">
        <w:rPr>
          <w:rFonts w:ascii="Arial" w:hAnsi="Arial" w:cs="Arial"/>
          <w:sz w:val="20"/>
          <w:szCs w:val="20"/>
        </w:rPr>
        <w:t xml:space="preserve">ki bodo omogočali </w:t>
      </w:r>
      <w:r w:rsidRPr="00C030FD">
        <w:rPr>
          <w:rFonts w:ascii="Arial" w:hAnsi="Arial" w:cs="Arial"/>
          <w:sz w:val="20"/>
          <w:szCs w:val="20"/>
        </w:rPr>
        <w:t xml:space="preserve">pravično in hitro </w:t>
      </w:r>
      <w:r w:rsidR="004850F9">
        <w:rPr>
          <w:rFonts w:ascii="Arial" w:hAnsi="Arial" w:cs="Arial"/>
          <w:sz w:val="20"/>
          <w:szCs w:val="20"/>
        </w:rPr>
        <w:t>pres</w:t>
      </w:r>
      <w:r w:rsidRPr="00C030FD">
        <w:rPr>
          <w:rFonts w:ascii="Arial" w:hAnsi="Arial" w:cs="Arial"/>
          <w:sz w:val="20"/>
          <w:szCs w:val="20"/>
        </w:rPr>
        <w:t>o</w:t>
      </w:r>
      <w:r w:rsidR="004850F9">
        <w:rPr>
          <w:rFonts w:ascii="Arial" w:hAnsi="Arial" w:cs="Arial"/>
          <w:sz w:val="20"/>
          <w:szCs w:val="20"/>
        </w:rPr>
        <w:t>j</w:t>
      </w:r>
      <w:r w:rsidR="00B93441">
        <w:rPr>
          <w:rFonts w:ascii="Arial" w:hAnsi="Arial" w:cs="Arial"/>
          <w:sz w:val="20"/>
          <w:szCs w:val="20"/>
        </w:rPr>
        <w:t>o</w:t>
      </w:r>
      <w:r w:rsidR="00901CAF">
        <w:rPr>
          <w:rFonts w:ascii="Arial" w:hAnsi="Arial" w:cs="Arial"/>
          <w:sz w:val="20"/>
          <w:szCs w:val="20"/>
        </w:rPr>
        <w:t xml:space="preserve"> o tem,</w:t>
      </w:r>
      <w:r w:rsidRPr="00C030FD">
        <w:rPr>
          <w:rFonts w:ascii="Arial" w:hAnsi="Arial" w:cs="Arial"/>
          <w:sz w:val="20"/>
          <w:szCs w:val="20"/>
        </w:rPr>
        <w:t xml:space="preserve"> ali begunci, osebe s podobnim položajem in razseljene osebe izpolnjujejo </w:t>
      </w:r>
      <w:r w:rsidRPr="00FF22E4">
        <w:rPr>
          <w:rFonts w:ascii="Arial" w:hAnsi="Arial" w:cs="Arial"/>
          <w:sz w:val="20"/>
          <w:szCs w:val="20"/>
        </w:rPr>
        <w:t xml:space="preserve">ustrezne pogoje za sprejem </w:t>
      </w:r>
      <w:r w:rsidR="004A5FDF">
        <w:rPr>
          <w:rFonts w:ascii="Arial" w:hAnsi="Arial" w:cs="Arial"/>
          <w:sz w:val="20"/>
          <w:szCs w:val="20"/>
        </w:rPr>
        <w:t xml:space="preserve">v visokošolsko izobraževanje </w:t>
      </w:r>
      <w:r w:rsidRPr="00FF22E4">
        <w:rPr>
          <w:rFonts w:ascii="Arial" w:hAnsi="Arial" w:cs="Arial"/>
          <w:sz w:val="20"/>
          <w:szCs w:val="20"/>
        </w:rPr>
        <w:t>ali</w:t>
      </w:r>
      <w:r w:rsidRPr="00C030FD">
        <w:rPr>
          <w:rFonts w:ascii="Arial" w:hAnsi="Arial" w:cs="Arial"/>
          <w:sz w:val="20"/>
          <w:szCs w:val="20"/>
        </w:rPr>
        <w:t xml:space="preserve"> nadaljevanje izobraževanja v visokem šolstvu ali za zaposlitev, četudi kvalifikacij, pridobljenih v eni od pogodbenic, ni mogoče dokazati z dokumenti.</w:t>
      </w:r>
    </w:p>
    <w:p w14:paraId="79152F06" w14:textId="77777777" w:rsidR="00E73F3B" w:rsidRPr="00C030FD" w:rsidRDefault="00E73F3B" w:rsidP="00E73F3B">
      <w:pPr>
        <w:autoSpaceDE w:val="0"/>
        <w:autoSpaceDN w:val="0"/>
        <w:adjustRightInd w:val="0"/>
        <w:spacing w:after="0" w:line="300" w:lineRule="auto"/>
        <w:jc w:val="both"/>
        <w:rPr>
          <w:rFonts w:ascii="Arial" w:hAnsi="Arial" w:cs="Arial"/>
          <w:sz w:val="20"/>
          <w:szCs w:val="20"/>
        </w:rPr>
      </w:pPr>
    </w:p>
    <w:p w14:paraId="4A5DA2DB" w14:textId="58259F40" w:rsidR="00DB47AC" w:rsidRPr="00C030FD" w:rsidRDefault="00DB47AC" w:rsidP="00E73F3B">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Izkušnje ENIC-NARIC centra in tujih centrov </w:t>
      </w:r>
      <w:r w:rsidR="00B93441">
        <w:rPr>
          <w:rFonts w:ascii="Arial" w:hAnsi="Arial" w:cs="Arial"/>
          <w:sz w:val="20"/>
          <w:szCs w:val="20"/>
        </w:rPr>
        <w:t xml:space="preserve">v </w:t>
      </w:r>
      <w:r w:rsidR="00901CAF">
        <w:rPr>
          <w:rFonts w:ascii="Arial" w:hAnsi="Arial" w:cs="Arial"/>
          <w:sz w:val="20"/>
          <w:szCs w:val="20"/>
        </w:rPr>
        <w:t xml:space="preserve">zvezi s </w:t>
      </w:r>
      <w:r w:rsidR="00B93441">
        <w:rPr>
          <w:rFonts w:ascii="Arial" w:hAnsi="Arial" w:cs="Arial"/>
          <w:sz w:val="20"/>
          <w:szCs w:val="20"/>
        </w:rPr>
        <w:t xml:space="preserve">tem </w:t>
      </w:r>
      <w:r w:rsidRPr="00C030FD">
        <w:rPr>
          <w:rFonts w:ascii="Arial" w:hAnsi="Arial" w:cs="Arial"/>
          <w:sz w:val="20"/>
          <w:szCs w:val="20"/>
        </w:rPr>
        <w:t>kažejo, da begunci, razseljene osebe in osebe v podobnem življenjskem položaju praviloma imajo s seboj dokumente o opravljenem izobraževanju. V tem primeru se postopek vrednotenja izobraževanja izvede po običajni poti, vendar brez preverjanja verodostojnosti listin v državi izvora (s poizvedbami bi se lahko ogrozilo življenje osebe ali družinskih članov, ki so ostali v državi izvora).</w:t>
      </w:r>
    </w:p>
    <w:p w14:paraId="1777D52B" w14:textId="77777777" w:rsidR="00B17F53" w:rsidRDefault="00B17F53" w:rsidP="00DB47AC">
      <w:pPr>
        <w:autoSpaceDE w:val="0"/>
        <w:autoSpaceDN w:val="0"/>
        <w:adjustRightInd w:val="0"/>
        <w:spacing w:after="0" w:line="300" w:lineRule="auto"/>
        <w:ind w:left="142"/>
        <w:jc w:val="both"/>
        <w:rPr>
          <w:rFonts w:ascii="Arial" w:hAnsi="Arial" w:cs="Arial"/>
          <w:sz w:val="20"/>
          <w:szCs w:val="20"/>
        </w:rPr>
      </w:pPr>
    </w:p>
    <w:p w14:paraId="053D9AE8" w14:textId="2D71FA54" w:rsidR="00DB47AC" w:rsidRPr="00C030FD" w:rsidRDefault="00DB47AC" w:rsidP="00E73F3B">
      <w:pPr>
        <w:autoSpaceDE w:val="0"/>
        <w:autoSpaceDN w:val="0"/>
        <w:adjustRightInd w:val="0"/>
        <w:spacing w:after="0" w:line="300" w:lineRule="auto"/>
        <w:ind w:left="142"/>
        <w:jc w:val="both"/>
        <w:rPr>
          <w:rFonts w:ascii="Arial" w:hAnsi="Arial" w:cs="Arial"/>
          <w:sz w:val="20"/>
          <w:szCs w:val="20"/>
        </w:rPr>
      </w:pPr>
      <w:r w:rsidRPr="00775EE9">
        <w:rPr>
          <w:rFonts w:ascii="Arial" w:hAnsi="Arial" w:cs="Arial"/>
          <w:sz w:val="20"/>
          <w:szCs w:val="20"/>
        </w:rPr>
        <w:t xml:space="preserve">Vključevanje </w:t>
      </w:r>
      <w:r w:rsidR="00DC4404" w:rsidRPr="00775EE9">
        <w:rPr>
          <w:rFonts w:ascii="Arial" w:hAnsi="Arial" w:cs="Arial"/>
          <w:sz w:val="20"/>
          <w:szCs w:val="20"/>
        </w:rPr>
        <w:t xml:space="preserve">oseb s priznano mednarodno zaščito </w:t>
      </w:r>
      <w:r w:rsidRPr="00775EE9">
        <w:rPr>
          <w:rFonts w:ascii="Arial" w:hAnsi="Arial" w:cs="Arial"/>
          <w:sz w:val="20"/>
          <w:szCs w:val="20"/>
        </w:rPr>
        <w:t xml:space="preserve">v izobraževanje </w:t>
      </w:r>
      <w:r w:rsidR="00775EE9" w:rsidRPr="00775EE9">
        <w:rPr>
          <w:rFonts w:ascii="Arial" w:hAnsi="Arial" w:cs="Arial"/>
          <w:sz w:val="20"/>
          <w:szCs w:val="20"/>
        </w:rPr>
        <w:t xml:space="preserve">je </w:t>
      </w:r>
      <w:r w:rsidRPr="00775EE9">
        <w:rPr>
          <w:rFonts w:ascii="Arial" w:hAnsi="Arial" w:cs="Arial"/>
          <w:sz w:val="20"/>
          <w:szCs w:val="20"/>
        </w:rPr>
        <w:t>v Republiki Sloveniji urejeno z Uredbo o načinih in pogojih za zagotavljanje pravic osebam z mednarodno zaščito (Uradni list RS, št. 173/21</w:t>
      </w:r>
      <w:r w:rsidR="00ED213C" w:rsidRPr="00775EE9">
        <w:rPr>
          <w:rFonts w:ascii="Arial" w:hAnsi="Arial" w:cs="Arial"/>
          <w:sz w:val="20"/>
          <w:szCs w:val="20"/>
        </w:rPr>
        <w:t>;</w:t>
      </w:r>
      <w:r w:rsidRPr="00775EE9">
        <w:rPr>
          <w:rFonts w:ascii="Arial" w:hAnsi="Arial" w:cs="Arial"/>
          <w:sz w:val="20"/>
          <w:szCs w:val="20"/>
        </w:rPr>
        <w:t xml:space="preserve"> v nadaljnjem besedilu: uredba). V skladu z določbami konvencije o priznavanju se </w:t>
      </w:r>
      <w:r w:rsidR="00416535" w:rsidRPr="00775EE9">
        <w:rPr>
          <w:rFonts w:ascii="Arial" w:hAnsi="Arial" w:cs="Arial"/>
          <w:sz w:val="20"/>
          <w:szCs w:val="20"/>
        </w:rPr>
        <w:t xml:space="preserve">s </w:t>
      </w:r>
      <w:r w:rsidR="00896393" w:rsidRPr="00775EE9">
        <w:rPr>
          <w:rFonts w:ascii="Arial" w:hAnsi="Arial" w:cs="Arial"/>
          <w:sz w:val="20"/>
          <w:szCs w:val="20"/>
        </w:rPr>
        <w:t>predlogom zakona</w:t>
      </w:r>
      <w:r w:rsidRPr="00775EE9">
        <w:rPr>
          <w:rFonts w:ascii="Arial" w:hAnsi="Arial" w:cs="Arial"/>
          <w:sz w:val="20"/>
          <w:szCs w:val="20"/>
        </w:rPr>
        <w:t xml:space="preserve"> uvaja določba, s katero organ vrednotenja izobraževanja osebi s priznano mednarodno zaščito ali prosilcu za mednarodno zaščito v Republiki Sloveniji </w:t>
      </w:r>
      <w:r w:rsidR="00560A96">
        <w:rPr>
          <w:rFonts w:ascii="Arial" w:hAnsi="Arial" w:cs="Arial"/>
          <w:sz w:val="20"/>
          <w:szCs w:val="20"/>
        </w:rPr>
        <w:t>in</w:t>
      </w:r>
      <w:r w:rsidRPr="00775EE9">
        <w:rPr>
          <w:rFonts w:ascii="Arial" w:hAnsi="Arial" w:cs="Arial"/>
          <w:sz w:val="20"/>
          <w:szCs w:val="20"/>
        </w:rPr>
        <w:t xml:space="preserve"> tudi osebi s priznano začasno zaščito ter osebi s priznanim statusom repatriirane osebe in njenim ožjim družinskim članom, ki jim je bila priznana pravica do repatriacije</w:t>
      </w:r>
      <w:r w:rsidRPr="00C030FD">
        <w:rPr>
          <w:rFonts w:ascii="Arial" w:hAnsi="Arial" w:cs="Arial"/>
          <w:sz w:val="20"/>
          <w:szCs w:val="20"/>
        </w:rPr>
        <w:t xml:space="preserve"> v Republiko Slovenijo, ki ne morejo predložiti s pravilnikom določene popolne dokumentacije, na podlagi predloženih dokazil in drugih virov informacij presodi, ali lahko izda dokument popis izobraževanja imetnika listine o izobraževanju. V popisu se opiše izobraževalna pot prosilca in </w:t>
      </w:r>
      <w:r w:rsidR="004850F9">
        <w:rPr>
          <w:rFonts w:ascii="Arial" w:hAnsi="Arial" w:cs="Arial"/>
          <w:sz w:val="20"/>
          <w:szCs w:val="20"/>
        </w:rPr>
        <w:t>nave</w:t>
      </w:r>
      <w:r w:rsidRPr="00C030FD">
        <w:rPr>
          <w:rFonts w:ascii="Arial" w:hAnsi="Arial" w:cs="Arial"/>
          <w:sz w:val="20"/>
          <w:szCs w:val="20"/>
        </w:rPr>
        <w:t>d</w:t>
      </w:r>
      <w:r w:rsidR="004850F9">
        <w:rPr>
          <w:rFonts w:ascii="Arial" w:hAnsi="Arial" w:cs="Arial"/>
          <w:sz w:val="20"/>
          <w:szCs w:val="20"/>
        </w:rPr>
        <w:t>e</w:t>
      </w:r>
      <w:r w:rsidRPr="00C030FD">
        <w:rPr>
          <w:rFonts w:ascii="Arial" w:hAnsi="Arial" w:cs="Arial"/>
          <w:sz w:val="20"/>
          <w:szCs w:val="20"/>
        </w:rPr>
        <w:t xml:space="preserve"> splošna informacija o primerljivosti tujega izobraževalnega sistema s slovenskim izobraževalnim sistemom. </w:t>
      </w:r>
      <w:r w:rsidRPr="00775EE9">
        <w:rPr>
          <w:rFonts w:ascii="Arial" w:hAnsi="Arial" w:cs="Arial"/>
          <w:sz w:val="20"/>
          <w:szCs w:val="20"/>
        </w:rPr>
        <w:t>Prosilec mora status osebe s priznano mednarodno zaščito ali status prosilca za mednarodno zaščito izkazati z dokazilom, ki ga izda ministrstvo, pristojno za notranje zadeve</w:t>
      </w:r>
      <w:r w:rsidR="004850F9">
        <w:rPr>
          <w:rFonts w:ascii="Arial" w:hAnsi="Arial" w:cs="Arial"/>
          <w:sz w:val="20"/>
          <w:szCs w:val="20"/>
        </w:rPr>
        <w:t>, tj.</w:t>
      </w:r>
      <w:r w:rsidRPr="00775EE9">
        <w:rPr>
          <w:rFonts w:ascii="Arial" w:hAnsi="Arial" w:cs="Arial"/>
          <w:sz w:val="20"/>
          <w:szCs w:val="20"/>
        </w:rPr>
        <w:t xml:space="preserve"> </w:t>
      </w:r>
      <w:r w:rsidR="004850F9">
        <w:rPr>
          <w:rFonts w:ascii="Arial" w:hAnsi="Arial" w:cs="Arial"/>
          <w:sz w:val="20"/>
          <w:szCs w:val="20"/>
        </w:rPr>
        <w:t xml:space="preserve">z </w:t>
      </w:r>
      <w:r w:rsidRPr="00775EE9">
        <w:rPr>
          <w:rFonts w:ascii="Arial" w:hAnsi="Arial" w:cs="Arial"/>
          <w:sz w:val="20"/>
          <w:szCs w:val="20"/>
        </w:rPr>
        <w:t>dovoljenje</w:t>
      </w:r>
      <w:r w:rsidR="004850F9">
        <w:rPr>
          <w:rFonts w:ascii="Arial" w:hAnsi="Arial" w:cs="Arial"/>
          <w:sz w:val="20"/>
          <w:szCs w:val="20"/>
        </w:rPr>
        <w:t>m</w:t>
      </w:r>
      <w:r w:rsidRPr="00775EE9">
        <w:rPr>
          <w:rFonts w:ascii="Arial" w:hAnsi="Arial" w:cs="Arial"/>
          <w:sz w:val="20"/>
          <w:szCs w:val="20"/>
        </w:rPr>
        <w:t xml:space="preserve"> za stalno prebivanje z opombo begunec/refugee, ali dokazilom o statusu prosilca za mednarodno zaščito. Oseba s priznanim statusom repatriirane osebe in njen ožji družinski član, ki mu je priznana pravica do repatriacije v Republiko Slovenijo, status dokazuje z dokazilom, ki ga izda Urad Vlade Republike Slovenije za Slovence v zamejstvu in po svetu</w:t>
      </w:r>
      <w:r w:rsidR="004850F9">
        <w:rPr>
          <w:rFonts w:ascii="Arial" w:hAnsi="Arial" w:cs="Arial"/>
          <w:sz w:val="20"/>
          <w:szCs w:val="20"/>
        </w:rPr>
        <w:t>, tj.</w:t>
      </w:r>
      <w:r w:rsidRPr="00775EE9">
        <w:rPr>
          <w:rFonts w:ascii="Arial" w:hAnsi="Arial" w:cs="Arial"/>
          <w:sz w:val="20"/>
          <w:szCs w:val="20"/>
        </w:rPr>
        <w:t xml:space="preserve"> </w:t>
      </w:r>
      <w:r w:rsidR="004850F9">
        <w:rPr>
          <w:rFonts w:ascii="Arial" w:hAnsi="Arial" w:cs="Arial"/>
          <w:sz w:val="20"/>
          <w:szCs w:val="20"/>
        </w:rPr>
        <w:t xml:space="preserve">z </w:t>
      </w:r>
      <w:r w:rsidRPr="00775EE9">
        <w:rPr>
          <w:rFonts w:ascii="Arial" w:hAnsi="Arial" w:cs="Arial"/>
          <w:sz w:val="20"/>
          <w:szCs w:val="20"/>
        </w:rPr>
        <w:t>odločb</w:t>
      </w:r>
      <w:r w:rsidR="004850F9">
        <w:rPr>
          <w:rFonts w:ascii="Arial" w:hAnsi="Arial" w:cs="Arial"/>
          <w:sz w:val="20"/>
          <w:szCs w:val="20"/>
        </w:rPr>
        <w:t>o</w:t>
      </w:r>
      <w:r w:rsidRPr="00775EE9">
        <w:rPr>
          <w:rFonts w:ascii="Arial" w:hAnsi="Arial" w:cs="Arial"/>
          <w:sz w:val="20"/>
          <w:szCs w:val="20"/>
        </w:rPr>
        <w:t xml:space="preserve"> o statusu repatriirane osebe oziroma osebe, ki ji je</w:t>
      </w:r>
      <w:r w:rsidRPr="00C030FD">
        <w:rPr>
          <w:rFonts w:ascii="Arial" w:hAnsi="Arial" w:cs="Arial"/>
          <w:sz w:val="20"/>
          <w:szCs w:val="20"/>
        </w:rPr>
        <w:t xml:space="preserve"> bila priznana pravica do repatriacije v Republiko Slovenijo v skladu z Zakonom o odnosih Republike Slovenije s Slovenci zunaj njenih meja (Uradni list RS, št. 43/06</w:t>
      </w:r>
      <w:r w:rsidRPr="00596633">
        <w:rPr>
          <w:rFonts w:ascii="Arial" w:hAnsi="Arial" w:cs="Arial"/>
          <w:sz w:val="20"/>
          <w:szCs w:val="20"/>
        </w:rPr>
        <w:t>, 76/10 in 206/21</w:t>
      </w:r>
      <w:r w:rsidR="00483354">
        <w:rPr>
          <w:rFonts w:ascii="Arial" w:hAnsi="Arial" w:cs="Arial"/>
          <w:sz w:val="20"/>
          <w:szCs w:val="20"/>
        </w:rPr>
        <w:t xml:space="preserve"> </w:t>
      </w:r>
      <w:r w:rsidR="00525FFF">
        <w:rPr>
          <w:rFonts w:ascii="Arial" w:hAnsi="Arial" w:cs="Arial"/>
          <w:sz w:val="20"/>
          <w:szCs w:val="20"/>
        </w:rPr>
        <w:t>–</w:t>
      </w:r>
      <w:r w:rsidR="00483354">
        <w:rPr>
          <w:rFonts w:ascii="Arial" w:hAnsi="Arial" w:cs="Arial"/>
          <w:sz w:val="20"/>
          <w:szCs w:val="20"/>
        </w:rPr>
        <w:t xml:space="preserve"> ZDUPŠOP</w:t>
      </w:r>
      <w:r w:rsidRPr="00C030FD">
        <w:rPr>
          <w:rFonts w:ascii="Arial" w:hAnsi="Arial" w:cs="Arial"/>
          <w:sz w:val="20"/>
          <w:szCs w:val="20"/>
        </w:rPr>
        <w:t xml:space="preserve">). Prosilec v prej navedenih primerih da tudi izjavo o tem, zakaj ne more pridobiti zahtevanih dokumentov. </w:t>
      </w:r>
    </w:p>
    <w:p w14:paraId="276C669D"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04A94E96" w14:textId="7EFCB9FF"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Popis izobraževanja je slovenska različica v mednarodnem prostoru uveljavljenega izraza »Background </w:t>
      </w:r>
      <w:r w:rsidR="003924A7">
        <w:rPr>
          <w:rFonts w:ascii="Arial" w:hAnsi="Arial" w:cs="Arial"/>
          <w:sz w:val="20"/>
          <w:szCs w:val="20"/>
        </w:rPr>
        <w:t>P</w:t>
      </w:r>
      <w:r w:rsidRPr="00C030FD">
        <w:rPr>
          <w:rFonts w:ascii="Arial" w:hAnsi="Arial" w:cs="Arial"/>
          <w:sz w:val="20"/>
          <w:szCs w:val="20"/>
        </w:rPr>
        <w:t xml:space="preserve">aper«. Ta je v pomoč drugim institucijam pri določanju izobraževalnega ozadja </w:t>
      </w:r>
      <w:r w:rsidR="00546F63">
        <w:rPr>
          <w:rFonts w:ascii="Arial" w:hAnsi="Arial" w:cs="Arial"/>
          <w:sz w:val="20"/>
          <w:szCs w:val="20"/>
        </w:rPr>
        <w:t>prej navedenih prosilcev</w:t>
      </w:r>
      <w:r w:rsidRPr="00C030FD">
        <w:rPr>
          <w:rFonts w:ascii="Arial" w:hAnsi="Arial" w:cs="Arial"/>
          <w:sz w:val="20"/>
          <w:szCs w:val="20"/>
        </w:rPr>
        <w:t xml:space="preserve">. Pogosto je tak dokument oziroma postopek </w:t>
      </w:r>
      <w:r w:rsidR="004850F9">
        <w:rPr>
          <w:rFonts w:ascii="Arial" w:hAnsi="Arial" w:cs="Arial"/>
          <w:sz w:val="20"/>
          <w:szCs w:val="20"/>
        </w:rPr>
        <w:t>p</w:t>
      </w:r>
      <w:r w:rsidRPr="00C030FD">
        <w:rPr>
          <w:rFonts w:ascii="Arial" w:hAnsi="Arial" w:cs="Arial"/>
          <w:sz w:val="20"/>
          <w:szCs w:val="20"/>
        </w:rPr>
        <w:t>o</w:t>
      </w:r>
      <w:r w:rsidR="004850F9">
        <w:rPr>
          <w:rFonts w:ascii="Arial" w:hAnsi="Arial" w:cs="Arial"/>
          <w:sz w:val="20"/>
          <w:szCs w:val="20"/>
        </w:rPr>
        <w:t>dlag</w:t>
      </w:r>
      <w:r w:rsidRPr="00C030FD">
        <w:rPr>
          <w:rFonts w:ascii="Arial" w:hAnsi="Arial" w:cs="Arial"/>
          <w:sz w:val="20"/>
          <w:szCs w:val="20"/>
        </w:rPr>
        <w:t>a za izdajo European Qualifications Passport for Refugees (</w:t>
      </w:r>
      <w:hyperlink r:id="rId19" w:history="1">
        <w:r w:rsidRPr="00C030FD">
          <w:rPr>
            <w:rStyle w:val="Hiperpovezava"/>
            <w:rFonts w:ascii="Arial" w:hAnsi="Arial" w:cs="Arial"/>
            <w:sz w:val="20"/>
            <w:szCs w:val="20"/>
          </w:rPr>
          <w:t>https://oecd-opsi.org/innovations/qualifications-passport/</w:t>
        </w:r>
      </w:hyperlink>
      <w:r w:rsidRPr="00C030FD">
        <w:rPr>
          <w:rFonts w:ascii="Arial" w:hAnsi="Arial" w:cs="Arial"/>
          <w:sz w:val="20"/>
          <w:szCs w:val="20"/>
        </w:rPr>
        <w:t xml:space="preserve">, </w:t>
      </w:r>
      <w:hyperlink r:id="rId20" w:history="1">
        <w:r w:rsidRPr="00C030FD">
          <w:rPr>
            <w:rStyle w:val="Hiperpovezava"/>
            <w:rFonts w:ascii="Arial" w:hAnsi="Arial" w:cs="Arial"/>
            <w:sz w:val="20"/>
            <w:szCs w:val="20"/>
          </w:rPr>
          <w:t>https://rm.coe.int/168070016d</w:t>
        </w:r>
      </w:hyperlink>
      <w:r w:rsidRPr="00C030FD">
        <w:rPr>
          <w:rFonts w:ascii="Arial" w:hAnsi="Arial" w:cs="Arial"/>
          <w:sz w:val="20"/>
          <w:szCs w:val="20"/>
        </w:rPr>
        <w:t>). V primeru, ko oseba s priznano mednarodno zaščito, prosilec za mednarodno zaščito v Republiki Sloveniji</w:t>
      </w:r>
      <w:r>
        <w:rPr>
          <w:rFonts w:ascii="Arial" w:hAnsi="Arial" w:cs="Arial"/>
          <w:sz w:val="20"/>
          <w:szCs w:val="20"/>
        </w:rPr>
        <w:t>,</w:t>
      </w:r>
      <w:r w:rsidRPr="00C030FD">
        <w:rPr>
          <w:rFonts w:ascii="Arial" w:hAnsi="Arial" w:cs="Arial"/>
          <w:sz w:val="20"/>
          <w:szCs w:val="20"/>
        </w:rPr>
        <w:t xml:space="preserve"> oseba s priznanim statusom repatriirane osebe ali njeni ožji </w:t>
      </w:r>
      <w:r w:rsidRPr="00C030FD">
        <w:rPr>
          <w:rFonts w:ascii="Arial" w:hAnsi="Arial" w:cs="Arial"/>
          <w:sz w:val="20"/>
          <w:szCs w:val="20"/>
        </w:rPr>
        <w:lastRenderedPageBreak/>
        <w:t>družinski člani, ki jim je bila priznana pravica do repatriacije v Republiko Slovenijo, opravljenega izobraževanja ne more</w:t>
      </w:r>
      <w:r w:rsidR="004850F9">
        <w:rPr>
          <w:rFonts w:ascii="Arial" w:hAnsi="Arial" w:cs="Arial"/>
          <w:sz w:val="20"/>
          <w:szCs w:val="20"/>
        </w:rPr>
        <w:t>jo</w:t>
      </w:r>
      <w:r w:rsidRPr="00C030FD">
        <w:rPr>
          <w:rFonts w:ascii="Arial" w:hAnsi="Arial" w:cs="Arial"/>
          <w:sz w:val="20"/>
          <w:szCs w:val="20"/>
        </w:rPr>
        <w:t xml:space="preserve"> dokazati z dokumenti – </w:t>
      </w:r>
      <w:r w:rsidR="00287AF7">
        <w:rPr>
          <w:rFonts w:ascii="Arial" w:hAnsi="Arial" w:cs="Arial"/>
          <w:sz w:val="20"/>
          <w:szCs w:val="20"/>
        </w:rPr>
        <w:t xml:space="preserve">ker </w:t>
      </w:r>
      <w:r w:rsidRPr="00C030FD">
        <w:rPr>
          <w:rFonts w:ascii="Arial" w:hAnsi="Arial" w:cs="Arial"/>
          <w:sz w:val="20"/>
          <w:szCs w:val="20"/>
        </w:rPr>
        <w:t>jih nima</w:t>
      </w:r>
      <w:r w:rsidR="004850F9">
        <w:rPr>
          <w:rFonts w:ascii="Arial" w:hAnsi="Arial" w:cs="Arial"/>
          <w:sz w:val="20"/>
          <w:szCs w:val="20"/>
        </w:rPr>
        <w:t>jo</w:t>
      </w:r>
      <w:r w:rsidRPr="00C030FD">
        <w:rPr>
          <w:rFonts w:ascii="Arial" w:hAnsi="Arial" w:cs="Arial"/>
          <w:sz w:val="20"/>
          <w:szCs w:val="20"/>
        </w:rPr>
        <w:t xml:space="preserve"> ali pa so ti tako nezadostni, da izobraževanja ni mogoče niti popisati – ENIC-NARIC center postopek konča </w:t>
      </w:r>
      <w:r w:rsidR="00B260F0">
        <w:rPr>
          <w:rFonts w:ascii="Arial" w:hAnsi="Arial" w:cs="Arial"/>
          <w:sz w:val="20"/>
          <w:szCs w:val="20"/>
        </w:rPr>
        <w:t xml:space="preserve">in prosilca </w:t>
      </w:r>
      <w:r w:rsidRPr="00C030FD">
        <w:rPr>
          <w:rFonts w:ascii="Arial" w:hAnsi="Arial" w:cs="Arial"/>
          <w:sz w:val="20"/>
          <w:szCs w:val="20"/>
        </w:rPr>
        <w:t xml:space="preserve">z </w:t>
      </w:r>
      <w:r w:rsidR="00B260F0">
        <w:rPr>
          <w:rFonts w:ascii="Arial" w:hAnsi="Arial" w:cs="Arial"/>
          <w:sz w:val="20"/>
          <w:szCs w:val="20"/>
        </w:rPr>
        <w:t xml:space="preserve">obvestilom seznani </w:t>
      </w:r>
      <w:r w:rsidR="004850F9">
        <w:rPr>
          <w:rFonts w:ascii="Arial" w:hAnsi="Arial" w:cs="Arial"/>
          <w:sz w:val="20"/>
          <w:szCs w:val="20"/>
        </w:rPr>
        <w:t>z</w:t>
      </w:r>
      <w:r w:rsidR="00B260F0">
        <w:rPr>
          <w:rFonts w:ascii="Arial" w:hAnsi="Arial" w:cs="Arial"/>
          <w:sz w:val="20"/>
          <w:szCs w:val="20"/>
        </w:rPr>
        <w:t xml:space="preserve"> razlogi za končanje postopka</w:t>
      </w:r>
      <w:r w:rsidRPr="00031CCA">
        <w:rPr>
          <w:rFonts w:ascii="Arial" w:hAnsi="Arial" w:cs="Arial"/>
          <w:sz w:val="20"/>
          <w:szCs w:val="20"/>
        </w:rPr>
        <w:t>,</w:t>
      </w:r>
      <w:r w:rsidRPr="00C030FD">
        <w:rPr>
          <w:rFonts w:ascii="Arial" w:hAnsi="Arial" w:cs="Arial"/>
          <w:sz w:val="20"/>
          <w:szCs w:val="20"/>
        </w:rPr>
        <w:t xml:space="preserve"> prosilcu pa je omogočena možnost uveljavljanja pravic za vključevanje v izobraževa</w:t>
      </w:r>
      <w:r w:rsidR="00B260F0">
        <w:rPr>
          <w:rFonts w:ascii="Arial" w:hAnsi="Arial" w:cs="Arial"/>
          <w:sz w:val="20"/>
          <w:szCs w:val="20"/>
        </w:rPr>
        <w:t xml:space="preserve">lne programe v Sloveniji </w:t>
      </w:r>
      <w:r w:rsidR="004850F9">
        <w:rPr>
          <w:rFonts w:ascii="Arial" w:hAnsi="Arial" w:cs="Arial"/>
          <w:sz w:val="20"/>
          <w:szCs w:val="20"/>
        </w:rPr>
        <w:t xml:space="preserve">v </w:t>
      </w:r>
      <w:r w:rsidRPr="00C030FD">
        <w:rPr>
          <w:rFonts w:ascii="Arial" w:hAnsi="Arial" w:cs="Arial"/>
          <w:sz w:val="20"/>
          <w:szCs w:val="20"/>
        </w:rPr>
        <w:t>sklad</w:t>
      </w:r>
      <w:r w:rsidR="004850F9">
        <w:rPr>
          <w:rFonts w:ascii="Arial" w:hAnsi="Arial" w:cs="Arial"/>
          <w:sz w:val="20"/>
          <w:szCs w:val="20"/>
        </w:rPr>
        <w:t>u</w:t>
      </w:r>
      <w:r w:rsidRPr="00C030FD">
        <w:rPr>
          <w:rFonts w:ascii="Arial" w:hAnsi="Arial" w:cs="Arial"/>
          <w:sz w:val="20"/>
          <w:szCs w:val="20"/>
        </w:rPr>
        <w:t xml:space="preserve"> s predpisi.</w:t>
      </w:r>
    </w:p>
    <w:p w14:paraId="6E3870C9"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064BB3E0" w14:textId="72E0715B" w:rsidR="00DB47AC" w:rsidRPr="00C030FD" w:rsidRDefault="00D27A49" w:rsidP="00DB47AC">
      <w:pPr>
        <w:autoSpaceDE w:val="0"/>
        <w:autoSpaceDN w:val="0"/>
        <w:adjustRightInd w:val="0"/>
        <w:spacing w:after="0" w:line="300" w:lineRule="auto"/>
        <w:ind w:left="142"/>
        <w:jc w:val="both"/>
        <w:rPr>
          <w:rFonts w:ascii="Arial" w:hAnsi="Arial" w:cs="Arial"/>
          <w:sz w:val="20"/>
          <w:szCs w:val="20"/>
        </w:rPr>
      </w:pPr>
      <w:r>
        <w:rPr>
          <w:rFonts w:ascii="Arial" w:hAnsi="Arial" w:cs="Arial"/>
          <w:sz w:val="20"/>
          <w:szCs w:val="20"/>
        </w:rPr>
        <w:t>Ker s</w:t>
      </w:r>
      <w:r w:rsidR="00DB47AC" w:rsidRPr="00C030FD">
        <w:rPr>
          <w:rFonts w:ascii="Arial" w:hAnsi="Arial" w:cs="Arial"/>
          <w:sz w:val="20"/>
          <w:szCs w:val="20"/>
        </w:rPr>
        <w:t>prememb</w:t>
      </w:r>
      <w:r>
        <w:rPr>
          <w:rFonts w:ascii="Arial" w:hAnsi="Arial" w:cs="Arial"/>
          <w:sz w:val="20"/>
          <w:szCs w:val="20"/>
        </w:rPr>
        <w:t>e</w:t>
      </w:r>
      <w:r w:rsidR="00DB47AC" w:rsidRPr="00C030FD">
        <w:rPr>
          <w:rFonts w:ascii="Arial" w:hAnsi="Arial" w:cs="Arial"/>
          <w:sz w:val="20"/>
          <w:szCs w:val="20"/>
        </w:rPr>
        <w:t xml:space="preserve"> predpisov s področja izobraževanja v </w:t>
      </w:r>
      <w:r w:rsidR="00716C58">
        <w:rPr>
          <w:rFonts w:ascii="Arial" w:hAnsi="Arial" w:cs="Arial"/>
          <w:sz w:val="20"/>
          <w:szCs w:val="20"/>
        </w:rPr>
        <w:t xml:space="preserve">Republiki </w:t>
      </w:r>
      <w:r w:rsidR="00DB47AC" w:rsidRPr="00C030FD">
        <w:rPr>
          <w:rFonts w:ascii="Arial" w:hAnsi="Arial" w:cs="Arial"/>
          <w:sz w:val="20"/>
          <w:szCs w:val="20"/>
        </w:rPr>
        <w:t>Sloveniji lahko vpliva</w:t>
      </w:r>
      <w:r>
        <w:rPr>
          <w:rFonts w:ascii="Arial" w:hAnsi="Arial" w:cs="Arial"/>
          <w:sz w:val="20"/>
          <w:szCs w:val="20"/>
        </w:rPr>
        <w:t>jo</w:t>
      </w:r>
      <w:r w:rsidR="00DB47AC" w:rsidRPr="00C030FD">
        <w:rPr>
          <w:rFonts w:ascii="Arial" w:hAnsi="Arial" w:cs="Arial"/>
          <w:sz w:val="20"/>
          <w:szCs w:val="20"/>
        </w:rPr>
        <w:t xml:space="preserve"> na izid vrednotenja</w:t>
      </w:r>
      <w:r>
        <w:rPr>
          <w:rFonts w:ascii="Arial" w:hAnsi="Arial" w:cs="Arial"/>
          <w:sz w:val="20"/>
          <w:szCs w:val="20"/>
        </w:rPr>
        <w:t>, p</w:t>
      </w:r>
      <w:r w:rsidR="00DB47AC" w:rsidRPr="00C030FD">
        <w:rPr>
          <w:rFonts w:ascii="Arial" w:hAnsi="Arial" w:cs="Arial"/>
          <w:sz w:val="20"/>
          <w:szCs w:val="20"/>
        </w:rPr>
        <w:t>redlog</w:t>
      </w:r>
      <w:r>
        <w:rPr>
          <w:rFonts w:ascii="Arial" w:hAnsi="Arial" w:cs="Arial"/>
          <w:sz w:val="20"/>
          <w:szCs w:val="20"/>
        </w:rPr>
        <w:t xml:space="preserve"> </w:t>
      </w:r>
      <w:r w:rsidR="00896393">
        <w:rPr>
          <w:rFonts w:ascii="Arial" w:hAnsi="Arial" w:cs="Arial"/>
          <w:sz w:val="20"/>
          <w:szCs w:val="20"/>
        </w:rPr>
        <w:t>zakona</w:t>
      </w:r>
      <w:r w:rsidR="00DB47AC" w:rsidRPr="00C030FD">
        <w:rPr>
          <w:rFonts w:ascii="Arial" w:hAnsi="Arial" w:cs="Arial"/>
          <w:sz w:val="20"/>
          <w:szCs w:val="20"/>
        </w:rPr>
        <w:t xml:space="preserve"> upošteva tudi to možnost</w:t>
      </w:r>
      <w:r w:rsidR="00B5256E">
        <w:rPr>
          <w:rFonts w:ascii="Arial" w:hAnsi="Arial" w:cs="Arial"/>
          <w:sz w:val="20"/>
          <w:szCs w:val="20"/>
        </w:rPr>
        <w:t>. V</w:t>
      </w:r>
      <w:r w:rsidR="00DB47AC" w:rsidRPr="00C030FD">
        <w:rPr>
          <w:rFonts w:ascii="Arial" w:hAnsi="Arial" w:cs="Arial"/>
          <w:sz w:val="20"/>
          <w:szCs w:val="20"/>
        </w:rPr>
        <w:t xml:space="preserve"> </w:t>
      </w:r>
      <w:r>
        <w:rPr>
          <w:rFonts w:ascii="Arial" w:hAnsi="Arial" w:cs="Arial"/>
          <w:sz w:val="20"/>
          <w:szCs w:val="20"/>
        </w:rPr>
        <w:t>t</w:t>
      </w:r>
      <w:r w:rsidR="004850F9">
        <w:rPr>
          <w:rFonts w:ascii="Arial" w:hAnsi="Arial" w:cs="Arial"/>
          <w:sz w:val="20"/>
          <w:szCs w:val="20"/>
        </w:rPr>
        <w:t>akš</w:t>
      </w:r>
      <w:r>
        <w:rPr>
          <w:rFonts w:ascii="Arial" w:hAnsi="Arial" w:cs="Arial"/>
          <w:sz w:val="20"/>
          <w:szCs w:val="20"/>
        </w:rPr>
        <w:t xml:space="preserve">nih </w:t>
      </w:r>
      <w:r w:rsidR="00DB47AC" w:rsidRPr="00C030FD">
        <w:rPr>
          <w:rFonts w:ascii="Arial" w:hAnsi="Arial" w:cs="Arial"/>
          <w:sz w:val="20"/>
          <w:szCs w:val="20"/>
        </w:rPr>
        <w:t>primer</w:t>
      </w:r>
      <w:r>
        <w:rPr>
          <w:rFonts w:ascii="Arial" w:hAnsi="Arial" w:cs="Arial"/>
          <w:sz w:val="20"/>
          <w:szCs w:val="20"/>
        </w:rPr>
        <w:t>ih</w:t>
      </w:r>
      <w:r w:rsidR="00DB47AC" w:rsidRPr="00C030FD">
        <w:rPr>
          <w:rFonts w:ascii="Arial" w:hAnsi="Arial" w:cs="Arial"/>
          <w:sz w:val="20"/>
          <w:szCs w:val="20"/>
        </w:rPr>
        <w:t xml:space="preserve"> </w:t>
      </w:r>
      <w:r w:rsidR="00B5256E" w:rsidRPr="00C030FD">
        <w:rPr>
          <w:rFonts w:ascii="Arial" w:hAnsi="Arial" w:cs="Arial"/>
          <w:sz w:val="20"/>
          <w:szCs w:val="20"/>
        </w:rPr>
        <w:t xml:space="preserve">osebam </w:t>
      </w:r>
      <w:r w:rsidR="00DB47AC" w:rsidRPr="00C030FD">
        <w:rPr>
          <w:rFonts w:ascii="Arial" w:hAnsi="Arial" w:cs="Arial"/>
          <w:sz w:val="20"/>
          <w:szCs w:val="20"/>
        </w:rPr>
        <w:t xml:space="preserve">omogoča </w:t>
      </w:r>
      <w:r w:rsidR="004850F9">
        <w:rPr>
          <w:rFonts w:ascii="Arial" w:hAnsi="Arial" w:cs="Arial"/>
          <w:sz w:val="20"/>
          <w:szCs w:val="20"/>
        </w:rPr>
        <w:t>v</w:t>
      </w:r>
      <w:r w:rsidR="00DB47AC" w:rsidRPr="00C030FD">
        <w:rPr>
          <w:rFonts w:ascii="Arial" w:hAnsi="Arial" w:cs="Arial"/>
          <w:sz w:val="20"/>
          <w:szCs w:val="20"/>
        </w:rPr>
        <w:t>nov</w:t>
      </w:r>
      <w:r w:rsidR="004850F9">
        <w:rPr>
          <w:rFonts w:ascii="Arial" w:hAnsi="Arial" w:cs="Arial"/>
          <w:sz w:val="20"/>
          <w:szCs w:val="20"/>
        </w:rPr>
        <w:t>ič</w:t>
      </w:r>
      <w:r w:rsidR="00DB47AC" w:rsidRPr="00C030FD">
        <w:rPr>
          <w:rFonts w:ascii="Arial" w:hAnsi="Arial" w:cs="Arial"/>
          <w:sz w:val="20"/>
          <w:szCs w:val="20"/>
        </w:rPr>
        <w:t>no vloži</w:t>
      </w:r>
      <w:r w:rsidR="000F2BDB">
        <w:rPr>
          <w:rFonts w:ascii="Arial" w:hAnsi="Arial" w:cs="Arial"/>
          <w:sz w:val="20"/>
          <w:szCs w:val="20"/>
        </w:rPr>
        <w:t>tev in obravnavo</w:t>
      </w:r>
      <w:r w:rsidR="00DB47AC" w:rsidRPr="00C030FD">
        <w:rPr>
          <w:rFonts w:ascii="Arial" w:hAnsi="Arial" w:cs="Arial"/>
          <w:sz w:val="20"/>
          <w:szCs w:val="20"/>
        </w:rPr>
        <w:t xml:space="preserve"> vlog</w:t>
      </w:r>
      <w:r w:rsidR="000F2BDB">
        <w:rPr>
          <w:rFonts w:ascii="Arial" w:hAnsi="Arial" w:cs="Arial"/>
          <w:sz w:val="20"/>
          <w:szCs w:val="20"/>
        </w:rPr>
        <w:t>e</w:t>
      </w:r>
      <w:r w:rsidR="00857226">
        <w:rPr>
          <w:rFonts w:ascii="Arial" w:hAnsi="Arial" w:cs="Arial"/>
          <w:sz w:val="20"/>
          <w:szCs w:val="20"/>
        </w:rPr>
        <w:t xml:space="preserve"> za vrednotenje izobraževanja</w:t>
      </w:r>
      <w:r w:rsidR="00DB47AC" w:rsidRPr="00C030FD">
        <w:rPr>
          <w:rFonts w:ascii="Arial" w:hAnsi="Arial" w:cs="Arial"/>
          <w:sz w:val="20"/>
          <w:szCs w:val="20"/>
        </w:rPr>
        <w:t>.</w:t>
      </w:r>
    </w:p>
    <w:p w14:paraId="21405EBC"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3D7F1B47" w14:textId="2B0B7C41"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ENIC</w:t>
      </w:r>
      <w:r>
        <w:rPr>
          <w:rFonts w:ascii="Arial" w:hAnsi="Arial" w:cs="Arial"/>
          <w:sz w:val="20"/>
          <w:szCs w:val="20"/>
        </w:rPr>
        <w:t>-</w:t>
      </w:r>
      <w:r w:rsidRPr="00C030FD">
        <w:rPr>
          <w:rFonts w:ascii="Arial" w:hAnsi="Arial" w:cs="Arial"/>
          <w:sz w:val="20"/>
          <w:szCs w:val="20"/>
        </w:rPr>
        <w:t>NARIC center poleg mnenj izda</w:t>
      </w:r>
      <w:r w:rsidR="007A35B6">
        <w:rPr>
          <w:rFonts w:ascii="Arial" w:hAnsi="Arial" w:cs="Arial"/>
          <w:sz w:val="20"/>
          <w:szCs w:val="20"/>
        </w:rPr>
        <w:t>ja</w:t>
      </w:r>
      <w:r w:rsidRPr="00C030FD">
        <w:rPr>
          <w:rFonts w:ascii="Arial" w:hAnsi="Arial" w:cs="Arial"/>
          <w:sz w:val="20"/>
          <w:szCs w:val="20"/>
        </w:rPr>
        <w:t xml:space="preserve"> tudi obvestil</w:t>
      </w:r>
      <w:r w:rsidR="007A35B6">
        <w:rPr>
          <w:rFonts w:ascii="Arial" w:hAnsi="Arial" w:cs="Arial"/>
          <w:sz w:val="20"/>
          <w:szCs w:val="20"/>
        </w:rPr>
        <w:t>a</w:t>
      </w:r>
      <w:r w:rsidRPr="00C030FD">
        <w:rPr>
          <w:rFonts w:ascii="Arial" w:hAnsi="Arial" w:cs="Arial"/>
          <w:sz w:val="20"/>
          <w:szCs w:val="20"/>
        </w:rPr>
        <w:t xml:space="preserve"> i</w:t>
      </w:r>
      <w:r w:rsidR="009A2640">
        <w:rPr>
          <w:rFonts w:ascii="Arial" w:hAnsi="Arial" w:cs="Arial"/>
          <w:sz w:val="20"/>
          <w:szCs w:val="20"/>
        </w:rPr>
        <w:t>n</w:t>
      </w:r>
      <w:r w:rsidRPr="00C030FD">
        <w:rPr>
          <w:rFonts w:ascii="Arial" w:hAnsi="Arial" w:cs="Arial"/>
          <w:sz w:val="20"/>
          <w:szCs w:val="20"/>
        </w:rPr>
        <w:t xml:space="preserve"> dokument</w:t>
      </w:r>
      <w:r w:rsidR="007A35B6">
        <w:rPr>
          <w:rFonts w:ascii="Arial" w:hAnsi="Arial" w:cs="Arial"/>
          <w:sz w:val="20"/>
          <w:szCs w:val="20"/>
        </w:rPr>
        <w:t>e</w:t>
      </w:r>
      <w:r w:rsidRPr="00C030FD">
        <w:rPr>
          <w:rFonts w:ascii="Arial" w:hAnsi="Arial" w:cs="Arial"/>
          <w:sz w:val="20"/>
          <w:szCs w:val="20"/>
        </w:rPr>
        <w:t xml:space="preserve"> s popisom izobraževanja. </w:t>
      </w:r>
      <w:r w:rsidR="00A62DBD">
        <w:rPr>
          <w:rFonts w:ascii="Arial" w:hAnsi="Arial" w:cs="Arial"/>
          <w:sz w:val="20"/>
          <w:szCs w:val="20"/>
        </w:rPr>
        <w:t>Ker t</w:t>
      </w:r>
      <w:r w:rsidRPr="00C030FD">
        <w:rPr>
          <w:rFonts w:ascii="Arial" w:hAnsi="Arial" w:cs="Arial"/>
          <w:sz w:val="20"/>
          <w:szCs w:val="20"/>
        </w:rPr>
        <w:t xml:space="preserve">udi pri teh dveh dokumentih lahko </w:t>
      </w:r>
      <w:r w:rsidR="00B5256E">
        <w:rPr>
          <w:rFonts w:ascii="Arial" w:hAnsi="Arial" w:cs="Arial"/>
          <w:sz w:val="20"/>
          <w:szCs w:val="20"/>
        </w:rPr>
        <w:t>nastan</w:t>
      </w:r>
      <w:r w:rsidR="00A62DBD">
        <w:rPr>
          <w:rFonts w:ascii="Arial" w:hAnsi="Arial" w:cs="Arial"/>
          <w:sz w:val="20"/>
          <w:szCs w:val="20"/>
        </w:rPr>
        <w:t>e</w:t>
      </w:r>
      <w:r w:rsidR="00B5256E">
        <w:rPr>
          <w:rFonts w:ascii="Arial" w:hAnsi="Arial" w:cs="Arial"/>
          <w:sz w:val="20"/>
          <w:szCs w:val="20"/>
        </w:rPr>
        <w:t>j</w:t>
      </w:r>
      <w:r w:rsidR="00A62DBD">
        <w:rPr>
          <w:rFonts w:ascii="Arial" w:hAnsi="Arial" w:cs="Arial"/>
          <w:sz w:val="20"/>
          <w:szCs w:val="20"/>
        </w:rPr>
        <w:t xml:space="preserve">o </w:t>
      </w:r>
      <w:r w:rsidRPr="00C030FD">
        <w:rPr>
          <w:rFonts w:ascii="Arial" w:hAnsi="Arial" w:cs="Arial"/>
          <w:sz w:val="20"/>
          <w:szCs w:val="20"/>
        </w:rPr>
        <w:t>napak</w:t>
      </w:r>
      <w:r w:rsidR="00B5256E">
        <w:rPr>
          <w:rFonts w:ascii="Arial" w:hAnsi="Arial" w:cs="Arial"/>
          <w:sz w:val="20"/>
          <w:szCs w:val="20"/>
        </w:rPr>
        <w:t>e</w:t>
      </w:r>
      <w:r w:rsidRPr="00C030FD">
        <w:rPr>
          <w:rFonts w:ascii="Arial" w:hAnsi="Arial" w:cs="Arial"/>
          <w:sz w:val="20"/>
          <w:szCs w:val="20"/>
        </w:rPr>
        <w:t xml:space="preserve"> ali pomot</w:t>
      </w:r>
      <w:r w:rsidR="00B5256E">
        <w:rPr>
          <w:rFonts w:ascii="Arial" w:hAnsi="Arial" w:cs="Arial"/>
          <w:sz w:val="20"/>
          <w:szCs w:val="20"/>
        </w:rPr>
        <w:t>e</w:t>
      </w:r>
      <w:r w:rsidRPr="00C030FD">
        <w:rPr>
          <w:rFonts w:ascii="Arial" w:hAnsi="Arial" w:cs="Arial"/>
          <w:sz w:val="20"/>
          <w:szCs w:val="20"/>
        </w:rPr>
        <w:t>, predlog zakona razširja</w:t>
      </w:r>
      <w:r w:rsidR="0081465E">
        <w:rPr>
          <w:rFonts w:ascii="Arial" w:hAnsi="Arial" w:cs="Arial"/>
          <w:sz w:val="20"/>
          <w:szCs w:val="20"/>
        </w:rPr>
        <w:t xml:space="preserve"> možnost</w:t>
      </w:r>
      <w:r w:rsidRPr="00C030FD">
        <w:rPr>
          <w:rFonts w:ascii="Arial" w:hAnsi="Arial" w:cs="Arial"/>
          <w:sz w:val="20"/>
          <w:szCs w:val="20"/>
        </w:rPr>
        <w:t xml:space="preserve"> popravk</w:t>
      </w:r>
      <w:r w:rsidR="0081465E">
        <w:rPr>
          <w:rFonts w:ascii="Arial" w:hAnsi="Arial" w:cs="Arial"/>
          <w:sz w:val="20"/>
          <w:szCs w:val="20"/>
        </w:rPr>
        <w:t>a</w:t>
      </w:r>
      <w:r w:rsidRPr="00C030FD">
        <w:rPr>
          <w:rFonts w:ascii="Arial" w:hAnsi="Arial" w:cs="Arial"/>
          <w:sz w:val="20"/>
          <w:szCs w:val="20"/>
        </w:rPr>
        <w:t xml:space="preserve"> tudi na obvestilo in dokument s popisom izobraževanja.</w:t>
      </w:r>
    </w:p>
    <w:p w14:paraId="5046497C"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337DF9F5" w14:textId="369ED4DB" w:rsidR="00DB47AC" w:rsidRPr="00C030FD" w:rsidRDefault="00B5256E" w:rsidP="00DB47AC">
      <w:pPr>
        <w:autoSpaceDE w:val="0"/>
        <w:autoSpaceDN w:val="0"/>
        <w:adjustRightInd w:val="0"/>
        <w:spacing w:after="0" w:line="300" w:lineRule="auto"/>
        <w:ind w:left="142"/>
        <w:jc w:val="both"/>
        <w:rPr>
          <w:rFonts w:ascii="Arial" w:hAnsi="Arial" w:cs="Arial"/>
          <w:sz w:val="20"/>
          <w:szCs w:val="20"/>
        </w:rPr>
      </w:pPr>
      <w:r>
        <w:rPr>
          <w:rFonts w:ascii="Arial" w:hAnsi="Arial" w:cs="Arial"/>
          <w:sz w:val="20"/>
          <w:szCs w:val="20"/>
        </w:rPr>
        <w:t>Ob u</w:t>
      </w:r>
      <w:r w:rsidR="001E7733">
        <w:rPr>
          <w:rFonts w:ascii="Arial" w:hAnsi="Arial" w:cs="Arial"/>
          <w:sz w:val="20"/>
          <w:szCs w:val="20"/>
        </w:rPr>
        <w:t>pošteva</w:t>
      </w:r>
      <w:r>
        <w:rPr>
          <w:rFonts w:ascii="Arial" w:hAnsi="Arial" w:cs="Arial"/>
          <w:sz w:val="20"/>
          <w:szCs w:val="20"/>
        </w:rPr>
        <w:t>n</w:t>
      </w:r>
      <w:r w:rsidR="001E7733">
        <w:rPr>
          <w:rFonts w:ascii="Arial" w:hAnsi="Arial" w:cs="Arial"/>
          <w:sz w:val="20"/>
          <w:szCs w:val="20"/>
        </w:rPr>
        <w:t>j</w:t>
      </w:r>
      <w:r>
        <w:rPr>
          <w:rFonts w:ascii="Arial" w:hAnsi="Arial" w:cs="Arial"/>
          <w:sz w:val="20"/>
          <w:szCs w:val="20"/>
        </w:rPr>
        <w:t>u</w:t>
      </w:r>
      <w:r w:rsidR="001E7733">
        <w:rPr>
          <w:rFonts w:ascii="Arial" w:hAnsi="Arial" w:cs="Arial"/>
          <w:sz w:val="20"/>
          <w:szCs w:val="20"/>
        </w:rPr>
        <w:t xml:space="preserve"> načel</w:t>
      </w:r>
      <w:r>
        <w:rPr>
          <w:rFonts w:ascii="Arial" w:hAnsi="Arial" w:cs="Arial"/>
          <w:sz w:val="20"/>
          <w:szCs w:val="20"/>
        </w:rPr>
        <w:t>a</w:t>
      </w:r>
      <w:r w:rsidR="001E7733">
        <w:rPr>
          <w:rFonts w:ascii="Arial" w:hAnsi="Arial" w:cs="Arial"/>
          <w:sz w:val="20"/>
          <w:szCs w:val="20"/>
        </w:rPr>
        <w:t xml:space="preserve"> </w:t>
      </w:r>
      <w:r w:rsidR="001E7733" w:rsidRPr="001E7733">
        <w:rPr>
          <w:rFonts w:ascii="Arial" w:hAnsi="Arial" w:cs="Arial"/>
          <w:sz w:val="20"/>
          <w:szCs w:val="20"/>
        </w:rPr>
        <w:t xml:space="preserve">ohranjanja </w:t>
      </w:r>
      <w:r w:rsidR="0008282C">
        <w:rPr>
          <w:rFonts w:ascii="Arial" w:hAnsi="Arial" w:cs="Arial"/>
          <w:sz w:val="20"/>
          <w:szCs w:val="20"/>
        </w:rPr>
        <w:t>raznolikosti</w:t>
      </w:r>
      <w:r w:rsidR="001E7733" w:rsidRPr="001E7733">
        <w:rPr>
          <w:rFonts w:ascii="Arial" w:hAnsi="Arial" w:cs="Arial"/>
          <w:sz w:val="20"/>
          <w:szCs w:val="20"/>
        </w:rPr>
        <w:t xml:space="preserve"> šolskih sistemov in njihovih kvalifikacij </w:t>
      </w:r>
      <w:r>
        <w:rPr>
          <w:rFonts w:ascii="Arial" w:hAnsi="Arial" w:cs="Arial"/>
          <w:sz w:val="20"/>
          <w:szCs w:val="20"/>
        </w:rPr>
        <w:t xml:space="preserve">v </w:t>
      </w:r>
      <w:r w:rsidR="001E7733" w:rsidRPr="001E7733">
        <w:rPr>
          <w:rFonts w:ascii="Arial" w:hAnsi="Arial" w:cs="Arial"/>
          <w:sz w:val="20"/>
          <w:szCs w:val="20"/>
        </w:rPr>
        <w:t>sklad</w:t>
      </w:r>
      <w:r>
        <w:rPr>
          <w:rFonts w:ascii="Arial" w:hAnsi="Arial" w:cs="Arial"/>
          <w:sz w:val="20"/>
          <w:szCs w:val="20"/>
        </w:rPr>
        <w:t>u</w:t>
      </w:r>
      <w:r w:rsidR="001E7733" w:rsidRPr="001E7733">
        <w:rPr>
          <w:rFonts w:ascii="Arial" w:hAnsi="Arial" w:cs="Arial"/>
          <w:sz w:val="20"/>
          <w:szCs w:val="20"/>
        </w:rPr>
        <w:t xml:space="preserve"> z mednarodnimi priporočili</w:t>
      </w:r>
      <w:r w:rsidR="001E7733">
        <w:rPr>
          <w:rFonts w:ascii="Arial" w:hAnsi="Arial" w:cs="Arial"/>
          <w:sz w:val="20"/>
          <w:szCs w:val="20"/>
        </w:rPr>
        <w:t xml:space="preserve"> </w:t>
      </w:r>
      <w:r w:rsidR="0028311C">
        <w:rPr>
          <w:rFonts w:ascii="Arial" w:hAnsi="Arial" w:cs="Arial"/>
          <w:sz w:val="20"/>
          <w:szCs w:val="20"/>
        </w:rPr>
        <w:t xml:space="preserve">mora </w:t>
      </w:r>
      <w:r w:rsidRPr="00C030FD">
        <w:rPr>
          <w:rFonts w:ascii="Arial" w:hAnsi="Arial" w:cs="Arial"/>
          <w:sz w:val="20"/>
          <w:szCs w:val="20"/>
        </w:rPr>
        <w:t xml:space="preserve">biti </w:t>
      </w:r>
      <w:r w:rsidR="0028311C">
        <w:rPr>
          <w:rFonts w:ascii="Arial" w:hAnsi="Arial" w:cs="Arial"/>
          <w:sz w:val="20"/>
          <w:szCs w:val="20"/>
        </w:rPr>
        <w:t>u</w:t>
      </w:r>
      <w:r w:rsidR="00DB47AC" w:rsidRPr="00C030FD">
        <w:rPr>
          <w:rFonts w:ascii="Arial" w:hAnsi="Arial" w:cs="Arial"/>
          <w:sz w:val="20"/>
          <w:szCs w:val="20"/>
        </w:rPr>
        <w:t xml:space="preserve">poraba tujega naslova v Republiki Sloveniji jasna in pregledna s tem, da se </w:t>
      </w:r>
      <w:r w:rsidRPr="00C030FD">
        <w:rPr>
          <w:rFonts w:ascii="Arial" w:hAnsi="Arial" w:cs="Arial"/>
          <w:sz w:val="20"/>
          <w:szCs w:val="20"/>
        </w:rPr>
        <w:t>tuj</w:t>
      </w:r>
      <w:r>
        <w:rPr>
          <w:rFonts w:ascii="Arial" w:hAnsi="Arial" w:cs="Arial"/>
          <w:sz w:val="20"/>
          <w:szCs w:val="20"/>
        </w:rPr>
        <w:t>i</w:t>
      </w:r>
      <w:r w:rsidRPr="00C030FD">
        <w:rPr>
          <w:rFonts w:ascii="Arial" w:hAnsi="Arial" w:cs="Arial"/>
          <w:sz w:val="20"/>
          <w:szCs w:val="20"/>
        </w:rPr>
        <w:t xml:space="preserve"> naslov </w:t>
      </w:r>
      <w:r w:rsidR="00DB47AC" w:rsidRPr="00C030FD">
        <w:rPr>
          <w:rFonts w:ascii="Arial" w:hAnsi="Arial" w:cs="Arial"/>
          <w:sz w:val="20"/>
          <w:szCs w:val="20"/>
        </w:rPr>
        <w:t>ohranja</w:t>
      </w:r>
      <w:r>
        <w:rPr>
          <w:rFonts w:ascii="Arial" w:hAnsi="Arial" w:cs="Arial"/>
          <w:sz w:val="20"/>
          <w:szCs w:val="20"/>
        </w:rPr>
        <w:t xml:space="preserve"> v obliki</w:t>
      </w:r>
      <w:r w:rsidR="00DB47AC" w:rsidRPr="00C030FD">
        <w:rPr>
          <w:rFonts w:ascii="Arial" w:hAnsi="Arial" w:cs="Arial"/>
          <w:sz w:val="20"/>
          <w:szCs w:val="20"/>
        </w:rPr>
        <w:t>, k</w:t>
      </w:r>
      <w:r>
        <w:rPr>
          <w:rFonts w:ascii="Arial" w:hAnsi="Arial" w:cs="Arial"/>
          <w:sz w:val="20"/>
          <w:szCs w:val="20"/>
        </w:rPr>
        <w:t>ak</w:t>
      </w:r>
      <w:r w:rsidR="00DB47AC" w:rsidRPr="00C030FD">
        <w:rPr>
          <w:rFonts w:ascii="Arial" w:hAnsi="Arial" w:cs="Arial"/>
          <w:sz w:val="20"/>
          <w:szCs w:val="20"/>
        </w:rPr>
        <w:t>o</w:t>
      </w:r>
      <w:r>
        <w:rPr>
          <w:rFonts w:ascii="Arial" w:hAnsi="Arial" w:cs="Arial"/>
          <w:sz w:val="20"/>
          <w:szCs w:val="20"/>
        </w:rPr>
        <w:t>r</w:t>
      </w:r>
      <w:r w:rsidR="00DB47AC" w:rsidRPr="00C030FD">
        <w:rPr>
          <w:rFonts w:ascii="Arial" w:hAnsi="Arial" w:cs="Arial"/>
          <w:sz w:val="20"/>
          <w:szCs w:val="20"/>
        </w:rPr>
        <w:t xml:space="preserve"> je bil pridobljen. </w:t>
      </w:r>
      <w:r>
        <w:rPr>
          <w:rFonts w:ascii="Arial" w:hAnsi="Arial" w:cs="Arial"/>
          <w:sz w:val="20"/>
          <w:szCs w:val="20"/>
        </w:rPr>
        <w:t>V</w:t>
      </w:r>
      <w:r w:rsidR="00D43BD8">
        <w:rPr>
          <w:rFonts w:ascii="Arial" w:hAnsi="Arial" w:cs="Arial"/>
          <w:sz w:val="20"/>
          <w:szCs w:val="20"/>
        </w:rPr>
        <w:t>e</w:t>
      </w:r>
      <w:r>
        <w:rPr>
          <w:rFonts w:ascii="Arial" w:hAnsi="Arial" w:cs="Arial"/>
          <w:sz w:val="20"/>
          <w:szCs w:val="20"/>
        </w:rPr>
        <w:t>ljavn</w:t>
      </w:r>
      <w:r w:rsidR="00D43BD8">
        <w:rPr>
          <w:rFonts w:ascii="Arial" w:hAnsi="Arial" w:cs="Arial"/>
          <w:sz w:val="20"/>
          <w:szCs w:val="20"/>
        </w:rPr>
        <w:t>i ZVPI</w:t>
      </w:r>
      <w:r w:rsidR="00DB47AC" w:rsidRPr="00C030FD">
        <w:rPr>
          <w:rFonts w:ascii="Arial" w:hAnsi="Arial" w:cs="Arial"/>
          <w:sz w:val="20"/>
          <w:szCs w:val="20"/>
        </w:rPr>
        <w:t xml:space="preserve"> ureja uporabo tujih naslovov oziroma nazivov, pridobljenih na tujih izobraževalnih institucijah (v nadalj</w:t>
      </w:r>
      <w:r w:rsidR="00D43BD8">
        <w:rPr>
          <w:rFonts w:ascii="Arial" w:hAnsi="Arial" w:cs="Arial"/>
          <w:sz w:val="20"/>
          <w:szCs w:val="20"/>
        </w:rPr>
        <w:t>nj</w:t>
      </w:r>
      <w:r w:rsidR="00DB47AC" w:rsidRPr="00C030FD">
        <w:rPr>
          <w:rFonts w:ascii="Arial" w:hAnsi="Arial" w:cs="Arial"/>
          <w:sz w:val="20"/>
          <w:szCs w:val="20"/>
        </w:rPr>
        <w:t>e</w:t>
      </w:r>
      <w:r w:rsidR="00D43BD8">
        <w:rPr>
          <w:rFonts w:ascii="Arial" w:hAnsi="Arial" w:cs="Arial"/>
          <w:sz w:val="20"/>
          <w:szCs w:val="20"/>
        </w:rPr>
        <w:t>m besedilu</w:t>
      </w:r>
      <w:r w:rsidR="00DB47AC" w:rsidRPr="00C030FD">
        <w:rPr>
          <w:rFonts w:ascii="Arial" w:hAnsi="Arial" w:cs="Arial"/>
          <w:sz w:val="20"/>
          <w:szCs w:val="20"/>
        </w:rPr>
        <w:t>: tuji naslov)</w:t>
      </w:r>
      <w:r>
        <w:rPr>
          <w:rFonts w:ascii="Arial" w:hAnsi="Arial" w:cs="Arial"/>
          <w:sz w:val="20"/>
          <w:szCs w:val="20"/>
        </w:rPr>
        <w:t>,</w:t>
      </w:r>
      <w:r w:rsidR="00DB47AC" w:rsidRPr="00C030FD">
        <w:rPr>
          <w:rFonts w:ascii="Arial" w:hAnsi="Arial" w:cs="Arial"/>
          <w:sz w:val="20"/>
          <w:szCs w:val="20"/>
        </w:rPr>
        <w:t xml:space="preserve"> na ozemlju Republike Slovenije</w:t>
      </w:r>
      <w:r w:rsidR="002948CE">
        <w:rPr>
          <w:rFonts w:ascii="Arial" w:hAnsi="Arial" w:cs="Arial"/>
          <w:sz w:val="20"/>
          <w:szCs w:val="20"/>
        </w:rPr>
        <w:t xml:space="preserve"> in tako določa, da</w:t>
      </w:r>
      <w:r w:rsidR="00DB47AC" w:rsidRPr="00C030FD">
        <w:rPr>
          <w:rFonts w:ascii="Arial" w:hAnsi="Arial" w:cs="Arial"/>
          <w:sz w:val="20"/>
          <w:szCs w:val="20"/>
        </w:rPr>
        <w:t xml:space="preserve"> </w:t>
      </w:r>
      <w:r w:rsidR="002948CE">
        <w:rPr>
          <w:rFonts w:ascii="Arial" w:hAnsi="Arial" w:cs="Arial"/>
          <w:sz w:val="20"/>
          <w:szCs w:val="20"/>
        </w:rPr>
        <w:t>i</w:t>
      </w:r>
      <w:r w:rsidR="00DB47AC" w:rsidRPr="00C030FD">
        <w:rPr>
          <w:rFonts w:ascii="Arial" w:hAnsi="Arial" w:cs="Arial"/>
          <w:sz w:val="20"/>
          <w:szCs w:val="20"/>
        </w:rPr>
        <w:t>metnik tuje listine o izobraževanju, ki si je pridobil tuji naslov, tega</w:t>
      </w:r>
      <w:r w:rsidR="002948CE">
        <w:rPr>
          <w:rFonts w:ascii="Arial" w:hAnsi="Arial" w:cs="Arial"/>
          <w:sz w:val="20"/>
          <w:szCs w:val="20"/>
        </w:rPr>
        <w:t xml:space="preserve"> lahko</w:t>
      </w:r>
      <w:r w:rsidR="00DB47AC" w:rsidRPr="00C030FD">
        <w:rPr>
          <w:rFonts w:ascii="Arial" w:hAnsi="Arial" w:cs="Arial"/>
          <w:sz w:val="20"/>
          <w:szCs w:val="20"/>
        </w:rPr>
        <w:t xml:space="preserve"> uporablja v Republiki Sloveniji v izvorni obliki v skladu s predpisi države izvora listine o izobraževanju oziroma v njegovi transkripciji. Tuji naslov </w:t>
      </w:r>
      <w:r w:rsidR="001B2E7C">
        <w:rPr>
          <w:rFonts w:ascii="Arial" w:hAnsi="Arial" w:cs="Arial"/>
          <w:sz w:val="20"/>
          <w:szCs w:val="20"/>
        </w:rPr>
        <w:t xml:space="preserve">in njegova okrajšava </w:t>
      </w:r>
      <w:r w:rsidR="00DB47AC" w:rsidRPr="00C030FD">
        <w:rPr>
          <w:rFonts w:ascii="Arial" w:hAnsi="Arial" w:cs="Arial"/>
          <w:sz w:val="20"/>
          <w:szCs w:val="20"/>
        </w:rPr>
        <w:t>se ne prevaja</w:t>
      </w:r>
      <w:r w:rsidR="001B2E7C">
        <w:rPr>
          <w:rFonts w:ascii="Arial" w:hAnsi="Arial" w:cs="Arial"/>
          <w:sz w:val="20"/>
          <w:szCs w:val="20"/>
        </w:rPr>
        <w:t>ta</w:t>
      </w:r>
      <w:r w:rsidR="00DB47AC" w:rsidRPr="00C030FD">
        <w:rPr>
          <w:rFonts w:ascii="Arial" w:hAnsi="Arial" w:cs="Arial"/>
          <w:sz w:val="20"/>
          <w:szCs w:val="20"/>
        </w:rPr>
        <w:t xml:space="preserve"> v slovenski jezik</w:t>
      </w:r>
      <w:r w:rsidR="003B5F0E">
        <w:rPr>
          <w:rFonts w:ascii="Arial" w:hAnsi="Arial" w:cs="Arial"/>
          <w:sz w:val="20"/>
          <w:szCs w:val="20"/>
        </w:rPr>
        <w:t>, v</w:t>
      </w:r>
      <w:r w:rsidR="00DB47AC" w:rsidRPr="00C030FD">
        <w:rPr>
          <w:rFonts w:ascii="Arial" w:hAnsi="Arial" w:cs="Arial"/>
          <w:sz w:val="20"/>
          <w:szCs w:val="20"/>
        </w:rPr>
        <w:t xml:space="preserve"> primeru druge pisave (arabska, pismenke i</w:t>
      </w:r>
      <w:r w:rsidR="007A452B">
        <w:rPr>
          <w:rFonts w:ascii="Arial" w:hAnsi="Arial" w:cs="Arial"/>
          <w:sz w:val="20"/>
          <w:szCs w:val="20"/>
        </w:rPr>
        <w:t xml:space="preserve">n </w:t>
      </w:r>
      <w:r w:rsidR="00DB47AC" w:rsidRPr="00C030FD">
        <w:rPr>
          <w:rFonts w:ascii="Arial" w:hAnsi="Arial" w:cs="Arial"/>
          <w:sz w:val="20"/>
          <w:szCs w:val="20"/>
        </w:rPr>
        <w:t>p</w:t>
      </w:r>
      <w:r w:rsidR="007A452B">
        <w:rPr>
          <w:rFonts w:ascii="Arial" w:hAnsi="Arial" w:cs="Arial"/>
          <w:sz w:val="20"/>
          <w:szCs w:val="20"/>
        </w:rPr>
        <w:t>o</w:t>
      </w:r>
      <w:r w:rsidR="00DB47AC" w:rsidRPr="00C030FD">
        <w:rPr>
          <w:rFonts w:ascii="Arial" w:hAnsi="Arial" w:cs="Arial"/>
          <w:sz w:val="20"/>
          <w:szCs w:val="20"/>
        </w:rPr>
        <w:t>d</w:t>
      </w:r>
      <w:r w:rsidR="007A452B">
        <w:rPr>
          <w:rFonts w:ascii="Arial" w:hAnsi="Arial" w:cs="Arial"/>
          <w:sz w:val="20"/>
          <w:szCs w:val="20"/>
        </w:rPr>
        <w:t>obno</w:t>
      </w:r>
      <w:r w:rsidR="00DB47AC" w:rsidRPr="00C030FD">
        <w:rPr>
          <w:rFonts w:ascii="Arial" w:hAnsi="Arial" w:cs="Arial"/>
          <w:sz w:val="20"/>
          <w:szCs w:val="20"/>
        </w:rPr>
        <w:t>)</w:t>
      </w:r>
      <w:r w:rsidR="003B5F0E">
        <w:rPr>
          <w:rFonts w:ascii="Arial" w:hAnsi="Arial" w:cs="Arial"/>
          <w:sz w:val="20"/>
          <w:szCs w:val="20"/>
        </w:rPr>
        <w:t xml:space="preserve"> pa</w:t>
      </w:r>
      <w:r w:rsidR="00DB47AC" w:rsidRPr="00C030FD">
        <w:rPr>
          <w:rFonts w:ascii="Arial" w:hAnsi="Arial" w:cs="Arial"/>
          <w:sz w:val="20"/>
          <w:szCs w:val="20"/>
        </w:rPr>
        <w:t xml:space="preserve"> se zapiše</w:t>
      </w:r>
      <w:r>
        <w:rPr>
          <w:rFonts w:ascii="Arial" w:hAnsi="Arial" w:cs="Arial"/>
          <w:sz w:val="20"/>
          <w:szCs w:val="20"/>
        </w:rPr>
        <w:t>ta</w:t>
      </w:r>
      <w:r w:rsidR="00DB47AC" w:rsidRPr="00C030FD">
        <w:rPr>
          <w:rFonts w:ascii="Arial" w:hAnsi="Arial" w:cs="Arial"/>
          <w:sz w:val="20"/>
          <w:szCs w:val="20"/>
        </w:rPr>
        <w:t xml:space="preserve"> v </w:t>
      </w:r>
      <w:r w:rsidR="001B2E7C">
        <w:rPr>
          <w:rFonts w:ascii="Arial" w:hAnsi="Arial" w:cs="Arial"/>
          <w:sz w:val="20"/>
          <w:szCs w:val="20"/>
        </w:rPr>
        <w:t>transliteraciji/</w:t>
      </w:r>
      <w:r w:rsidR="00DB47AC" w:rsidRPr="00C030FD">
        <w:rPr>
          <w:rFonts w:ascii="Arial" w:hAnsi="Arial" w:cs="Arial"/>
          <w:sz w:val="20"/>
          <w:szCs w:val="20"/>
        </w:rPr>
        <w:t>transkripciji. Predlog</w:t>
      </w:r>
      <w:r w:rsidR="003B5F0E">
        <w:rPr>
          <w:rFonts w:ascii="Arial" w:hAnsi="Arial" w:cs="Arial"/>
          <w:sz w:val="20"/>
          <w:szCs w:val="20"/>
        </w:rPr>
        <w:t xml:space="preserve"> </w:t>
      </w:r>
      <w:r w:rsidR="00896393">
        <w:rPr>
          <w:rFonts w:ascii="Arial" w:hAnsi="Arial" w:cs="Arial"/>
          <w:sz w:val="20"/>
          <w:szCs w:val="20"/>
        </w:rPr>
        <w:t>zakona</w:t>
      </w:r>
      <w:r w:rsidR="00DB47AC" w:rsidRPr="00C030FD">
        <w:rPr>
          <w:rFonts w:ascii="Arial" w:hAnsi="Arial" w:cs="Arial"/>
          <w:sz w:val="20"/>
          <w:szCs w:val="20"/>
        </w:rPr>
        <w:t xml:space="preserve"> odpravlja </w:t>
      </w:r>
      <w:r>
        <w:rPr>
          <w:rFonts w:ascii="Arial" w:hAnsi="Arial" w:cs="Arial"/>
          <w:sz w:val="20"/>
          <w:szCs w:val="20"/>
        </w:rPr>
        <w:t>navedbo</w:t>
      </w:r>
      <w:r w:rsidR="00DB47AC" w:rsidRPr="00C030FD">
        <w:rPr>
          <w:rFonts w:ascii="Arial" w:hAnsi="Arial" w:cs="Arial"/>
          <w:sz w:val="20"/>
          <w:szCs w:val="20"/>
        </w:rPr>
        <w:t xml:space="preserve"> države za tujim naslovom</w:t>
      </w:r>
      <w:r w:rsidR="00523300">
        <w:rPr>
          <w:rFonts w:ascii="Arial" w:hAnsi="Arial" w:cs="Arial"/>
          <w:sz w:val="20"/>
          <w:szCs w:val="20"/>
        </w:rPr>
        <w:t xml:space="preserve">, kar pomeni, da bo </w:t>
      </w:r>
      <w:r w:rsidR="00DB47AC" w:rsidRPr="00C030FD">
        <w:rPr>
          <w:rFonts w:ascii="Arial" w:hAnsi="Arial" w:cs="Arial"/>
          <w:sz w:val="20"/>
          <w:szCs w:val="20"/>
        </w:rPr>
        <w:t>zapis tujega naslova</w:t>
      </w:r>
      <w:r w:rsidR="004D0435">
        <w:rPr>
          <w:rFonts w:ascii="Arial" w:hAnsi="Arial" w:cs="Arial"/>
          <w:sz w:val="20"/>
          <w:szCs w:val="20"/>
        </w:rPr>
        <w:t xml:space="preserve"> </w:t>
      </w:r>
      <w:r w:rsidR="00463F2F">
        <w:rPr>
          <w:rFonts w:ascii="Arial" w:hAnsi="Arial" w:cs="Arial"/>
          <w:sz w:val="20"/>
          <w:szCs w:val="20"/>
        </w:rPr>
        <w:t>p</w:t>
      </w:r>
      <w:r w:rsidR="004D0435">
        <w:rPr>
          <w:rFonts w:ascii="Arial" w:hAnsi="Arial" w:cs="Arial"/>
          <w:sz w:val="20"/>
          <w:szCs w:val="20"/>
        </w:rPr>
        <w:t>o</w:t>
      </w:r>
      <w:r w:rsidR="00463F2F">
        <w:rPr>
          <w:rFonts w:ascii="Arial" w:hAnsi="Arial" w:cs="Arial"/>
          <w:sz w:val="20"/>
          <w:szCs w:val="20"/>
        </w:rPr>
        <w:t>enost</w:t>
      </w:r>
      <w:r w:rsidR="004D0435">
        <w:rPr>
          <w:rFonts w:ascii="Arial" w:hAnsi="Arial" w:cs="Arial"/>
          <w:sz w:val="20"/>
          <w:szCs w:val="20"/>
        </w:rPr>
        <w:t>a</w:t>
      </w:r>
      <w:r w:rsidR="00463F2F">
        <w:rPr>
          <w:rFonts w:ascii="Arial" w:hAnsi="Arial" w:cs="Arial"/>
          <w:sz w:val="20"/>
          <w:szCs w:val="20"/>
        </w:rPr>
        <w:t>vl</w:t>
      </w:r>
      <w:r w:rsidR="004D0435">
        <w:rPr>
          <w:rFonts w:ascii="Arial" w:hAnsi="Arial" w:cs="Arial"/>
          <w:sz w:val="20"/>
          <w:szCs w:val="20"/>
        </w:rPr>
        <w:t>j</w:t>
      </w:r>
      <w:r w:rsidR="00463F2F">
        <w:rPr>
          <w:rFonts w:ascii="Arial" w:hAnsi="Arial" w:cs="Arial"/>
          <w:sz w:val="20"/>
          <w:szCs w:val="20"/>
        </w:rPr>
        <w:t>e</w:t>
      </w:r>
      <w:r w:rsidR="004D0435">
        <w:rPr>
          <w:rFonts w:ascii="Arial" w:hAnsi="Arial" w:cs="Arial"/>
          <w:sz w:val="20"/>
          <w:szCs w:val="20"/>
        </w:rPr>
        <w:t>n</w:t>
      </w:r>
      <w:r w:rsidR="00DB47AC" w:rsidRPr="00C030FD">
        <w:rPr>
          <w:rFonts w:ascii="Arial" w:hAnsi="Arial" w:cs="Arial"/>
          <w:sz w:val="20"/>
          <w:szCs w:val="20"/>
        </w:rPr>
        <w:t xml:space="preserve">, zlasti v primeru države z dolgim zapisom imena. </w:t>
      </w:r>
    </w:p>
    <w:p w14:paraId="02EAF2AA"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447D1D92" w14:textId="78A93DD3" w:rsidR="00D622C7" w:rsidRPr="00D622C7" w:rsidRDefault="00D622C7" w:rsidP="00D622C7">
      <w:pPr>
        <w:autoSpaceDE w:val="0"/>
        <w:autoSpaceDN w:val="0"/>
        <w:adjustRightInd w:val="0"/>
        <w:spacing w:after="0" w:line="300" w:lineRule="auto"/>
        <w:ind w:left="142"/>
        <w:jc w:val="both"/>
        <w:rPr>
          <w:rFonts w:ascii="Arial" w:hAnsi="Arial" w:cs="Arial"/>
          <w:sz w:val="20"/>
          <w:szCs w:val="20"/>
        </w:rPr>
      </w:pPr>
      <w:r w:rsidRPr="00D622C7">
        <w:rPr>
          <w:rFonts w:ascii="Arial" w:hAnsi="Arial" w:cs="Arial"/>
          <w:sz w:val="20"/>
          <w:szCs w:val="20"/>
        </w:rPr>
        <w:t>Pogoje za uporabo tujih javnih listin v postopkih pred slovenskimi organi določa 14. člen Zakona o overitvi listin v mednarodnem prometu (Uradni list RS, št. 9/17; v nadalj</w:t>
      </w:r>
      <w:r w:rsidR="00165F54">
        <w:rPr>
          <w:rFonts w:ascii="Arial" w:hAnsi="Arial" w:cs="Arial"/>
          <w:sz w:val="20"/>
          <w:szCs w:val="20"/>
        </w:rPr>
        <w:t>nj</w:t>
      </w:r>
      <w:r w:rsidRPr="00D622C7">
        <w:rPr>
          <w:rFonts w:ascii="Arial" w:hAnsi="Arial" w:cs="Arial"/>
          <w:sz w:val="20"/>
          <w:szCs w:val="20"/>
        </w:rPr>
        <w:t>e</w:t>
      </w:r>
      <w:r w:rsidR="00165F54">
        <w:rPr>
          <w:rFonts w:ascii="Arial" w:hAnsi="Arial" w:cs="Arial"/>
          <w:sz w:val="20"/>
          <w:szCs w:val="20"/>
        </w:rPr>
        <w:t>m besedilu</w:t>
      </w:r>
      <w:r w:rsidRPr="00D622C7">
        <w:rPr>
          <w:rFonts w:ascii="Arial" w:hAnsi="Arial" w:cs="Arial"/>
          <w:sz w:val="20"/>
          <w:szCs w:val="20"/>
        </w:rPr>
        <w:t>: ZOLMP-1). V prvem odstavku 14. člena ZOLMP-1 je določeno, da se tuje listine lahko uporabijo v Republiki</w:t>
      </w:r>
      <w:r>
        <w:rPr>
          <w:rFonts w:ascii="Arial" w:hAnsi="Arial" w:cs="Arial"/>
          <w:sz w:val="20"/>
          <w:szCs w:val="20"/>
        </w:rPr>
        <w:t xml:space="preserve"> </w:t>
      </w:r>
      <w:r w:rsidRPr="00D622C7">
        <w:rPr>
          <w:rFonts w:ascii="Arial" w:hAnsi="Arial" w:cs="Arial"/>
          <w:sz w:val="20"/>
          <w:szCs w:val="20"/>
        </w:rPr>
        <w:t>Sloveniji, če jih po predhodnih overitvah v državi izvora listine overi ministrstvo, pristojno za zunanje zadeve, oziroma diplomatsko predstavništvo ali konzulat Republike Slovenije v tujini (t</w:t>
      </w:r>
      <w:r w:rsidR="007A452B">
        <w:rPr>
          <w:rFonts w:ascii="Arial" w:hAnsi="Arial" w:cs="Arial"/>
          <w:sz w:val="20"/>
          <w:szCs w:val="20"/>
        </w:rPr>
        <w:t xml:space="preserve">ako </w:t>
      </w:r>
      <w:r w:rsidRPr="00D622C7">
        <w:rPr>
          <w:rFonts w:ascii="Arial" w:hAnsi="Arial" w:cs="Arial"/>
          <w:sz w:val="20"/>
          <w:szCs w:val="20"/>
        </w:rPr>
        <w:t>i</w:t>
      </w:r>
      <w:r w:rsidR="007A452B">
        <w:rPr>
          <w:rFonts w:ascii="Arial" w:hAnsi="Arial" w:cs="Arial"/>
          <w:sz w:val="20"/>
          <w:szCs w:val="20"/>
        </w:rPr>
        <w:t>menovana</w:t>
      </w:r>
      <w:r w:rsidRPr="00D622C7">
        <w:rPr>
          <w:rFonts w:ascii="Arial" w:hAnsi="Arial" w:cs="Arial"/>
          <w:sz w:val="20"/>
          <w:szCs w:val="20"/>
        </w:rPr>
        <w:t xml:space="preserve"> legalizacija oziroma »dolga overitev«), če ni z mednarodno pogodbo ali pravnim aktom Evropske </w:t>
      </w:r>
      <w:r w:rsidR="00BF169E">
        <w:rPr>
          <w:rFonts w:ascii="Arial" w:hAnsi="Arial" w:cs="Arial"/>
          <w:sz w:val="20"/>
          <w:szCs w:val="20"/>
        </w:rPr>
        <w:t>u</w:t>
      </w:r>
      <w:r w:rsidRPr="00D622C7">
        <w:rPr>
          <w:rFonts w:ascii="Arial" w:hAnsi="Arial" w:cs="Arial"/>
          <w:sz w:val="20"/>
          <w:szCs w:val="20"/>
        </w:rPr>
        <w:t xml:space="preserve">nije določeno drugače. </w:t>
      </w:r>
    </w:p>
    <w:p w14:paraId="3D98E3B1" w14:textId="112C9F17" w:rsidR="00D06C96" w:rsidRDefault="00D622C7" w:rsidP="00D622C7">
      <w:pPr>
        <w:autoSpaceDE w:val="0"/>
        <w:autoSpaceDN w:val="0"/>
        <w:adjustRightInd w:val="0"/>
        <w:spacing w:after="0" w:line="300" w:lineRule="auto"/>
        <w:ind w:left="142"/>
        <w:jc w:val="both"/>
        <w:rPr>
          <w:rFonts w:ascii="Arial" w:hAnsi="Arial" w:cs="Arial"/>
          <w:sz w:val="20"/>
          <w:szCs w:val="20"/>
        </w:rPr>
      </w:pPr>
      <w:r w:rsidRPr="00D622C7">
        <w:rPr>
          <w:rFonts w:ascii="Arial" w:hAnsi="Arial" w:cs="Arial"/>
          <w:sz w:val="20"/>
          <w:szCs w:val="20"/>
        </w:rPr>
        <w:t>Tretji odstavek 14. člena ZOLMP-1 predvideva izjemo od tega pravila, in sicer da tuje javne listine, ki jih izdajo države pogodbenice Konvencije o odpravi potrebe legalizacije tujih javnih</w:t>
      </w:r>
      <w:r>
        <w:rPr>
          <w:rFonts w:ascii="Arial" w:hAnsi="Arial" w:cs="Arial"/>
          <w:sz w:val="20"/>
          <w:szCs w:val="20"/>
        </w:rPr>
        <w:t xml:space="preserve"> </w:t>
      </w:r>
      <w:r w:rsidRPr="00D622C7">
        <w:rPr>
          <w:rFonts w:ascii="Arial" w:hAnsi="Arial" w:cs="Arial"/>
          <w:sz w:val="20"/>
          <w:szCs w:val="20"/>
        </w:rPr>
        <w:t>listin (Uradni list FLRJ – Mednarodne pogodbe, št. 10/62; v nadalj</w:t>
      </w:r>
      <w:r w:rsidR="00BF169E">
        <w:rPr>
          <w:rFonts w:ascii="Arial" w:hAnsi="Arial" w:cs="Arial"/>
          <w:sz w:val="20"/>
          <w:szCs w:val="20"/>
        </w:rPr>
        <w:t>nj</w:t>
      </w:r>
      <w:r w:rsidRPr="00D622C7">
        <w:rPr>
          <w:rFonts w:ascii="Arial" w:hAnsi="Arial" w:cs="Arial"/>
          <w:sz w:val="20"/>
          <w:szCs w:val="20"/>
        </w:rPr>
        <w:t>e</w:t>
      </w:r>
      <w:r w:rsidR="00BF169E">
        <w:rPr>
          <w:rFonts w:ascii="Arial" w:hAnsi="Arial" w:cs="Arial"/>
          <w:sz w:val="20"/>
          <w:szCs w:val="20"/>
        </w:rPr>
        <w:t xml:space="preserve">m </w:t>
      </w:r>
      <w:r w:rsidR="00BF169E" w:rsidRPr="00B941EB">
        <w:rPr>
          <w:rFonts w:ascii="Arial" w:hAnsi="Arial" w:cs="Arial"/>
          <w:sz w:val="20"/>
          <w:szCs w:val="20"/>
        </w:rPr>
        <w:t>besedilu</w:t>
      </w:r>
      <w:r w:rsidRPr="00B941EB">
        <w:rPr>
          <w:rFonts w:ascii="Arial" w:hAnsi="Arial" w:cs="Arial"/>
          <w:sz w:val="20"/>
          <w:szCs w:val="20"/>
        </w:rPr>
        <w:t xml:space="preserve">: </w:t>
      </w:r>
      <w:r w:rsidR="00BF169E" w:rsidRPr="00B941EB">
        <w:rPr>
          <w:rFonts w:ascii="Arial" w:hAnsi="Arial" w:cs="Arial"/>
          <w:sz w:val="20"/>
          <w:szCs w:val="20"/>
        </w:rPr>
        <w:t>k</w:t>
      </w:r>
      <w:r w:rsidRPr="00B941EB">
        <w:rPr>
          <w:rFonts w:ascii="Arial" w:hAnsi="Arial" w:cs="Arial"/>
          <w:sz w:val="20"/>
          <w:szCs w:val="20"/>
        </w:rPr>
        <w:t>onvencija</w:t>
      </w:r>
      <w:r w:rsidRPr="00D622C7">
        <w:rPr>
          <w:rFonts w:ascii="Arial" w:hAnsi="Arial" w:cs="Arial"/>
          <w:sz w:val="20"/>
          <w:szCs w:val="20"/>
        </w:rPr>
        <w:t xml:space="preserve">), overjajo organi, določeni </w:t>
      </w:r>
      <w:r w:rsidRPr="00B941EB">
        <w:rPr>
          <w:rFonts w:ascii="Arial" w:hAnsi="Arial" w:cs="Arial"/>
          <w:sz w:val="20"/>
          <w:szCs w:val="20"/>
        </w:rPr>
        <w:t xml:space="preserve">v </w:t>
      </w:r>
      <w:r w:rsidR="00B941EB">
        <w:rPr>
          <w:rFonts w:ascii="Arial" w:hAnsi="Arial" w:cs="Arial"/>
          <w:sz w:val="20"/>
          <w:szCs w:val="20"/>
        </w:rPr>
        <w:t>k</w:t>
      </w:r>
      <w:r w:rsidRPr="00B941EB">
        <w:rPr>
          <w:rFonts w:ascii="Arial" w:hAnsi="Arial" w:cs="Arial"/>
          <w:sz w:val="20"/>
          <w:szCs w:val="20"/>
        </w:rPr>
        <w:t>onvenciji</w:t>
      </w:r>
      <w:r w:rsidRPr="00D622C7">
        <w:rPr>
          <w:rFonts w:ascii="Arial" w:hAnsi="Arial" w:cs="Arial"/>
          <w:sz w:val="20"/>
          <w:szCs w:val="20"/>
        </w:rPr>
        <w:t xml:space="preserve">, in po postopku, določenem v </w:t>
      </w:r>
      <w:r w:rsidR="00B941EB">
        <w:rPr>
          <w:rFonts w:ascii="Arial" w:hAnsi="Arial" w:cs="Arial"/>
          <w:sz w:val="20"/>
          <w:szCs w:val="20"/>
        </w:rPr>
        <w:t>k</w:t>
      </w:r>
      <w:r w:rsidRPr="00D622C7">
        <w:rPr>
          <w:rFonts w:ascii="Arial" w:hAnsi="Arial" w:cs="Arial"/>
          <w:sz w:val="20"/>
          <w:szCs w:val="20"/>
        </w:rPr>
        <w:t xml:space="preserve">onvenciji, pri čemer nadaljnje overitve pri Ministrstvu za zunanje </w:t>
      </w:r>
      <w:r w:rsidR="00BF169E">
        <w:rPr>
          <w:rFonts w:ascii="Arial" w:hAnsi="Arial" w:cs="Arial"/>
          <w:sz w:val="20"/>
          <w:szCs w:val="20"/>
        </w:rPr>
        <w:t xml:space="preserve">in evropske </w:t>
      </w:r>
      <w:r w:rsidRPr="00D622C7">
        <w:rPr>
          <w:rFonts w:ascii="Arial" w:hAnsi="Arial" w:cs="Arial"/>
          <w:sz w:val="20"/>
          <w:szCs w:val="20"/>
        </w:rPr>
        <w:t xml:space="preserve">zadeve </w:t>
      </w:r>
      <w:r w:rsidR="00BF169E">
        <w:rPr>
          <w:rFonts w:ascii="Arial" w:hAnsi="Arial" w:cs="Arial"/>
          <w:sz w:val="20"/>
          <w:szCs w:val="20"/>
        </w:rPr>
        <w:t xml:space="preserve">Republike Slovenije </w:t>
      </w:r>
      <w:r w:rsidRPr="00D622C7">
        <w:rPr>
          <w:rFonts w:ascii="Arial" w:hAnsi="Arial" w:cs="Arial"/>
          <w:sz w:val="20"/>
          <w:szCs w:val="20"/>
        </w:rPr>
        <w:t xml:space="preserve">oziroma pri diplomatskem predstavništvu ali konzulatu Republike Slovenije v tujini niso potrebne (legalizacija). Tretji odstavek 14. člena ZOLMP-1 torej določa, da se za tuje javne listine, ki izvirajo iz držav </w:t>
      </w:r>
      <w:r w:rsidRPr="00B941EB">
        <w:rPr>
          <w:rFonts w:ascii="Arial" w:hAnsi="Arial" w:cs="Arial"/>
          <w:sz w:val="20"/>
          <w:szCs w:val="20"/>
        </w:rPr>
        <w:t xml:space="preserve">pogodbenic </w:t>
      </w:r>
      <w:r w:rsidR="00B941EB">
        <w:rPr>
          <w:rFonts w:ascii="Arial" w:hAnsi="Arial" w:cs="Arial"/>
          <w:sz w:val="20"/>
          <w:szCs w:val="20"/>
        </w:rPr>
        <w:t>k</w:t>
      </w:r>
      <w:r w:rsidRPr="00B941EB">
        <w:rPr>
          <w:rFonts w:ascii="Arial" w:hAnsi="Arial" w:cs="Arial"/>
          <w:sz w:val="20"/>
          <w:szCs w:val="20"/>
        </w:rPr>
        <w:t>onvencije</w:t>
      </w:r>
      <w:r w:rsidRPr="00D622C7">
        <w:rPr>
          <w:rFonts w:ascii="Arial" w:hAnsi="Arial" w:cs="Arial"/>
          <w:sz w:val="20"/>
          <w:szCs w:val="20"/>
        </w:rPr>
        <w:t>, uporablja postopek overitve z žigom »Apostille«, k</w:t>
      </w:r>
      <w:r w:rsidR="00BF169E">
        <w:rPr>
          <w:rFonts w:ascii="Arial" w:hAnsi="Arial" w:cs="Arial"/>
          <w:sz w:val="20"/>
          <w:szCs w:val="20"/>
        </w:rPr>
        <w:t>ak</w:t>
      </w:r>
      <w:r w:rsidRPr="00D622C7">
        <w:rPr>
          <w:rFonts w:ascii="Arial" w:hAnsi="Arial" w:cs="Arial"/>
          <w:sz w:val="20"/>
          <w:szCs w:val="20"/>
        </w:rPr>
        <w:t>o</w:t>
      </w:r>
      <w:r w:rsidR="00BF169E">
        <w:rPr>
          <w:rFonts w:ascii="Arial" w:hAnsi="Arial" w:cs="Arial"/>
          <w:sz w:val="20"/>
          <w:szCs w:val="20"/>
        </w:rPr>
        <w:t>r</w:t>
      </w:r>
      <w:r w:rsidRPr="00D622C7">
        <w:rPr>
          <w:rFonts w:ascii="Arial" w:hAnsi="Arial" w:cs="Arial"/>
          <w:sz w:val="20"/>
          <w:szCs w:val="20"/>
        </w:rPr>
        <w:t xml:space="preserve"> to </w:t>
      </w:r>
      <w:r w:rsidRPr="00B941EB">
        <w:rPr>
          <w:rFonts w:ascii="Arial" w:hAnsi="Arial" w:cs="Arial"/>
          <w:sz w:val="20"/>
          <w:szCs w:val="20"/>
        </w:rPr>
        <w:t xml:space="preserve">določa </w:t>
      </w:r>
      <w:r w:rsidR="00B941EB">
        <w:rPr>
          <w:rFonts w:ascii="Arial" w:hAnsi="Arial" w:cs="Arial"/>
          <w:sz w:val="20"/>
          <w:szCs w:val="20"/>
        </w:rPr>
        <w:t>k</w:t>
      </w:r>
      <w:r w:rsidRPr="00B941EB">
        <w:rPr>
          <w:rFonts w:ascii="Arial" w:hAnsi="Arial" w:cs="Arial"/>
          <w:sz w:val="20"/>
          <w:szCs w:val="20"/>
        </w:rPr>
        <w:t>onvencija</w:t>
      </w:r>
      <w:r w:rsidRPr="00D622C7">
        <w:rPr>
          <w:rFonts w:ascii="Arial" w:hAnsi="Arial" w:cs="Arial"/>
          <w:sz w:val="20"/>
          <w:szCs w:val="20"/>
        </w:rPr>
        <w:t xml:space="preserve">, za listine iz držav, ki niso države članice </w:t>
      </w:r>
      <w:r w:rsidR="00B941EB">
        <w:rPr>
          <w:rFonts w:ascii="Arial" w:hAnsi="Arial" w:cs="Arial"/>
          <w:sz w:val="20"/>
          <w:szCs w:val="20"/>
        </w:rPr>
        <w:t>k</w:t>
      </w:r>
      <w:r w:rsidRPr="00D622C7">
        <w:rPr>
          <w:rFonts w:ascii="Arial" w:hAnsi="Arial" w:cs="Arial"/>
          <w:sz w:val="20"/>
          <w:szCs w:val="20"/>
        </w:rPr>
        <w:t>onvencije, pa velja režim iz prvega odstavka 14. člena ZOLMP-1 (legalizacija oz</w:t>
      </w:r>
      <w:r w:rsidR="00BF169E">
        <w:rPr>
          <w:rFonts w:ascii="Arial" w:hAnsi="Arial" w:cs="Arial"/>
          <w:sz w:val="20"/>
          <w:szCs w:val="20"/>
        </w:rPr>
        <w:t>iroma</w:t>
      </w:r>
      <w:r w:rsidRPr="00D622C7">
        <w:rPr>
          <w:rFonts w:ascii="Arial" w:hAnsi="Arial" w:cs="Arial"/>
          <w:sz w:val="20"/>
          <w:szCs w:val="20"/>
        </w:rPr>
        <w:t xml:space="preserve"> dolga overitev), razen če mednarodna pogodba (n</w:t>
      </w:r>
      <w:r w:rsidR="00BF169E">
        <w:rPr>
          <w:rFonts w:ascii="Arial" w:hAnsi="Arial" w:cs="Arial"/>
          <w:sz w:val="20"/>
          <w:szCs w:val="20"/>
        </w:rPr>
        <w:t xml:space="preserve">a </w:t>
      </w:r>
      <w:r w:rsidRPr="00D622C7">
        <w:rPr>
          <w:rFonts w:ascii="Arial" w:hAnsi="Arial" w:cs="Arial"/>
          <w:sz w:val="20"/>
          <w:szCs w:val="20"/>
        </w:rPr>
        <w:t>pr</w:t>
      </w:r>
      <w:r w:rsidR="00BF169E">
        <w:rPr>
          <w:rFonts w:ascii="Arial" w:hAnsi="Arial" w:cs="Arial"/>
          <w:sz w:val="20"/>
          <w:szCs w:val="20"/>
        </w:rPr>
        <w:t>imer</w:t>
      </w:r>
      <w:r w:rsidRPr="00D622C7">
        <w:rPr>
          <w:rFonts w:ascii="Arial" w:hAnsi="Arial" w:cs="Arial"/>
          <w:sz w:val="20"/>
          <w:szCs w:val="20"/>
        </w:rPr>
        <w:t xml:space="preserve"> dvostranska mednarodna pogodba) ali pravo EU (n</w:t>
      </w:r>
      <w:r w:rsidR="00BF169E">
        <w:rPr>
          <w:rFonts w:ascii="Arial" w:hAnsi="Arial" w:cs="Arial"/>
          <w:sz w:val="20"/>
          <w:szCs w:val="20"/>
        </w:rPr>
        <w:t xml:space="preserve">a </w:t>
      </w:r>
      <w:r w:rsidRPr="00D622C7">
        <w:rPr>
          <w:rFonts w:ascii="Arial" w:hAnsi="Arial" w:cs="Arial"/>
          <w:sz w:val="20"/>
          <w:szCs w:val="20"/>
        </w:rPr>
        <w:t>pr</w:t>
      </w:r>
      <w:r w:rsidR="00BF169E">
        <w:rPr>
          <w:rFonts w:ascii="Arial" w:hAnsi="Arial" w:cs="Arial"/>
          <w:sz w:val="20"/>
          <w:szCs w:val="20"/>
        </w:rPr>
        <w:t>imer</w:t>
      </w:r>
      <w:r w:rsidRPr="00D622C7">
        <w:rPr>
          <w:rFonts w:ascii="Arial" w:hAnsi="Arial" w:cs="Arial"/>
          <w:sz w:val="20"/>
          <w:szCs w:val="20"/>
        </w:rPr>
        <w:t xml:space="preserve"> Uredba (EU) 2016/1191 Evropskega parlamenta in Sveta z dne 6. julija 2016 o spodbujanju prostega gibanja državljanov s poenostavitvijo zahtev za predložitev nekaterih javnih listin v Evropski uniji in o spremembi Uredbe (EU) št.</w:t>
      </w:r>
      <w:r w:rsidR="00BF169E">
        <w:rPr>
          <w:rFonts w:ascii="Arial" w:hAnsi="Arial" w:cs="Arial"/>
          <w:sz w:val="20"/>
          <w:szCs w:val="20"/>
        </w:rPr>
        <w:t xml:space="preserve"> </w:t>
      </w:r>
      <w:r w:rsidRPr="00D622C7">
        <w:rPr>
          <w:rFonts w:ascii="Arial" w:hAnsi="Arial" w:cs="Arial"/>
          <w:sz w:val="20"/>
          <w:szCs w:val="20"/>
        </w:rPr>
        <w:t xml:space="preserve">1024/2012) ne določajo drugače. </w:t>
      </w:r>
      <w:r w:rsidR="00BF169E">
        <w:rPr>
          <w:rFonts w:ascii="Arial" w:hAnsi="Arial" w:cs="Arial"/>
          <w:sz w:val="20"/>
          <w:szCs w:val="20"/>
        </w:rPr>
        <w:t xml:space="preserve">V </w:t>
      </w:r>
      <w:r w:rsidRPr="00D622C7">
        <w:rPr>
          <w:rFonts w:ascii="Arial" w:hAnsi="Arial" w:cs="Arial"/>
          <w:sz w:val="20"/>
          <w:szCs w:val="20"/>
        </w:rPr>
        <w:t xml:space="preserve">2. </w:t>
      </w:r>
      <w:r w:rsidRPr="00B941EB">
        <w:rPr>
          <w:rFonts w:ascii="Arial" w:hAnsi="Arial" w:cs="Arial"/>
          <w:sz w:val="20"/>
          <w:szCs w:val="20"/>
        </w:rPr>
        <w:t>člen</w:t>
      </w:r>
      <w:r w:rsidR="00BF169E" w:rsidRPr="00B941EB">
        <w:rPr>
          <w:rFonts w:ascii="Arial" w:hAnsi="Arial" w:cs="Arial"/>
          <w:sz w:val="20"/>
          <w:szCs w:val="20"/>
        </w:rPr>
        <w:t>u</w:t>
      </w:r>
      <w:r w:rsidRPr="00B941EB">
        <w:rPr>
          <w:rFonts w:ascii="Arial" w:hAnsi="Arial" w:cs="Arial"/>
          <w:sz w:val="20"/>
          <w:szCs w:val="20"/>
        </w:rPr>
        <w:t xml:space="preserve"> </w:t>
      </w:r>
      <w:r w:rsidR="00B941EB">
        <w:rPr>
          <w:rFonts w:ascii="Arial" w:hAnsi="Arial" w:cs="Arial"/>
          <w:sz w:val="20"/>
          <w:szCs w:val="20"/>
        </w:rPr>
        <w:t>k</w:t>
      </w:r>
      <w:r w:rsidRPr="00D622C7">
        <w:rPr>
          <w:rFonts w:ascii="Arial" w:hAnsi="Arial" w:cs="Arial"/>
          <w:sz w:val="20"/>
          <w:szCs w:val="20"/>
        </w:rPr>
        <w:t xml:space="preserve">onvencije </w:t>
      </w:r>
      <w:r w:rsidR="00BF169E">
        <w:rPr>
          <w:rFonts w:ascii="Arial" w:hAnsi="Arial" w:cs="Arial"/>
          <w:sz w:val="20"/>
          <w:szCs w:val="20"/>
        </w:rPr>
        <w:t xml:space="preserve">je </w:t>
      </w:r>
      <w:r w:rsidRPr="00D622C7">
        <w:rPr>
          <w:rFonts w:ascii="Arial" w:hAnsi="Arial" w:cs="Arial"/>
          <w:sz w:val="20"/>
          <w:szCs w:val="20"/>
        </w:rPr>
        <w:t>določ</w:t>
      </w:r>
      <w:r w:rsidR="00BF169E">
        <w:rPr>
          <w:rFonts w:ascii="Arial" w:hAnsi="Arial" w:cs="Arial"/>
          <w:sz w:val="20"/>
          <w:szCs w:val="20"/>
        </w:rPr>
        <w:t>eno</w:t>
      </w:r>
      <w:r w:rsidRPr="00D622C7">
        <w:rPr>
          <w:rFonts w:ascii="Arial" w:hAnsi="Arial" w:cs="Arial"/>
          <w:sz w:val="20"/>
          <w:szCs w:val="20"/>
        </w:rPr>
        <w:t>, da države pogodbenice oprostijo legalizacije tistih listin, na katere se nanaša ta konvencija</w:t>
      </w:r>
      <w:r w:rsidR="00BF169E">
        <w:rPr>
          <w:rFonts w:ascii="Arial" w:hAnsi="Arial" w:cs="Arial"/>
          <w:sz w:val="20"/>
          <w:szCs w:val="20"/>
        </w:rPr>
        <w:t xml:space="preserve"> </w:t>
      </w:r>
      <w:r w:rsidRPr="00D622C7">
        <w:rPr>
          <w:rFonts w:ascii="Arial" w:hAnsi="Arial" w:cs="Arial"/>
          <w:sz w:val="20"/>
          <w:szCs w:val="20"/>
        </w:rPr>
        <w:t xml:space="preserve">in ki naj bi se predložile na njenem ozemlju. </w:t>
      </w:r>
      <w:r w:rsidR="00F4026F">
        <w:rPr>
          <w:rFonts w:ascii="Arial" w:hAnsi="Arial" w:cs="Arial"/>
          <w:sz w:val="20"/>
          <w:szCs w:val="20"/>
        </w:rPr>
        <w:t>V</w:t>
      </w:r>
      <w:r w:rsidRPr="00D622C7">
        <w:rPr>
          <w:rFonts w:ascii="Arial" w:hAnsi="Arial" w:cs="Arial"/>
          <w:sz w:val="20"/>
          <w:szCs w:val="20"/>
        </w:rPr>
        <w:t xml:space="preserve"> prvem odstavku 3. </w:t>
      </w:r>
      <w:r w:rsidRPr="00B941EB">
        <w:rPr>
          <w:rFonts w:ascii="Arial" w:hAnsi="Arial" w:cs="Arial"/>
          <w:sz w:val="20"/>
          <w:szCs w:val="20"/>
        </w:rPr>
        <w:t xml:space="preserve">člena </w:t>
      </w:r>
      <w:r w:rsidR="00B941EB" w:rsidRPr="00B941EB">
        <w:rPr>
          <w:rFonts w:ascii="Arial" w:hAnsi="Arial" w:cs="Arial"/>
          <w:sz w:val="20"/>
          <w:szCs w:val="20"/>
        </w:rPr>
        <w:t>k</w:t>
      </w:r>
      <w:r w:rsidR="00F4026F" w:rsidRPr="00B941EB">
        <w:rPr>
          <w:rFonts w:ascii="Arial" w:hAnsi="Arial" w:cs="Arial"/>
          <w:sz w:val="20"/>
          <w:szCs w:val="20"/>
        </w:rPr>
        <w:t>onvencija</w:t>
      </w:r>
      <w:r w:rsidR="00F4026F" w:rsidRPr="00D622C7">
        <w:rPr>
          <w:rFonts w:ascii="Arial" w:hAnsi="Arial" w:cs="Arial"/>
          <w:sz w:val="20"/>
          <w:szCs w:val="20"/>
        </w:rPr>
        <w:t xml:space="preserve"> </w:t>
      </w:r>
      <w:r w:rsidR="00F4026F">
        <w:rPr>
          <w:rFonts w:ascii="Arial" w:hAnsi="Arial" w:cs="Arial"/>
          <w:sz w:val="20"/>
          <w:szCs w:val="20"/>
        </w:rPr>
        <w:t xml:space="preserve">tudi </w:t>
      </w:r>
      <w:r w:rsidRPr="00D622C7">
        <w:rPr>
          <w:rFonts w:ascii="Arial" w:hAnsi="Arial" w:cs="Arial"/>
          <w:sz w:val="20"/>
          <w:szCs w:val="20"/>
        </w:rPr>
        <w:t>določa, da je edina formalnost, ki se lahko zahteva za potrditev resničnosti podpisa, funkcije podpisnika listine in</w:t>
      </w:r>
      <w:r w:rsidR="007A452B">
        <w:rPr>
          <w:rFonts w:ascii="Arial" w:hAnsi="Arial" w:cs="Arial"/>
          <w:sz w:val="20"/>
          <w:szCs w:val="20"/>
        </w:rPr>
        <w:t xml:space="preserve"> –</w:t>
      </w:r>
      <w:r w:rsidRPr="00D622C7">
        <w:rPr>
          <w:rFonts w:ascii="Arial" w:hAnsi="Arial" w:cs="Arial"/>
          <w:sz w:val="20"/>
          <w:szCs w:val="20"/>
        </w:rPr>
        <w:t xml:space="preserve"> če je potrebno</w:t>
      </w:r>
      <w:r w:rsidR="007A452B">
        <w:rPr>
          <w:rFonts w:ascii="Arial" w:hAnsi="Arial" w:cs="Arial"/>
          <w:sz w:val="20"/>
          <w:szCs w:val="20"/>
        </w:rPr>
        <w:t xml:space="preserve"> –</w:t>
      </w:r>
      <w:r w:rsidRPr="00D622C7">
        <w:rPr>
          <w:rFonts w:ascii="Arial" w:hAnsi="Arial" w:cs="Arial"/>
          <w:sz w:val="20"/>
          <w:szCs w:val="20"/>
        </w:rPr>
        <w:t xml:space="preserve"> pečata ali žiga na listini, potrditev (Apostille), opredeljena v 4. členu, ki jo da pristojni organ države izvora listine.</w:t>
      </w:r>
    </w:p>
    <w:p w14:paraId="6ADF6AA2" w14:textId="77777777" w:rsidR="00D06C96" w:rsidRDefault="00D06C96" w:rsidP="00D622C7">
      <w:pPr>
        <w:autoSpaceDE w:val="0"/>
        <w:autoSpaceDN w:val="0"/>
        <w:adjustRightInd w:val="0"/>
        <w:spacing w:after="0" w:line="300" w:lineRule="auto"/>
        <w:ind w:left="142"/>
        <w:jc w:val="both"/>
        <w:rPr>
          <w:rFonts w:ascii="Arial" w:hAnsi="Arial" w:cs="Arial"/>
          <w:sz w:val="20"/>
          <w:szCs w:val="20"/>
        </w:rPr>
      </w:pPr>
    </w:p>
    <w:p w14:paraId="663F64D7" w14:textId="6826B93E" w:rsidR="00D06C96" w:rsidRPr="005C5FF3" w:rsidRDefault="00D06C96" w:rsidP="00D06C96">
      <w:pPr>
        <w:autoSpaceDE w:val="0"/>
        <w:autoSpaceDN w:val="0"/>
        <w:adjustRightInd w:val="0"/>
        <w:spacing w:after="0" w:line="300" w:lineRule="auto"/>
        <w:ind w:left="142"/>
        <w:jc w:val="both"/>
        <w:rPr>
          <w:rFonts w:ascii="Arial" w:hAnsi="Arial" w:cs="Arial"/>
          <w:sz w:val="20"/>
          <w:szCs w:val="20"/>
        </w:rPr>
      </w:pPr>
      <w:r w:rsidRPr="005C5FF3">
        <w:rPr>
          <w:rFonts w:ascii="Arial" w:hAnsi="Arial" w:cs="Arial"/>
          <w:sz w:val="20"/>
          <w:szCs w:val="20"/>
        </w:rPr>
        <w:t xml:space="preserve">Veljavna določba 20. člena ZVPI pomotoma navaja, da se legalizacija ne zahteva v skladu s 3. členom </w:t>
      </w:r>
      <w:r w:rsidR="007A452B">
        <w:rPr>
          <w:rFonts w:ascii="Arial" w:hAnsi="Arial" w:cs="Arial"/>
          <w:sz w:val="20"/>
          <w:szCs w:val="20"/>
        </w:rPr>
        <w:t>z</w:t>
      </w:r>
      <w:r w:rsidRPr="005C5FF3">
        <w:rPr>
          <w:rFonts w:ascii="Arial" w:hAnsi="Arial" w:cs="Arial"/>
          <w:sz w:val="20"/>
          <w:szCs w:val="20"/>
        </w:rPr>
        <w:t xml:space="preserve">akona o ratifikaciji </w:t>
      </w:r>
      <w:r w:rsidRPr="004A5FDF">
        <w:rPr>
          <w:rFonts w:ascii="Arial" w:hAnsi="Arial" w:cs="Arial"/>
          <w:sz w:val="20"/>
          <w:szCs w:val="20"/>
        </w:rPr>
        <w:t>konvencije namesto pravilno s 3. členom konvencije. Konvencija</w:t>
      </w:r>
      <w:r w:rsidRPr="005C5FF3">
        <w:rPr>
          <w:rFonts w:ascii="Arial" w:hAnsi="Arial" w:cs="Arial"/>
          <w:sz w:val="20"/>
          <w:szCs w:val="20"/>
        </w:rPr>
        <w:t xml:space="preserve"> namreč ni bila ratificirana z zakonom, temveč z uredbo</w:t>
      </w:r>
      <w:r w:rsidR="001500F9" w:rsidRPr="005C5FF3">
        <w:rPr>
          <w:rFonts w:ascii="Arial" w:hAnsi="Arial" w:cs="Arial"/>
          <w:sz w:val="20"/>
          <w:szCs w:val="20"/>
        </w:rPr>
        <w:t>.</w:t>
      </w:r>
      <w:r w:rsidRPr="005C5FF3">
        <w:rPr>
          <w:rFonts w:ascii="Arial" w:hAnsi="Arial" w:cs="Arial"/>
          <w:sz w:val="20"/>
          <w:szCs w:val="20"/>
        </w:rPr>
        <w:t xml:space="preserve"> Predlagana ureditev odpravlja navedeno pomoto.</w:t>
      </w:r>
    </w:p>
    <w:p w14:paraId="5A707CCC" w14:textId="77777777" w:rsidR="00D06C96" w:rsidRPr="005C5FF3" w:rsidRDefault="00D06C96" w:rsidP="00D06C96">
      <w:pPr>
        <w:autoSpaceDE w:val="0"/>
        <w:autoSpaceDN w:val="0"/>
        <w:adjustRightInd w:val="0"/>
        <w:spacing w:after="0" w:line="300" w:lineRule="auto"/>
        <w:ind w:left="142"/>
        <w:jc w:val="both"/>
        <w:rPr>
          <w:rFonts w:ascii="Arial" w:hAnsi="Arial" w:cs="Arial"/>
          <w:sz w:val="20"/>
          <w:szCs w:val="20"/>
        </w:rPr>
      </w:pPr>
    </w:p>
    <w:p w14:paraId="54F3052C" w14:textId="296B5957" w:rsidR="00D622C7" w:rsidRDefault="00D06C96" w:rsidP="00D06C96">
      <w:pPr>
        <w:autoSpaceDE w:val="0"/>
        <w:autoSpaceDN w:val="0"/>
        <w:adjustRightInd w:val="0"/>
        <w:spacing w:after="0" w:line="300" w:lineRule="auto"/>
        <w:ind w:left="142"/>
        <w:jc w:val="both"/>
        <w:rPr>
          <w:rFonts w:ascii="Arial" w:hAnsi="Arial" w:cs="Arial"/>
          <w:sz w:val="20"/>
          <w:szCs w:val="20"/>
        </w:rPr>
      </w:pPr>
      <w:r w:rsidRPr="005C5FF3">
        <w:rPr>
          <w:rFonts w:ascii="Arial" w:hAnsi="Arial" w:cs="Arial"/>
          <w:sz w:val="20"/>
          <w:szCs w:val="20"/>
        </w:rPr>
        <w:t xml:space="preserve">V postopku vrednotenja izobraževanja se lahko preveri verodostojnost listine o izobraževanju pri izdajatelju listine o izobraževanju oziroma pristojnem organu države izvora listine o izobraževanju. Predlagana sprememba člena predvideva, da se v primeru dvoma </w:t>
      </w:r>
      <w:r w:rsidR="007A452B">
        <w:rPr>
          <w:rFonts w:ascii="Arial" w:hAnsi="Arial" w:cs="Arial"/>
          <w:sz w:val="20"/>
          <w:szCs w:val="20"/>
        </w:rPr>
        <w:t>o</w:t>
      </w:r>
      <w:r w:rsidRPr="005C5FF3">
        <w:rPr>
          <w:rFonts w:ascii="Arial" w:hAnsi="Arial" w:cs="Arial"/>
          <w:sz w:val="20"/>
          <w:szCs w:val="20"/>
        </w:rPr>
        <w:t xml:space="preserve"> verodostojnost</w:t>
      </w:r>
      <w:r w:rsidR="007A452B">
        <w:rPr>
          <w:rFonts w:ascii="Arial" w:hAnsi="Arial" w:cs="Arial"/>
          <w:sz w:val="20"/>
          <w:szCs w:val="20"/>
        </w:rPr>
        <w:t>i</w:t>
      </w:r>
      <w:r w:rsidRPr="005C5FF3">
        <w:rPr>
          <w:rFonts w:ascii="Arial" w:hAnsi="Arial" w:cs="Arial"/>
          <w:sz w:val="20"/>
          <w:szCs w:val="20"/>
        </w:rPr>
        <w:t xml:space="preserve"> listine o izobraževanj</w:t>
      </w:r>
      <w:r w:rsidR="007A452B">
        <w:rPr>
          <w:rFonts w:ascii="Arial" w:hAnsi="Arial" w:cs="Arial"/>
          <w:sz w:val="20"/>
          <w:szCs w:val="20"/>
        </w:rPr>
        <w:t>u</w:t>
      </w:r>
      <w:r w:rsidRPr="005C5FF3">
        <w:rPr>
          <w:rFonts w:ascii="Arial" w:hAnsi="Arial" w:cs="Arial"/>
          <w:sz w:val="20"/>
          <w:szCs w:val="20"/>
        </w:rPr>
        <w:t xml:space="preserve"> zahteva legalizacija navedenih listin v skladu s prvim odstavkom 14. člena ZOLMP-1 (torej t</w:t>
      </w:r>
      <w:r w:rsidR="007A452B">
        <w:rPr>
          <w:rFonts w:ascii="Arial" w:hAnsi="Arial" w:cs="Arial"/>
          <w:sz w:val="20"/>
          <w:szCs w:val="20"/>
        </w:rPr>
        <w:t xml:space="preserve">ako </w:t>
      </w:r>
      <w:r w:rsidRPr="005C5FF3">
        <w:rPr>
          <w:rFonts w:ascii="Arial" w:hAnsi="Arial" w:cs="Arial"/>
          <w:sz w:val="20"/>
          <w:szCs w:val="20"/>
        </w:rPr>
        <w:t>i</w:t>
      </w:r>
      <w:r w:rsidR="007A452B">
        <w:rPr>
          <w:rFonts w:ascii="Arial" w:hAnsi="Arial" w:cs="Arial"/>
          <w:sz w:val="20"/>
          <w:szCs w:val="20"/>
        </w:rPr>
        <w:t>menovana</w:t>
      </w:r>
      <w:r w:rsidRPr="005C5FF3">
        <w:rPr>
          <w:rFonts w:ascii="Arial" w:hAnsi="Arial" w:cs="Arial"/>
          <w:sz w:val="20"/>
          <w:szCs w:val="20"/>
        </w:rPr>
        <w:t xml:space="preserve"> dolga overitev oziroma overitev po diplomatskih in konzularnih predstavništvih), z izjemo javnih listin tistih držav, ki so pogodbenice konvencije. Za javne listine iz držav pogodbenic konvencije se namreč legalizacija javnih listin ne sme zahtevati, </w:t>
      </w:r>
      <w:r w:rsidR="007A452B">
        <w:rPr>
          <w:rFonts w:ascii="Arial" w:hAnsi="Arial" w:cs="Arial"/>
          <w:sz w:val="20"/>
          <w:szCs w:val="20"/>
        </w:rPr>
        <w:t>zahteva s</w:t>
      </w:r>
      <w:r w:rsidRPr="005C5FF3">
        <w:rPr>
          <w:rFonts w:ascii="Arial" w:hAnsi="Arial" w:cs="Arial"/>
          <w:sz w:val="20"/>
          <w:szCs w:val="20"/>
        </w:rPr>
        <w:t>e l</w:t>
      </w:r>
      <w:r w:rsidR="007A452B">
        <w:rPr>
          <w:rFonts w:ascii="Arial" w:hAnsi="Arial" w:cs="Arial"/>
          <w:sz w:val="20"/>
          <w:szCs w:val="20"/>
        </w:rPr>
        <w:t>e</w:t>
      </w:r>
      <w:r w:rsidRPr="005C5FF3">
        <w:rPr>
          <w:rFonts w:ascii="Arial" w:hAnsi="Arial" w:cs="Arial"/>
          <w:sz w:val="20"/>
          <w:szCs w:val="20"/>
        </w:rPr>
        <w:t xml:space="preserve"> potrditev »Apostille«, določena v 4. členu </w:t>
      </w:r>
      <w:r w:rsidR="00B941EB">
        <w:rPr>
          <w:rFonts w:ascii="Arial" w:hAnsi="Arial" w:cs="Arial"/>
          <w:sz w:val="20"/>
          <w:szCs w:val="20"/>
        </w:rPr>
        <w:t>k</w:t>
      </w:r>
      <w:r w:rsidRPr="005C5FF3">
        <w:rPr>
          <w:rFonts w:ascii="Arial" w:hAnsi="Arial" w:cs="Arial"/>
          <w:sz w:val="20"/>
          <w:szCs w:val="20"/>
        </w:rPr>
        <w:t>onvencije.</w:t>
      </w:r>
      <w:r w:rsidR="00D622C7">
        <w:rPr>
          <w:rFonts w:ascii="Arial" w:hAnsi="Arial" w:cs="Arial"/>
          <w:sz w:val="20"/>
          <w:szCs w:val="20"/>
        </w:rPr>
        <w:t xml:space="preserve"> </w:t>
      </w:r>
    </w:p>
    <w:p w14:paraId="314F9773" w14:textId="77777777" w:rsidR="00D622C7" w:rsidRDefault="00D622C7" w:rsidP="00D06C96">
      <w:pPr>
        <w:autoSpaceDE w:val="0"/>
        <w:autoSpaceDN w:val="0"/>
        <w:adjustRightInd w:val="0"/>
        <w:spacing w:after="0" w:line="300" w:lineRule="auto"/>
        <w:jc w:val="both"/>
        <w:rPr>
          <w:rFonts w:ascii="Arial" w:hAnsi="Arial" w:cs="Arial"/>
          <w:sz w:val="20"/>
          <w:szCs w:val="20"/>
          <w:highlight w:val="cyan"/>
        </w:rPr>
      </w:pPr>
    </w:p>
    <w:p w14:paraId="67049934" w14:textId="1673700D"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Predlog</w:t>
      </w:r>
      <w:r w:rsidR="00896393">
        <w:rPr>
          <w:rFonts w:ascii="Arial" w:hAnsi="Arial" w:cs="Arial"/>
          <w:sz w:val="20"/>
          <w:szCs w:val="20"/>
        </w:rPr>
        <w:t xml:space="preserve"> zakona</w:t>
      </w:r>
      <w:r w:rsidRPr="00C030FD">
        <w:rPr>
          <w:rFonts w:ascii="Arial" w:hAnsi="Arial" w:cs="Arial"/>
          <w:sz w:val="20"/>
          <w:szCs w:val="20"/>
        </w:rPr>
        <w:t xml:space="preserve"> razširja število upravičencev za oprostitev stroškov postopka vrednotenja izobraževanja. Zakon o mednarodni zaščiti (Uradni list RS, št. 16/17 – uradno prečiščeno besedilo</w:t>
      </w:r>
      <w:r>
        <w:rPr>
          <w:rFonts w:ascii="Arial" w:hAnsi="Arial" w:cs="Arial"/>
          <w:sz w:val="20"/>
          <w:szCs w:val="20"/>
        </w:rPr>
        <w:t xml:space="preserve">, </w:t>
      </w:r>
      <w:r w:rsidRPr="00FA5339">
        <w:rPr>
          <w:rFonts w:ascii="Arial" w:hAnsi="Arial" w:cs="Arial"/>
          <w:sz w:val="20"/>
          <w:szCs w:val="20"/>
        </w:rPr>
        <w:t>54/21 in 42/23</w:t>
      </w:r>
      <w:r w:rsidRPr="00C030FD">
        <w:rPr>
          <w:rFonts w:ascii="Arial" w:hAnsi="Arial" w:cs="Arial"/>
          <w:sz w:val="20"/>
          <w:szCs w:val="20"/>
        </w:rPr>
        <w:t xml:space="preserve"> </w:t>
      </w:r>
      <w:r w:rsidR="00896393">
        <w:rPr>
          <w:rFonts w:ascii="Arial" w:hAnsi="Arial" w:cs="Arial"/>
          <w:sz w:val="20"/>
          <w:szCs w:val="20"/>
        </w:rPr>
        <w:t xml:space="preserve">– </w:t>
      </w:r>
      <w:r w:rsidR="00896393" w:rsidRPr="00896393">
        <w:rPr>
          <w:rFonts w:ascii="Arial" w:hAnsi="Arial" w:cs="Arial"/>
          <w:sz w:val="20"/>
          <w:szCs w:val="20"/>
        </w:rPr>
        <w:t>ZZSDT-D</w:t>
      </w:r>
      <w:r w:rsidRPr="00C030FD">
        <w:rPr>
          <w:rFonts w:ascii="Arial" w:hAnsi="Arial" w:cs="Arial"/>
          <w:sz w:val="20"/>
          <w:szCs w:val="20"/>
        </w:rPr>
        <w:t xml:space="preserve">) v tretjem odstavku 101. člena določa, da </w:t>
      </w:r>
      <w:r w:rsidR="007A452B">
        <w:rPr>
          <w:rFonts w:ascii="Arial" w:hAnsi="Arial" w:cs="Arial"/>
          <w:sz w:val="20"/>
          <w:szCs w:val="20"/>
        </w:rPr>
        <w:t>U</w:t>
      </w:r>
      <w:r w:rsidRPr="00C030FD">
        <w:rPr>
          <w:rFonts w:ascii="Arial" w:hAnsi="Arial" w:cs="Arial"/>
          <w:sz w:val="20"/>
          <w:szCs w:val="20"/>
        </w:rPr>
        <w:t xml:space="preserve">rad Vlade Republike Slovenije za oskrbo in integracijo migrantov (v nadaljnjem besedilu: urad) pod določenimi pogoji krije tudi stroške, povezane s priznavanjem in vrednotenjem izobraževanja, v primerih, ko osebe s priznano mednarodno zaščito formalne izobrazbe ne morejo dokazati z dokumenti. Zato predlog </w:t>
      </w:r>
      <w:r w:rsidR="00321645">
        <w:rPr>
          <w:rFonts w:ascii="Arial" w:hAnsi="Arial" w:cs="Arial"/>
          <w:sz w:val="20"/>
          <w:szCs w:val="20"/>
        </w:rPr>
        <w:t>zakona</w:t>
      </w:r>
      <w:r w:rsidRPr="00C030FD">
        <w:rPr>
          <w:rFonts w:ascii="Arial" w:hAnsi="Arial" w:cs="Arial"/>
          <w:sz w:val="20"/>
          <w:szCs w:val="20"/>
        </w:rPr>
        <w:t xml:space="preserve"> k zdajšnjim upravičencem za oprostitev stroškov vrednotenja izobraževanja dodaja še osebe s priznano mednarodno zaščito v Republiki Sloveniji v delu stroškov postopka za oddajo vloge za vrednotenje izobraževanja, k</w:t>
      </w:r>
      <w:r w:rsidR="007A452B">
        <w:rPr>
          <w:rFonts w:ascii="Arial" w:hAnsi="Arial" w:cs="Arial"/>
          <w:sz w:val="20"/>
          <w:szCs w:val="20"/>
        </w:rPr>
        <w:t>aterega cena je</w:t>
      </w:r>
      <w:r w:rsidR="007A452B" w:rsidRPr="00C030FD">
        <w:rPr>
          <w:rFonts w:ascii="Arial" w:hAnsi="Arial" w:cs="Arial"/>
          <w:sz w:val="20"/>
          <w:szCs w:val="20"/>
        </w:rPr>
        <w:t xml:space="preserve"> </w:t>
      </w:r>
      <w:r w:rsidRPr="00C030FD">
        <w:rPr>
          <w:rFonts w:ascii="Arial" w:hAnsi="Arial" w:cs="Arial"/>
          <w:sz w:val="20"/>
          <w:szCs w:val="20"/>
        </w:rPr>
        <w:t>50 EUR. Upravičenci status dokazujejo z dokazilom, ki ga izda ministrstvo, pristojno za notranje zadeve</w:t>
      </w:r>
      <w:r w:rsidR="007A452B">
        <w:rPr>
          <w:rFonts w:ascii="Arial" w:hAnsi="Arial" w:cs="Arial"/>
          <w:sz w:val="20"/>
          <w:szCs w:val="20"/>
        </w:rPr>
        <w:t xml:space="preserve">, tj. </w:t>
      </w:r>
      <w:r w:rsidR="00321645">
        <w:rPr>
          <w:rFonts w:ascii="Arial" w:hAnsi="Arial" w:cs="Arial"/>
          <w:sz w:val="20"/>
          <w:szCs w:val="20"/>
        </w:rPr>
        <w:t xml:space="preserve">z </w:t>
      </w:r>
      <w:r w:rsidRPr="00C030FD">
        <w:rPr>
          <w:rFonts w:ascii="Arial" w:hAnsi="Arial" w:cs="Arial"/>
          <w:sz w:val="20"/>
          <w:szCs w:val="20"/>
        </w:rPr>
        <w:t>dovoljenje</w:t>
      </w:r>
      <w:r w:rsidR="00321645">
        <w:rPr>
          <w:rFonts w:ascii="Arial" w:hAnsi="Arial" w:cs="Arial"/>
          <w:sz w:val="20"/>
          <w:szCs w:val="20"/>
        </w:rPr>
        <w:t>m</w:t>
      </w:r>
      <w:r w:rsidRPr="00C030FD">
        <w:rPr>
          <w:rFonts w:ascii="Arial" w:hAnsi="Arial" w:cs="Arial"/>
          <w:sz w:val="20"/>
          <w:szCs w:val="20"/>
        </w:rPr>
        <w:t xml:space="preserve"> za stalno prebivanje z opombo begunec/refugee</w:t>
      </w:r>
      <w:r w:rsidR="00321645">
        <w:rPr>
          <w:rFonts w:ascii="Arial" w:hAnsi="Arial" w:cs="Arial"/>
          <w:sz w:val="20"/>
          <w:szCs w:val="20"/>
        </w:rPr>
        <w:t>,</w:t>
      </w:r>
      <w:r w:rsidRPr="00C030FD">
        <w:rPr>
          <w:rFonts w:ascii="Arial" w:hAnsi="Arial" w:cs="Arial"/>
          <w:sz w:val="20"/>
          <w:szCs w:val="20"/>
        </w:rPr>
        <w:t xml:space="preserve"> oziroma</w:t>
      </w:r>
      <w:r w:rsidR="00321645">
        <w:rPr>
          <w:rFonts w:ascii="Arial" w:hAnsi="Arial" w:cs="Arial"/>
          <w:sz w:val="20"/>
          <w:szCs w:val="20"/>
        </w:rPr>
        <w:t xml:space="preserve"> z</w:t>
      </w:r>
      <w:r w:rsidRPr="00C030FD">
        <w:rPr>
          <w:rFonts w:ascii="Arial" w:hAnsi="Arial" w:cs="Arial"/>
          <w:sz w:val="20"/>
          <w:szCs w:val="20"/>
        </w:rPr>
        <w:t xml:space="preserve"> dokazilom o statusu prosilca za mednarodno zaščito. </w:t>
      </w:r>
      <w:r w:rsidR="007A452B">
        <w:rPr>
          <w:rFonts w:ascii="Arial" w:hAnsi="Arial" w:cs="Arial"/>
          <w:sz w:val="20"/>
          <w:szCs w:val="20"/>
        </w:rPr>
        <w:t xml:space="preserve">Če </w:t>
      </w:r>
      <w:r w:rsidRPr="00C030FD">
        <w:rPr>
          <w:rFonts w:ascii="Arial" w:hAnsi="Arial" w:cs="Arial"/>
          <w:sz w:val="20"/>
          <w:szCs w:val="20"/>
        </w:rPr>
        <w:t xml:space="preserve">je prosilec vloge za vrednotenje izobraževanja pravna oseba javnega prava, na primer urad, stroškov postopka vrednotenja izobraževanja ni. Med upravičence, ki so oproščeni stroškov vrednotenja izobraževanja, </w:t>
      </w:r>
      <w:r w:rsidR="00321645">
        <w:rPr>
          <w:rFonts w:ascii="Arial" w:hAnsi="Arial" w:cs="Arial"/>
          <w:sz w:val="20"/>
          <w:szCs w:val="20"/>
        </w:rPr>
        <w:t xml:space="preserve">predlog zakona </w:t>
      </w:r>
      <w:r w:rsidR="007A452B">
        <w:rPr>
          <w:rFonts w:ascii="Arial" w:hAnsi="Arial" w:cs="Arial"/>
          <w:sz w:val="20"/>
          <w:szCs w:val="20"/>
        </w:rPr>
        <w:t xml:space="preserve">ob </w:t>
      </w:r>
      <w:r w:rsidR="00321645" w:rsidRPr="00321645">
        <w:rPr>
          <w:rFonts w:ascii="Arial" w:hAnsi="Arial" w:cs="Arial"/>
          <w:sz w:val="20"/>
          <w:szCs w:val="20"/>
        </w:rPr>
        <w:t>upošteva</w:t>
      </w:r>
      <w:r w:rsidR="007A452B">
        <w:rPr>
          <w:rFonts w:ascii="Arial" w:hAnsi="Arial" w:cs="Arial"/>
          <w:sz w:val="20"/>
          <w:szCs w:val="20"/>
        </w:rPr>
        <w:t>n</w:t>
      </w:r>
      <w:r w:rsidR="00321645" w:rsidRPr="00321645">
        <w:rPr>
          <w:rFonts w:ascii="Arial" w:hAnsi="Arial" w:cs="Arial"/>
          <w:sz w:val="20"/>
          <w:szCs w:val="20"/>
        </w:rPr>
        <w:t>j</w:t>
      </w:r>
      <w:r w:rsidR="007A452B">
        <w:rPr>
          <w:rFonts w:ascii="Arial" w:hAnsi="Arial" w:cs="Arial"/>
          <w:sz w:val="20"/>
          <w:szCs w:val="20"/>
        </w:rPr>
        <w:t>u</w:t>
      </w:r>
      <w:r w:rsidR="00321645" w:rsidRPr="00321645">
        <w:rPr>
          <w:rFonts w:ascii="Arial" w:hAnsi="Arial" w:cs="Arial"/>
          <w:sz w:val="20"/>
          <w:szCs w:val="20"/>
        </w:rPr>
        <w:t xml:space="preserve"> konvencij</w:t>
      </w:r>
      <w:r w:rsidR="007A452B">
        <w:rPr>
          <w:rFonts w:ascii="Arial" w:hAnsi="Arial" w:cs="Arial"/>
          <w:sz w:val="20"/>
          <w:szCs w:val="20"/>
        </w:rPr>
        <w:t>e</w:t>
      </w:r>
      <w:r w:rsidR="00321645" w:rsidRPr="00321645">
        <w:rPr>
          <w:rFonts w:ascii="Arial" w:hAnsi="Arial" w:cs="Arial"/>
          <w:sz w:val="20"/>
          <w:szCs w:val="20"/>
        </w:rPr>
        <w:t xml:space="preserve"> o priznavanju in pomoč</w:t>
      </w:r>
      <w:r w:rsidR="001C1EBD">
        <w:rPr>
          <w:rFonts w:ascii="Arial" w:hAnsi="Arial" w:cs="Arial"/>
          <w:sz w:val="20"/>
          <w:szCs w:val="20"/>
        </w:rPr>
        <w:t>i</w:t>
      </w:r>
      <w:r w:rsidR="00321645" w:rsidRPr="00321645">
        <w:rPr>
          <w:rFonts w:ascii="Arial" w:hAnsi="Arial" w:cs="Arial"/>
          <w:sz w:val="20"/>
          <w:szCs w:val="20"/>
        </w:rPr>
        <w:t xml:space="preserve"> osebam v položaju, podobn</w:t>
      </w:r>
      <w:r w:rsidR="007A452B">
        <w:rPr>
          <w:rFonts w:ascii="Arial" w:hAnsi="Arial" w:cs="Arial"/>
          <w:sz w:val="20"/>
          <w:szCs w:val="20"/>
        </w:rPr>
        <w:t>em</w:t>
      </w:r>
      <w:r w:rsidR="00321645" w:rsidRPr="00321645">
        <w:rPr>
          <w:rFonts w:ascii="Arial" w:hAnsi="Arial" w:cs="Arial"/>
          <w:sz w:val="20"/>
          <w:szCs w:val="20"/>
        </w:rPr>
        <w:t xml:space="preserve"> begunskemu</w:t>
      </w:r>
      <w:r w:rsidR="007A452B">
        <w:rPr>
          <w:rFonts w:ascii="Arial" w:hAnsi="Arial" w:cs="Arial"/>
          <w:sz w:val="20"/>
          <w:szCs w:val="20"/>
        </w:rPr>
        <w:t>,</w:t>
      </w:r>
      <w:r w:rsidR="00321645" w:rsidRPr="00321645">
        <w:rPr>
          <w:rFonts w:ascii="Arial" w:hAnsi="Arial" w:cs="Arial"/>
          <w:sz w:val="20"/>
          <w:szCs w:val="20"/>
        </w:rPr>
        <w:t xml:space="preserve"> </w:t>
      </w:r>
      <w:r w:rsidR="00321645">
        <w:rPr>
          <w:rFonts w:ascii="Arial" w:hAnsi="Arial" w:cs="Arial"/>
          <w:sz w:val="20"/>
          <w:szCs w:val="20"/>
        </w:rPr>
        <w:t>uvršča</w:t>
      </w:r>
      <w:r w:rsidR="00321645" w:rsidRPr="00C030FD">
        <w:rPr>
          <w:rFonts w:ascii="Arial" w:hAnsi="Arial" w:cs="Arial"/>
          <w:sz w:val="20"/>
          <w:szCs w:val="20"/>
        </w:rPr>
        <w:t xml:space="preserve"> </w:t>
      </w:r>
      <w:r w:rsidRPr="00C030FD">
        <w:rPr>
          <w:rFonts w:ascii="Arial" w:hAnsi="Arial" w:cs="Arial"/>
          <w:sz w:val="20"/>
          <w:szCs w:val="20"/>
        </w:rPr>
        <w:t>tudi prosilce za mednarodno zaščito v Republiki Sloveniji, v skladu z Zakonom o začasni zaščiti razseljenih oseb (Uradni list RS, št. 16/17 – uradno prečiščeno besedilo) in sklepom Vlade Republike Slovenije o uvedbi začasne zaščite za razseljene osebe iz Ukrajine (Uradni list RS, št. 32/2022 z dne 9. 3. 2022)</w:t>
      </w:r>
      <w:r w:rsidR="00321645" w:rsidRPr="00321645">
        <w:t xml:space="preserve"> </w:t>
      </w:r>
      <w:r w:rsidR="00321645">
        <w:t xml:space="preserve">pa tudi </w:t>
      </w:r>
      <w:r w:rsidR="00321645" w:rsidRPr="00321645">
        <w:rPr>
          <w:rFonts w:ascii="Arial" w:hAnsi="Arial" w:cs="Arial"/>
          <w:sz w:val="20"/>
          <w:szCs w:val="20"/>
        </w:rPr>
        <w:t>osebe z začasno zaščito v Republiki Sloveniji</w:t>
      </w:r>
      <w:r w:rsidRPr="00C030FD">
        <w:rPr>
          <w:rFonts w:ascii="Arial" w:hAnsi="Arial" w:cs="Arial"/>
          <w:sz w:val="20"/>
          <w:szCs w:val="20"/>
        </w:rPr>
        <w:t xml:space="preserve">. Stroškov postopka vrednotenja so oproščene tudi osebe s priznanim statusom repatriirane osebe in njihovi ožji družinski člani, ki jim je bila priznana pravica do repatriacije v Republiko Slovenijo. Ti status dokazujejo z </w:t>
      </w:r>
      <w:r w:rsidRPr="00D622C7">
        <w:rPr>
          <w:rFonts w:ascii="Arial" w:hAnsi="Arial" w:cs="Arial"/>
          <w:sz w:val="20"/>
          <w:szCs w:val="20"/>
        </w:rPr>
        <w:t>dokazilom, ki ga izda Urad Vlade</w:t>
      </w:r>
      <w:r w:rsidRPr="00C030FD">
        <w:rPr>
          <w:rFonts w:ascii="Arial" w:hAnsi="Arial" w:cs="Arial"/>
          <w:sz w:val="20"/>
          <w:szCs w:val="20"/>
        </w:rPr>
        <w:t xml:space="preserve"> Republike Slovenije za Slovence v zamejstvu in po svetu</w:t>
      </w:r>
      <w:r w:rsidR="006F0B82">
        <w:rPr>
          <w:rFonts w:ascii="Arial" w:hAnsi="Arial" w:cs="Arial"/>
          <w:sz w:val="20"/>
          <w:szCs w:val="20"/>
        </w:rPr>
        <w:t>, z</w:t>
      </w:r>
      <w:r w:rsidRPr="00C030FD">
        <w:rPr>
          <w:rFonts w:ascii="Arial" w:hAnsi="Arial" w:cs="Arial"/>
          <w:sz w:val="20"/>
          <w:szCs w:val="20"/>
        </w:rPr>
        <w:t xml:space="preserve"> odločb</w:t>
      </w:r>
      <w:r w:rsidR="006F0B82">
        <w:rPr>
          <w:rFonts w:ascii="Arial" w:hAnsi="Arial" w:cs="Arial"/>
          <w:sz w:val="20"/>
          <w:szCs w:val="20"/>
        </w:rPr>
        <w:t>o</w:t>
      </w:r>
      <w:r w:rsidRPr="00C030FD">
        <w:rPr>
          <w:rFonts w:ascii="Arial" w:hAnsi="Arial" w:cs="Arial"/>
          <w:sz w:val="20"/>
          <w:szCs w:val="20"/>
        </w:rPr>
        <w:t xml:space="preserve"> o statusu repatriirane osebe oziroma osebe, ki ji je bila priznana pravica do repatriacije v Republiko Slovenijo. Repatriirane osebe se, enako k</w:t>
      </w:r>
      <w:r w:rsidR="001C1EBD">
        <w:rPr>
          <w:rFonts w:ascii="Arial" w:hAnsi="Arial" w:cs="Arial"/>
          <w:sz w:val="20"/>
          <w:szCs w:val="20"/>
        </w:rPr>
        <w:t>ak</w:t>
      </w:r>
      <w:r w:rsidRPr="00C030FD">
        <w:rPr>
          <w:rFonts w:ascii="Arial" w:hAnsi="Arial" w:cs="Arial"/>
          <w:sz w:val="20"/>
          <w:szCs w:val="20"/>
        </w:rPr>
        <w:t>o</w:t>
      </w:r>
      <w:r w:rsidR="001C1EBD">
        <w:rPr>
          <w:rFonts w:ascii="Arial" w:hAnsi="Arial" w:cs="Arial"/>
          <w:sz w:val="20"/>
          <w:szCs w:val="20"/>
        </w:rPr>
        <w:t>r</w:t>
      </w:r>
      <w:r w:rsidRPr="00C030FD">
        <w:rPr>
          <w:rFonts w:ascii="Arial" w:hAnsi="Arial" w:cs="Arial"/>
          <w:sz w:val="20"/>
          <w:szCs w:val="20"/>
        </w:rPr>
        <w:t xml:space="preserve"> prosilci za mednarodno zaščito, selijo iz držav, ki so v hudi krizi in kjer upravni sistemi ne delujejo, zato obstaja možnost, da potrebnih dokumentov, enako k</w:t>
      </w:r>
      <w:r w:rsidR="001C1EBD">
        <w:rPr>
          <w:rFonts w:ascii="Arial" w:hAnsi="Arial" w:cs="Arial"/>
          <w:sz w:val="20"/>
          <w:szCs w:val="20"/>
        </w:rPr>
        <w:t>ak</w:t>
      </w:r>
      <w:r w:rsidRPr="00C030FD">
        <w:rPr>
          <w:rFonts w:ascii="Arial" w:hAnsi="Arial" w:cs="Arial"/>
          <w:sz w:val="20"/>
          <w:szCs w:val="20"/>
        </w:rPr>
        <w:t>o</w:t>
      </w:r>
      <w:r w:rsidR="001C1EBD">
        <w:rPr>
          <w:rFonts w:ascii="Arial" w:hAnsi="Arial" w:cs="Arial"/>
          <w:sz w:val="20"/>
          <w:szCs w:val="20"/>
        </w:rPr>
        <w:t>r</w:t>
      </w:r>
      <w:r w:rsidRPr="00C030FD">
        <w:rPr>
          <w:rFonts w:ascii="Arial" w:hAnsi="Arial" w:cs="Arial"/>
          <w:sz w:val="20"/>
          <w:szCs w:val="20"/>
        </w:rPr>
        <w:t xml:space="preserve"> prosilci za mednarodno ali začasno zaščito, ne morejo pridobiti.</w:t>
      </w:r>
    </w:p>
    <w:p w14:paraId="3676414C" w14:textId="77777777" w:rsidR="00DB47AC" w:rsidRPr="00C030FD" w:rsidRDefault="00DB47AC" w:rsidP="00DB47AC">
      <w:pPr>
        <w:autoSpaceDE w:val="0"/>
        <w:autoSpaceDN w:val="0"/>
        <w:adjustRightInd w:val="0"/>
        <w:spacing w:after="0" w:line="300" w:lineRule="auto"/>
        <w:ind w:left="142"/>
        <w:jc w:val="both"/>
        <w:rPr>
          <w:rFonts w:ascii="Arial" w:hAnsi="Arial" w:cs="Arial"/>
          <w:sz w:val="20"/>
          <w:szCs w:val="20"/>
        </w:rPr>
      </w:pPr>
    </w:p>
    <w:p w14:paraId="71B3DF8A" w14:textId="48D48950" w:rsidR="00DB47AC" w:rsidRDefault="00DB47AC" w:rsidP="00DB47AC">
      <w:pPr>
        <w:autoSpaceDE w:val="0"/>
        <w:autoSpaceDN w:val="0"/>
        <w:adjustRightInd w:val="0"/>
        <w:spacing w:after="0" w:line="300" w:lineRule="auto"/>
        <w:ind w:left="142"/>
        <w:jc w:val="both"/>
        <w:rPr>
          <w:rFonts w:ascii="Arial" w:hAnsi="Arial" w:cs="Arial"/>
          <w:sz w:val="20"/>
          <w:szCs w:val="20"/>
        </w:rPr>
      </w:pPr>
      <w:r w:rsidRPr="00C030FD">
        <w:rPr>
          <w:rFonts w:ascii="Arial" w:hAnsi="Arial" w:cs="Arial"/>
          <w:sz w:val="20"/>
          <w:szCs w:val="20"/>
        </w:rPr>
        <w:t xml:space="preserve">Med upravičence za oprostitev stroškov postopka vrednotenja izobraževanja </w:t>
      </w:r>
      <w:r w:rsidR="006F0B82">
        <w:rPr>
          <w:rFonts w:ascii="Arial" w:hAnsi="Arial" w:cs="Arial"/>
          <w:sz w:val="20"/>
          <w:szCs w:val="20"/>
        </w:rPr>
        <w:t>predlog zakona</w:t>
      </w:r>
      <w:r w:rsidRPr="00C030FD">
        <w:rPr>
          <w:rFonts w:ascii="Arial" w:hAnsi="Arial" w:cs="Arial"/>
          <w:sz w:val="20"/>
          <w:szCs w:val="20"/>
        </w:rPr>
        <w:t xml:space="preserve"> </w:t>
      </w:r>
      <w:r w:rsidR="006F0B82">
        <w:rPr>
          <w:rFonts w:ascii="Arial" w:hAnsi="Arial" w:cs="Arial"/>
          <w:sz w:val="20"/>
          <w:szCs w:val="20"/>
        </w:rPr>
        <w:t>uvršča</w:t>
      </w:r>
      <w:r w:rsidRPr="00C030FD">
        <w:rPr>
          <w:rFonts w:ascii="Arial" w:hAnsi="Arial" w:cs="Arial"/>
          <w:sz w:val="20"/>
          <w:szCs w:val="20"/>
        </w:rPr>
        <w:t xml:space="preserve"> tudi vse prosilce za vrednotenje izobraževanja, ki zaprosijo za mnenje o slovenski listini o izobraževanju, saj so za zdaj </w:t>
      </w:r>
      <w:r w:rsidR="009823A8">
        <w:rPr>
          <w:rFonts w:ascii="Arial" w:hAnsi="Arial" w:cs="Arial"/>
          <w:sz w:val="20"/>
          <w:szCs w:val="20"/>
        </w:rPr>
        <w:t xml:space="preserve">oproščeni plačila stroškov </w:t>
      </w:r>
      <w:r w:rsidRPr="00C030FD">
        <w:rPr>
          <w:rFonts w:ascii="Arial" w:hAnsi="Arial" w:cs="Arial"/>
          <w:sz w:val="20"/>
          <w:szCs w:val="20"/>
        </w:rPr>
        <w:t xml:space="preserve">le prosilci v skladu z Zakonom o </w:t>
      </w:r>
      <w:r w:rsidR="001B2E7C">
        <w:rPr>
          <w:rFonts w:ascii="Arial" w:hAnsi="Arial" w:cs="Arial"/>
          <w:sz w:val="20"/>
          <w:szCs w:val="20"/>
        </w:rPr>
        <w:t>s</w:t>
      </w:r>
      <w:r w:rsidRPr="00C030FD">
        <w:rPr>
          <w:rFonts w:ascii="Arial" w:hAnsi="Arial" w:cs="Arial"/>
          <w:sz w:val="20"/>
          <w:szCs w:val="20"/>
        </w:rPr>
        <w:t>lovenskem ogrodju kvalifikacij (</w:t>
      </w:r>
      <w:r w:rsidR="001B2E7C" w:rsidRPr="001B2E7C">
        <w:rPr>
          <w:rFonts w:ascii="Arial" w:hAnsi="Arial" w:cs="Arial"/>
          <w:sz w:val="20"/>
          <w:szCs w:val="20"/>
        </w:rPr>
        <w:t>Uradni list RS, št. 104/15, 100/22 – ZSZUN in 56/25 – ZViS-1</w:t>
      </w:r>
      <w:r w:rsidR="001C1EBD">
        <w:rPr>
          <w:rFonts w:ascii="Arial" w:hAnsi="Arial" w:cs="Arial"/>
          <w:sz w:val="20"/>
          <w:szCs w:val="20"/>
        </w:rPr>
        <w:t>;</w:t>
      </w:r>
      <w:r w:rsidRPr="00C030FD">
        <w:rPr>
          <w:rFonts w:ascii="Arial" w:hAnsi="Arial" w:cs="Arial"/>
          <w:sz w:val="20"/>
          <w:szCs w:val="20"/>
        </w:rPr>
        <w:t xml:space="preserve"> v nadaljnjem besedilu: ZSOK). </w:t>
      </w:r>
      <w:r w:rsidR="0018268E">
        <w:rPr>
          <w:rFonts w:ascii="Arial" w:hAnsi="Arial" w:cs="Arial"/>
          <w:sz w:val="20"/>
          <w:szCs w:val="20"/>
        </w:rPr>
        <w:t xml:space="preserve">Z </w:t>
      </w:r>
      <w:r w:rsidR="00C97513">
        <w:rPr>
          <w:rFonts w:ascii="Arial" w:hAnsi="Arial" w:cs="Arial"/>
          <w:sz w:val="20"/>
          <w:szCs w:val="20"/>
        </w:rPr>
        <w:t xml:space="preserve">ZSOK </w:t>
      </w:r>
      <w:r w:rsidRPr="00C030FD">
        <w:rPr>
          <w:rFonts w:ascii="Arial" w:hAnsi="Arial" w:cs="Arial"/>
          <w:sz w:val="20"/>
          <w:szCs w:val="20"/>
        </w:rPr>
        <w:t>se v SOK umeščajo vse kvalifikacije, pridobljene v Republiki Sloveniji, in tiste, ki so bile pridobljene na ozemlju Republike Slovenije pred 25. junijem 1991. Z uveljavitvijo ZSOK se zapis ravni pridobljene kvalifikacije SOK, EOK (</w:t>
      </w:r>
      <w:r w:rsidR="001C1EBD">
        <w:rPr>
          <w:rFonts w:ascii="Arial" w:hAnsi="Arial" w:cs="Arial"/>
          <w:sz w:val="20"/>
          <w:szCs w:val="20"/>
        </w:rPr>
        <w:t>ter</w:t>
      </w:r>
      <w:r w:rsidRPr="00C030FD">
        <w:rPr>
          <w:rFonts w:ascii="Arial" w:hAnsi="Arial" w:cs="Arial"/>
          <w:sz w:val="20"/>
          <w:szCs w:val="20"/>
        </w:rPr>
        <w:t xml:space="preserve"> EOVK za višješolske in visokošolske kvalifikacije) vpiše v vse javne listine o zaključku izobraževanja in njihove priloge, certifikate o NPK, potrdila o zaključenem programu za usposabljanje oziroma izpopolnjevanje in potrdila o dodatnih kvalifikacijah. ZSOK </w:t>
      </w:r>
      <w:r w:rsidR="0018268E">
        <w:rPr>
          <w:rFonts w:ascii="Arial" w:hAnsi="Arial" w:cs="Arial"/>
          <w:sz w:val="20"/>
          <w:szCs w:val="20"/>
        </w:rPr>
        <w:t xml:space="preserve">v </w:t>
      </w:r>
      <w:r w:rsidR="0018268E" w:rsidRPr="0018268E">
        <w:rPr>
          <w:rFonts w:ascii="Arial" w:hAnsi="Arial" w:cs="Arial"/>
          <w:sz w:val="20"/>
          <w:szCs w:val="20"/>
        </w:rPr>
        <w:t>25. člen</w:t>
      </w:r>
      <w:r w:rsidR="0018268E">
        <w:rPr>
          <w:rFonts w:ascii="Arial" w:hAnsi="Arial" w:cs="Arial"/>
          <w:sz w:val="20"/>
          <w:szCs w:val="20"/>
        </w:rPr>
        <w:t>u</w:t>
      </w:r>
      <w:r w:rsidR="0018268E" w:rsidRPr="0018268E">
        <w:rPr>
          <w:rFonts w:ascii="Arial" w:hAnsi="Arial" w:cs="Arial"/>
          <w:sz w:val="20"/>
          <w:szCs w:val="20"/>
        </w:rPr>
        <w:t xml:space="preserve"> </w:t>
      </w:r>
      <w:r w:rsidRPr="00C030FD">
        <w:rPr>
          <w:rFonts w:ascii="Arial" w:hAnsi="Arial" w:cs="Arial"/>
          <w:sz w:val="20"/>
          <w:szCs w:val="20"/>
        </w:rPr>
        <w:t>določa, da</w:t>
      </w:r>
      <w:r w:rsidR="0018268E">
        <w:rPr>
          <w:rFonts w:ascii="Arial" w:hAnsi="Arial" w:cs="Arial"/>
          <w:sz w:val="20"/>
          <w:szCs w:val="20"/>
        </w:rPr>
        <w:t xml:space="preserve"> </w:t>
      </w:r>
      <w:r w:rsidRPr="00C030FD">
        <w:rPr>
          <w:rFonts w:ascii="Arial" w:hAnsi="Arial" w:cs="Arial"/>
          <w:sz w:val="20"/>
          <w:szCs w:val="20"/>
        </w:rPr>
        <w:t xml:space="preserve">za javne listine o zaključku izobraževanja, ki so bile izdane </w:t>
      </w:r>
      <w:r w:rsidRPr="00C030FD">
        <w:rPr>
          <w:rFonts w:ascii="Arial" w:hAnsi="Arial" w:cs="Arial"/>
          <w:sz w:val="20"/>
          <w:szCs w:val="20"/>
        </w:rPr>
        <w:lastRenderedPageBreak/>
        <w:t xml:space="preserve">pred </w:t>
      </w:r>
      <w:r w:rsidR="0018268E">
        <w:rPr>
          <w:rFonts w:ascii="Arial" w:hAnsi="Arial" w:cs="Arial"/>
          <w:sz w:val="20"/>
          <w:szCs w:val="20"/>
        </w:rPr>
        <w:t xml:space="preserve">njegovo </w:t>
      </w:r>
      <w:r w:rsidRPr="00C030FD">
        <w:rPr>
          <w:rFonts w:ascii="Arial" w:hAnsi="Arial" w:cs="Arial"/>
          <w:sz w:val="20"/>
          <w:szCs w:val="20"/>
        </w:rPr>
        <w:t>uveljavitvijo, posameznik</w:t>
      </w:r>
      <w:r w:rsidR="0018268E">
        <w:rPr>
          <w:rFonts w:ascii="Arial" w:hAnsi="Arial" w:cs="Arial"/>
          <w:sz w:val="20"/>
          <w:szCs w:val="20"/>
        </w:rPr>
        <w:t xml:space="preserve"> lahko</w:t>
      </w:r>
      <w:r w:rsidRPr="00C030FD">
        <w:rPr>
          <w:rFonts w:ascii="Arial" w:hAnsi="Arial" w:cs="Arial"/>
          <w:sz w:val="20"/>
          <w:szCs w:val="20"/>
        </w:rPr>
        <w:t xml:space="preserve"> podatek o ravni SOK, EOK in EOVK brezplačno pridobi v postopku vrednotenja izobraževanja pri ENIC-NARIC centru. Ne glede na ZSOK imetniki slovenskih listin </w:t>
      </w:r>
      <w:r w:rsidR="00D11AB9" w:rsidRPr="00C030FD">
        <w:rPr>
          <w:rFonts w:ascii="Arial" w:hAnsi="Arial" w:cs="Arial"/>
          <w:sz w:val="20"/>
          <w:szCs w:val="20"/>
        </w:rPr>
        <w:t xml:space="preserve">vrednotenje potrebujejo </w:t>
      </w:r>
      <w:r w:rsidRPr="00C030FD">
        <w:rPr>
          <w:rFonts w:ascii="Arial" w:hAnsi="Arial" w:cs="Arial"/>
          <w:sz w:val="20"/>
          <w:szCs w:val="20"/>
        </w:rPr>
        <w:t>tudi zaradi drugih razlogov</w:t>
      </w:r>
      <w:r w:rsidR="00D11AB9">
        <w:rPr>
          <w:rFonts w:ascii="Arial" w:hAnsi="Arial" w:cs="Arial"/>
          <w:sz w:val="20"/>
          <w:szCs w:val="20"/>
        </w:rPr>
        <w:t>, na primer</w:t>
      </w:r>
      <w:r w:rsidRPr="00C030FD">
        <w:rPr>
          <w:rFonts w:ascii="Arial" w:hAnsi="Arial" w:cs="Arial"/>
          <w:sz w:val="20"/>
          <w:szCs w:val="20"/>
        </w:rPr>
        <w:t xml:space="preserve"> pridobit</w:t>
      </w:r>
      <w:r w:rsidR="00D11AB9" w:rsidRPr="00C030FD">
        <w:rPr>
          <w:rFonts w:ascii="Arial" w:hAnsi="Arial" w:cs="Arial"/>
          <w:sz w:val="20"/>
          <w:szCs w:val="20"/>
        </w:rPr>
        <w:t>v</w:t>
      </w:r>
      <w:r w:rsidRPr="00C030FD">
        <w:rPr>
          <w:rFonts w:ascii="Arial" w:hAnsi="Arial" w:cs="Arial"/>
          <w:sz w:val="20"/>
          <w:szCs w:val="20"/>
        </w:rPr>
        <w:t>e podatka o SOK. Najpogostejši razlogi so vprašanja delodajalcev v zvezi z izobrazbo, vprašanja</w:t>
      </w:r>
      <w:r>
        <w:rPr>
          <w:rFonts w:ascii="Arial" w:hAnsi="Arial" w:cs="Arial"/>
          <w:sz w:val="20"/>
          <w:szCs w:val="20"/>
        </w:rPr>
        <w:t xml:space="preserve"> iz tujine</w:t>
      </w:r>
      <w:r w:rsidRPr="00C030FD">
        <w:rPr>
          <w:rFonts w:ascii="Arial" w:hAnsi="Arial" w:cs="Arial"/>
          <w:sz w:val="20"/>
          <w:szCs w:val="20"/>
        </w:rPr>
        <w:t xml:space="preserve"> v zvezi s pridobljeno izobrazbo</w:t>
      </w:r>
      <w:r w:rsidR="0056247C" w:rsidRPr="0056247C">
        <w:rPr>
          <w:rFonts w:ascii="Arial" w:hAnsi="Arial" w:cs="Arial"/>
          <w:sz w:val="20"/>
          <w:szCs w:val="20"/>
        </w:rPr>
        <w:t xml:space="preserve"> </w:t>
      </w:r>
      <w:r w:rsidR="0056247C">
        <w:rPr>
          <w:rFonts w:ascii="Arial" w:hAnsi="Arial" w:cs="Arial"/>
          <w:sz w:val="20"/>
          <w:szCs w:val="20"/>
        </w:rPr>
        <w:t>v Sloveniji</w:t>
      </w:r>
      <w:r w:rsidRPr="00C030FD">
        <w:rPr>
          <w:rFonts w:ascii="Arial" w:hAnsi="Arial" w:cs="Arial"/>
          <w:sz w:val="20"/>
          <w:szCs w:val="20"/>
        </w:rPr>
        <w:t>, kar lahko nastane tudi zaradi pogostih sprememb obrazcev listin o izobraževanju, postopne uvedbe bolonjske strukture študija</w:t>
      </w:r>
      <w:r w:rsidR="00D622C7">
        <w:rPr>
          <w:rFonts w:ascii="Arial" w:hAnsi="Arial" w:cs="Arial"/>
          <w:sz w:val="20"/>
          <w:szCs w:val="20"/>
        </w:rPr>
        <w:t>,</w:t>
      </w:r>
      <w:r w:rsidRPr="00C030FD">
        <w:rPr>
          <w:rFonts w:ascii="Arial" w:hAnsi="Arial" w:cs="Arial"/>
          <w:sz w:val="20"/>
          <w:szCs w:val="20"/>
        </w:rPr>
        <w:t xml:space="preserve"> uvedbe izraza ravni izobrazbe in drugega.</w:t>
      </w:r>
    </w:p>
    <w:p w14:paraId="626E6560" w14:textId="77777777" w:rsidR="00DB47AC" w:rsidRDefault="00DB47AC" w:rsidP="00DB47AC">
      <w:pPr>
        <w:jc w:val="both"/>
        <w:rPr>
          <w:rFonts w:ascii="Arial" w:hAnsi="Arial" w:cs="Arial"/>
          <w:sz w:val="20"/>
          <w:szCs w:val="20"/>
        </w:rPr>
      </w:pPr>
    </w:p>
    <w:p w14:paraId="4033F475" w14:textId="77777777" w:rsidR="00DB47AC" w:rsidRPr="00C30884" w:rsidRDefault="00DB47AC" w:rsidP="00DB47AC">
      <w:pPr>
        <w:overflowPunct w:val="0"/>
        <w:autoSpaceDE w:val="0"/>
        <w:autoSpaceDN w:val="0"/>
        <w:adjustRightInd w:val="0"/>
        <w:spacing w:after="0" w:line="288" w:lineRule="auto"/>
        <w:ind w:left="142"/>
        <w:jc w:val="both"/>
        <w:textAlignment w:val="baseline"/>
        <w:rPr>
          <w:rFonts w:ascii="Arial" w:eastAsia="Times New Roman" w:hAnsi="Arial" w:cs="Times New Roman"/>
          <w:b/>
          <w:color w:val="000000" w:themeColor="text1"/>
          <w:sz w:val="20"/>
          <w:szCs w:val="20"/>
        </w:rPr>
      </w:pPr>
      <w:r w:rsidRPr="00C30884">
        <w:rPr>
          <w:rFonts w:ascii="Arial" w:eastAsia="Times New Roman" w:hAnsi="Arial" w:cs="Times New Roman"/>
          <w:b/>
          <w:color w:val="000000" w:themeColor="text1"/>
          <w:sz w:val="20"/>
          <w:szCs w:val="20"/>
        </w:rPr>
        <w:t xml:space="preserve">3. </w:t>
      </w:r>
      <w:r w:rsidRPr="00501D53">
        <w:rPr>
          <w:rFonts w:ascii="Arial" w:eastAsia="Times New Roman" w:hAnsi="Arial" w:cs="Times New Roman"/>
          <w:b/>
          <w:color w:val="000000" w:themeColor="text1"/>
          <w:sz w:val="20"/>
          <w:szCs w:val="20"/>
        </w:rPr>
        <w:t>OCENA FINANČNIH POSLEDIC PREDLOGA ZAKONA ZA DRŽAVNI PRORAČUN IN DRUGA JAVNA FINANČNA SREDSTVA</w:t>
      </w:r>
      <w:r w:rsidRPr="00C30884">
        <w:rPr>
          <w:rFonts w:ascii="Arial" w:eastAsia="Times New Roman" w:hAnsi="Arial" w:cs="Times New Roman"/>
          <w:b/>
          <w:color w:val="000000" w:themeColor="text1"/>
          <w:sz w:val="20"/>
          <w:szCs w:val="20"/>
        </w:rPr>
        <w:t xml:space="preserve"> </w:t>
      </w:r>
    </w:p>
    <w:p w14:paraId="24360B84" w14:textId="77777777" w:rsidR="00DB47AC" w:rsidRPr="00C30884" w:rsidRDefault="00DB47AC" w:rsidP="00DB47AC">
      <w:pPr>
        <w:overflowPunct w:val="0"/>
        <w:autoSpaceDE w:val="0"/>
        <w:autoSpaceDN w:val="0"/>
        <w:adjustRightInd w:val="0"/>
        <w:spacing w:after="0" w:line="288" w:lineRule="auto"/>
        <w:jc w:val="both"/>
        <w:textAlignment w:val="baseline"/>
        <w:rPr>
          <w:rFonts w:ascii="Arial" w:eastAsia="Times New Roman" w:hAnsi="Arial" w:cs="Times New Roman"/>
          <w:color w:val="000000" w:themeColor="text1"/>
          <w:sz w:val="20"/>
          <w:szCs w:val="20"/>
        </w:rPr>
      </w:pPr>
    </w:p>
    <w:p w14:paraId="486486B8" w14:textId="27B70D11" w:rsidR="00DB47AC" w:rsidRPr="00C30884" w:rsidRDefault="00DB47AC" w:rsidP="00DB47AC">
      <w:pPr>
        <w:overflowPunct w:val="0"/>
        <w:autoSpaceDE w:val="0"/>
        <w:autoSpaceDN w:val="0"/>
        <w:adjustRightInd w:val="0"/>
        <w:spacing w:after="0" w:line="288" w:lineRule="auto"/>
        <w:ind w:left="142"/>
        <w:jc w:val="both"/>
        <w:textAlignment w:val="baseline"/>
        <w:rPr>
          <w:rFonts w:ascii="Arial" w:eastAsia="Times New Roman" w:hAnsi="Arial" w:cs="Times New Roman"/>
          <w:color w:val="000000" w:themeColor="text1"/>
          <w:sz w:val="20"/>
          <w:szCs w:val="20"/>
        </w:rPr>
      </w:pPr>
      <w:r w:rsidRPr="00C30884">
        <w:rPr>
          <w:rFonts w:ascii="Arial" w:eastAsia="Times New Roman" w:hAnsi="Arial" w:cs="Times New Roman"/>
          <w:color w:val="000000" w:themeColor="text1"/>
          <w:sz w:val="20"/>
          <w:szCs w:val="20"/>
        </w:rPr>
        <w:t>Predlog zakona nima finančnih posledic za državni proračun in druga javn</w:t>
      </w:r>
      <w:r w:rsidR="0061063B">
        <w:rPr>
          <w:rFonts w:ascii="Arial" w:eastAsia="Times New Roman" w:hAnsi="Arial" w:cs="Times New Roman"/>
          <w:color w:val="000000" w:themeColor="text1"/>
          <w:sz w:val="20"/>
          <w:szCs w:val="20"/>
        </w:rPr>
        <w:t>o</w:t>
      </w:r>
      <w:r w:rsidRPr="00C30884">
        <w:rPr>
          <w:rFonts w:ascii="Arial" w:eastAsia="Times New Roman" w:hAnsi="Arial" w:cs="Times New Roman"/>
          <w:color w:val="000000" w:themeColor="text1"/>
          <w:sz w:val="20"/>
          <w:szCs w:val="20"/>
        </w:rPr>
        <w:t>finančna sredstva.</w:t>
      </w:r>
      <w:r w:rsidR="00501D53" w:rsidRPr="00501D53">
        <w:t xml:space="preserve"> </w:t>
      </w:r>
      <w:r w:rsidR="00501D53" w:rsidRPr="00501D53">
        <w:rPr>
          <w:rFonts w:ascii="Arial" w:eastAsia="Times New Roman" w:hAnsi="Arial" w:cs="Times New Roman"/>
          <w:color w:val="000000" w:themeColor="text1"/>
          <w:sz w:val="20"/>
          <w:szCs w:val="20"/>
        </w:rPr>
        <w:t>Ocenjujemo</w:t>
      </w:r>
      <w:r w:rsidR="00D11AB9">
        <w:rPr>
          <w:rFonts w:ascii="Arial" w:eastAsia="Times New Roman" w:hAnsi="Arial" w:cs="Times New Roman"/>
          <w:color w:val="000000" w:themeColor="text1"/>
          <w:sz w:val="20"/>
          <w:szCs w:val="20"/>
        </w:rPr>
        <w:t>,</w:t>
      </w:r>
      <w:r w:rsidR="00501D53" w:rsidRPr="00501D53">
        <w:rPr>
          <w:rFonts w:ascii="Arial" w:eastAsia="Times New Roman" w:hAnsi="Arial" w:cs="Times New Roman"/>
          <w:color w:val="000000" w:themeColor="text1"/>
          <w:sz w:val="20"/>
          <w:szCs w:val="20"/>
        </w:rPr>
        <w:t xml:space="preserve"> da bi lahko </w:t>
      </w:r>
      <w:r w:rsidR="0061063B" w:rsidRPr="00501D53">
        <w:rPr>
          <w:rFonts w:ascii="Arial" w:eastAsia="Times New Roman" w:hAnsi="Arial" w:cs="Times New Roman"/>
          <w:color w:val="000000" w:themeColor="text1"/>
          <w:sz w:val="20"/>
          <w:szCs w:val="20"/>
        </w:rPr>
        <w:t xml:space="preserve">bilo </w:t>
      </w:r>
      <w:r w:rsidR="00501D53" w:rsidRPr="00501D53">
        <w:rPr>
          <w:rFonts w:ascii="Arial" w:eastAsia="Times New Roman" w:hAnsi="Arial" w:cs="Times New Roman"/>
          <w:color w:val="000000" w:themeColor="text1"/>
          <w:sz w:val="20"/>
          <w:szCs w:val="20"/>
        </w:rPr>
        <w:t xml:space="preserve">med vlagatelji vlog za vrednotenje izobraževanja letno do 10 imetnikov slovenskih listin, do 10 oseb s statusom repatriirane osebe in njihovih družinskih članov </w:t>
      </w:r>
      <w:r w:rsidR="0061063B">
        <w:rPr>
          <w:rFonts w:ascii="Arial" w:eastAsia="Times New Roman" w:hAnsi="Arial" w:cs="Times New Roman"/>
          <w:color w:val="000000" w:themeColor="text1"/>
          <w:sz w:val="20"/>
          <w:szCs w:val="20"/>
        </w:rPr>
        <w:t>ter</w:t>
      </w:r>
      <w:r w:rsidR="00501D53" w:rsidRPr="00501D53">
        <w:rPr>
          <w:rFonts w:ascii="Arial" w:eastAsia="Times New Roman" w:hAnsi="Arial" w:cs="Times New Roman"/>
          <w:color w:val="000000" w:themeColor="text1"/>
          <w:sz w:val="20"/>
          <w:szCs w:val="20"/>
        </w:rPr>
        <w:t xml:space="preserve"> do 10 prosilcev za mednarodno zaščito in oseb s priznano mednarodno zaščito. Skupaj torej do največ 30 oseb</w:t>
      </w:r>
      <w:r w:rsidR="0061063B">
        <w:rPr>
          <w:rFonts w:ascii="Arial" w:eastAsia="Times New Roman" w:hAnsi="Arial" w:cs="Times New Roman"/>
          <w:color w:val="000000" w:themeColor="text1"/>
          <w:sz w:val="20"/>
          <w:szCs w:val="20"/>
        </w:rPr>
        <w:t>,</w:t>
      </w:r>
      <w:r w:rsidR="00501D53" w:rsidRPr="00501D53">
        <w:rPr>
          <w:rFonts w:ascii="Arial" w:eastAsia="Times New Roman" w:hAnsi="Arial" w:cs="Times New Roman"/>
          <w:color w:val="000000" w:themeColor="text1"/>
          <w:sz w:val="20"/>
          <w:szCs w:val="20"/>
        </w:rPr>
        <w:t xml:space="preserve"> kar ob upoštevanju stroška vrednotenja 50 EUR na osebo in možnosti uveljavitve p</w:t>
      </w:r>
      <w:r w:rsidR="0061063B">
        <w:rPr>
          <w:rFonts w:ascii="Arial" w:eastAsia="Times New Roman" w:hAnsi="Arial" w:cs="Times New Roman"/>
          <w:color w:val="000000" w:themeColor="text1"/>
          <w:sz w:val="20"/>
          <w:szCs w:val="20"/>
        </w:rPr>
        <w:t>om</w:t>
      </w:r>
      <w:r w:rsidR="00501D53" w:rsidRPr="00501D53">
        <w:rPr>
          <w:rFonts w:ascii="Arial" w:eastAsia="Times New Roman" w:hAnsi="Arial" w:cs="Times New Roman"/>
          <w:color w:val="000000" w:themeColor="text1"/>
          <w:sz w:val="20"/>
          <w:szCs w:val="20"/>
        </w:rPr>
        <w:t>e</w:t>
      </w:r>
      <w:r w:rsidR="0061063B">
        <w:rPr>
          <w:rFonts w:ascii="Arial" w:eastAsia="Times New Roman" w:hAnsi="Arial" w:cs="Times New Roman"/>
          <w:color w:val="000000" w:themeColor="text1"/>
          <w:sz w:val="20"/>
          <w:szCs w:val="20"/>
        </w:rPr>
        <w:t>ni</w:t>
      </w:r>
      <w:r w:rsidR="00501D53" w:rsidRPr="00501D53">
        <w:rPr>
          <w:rFonts w:ascii="Arial" w:eastAsia="Times New Roman" w:hAnsi="Arial" w:cs="Times New Roman"/>
          <w:color w:val="000000" w:themeColor="text1"/>
          <w:sz w:val="20"/>
          <w:szCs w:val="20"/>
        </w:rPr>
        <w:t xml:space="preserve"> skupni znesek 1.500 EUR letno.</w:t>
      </w:r>
    </w:p>
    <w:p w14:paraId="53910A6C" w14:textId="77777777" w:rsidR="00DB47AC" w:rsidRDefault="00DB47AC" w:rsidP="00DB47AC">
      <w:pPr>
        <w:jc w:val="both"/>
        <w:rPr>
          <w:rFonts w:ascii="Arial" w:hAnsi="Arial" w:cs="Arial"/>
          <w:sz w:val="20"/>
          <w:szCs w:val="20"/>
        </w:rPr>
      </w:pPr>
    </w:p>
    <w:tbl>
      <w:tblPr>
        <w:tblW w:w="8897" w:type="dxa"/>
        <w:tblLook w:val="04A0" w:firstRow="1" w:lastRow="0" w:firstColumn="1" w:lastColumn="0" w:noHBand="0" w:noVBand="1"/>
      </w:tblPr>
      <w:tblGrid>
        <w:gridCol w:w="8897"/>
      </w:tblGrid>
      <w:tr w:rsidR="00DB47AC" w:rsidRPr="00F74131" w14:paraId="6D56F100" w14:textId="77777777" w:rsidTr="00B80904">
        <w:tc>
          <w:tcPr>
            <w:tcW w:w="8897" w:type="dxa"/>
          </w:tcPr>
          <w:p w14:paraId="7E49B94E" w14:textId="77777777" w:rsidR="00DB47AC" w:rsidRPr="00C30884" w:rsidRDefault="00DB47AC" w:rsidP="00B80904">
            <w:pPr>
              <w:suppressAutoHyphens/>
              <w:overflowPunct w:val="0"/>
              <w:autoSpaceDE w:val="0"/>
              <w:autoSpaceDN w:val="0"/>
              <w:adjustRightInd w:val="0"/>
              <w:spacing w:after="0" w:line="288" w:lineRule="auto"/>
              <w:jc w:val="both"/>
              <w:textAlignment w:val="baseline"/>
              <w:outlineLvl w:val="3"/>
              <w:rPr>
                <w:rFonts w:ascii="Arial" w:eastAsia="Times New Roman" w:hAnsi="Arial" w:cs="Arial"/>
                <w:b/>
                <w:color w:val="000000" w:themeColor="text1"/>
                <w:sz w:val="20"/>
                <w:szCs w:val="20"/>
              </w:rPr>
            </w:pPr>
            <w:r w:rsidRPr="00501D53">
              <w:rPr>
                <w:rFonts w:ascii="Arial" w:eastAsia="Times New Roman" w:hAnsi="Arial" w:cs="Arial"/>
                <w:b/>
                <w:color w:val="000000" w:themeColor="text1"/>
                <w:sz w:val="20"/>
                <w:szCs w:val="20"/>
              </w:rPr>
              <w:t>4. NAVEDBA, DA SO SREDSTVA ZA IZVAJANJE ZAKONA V DRŽAVNEM PRORAČUNU ZAGOTOVLJENA, ČE PREDLOG ZAKONA PREDVIDEVA PORABO PRORAČUNSKIH SREDSTEV V OBDOBJU, ZA KATERO JE BIL DRŽAVNI PRORAČUN ŽE SPREJET</w:t>
            </w:r>
          </w:p>
        </w:tc>
      </w:tr>
      <w:tr w:rsidR="00DB47AC" w:rsidRPr="00F74131" w14:paraId="3290F193" w14:textId="77777777" w:rsidTr="00B80904">
        <w:tc>
          <w:tcPr>
            <w:tcW w:w="8897" w:type="dxa"/>
            <w:shd w:val="clear" w:color="auto" w:fill="auto"/>
          </w:tcPr>
          <w:p w14:paraId="3B687D05" w14:textId="565305D6" w:rsidR="00DB47AC" w:rsidRPr="00C30884" w:rsidRDefault="00624B88" w:rsidP="00B80904">
            <w:pPr>
              <w:pStyle w:val="Oddelek"/>
              <w:numPr>
                <w:ilvl w:val="0"/>
                <w:numId w:val="0"/>
              </w:numPr>
              <w:jc w:val="both"/>
              <w:rPr>
                <w:b w:val="0"/>
                <w:color w:val="000000" w:themeColor="text1"/>
                <w:sz w:val="20"/>
                <w:szCs w:val="20"/>
              </w:rPr>
            </w:pPr>
            <w:r>
              <w:rPr>
                <w:b w:val="0"/>
                <w:color w:val="000000" w:themeColor="text1"/>
                <w:sz w:val="20"/>
                <w:szCs w:val="20"/>
              </w:rPr>
              <w:t>Z</w:t>
            </w:r>
            <w:r w:rsidR="004732F6">
              <w:rPr>
                <w:b w:val="0"/>
                <w:color w:val="000000" w:themeColor="text1"/>
                <w:sz w:val="20"/>
                <w:szCs w:val="20"/>
              </w:rPr>
              <w:t>a izvajanje</w:t>
            </w:r>
            <w:r>
              <w:rPr>
                <w:b w:val="0"/>
                <w:color w:val="000000" w:themeColor="text1"/>
                <w:sz w:val="20"/>
                <w:szCs w:val="20"/>
              </w:rPr>
              <w:t xml:space="preserve"> zakona dodatnih finančnih sredstev v že sprejetem proračunu ni treb</w:t>
            </w:r>
            <w:r w:rsidR="004732F6">
              <w:rPr>
                <w:b w:val="0"/>
                <w:color w:val="000000" w:themeColor="text1"/>
                <w:sz w:val="20"/>
                <w:szCs w:val="20"/>
              </w:rPr>
              <w:t>a</w:t>
            </w:r>
            <w:r>
              <w:rPr>
                <w:b w:val="0"/>
                <w:color w:val="000000" w:themeColor="text1"/>
                <w:sz w:val="20"/>
                <w:szCs w:val="20"/>
              </w:rPr>
              <w:t xml:space="preserve"> zagotoviti.</w:t>
            </w:r>
          </w:p>
        </w:tc>
      </w:tr>
    </w:tbl>
    <w:p w14:paraId="7D905630" w14:textId="77777777" w:rsidR="00DB47AC" w:rsidRDefault="00DB47AC" w:rsidP="00DB47AC">
      <w:pPr>
        <w:jc w:val="both"/>
        <w:rPr>
          <w:rFonts w:ascii="Arial" w:hAnsi="Arial" w:cs="Arial"/>
          <w:sz w:val="20"/>
          <w:szCs w:val="20"/>
        </w:rPr>
      </w:pPr>
    </w:p>
    <w:p w14:paraId="25475BB6" w14:textId="77777777" w:rsidR="00DB47AC" w:rsidRPr="006B56DA" w:rsidRDefault="00DB47AC" w:rsidP="00DB47AC">
      <w:pPr>
        <w:suppressAutoHyphens/>
        <w:overflowPunct w:val="0"/>
        <w:autoSpaceDE w:val="0"/>
        <w:autoSpaceDN w:val="0"/>
        <w:adjustRightInd w:val="0"/>
        <w:spacing w:after="0" w:line="288" w:lineRule="auto"/>
        <w:jc w:val="both"/>
        <w:textAlignment w:val="baseline"/>
        <w:outlineLvl w:val="3"/>
        <w:rPr>
          <w:rFonts w:ascii="Arial" w:eastAsia="Times New Roman" w:hAnsi="Arial" w:cs="Arial"/>
          <w:b/>
          <w:sz w:val="20"/>
          <w:szCs w:val="20"/>
        </w:rPr>
      </w:pPr>
      <w:r w:rsidRPr="006B56DA">
        <w:rPr>
          <w:rFonts w:ascii="Arial" w:eastAsia="Times New Roman" w:hAnsi="Arial" w:cs="Arial"/>
          <w:b/>
          <w:sz w:val="20"/>
          <w:szCs w:val="20"/>
        </w:rPr>
        <w:t>5. PRIKAZ UREDITVE V DRUGIH PRAVNIH SISTEMIH IN PRILAGOJENOSTI PREDLAGANE UREDITVE PRAVU EVROPSKE UNIJE</w:t>
      </w:r>
    </w:p>
    <w:p w14:paraId="3D961ABA" w14:textId="77777777" w:rsidR="00DB47AC" w:rsidRDefault="00DB47AC" w:rsidP="00DB47AC">
      <w:pPr>
        <w:jc w:val="both"/>
        <w:rPr>
          <w:rFonts w:ascii="Arial" w:hAnsi="Arial" w:cs="Arial"/>
          <w:sz w:val="20"/>
          <w:szCs w:val="20"/>
        </w:rPr>
      </w:pPr>
    </w:p>
    <w:p w14:paraId="428C2198" w14:textId="77777777" w:rsidR="00DB47AC" w:rsidRPr="006B56DA" w:rsidRDefault="00DB47AC" w:rsidP="00DB47AC">
      <w:pPr>
        <w:jc w:val="both"/>
        <w:rPr>
          <w:rFonts w:ascii="Arial" w:hAnsi="Arial" w:cs="Arial"/>
          <w:sz w:val="20"/>
          <w:szCs w:val="20"/>
        </w:rPr>
      </w:pPr>
      <w:r w:rsidRPr="006B56DA">
        <w:rPr>
          <w:rFonts w:ascii="Arial" w:hAnsi="Arial" w:cs="Arial"/>
          <w:sz w:val="20"/>
          <w:szCs w:val="20"/>
        </w:rPr>
        <w:t>Pravni red EU ne ureja vsebin, vključenih v Zakon o vrednotenju in priznavanju izobraževanja. Predlog zakona ni predmet usklajevanja s pravnim redom EU.</w:t>
      </w:r>
    </w:p>
    <w:p w14:paraId="14F19DC3" w14:textId="09AE1093" w:rsidR="00DB47AC" w:rsidRPr="006B56DA" w:rsidRDefault="00DB47AC" w:rsidP="00DB47AC">
      <w:pPr>
        <w:jc w:val="both"/>
        <w:rPr>
          <w:rFonts w:ascii="Arial" w:hAnsi="Arial" w:cs="Arial"/>
          <w:sz w:val="20"/>
          <w:szCs w:val="20"/>
        </w:rPr>
      </w:pPr>
      <w:r w:rsidRPr="006B56DA">
        <w:rPr>
          <w:rFonts w:ascii="Arial" w:hAnsi="Arial" w:cs="Arial"/>
          <w:sz w:val="20"/>
          <w:szCs w:val="20"/>
        </w:rPr>
        <w:t>Za namen ureditve uporabe tujih naslovov</w:t>
      </w:r>
      <w:r w:rsidR="001B2E7C">
        <w:rPr>
          <w:rFonts w:ascii="Arial" w:hAnsi="Arial" w:cs="Arial"/>
          <w:sz w:val="20"/>
          <w:szCs w:val="20"/>
        </w:rPr>
        <w:t>, pridobljenih v terciarnem izobraževanju</w:t>
      </w:r>
      <w:r w:rsidRPr="006B56DA">
        <w:rPr>
          <w:rFonts w:ascii="Arial" w:hAnsi="Arial" w:cs="Arial"/>
          <w:sz w:val="20"/>
          <w:szCs w:val="20"/>
        </w:rPr>
        <w:t xml:space="preserve"> (v nadalj</w:t>
      </w:r>
      <w:r w:rsidR="0018268E">
        <w:rPr>
          <w:rFonts w:ascii="Arial" w:hAnsi="Arial" w:cs="Arial"/>
          <w:sz w:val="20"/>
          <w:szCs w:val="20"/>
        </w:rPr>
        <w:t>nj</w:t>
      </w:r>
      <w:r w:rsidRPr="006B56DA">
        <w:rPr>
          <w:rFonts w:ascii="Arial" w:hAnsi="Arial" w:cs="Arial"/>
          <w:sz w:val="20"/>
          <w:szCs w:val="20"/>
        </w:rPr>
        <w:t>e</w:t>
      </w:r>
      <w:r w:rsidR="0018268E">
        <w:rPr>
          <w:rFonts w:ascii="Arial" w:hAnsi="Arial" w:cs="Arial"/>
          <w:sz w:val="20"/>
          <w:szCs w:val="20"/>
        </w:rPr>
        <w:t>m besedilu</w:t>
      </w:r>
      <w:r w:rsidRPr="006B56DA">
        <w:rPr>
          <w:rFonts w:ascii="Arial" w:hAnsi="Arial" w:cs="Arial"/>
          <w:sz w:val="20"/>
          <w:szCs w:val="20"/>
        </w:rPr>
        <w:t>: naslovi)</w:t>
      </w:r>
      <w:r w:rsidR="0061063B">
        <w:rPr>
          <w:rFonts w:ascii="Arial" w:hAnsi="Arial" w:cs="Arial"/>
          <w:sz w:val="20"/>
          <w:szCs w:val="20"/>
        </w:rPr>
        <w:t>,</w:t>
      </w:r>
      <w:r w:rsidRPr="006B56DA">
        <w:rPr>
          <w:rFonts w:ascii="Arial" w:hAnsi="Arial" w:cs="Arial"/>
          <w:sz w:val="20"/>
          <w:szCs w:val="20"/>
        </w:rPr>
        <w:t xml:space="preserve"> v Republiki Sloveniji je Ministrstvo za </w:t>
      </w:r>
      <w:r>
        <w:rPr>
          <w:rFonts w:ascii="Arial" w:hAnsi="Arial" w:cs="Arial"/>
          <w:sz w:val="20"/>
          <w:szCs w:val="20"/>
        </w:rPr>
        <w:t>visoko šolstvo, znanost in inovacije</w:t>
      </w:r>
      <w:r w:rsidR="0061063B">
        <w:rPr>
          <w:rFonts w:ascii="Arial" w:hAnsi="Arial" w:cs="Arial"/>
          <w:sz w:val="20"/>
          <w:szCs w:val="20"/>
        </w:rPr>
        <w:t xml:space="preserve"> </w:t>
      </w:r>
      <w:r w:rsidR="0061063B" w:rsidRPr="006B56DA">
        <w:rPr>
          <w:rFonts w:ascii="Arial" w:hAnsi="Arial" w:cs="Arial"/>
          <w:sz w:val="20"/>
          <w:szCs w:val="20"/>
        </w:rPr>
        <w:t>Republik</w:t>
      </w:r>
      <w:r w:rsidR="0061063B">
        <w:rPr>
          <w:rFonts w:ascii="Arial" w:hAnsi="Arial" w:cs="Arial"/>
          <w:sz w:val="20"/>
          <w:szCs w:val="20"/>
        </w:rPr>
        <w:t>e</w:t>
      </w:r>
      <w:r w:rsidR="0061063B" w:rsidRPr="006B56DA">
        <w:rPr>
          <w:rFonts w:ascii="Arial" w:hAnsi="Arial" w:cs="Arial"/>
          <w:sz w:val="20"/>
          <w:szCs w:val="20"/>
        </w:rPr>
        <w:t xml:space="preserve"> Slovenij</w:t>
      </w:r>
      <w:r w:rsidR="0061063B">
        <w:rPr>
          <w:rFonts w:ascii="Arial" w:hAnsi="Arial" w:cs="Arial"/>
          <w:sz w:val="20"/>
          <w:szCs w:val="20"/>
        </w:rPr>
        <w:t>e</w:t>
      </w:r>
      <w:r>
        <w:rPr>
          <w:rFonts w:ascii="Arial" w:hAnsi="Arial" w:cs="Arial"/>
          <w:sz w:val="20"/>
          <w:szCs w:val="20"/>
        </w:rPr>
        <w:t xml:space="preserve"> </w:t>
      </w:r>
      <w:r w:rsidRPr="006B56DA">
        <w:rPr>
          <w:rFonts w:ascii="Arial" w:hAnsi="Arial" w:cs="Arial"/>
          <w:sz w:val="20"/>
          <w:szCs w:val="20"/>
        </w:rPr>
        <w:t>(v nadalj</w:t>
      </w:r>
      <w:r w:rsidR="0018268E">
        <w:rPr>
          <w:rFonts w:ascii="Arial" w:hAnsi="Arial" w:cs="Arial"/>
          <w:sz w:val="20"/>
          <w:szCs w:val="20"/>
        </w:rPr>
        <w:t>nj</w:t>
      </w:r>
      <w:r w:rsidRPr="006B56DA">
        <w:rPr>
          <w:rFonts w:ascii="Arial" w:hAnsi="Arial" w:cs="Arial"/>
          <w:sz w:val="20"/>
          <w:szCs w:val="20"/>
        </w:rPr>
        <w:t>e</w:t>
      </w:r>
      <w:r w:rsidR="0018268E">
        <w:rPr>
          <w:rFonts w:ascii="Arial" w:hAnsi="Arial" w:cs="Arial"/>
          <w:sz w:val="20"/>
          <w:szCs w:val="20"/>
        </w:rPr>
        <w:t>m besedilu</w:t>
      </w:r>
      <w:r w:rsidRPr="006B56DA">
        <w:rPr>
          <w:rFonts w:ascii="Arial" w:hAnsi="Arial" w:cs="Arial"/>
          <w:sz w:val="20"/>
          <w:szCs w:val="20"/>
        </w:rPr>
        <w:t>: ministrstvo) p</w:t>
      </w:r>
      <w:r>
        <w:rPr>
          <w:rFonts w:ascii="Arial" w:hAnsi="Arial" w:cs="Arial"/>
          <w:sz w:val="20"/>
          <w:szCs w:val="20"/>
        </w:rPr>
        <w:t>r</w:t>
      </w:r>
      <w:r w:rsidR="0061063B">
        <w:rPr>
          <w:rFonts w:ascii="Arial" w:hAnsi="Arial" w:cs="Arial"/>
          <w:sz w:val="20"/>
          <w:szCs w:val="20"/>
        </w:rPr>
        <w:t>o</w:t>
      </w:r>
      <w:r>
        <w:rPr>
          <w:rFonts w:ascii="Arial" w:hAnsi="Arial" w:cs="Arial"/>
          <w:sz w:val="20"/>
          <w:szCs w:val="20"/>
        </w:rPr>
        <w:t>učilo</w:t>
      </w:r>
      <w:r w:rsidRPr="006B56DA">
        <w:rPr>
          <w:rFonts w:ascii="Arial" w:hAnsi="Arial" w:cs="Arial"/>
          <w:sz w:val="20"/>
          <w:szCs w:val="20"/>
        </w:rPr>
        <w:t xml:space="preserve"> uporabo tujih naslovov v nekaterih evropskih državah. Ministrstvo je </w:t>
      </w:r>
      <w:r>
        <w:rPr>
          <w:rFonts w:ascii="Arial" w:hAnsi="Arial" w:cs="Arial"/>
          <w:sz w:val="20"/>
          <w:szCs w:val="20"/>
        </w:rPr>
        <w:t>v zvezi z navedenim pr</w:t>
      </w:r>
      <w:r w:rsidR="0061063B">
        <w:rPr>
          <w:rFonts w:ascii="Arial" w:hAnsi="Arial" w:cs="Arial"/>
          <w:sz w:val="20"/>
          <w:szCs w:val="20"/>
        </w:rPr>
        <w:t>o</w:t>
      </w:r>
      <w:r>
        <w:rPr>
          <w:rFonts w:ascii="Arial" w:hAnsi="Arial" w:cs="Arial"/>
          <w:sz w:val="20"/>
          <w:szCs w:val="20"/>
        </w:rPr>
        <w:t>učilo</w:t>
      </w:r>
      <w:r w:rsidRPr="006B56DA">
        <w:rPr>
          <w:rFonts w:ascii="Arial" w:hAnsi="Arial" w:cs="Arial"/>
          <w:sz w:val="20"/>
          <w:szCs w:val="20"/>
        </w:rPr>
        <w:t xml:space="preserve">, ali imajo države posebno zakonodajo v zvezi z uporabo tujih naslovov oziroma kako tuje naslove zapišejo za namen </w:t>
      </w:r>
      <w:r w:rsidRPr="004A5FDF">
        <w:rPr>
          <w:rFonts w:ascii="Arial" w:hAnsi="Arial" w:cs="Arial"/>
          <w:sz w:val="20"/>
          <w:szCs w:val="20"/>
        </w:rPr>
        <w:t>uporabe v njihovi</w:t>
      </w:r>
      <w:r w:rsidRPr="006B56DA">
        <w:rPr>
          <w:rFonts w:ascii="Arial" w:hAnsi="Arial" w:cs="Arial"/>
          <w:sz w:val="20"/>
          <w:szCs w:val="20"/>
        </w:rPr>
        <w:t xml:space="preserve"> državi. </w:t>
      </w:r>
    </w:p>
    <w:p w14:paraId="143DF7A4"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Avstrija</w:t>
      </w:r>
    </w:p>
    <w:p w14:paraId="28521217" w14:textId="13891E6D"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V Avstriji je uporaba domačih in tujih naslovov </w:t>
      </w:r>
      <w:r w:rsidR="00F36700" w:rsidRPr="006B56DA">
        <w:rPr>
          <w:rFonts w:ascii="Arial" w:hAnsi="Arial" w:cs="Arial"/>
          <w:sz w:val="20"/>
          <w:szCs w:val="20"/>
        </w:rPr>
        <w:t xml:space="preserve">urejena </w:t>
      </w:r>
      <w:r w:rsidRPr="006B56DA">
        <w:rPr>
          <w:rFonts w:ascii="Arial" w:hAnsi="Arial" w:cs="Arial"/>
          <w:sz w:val="20"/>
          <w:szCs w:val="20"/>
        </w:rPr>
        <w:t>v Zakonu o univerzah (Universities Act 2002). Naslov</w:t>
      </w:r>
      <w:r w:rsidR="007D45F4">
        <w:rPr>
          <w:rFonts w:ascii="Arial" w:hAnsi="Arial" w:cs="Arial"/>
          <w:sz w:val="20"/>
          <w:szCs w:val="20"/>
        </w:rPr>
        <w:t>i</w:t>
      </w:r>
      <w:r w:rsidRPr="006B56DA">
        <w:rPr>
          <w:rFonts w:ascii="Arial" w:hAnsi="Arial" w:cs="Arial"/>
          <w:sz w:val="20"/>
          <w:szCs w:val="20"/>
        </w:rPr>
        <w:t xml:space="preserve"> in njihove okrajšave se uporablja</w:t>
      </w:r>
      <w:r w:rsidR="007D45F4">
        <w:rPr>
          <w:rFonts w:ascii="Arial" w:hAnsi="Arial" w:cs="Arial"/>
          <w:sz w:val="20"/>
          <w:szCs w:val="20"/>
        </w:rPr>
        <w:t>jo</w:t>
      </w:r>
      <w:r w:rsidRPr="006B56DA">
        <w:rPr>
          <w:rFonts w:ascii="Arial" w:hAnsi="Arial" w:cs="Arial"/>
          <w:sz w:val="20"/>
          <w:szCs w:val="20"/>
        </w:rPr>
        <w:t xml:space="preserve"> v izvorni obliki in se ne sme</w:t>
      </w:r>
      <w:r w:rsidR="00F85D75">
        <w:rPr>
          <w:rFonts w:ascii="Arial" w:hAnsi="Arial" w:cs="Arial"/>
          <w:sz w:val="20"/>
          <w:szCs w:val="20"/>
        </w:rPr>
        <w:t>jo</w:t>
      </w:r>
      <w:r w:rsidRPr="006B56DA">
        <w:rPr>
          <w:rFonts w:ascii="Arial" w:hAnsi="Arial" w:cs="Arial"/>
          <w:sz w:val="20"/>
          <w:szCs w:val="20"/>
        </w:rPr>
        <w:t xml:space="preserve"> pretvoriti v avstrijske naslove, kar velja tudi za doktorski naslov. Če je oseba uspešno končala doktorski študij v tujini, ni upravičena do uporabe avstrijskega doktorskega naslova.</w:t>
      </w:r>
      <w:r w:rsidR="000345AA">
        <w:rPr>
          <w:rFonts w:ascii="Arial" w:hAnsi="Arial" w:cs="Arial"/>
          <w:sz w:val="20"/>
          <w:szCs w:val="20"/>
        </w:rPr>
        <w:t xml:space="preserve"> </w:t>
      </w:r>
    </w:p>
    <w:p w14:paraId="6F8CC914"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Danska</w:t>
      </w:r>
    </w:p>
    <w:p w14:paraId="070B0479" w14:textId="0E60FA94"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Na Danskem nimajo predpisa, s katerim bi posebej urejali uporabo naslovov, ne domačih ne tujih. </w:t>
      </w:r>
      <w:r w:rsidR="00670050">
        <w:rPr>
          <w:rFonts w:ascii="Arial" w:hAnsi="Arial" w:cs="Arial"/>
          <w:sz w:val="20"/>
          <w:szCs w:val="20"/>
        </w:rPr>
        <w:t>Če</w:t>
      </w:r>
      <w:r w:rsidRPr="006B56DA">
        <w:rPr>
          <w:rFonts w:ascii="Arial" w:hAnsi="Arial" w:cs="Arial"/>
          <w:sz w:val="20"/>
          <w:szCs w:val="20"/>
        </w:rPr>
        <w:t xml:space="preserve"> se tuj</w:t>
      </w:r>
      <w:r w:rsidR="00670050">
        <w:rPr>
          <w:rFonts w:ascii="Arial" w:hAnsi="Arial" w:cs="Arial"/>
          <w:sz w:val="20"/>
          <w:szCs w:val="20"/>
        </w:rPr>
        <w:t>i</w:t>
      </w:r>
      <w:r w:rsidRPr="006B56DA">
        <w:rPr>
          <w:rFonts w:ascii="Arial" w:hAnsi="Arial" w:cs="Arial"/>
          <w:sz w:val="20"/>
          <w:szCs w:val="20"/>
        </w:rPr>
        <w:t xml:space="preserve"> naslov imenuje enako k</w:t>
      </w:r>
      <w:r w:rsidR="003039C6">
        <w:rPr>
          <w:rFonts w:ascii="Arial" w:hAnsi="Arial" w:cs="Arial"/>
          <w:sz w:val="20"/>
          <w:szCs w:val="20"/>
        </w:rPr>
        <w:t>ak</w:t>
      </w:r>
      <w:r w:rsidRPr="006B56DA">
        <w:rPr>
          <w:rFonts w:ascii="Arial" w:hAnsi="Arial" w:cs="Arial"/>
          <w:sz w:val="20"/>
          <w:szCs w:val="20"/>
        </w:rPr>
        <w:t>o</w:t>
      </w:r>
      <w:r w:rsidR="003039C6">
        <w:rPr>
          <w:rFonts w:ascii="Arial" w:hAnsi="Arial" w:cs="Arial"/>
          <w:sz w:val="20"/>
          <w:szCs w:val="20"/>
        </w:rPr>
        <w:t>r</w:t>
      </w:r>
      <w:r w:rsidRPr="006B56DA">
        <w:rPr>
          <w:rFonts w:ascii="Arial" w:hAnsi="Arial" w:cs="Arial"/>
          <w:sz w:val="20"/>
          <w:szCs w:val="20"/>
        </w:rPr>
        <w:t xml:space="preserve"> danski, je treb</w:t>
      </w:r>
      <w:r w:rsidR="00670050">
        <w:rPr>
          <w:rFonts w:ascii="Arial" w:hAnsi="Arial" w:cs="Arial"/>
          <w:sz w:val="20"/>
          <w:szCs w:val="20"/>
        </w:rPr>
        <w:t>a</w:t>
      </w:r>
      <w:r w:rsidRPr="006B56DA">
        <w:rPr>
          <w:rFonts w:ascii="Arial" w:hAnsi="Arial" w:cs="Arial"/>
          <w:sz w:val="20"/>
          <w:szCs w:val="20"/>
        </w:rPr>
        <w:t xml:space="preserve"> za tujim naslovom v oklepaju navesti izobraževalno institucijo. Danske naslove podeljujejo le danske visokošolske institucije in jih ni mogoče uporabiti na podlagi naslova, pridobljenega v tujini. </w:t>
      </w:r>
    </w:p>
    <w:p w14:paraId="4CB74157" w14:textId="77777777" w:rsidR="00DB47AC" w:rsidRPr="00501D53" w:rsidRDefault="00DB47AC" w:rsidP="00DB47AC">
      <w:pPr>
        <w:jc w:val="both"/>
        <w:rPr>
          <w:rFonts w:ascii="Arial" w:hAnsi="Arial" w:cs="Arial"/>
          <w:b/>
          <w:bCs/>
          <w:sz w:val="20"/>
          <w:szCs w:val="20"/>
        </w:rPr>
      </w:pPr>
      <w:r w:rsidRPr="00501D53">
        <w:rPr>
          <w:rFonts w:ascii="Arial" w:hAnsi="Arial" w:cs="Arial"/>
          <w:b/>
          <w:bCs/>
          <w:sz w:val="20"/>
          <w:szCs w:val="20"/>
        </w:rPr>
        <w:t>Hrvaška</w:t>
      </w:r>
    </w:p>
    <w:p w14:paraId="2D5286F7" w14:textId="3979B9B9" w:rsidR="00DB47AC" w:rsidRPr="006B56DA" w:rsidRDefault="00DB47AC" w:rsidP="00DB47AC">
      <w:pPr>
        <w:jc w:val="both"/>
        <w:rPr>
          <w:rFonts w:ascii="Arial" w:hAnsi="Arial" w:cs="Arial"/>
          <w:sz w:val="20"/>
          <w:szCs w:val="20"/>
        </w:rPr>
      </w:pPr>
      <w:r w:rsidRPr="00501D53">
        <w:rPr>
          <w:rFonts w:ascii="Arial" w:hAnsi="Arial" w:cs="Arial"/>
          <w:sz w:val="20"/>
          <w:szCs w:val="20"/>
        </w:rPr>
        <w:t>Hrvaška nima posebnih predpisov v zvezi z uporabo tujega naslova na Hrvaškem, vendar name</w:t>
      </w:r>
      <w:r w:rsidR="00670050">
        <w:rPr>
          <w:rFonts w:ascii="Arial" w:hAnsi="Arial" w:cs="Arial"/>
          <w:sz w:val="20"/>
          <w:szCs w:val="20"/>
        </w:rPr>
        <w:t>ravajo</w:t>
      </w:r>
      <w:r w:rsidRPr="00501D53">
        <w:rPr>
          <w:rFonts w:ascii="Arial" w:hAnsi="Arial" w:cs="Arial"/>
          <w:sz w:val="20"/>
          <w:szCs w:val="20"/>
        </w:rPr>
        <w:t xml:space="preserve"> to urediti. </w:t>
      </w:r>
      <w:r w:rsidR="00657C62">
        <w:rPr>
          <w:rFonts w:ascii="Arial" w:hAnsi="Arial" w:cs="Arial"/>
          <w:sz w:val="20"/>
          <w:szCs w:val="20"/>
        </w:rPr>
        <w:t>Zdaj</w:t>
      </w:r>
      <w:r w:rsidR="00657C62" w:rsidRPr="006B56DA">
        <w:rPr>
          <w:rFonts w:ascii="Arial" w:hAnsi="Arial" w:cs="Arial"/>
          <w:sz w:val="20"/>
          <w:szCs w:val="20"/>
        </w:rPr>
        <w:t xml:space="preserve"> </w:t>
      </w:r>
      <w:r w:rsidRPr="006B56DA">
        <w:rPr>
          <w:rFonts w:ascii="Arial" w:hAnsi="Arial" w:cs="Arial"/>
          <w:sz w:val="20"/>
          <w:szCs w:val="20"/>
        </w:rPr>
        <w:t xml:space="preserve">se uporabljajo določila </w:t>
      </w:r>
      <w:r w:rsidRPr="004A5FDF">
        <w:rPr>
          <w:rFonts w:ascii="Arial" w:hAnsi="Arial" w:cs="Arial"/>
          <w:sz w:val="20"/>
          <w:szCs w:val="20"/>
        </w:rPr>
        <w:t>Lizbonske konvencije, ki priporoča uporabo tujih naslovov v izvorni obliki. Na podlagi pridobljenega</w:t>
      </w:r>
      <w:r w:rsidRPr="006B56DA">
        <w:rPr>
          <w:rFonts w:ascii="Arial" w:hAnsi="Arial" w:cs="Arial"/>
          <w:sz w:val="20"/>
          <w:szCs w:val="20"/>
        </w:rPr>
        <w:t xml:space="preserve"> naslova v tujini se ne sme uporabljati sorodn</w:t>
      </w:r>
      <w:r w:rsidR="00657C62">
        <w:rPr>
          <w:rFonts w:ascii="Arial" w:hAnsi="Arial" w:cs="Arial"/>
          <w:sz w:val="20"/>
          <w:szCs w:val="20"/>
        </w:rPr>
        <w:t>i</w:t>
      </w:r>
      <w:r w:rsidRPr="006B56DA">
        <w:rPr>
          <w:rFonts w:ascii="Arial" w:hAnsi="Arial" w:cs="Arial"/>
          <w:sz w:val="20"/>
          <w:szCs w:val="20"/>
        </w:rPr>
        <w:t xml:space="preserve"> hrvašk</w:t>
      </w:r>
      <w:r w:rsidR="00657C62">
        <w:rPr>
          <w:rFonts w:ascii="Arial" w:hAnsi="Arial" w:cs="Arial"/>
          <w:sz w:val="20"/>
          <w:szCs w:val="20"/>
        </w:rPr>
        <w:t>i</w:t>
      </w:r>
      <w:r w:rsidRPr="006B56DA">
        <w:rPr>
          <w:rFonts w:ascii="Arial" w:hAnsi="Arial" w:cs="Arial"/>
          <w:sz w:val="20"/>
          <w:szCs w:val="20"/>
        </w:rPr>
        <w:t xml:space="preserve"> naslov. Tudi v primeru končanega doktorskega študija v tujini se ne sme avtomatično uporabiti hrvašk</w:t>
      </w:r>
      <w:r w:rsidR="00657C62">
        <w:rPr>
          <w:rFonts w:ascii="Arial" w:hAnsi="Arial" w:cs="Arial"/>
          <w:sz w:val="20"/>
          <w:szCs w:val="20"/>
        </w:rPr>
        <w:t>i</w:t>
      </w:r>
      <w:r w:rsidRPr="006B56DA">
        <w:rPr>
          <w:rFonts w:ascii="Arial" w:hAnsi="Arial" w:cs="Arial"/>
          <w:sz w:val="20"/>
          <w:szCs w:val="20"/>
        </w:rPr>
        <w:t xml:space="preserve"> doktorsk</w:t>
      </w:r>
      <w:r w:rsidR="00657C62">
        <w:rPr>
          <w:rFonts w:ascii="Arial" w:hAnsi="Arial" w:cs="Arial"/>
          <w:sz w:val="20"/>
          <w:szCs w:val="20"/>
        </w:rPr>
        <w:t>i</w:t>
      </w:r>
      <w:r w:rsidRPr="006B56DA">
        <w:rPr>
          <w:rFonts w:ascii="Arial" w:hAnsi="Arial" w:cs="Arial"/>
          <w:sz w:val="20"/>
          <w:szCs w:val="20"/>
        </w:rPr>
        <w:t xml:space="preserve"> naslov. </w:t>
      </w:r>
    </w:p>
    <w:p w14:paraId="52107BD5"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lastRenderedPageBreak/>
        <w:t xml:space="preserve">Madžarska </w:t>
      </w:r>
    </w:p>
    <w:p w14:paraId="5D6B8CDE" w14:textId="11FA158E"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V skladu z Zakonom o priznavanju tujih spričeval in diplom iz leta 2001 se lahko tuji naslovi na Madžarskem uporabljajo le, če je priznana stopnja tujega izobraževanja, iz katerega naslov izhaja. </w:t>
      </w:r>
      <w:r w:rsidR="0048044D">
        <w:rPr>
          <w:rFonts w:ascii="Arial" w:hAnsi="Arial" w:cs="Arial"/>
          <w:sz w:val="20"/>
          <w:szCs w:val="20"/>
        </w:rPr>
        <w:t>Tuji n</w:t>
      </w:r>
      <w:r w:rsidRPr="006B56DA">
        <w:rPr>
          <w:rFonts w:ascii="Arial" w:hAnsi="Arial" w:cs="Arial"/>
          <w:sz w:val="20"/>
          <w:szCs w:val="20"/>
        </w:rPr>
        <w:t>aslov se lahko uporablja v izv</w:t>
      </w:r>
      <w:r w:rsidRPr="004A5FDF">
        <w:rPr>
          <w:rFonts w:ascii="Arial" w:hAnsi="Arial" w:cs="Arial"/>
          <w:sz w:val="20"/>
          <w:szCs w:val="20"/>
        </w:rPr>
        <w:t>ir</w:t>
      </w:r>
      <w:r w:rsidRPr="006B56DA">
        <w:rPr>
          <w:rFonts w:ascii="Arial" w:hAnsi="Arial" w:cs="Arial"/>
          <w:sz w:val="20"/>
          <w:szCs w:val="20"/>
        </w:rPr>
        <w:t xml:space="preserve">ni obliki, če je podoben madžarskemu, </w:t>
      </w:r>
      <w:r w:rsidR="0008796C">
        <w:rPr>
          <w:rFonts w:ascii="Arial" w:hAnsi="Arial" w:cs="Arial"/>
          <w:sz w:val="20"/>
          <w:szCs w:val="20"/>
        </w:rPr>
        <w:t xml:space="preserve">pa </w:t>
      </w:r>
      <w:r w:rsidRPr="006B56DA">
        <w:rPr>
          <w:rFonts w:ascii="Arial" w:hAnsi="Arial" w:cs="Arial"/>
          <w:sz w:val="20"/>
          <w:szCs w:val="20"/>
        </w:rPr>
        <w:t xml:space="preserve">se lahko uporablja le skupaj z navedbo izobraževalne institucije. </w:t>
      </w:r>
      <w:r w:rsidR="0008796C">
        <w:rPr>
          <w:rFonts w:ascii="Arial" w:hAnsi="Arial" w:cs="Arial"/>
          <w:sz w:val="20"/>
          <w:szCs w:val="20"/>
        </w:rPr>
        <w:t>Posamezne izjeme</w:t>
      </w:r>
      <w:r w:rsidR="0008796C" w:rsidRPr="006B56DA">
        <w:rPr>
          <w:rFonts w:ascii="Arial" w:hAnsi="Arial" w:cs="Arial"/>
          <w:sz w:val="20"/>
          <w:szCs w:val="20"/>
        </w:rPr>
        <w:t xml:space="preserve"> </w:t>
      </w:r>
      <w:r w:rsidR="0008796C">
        <w:rPr>
          <w:rFonts w:ascii="Arial" w:hAnsi="Arial" w:cs="Arial"/>
          <w:sz w:val="20"/>
          <w:szCs w:val="20"/>
        </w:rPr>
        <w:t>n</w:t>
      </w:r>
      <w:r w:rsidRPr="004A5FDF">
        <w:rPr>
          <w:rFonts w:ascii="Arial" w:hAnsi="Arial" w:cs="Arial"/>
          <w:sz w:val="20"/>
          <w:szCs w:val="20"/>
        </w:rPr>
        <w:t xml:space="preserve">a podlagi </w:t>
      </w:r>
      <w:r w:rsidR="004A5FDF">
        <w:rPr>
          <w:rFonts w:ascii="Arial" w:hAnsi="Arial" w:cs="Arial"/>
          <w:sz w:val="20"/>
          <w:szCs w:val="20"/>
        </w:rPr>
        <w:t>dvost</w:t>
      </w:r>
      <w:r w:rsidRPr="004A5FDF">
        <w:rPr>
          <w:rFonts w:ascii="Arial" w:hAnsi="Arial" w:cs="Arial"/>
          <w:sz w:val="20"/>
          <w:szCs w:val="20"/>
        </w:rPr>
        <w:t>ran</w:t>
      </w:r>
      <w:r w:rsidR="004A5FDF">
        <w:rPr>
          <w:rFonts w:ascii="Arial" w:hAnsi="Arial" w:cs="Arial"/>
          <w:sz w:val="20"/>
          <w:szCs w:val="20"/>
        </w:rPr>
        <w:t>sk</w:t>
      </w:r>
      <w:r w:rsidRPr="004A5FDF">
        <w:rPr>
          <w:rFonts w:ascii="Arial" w:hAnsi="Arial" w:cs="Arial"/>
          <w:sz w:val="20"/>
          <w:szCs w:val="20"/>
        </w:rPr>
        <w:t>ih</w:t>
      </w:r>
      <w:r w:rsidRPr="006B56DA">
        <w:rPr>
          <w:rFonts w:ascii="Arial" w:hAnsi="Arial" w:cs="Arial"/>
          <w:sz w:val="20"/>
          <w:szCs w:val="20"/>
        </w:rPr>
        <w:t xml:space="preserve"> sporazumov o vzajemnem priznavanju kvalifikacij</w:t>
      </w:r>
      <w:r w:rsidR="0008796C">
        <w:rPr>
          <w:rFonts w:ascii="Arial" w:hAnsi="Arial" w:cs="Arial"/>
          <w:sz w:val="20"/>
          <w:szCs w:val="20"/>
        </w:rPr>
        <w:t xml:space="preserve"> </w:t>
      </w:r>
      <w:r w:rsidR="0048044D">
        <w:rPr>
          <w:rFonts w:ascii="Arial" w:hAnsi="Arial" w:cs="Arial"/>
          <w:sz w:val="20"/>
          <w:szCs w:val="20"/>
        </w:rPr>
        <w:t>določajo</w:t>
      </w:r>
      <w:r w:rsidRPr="006B56DA">
        <w:rPr>
          <w:rFonts w:ascii="Arial" w:hAnsi="Arial" w:cs="Arial"/>
          <w:sz w:val="20"/>
          <w:szCs w:val="20"/>
        </w:rPr>
        <w:t>, da akademski naslov</w:t>
      </w:r>
      <w:r w:rsidR="0048044D">
        <w:rPr>
          <w:rFonts w:ascii="Arial" w:hAnsi="Arial" w:cs="Arial"/>
          <w:sz w:val="20"/>
          <w:szCs w:val="20"/>
        </w:rPr>
        <w:t>,</w:t>
      </w:r>
      <w:r w:rsidRPr="006B56DA">
        <w:rPr>
          <w:rFonts w:ascii="Arial" w:hAnsi="Arial" w:cs="Arial"/>
          <w:sz w:val="20"/>
          <w:szCs w:val="20"/>
        </w:rPr>
        <w:t xml:space="preserve"> pridobljen v podpisnici</w:t>
      </w:r>
      <w:r w:rsidR="00F85D75" w:rsidRPr="00F85D75">
        <w:rPr>
          <w:rFonts w:ascii="Arial" w:hAnsi="Arial" w:cs="Arial"/>
          <w:sz w:val="20"/>
          <w:szCs w:val="20"/>
        </w:rPr>
        <w:t xml:space="preserve"> </w:t>
      </w:r>
      <w:r w:rsidR="00F85D75" w:rsidRPr="006B56DA">
        <w:rPr>
          <w:rFonts w:ascii="Arial" w:hAnsi="Arial" w:cs="Arial"/>
          <w:sz w:val="20"/>
          <w:szCs w:val="20"/>
        </w:rPr>
        <w:t>sporazuma</w:t>
      </w:r>
      <w:r w:rsidR="0048044D">
        <w:rPr>
          <w:rFonts w:ascii="Arial" w:hAnsi="Arial" w:cs="Arial"/>
          <w:sz w:val="20"/>
          <w:szCs w:val="20"/>
        </w:rPr>
        <w:t>,</w:t>
      </w:r>
      <w:r w:rsidRPr="006B56DA">
        <w:rPr>
          <w:rFonts w:ascii="Arial" w:hAnsi="Arial" w:cs="Arial"/>
          <w:sz w:val="20"/>
          <w:szCs w:val="20"/>
        </w:rPr>
        <w:t xml:space="preserve"> velja tudi v drugi podpisnici brez postopka priznavanja.</w:t>
      </w:r>
      <w:r w:rsidR="000345AA">
        <w:rPr>
          <w:rFonts w:ascii="Arial" w:hAnsi="Arial" w:cs="Arial"/>
          <w:sz w:val="20"/>
          <w:szCs w:val="20"/>
        </w:rPr>
        <w:t xml:space="preserve"> </w:t>
      </w:r>
    </w:p>
    <w:p w14:paraId="02080F79" w14:textId="1BD9C181" w:rsidR="00DB47AC" w:rsidRPr="006B56DA" w:rsidRDefault="00DB47AC" w:rsidP="00DB47AC">
      <w:pPr>
        <w:jc w:val="both"/>
        <w:rPr>
          <w:rFonts w:ascii="Arial" w:hAnsi="Arial" w:cs="Arial"/>
          <w:sz w:val="20"/>
          <w:szCs w:val="20"/>
        </w:rPr>
      </w:pPr>
      <w:r w:rsidRPr="006B56DA">
        <w:rPr>
          <w:rFonts w:ascii="Arial" w:hAnsi="Arial" w:cs="Arial"/>
          <w:sz w:val="20"/>
          <w:szCs w:val="20"/>
        </w:rPr>
        <w:t>Na Madžarskem so naslovi zakonsko zaščiteni na podlagi Zakona o visokošolskem izobraževanju (Act NO 204 of 2011)</w:t>
      </w:r>
      <w:r w:rsidR="00FA33E4">
        <w:rPr>
          <w:rFonts w:ascii="Arial" w:hAnsi="Arial" w:cs="Arial"/>
          <w:sz w:val="20"/>
          <w:szCs w:val="20"/>
        </w:rPr>
        <w:t xml:space="preserve"> </w:t>
      </w:r>
      <w:r w:rsidRPr="006B56DA">
        <w:rPr>
          <w:rFonts w:ascii="Arial" w:hAnsi="Arial" w:cs="Arial"/>
          <w:sz w:val="20"/>
          <w:szCs w:val="20"/>
        </w:rPr>
        <w:t>in se</w:t>
      </w:r>
      <w:r w:rsidR="00FA33E4">
        <w:rPr>
          <w:rFonts w:ascii="Arial" w:hAnsi="Arial" w:cs="Arial"/>
          <w:sz w:val="20"/>
          <w:szCs w:val="20"/>
        </w:rPr>
        <w:t xml:space="preserve"> n</w:t>
      </w:r>
      <w:r w:rsidRPr="006B56DA">
        <w:rPr>
          <w:rFonts w:ascii="Arial" w:hAnsi="Arial" w:cs="Arial"/>
          <w:sz w:val="20"/>
          <w:szCs w:val="20"/>
        </w:rPr>
        <w:t>e sme</w:t>
      </w:r>
      <w:r w:rsidR="00F85D75">
        <w:rPr>
          <w:rFonts w:ascii="Arial" w:hAnsi="Arial" w:cs="Arial"/>
          <w:sz w:val="20"/>
          <w:szCs w:val="20"/>
        </w:rPr>
        <w:t>jo</w:t>
      </w:r>
      <w:r w:rsidRPr="006B56DA">
        <w:rPr>
          <w:rFonts w:ascii="Arial" w:hAnsi="Arial" w:cs="Arial"/>
          <w:sz w:val="20"/>
          <w:szCs w:val="20"/>
        </w:rPr>
        <w:t xml:space="preserve"> uporabljati avtomatično</w:t>
      </w:r>
      <w:r w:rsidR="00FA33E4">
        <w:rPr>
          <w:rFonts w:ascii="Arial" w:hAnsi="Arial" w:cs="Arial"/>
          <w:sz w:val="20"/>
          <w:szCs w:val="20"/>
        </w:rPr>
        <w:t xml:space="preserve">, </w:t>
      </w:r>
      <w:r w:rsidR="00F85D75">
        <w:rPr>
          <w:rFonts w:ascii="Arial" w:hAnsi="Arial" w:cs="Arial"/>
          <w:sz w:val="20"/>
          <w:szCs w:val="20"/>
        </w:rPr>
        <w:t>avtomatična uporaba</w:t>
      </w:r>
      <w:r w:rsidR="00F85D75" w:rsidDel="00F85D75">
        <w:rPr>
          <w:rFonts w:ascii="Arial" w:hAnsi="Arial" w:cs="Arial"/>
          <w:sz w:val="20"/>
          <w:szCs w:val="20"/>
        </w:rPr>
        <w:t xml:space="preserve"> </w:t>
      </w:r>
      <w:r w:rsidRPr="006B56DA">
        <w:rPr>
          <w:rFonts w:ascii="Arial" w:hAnsi="Arial" w:cs="Arial"/>
          <w:sz w:val="20"/>
          <w:szCs w:val="20"/>
        </w:rPr>
        <w:t>p</w:t>
      </w:r>
      <w:r w:rsidR="00F85D75">
        <w:rPr>
          <w:rFonts w:ascii="Arial" w:hAnsi="Arial" w:cs="Arial"/>
          <w:sz w:val="20"/>
          <w:szCs w:val="20"/>
        </w:rPr>
        <w:t>omeni</w:t>
      </w:r>
      <w:r w:rsidRPr="006B56DA">
        <w:rPr>
          <w:rFonts w:ascii="Arial" w:hAnsi="Arial" w:cs="Arial"/>
          <w:sz w:val="20"/>
          <w:szCs w:val="20"/>
        </w:rPr>
        <w:t xml:space="preserve"> prekršek. Šele ko pristojni organ prizna tuje izobraževanje, lahko oseba poleg tujega </w:t>
      </w:r>
      <w:r w:rsidR="00F85D75" w:rsidRPr="006B56DA">
        <w:rPr>
          <w:rFonts w:ascii="Arial" w:hAnsi="Arial" w:cs="Arial"/>
          <w:sz w:val="20"/>
          <w:szCs w:val="20"/>
        </w:rPr>
        <w:t xml:space="preserve">uporablja </w:t>
      </w:r>
      <w:r w:rsidRPr="006B56DA">
        <w:rPr>
          <w:rFonts w:ascii="Arial" w:hAnsi="Arial" w:cs="Arial"/>
          <w:sz w:val="20"/>
          <w:szCs w:val="20"/>
        </w:rPr>
        <w:t>tudi madžarski naslov. Enako velja za doktorski naslov</w:t>
      </w:r>
      <w:r w:rsidR="00F85D75">
        <w:rPr>
          <w:rFonts w:ascii="Arial" w:hAnsi="Arial" w:cs="Arial"/>
          <w:sz w:val="20"/>
          <w:szCs w:val="20"/>
        </w:rPr>
        <w:t>,</w:t>
      </w:r>
      <w:r w:rsidRPr="006B56DA">
        <w:rPr>
          <w:rFonts w:ascii="Arial" w:hAnsi="Arial" w:cs="Arial"/>
          <w:sz w:val="20"/>
          <w:szCs w:val="20"/>
        </w:rPr>
        <w:t xml:space="preserve"> </w:t>
      </w:r>
      <w:r w:rsidR="00F85D75" w:rsidRPr="006B56DA">
        <w:rPr>
          <w:rFonts w:ascii="Arial" w:hAnsi="Arial" w:cs="Arial"/>
          <w:sz w:val="20"/>
          <w:szCs w:val="20"/>
        </w:rPr>
        <w:t xml:space="preserve">pridobljen </w:t>
      </w:r>
      <w:r w:rsidRPr="006B56DA">
        <w:rPr>
          <w:rFonts w:ascii="Arial" w:hAnsi="Arial" w:cs="Arial"/>
          <w:sz w:val="20"/>
          <w:szCs w:val="20"/>
        </w:rPr>
        <w:t xml:space="preserve">v tujini. </w:t>
      </w:r>
    </w:p>
    <w:p w14:paraId="0A463AE0" w14:textId="082F03BC"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Norveška</w:t>
      </w:r>
    </w:p>
    <w:p w14:paraId="434D5368" w14:textId="01AD6FA9" w:rsidR="00DB47AC" w:rsidRPr="006B56DA" w:rsidRDefault="00DB47AC" w:rsidP="00DB47AC">
      <w:pPr>
        <w:jc w:val="both"/>
        <w:rPr>
          <w:rFonts w:ascii="Arial" w:hAnsi="Arial" w:cs="Arial"/>
          <w:sz w:val="20"/>
          <w:szCs w:val="20"/>
        </w:rPr>
      </w:pPr>
      <w:r w:rsidRPr="006B56DA">
        <w:rPr>
          <w:rFonts w:ascii="Arial" w:hAnsi="Arial" w:cs="Arial"/>
          <w:sz w:val="20"/>
          <w:szCs w:val="20"/>
        </w:rPr>
        <w:t>Na Norveškem lahko oseba domač</w:t>
      </w:r>
      <w:r w:rsidR="00F85D75">
        <w:rPr>
          <w:rFonts w:ascii="Arial" w:hAnsi="Arial" w:cs="Arial"/>
          <w:sz w:val="20"/>
          <w:szCs w:val="20"/>
        </w:rPr>
        <w:t>i</w:t>
      </w:r>
      <w:r w:rsidRPr="006B56DA">
        <w:rPr>
          <w:rFonts w:ascii="Arial" w:hAnsi="Arial" w:cs="Arial"/>
          <w:sz w:val="20"/>
          <w:szCs w:val="20"/>
        </w:rPr>
        <w:t xml:space="preserve"> ali tuj</w:t>
      </w:r>
      <w:r w:rsidR="00F85D75">
        <w:rPr>
          <w:rFonts w:ascii="Arial" w:hAnsi="Arial" w:cs="Arial"/>
          <w:sz w:val="20"/>
          <w:szCs w:val="20"/>
        </w:rPr>
        <w:t>i</w:t>
      </w:r>
      <w:r w:rsidRPr="006B56DA">
        <w:rPr>
          <w:rFonts w:ascii="Arial" w:hAnsi="Arial" w:cs="Arial"/>
          <w:sz w:val="20"/>
          <w:szCs w:val="20"/>
        </w:rPr>
        <w:t xml:space="preserve"> naslov </w:t>
      </w:r>
      <w:r w:rsidR="00F85D75" w:rsidRPr="006B56DA">
        <w:rPr>
          <w:rFonts w:ascii="Arial" w:hAnsi="Arial" w:cs="Arial"/>
          <w:sz w:val="20"/>
          <w:szCs w:val="20"/>
        </w:rPr>
        <w:t xml:space="preserve">uporablja </w:t>
      </w:r>
      <w:r w:rsidR="00F85D75">
        <w:rPr>
          <w:rFonts w:ascii="Arial" w:hAnsi="Arial" w:cs="Arial"/>
          <w:sz w:val="20"/>
          <w:szCs w:val="20"/>
        </w:rPr>
        <w:t>v obliki,</w:t>
      </w:r>
      <w:r w:rsidRPr="006B56DA">
        <w:rPr>
          <w:rFonts w:ascii="Arial" w:hAnsi="Arial" w:cs="Arial"/>
          <w:sz w:val="20"/>
          <w:szCs w:val="20"/>
        </w:rPr>
        <w:t xml:space="preserve"> k</w:t>
      </w:r>
      <w:r w:rsidR="00F85D75">
        <w:rPr>
          <w:rFonts w:ascii="Arial" w:hAnsi="Arial" w:cs="Arial"/>
          <w:sz w:val="20"/>
          <w:szCs w:val="20"/>
        </w:rPr>
        <w:t>ak</w:t>
      </w:r>
      <w:r w:rsidRPr="006B56DA">
        <w:rPr>
          <w:rFonts w:ascii="Arial" w:hAnsi="Arial" w:cs="Arial"/>
          <w:sz w:val="20"/>
          <w:szCs w:val="20"/>
        </w:rPr>
        <w:t>o</w:t>
      </w:r>
      <w:r w:rsidR="00F85D75">
        <w:rPr>
          <w:rFonts w:ascii="Arial" w:hAnsi="Arial" w:cs="Arial"/>
          <w:sz w:val="20"/>
          <w:szCs w:val="20"/>
        </w:rPr>
        <w:t>r</w:t>
      </w:r>
      <w:r w:rsidRPr="006B56DA">
        <w:rPr>
          <w:rFonts w:ascii="Arial" w:hAnsi="Arial" w:cs="Arial"/>
          <w:sz w:val="20"/>
          <w:szCs w:val="20"/>
        </w:rPr>
        <w:t xml:space="preserve"> je naveden na diplomi. </w:t>
      </w:r>
      <w:r w:rsidR="00F85D75">
        <w:rPr>
          <w:rFonts w:ascii="Arial" w:hAnsi="Arial" w:cs="Arial"/>
          <w:sz w:val="20"/>
          <w:szCs w:val="20"/>
        </w:rPr>
        <w:t>Če</w:t>
      </w:r>
      <w:r w:rsidRPr="006B56DA">
        <w:rPr>
          <w:rFonts w:ascii="Arial" w:hAnsi="Arial" w:cs="Arial"/>
          <w:sz w:val="20"/>
          <w:szCs w:val="20"/>
        </w:rPr>
        <w:t xml:space="preserve"> je norveški naslov zaščiten/reguliran in je </w:t>
      </w:r>
      <w:r w:rsidR="003039C6">
        <w:rPr>
          <w:rFonts w:ascii="Arial" w:hAnsi="Arial" w:cs="Arial"/>
          <w:sz w:val="20"/>
          <w:szCs w:val="20"/>
        </w:rPr>
        <w:t>enak</w:t>
      </w:r>
      <w:r w:rsidRPr="006B56DA">
        <w:rPr>
          <w:rFonts w:ascii="Arial" w:hAnsi="Arial" w:cs="Arial"/>
          <w:sz w:val="20"/>
          <w:szCs w:val="20"/>
        </w:rPr>
        <w:t xml:space="preserve"> tuj</w:t>
      </w:r>
      <w:r w:rsidR="003039C6">
        <w:rPr>
          <w:rFonts w:ascii="Arial" w:hAnsi="Arial" w:cs="Arial"/>
          <w:sz w:val="20"/>
          <w:szCs w:val="20"/>
        </w:rPr>
        <w:t>emu</w:t>
      </w:r>
      <w:r w:rsidRPr="006B56DA">
        <w:rPr>
          <w:rFonts w:ascii="Arial" w:hAnsi="Arial" w:cs="Arial"/>
          <w:sz w:val="20"/>
          <w:szCs w:val="20"/>
        </w:rPr>
        <w:t>, avtomatična uporaba ni mogoča. Zaščitene naslove lahko osebe uporabljajo le, če so ga pridobile na visokošolski izobraževalni instituciji, licencirani za podeljevanje takih naslovov. Enako velja za doktorski na</w:t>
      </w:r>
      <w:r w:rsidR="00F85D75">
        <w:rPr>
          <w:rFonts w:ascii="Arial" w:hAnsi="Arial" w:cs="Arial"/>
          <w:sz w:val="20"/>
          <w:szCs w:val="20"/>
        </w:rPr>
        <w:t>slo</w:t>
      </w:r>
      <w:r w:rsidRPr="006B56DA">
        <w:rPr>
          <w:rFonts w:ascii="Arial" w:hAnsi="Arial" w:cs="Arial"/>
          <w:sz w:val="20"/>
          <w:szCs w:val="20"/>
        </w:rPr>
        <w:t xml:space="preserve">v, pridobljen v tujini. </w:t>
      </w:r>
    </w:p>
    <w:p w14:paraId="088597D0"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Severna Makedonija</w:t>
      </w:r>
    </w:p>
    <w:p w14:paraId="081DC55B" w14:textId="3D5F656D" w:rsidR="00DB47AC" w:rsidRPr="006B56DA" w:rsidRDefault="00F85D75" w:rsidP="00DB47AC">
      <w:pPr>
        <w:jc w:val="both"/>
        <w:rPr>
          <w:rFonts w:ascii="Arial" w:hAnsi="Arial" w:cs="Arial"/>
          <w:sz w:val="20"/>
          <w:szCs w:val="20"/>
        </w:rPr>
      </w:pPr>
      <w:r>
        <w:rPr>
          <w:rFonts w:ascii="Arial" w:hAnsi="Arial" w:cs="Arial"/>
          <w:sz w:val="20"/>
          <w:szCs w:val="20"/>
        </w:rPr>
        <w:t xml:space="preserve">V </w:t>
      </w:r>
      <w:r w:rsidR="00DB47AC" w:rsidRPr="006B56DA">
        <w:rPr>
          <w:rFonts w:ascii="Arial" w:hAnsi="Arial" w:cs="Arial"/>
          <w:sz w:val="20"/>
          <w:szCs w:val="20"/>
        </w:rPr>
        <w:t>Severn</w:t>
      </w:r>
      <w:r>
        <w:rPr>
          <w:rFonts w:ascii="Arial" w:hAnsi="Arial" w:cs="Arial"/>
          <w:sz w:val="20"/>
          <w:szCs w:val="20"/>
        </w:rPr>
        <w:t>i</w:t>
      </w:r>
      <w:r w:rsidR="00DB47AC" w:rsidRPr="006B56DA">
        <w:rPr>
          <w:rFonts w:ascii="Arial" w:hAnsi="Arial" w:cs="Arial"/>
          <w:sz w:val="20"/>
          <w:szCs w:val="20"/>
        </w:rPr>
        <w:t xml:space="preserve"> Makedonij</w:t>
      </w:r>
      <w:r>
        <w:rPr>
          <w:rFonts w:ascii="Arial" w:hAnsi="Arial" w:cs="Arial"/>
          <w:sz w:val="20"/>
          <w:szCs w:val="20"/>
        </w:rPr>
        <w:t>i</w:t>
      </w:r>
      <w:r w:rsidR="00DB47AC" w:rsidRPr="006B56DA">
        <w:rPr>
          <w:rFonts w:ascii="Arial" w:hAnsi="Arial" w:cs="Arial"/>
          <w:sz w:val="20"/>
          <w:szCs w:val="20"/>
        </w:rPr>
        <w:t xml:space="preserve"> nima</w:t>
      </w:r>
      <w:r>
        <w:rPr>
          <w:rFonts w:ascii="Arial" w:hAnsi="Arial" w:cs="Arial"/>
          <w:sz w:val="20"/>
          <w:szCs w:val="20"/>
        </w:rPr>
        <w:t>jo</w:t>
      </w:r>
      <w:r w:rsidR="00DB47AC" w:rsidRPr="006B56DA">
        <w:rPr>
          <w:rFonts w:ascii="Arial" w:hAnsi="Arial" w:cs="Arial"/>
          <w:sz w:val="20"/>
          <w:szCs w:val="20"/>
        </w:rPr>
        <w:t xml:space="preserve"> posebnih zakonskih določil v zvezi z uporabo tujega naslova. </w:t>
      </w:r>
      <w:r>
        <w:rPr>
          <w:rFonts w:ascii="Arial" w:hAnsi="Arial" w:cs="Arial"/>
          <w:sz w:val="20"/>
          <w:szCs w:val="20"/>
        </w:rPr>
        <w:t>A</w:t>
      </w:r>
      <w:r w:rsidR="00DB47AC" w:rsidRPr="006B56DA">
        <w:rPr>
          <w:rFonts w:ascii="Arial" w:hAnsi="Arial" w:cs="Arial"/>
          <w:sz w:val="20"/>
          <w:szCs w:val="20"/>
        </w:rPr>
        <w:t>vtomatična uporaba makedonskega naslova na podlagi naslova, pridobljenega v tujini</w:t>
      </w:r>
      <w:r>
        <w:rPr>
          <w:rFonts w:ascii="Arial" w:hAnsi="Arial" w:cs="Arial"/>
          <w:sz w:val="20"/>
          <w:szCs w:val="20"/>
        </w:rPr>
        <w:t>, n</w:t>
      </w:r>
      <w:r w:rsidRPr="006B56DA">
        <w:rPr>
          <w:rFonts w:ascii="Arial" w:hAnsi="Arial" w:cs="Arial"/>
          <w:sz w:val="20"/>
          <w:szCs w:val="20"/>
        </w:rPr>
        <w:t>i dovoljena</w:t>
      </w:r>
      <w:r w:rsidR="00DB47AC" w:rsidRPr="006B56DA">
        <w:rPr>
          <w:rFonts w:ascii="Arial" w:hAnsi="Arial" w:cs="Arial"/>
          <w:sz w:val="20"/>
          <w:szCs w:val="20"/>
        </w:rPr>
        <w:t xml:space="preserve">. </w:t>
      </w:r>
      <w:r>
        <w:rPr>
          <w:rFonts w:ascii="Arial" w:hAnsi="Arial" w:cs="Arial"/>
          <w:sz w:val="20"/>
          <w:szCs w:val="20"/>
        </w:rPr>
        <w:t>I</w:t>
      </w:r>
      <w:r w:rsidR="00DB47AC" w:rsidRPr="006B56DA">
        <w:rPr>
          <w:rFonts w:ascii="Arial" w:hAnsi="Arial" w:cs="Arial"/>
          <w:sz w:val="20"/>
          <w:szCs w:val="20"/>
        </w:rPr>
        <w:t xml:space="preserve">zjema </w:t>
      </w:r>
      <w:r>
        <w:rPr>
          <w:rFonts w:ascii="Arial" w:hAnsi="Arial" w:cs="Arial"/>
          <w:sz w:val="20"/>
          <w:szCs w:val="20"/>
        </w:rPr>
        <w:t>velja</w:t>
      </w:r>
      <w:r w:rsidR="00DB47AC" w:rsidRPr="006B56DA">
        <w:rPr>
          <w:rFonts w:ascii="Arial" w:hAnsi="Arial" w:cs="Arial"/>
          <w:sz w:val="20"/>
          <w:szCs w:val="20"/>
        </w:rPr>
        <w:t xml:space="preserve"> le za naslove, pridobljen</w:t>
      </w:r>
      <w:r>
        <w:rPr>
          <w:rFonts w:ascii="Arial" w:hAnsi="Arial" w:cs="Arial"/>
          <w:sz w:val="20"/>
          <w:szCs w:val="20"/>
        </w:rPr>
        <w:t>e</w:t>
      </w:r>
      <w:r w:rsidR="00DB47AC" w:rsidRPr="006B56DA">
        <w:rPr>
          <w:rFonts w:ascii="Arial" w:hAnsi="Arial" w:cs="Arial"/>
          <w:sz w:val="20"/>
          <w:szCs w:val="20"/>
        </w:rPr>
        <w:t xml:space="preserve"> na mednarodnih izobraževalnih institucijah, katerih ustanoviteljica je tudi Severna Makedonija. Enako velja za uporabo tujih doktorskih naslovov v Severni Makedoniji.</w:t>
      </w:r>
      <w:r w:rsidR="000345AA">
        <w:rPr>
          <w:rFonts w:ascii="Arial" w:hAnsi="Arial" w:cs="Arial"/>
          <w:sz w:val="20"/>
          <w:szCs w:val="20"/>
        </w:rPr>
        <w:t xml:space="preserve"> </w:t>
      </w:r>
    </w:p>
    <w:p w14:paraId="7928EFC6"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Švedska</w:t>
      </w:r>
    </w:p>
    <w:p w14:paraId="32837637" w14:textId="75773276"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Na Švedskem je </w:t>
      </w:r>
      <w:r w:rsidR="0008796C">
        <w:rPr>
          <w:rFonts w:ascii="Arial" w:hAnsi="Arial" w:cs="Arial"/>
          <w:sz w:val="20"/>
          <w:szCs w:val="20"/>
        </w:rPr>
        <w:t xml:space="preserve">odločitev o tem, </w:t>
      </w:r>
      <w:r w:rsidR="0008796C" w:rsidRPr="006B56DA">
        <w:rPr>
          <w:rFonts w:ascii="Arial" w:hAnsi="Arial" w:cs="Arial"/>
          <w:sz w:val="20"/>
          <w:szCs w:val="20"/>
        </w:rPr>
        <w:t>ka</w:t>
      </w:r>
      <w:r w:rsidR="0008796C">
        <w:rPr>
          <w:rFonts w:ascii="Arial" w:hAnsi="Arial" w:cs="Arial"/>
          <w:sz w:val="20"/>
          <w:szCs w:val="20"/>
        </w:rPr>
        <w:t>teri</w:t>
      </w:r>
      <w:r w:rsidR="0008796C" w:rsidRPr="006B56DA">
        <w:rPr>
          <w:rFonts w:ascii="Arial" w:hAnsi="Arial" w:cs="Arial"/>
          <w:sz w:val="20"/>
          <w:szCs w:val="20"/>
        </w:rPr>
        <w:t xml:space="preserve"> naslov bo uporabljal</w:t>
      </w:r>
      <w:r w:rsidR="0008796C">
        <w:rPr>
          <w:rFonts w:ascii="Arial" w:hAnsi="Arial" w:cs="Arial"/>
          <w:sz w:val="20"/>
          <w:szCs w:val="20"/>
        </w:rPr>
        <w:t>,</w:t>
      </w:r>
      <w:r w:rsidR="0008796C" w:rsidRPr="006B56DA">
        <w:rPr>
          <w:rFonts w:ascii="Arial" w:hAnsi="Arial" w:cs="Arial"/>
          <w:sz w:val="20"/>
          <w:szCs w:val="20"/>
        </w:rPr>
        <w:t xml:space="preserve"> </w:t>
      </w:r>
      <w:r w:rsidR="00F85D75" w:rsidRPr="006B56DA">
        <w:rPr>
          <w:rFonts w:ascii="Arial" w:hAnsi="Arial" w:cs="Arial"/>
          <w:sz w:val="20"/>
          <w:szCs w:val="20"/>
        </w:rPr>
        <w:t>odvisn</w:t>
      </w:r>
      <w:r w:rsidR="0008796C">
        <w:rPr>
          <w:rFonts w:ascii="Arial" w:hAnsi="Arial" w:cs="Arial"/>
          <w:sz w:val="20"/>
          <w:szCs w:val="20"/>
        </w:rPr>
        <w:t>a</w:t>
      </w:r>
      <w:r w:rsidR="00F85D75" w:rsidRPr="006B56DA">
        <w:rPr>
          <w:rFonts w:ascii="Arial" w:hAnsi="Arial" w:cs="Arial"/>
          <w:sz w:val="20"/>
          <w:szCs w:val="20"/>
        </w:rPr>
        <w:t xml:space="preserve"> </w:t>
      </w:r>
      <w:r w:rsidRPr="006B56DA">
        <w:rPr>
          <w:rFonts w:ascii="Arial" w:hAnsi="Arial" w:cs="Arial"/>
          <w:sz w:val="20"/>
          <w:szCs w:val="20"/>
        </w:rPr>
        <w:t xml:space="preserve">od posameznika. </w:t>
      </w:r>
      <w:r w:rsidR="0008796C">
        <w:rPr>
          <w:rFonts w:ascii="Arial" w:hAnsi="Arial" w:cs="Arial"/>
          <w:sz w:val="20"/>
          <w:szCs w:val="20"/>
        </w:rPr>
        <w:t>Z</w:t>
      </w:r>
      <w:r w:rsidRPr="006B56DA">
        <w:rPr>
          <w:rFonts w:ascii="Arial" w:hAnsi="Arial" w:cs="Arial"/>
          <w:sz w:val="20"/>
          <w:szCs w:val="20"/>
        </w:rPr>
        <w:t>akonskih določil o uporabi tujega naslova</w:t>
      </w:r>
      <w:r w:rsidR="0008796C">
        <w:rPr>
          <w:rFonts w:ascii="Arial" w:hAnsi="Arial" w:cs="Arial"/>
          <w:sz w:val="20"/>
          <w:szCs w:val="20"/>
        </w:rPr>
        <w:t xml:space="preserve"> ni</w:t>
      </w:r>
      <w:r w:rsidRPr="006B56DA">
        <w:rPr>
          <w:rFonts w:ascii="Arial" w:hAnsi="Arial" w:cs="Arial"/>
          <w:sz w:val="20"/>
          <w:szCs w:val="20"/>
        </w:rPr>
        <w:t>. Upoštevati je treb</w:t>
      </w:r>
      <w:r w:rsidR="00F85D75">
        <w:rPr>
          <w:rFonts w:ascii="Arial" w:hAnsi="Arial" w:cs="Arial"/>
          <w:sz w:val="20"/>
          <w:szCs w:val="20"/>
        </w:rPr>
        <w:t>a</w:t>
      </w:r>
      <w:r w:rsidRPr="006B56DA">
        <w:rPr>
          <w:rFonts w:ascii="Arial" w:hAnsi="Arial" w:cs="Arial"/>
          <w:sz w:val="20"/>
          <w:szCs w:val="20"/>
        </w:rPr>
        <w:t xml:space="preserve">, da </w:t>
      </w:r>
      <w:r w:rsidR="0008796C" w:rsidRPr="006B56DA">
        <w:rPr>
          <w:rFonts w:ascii="Arial" w:hAnsi="Arial" w:cs="Arial"/>
          <w:sz w:val="20"/>
          <w:szCs w:val="20"/>
        </w:rPr>
        <w:t>za določene</w:t>
      </w:r>
      <w:r w:rsidR="0008796C">
        <w:rPr>
          <w:rFonts w:ascii="Arial" w:hAnsi="Arial" w:cs="Arial"/>
          <w:sz w:val="20"/>
          <w:szCs w:val="20"/>
        </w:rPr>
        <w:t xml:space="preserve"> poklice</w:t>
      </w:r>
      <w:r w:rsidR="0008796C" w:rsidRPr="006B56DA">
        <w:rPr>
          <w:rFonts w:ascii="Arial" w:hAnsi="Arial" w:cs="Arial"/>
          <w:sz w:val="20"/>
          <w:szCs w:val="20"/>
        </w:rPr>
        <w:t xml:space="preserve"> </w:t>
      </w:r>
      <w:r w:rsidR="0008796C">
        <w:rPr>
          <w:rFonts w:ascii="Arial" w:hAnsi="Arial" w:cs="Arial"/>
          <w:sz w:val="20"/>
          <w:szCs w:val="20"/>
        </w:rPr>
        <w:t xml:space="preserve">veljajo </w:t>
      </w:r>
      <w:r w:rsidRPr="006B56DA">
        <w:rPr>
          <w:rFonts w:ascii="Arial" w:hAnsi="Arial" w:cs="Arial"/>
          <w:sz w:val="20"/>
          <w:szCs w:val="20"/>
        </w:rPr>
        <w:t>zaščiten</w:t>
      </w:r>
      <w:r w:rsidR="0008796C">
        <w:rPr>
          <w:rFonts w:ascii="Arial" w:hAnsi="Arial" w:cs="Arial"/>
          <w:sz w:val="20"/>
          <w:szCs w:val="20"/>
        </w:rPr>
        <w:t>i</w:t>
      </w:r>
      <w:r w:rsidRPr="006B56DA">
        <w:rPr>
          <w:rFonts w:ascii="Arial" w:hAnsi="Arial" w:cs="Arial"/>
          <w:sz w:val="20"/>
          <w:szCs w:val="20"/>
        </w:rPr>
        <w:t xml:space="preserve"> švedsk</w:t>
      </w:r>
      <w:r w:rsidR="0008796C">
        <w:rPr>
          <w:rFonts w:ascii="Arial" w:hAnsi="Arial" w:cs="Arial"/>
          <w:sz w:val="20"/>
          <w:szCs w:val="20"/>
        </w:rPr>
        <w:t>i</w:t>
      </w:r>
      <w:r w:rsidRPr="006B56DA">
        <w:rPr>
          <w:rFonts w:ascii="Arial" w:hAnsi="Arial" w:cs="Arial"/>
          <w:sz w:val="20"/>
          <w:szCs w:val="20"/>
        </w:rPr>
        <w:t xml:space="preserve"> naslov</w:t>
      </w:r>
      <w:r w:rsidR="0008796C">
        <w:rPr>
          <w:rFonts w:ascii="Arial" w:hAnsi="Arial" w:cs="Arial"/>
          <w:sz w:val="20"/>
          <w:szCs w:val="20"/>
        </w:rPr>
        <w:t>i</w:t>
      </w:r>
      <w:r w:rsidRPr="006B56DA">
        <w:rPr>
          <w:rFonts w:ascii="Arial" w:hAnsi="Arial" w:cs="Arial"/>
          <w:sz w:val="20"/>
          <w:szCs w:val="20"/>
        </w:rPr>
        <w:t xml:space="preserve">. </w:t>
      </w:r>
      <w:r w:rsidR="004B64B2">
        <w:rPr>
          <w:rFonts w:ascii="Arial" w:hAnsi="Arial" w:cs="Arial"/>
          <w:sz w:val="20"/>
          <w:szCs w:val="20"/>
        </w:rPr>
        <w:t>Če</w:t>
      </w:r>
      <w:r w:rsidRPr="006B56DA">
        <w:rPr>
          <w:rFonts w:ascii="Arial" w:hAnsi="Arial" w:cs="Arial"/>
          <w:sz w:val="20"/>
          <w:szCs w:val="20"/>
        </w:rPr>
        <w:t xml:space="preserve"> obstaja možnost zamenjave tujega naslova s švedskim, je lahko uporaba naslova brez predhodnega postopka priznavanja tujega izobraževanja nezakonita. Na </w:t>
      </w:r>
      <w:r w:rsidR="004B64B2">
        <w:rPr>
          <w:rFonts w:ascii="Arial" w:hAnsi="Arial" w:cs="Arial"/>
          <w:sz w:val="20"/>
          <w:szCs w:val="20"/>
        </w:rPr>
        <w:t>Š</w:t>
      </w:r>
      <w:r w:rsidRPr="006B56DA">
        <w:rPr>
          <w:rFonts w:ascii="Arial" w:hAnsi="Arial" w:cs="Arial"/>
          <w:sz w:val="20"/>
          <w:szCs w:val="20"/>
        </w:rPr>
        <w:t>vedskem uporaba naslovov ni običajna. Enako velja za uporabo tujega doktorskega na</w:t>
      </w:r>
      <w:r w:rsidR="004B64B2">
        <w:rPr>
          <w:rFonts w:ascii="Arial" w:hAnsi="Arial" w:cs="Arial"/>
          <w:sz w:val="20"/>
          <w:szCs w:val="20"/>
        </w:rPr>
        <w:t>slo</w:t>
      </w:r>
      <w:r w:rsidRPr="006B56DA">
        <w:rPr>
          <w:rFonts w:ascii="Arial" w:hAnsi="Arial" w:cs="Arial"/>
          <w:sz w:val="20"/>
          <w:szCs w:val="20"/>
        </w:rPr>
        <w:t xml:space="preserve">va. Priporoča se prevajanje tujih doktorskih naslovov z občutkom (with sense). </w:t>
      </w:r>
      <w:r w:rsidR="004B64B2">
        <w:rPr>
          <w:rFonts w:ascii="Arial" w:hAnsi="Arial" w:cs="Arial"/>
          <w:sz w:val="20"/>
          <w:szCs w:val="20"/>
        </w:rPr>
        <w:t>Ob</w:t>
      </w:r>
      <w:r w:rsidRPr="006B56DA">
        <w:rPr>
          <w:rFonts w:ascii="Arial" w:hAnsi="Arial" w:cs="Arial"/>
          <w:sz w:val="20"/>
          <w:szCs w:val="20"/>
        </w:rPr>
        <w:t xml:space="preserve"> prijav</w:t>
      </w:r>
      <w:r w:rsidR="004B64B2">
        <w:rPr>
          <w:rFonts w:ascii="Arial" w:hAnsi="Arial" w:cs="Arial"/>
          <w:sz w:val="20"/>
          <w:szCs w:val="20"/>
        </w:rPr>
        <w:t>i</w:t>
      </w:r>
      <w:r w:rsidRPr="006B56DA">
        <w:rPr>
          <w:rFonts w:ascii="Arial" w:hAnsi="Arial" w:cs="Arial"/>
          <w:sz w:val="20"/>
          <w:szCs w:val="20"/>
        </w:rPr>
        <w:t xml:space="preserve"> na akademsko delovno mesto je treb</w:t>
      </w:r>
      <w:r w:rsidR="004B64B2">
        <w:rPr>
          <w:rFonts w:ascii="Arial" w:hAnsi="Arial" w:cs="Arial"/>
          <w:sz w:val="20"/>
          <w:szCs w:val="20"/>
        </w:rPr>
        <w:t>a</w:t>
      </w:r>
      <w:r w:rsidRPr="006B56DA">
        <w:rPr>
          <w:rFonts w:ascii="Arial" w:hAnsi="Arial" w:cs="Arial"/>
          <w:sz w:val="20"/>
          <w:szCs w:val="20"/>
        </w:rPr>
        <w:t xml:space="preserve"> doktorski na</w:t>
      </w:r>
      <w:r w:rsidR="004B64B2">
        <w:rPr>
          <w:rFonts w:ascii="Arial" w:hAnsi="Arial" w:cs="Arial"/>
          <w:sz w:val="20"/>
          <w:szCs w:val="20"/>
        </w:rPr>
        <w:t>slo</w:t>
      </w:r>
      <w:r w:rsidRPr="006B56DA">
        <w:rPr>
          <w:rFonts w:ascii="Arial" w:hAnsi="Arial" w:cs="Arial"/>
          <w:sz w:val="20"/>
          <w:szCs w:val="20"/>
        </w:rPr>
        <w:t xml:space="preserve">v </w:t>
      </w:r>
      <w:r w:rsidR="004B64B2" w:rsidRPr="006B56DA">
        <w:rPr>
          <w:rFonts w:ascii="Arial" w:hAnsi="Arial" w:cs="Arial"/>
          <w:sz w:val="20"/>
          <w:szCs w:val="20"/>
        </w:rPr>
        <w:t xml:space="preserve">dokazovati </w:t>
      </w:r>
      <w:r w:rsidRPr="006B56DA">
        <w:rPr>
          <w:rFonts w:ascii="Arial" w:hAnsi="Arial" w:cs="Arial"/>
          <w:sz w:val="20"/>
          <w:szCs w:val="20"/>
        </w:rPr>
        <w:t>z akademskimi objavami i</w:t>
      </w:r>
      <w:r w:rsidR="004B64B2">
        <w:rPr>
          <w:rFonts w:ascii="Arial" w:hAnsi="Arial" w:cs="Arial"/>
          <w:sz w:val="20"/>
          <w:szCs w:val="20"/>
        </w:rPr>
        <w:t xml:space="preserve">n </w:t>
      </w:r>
      <w:r w:rsidRPr="006B56DA">
        <w:rPr>
          <w:rFonts w:ascii="Arial" w:hAnsi="Arial" w:cs="Arial"/>
          <w:sz w:val="20"/>
          <w:szCs w:val="20"/>
        </w:rPr>
        <w:t>p</w:t>
      </w:r>
      <w:r w:rsidR="004B64B2">
        <w:rPr>
          <w:rFonts w:ascii="Arial" w:hAnsi="Arial" w:cs="Arial"/>
          <w:sz w:val="20"/>
          <w:szCs w:val="20"/>
        </w:rPr>
        <w:t>o</w:t>
      </w:r>
      <w:r w:rsidRPr="006B56DA">
        <w:rPr>
          <w:rFonts w:ascii="Arial" w:hAnsi="Arial" w:cs="Arial"/>
          <w:sz w:val="20"/>
          <w:szCs w:val="20"/>
        </w:rPr>
        <w:t>d</w:t>
      </w:r>
      <w:r w:rsidR="004B64B2">
        <w:rPr>
          <w:rFonts w:ascii="Arial" w:hAnsi="Arial" w:cs="Arial"/>
          <w:sz w:val="20"/>
          <w:szCs w:val="20"/>
        </w:rPr>
        <w:t>obnim</w:t>
      </w:r>
      <w:r w:rsidRPr="006B56DA">
        <w:rPr>
          <w:rFonts w:ascii="Arial" w:hAnsi="Arial" w:cs="Arial"/>
          <w:sz w:val="20"/>
          <w:szCs w:val="20"/>
        </w:rPr>
        <w:t xml:space="preserve">. </w:t>
      </w:r>
    </w:p>
    <w:p w14:paraId="785AFC69"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 xml:space="preserve">Finska </w:t>
      </w:r>
    </w:p>
    <w:p w14:paraId="669DFF48" w14:textId="60798DDC"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Na Finskem ni predpisov v zvezi z uporabo domačih ali tujih naslovov, saj se pri njih uporaba nazivov in okrajšav akademskih naslovov </w:t>
      </w:r>
      <w:r w:rsidR="004B64B2">
        <w:rPr>
          <w:rFonts w:ascii="Arial" w:hAnsi="Arial" w:cs="Arial"/>
          <w:sz w:val="20"/>
          <w:szCs w:val="20"/>
        </w:rPr>
        <w:t>šteje</w:t>
      </w:r>
      <w:r w:rsidR="004B64B2" w:rsidRPr="006B56DA">
        <w:rPr>
          <w:rFonts w:ascii="Arial" w:hAnsi="Arial" w:cs="Arial"/>
          <w:sz w:val="20"/>
          <w:szCs w:val="20"/>
        </w:rPr>
        <w:t xml:space="preserve"> </w:t>
      </w:r>
      <w:r w:rsidR="004B64B2">
        <w:rPr>
          <w:rFonts w:ascii="Arial" w:hAnsi="Arial" w:cs="Arial"/>
          <w:sz w:val="20"/>
          <w:szCs w:val="20"/>
        </w:rPr>
        <w:t>za</w:t>
      </w:r>
      <w:r w:rsidR="004B64B2" w:rsidRPr="006B56DA">
        <w:rPr>
          <w:rFonts w:ascii="Arial" w:hAnsi="Arial" w:cs="Arial"/>
          <w:sz w:val="20"/>
          <w:szCs w:val="20"/>
        </w:rPr>
        <w:t xml:space="preserve"> </w:t>
      </w:r>
      <w:r w:rsidRPr="006B56DA">
        <w:rPr>
          <w:rFonts w:ascii="Arial" w:hAnsi="Arial" w:cs="Arial"/>
          <w:sz w:val="20"/>
          <w:szCs w:val="20"/>
        </w:rPr>
        <w:t>neprimern</w:t>
      </w:r>
      <w:r w:rsidR="004B64B2">
        <w:rPr>
          <w:rFonts w:ascii="Arial" w:hAnsi="Arial" w:cs="Arial"/>
          <w:sz w:val="20"/>
          <w:szCs w:val="20"/>
        </w:rPr>
        <w:t>o</w:t>
      </w:r>
      <w:r w:rsidRPr="006B56DA">
        <w:rPr>
          <w:rFonts w:ascii="Arial" w:hAnsi="Arial" w:cs="Arial"/>
          <w:sz w:val="20"/>
          <w:szCs w:val="20"/>
        </w:rPr>
        <w:t xml:space="preserve"> in domišljav</w:t>
      </w:r>
      <w:r w:rsidR="004B64B2">
        <w:rPr>
          <w:rFonts w:ascii="Arial" w:hAnsi="Arial" w:cs="Arial"/>
          <w:sz w:val="20"/>
          <w:szCs w:val="20"/>
        </w:rPr>
        <w:t>o</w:t>
      </w:r>
      <w:r w:rsidRPr="006B56DA">
        <w:rPr>
          <w:rFonts w:ascii="Arial" w:hAnsi="Arial" w:cs="Arial"/>
          <w:sz w:val="20"/>
          <w:szCs w:val="20"/>
        </w:rPr>
        <w:t>, razen morebiti na vizitkah za mednarodno uporabo. Tuji naslov</w:t>
      </w:r>
      <w:r w:rsidR="00072935">
        <w:rPr>
          <w:rFonts w:ascii="Arial" w:hAnsi="Arial" w:cs="Arial"/>
          <w:sz w:val="20"/>
          <w:szCs w:val="20"/>
        </w:rPr>
        <w:t>i</w:t>
      </w:r>
      <w:r w:rsidRPr="006B56DA">
        <w:rPr>
          <w:rFonts w:ascii="Arial" w:hAnsi="Arial" w:cs="Arial"/>
          <w:sz w:val="20"/>
          <w:szCs w:val="20"/>
        </w:rPr>
        <w:t xml:space="preserve"> se ne prevaja</w:t>
      </w:r>
      <w:r w:rsidR="00072935">
        <w:rPr>
          <w:rFonts w:ascii="Arial" w:hAnsi="Arial" w:cs="Arial"/>
          <w:sz w:val="20"/>
          <w:szCs w:val="20"/>
        </w:rPr>
        <w:t>jo</w:t>
      </w:r>
      <w:r w:rsidRPr="006B56DA">
        <w:rPr>
          <w:rFonts w:ascii="Arial" w:hAnsi="Arial" w:cs="Arial"/>
          <w:sz w:val="20"/>
          <w:szCs w:val="20"/>
        </w:rPr>
        <w:t xml:space="preserve"> v finske, kar velja tudi za doktorski naslov.</w:t>
      </w:r>
    </w:p>
    <w:p w14:paraId="66936097" w14:textId="74D239B0" w:rsidR="00DB47AC" w:rsidRPr="006B56DA" w:rsidRDefault="00DB47AC" w:rsidP="00DB47AC">
      <w:pPr>
        <w:jc w:val="both"/>
        <w:rPr>
          <w:rFonts w:ascii="Arial" w:hAnsi="Arial" w:cs="Arial"/>
          <w:sz w:val="20"/>
          <w:szCs w:val="20"/>
        </w:rPr>
      </w:pPr>
      <w:r w:rsidRPr="006B56DA">
        <w:rPr>
          <w:rFonts w:ascii="Arial" w:hAnsi="Arial" w:cs="Arial"/>
          <w:sz w:val="20"/>
          <w:szCs w:val="20"/>
        </w:rPr>
        <w:t>Iz odgovorov posameznih držav lahko ugotovimo, da se tuji strokovni naslov</w:t>
      </w:r>
      <w:r w:rsidR="00072935">
        <w:rPr>
          <w:rFonts w:ascii="Arial" w:hAnsi="Arial" w:cs="Arial"/>
          <w:sz w:val="20"/>
          <w:szCs w:val="20"/>
        </w:rPr>
        <w:t>i</w:t>
      </w:r>
      <w:r w:rsidRPr="006B56DA">
        <w:rPr>
          <w:rFonts w:ascii="Arial" w:hAnsi="Arial" w:cs="Arial"/>
          <w:sz w:val="20"/>
          <w:szCs w:val="20"/>
        </w:rPr>
        <w:t xml:space="preserve"> </w:t>
      </w:r>
      <w:r w:rsidR="00072935" w:rsidRPr="006B56DA">
        <w:rPr>
          <w:rFonts w:ascii="Arial" w:hAnsi="Arial" w:cs="Arial"/>
          <w:sz w:val="20"/>
          <w:szCs w:val="20"/>
        </w:rPr>
        <w:t xml:space="preserve">praviloma </w:t>
      </w:r>
      <w:r w:rsidRPr="006B56DA">
        <w:rPr>
          <w:rFonts w:ascii="Arial" w:hAnsi="Arial" w:cs="Arial"/>
          <w:sz w:val="20"/>
          <w:szCs w:val="20"/>
        </w:rPr>
        <w:t>ne sme</w:t>
      </w:r>
      <w:r w:rsidR="00072935">
        <w:rPr>
          <w:rFonts w:ascii="Arial" w:hAnsi="Arial" w:cs="Arial"/>
          <w:sz w:val="20"/>
          <w:szCs w:val="20"/>
        </w:rPr>
        <w:t>jo</w:t>
      </w:r>
      <w:r w:rsidRPr="006B56DA">
        <w:rPr>
          <w:rFonts w:ascii="Arial" w:hAnsi="Arial" w:cs="Arial"/>
          <w:sz w:val="20"/>
          <w:szCs w:val="20"/>
        </w:rPr>
        <w:t xml:space="preserve"> prevajati v domače. Največkrat se naslov</w:t>
      </w:r>
      <w:r w:rsidR="00072935">
        <w:rPr>
          <w:rFonts w:ascii="Arial" w:hAnsi="Arial" w:cs="Arial"/>
          <w:sz w:val="20"/>
          <w:szCs w:val="20"/>
        </w:rPr>
        <w:t>i</w:t>
      </w:r>
      <w:r w:rsidRPr="006B56DA">
        <w:rPr>
          <w:rFonts w:ascii="Arial" w:hAnsi="Arial" w:cs="Arial"/>
          <w:sz w:val="20"/>
          <w:szCs w:val="20"/>
        </w:rPr>
        <w:t xml:space="preserve"> in njihove okrajšave uporablja</w:t>
      </w:r>
      <w:r w:rsidR="00072935">
        <w:rPr>
          <w:rFonts w:ascii="Arial" w:hAnsi="Arial" w:cs="Arial"/>
          <w:sz w:val="20"/>
          <w:szCs w:val="20"/>
        </w:rPr>
        <w:t>jo</w:t>
      </w:r>
      <w:r w:rsidRPr="006B56DA">
        <w:rPr>
          <w:rFonts w:ascii="Arial" w:hAnsi="Arial" w:cs="Arial"/>
          <w:sz w:val="20"/>
          <w:szCs w:val="20"/>
        </w:rPr>
        <w:t xml:space="preserve"> v izvorni obliki. Nekaj držav je </w:t>
      </w:r>
      <w:r w:rsidR="00072935">
        <w:rPr>
          <w:rFonts w:ascii="Arial" w:hAnsi="Arial" w:cs="Arial"/>
          <w:sz w:val="20"/>
          <w:szCs w:val="20"/>
        </w:rPr>
        <w:t>navedlo</w:t>
      </w:r>
      <w:r w:rsidRPr="006B56DA">
        <w:rPr>
          <w:rFonts w:ascii="Arial" w:hAnsi="Arial" w:cs="Arial"/>
          <w:sz w:val="20"/>
          <w:szCs w:val="20"/>
        </w:rPr>
        <w:t>, da ima</w:t>
      </w:r>
      <w:r w:rsidR="00072935">
        <w:rPr>
          <w:rFonts w:ascii="Arial" w:hAnsi="Arial" w:cs="Arial"/>
          <w:sz w:val="20"/>
          <w:szCs w:val="20"/>
        </w:rPr>
        <w:t>jo</w:t>
      </w:r>
      <w:r w:rsidRPr="006B56DA">
        <w:rPr>
          <w:rFonts w:ascii="Arial" w:hAnsi="Arial" w:cs="Arial"/>
          <w:sz w:val="20"/>
          <w:szCs w:val="20"/>
        </w:rPr>
        <w:t xml:space="preserve"> </w:t>
      </w:r>
      <w:r w:rsidR="00072935">
        <w:rPr>
          <w:rFonts w:ascii="Arial" w:hAnsi="Arial" w:cs="Arial"/>
          <w:sz w:val="20"/>
          <w:szCs w:val="20"/>
        </w:rPr>
        <w:t xml:space="preserve">uporabo pridobljenih </w:t>
      </w:r>
      <w:r w:rsidRPr="006B56DA">
        <w:rPr>
          <w:rFonts w:ascii="Arial" w:hAnsi="Arial" w:cs="Arial"/>
          <w:sz w:val="20"/>
          <w:szCs w:val="20"/>
        </w:rPr>
        <w:t>naslov</w:t>
      </w:r>
      <w:r w:rsidR="00072935">
        <w:rPr>
          <w:rFonts w:ascii="Arial" w:hAnsi="Arial" w:cs="Arial"/>
          <w:sz w:val="20"/>
          <w:szCs w:val="20"/>
        </w:rPr>
        <w:t>ov</w:t>
      </w:r>
      <w:r w:rsidRPr="006B56DA">
        <w:rPr>
          <w:rFonts w:ascii="Arial" w:hAnsi="Arial" w:cs="Arial"/>
          <w:sz w:val="20"/>
          <w:szCs w:val="20"/>
        </w:rPr>
        <w:t xml:space="preserve"> zakonsko urejen</w:t>
      </w:r>
      <w:r w:rsidR="00072935">
        <w:rPr>
          <w:rFonts w:ascii="Arial" w:hAnsi="Arial" w:cs="Arial"/>
          <w:sz w:val="20"/>
          <w:szCs w:val="20"/>
        </w:rPr>
        <w:t>o</w:t>
      </w:r>
      <w:r w:rsidRPr="006B56DA">
        <w:rPr>
          <w:rFonts w:ascii="Arial" w:hAnsi="Arial" w:cs="Arial"/>
          <w:sz w:val="20"/>
          <w:szCs w:val="20"/>
        </w:rPr>
        <w:t>, nekaj pa le v primeru enakih ali zaščitenih naslovov. Tako je na Danskem tujemu naslovu, ki se zapiše enako k</w:t>
      </w:r>
      <w:r w:rsidR="003039C6">
        <w:rPr>
          <w:rFonts w:ascii="Arial" w:hAnsi="Arial" w:cs="Arial"/>
          <w:sz w:val="20"/>
          <w:szCs w:val="20"/>
        </w:rPr>
        <w:t>ak</w:t>
      </w:r>
      <w:r w:rsidRPr="006B56DA">
        <w:rPr>
          <w:rFonts w:ascii="Arial" w:hAnsi="Arial" w:cs="Arial"/>
          <w:sz w:val="20"/>
          <w:szCs w:val="20"/>
        </w:rPr>
        <w:t>o</w:t>
      </w:r>
      <w:r w:rsidR="003039C6">
        <w:rPr>
          <w:rFonts w:ascii="Arial" w:hAnsi="Arial" w:cs="Arial"/>
          <w:sz w:val="20"/>
          <w:szCs w:val="20"/>
        </w:rPr>
        <w:t>r</w:t>
      </w:r>
      <w:r w:rsidRPr="006B56DA">
        <w:rPr>
          <w:rFonts w:ascii="Arial" w:hAnsi="Arial" w:cs="Arial"/>
          <w:sz w:val="20"/>
          <w:szCs w:val="20"/>
        </w:rPr>
        <w:t xml:space="preserve"> danski, </w:t>
      </w:r>
      <w:r w:rsidR="00072935" w:rsidRPr="006B56DA">
        <w:rPr>
          <w:rFonts w:ascii="Arial" w:hAnsi="Arial" w:cs="Arial"/>
          <w:sz w:val="20"/>
          <w:szCs w:val="20"/>
        </w:rPr>
        <w:t>treb</w:t>
      </w:r>
      <w:r w:rsidR="00072935">
        <w:rPr>
          <w:rFonts w:ascii="Arial" w:hAnsi="Arial" w:cs="Arial"/>
          <w:sz w:val="20"/>
          <w:szCs w:val="20"/>
        </w:rPr>
        <w:t>a</w:t>
      </w:r>
      <w:r w:rsidR="00072935" w:rsidRPr="006B56DA">
        <w:rPr>
          <w:rFonts w:ascii="Arial" w:hAnsi="Arial" w:cs="Arial"/>
          <w:sz w:val="20"/>
          <w:szCs w:val="20"/>
        </w:rPr>
        <w:t xml:space="preserve"> </w:t>
      </w:r>
      <w:r w:rsidRPr="006B56DA">
        <w:rPr>
          <w:rFonts w:ascii="Arial" w:hAnsi="Arial" w:cs="Arial"/>
          <w:sz w:val="20"/>
          <w:szCs w:val="20"/>
        </w:rPr>
        <w:t xml:space="preserve">pripisati izobraževalno institucijo. </w:t>
      </w:r>
      <w:r w:rsidRPr="004A5FDF">
        <w:rPr>
          <w:rFonts w:ascii="Arial" w:hAnsi="Arial" w:cs="Arial"/>
          <w:sz w:val="20"/>
          <w:szCs w:val="20"/>
        </w:rPr>
        <w:t>Na Švedskem je uporaba tujega naslova, ki se zamenja s švedskim</w:t>
      </w:r>
      <w:r w:rsidR="00072935" w:rsidRPr="002E7200">
        <w:rPr>
          <w:rFonts w:ascii="Arial" w:hAnsi="Arial" w:cs="Arial"/>
          <w:sz w:val="20"/>
          <w:szCs w:val="20"/>
        </w:rPr>
        <w:t>,</w:t>
      </w:r>
      <w:r w:rsidRPr="002E7200">
        <w:rPr>
          <w:rFonts w:ascii="Arial" w:hAnsi="Arial" w:cs="Arial"/>
          <w:sz w:val="20"/>
          <w:szCs w:val="20"/>
        </w:rPr>
        <w:t xml:space="preserve"> nezakonita. </w:t>
      </w:r>
      <w:r w:rsidR="00072935" w:rsidRPr="002E7200">
        <w:rPr>
          <w:rFonts w:ascii="Arial" w:hAnsi="Arial" w:cs="Arial"/>
          <w:sz w:val="20"/>
          <w:szCs w:val="20"/>
        </w:rPr>
        <w:t>Če</w:t>
      </w:r>
      <w:r w:rsidRPr="002E7200">
        <w:rPr>
          <w:rFonts w:ascii="Arial" w:hAnsi="Arial" w:cs="Arial"/>
          <w:sz w:val="20"/>
          <w:szCs w:val="20"/>
        </w:rPr>
        <w:t xml:space="preserve"> je naslov na Norveškem zaščiten, se ne sme uporabljati</w:t>
      </w:r>
      <w:r w:rsidRPr="006B56DA">
        <w:rPr>
          <w:rFonts w:ascii="Arial" w:hAnsi="Arial" w:cs="Arial"/>
          <w:sz w:val="20"/>
          <w:szCs w:val="20"/>
        </w:rPr>
        <w:t xml:space="preserve"> avtomatično. </w:t>
      </w:r>
      <w:r w:rsidR="00F61AE6">
        <w:rPr>
          <w:rFonts w:ascii="Arial" w:hAnsi="Arial" w:cs="Arial"/>
          <w:sz w:val="20"/>
          <w:szCs w:val="20"/>
        </w:rPr>
        <w:t>D</w:t>
      </w:r>
      <w:r w:rsidRPr="006B56DA">
        <w:rPr>
          <w:rFonts w:ascii="Arial" w:hAnsi="Arial" w:cs="Arial"/>
          <w:sz w:val="20"/>
          <w:szCs w:val="20"/>
        </w:rPr>
        <w:t>ržave, ki imajo izvorno angleško poimenovanje stopenj izobraževanja (n</w:t>
      </w:r>
      <w:r w:rsidR="00072935">
        <w:rPr>
          <w:rFonts w:ascii="Arial" w:hAnsi="Arial" w:cs="Arial"/>
          <w:sz w:val="20"/>
          <w:szCs w:val="20"/>
        </w:rPr>
        <w:t xml:space="preserve">a </w:t>
      </w:r>
      <w:r w:rsidRPr="006B56DA">
        <w:rPr>
          <w:rFonts w:ascii="Arial" w:hAnsi="Arial" w:cs="Arial"/>
          <w:sz w:val="20"/>
          <w:szCs w:val="20"/>
        </w:rPr>
        <w:t>pr</w:t>
      </w:r>
      <w:r w:rsidR="00072935">
        <w:rPr>
          <w:rFonts w:ascii="Arial" w:hAnsi="Arial" w:cs="Arial"/>
          <w:sz w:val="20"/>
          <w:szCs w:val="20"/>
        </w:rPr>
        <w:t>imer</w:t>
      </w:r>
      <w:r w:rsidR="00072935" w:rsidRPr="006B56DA">
        <w:rPr>
          <w:rFonts w:ascii="Arial" w:hAnsi="Arial" w:cs="Arial"/>
          <w:sz w:val="20"/>
          <w:szCs w:val="20"/>
        </w:rPr>
        <w:t xml:space="preserve"> </w:t>
      </w:r>
      <w:r w:rsidRPr="006B56DA">
        <w:rPr>
          <w:rFonts w:ascii="Arial" w:hAnsi="Arial" w:cs="Arial"/>
          <w:sz w:val="20"/>
          <w:szCs w:val="20"/>
        </w:rPr>
        <w:t xml:space="preserve">Združene države Amerike, Združeno kraljestvo </w:t>
      </w:r>
      <w:r w:rsidR="00647164">
        <w:rPr>
          <w:rFonts w:ascii="Arial" w:hAnsi="Arial" w:cs="Arial"/>
          <w:sz w:val="20"/>
          <w:szCs w:val="20"/>
        </w:rPr>
        <w:t>V</w:t>
      </w:r>
      <w:r w:rsidRPr="006B56DA">
        <w:rPr>
          <w:rFonts w:ascii="Arial" w:hAnsi="Arial" w:cs="Arial"/>
          <w:sz w:val="20"/>
          <w:szCs w:val="20"/>
        </w:rPr>
        <w:t>elik</w:t>
      </w:r>
      <w:r w:rsidR="00647164">
        <w:rPr>
          <w:rFonts w:ascii="Arial" w:hAnsi="Arial" w:cs="Arial"/>
          <w:sz w:val="20"/>
          <w:szCs w:val="20"/>
        </w:rPr>
        <w:t>e</w:t>
      </w:r>
      <w:r w:rsidRPr="006B56DA">
        <w:rPr>
          <w:rFonts w:ascii="Arial" w:hAnsi="Arial" w:cs="Arial"/>
          <w:sz w:val="20"/>
          <w:szCs w:val="20"/>
        </w:rPr>
        <w:t xml:space="preserve"> Britanij</w:t>
      </w:r>
      <w:r w:rsidR="00647164">
        <w:rPr>
          <w:rFonts w:ascii="Arial" w:hAnsi="Arial" w:cs="Arial"/>
          <w:sz w:val="20"/>
          <w:szCs w:val="20"/>
        </w:rPr>
        <w:t>e</w:t>
      </w:r>
      <w:r w:rsidRPr="006B56DA">
        <w:rPr>
          <w:rFonts w:ascii="Arial" w:hAnsi="Arial" w:cs="Arial"/>
          <w:sz w:val="20"/>
          <w:szCs w:val="20"/>
        </w:rPr>
        <w:t xml:space="preserve"> in </w:t>
      </w:r>
      <w:r w:rsidR="00647164">
        <w:rPr>
          <w:rFonts w:ascii="Arial" w:hAnsi="Arial" w:cs="Arial"/>
          <w:sz w:val="20"/>
          <w:szCs w:val="20"/>
        </w:rPr>
        <w:t>S</w:t>
      </w:r>
      <w:r w:rsidRPr="006B56DA">
        <w:rPr>
          <w:rFonts w:ascii="Arial" w:hAnsi="Arial" w:cs="Arial"/>
          <w:sz w:val="20"/>
          <w:szCs w:val="20"/>
        </w:rPr>
        <w:t>evern</w:t>
      </w:r>
      <w:r w:rsidR="00647164">
        <w:rPr>
          <w:rFonts w:ascii="Arial" w:hAnsi="Arial" w:cs="Arial"/>
          <w:sz w:val="20"/>
          <w:szCs w:val="20"/>
        </w:rPr>
        <w:t>e</w:t>
      </w:r>
      <w:r w:rsidRPr="006B56DA">
        <w:rPr>
          <w:rFonts w:ascii="Arial" w:hAnsi="Arial" w:cs="Arial"/>
          <w:sz w:val="20"/>
          <w:szCs w:val="20"/>
        </w:rPr>
        <w:t xml:space="preserve"> Irsk</w:t>
      </w:r>
      <w:r w:rsidR="00647164">
        <w:rPr>
          <w:rFonts w:ascii="Arial" w:hAnsi="Arial" w:cs="Arial"/>
          <w:sz w:val="20"/>
          <w:szCs w:val="20"/>
        </w:rPr>
        <w:t>e</w:t>
      </w:r>
      <w:r w:rsidRPr="006B56DA">
        <w:rPr>
          <w:rFonts w:ascii="Arial" w:hAnsi="Arial" w:cs="Arial"/>
          <w:sz w:val="20"/>
          <w:szCs w:val="20"/>
        </w:rPr>
        <w:t>), praviloma nimajo zakonskih določb glede uporabe tujih naslovov.</w:t>
      </w:r>
    </w:p>
    <w:p w14:paraId="0B1B1870" w14:textId="77777777" w:rsidR="00F61AE6" w:rsidRDefault="00F61AE6" w:rsidP="00DB47AC">
      <w:pPr>
        <w:jc w:val="both"/>
        <w:rPr>
          <w:rFonts w:ascii="Arial" w:hAnsi="Arial" w:cs="Arial"/>
          <w:sz w:val="20"/>
          <w:szCs w:val="20"/>
        </w:rPr>
      </w:pPr>
    </w:p>
    <w:p w14:paraId="3EED6615" w14:textId="19CCAA23"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Lizbonska konvencija o priznavanju v </w:t>
      </w:r>
      <w:r w:rsidRPr="00B941EB">
        <w:rPr>
          <w:rFonts w:ascii="Arial" w:hAnsi="Arial" w:cs="Arial"/>
          <w:sz w:val="20"/>
          <w:szCs w:val="20"/>
        </w:rPr>
        <w:t>členu VII</w:t>
      </w:r>
      <w:r w:rsidRPr="006B56DA">
        <w:rPr>
          <w:rFonts w:ascii="Arial" w:hAnsi="Arial" w:cs="Arial"/>
          <w:sz w:val="20"/>
          <w:szCs w:val="20"/>
        </w:rPr>
        <w:t xml:space="preserve"> določa, da vsaka pogodbenica ob upoštevanju svojega izobraževalnega sistema </w:t>
      </w:r>
      <w:r w:rsidR="00072935">
        <w:rPr>
          <w:rFonts w:ascii="Arial" w:hAnsi="Arial" w:cs="Arial"/>
          <w:sz w:val="20"/>
          <w:szCs w:val="20"/>
        </w:rPr>
        <w:t>ter</w:t>
      </w:r>
      <w:r w:rsidR="00072935" w:rsidRPr="006B56DA">
        <w:rPr>
          <w:rFonts w:ascii="Arial" w:hAnsi="Arial" w:cs="Arial"/>
          <w:sz w:val="20"/>
          <w:szCs w:val="20"/>
        </w:rPr>
        <w:t xml:space="preserve"> </w:t>
      </w:r>
      <w:r w:rsidRPr="006B56DA">
        <w:rPr>
          <w:rFonts w:ascii="Arial" w:hAnsi="Arial" w:cs="Arial"/>
          <w:sz w:val="20"/>
          <w:szCs w:val="20"/>
        </w:rPr>
        <w:t xml:space="preserve">ustavnih, zakonskih </w:t>
      </w:r>
      <w:r w:rsidR="00072935">
        <w:rPr>
          <w:rFonts w:ascii="Arial" w:hAnsi="Arial" w:cs="Arial"/>
          <w:sz w:val="20"/>
          <w:szCs w:val="20"/>
        </w:rPr>
        <w:t>in</w:t>
      </w:r>
      <w:r w:rsidR="00072935" w:rsidRPr="006B56DA">
        <w:rPr>
          <w:rFonts w:ascii="Arial" w:hAnsi="Arial" w:cs="Arial"/>
          <w:sz w:val="20"/>
          <w:szCs w:val="20"/>
        </w:rPr>
        <w:t xml:space="preserve"> </w:t>
      </w:r>
      <w:r w:rsidRPr="006B56DA">
        <w:rPr>
          <w:rFonts w:ascii="Arial" w:hAnsi="Arial" w:cs="Arial"/>
          <w:sz w:val="20"/>
          <w:szCs w:val="20"/>
        </w:rPr>
        <w:t xml:space="preserve">podzakonskih določb oblikuje take postopke, da lahko kar se da pravično in hitro </w:t>
      </w:r>
      <w:r w:rsidR="00072935">
        <w:rPr>
          <w:rFonts w:ascii="Arial" w:hAnsi="Arial" w:cs="Arial"/>
          <w:sz w:val="20"/>
          <w:szCs w:val="20"/>
        </w:rPr>
        <w:t>presodi</w:t>
      </w:r>
      <w:r w:rsidRPr="006B56DA">
        <w:rPr>
          <w:rFonts w:ascii="Arial" w:hAnsi="Arial" w:cs="Arial"/>
          <w:sz w:val="20"/>
          <w:szCs w:val="20"/>
        </w:rPr>
        <w:t xml:space="preserve">, ali begunci, osebe s podobnim položajem in razseljene osebe izpolnjujejo ustrezne </w:t>
      </w:r>
      <w:r w:rsidRPr="004A5FDF">
        <w:rPr>
          <w:rFonts w:ascii="Arial" w:hAnsi="Arial" w:cs="Arial"/>
          <w:sz w:val="20"/>
          <w:szCs w:val="20"/>
        </w:rPr>
        <w:t xml:space="preserve">pogoje za sprejem </w:t>
      </w:r>
      <w:r w:rsidR="004A5FDF">
        <w:rPr>
          <w:rFonts w:ascii="Arial" w:hAnsi="Arial" w:cs="Arial"/>
          <w:sz w:val="20"/>
          <w:szCs w:val="20"/>
        </w:rPr>
        <w:t xml:space="preserve">v visokošolsko izobraževanje </w:t>
      </w:r>
      <w:r w:rsidRPr="004A5FDF">
        <w:rPr>
          <w:rFonts w:ascii="Arial" w:hAnsi="Arial" w:cs="Arial"/>
          <w:sz w:val="20"/>
          <w:szCs w:val="20"/>
        </w:rPr>
        <w:t>ali nadaljevanje</w:t>
      </w:r>
      <w:r w:rsidRPr="006B56DA">
        <w:rPr>
          <w:rFonts w:ascii="Arial" w:hAnsi="Arial" w:cs="Arial"/>
          <w:sz w:val="20"/>
          <w:szCs w:val="20"/>
        </w:rPr>
        <w:t xml:space="preserve"> izobraževanja v visokem šolstvu ali za zaposlitev, tudi če kvalifikacij, pridobljenih v eni od pogodbenic, ni mogoče dokazati z dokumenti. Leta 2015 </w:t>
      </w:r>
      <w:r w:rsidR="00647164">
        <w:rPr>
          <w:rFonts w:ascii="Arial" w:hAnsi="Arial" w:cs="Arial"/>
          <w:sz w:val="20"/>
          <w:szCs w:val="20"/>
        </w:rPr>
        <w:t>sta</w:t>
      </w:r>
      <w:r w:rsidRPr="006B56DA">
        <w:rPr>
          <w:rFonts w:ascii="Arial" w:hAnsi="Arial" w:cs="Arial"/>
          <w:sz w:val="20"/>
          <w:szCs w:val="20"/>
        </w:rPr>
        <w:t xml:space="preserve"> državljansk</w:t>
      </w:r>
      <w:r w:rsidR="00647164">
        <w:rPr>
          <w:rFonts w:ascii="Arial" w:hAnsi="Arial" w:cs="Arial"/>
          <w:sz w:val="20"/>
          <w:szCs w:val="20"/>
        </w:rPr>
        <w:t>a</w:t>
      </w:r>
      <w:r w:rsidRPr="006B56DA">
        <w:rPr>
          <w:rFonts w:ascii="Arial" w:hAnsi="Arial" w:cs="Arial"/>
          <w:sz w:val="20"/>
          <w:szCs w:val="20"/>
        </w:rPr>
        <w:t xml:space="preserve"> vojn</w:t>
      </w:r>
      <w:r w:rsidR="00647164">
        <w:rPr>
          <w:rFonts w:ascii="Arial" w:hAnsi="Arial" w:cs="Arial"/>
          <w:sz w:val="20"/>
          <w:szCs w:val="20"/>
        </w:rPr>
        <w:t>a v Siriji in posledično</w:t>
      </w:r>
      <w:r w:rsidRPr="006B56DA">
        <w:rPr>
          <w:rFonts w:ascii="Arial" w:hAnsi="Arial" w:cs="Arial"/>
          <w:sz w:val="20"/>
          <w:szCs w:val="20"/>
        </w:rPr>
        <w:t xml:space="preserve"> velik</w:t>
      </w:r>
      <w:r w:rsidR="00647164">
        <w:rPr>
          <w:rFonts w:ascii="Arial" w:hAnsi="Arial" w:cs="Arial"/>
          <w:sz w:val="20"/>
          <w:szCs w:val="20"/>
        </w:rPr>
        <w:t>o</w:t>
      </w:r>
      <w:r w:rsidRPr="006B56DA">
        <w:rPr>
          <w:rFonts w:ascii="Arial" w:hAnsi="Arial" w:cs="Arial"/>
          <w:sz w:val="20"/>
          <w:szCs w:val="20"/>
        </w:rPr>
        <w:t xml:space="preserve"> števil</w:t>
      </w:r>
      <w:r w:rsidR="00647164">
        <w:rPr>
          <w:rFonts w:ascii="Arial" w:hAnsi="Arial" w:cs="Arial"/>
          <w:sz w:val="20"/>
          <w:szCs w:val="20"/>
        </w:rPr>
        <w:t>o</w:t>
      </w:r>
      <w:r w:rsidRPr="006B56DA">
        <w:rPr>
          <w:rFonts w:ascii="Arial" w:hAnsi="Arial" w:cs="Arial"/>
          <w:sz w:val="20"/>
          <w:szCs w:val="20"/>
        </w:rPr>
        <w:t xml:space="preserve"> beguncev </w:t>
      </w:r>
      <w:r w:rsidR="00072935">
        <w:rPr>
          <w:rFonts w:ascii="Arial" w:hAnsi="Arial" w:cs="Arial"/>
          <w:sz w:val="20"/>
          <w:szCs w:val="20"/>
        </w:rPr>
        <w:t>s</w:t>
      </w:r>
      <w:r w:rsidRPr="006B56DA">
        <w:rPr>
          <w:rFonts w:ascii="Arial" w:hAnsi="Arial" w:cs="Arial"/>
          <w:sz w:val="20"/>
          <w:szCs w:val="20"/>
        </w:rPr>
        <w:t xml:space="preserve">podbudila </w:t>
      </w:r>
      <w:r w:rsidR="00BE583A">
        <w:rPr>
          <w:rFonts w:ascii="Arial" w:hAnsi="Arial" w:cs="Arial"/>
          <w:sz w:val="20"/>
          <w:szCs w:val="20"/>
        </w:rPr>
        <w:t>uveljavitev</w:t>
      </w:r>
      <w:r w:rsidR="00BE583A" w:rsidRPr="006B56DA">
        <w:rPr>
          <w:rFonts w:ascii="Arial" w:hAnsi="Arial" w:cs="Arial"/>
          <w:sz w:val="20"/>
          <w:szCs w:val="20"/>
        </w:rPr>
        <w:t xml:space="preserve"> </w:t>
      </w:r>
      <w:r w:rsidRPr="006B56DA">
        <w:rPr>
          <w:rFonts w:ascii="Arial" w:hAnsi="Arial" w:cs="Arial"/>
          <w:sz w:val="20"/>
          <w:szCs w:val="20"/>
        </w:rPr>
        <w:t xml:space="preserve">tega člena v državah podpisnicah, pri čemer je 14 držav člen konvencije o </w:t>
      </w:r>
      <w:r w:rsidRPr="006B56DA">
        <w:rPr>
          <w:rFonts w:ascii="Arial" w:hAnsi="Arial" w:cs="Arial"/>
          <w:sz w:val="20"/>
          <w:szCs w:val="20"/>
        </w:rPr>
        <w:lastRenderedPageBreak/>
        <w:t>priznavanju prepisal</w:t>
      </w:r>
      <w:r w:rsidR="00BE583A">
        <w:rPr>
          <w:rFonts w:ascii="Arial" w:hAnsi="Arial" w:cs="Arial"/>
          <w:sz w:val="20"/>
          <w:szCs w:val="20"/>
        </w:rPr>
        <w:t>o</w:t>
      </w:r>
      <w:r w:rsidRPr="006B56DA">
        <w:rPr>
          <w:rFonts w:ascii="Arial" w:hAnsi="Arial" w:cs="Arial"/>
          <w:sz w:val="20"/>
          <w:szCs w:val="20"/>
        </w:rPr>
        <w:t xml:space="preserve"> v nacionalni zakon, </w:t>
      </w:r>
      <w:r w:rsidR="00BE583A">
        <w:rPr>
          <w:rFonts w:ascii="Arial" w:hAnsi="Arial" w:cs="Arial"/>
          <w:sz w:val="20"/>
          <w:szCs w:val="20"/>
        </w:rPr>
        <w:t>osem</w:t>
      </w:r>
      <w:r w:rsidRPr="006B56DA">
        <w:rPr>
          <w:rFonts w:ascii="Arial" w:hAnsi="Arial" w:cs="Arial"/>
          <w:sz w:val="20"/>
          <w:szCs w:val="20"/>
        </w:rPr>
        <w:t xml:space="preserve"> držav pa </w:t>
      </w:r>
      <w:r w:rsidR="00BE583A">
        <w:rPr>
          <w:rFonts w:ascii="Arial" w:hAnsi="Arial" w:cs="Arial"/>
          <w:sz w:val="20"/>
          <w:szCs w:val="20"/>
        </w:rPr>
        <w:t xml:space="preserve">je </w:t>
      </w:r>
      <w:r w:rsidRPr="006B56DA">
        <w:rPr>
          <w:rFonts w:ascii="Arial" w:hAnsi="Arial" w:cs="Arial"/>
          <w:sz w:val="20"/>
          <w:szCs w:val="20"/>
        </w:rPr>
        <w:t xml:space="preserve">postopek uredilo. Z namenom čim hitrejše ureditve vsebine v nacionalnih zakonodajah so leta 2017 </w:t>
      </w:r>
      <w:r w:rsidR="00BE583A">
        <w:rPr>
          <w:rFonts w:ascii="Arial" w:hAnsi="Arial" w:cs="Arial"/>
          <w:sz w:val="20"/>
          <w:szCs w:val="20"/>
        </w:rPr>
        <w:t>izdali</w:t>
      </w:r>
      <w:r w:rsidRPr="006B56DA">
        <w:rPr>
          <w:rFonts w:ascii="Arial" w:hAnsi="Arial" w:cs="Arial"/>
          <w:sz w:val="20"/>
          <w:szCs w:val="20"/>
        </w:rPr>
        <w:t xml:space="preserve"> priporočila za priznavanje kvalifikacij oseb z mednarodno zaščito, ki so </w:t>
      </w:r>
      <w:r w:rsidR="002E7200">
        <w:rPr>
          <w:rFonts w:ascii="Arial" w:hAnsi="Arial" w:cs="Arial"/>
          <w:sz w:val="20"/>
          <w:szCs w:val="20"/>
        </w:rPr>
        <w:t xml:space="preserve">dopolnilni dokument </w:t>
      </w:r>
      <w:r w:rsidRPr="006B56DA">
        <w:rPr>
          <w:rFonts w:ascii="Arial" w:hAnsi="Arial" w:cs="Arial"/>
          <w:sz w:val="20"/>
          <w:szCs w:val="20"/>
        </w:rPr>
        <w:t>konvencij</w:t>
      </w:r>
      <w:r w:rsidR="002E7200">
        <w:rPr>
          <w:rFonts w:ascii="Arial" w:hAnsi="Arial" w:cs="Arial"/>
          <w:sz w:val="20"/>
          <w:szCs w:val="20"/>
        </w:rPr>
        <w:t>e</w:t>
      </w:r>
      <w:r w:rsidRPr="006B56DA">
        <w:rPr>
          <w:rFonts w:ascii="Arial" w:hAnsi="Arial" w:cs="Arial"/>
          <w:sz w:val="20"/>
          <w:szCs w:val="20"/>
        </w:rPr>
        <w:t xml:space="preserve"> o </w:t>
      </w:r>
      <w:r w:rsidRPr="002E7200">
        <w:rPr>
          <w:rFonts w:ascii="Arial" w:hAnsi="Arial" w:cs="Arial"/>
          <w:sz w:val="20"/>
          <w:szCs w:val="20"/>
        </w:rPr>
        <w:t xml:space="preserve">priznavanju </w:t>
      </w:r>
      <w:r w:rsidR="007B372D">
        <w:rPr>
          <w:rFonts w:ascii="Arial" w:hAnsi="Arial" w:cs="Arial"/>
          <w:sz w:val="20"/>
          <w:szCs w:val="20"/>
        </w:rPr>
        <w:t xml:space="preserve">– </w:t>
      </w:r>
      <w:r w:rsidRPr="006B56DA">
        <w:rPr>
          <w:rFonts w:ascii="Arial" w:hAnsi="Arial" w:cs="Arial"/>
          <w:sz w:val="20"/>
          <w:szCs w:val="20"/>
        </w:rPr>
        <w:t>Recommendation on Recognition of Qualifications held by refugees, displaced persons and persons in a refugee-like situation</w:t>
      </w:r>
      <w:r w:rsidR="00BE583A" w:rsidRPr="006B56DA">
        <w:rPr>
          <w:rFonts w:ascii="Arial" w:hAnsi="Arial" w:cs="Arial"/>
          <w:sz w:val="20"/>
          <w:szCs w:val="20"/>
        </w:rPr>
        <w:t>.</w:t>
      </w:r>
      <w:r w:rsidR="001500F9">
        <w:rPr>
          <w:rStyle w:val="Sprotnaopomba-sklic"/>
          <w:rFonts w:ascii="Arial" w:hAnsi="Arial" w:cs="Arial"/>
          <w:sz w:val="20"/>
          <w:szCs w:val="20"/>
        </w:rPr>
        <w:footnoteReference w:id="3"/>
      </w:r>
      <w:r w:rsidRPr="006B56DA">
        <w:rPr>
          <w:rFonts w:ascii="Arial" w:hAnsi="Arial" w:cs="Arial"/>
          <w:sz w:val="20"/>
          <w:szCs w:val="20"/>
        </w:rPr>
        <w:t xml:space="preserve"> Na </w:t>
      </w:r>
      <w:r w:rsidR="00BE583A">
        <w:rPr>
          <w:rFonts w:ascii="Arial" w:hAnsi="Arial" w:cs="Arial"/>
          <w:sz w:val="20"/>
          <w:szCs w:val="20"/>
        </w:rPr>
        <w:t>p</w:t>
      </w:r>
      <w:r w:rsidRPr="006B56DA">
        <w:rPr>
          <w:rFonts w:ascii="Arial" w:hAnsi="Arial" w:cs="Arial"/>
          <w:sz w:val="20"/>
          <w:szCs w:val="20"/>
        </w:rPr>
        <w:t>o</w:t>
      </w:r>
      <w:r w:rsidR="00BE583A">
        <w:rPr>
          <w:rFonts w:ascii="Arial" w:hAnsi="Arial" w:cs="Arial"/>
          <w:sz w:val="20"/>
          <w:szCs w:val="20"/>
        </w:rPr>
        <w:t>dlag</w:t>
      </w:r>
      <w:r w:rsidRPr="006B56DA">
        <w:rPr>
          <w:rFonts w:ascii="Arial" w:hAnsi="Arial" w:cs="Arial"/>
          <w:sz w:val="20"/>
          <w:szCs w:val="20"/>
        </w:rPr>
        <w:t>i priporočil se v praksi večinoma uporabljata dve orodji</w:t>
      </w:r>
      <w:r w:rsidR="007B372D">
        <w:rPr>
          <w:rFonts w:ascii="Arial" w:hAnsi="Arial" w:cs="Arial"/>
          <w:sz w:val="20"/>
          <w:szCs w:val="20"/>
        </w:rPr>
        <w:t xml:space="preserve">: </w:t>
      </w:r>
      <w:bookmarkStart w:id="3" w:name="_Hlk211496405"/>
      <w:r w:rsidR="00F205B1">
        <w:rPr>
          <w:rFonts w:ascii="Arial" w:hAnsi="Arial" w:cs="Arial"/>
          <w:sz w:val="20"/>
          <w:szCs w:val="20"/>
        </w:rPr>
        <w:t>»</w:t>
      </w:r>
      <w:bookmarkEnd w:id="3"/>
      <w:r w:rsidRPr="006B56DA">
        <w:rPr>
          <w:rFonts w:ascii="Arial" w:hAnsi="Arial" w:cs="Arial"/>
          <w:sz w:val="20"/>
          <w:szCs w:val="20"/>
        </w:rPr>
        <w:t>European Qu</w:t>
      </w:r>
      <w:r w:rsidR="000345AA">
        <w:rPr>
          <w:rFonts w:ascii="Arial" w:hAnsi="Arial" w:cs="Arial"/>
          <w:sz w:val="20"/>
          <w:szCs w:val="20"/>
        </w:rPr>
        <w:t>a</w:t>
      </w:r>
      <w:r w:rsidRPr="006B56DA">
        <w:rPr>
          <w:rFonts w:ascii="Arial" w:hAnsi="Arial" w:cs="Arial"/>
          <w:sz w:val="20"/>
          <w:szCs w:val="20"/>
        </w:rPr>
        <w:t>lifications Passport for Refugees</w:t>
      </w:r>
      <w:r w:rsidR="00F205B1">
        <w:rPr>
          <w:rFonts w:ascii="Arial" w:hAnsi="Arial" w:cs="Arial"/>
          <w:sz w:val="20"/>
          <w:szCs w:val="20"/>
        </w:rPr>
        <w:t>«</w:t>
      </w:r>
      <w:r w:rsidR="007B372D">
        <w:rPr>
          <w:rStyle w:val="Sprotnaopomba-sklic"/>
          <w:rFonts w:ascii="Arial" w:hAnsi="Arial" w:cs="Arial"/>
          <w:sz w:val="20"/>
          <w:szCs w:val="20"/>
        </w:rPr>
        <w:footnoteReference w:id="4"/>
      </w:r>
      <w:r w:rsidR="007B372D">
        <w:rPr>
          <w:rFonts w:ascii="Arial" w:hAnsi="Arial" w:cs="Arial"/>
          <w:sz w:val="20"/>
          <w:szCs w:val="20"/>
        </w:rPr>
        <w:t xml:space="preserve"> (v nadaljnjem besedilu</w:t>
      </w:r>
      <w:r w:rsidR="003924A7">
        <w:rPr>
          <w:rFonts w:ascii="Arial" w:hAnsi="Arial" w:cs="Arial"/>
          <w:sz w:val="20"/>
          <w:szCs w:val="20"/>
        </w:rPr>
        <w:t>:</w:t>
      </w:r>
      <w:r w:rsidR="007B372D">
        <w:rPr>
          <w:rFonts w:ascii="Arial" w:hAnsi="Arial" w:cs="Arial"/>
          <w:sz w:val="20"/>
          <w:szCs w:val="20"/>
        </w:rPr>
        <w:t xml:space="preserve"> EQPR)</w:t>
      </w:r>
      <w:r w:rsidRPr="006B56DA">
        <w:rPr>
          <w:rFonts w:ascii="Arial" w:hAnsi="Arial" w:cs="Arial"/>
          <w:sz w:val="20"/>
          <w:szCs w:val="20"/>
        </w:rPr>
        <w:t xml:space="preserve"> in </w:t>
      </w:r>
      <w:r w:rsidR="00F205B1">
        <w:rPr>
          <w:rFonts w:ascii="Arial" w:hAnsi="Arial" w:cs="Arial"/>
          <w:sz w:val="20"/>
          <w:szCs w:val="20"/>
        </w:rPr>
        <w:t>»</w:t>
      </w:r>
      <w:r w:rsidRPr="006B56DA">
        <w:rPr>
          <w:rFonts w:ascii="Arial" w:hAnsi="Arial" w:cs="Arial"/>
          <w:sz w:val="20"/>
          <w:szCs w:val="20"/>
        </w:rPr>
        <w:t>Background Paper</w:t>
      </w:r>
      <w:r w:rsidR="00F205B1">
        <w:rPr>
          <w:rFonts w:ascii="Arial" w:hAnsi="Arial" w:cs="Arial"/>
          <w:sz w:val="20"/>
          <w:szCs w:val="20"/>
        </w:rPr>
        <w:t>«</w:t>
      </w:r>
      <w:r w:rsidRPr="006B56DA">
        <w:rPr>
          <w:rFonts w:ascii="Arial" w:hAnsi="Arial" w:cs="Arial"/>
          <w:sz w:val="20"/>
          <w:szCs w:val="20"/>
        </w:rPr>
        <w:t xml:space="preserve">. </w:t>
      </w:r>
      <w:r w:rsidR="00BE583A">
        <w:rPr>
          <w:rFonts w:ascii="Arial" w:hAnsi="Arial" w:cs="Arial"/>
          <w:sz w:val="20"/>
          <w:szCs w:val="20"/>
        </w:rPr>
        <w:t>N</w:t>
      </w:r>
      <w:r w:rsidRPr="006B56DA">
        <w:rPr>
          <w:rFonts w:ascii="Arial" w:hAnsi="Arial" w:cs="Arial"/>
          <w:sz w:val="20"/>
          <w:szCs w:val="20"/>
        </w:rPr>
        <w:t>av</w:t>
      </w:r>
      <w:r w:rsidR="00BE583A">
        <w:rPr>
          <w:rFonts w:ascii="Arial" w:hAnsi="Arial" w:cs="Arial"/>
          <w:sz w:val="20"/>
          <w:szCs w:val="20"/>
        </w:rPr>
        <w:t>a</w:t>
      </w:r>
      <w:r w:rsidRPr="006B56DA">
        <w:rPr>
          <w:rFonts w:ascii="Arial" w:hAnsi="Arial" w:cs="Arial"/>
          <w:sz w:val="20"/>
          <w:szCs w:val="20"/>
        </w:rPr>
        <w:t xml:space="preserve">jamo naslednje ureditve: </w:t>
      </w:r>
    </w:p>
    <w:p w14:paraId="34721CAE"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Švedska</w:t>
      </w:r>
    </w:p>
    <w:p w14:paraId="18C30C04" w14:textId="11451348"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V postopkih priznavanja kvalifikacij oseb z mednarodno zaščito z nezadostno dokumentacijo se izda dokument Background </w:t>
      </w:r>
      <w:r w:rsidR="003924A7">
        <w:rPr>
          <w:rFonts w:ascii="Arial" w:hAnsi="Arial" w:cs="Arial"/>
          <w:sz w:val="20"/>
          <w:szCs w:val="20"/>
        </w:rPr>
        <w:t>P</w:t>
      </w:r>
      <w:r w:rsidRPr="006B56DA">
        <w:rPr>
          <w:rFonts w:ascii="Arial" w:hAnsi="Arial" w:cs="Arial"/>
          <w:sz w:val="20"/>
          <w:szCs w:val="20"/>
        </w:rPr>
        <w:t xml:space="preserve">aper. </w:t>
      </w:r>
      <w:r w:rsidR="003924A7">
        <w:rPr>
          <w:rFonts w:ascii="Arial" w:hAnsi="Arial" w:cs="Arial"/>
          <w:sz w:val="20"/>
          <w:szCs w:val="20"/>
        </w:rPr>
        <w:t>S</w:t>
      </w:r>
      <w:r w:rsidRPr="006B56DA">
        <w:rPr>
          <w:rFonts w:ascii="Arial" w:hAnsi="Arial" w:cs="Arial"/>
          <w:sz w:val="20"/>
          <w:szCs w:val="20"/>
        </w:rPr>
        <w:t xml:space="preserve">estavljen </w:t>
      </w:r>
      <w:r w:rsidR="003924A7" w:rsidRPr="006B56DA">
        <w:rPr>
          <w:rFonts w:ascii="Arial" w:hAnsi="Arial" w:cs="Arial"/>
          <w:sz w:val="20"/>
          <w:szCs w:val="20"/>
        </w:rPr>
        <w:t xml:space="preserve">je </w:t>
      </w:r>
      <w:r w:rsidRPr="006B56DA">
        <w:rPr>
          <w:rFonts w:ascii="Arial" w:hAnsi="Arial" w:cs="Arial"/>
          <w:sz w:val="20"/>
          <w:szCs w:val="20"/>
        </w:rPr>
        <w:t xml:space="preserve">na podlagi dokumentacije, osebnega pričevanja osebe z mednarodno zaščito (po vprašalniku), informacij o šolskem sistemu </w:t>
      </w:r>
      <w:r w:rsidR="003924A7">
        <w:rPr>
          <w:rFonts w:ascii="Arial" w:hAnsi="Arial" w:cs="Arial"/>
          <w:sz w:val="20"/>
          <w:szCs w:val="20"/>
        </w:rPr>
        <w:t xml:space="preserve">v njeni </w:t>
      </w:r>
      <w:r w:rsidRPr="006B56DA">
        <w:rPr>
          <w:rFonts w:ascii="Arial" w:hAnsi="Arial" w:cs="Arial"/>
          <w:sz w:val="20"/>
          <w:szCs w:val="20"/>
        </w:rPr>
        <w:t>držav</w:t>
      </w:r>
      <w:r w:rsidR="003924A7">
        <w:rPr>
          <w:rFonts w:ascii="Arial" w:hAnsi="Arial" w:cs="Arial"/>
          <w:sz w:val="20"/>
          <w:szCs w:val="20"/>
        </w:rPr>
        <w:t>i</w:t>
      </w:r>
      <w:r w:rsidRPr="006B56DA">
        <w:rPr>
          <w:rFonts w:ascii="Arial" w:hAnsi="Arial" w:cs="Arial"/>
          <w:sz w:val="20"/>
          <w:szCs w:val="20"/>
        </w:rPr>
        <w:t xml:space="preserve"> ter na podlagi informacij in podatkov iz že </w:t>
      </w:r>
      <w:r w:rsidR="003924A7">
        <w:rPr>
          <w:rFonts w:ascii="Arial" w:hAnsi="Arial" w:cs="Arial"/>
          <w:sz w:val="20"/>
          <w:szCs w:val="20"/>
        </w:rPr>
        <w:t>o</w:t>
      </w:r>
      <w:r w:rsidRPr="006B56DA">
        <w:rPr>
          <w:rFonts w:ascii="Arial" w:hAnsi="Arial" w:cs="Arial"/>
          <w:sz w:val="20"/>
          <w:szCs w:val="20"/>
        </w:rPr>
        <w:t>vrednoten</w:t>
      </w:r>
      <w:r w:rsidR="003924A7">
        <w:rPr>
          <w:rFonts w:ascii="Arial" w:hAnsi="Arial" w:cs="Arial"/>
          <w:sz w:val="20"/>
          <w:szCs w:val="20"/>
        </w:rPr>
        <w:t>ega</w:t>
      </w:r>
      <w:r w:rsidRPr="006B56DA">
        <w:rPr>
          <w:rFonts w:ascii="Arial" w:hAnsi="Arial" w:cs="Arial"/>
          <w:sz w:val="20"/>
          <w:szCs w:val="20"/>
        </w:rPr>
        <w:t xml:space="preserve"> podobn</w:t>
      </w:r>
      <w:r w:rsidR="003924A7">
        <w:rPr>
          <w:rFonts w:ascii="Arial" w:hAnsi="Arial" w:cs="Arial"/>
          <w:sz w:val="20"/>
          <w:szCs w:val="20"/>
        </w:rPr>
        <w:t>ega</w:t>
      </w:r>
      <w:r w:rsidRPr="006B56DA">
        <w:rPr>
          <w:rFonts w:ascii="Arial" w:hAnsi="Arial" w:cs="Arial"/>
          <w:sz w:val="20"/>
          <w:szCs w:val="20"/>
        </w:rPr>
        <w:t xml:space="preserve"> ali enak</w:t>
      </w:r>
      <w:r w:rsidR="003924A7">
        <w:rPr>
          <w:rFonts w:ascii="Arial" w:hAnsi="Arial" w:cs="Arial"/>
          <w:sz w:val="20"/>
          <w:szCs w:val="20"/>
        </w:rPr>
        <w:t>ega</w:t>
      </w:r>
      <w:r w:rsidRPr="006B56DA">
        <w:rPr>
          <w:rFonts w:ascii="Arial" w:hAnsi="Arial" w:cs="Arial"/>
          <w:sz w:val="20"/>
          <w:szCs w:val="20"/>
        </w:rPr>
        <w:t xml:space="preserve"> izobraževanj</w:t>
      </w:r>
      <w:r w:rsidR="003924A7">
        <w:rPr>
          <w:rFonts w:ascii="Arial" w:hAnsi="Arial" w:cs="Arial"/>
          <w:sz w:val="20"/>
          <w:szCs w:val="20"/>
        </w:rPr>
        <w:t>a</w:t>
      </w:r>
      <w:r w:rsidRPr="006B56DA">
        <w:rPr>
          <w:rFonts w:ascii="Arial" w:hAnsi="Arial" w:cs="Arial"/>
          <w:sz w:val="20"/>
          <w:szCs w:val="20"/>
        </w:rPr>
        <w:t xml:space="preserve"> iz te države.</w:t>
      </w:r>
    </w:p>
    <w:p w14:paraId="0DB0AFE7"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Danska</w:t>
      </w:r>
    </w:p>
    <w:p w14:paraId="4E58D81B" w14:textId="56EFA66F"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V postopkih priznavanja kvalifikacij beguncev, razseljenih oseb in oseb v </w:t>
      </w:r>
      <w:r w:rsidR="003924A7">
        <w:rPr>
          <w:rFonts w:ascii="Arial" w:hAnsi="Arial" w:cs="Arial"/>
          <w:sz w:val="20"/>
          <w:szCs w:val="20"/>
        </w:rPr>
        <w:t>položaju</w:t>
      </w:r>
      <w:r w:rsidRPr="006B56DA">
        <w:rPr>
          <w:rFonts w:ascii="Arial" w:hAnsi="Arial" w:cs="Arial"/>
          <w:sz w:val="20"/>
          <w:szCs w:val="20"/>
        </w:rPr>
        <w:t>, podobn</w:t>
      </w:r>
      <w:r w:rsidR="003924A7">
        <w:rPr>
          <w:rFonts w:ascii="Arial" w:hAnsi="Arial" w:cs="Arial"/>
          <w:sz w:val="20"/>
          <w:szCs w:val="20"/>
        </w:rPr>
        <w:t>em</w:t>
      </w:r>
      <w:r w:rsidRPr="006B56DA">
        <w:rPr>
          <w:rFonts w:ascii="Arial" w:hAnsi="Arial" w:cs="Arial"/>
          <w:sz w:val="20"/>
          <w:szCs w:val="20"/>
        </w:rPr>
        <w:t xml:space="preserve"> begunsk</w:t>
      </w:r>
      <w:r w:rsidR="003924A7">
        <w:rPr>
          <w:rFonts w:ascii="Arial" w:hAnsi="Arial" w:cs="Arial"/>
          <w:sz w:val="20"/>
          <w:szCs w:val="20"/>
        </w:rPr>
        <w:t>emu</w:t>
      </w:r>
      <w:r w:rsidRPr="006B56DA">
        <w:rPr>
          <w:rFonts w:ascii="Arial" w:hAnsi="Arial" w:cs="Arial"/>
          <w:sz w:val="20"/>
          <w:szCs w:val="20"/>
        </w:rPr>
        <w:t>, ki nimajo popolne dokumentacije o opravljenem izobraževanju, izda</w:t>
      </w:r>
      <w:r w:rsidR="003924A7">
        <w:rPr>
          <w:rFonts w:ascii="Arial" w:hAnsi="Arial" w:cs="Arial"/>
          <w:sz w:val="20"/>
          <w:szCs w:val="20"/>
        </w:rPr>
        <w:t>jo</w:t>
      </w:r>
      <w:r w:rsidRPr="006B56DA">
        <w:rPr>
          <w:rFonts w:ascii="Arial" w:hAnsi="Arial" w:cs="Arial"/>
          <w:sz w:val="20"/>
          <w:szCs w:val="20"/>
        </w:rPr>
        <w:t xml:space="preserve"> dokument Background </w:t>
      </w:r>
      <w:r w:rsidR="003924A7">
        <w:rPr>
          <w:rFonts w:ascii="Arial" w:hAnsi="Arial" w:cs="Arial"/>
          <w:sz w:val="20"/>
          <w:szCs w:val="20"/>
        </w:rPr>
        <w:t>P</w:t>
      </w:r>
      <w:r w:rsidRPr="006B56DA">
        <w:rPr>
          <w:rFonts w:ascii="Arial" w:hAnsi="Arial" w:cs="Arial"/>
          <w:sz w:val="20"/>
          <w:szCs w:val="20"/>
        </w:rPr>
        <w:t>aper (na podlagi dokumentacije, izjav osebe z mednarodno zaščito in informacij o šolskem sistemu). Postopek je brezplačen.</w:t>
      </w:r>
    </w:p>
    <w:p w14:paraId="41675D93"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Norveška</w:t>
      </w:r>
    </w:p>
    <w:p w14:paraId="357D9B1B" w14:textId="44BC783C" w:rsidR="00DB47AC" w:rsidRPr="006B56DA" w:rsidRDefault="00DB47AC" w:rsidP="00DB47AC">
      <w:pPr>
        <w:jc w:val="both"/>
        <w:rPr>
          <w:rFonts w:ascii="Arial" w:hAnsi="Arial" w:cs="Arial"/>
          <w:sz w:val="20"/>
          <w:szCs w:val="20"/>
        </w:rPr>
      </w:pPr>
      <w:r w:rsidRPr="006B56DA">
        <w:rPr>
          <w:rFonts w:ascii="Arial" w:hAnsi="Arial" w:cs="Arial"/>
          <w:sz w:val="20"/>
          <w:szCs w:val="20"/>
        </w:rPr>
        <w:t>Pri priznavanju kvalifikacij oseb z mednarodno zaščito z nezadostno dokumentacijo se izda EQPR. Gre za standardiziran</w:t>
      </w:r>
      <w:r w:rsidR="00A94FA6">
        <w:rPr>
          <w:rFonts w:ascii="Arial" w:hAnsi="Arial" w:cs="Arial"/>
          <w:sz w:val="20"/>
          <w:szCs w:val="20"/>
        </w:rPr>
        <w:t>i</w:t>
      </w:r>
      <w:r w:rsidRPr="006B56DA">
        <w:rPr>
          <w:rFonts w:ascii="Arial" w:hAnsi="Arial" w:cs="Arial"/>
          <w:sz w:val="20"/>
          <w:szCs w:val="20"/>
        </w:rPr>
        <w:t xml:space="preserve"> vprašalnik (pripravljen kot izid mednarodnega projekta)</w:t>
      </w:r>
      <w:r w:rsidR="00A94FA6">
        <w:rPr>
          <w:rFonts w:ascii="Arial" w:hAnsi="Arial" w:cs="Arial"/>
          <w:sz w:val="20"/>
          <w:szCs w:val="20"/>
        </w:rPr>
        <w:t>,</w:t>
      </w:r>
      <w:r w:rsidRPr="006B56DA">
        <w:rPr>
          <w:rFonts w:ascii="Arial" w:hAnsi="Arial" w:cs="Arial"/>
          <w:sz w:val="20"/>
          <w:szCs w:val="20"/>
        </w:rPr>
        <w:t xml:space="preserve"> na podlagi katerega se ob predložitvi razpoložljive dokumentacije izda EQPR. Ocenjevalci (credential evaluators) so za izvajanje teh vprašalnikov posebej usposobljeni. Z dokumentom EQPR so se osebe z mednarodno zaščito v različnih državah EU že uspešno vključile na trg dela ali se vpisale na različne univerze po Evropi.</w:t>
      </w:r>
    </w:p>
    <w:p w14:paraId="2EB43852"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Estonija</w:t>
      </w:r>
    </w:p>
    <w:p w14:paraId="52E16FA4" w14:textId="3288086B"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V Estoniji se osebam z mednarodno zaščito, ki izobraževanja ne morejo dokazati z dokumenti, izda Background </w:t>
      </w:r>
      <w:r w:rsidR="003924A7">
        <w:rPr>
          <w:rFonts w:ascii="Arial" w:hAnsi="Arial" w:cs="Arial"/>
          <w:sz w:val="20"/>
          <w:szCs w:val="20"/>
        </w:rPr>
        <w:t>P</w:t>
      </w:r>
      <w:r w:rsidRPr="006B56DA">
        <w:rPr>
          <w:rFonts w:ascii="Arial" w:hAnsi="Arial" w:cs="Arial"/>
          <w:sz w:val="20"/>
          <w:szCs w:val="20"/>
        </w:rPr>
        <w:t>aper</w:t>
      </w:r>
      <w:r w:rsidR="00A94FA6">
        <w:rPr>
          <w:rFonts w:ascii="Arial" w:hAnsi="Arial" w:cs="Arial"/>
          <w:sz w:val="20"/>
          <w:szCs w:val="20"/>
        </w:rPr>
        <w:t>. Ta</w:t>
      </w:r>
      <w:r w:rsidRPr="006B56DA">
        <w:rPr>
          <w:rFonts w:ascii="Arial" w:hAnsi="Arial" w:cs="Arial"/>
          <w:sz w:val="20"/>
          <w:szCs w:val="20"/>
        </w:rPr>
        <w:t xml:space="preserve"> </w:t>
      </w:r>
      <w:r w:rsidR="00A94FA6">
        <w:rPr>
          <w:rFonts w:ascii="Arial" w:hAnsi="Arial" w:cs="Arial"/>
          <w:sz w:val="20"/>
          <w:szCs w:val="20"/>
        </w:rPr>
        <w:t>obsega</w:t>
      </w:r>
      <w:r w:rsidR="00A94FA6" w:rsidRPr="006B56DA">
        <w:rPr>
          <w:rFonts w:ascii="Arial" w:hAnsi="Arial" w:cs="Arial"/>
          <w:sz w:val="20"/>
          <w:szCs w:val="20"/>
        </w:rPr>
        <w:t xml:space="preserve"> </w:t>
      </w:r>
      <w:r w:rsidRPr="006B56DA">
        <w:rPr>
          <w:rFonts w:ascii="Arial" w:hAnsi="Arial" w:cs="Arial"/>
          <w:sz w:val="20"/>
          <w:szCs w:val="20"/>
        </w:rPr>
        <w:t>splošn</w:t>
      </w:r>
      <w:r w:rsidR="00A94FA6">
        <w:rPr>
          <w:rFonts w:ascii="Arial" w:hAnsi="Arial" w:cs="Arial"/>
          <w:sz w:val="20"/>
          <w:szCs w:val="20"/>
        </w:rPr>
        <w:t>i</w:t>
      </w:r>
      <w:r w:rsidRPr="006B56DA">
        <w:rPr>
          <w:rFonts w:ascii="Arial" w:hAnsi="Arial" w:cs="Arial"/>
          <w:sz w:val="20"/>
          <w:szCs w:val="20"/>
        </w:rPr>
        <w:t xml:space="preserve"> opis kvalifikacije, ki naj bi jo oseba pridobila, informacijo o izobraževalni instituciji in izobraževalnem programu, ki naj bi ga oseba zaključila</w:t>
      </w:r>
      <w:r w:rsidR="00A94FA6">
        <w:rPr>
          <w:rFonts w:ascii="Arial" w:hAnsi="Arial" w:cs="Arial"/>
          <w:sz w:val="20"/>
          <w:szCs w:val="20"/>
        </w:rPr>
        <w:t>,</w:t>
      </w:r>
      <w:r w:rsidRPr="006B56DA">
        <w:rPr>
          <w:rFonts w:ascii="Arial" w:hAnsi="Arial" w:cs="Arial"/>
          <w:sz w:val="20"/>
          <w:szCs w:val="20"/>
        </w:rPr>
        <w:t xml:space="preserve"> ter informacijo o primerljivosti pridobljene kvalifikacije z estonskim šolskim sistemom. Background </w:t>
      </w:r>
      <w:r w:rsidR="003924A7">
        <w:rPr>
          <w:rFonts w:ascii="Arial" w:hAnsi="Arial" w:cs="Arial"/>
          <w:sz w:val="20"/>
          <w:szCs w:val="20"/>
        </w:rPr>
        <w:t>P</w:t>
      </w:r>
      <w:r w:rsidRPr="006B56DA">
        <w:rPr>
          <w:rFonts w:ascii="Arial" w:hAnsi="Arial" w:cs="Arial"/>
          <w:sz w:val="20"/>
          <w:szCs w:val="20"/>
        </w:rPr>
        <w:t xml:space="preserve">aper ni dokument, s katerim </w:t>
      </w:r>
      <w:r>
        <w:rPr>
          <w:rFonts w:ascii="Arial" w:hAnsi="Arial" w:cs="Arial"/>
          <w:sz w:val="20"/>
          <w:szCs w:val="20"/>
        </w:rPr>
        <w:t xml:space="preserve">bi </w:t>
      </w:r>
      <w:r w:rsidRPr="006B56DA">
        <w:rPr>
          <w:rFonts w:ascii="Arial" w:hAnsi="Arial" w:cs="Arial"/>
          <w:sz w:val="20"/>
          <w:szCs w:val="20"/>
        </w:rPr>
        <w:t xml:space="preserve">se določena kvalifikacija v Estoniji priznala. Gre za dokument informativno-svetovalne narave, ki </w:t>
      </w:r>
      <w:r w:rsidR="00A94FA6">
        <w:rPr>
          <w:rFonts w:ascii="Arial" w:hAnsi="Arial" w:cs="Arial"/>
          <w:sz w:val="20"/>
          <w:szCs w:val="20"/>
        </w:rPr>
        <w:t>je</w:t>
      </w:r>
      <w:r w:rsidR="00A94FA6" w:rsidRPr="006B56DA">
        <w:rPr>
          <w:rFonts w:ascii="Arial" w:hAnsi="Arial" w:cs="Arial"/>
          <w:sz w:val="20"/>
          <w:szCs w:val="20"/>
        </w:rPr>
        <w:t xml:space="preserve"> visokošolsk</w:t>
      </w:r>
      <w:r w:rsidR="00A94FA6">
        <w:rPr>
          <w:rFonts w:ascii="Arial" w:hAnsi="Arial" w:cs="Arial"/>
          <w:sz w:val="20"/>
          <w:szCs w:val="20"/>
        </w:rPr>
        <w:t>im</w:t>
      </w:r>
      <w:r w:rsidR="00A94FA6" w:rsidRPr="006B56DA">
        <w:rPr>
          <w:rFonts w:ascii="Arial" w:hAnsi="Arial" w:cs="Arial"/>
          <w:sz w:val="20"/>
          <w:szCs w:val="20"/>
        </w:rPr>
        <w:t xml:space="preserve"> ustanov</w:t>
      </w:r>
      <w:r w:rsidR="00A94FA6">
        <w:rPr>
          <w:rFonts w:ascii="Arial" w:hAnsi="Arial" w:cs="Arial"/>
          <w:sz w:val="20"/>
          <w:szCs w:val="20"/>
        </w:rPr>
        <w:t>am</w:t>
      </w:r>
      <w:r w:rsidR="00A94FA6" w:rsidRPr="006B56DA">
        <w:rPr>
          <w:rFonts w:ascii="Arial" w:hAnsi="Arial" w:cs="Arial"/>
          <w:sz w:val="20"/>
          <w:szCs w:val="20"/>
        </w:rPr>
        <w:t xml:space="preserve"> </w:t>
      </w:r>
      <w:r w:rsidR="00A94FA6">
        <w:rPr>
          <w:rFonts w:ascii="Arial" w:hAnsi="Arial" w:cs="Arial"/>
          <w:sz w:val="20"/>
          <w:szCs w:val="20"/>
        </w:rPr>
        <w:t>v</w:t>
      </w:r>
      <w:r w:rsidRPr="006B56DA">
        <w:rPr>
          <w:rFonts w:ascii="Arial" w:hAnsi="Arial" w:cs="Arial"/>
          <w:sz w:val="20"/>
          <w:szCs w:val="20"/>
        </w:rPr>
        <w:t xml:space="preserve"> pomoč pri vpisu in </w:t>
      </w:r>
      <w:r w:rsidR="00A94FA6" w:rsidRPr="006B56DA">
        <w:rPr>
          <w:rFonts w:ascii="Arial" w:hAnsi="Arial" w:cs="Arial"/>
          <w:sz w:val="20"/>
          <w:szCs w:val="20"/>
        </w:rPr>
        <w:t>delodajalce</w:t>
      </w:r>
      <w:r w:rsidR="00A94FA6">
        <w:rPr>
          <w:rFonts w:ascii="Arial" w:hAnsi="Arial" w:cs="Arial"/>
          <w:sz w:val="20"/>
          <w:szCs w:val="20"/>
        </w:rPr>
        <w:t>m</w:t>
      </w:r>
      <w:r w:rsidR="00A94FA6" w:rsidRPr="006B56DA">
        <w:rPr>
          <w:rFonts w:ascii="Arial" w:hAnsi="Arial" w:cs="Arial"/>
          <w:sz w:val="20"/>
          <w:szCs w:val="20"/>
        </w:rPr>
        <w:t xml:space="preserve"> </w:t>
      </w:r>
      <w:r w:rsidRPr="006B56DA">
        <w:rPr>
          <w:rFonts w:ascii="Arial" w:hAnsi="Arial" w:cs="Arial"/>
          <w:sz w:val="20"/>
          <w:szCs w:val="20"/>
        </w:rPr>
        <w:t xml:space="preserve">pri zaposlovanju. Dokument se izda brezplačno. </w:t>
      </w:r>
      <w:r w:rsidR="00A94FA6">
        <w:rPr>
          <w:rFonts w:ascii="Arial" w:hAnsi="Arial" w:cs="Arial"/>
          <w:sz w:val="20"/>
          <w:szCs w:val="20"/>
        </w:rPr>
        <w:t>Če</w:t>
      </w:r>
      <w:r w:rsidRPr="006B56DA">
        <w:rPr>
          <w:rFonts w:ascii="Arial" w:hAnsi="Arial" w:cs="Arial"/>
          <w:sz w:val="20"/>
          <w:szCs w:val="20"/>
        </w:rPr>
        <w:t xml:space="preserve"> ima oseba z mednarodno zaščito vso potrebno dokumentacijo za postopek priznavanja izobraževanja, se obravnava po standardiziranih postopkih za priznavanje izobraževanja. V ta namen je bila dopolnjena nacionalna zakonodaja s področja priznavanja izobraževanja.</w:t>
      </w:r>
    </w:p>
    <w:p w14:paraId="2D84B5DB"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Nizozemska</w:t>
      </w:r>
    </w:p>
    <w:p w14:paraId="57414CC7" w14:textId="41086EC2" w:rsidR="00DB47AC" w:rsidRPr="006B56DA" w:rsidRDefault="00DB47AC" w:rsidP="00DB47AC">
      <w:pPr>
        <w:jc w:val="both"/>
        <w:rPr>
          <w:rFonts w:ascii="Arial" w:hAnsi="Arial" w:cs="Arial"/>
          <w:sz w:val="20"/>
          <w:szCs w:val="20"/>
        </w:rPr>
      </w:pPr>
      <w:r w:rsidRPr="006B56DA">
        <w:rPr>
          <w:rFonts w:ascii="Arial" w:hAnsi="Arial" w:cs="Arial"/>
          <w:sz w:val="20"/>
          <w:szCs w:val="20"/>
        </w:rPr>
        <w:t xml:space="preserve">Pri obravnavanju kvalifikacij oseb z mednarodno zaščito z nezadostno dokumentacijo o izobraževanju se </w:t>
      </w:r>
      <w:r w:rsidR="00A94FA6" w:rsidRPr="006B56DA">
        <w:rPr>
          <w:rFonts w:ascii="Arial" w:hAnsi="Arial" w:cs="Arial"/>
          <w:sz w:val="20"/>
          <w:szCs w:val="20"/>
        </w:rPr>
        <w:t>vodi</w:t>
      </w:r>
      <w:r w:rsidR="00A94FA6">
        <w:rPr>
          <w:rFonts w:ascii="Arial" w:hAnsi="Arial" w:cs="Arial"/>
          <w:sz w:val="20"/>
          <w:szCs w:val="20"/>
        </w:rPr>
        <w:t>jo</w:t>
      </w:r>
      <w:r w:rsidR="00A94FA6" w:rsidRPr="006B56DA">
        <w:rPr>
          <w:rFonts w:ascii="Arial" w:hAnsi="Arial" w:cs="Arial"/>
          <w:sz w:val="20"/>
          <w:szCs w:val="20"/>
        </w:rPr>
        <w:t xml:space="preserve"> prilagojen</w:t>
      </w:r>
      <w:r w:rsidR="00A94FA6">
        <w:rPr>
          <w:rFonts w:ascii="Arial" w:hAnsi="Arial" w:cs="Arial"/>
          <w:sz w:val="20"/>
          <w:szCs w:val="20"/>
        </w:rPr>
        <w:t>i</w:t>
      </w:r>
      <w:r w:rsidR="00A94FA6" w:rsidRPr="006B56DA">
        <w:rPr>
          <w:rFonts w:ascii="Arial" w:hAnsi="Arial" w:cs="Arial"/>
          <w:sz w:val="20"/>
          <w:szCs w:val="20"/>
        </w:rPr>
        <w:t xml:space="preserve"> </w:t>
      </w:r>
      <w:r w:rsidRPr="006B56DA">
        <w:rPr>
          <w:rFonts w:ascii="Arial" w:hAnsi="Arial" w:cs="Arial"/>
          <w:sz w:val="20"/>
          <w:szCs w:val="20"/>
        </w:rPr>
        <w:t>postopki</w:t>
      </w:r>
      <w:r w:rsidR="00A94FA6">
        <w:rPr>
          <w:rFonts w:ascii="Arial" w:hAnsi="Arial" w:cs="Arial"/>
          <w:sz w:val="20"/>
          <w:szCs w:val="20"/>
        </w:rPr>
        <w:t>. N</w:t>
      </w:r>
      <w:r w:rsidRPr="006B56DA">
        <w:rPr>
          <w:rFonts w:ascii="Arial" w:hAnsi="Arial" w:cs="Arial"/>
          <w:sz w:val="20"/>
          <w:szCs w:val="20"/>
        </w:rPr>
        <w:t xml:space="preserve">a podlagi predloženih dokumentov se izvede intervju z osebo z mednarodno zaščito, ki ga opravijo </w:t>
      </w:r>
      <w:r w:rsidR="002E7200">
        <w:rPr>
          <w:rFonts w:ascii="Arial" w:hAnsi="Arial" w:cs="Arial"/>
          <w:sz w:val="20"/>
          <w:szCs w:val="20"/>
        </w:rPr>
        <w:t>strokovnjaki</w:t>
      </w:r>
      <w:r w:rsidRPr="006B56DA">
        <w:rPr>
          <w:rFonts w:ascii="Arial" w:hAnsi="Arial" w:cs="Arial"/>
          <w:sz w:val="20"/>
          <w:szCs w:val="20"/>
        </w:rPr>
        <w:t xml:space="preserve"> na način</w:t>
      </w:r>
      <w:r w:rsidR="00A94FA6">
        <w:rPr>
          <w:rFonts w:ascii="Arial" w:hAnsi="Arial" w:cs="Arial"/>
          <w:sz w:val="20"/>
          <w:szCs w:val="20"/>
        </w:rPr>
        <w:t>,</w:t>
      </w:r>
      <w:r w:rsidRPr="006B56DA">
        <w:rPr>
          <w:rFonts w:ascii="Arial" w:hAnsi="Arial" w:cs="Arial"/>
          <w:sz w:val="20"/>
          <w:szCs w:val="20"/>
        </w:rPr>
        <w:t xml:space="preserve"> k</w:t>
      </w:r>
      <w:r w:rsidR="00A94FA6">
        <w:rPr>
          <w:rFonts w:ascii="Arial" w:hAnsi="Arial" w:cs="Arial"/>
          <w:sz w:val="20"/>
          <w:szCs w:val="20"/>
        </w:rPr>
        <w:t>ak</w:t>
      </w:r>
      <w:r w:rsidRPr="006B56DA">
        <w:rPr>
          <w:rFonts w:ascii="Arial" w:hAnsi="Arial" w:cs="Arial"/>
          <w:sz w:val="20"/>
          <w:szCs w:val="20"/>
        </w:rPr>
        <w:t>o</w:t>
      </w:r>
      <w:r w:rsidR="00A94FA6">
        <w:rPr>
          <w:rFonts w:ascii="Arial" w:hAnsi="Arial" w:cs="Arial"/>
          <w:sz w:val="20"/>
          <w:szCs w:val="20"/>
        </w:rPr>
        <w:t>r</w:t>
      </w:r>
      <w:r w:rsidRPr="006B56DA">
        <w:rPr>
          <w:rFonts w:ascii="Arial" w:hAnsi="Arial" w:cs="Arial"/>
          <w:sz w:val="20"/>
          <w:szCs w:val="20"/>
        </w:rPr>
        <w:t xml:space="preserve"> določa</w:t>
      </w:r>
      <w:r w:rsidR="00A94FA6">
        <w:rPr>
          <w:rFonts w:ascii="Arial" w:hAnsi="Arial" w:cs="Arial"/>
          <w:sz w:val="20"/>
          <w:szCs w:val="20"/>
        </w:rPr>
        <w:t>jo</w:t>
      </w:r>
      <w:r w:rsidRPr="006B56DA">
        <w:rPr>
          <w:rFonts w:ascii="Arial" w:hAnsi="Arial" w:cs="Arial"/>
          <w:sz w:val="20"/>
          <w:szCs w:val="20"/>
        </w:rPr>
        <w:t xml:space="preserve"> konvencija o priznavanju in </w:t>
      </w:r>
      <w:r w:rsidR="00A94FA6">
        <w:rPr>
          <w:rFonts w:ascii="Arial" w:hAnsi="Arial" w:cs="Arial"/>
          <w:sz w:val="20"/>
          <w:szCs w:val="20"/>
        </w:rPr>
        <w:t xml:space="preserve">njena </w:t>
      </w:r>
      <w:r w:rsidRPr="006B56DA">
        <w:rPr>
          <w:rFonts w:ascii="Arial" w:hAnsi="Arial" w:cs="Arial"/>
          <w:sz w:val="20"/>
          <w:szCs w:val="20"/>
        </w:rPr>
        <w:t xml:space="preserve">priporočila. </w:t>
      </w:r>
    </w:p>
    <w:p w14:paraId="7F2B4D4C" w14:textId="77777777" w:rsidR="00DB47AC" w:rsidRPr="00033DDC" w:rsidRDefault="00DB47AC" w:rsidP="00DB47AC">
      <w:pPr>
        <w:jc w:val="both"/>
        <w:rPr>
          <w:rFonts w:ascii="Arial" w:hAnsi="Arial" w:cs="Arial"/>
          <w:b/>
          <w:bCs/>
          <w:sz w:val="20"/>
          <w:szCs w:val="20"/>
        </w:rPr>
      </w:pPr>
      <w:r w:rsidRPr="00033DDC">
        <w:rPr>
          <w:rFonts w:ascii="Arial" w:hAnsi="Arial" w:cs="Arial"/>
          <w:b/>
          <w:bCs/>
          <w:sz w:val="20"/>
          <w:szCs w:val="20"/>
        </w:rPr>
        <w:t>Italija</w:t>
      </w:r>
    </w:p>
    <w:p w14:paraId="3B41691A" w14:textId="0483409A" w:rsidR="00DB47AC" w:rsidRDefault="00DB47AC" w:rsidP="00DB47AC">
      <w:pPr>
        <w:jc w:val="both"/>
        <w:rPr>
          <w:rFonts w:ascii="Arial" w:hAnsi="Arial" w:cs="Arial"/>
          <w:sz w:val="20"/>
          <w:szCs w:val="20"/>
        </w:rPr>
      </w:pPr>
      <w:r w:rsidRPr="006B56DA">
        <w:rPr>
          <w:rFonts w:ascii="Arial" w:hAnsi="Arial" w:cs="Arial"/>
          <w:sz w:val="20"/>
          <w:szCs w:val="20"/>
        </w:rPr>
        <w:t>Pri priznavanju kvalifikacij oseb z mednarodno zaščito z nezadostno dokumentacijo pristojni nacionalni informacijski center izda Izjavo o primerljivosti. Postopek poteka na podlagi in v skladu s konvencijo o priznavanju in priporočili. V ta namen je bila dopolnjena nacionalna zakonodaja s področja priznavanja izobraževanja.</w:t>
      </w:r>
    </w:p>
    <w:p w14:paraId="11FAB221" w14:textId="77777777" w:rsidR="00DB47AC" w:rsidRDefault="00DB47AC" w:rsidP="00DB47AC">
      <w:pPr>
        <w:jc w:val="both"/>
        <w:rPr>
          <w:rFonts w:ascii="Arial" w:hAnsi="Arial" w:cs="Arial"/>
          <w:sz w:val="20"/>
          <w:szCs w:val="20"/>
        </w:rPr>
      </w:pPr>
    </w:p>
    <w:p w14:paraId="599056CE"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lastRenderedPageBreak/>
        <w:t>5.2 Prikaz prilagojenosti predlagane ureditve pravu Evropske unije</w:t>
      </w:r>
    </w:p>
    <w:p w14:paraId="115F0D3B" w14:textId="77777777" w:rsidR="00DB47AC" w:rsidRPr="00C30884" w:rsidRDefault="00DB47AC" w:rsidP="00DB47AC">
      <w:pPr>
        <w:spacing w:after="0" w:line="260" w:lineRule="atLeast"/>
        <w:jc w:val="both"/>
        <w:rPr>
          <w:rFonts w:ascii="Arial" w:eastAsia="Times New Roman" w:hAnsi="Arial" w:cs="Times New Roman"/>
          <w:color w:val="000000" w:themeColor="text1"/>
          <w:sz w:val="20"/>
          <w:szCs w:val="20"/>
        </w:rPr>
      </w:pPr>
    </w:p>
    <w:p w14:paraId="068B5599" w14:textId="77777777" w:rsidR="00DB47AC" w:rsidRPr="00C30884" w:rsidRDefault="00DB47AC" w:rsidP="00DB47AC">
      <w:pPr>
        <w:spacing w:after="0" w:line="260" w:lineRule="atLeast"/>
        <w:jc w:val="both"/>
        <w:rPr>
          <w:rFonts w:ascii="Arial" w:eastAsia="Times New Roman" w:hAnsi="Arial" w:cs="Times New Roman"/>
          <w:color w:val="000000" w:themeColor="text1"/>
          <w:sz w:val="20"/>
          <w:szCs w:val="20"/>
        </w:rPr>
      </w:pPr>
      <w:r w:rsidRPr="00C30884">
        <w:rPr>
          <w:rFonts w:ascii="Arial" w:eastAsia="Times New Roman" w:hAnsi="Arial" w:cs="Times New Roman"/>
          <w:color w:val="000000" w:themeColor="text1"/>
          <w:sz w:val="20"/>
          <w:szCs w:val="20"/>
        </w:rPr>
        <w:t>Predlog zakona ni predmet usklajevanja s pravnim redom Evropske unije.</w:t>
      </w:r>
    </w:p>
    <w:p w14:paraId="2A5F74CC" w14:textId="77777777" w:rsidR="00DB47AC" w:rsidRDefault="00DB47AC" w:rsidP="00DB47AC">
      <w:pPr>
        <w:jc w:val="both"/>
        <w:rPr>
          <w:rFonts w:ascii="Arial" w:hAnsi="Arial" w:cs="Arial"/>
          <w:sz w:val="20"/>
          <w:szCs w:val="20"/>
        </w:rPr>
      </w:pPr>
    </w:p>
    <w:p w14:paraId="2B108203"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6. PRESOJA POSLEDIC, KI JIH BO IMEL SPREJEM ZAKONA</w:t>
      </w:r>
    </w:p>
    <w:p w14:paraId="33588701" w14:textId="77777777" w:rsidR="00DB47AC" w:rsidRPr="00C30884" w:rsidRDefault="00DB47AC" w:rsidP="00DB47AC">
      <w:pPr>
        <w:spacing w:after="0" w:line="288" w:lineRule="auto"/>
        <w:jc w:val="both"/>
        <w:rPr>
          <w:rFonts w:ascii="Arial" w:eastAsia="Times New Roman" w:hAnsi="Arial" w:cs="Arial"/>
          <w:b/>
          <w:bCs/>
          <w:color w:val="000000" w:themeColor="text1"/>
          <w:sz w:val="20"/>
          <w:szCs w:val="20"/>
        </w:rPr>
      </w:pPr>
      <w:r w:rsidRPr="00C30884">
        <w:rPr>
          <w:rFonts w:ascii="Arial" w:eastAsia="Times New Roman" w:hAnsi="Arial" w:cs="Arial"/>
          <w:b/>
          <w:bCs/>
          <w:color w:val="000000" w:themeColor="text1"/>
          <w:sz w:val="20"/>
          <w:szCs w:val="20"/>
        </w:rPr>
        <w:t xml:space="preserve">6.1 Presoja administrativnih posledic </w:t>
      </w:r>
    </w:p>
    <w:p w14:paraId="66400A00"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 xml:space="preserve">a) v postopkih oziroma poslovanju javne uprave ali pravosodnih organov: </w:t>
      </w:r>
    </w:p>
    <w:p w14:paraId="41CC9DA2" w14:textId="77777777" w:rsidR="00DB47AC" w:rsidRDefault="00DB47AC" w:rsidP="00DB47AC">
      <w:pPr>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C30884">
        <w:rPr>
          <w:rFonts w:ascii="Arial" w:eastAsia="Times New Roman" w:hAnsi="Arial" w:cs="Arial"/>
          <w:color w:val="000000" w:themeColor="text1"/>
          <w:sz w:val="20"/>
          <w:szCs w:val="20"/>
          <w:lang w:eastAsia="sl-SI"/>
        </w:rPr>
        <w:t>Predlog zakona ne bo imel posledic na področju poslovanja javne uprave ali pravosodnih organov.</w:t>
      </w:r>
    </w:p>
    <w:p w14:paraId="0AB4AD99" w14:textId="77777777" w:rsidR="006A3CF7" w:rsidRPr="00C30884" w:rsidRDefault="006A3CF7" w:rsidP="00DB47AC">
      <w:pPr>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p>
    <w:p w14:paraId="61C81E73"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b) pri obveznostih strank do javne uprave ali pravosodnih organov:</w:t>
      </w:r>
    </w:p>
    <w:p w14:paraId="5545105F" w14:textId="77777777" w:rsidR="00DB47AC" w:rsidRPr="00C30884" w:rsidRDefault="00DB47AC" w:rsidP="00DB47AC">
      <w:pPr>
        <w:spacing w:after="0" w:line="288" w:lineRule="auto"/>
        <w:jc w:val="both"/>
        <w:rPr>
          <w:rFonts w:ascii="Arial" w:eastAsia="Times New Roman" w:hAnsi="Arial" w:cs="Arial"/>
          <w:b/>
          <w:bCs/>
          <w:color w:val="000000" w:themeColor="text1"/>
          <w:sz w:val="20"/>
          <w:szCs w:val="20"/>
        </w:rPr>
      </w:pPr>
      <w:r w:rsidRPr="00C30884">
        <w:rPr>
          <w:rFonts w:ascii="Arial" w:eastAsia="Times New Roman" w:hAnsi="Arial" w:cs="Arial"/>
          <w:color w:val="000000" w:themeColor="text1"/>
          <w:sz w:val="20"/>
          <w:szCs w:val="20"/>
        </w:rPr>
        <w:t xml:space="preserve">Predlog zakona ne bo imel posledic pri obveznostih strank do javne uprave ali pravosodnih organov. </w:t>
      </w:r>
    </w:p>
    <w:p w14:paraId="5591EA3F" w14:textId="77777777" w:rsidR="00DB47AC" w:rsidRPr="00C30884" w:rsidRDefault="00DB47AC" w:rsidP="00DB47AC">
      <w:pPr>
        <w:spacing w:after="0" w:line="288" w:lineRule="auto"/>
        <w:ind w:left="37"/>
        <w:jc w:val="both"/>
        <w:rPr>
          <w:rFonts w:ascii="Arial" w:eastAsia="Times New Roman" w:hAnsi="Arial" w:cs="Arial"/>
          <w:b/>
          <w:bCs/>
          <w:color w:val="000000" w:themeColor="text1"/>
          <w:sz w:val="20"/>
          <w:szCs w:val="20"/>
        </w:rPr>
      </w:pPr>
    </w:p>
    <w:p w14:paraId="59D455A4" w14:textId="77777777" w:rsidR="00DB47AC" w:rsidRPr="00C30884" w:rsidRDefault="00DB47AC" w:rsidP="00DB47AC">
      <w:pPr>
        <w:spacing w:after="0" w:line="288" w:lineRule="auto"/>
        <w:ind w:left="37"/>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6.2 Presoja posledic za okolje, vključno s prostorskimi in varstvenimi vidiki, in sicer za:</w:t>
      </w:r>
    </w:p>
    <w:p w14:paraId="41E65DDA" w14:textId="77777777" w:rsidR="00DB47AC" w:rsidRPr="00C30884" w:rsidRDefault="00DB47AC" w:rsidP="00DB47AC">
      <w:pPr>
        <w:spacing w:after="0" w:line="288" w:lineRule="auto"/>
        <w:jc w:val="both"/>
        <w:rPr>
          <w:rFonts w:ascii="Arial" w:eastAsia="Times New Roman" w:hAnsi="Arial" w:cs="Arial"/>
          <w:color w:val="000000" w:themeColor="text1"/>
          <w:sz w:val="20"/>
          <w:szCs w:val="20"/>
        </w:rPr>
      </w:pPr>
      <w:r w:rsidRPr="00C30884">
        <w:rPr>
          <w:rFonts w:ascii="Arial" w:eastAsia="Times New Roman" w:hAnsi="Arial" w:cs="Arial"/>
          <w:color w:val="000000" w:themeColor="text1"/>
          <w:sz w:val="20"/>
          <w:szCs w:val="20"/>
        </w:rPr>
        <w:t xml:space="preserve">Predlog zakona ne bo imel posledic za okolje. </w:t>
      </w:r>
    </w:p>
    <w:p w14:paraId="3DAB55E7" w14:textId="77777777" w:rsidR="00DB47AC" w:rsidRPr="00C30884" w:rsidRDefault="00DB47AC" w:rsidP="00DB47AC">
      <w:pPr>
        <w:spacing w:after="0" w:line="288" w:lineRule="auto"/>
        <w:ind w:left="37"/>
        <w:jc w:val="both"/>
        <w:rPr>
          <w:rFonts w:ascii="Arial" w:eastAsia="Times New Roman" w:hAnsi="Arial" w:cs="Arial"/>
          <w:color w:val="000000" w:themeColor="text1"/>
          <w:sz w:val="20"/>
          <w:szCs w:val="20"/>
        </w:rPr>
      </w:pPr>
    </w:p>
    <w:p w14:paraId="710B535C"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6.3 Presoja posledic za gospodarstvo, in sicer za:</w:t>
      </w:r>
    </w:p>
    <w:p w14:paraId="5A89E575" w14:textId="77777777" w:rsidR="00DB47AC" w:rsidRPr="00C30884" w:rsidRDefault="00DB47AC" w:rsidP="00DB47AC">
      <w:pPr>
        <w:spacing w:after="0" w:line="288" w:lineRule="auto"/>
        <w:jc w:val="both"/>
        <w:rPr>
          <w:rFonts w:ascii="Arial" w:eastAsia="Times New Roman" w:hAnsi="Arial" w:cs="Arial"/>
          <w:color w:val="000000" w:themeColor="text1"/>
          <w:sz w:val="20"/>
          <w:szCs w:val="20"/>
        </w:rPr>
      </w:pPr>
      <w:r w:rsidRPr="00C30884">
        <w:rPr>
          <w:rFonts w:ascii="Arial" w:eastAsia="Times New Roman" w:hAnsi="Arial" w:cs="Arial"/>
          <w:color w:val="000000" w:themeColor="text1"/>
          <w:sz w:val="20"/>
          <w:szCs w:val="20"/>
        </w:rPr>
        <w:t>Predlog zakona ne bo imel posledic za gospodarstvo.</w:t>
      </w:r>
    </w:p>
    <w:p w14:paraId="7734AF37" w14:textId="77777777" w:rsidR="00DB47AC" w:rsidRPr="00C30884" w:rsidRDefault="00DB47AC" w:rsidP="00DB47AC">
      <w:pPr>
        <w:spacing w:after="0" w:line="288" w:lineRule="auto"/>
        <w:ind w:left="37"/>
        <w:jc w:val="both"/>
        <w:rPr>
          <w:rFonts w:ascii="Arial" w:eastAsia="Times New Roman" w:hAnsi="Arial" w:cs="Arial"/>
          <w:color w:val="000000" w:themeColor="text1"/>
          <w:sz w:val="20"/>
          <w:szCs w:val="20"/>
        </w:rPr>
      </w:pPr>
    </w:p>
    <w:p w14:paraId="3B32B888"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6.4 Presoja posledic za socialno področje:</w:t>
      </w:r>
    </w:p>
    <w:p w14:paraId="23DE1472" w14:textId="77777777" w:rsidR="00DB47AC" w:rsidRPr="00C30884" w:rsidRDefault="00DB47AC" w:rsidP="00DB47AC">
      <w:pPr>
        <w:spacing w:after="0" w:line="288" w:lineRule="auto"/>
        <w:jc w:val="both"/>
        <w:rPr>
          <w:rFonts w:ascii="Arial" w:eastAsia="Times New Roman" w:hAnsi="Arial" w:cs="Arial"/>
          <w:color w:val="000000" w:themeColor="text1"/>
          <w:sz w:val="20"/>
          <w:szCs w:val="20"/>
        </w:rPr>
      </w:pPr>
      <w:r w:rsidRPr="00C30884">
        <w:rPr>
          <w:rFonts w:ascii="Arial" w:eastAsia="Times New Roman" w:hAnsi="Arial" w:cs="Arial"/>
          <w:color w:val="000000" w:themeColor="text1"/>
          <w:sz w:val="20"/>
          <w:szCs w:val="20"/>
        </w:rPr>
        <w:t>Predlog zakona ne bo imel posledic za socialno področje.</w:t>
      </w:r>
    </w:p>
    <w:p w14:paraId="19C3277E" w14:textId="77777777" w:rsidR="00DB47AC" w:rsidRPr="00C30884" w:rsidRDefault="00DB47AC" w:rsidP="00DB47AC">
      <w:pPr>
        <w:spacing w:after="0" w:line="288" w:lineRule="auto"/>
        <w:jc w:val="both"/>
        <w:rPr>
          <w:rFonts w:ascii="Arial" w:eastAsia="Times New Roman" w:hAnsi="Arial" w:cs="Arial"/>
          <w:color w:val="000000" w:themeColor="text1"/>
          <w:sz w:val="20"/>
          <w:szCs w:val="20"/>
        </w:rPr>
      </w:pPr>
    </w:p>
    <w:p w14:paraId="6ECECA96"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6.5 Presoja posledic za dokumente razvojnega načrtovanja:</w:t>
      </w:r>
    </w:p>
    <w:p w14:paraId="0E3ED714" w14:textId="77777777" w:rsidR="00DB47AC" w:rsidRPr="00C30884" w:rsidRDefault="00DB47AC" w:rsidP="00DB47AC">
      <w:pPr>
        <w:spacing w:after="0" w:line="288" w:lineRule="auto"/>
        <w:jc w:val="both"/>
        <w:rPr>
          <w:rFonts w:ascii="Arial" w:eastAsia="Times New Roman" w:hAnsi="Arial" w:cs="Arial"/>
          <w:color w:val="000000" w:themeColor="text1"/>
          <w:sz w:val="20"/>
          <w:szCs w:val="20"/>
        </w:rPr>
      </w:pPr>
      <w:r w:rsidRPr="00C30884">
        <w:rPr>
          <w:rFonts w:ascii="Arial" w:eastAsia="Times New Roman" w:hAnsi="Arial" w:cs="Arial"/>
          <w:color w:val="000000" w:themeColor="text1"/>
          <w:sz w:val="20"/>
          <w:szCs w:val="20"/>
        </w:rPr>
        <w:t xml:space="preserve">Predlog zakona ne bo imel posledic za dokumente razvojnega načrtovanja. </w:t>
      </w:r>
    </w:p>
    <w:p w14:paraId="1BCDD40A" w14:textId="77777777" w:rsidR="00DB47AC" w:rsidRPr="00C30884" w:rsidRDefault="00DB47AC" w:rsidP="00DB47AC">
      <w:pPr>
        <w:spacing w:after="0" w:line="288" w:lineRule="auto"/>
        <w:ind w:left="37"/>
        <w:jc w:val="both"/>
        <w:rPr>
          <w:rFonts w:ascii="Arial" w:eastAsia="Times New Roman" w:hAnsi="Arial" w:cs="Arial"/>
          <w:color w:val="000000" w:themeColor="text1"/>
          <w:sz w:val="20"/>
          <w:szCs w:val="20"/>
        </w:rPr>
      </w:pPr>
    </w:p>
    <w:p w14:paraId="424C38D5" w14:textId="77777777" w:rsidR="00DB47AC" w:rsidRPr="00C30884" w:rsidRDefault="00DB47AC" w:rsidP="00DB47AC">
      <w:pPr>
        <w:spacing w:after="0" w:line="288" w:lineRule="auto"/>
        <w:jc w:val="both"/>
        <w:rPr>
          <w:rFonts w:ascii="Arial" w:eastAsia="Times New Roman" w:hAnsi="Arial" w:cs="Arial"/>
          <w:b/>
          <w:color w:val="000000" w:themeColor="text1"/>
          <w:sz w:val="20"/>
          <w:szCs w:val="20"/>
        </w:rPr>
      </w:pPr>
      <w:r w:rsidRPr="00C30884">
        <w:rPr>
          <w:rFonts w:ascii="Arial" w:eastAsia="Times New Roman" w:hAnsi="Arial" w:cs="Arial"/>
          <w:b/>
          <w:color w:val="000000" w:themeColor="text1"/>
          <w:sz w:val="20"/>
          <w:szCs w:val="20"/>
        </w:rPr>
        <w:t>6.6 Presoja posledic za druga področja</w:t>
      </w:r>
    </w:p>
    <w:p w14:paraId="012D1BE0" w14:textId="77777777" w:rsidR="00DB47AC" w:rsidRPr="00C30884" w:rsidRDefault="00DB47AC" w:rsidP="00DB47AC">
      <w:pPr>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rPr>
      </w:pPr>
      <w:r w:rsidRPr="00C30884">
        <w:rPr>
          <w:rFonts w:ascii="Arial" w:eastAsia="Times New Roman" w:hAnsi="Arial" w:cs="Arial"/>
          <w:color w:val="000000" w:themeColor="text1"/>
          <w:sz w:val="20"/>
          <w:szCs w:val="20"/>
        </w:rPr>
        <w:t>Predlog zakona ne bo imel posledic za druga področja.</w:t>
      </w:r>
    </w:p>
    <w:p w14:paraId="3A930158" w14:textId="77777777" w:rsidR="00DB47AC" w:rsidRDefault="00DB47AC" w:rsidP="00DB47AC">
      <w:pPr>
        <w:jc w:val="both"/>
        <w:rPr>
          <w:rFonts w:ascii="Arial" w:hAnsi="Arial" w:cs="Arial"/>
          <w:sz w:val="20"/>
          <w:szCs w:val="20"/>
        </w:rPr>
      </w:pPr>
    </w:p>
    <w:p w14:paraId="34A763D0" w14:textId="77777777" w:rsidR="00DB47AC" w:rsidRPr="00A6560C" w:rsidRDefault="00DB47AC" w:rsidP="00DB47AC">
      <w:pPr>
        <w:spacing w:after="0" w:line="288" w:lineRule="auto"/>
        <w:jc w:val="both"/>
        <w:rPr>
          <w:rFonts w:ascii="Arial" w:eastAsia="Times New Roman" w:hAnsi="Arial" w:cs="Arial"/>
          <w:b/>
          <w:color w:val="000000" w:themeColor="text1"/>
          <w:sz w:val="20"/>
          <w:szCs w:val="20"/>
        </w:rPr>
      </w:pPr>
      <w:r w:rsidRPr="00A6560C">
        <w:rPr>
          <w:rFonts w:ascii="Arial" w:eastAsia="Times New Roman" w:hAnsi="Arial" w:cs="Arial"/>
          <w:b/>
          <w:color w:val="000000" w:themeColor="text1"/>
          <w:sz w:val="20"/>
          <w:szCs w:val="20"/>
        </w:rPr>
        <w:t>6.7 Izvajanje sprejetega predpisa:</w:t>
      </w:r>
    </w:p>
    <w:p w14:paraId="14ACF583" w14:textId="77777777" w:rsidR="00DB47AC" w:rsidRPr="00A6560C" w:rsidRDefault="00DB47AC" w:rsidP="00DB47AC">
      <w:pPr>
        <w:spacing w:after="0" w:line="288" w:lineRule="auto"/>
        <w:ind w:left="37"/>
        <w:jc w:val="both"/>
        <w:rPr>
          <w:rFonts w:ascii="Arial" w:eastAsia="Times New Roman" w:hAnsi="Arial" w:cs="Arial"/>
          <w:color w:val="000000" w:themeColor="text1"/>
          <w:sz w:val="20"/>
          <w:szCs w:val="20"/>
          <w:highlight w:val="yellow"/>
        </w:rPr>
      </w:pPr>
      <w:r w:rsidRPr="00A6560C">
        <w:rPr>
          <w:rFonts w:ascii="Arial" w:eastAsia="Times New Roman" w:hAnsi="Arial" w:cs="Arial"/>
          <w:color w:val="000000" w:themeColor="text1"/>
          <w:sz w:val="20"/>
          <w:szCs w:val="20"/>
        </w:rPr>
        <w:t>a) Predstavitev sprejetega zakona:</w:t>
      </w:r>
    </w:p>
    <w:p w14:paraId="4A5358FD" w14:textId="353C734D" w:rsidR="00DB47AC" w:rsidRPr="00501D53" w:rsidRDefault="00DB47AC" w:rsidP="00DB47AC">
      <w:pPr>
        <w:spacing w:after="0" w:line="288" w:lineRule="auto"/>
        <w:jc w:val="both"/>
        <w:rPr>
          <w:rFonts w:ascii="Arial" w:eastAsia="Times New Roman" w:hAnsi="Arial" w:cs="Arial"/>
          <w:color w:val="000000" w:themeColor="text1"/>
          <w:sz w:val="20"/>
          <w:szCs w:val="20"/>
        </w:rPr>
      </w:pPr>
      <w:r w:rsidRPr="00A6560C">
        <w:rPr>
          <w:rFonts w:ascii="Arial" w:eastAsia="Times New Roman" w:hAnsi="Arial" w:cs="Arial"/>
          <w:color w:val="000000" w:themeColor="text1"/>
          <w:sz w:val="20"/>
          <w:szCs w:val="20"/>
        </w:rPr>
        <w:t>Za izvajanje sprejetega zakona bo pristojna Vlada R</w:t>
      </w:r>
      <w:r w:rsidR="00FE3F9F">
        <w:rPr>
          <w:rFonts w:ascii="Arial" w:eastAsia="Times New Roman" w:hAnsi="Arial" w:cs="Arial"/>
          <w:color w:val="000000" w:themeColor="text1"/>
          <w:sz w:val="20"/>
          <w:szCs w:val="20"/>
        </w:rPr>
        <w:t xml:space="preserve">epublike </w:t>
      </w:r>
      <w:r w:rsidRPr="00A6560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Pr="00A6560C">
        <w:rPr>
          <w:rFonts w:ascii="Arial" w:eastAsia="Times New Roman" w:hAnsi="Arial" w:cs="Arial"/>
          <w:color w:val="000000" w:themeColor="text1"/>
          <w:sz w:val="20"/>
          <w:szCs w:val="20"/>
        </w:rPr>
        <w:t xml:space="preserve">, v njenem okviru pa </w:t>
      </w:r>
      <w:r w:rsidR="001848DE">
        <w:rPr>
          <w:rFonts w:ascii="Arial" w:eastAsia="Times New Roman" w:hAnsi="Arial" w:cs="Arial"/>
          <w:color w:val="000000" w:themeColor="text1"/>
          <w:sz w:val="20"/>
          <w:szCs w:val="20"/>
        </w:rPr>
        <w:t>Ministrstvo za visoko šolstvo, znanost in inovacije</w:t>
      </w:r>
      <w:r w:rsidR="00FE3F9F">
        <w:rPr>
          <w:rFonts w:ascii="Arial" w:eastAsia="Times New Roman" w:hAnsi="Arial" w:cs="Arial"/>
          <w:color w:val="000000" w:themeColor="text1"/>
          <w:sz w:val="20"/>
          <w:szCs w:val="20"/>
        </w:rPr>
        <w:t xml:space="preserve"> </w:t>
      </w:r>
      <w:r w:rsidR="00FE3F9F" w:rsidRPr="00A6560C">
        <w:rPr>
          <w:rFonts w:ascii="Arial" w:eastAsia="Times New Roman" w:hAnsi="Arial" w:cs="Arial"/>
          <w:color w:val="000000" w:themeColor="text1"/>
          <w:sz w:val="20"/>
          <w:szCs w:val="20"/>
        </w:rPr>
        <w:t>R</w:t>
      </w:r>
      <w:r w:rsidR="00FE3F9F">
        <w:rPr>
          <w:rFonts w:ascii="Arial" w:eastAsia="Times New Roman" w:hAnsi="Arial" w:cs="Arial"/>
          <w:color w:val="000000" w:themeColor="text1"/>
          <w:sz w:val="20"/>
          <w:szCs w:val="20"/>
        </w:rPr>
        <w:t xml:space="preserve">epublike </w:t>
      </w:r>
      <w:r w:rsidR="00FE3F9F" w:rsidRPr="00A6560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001848DE">
        <w:rPr>
          <w:rFonts w:ascii="Arial" w:eastAsia="Times New Roman" w:hAnsi="Arial" w:cs="Arial"/>
          <w:color w:val="000000" w:themeColor="text1"/>
          <w:sz w:val="20"/>
          <w:szCs w:val="20"/>
        </w:rPr>
        <w:t xml:space="preserve"> kot </w:t>
      </w:r>
      <w:r w:rsidRPr="00A6560C">
        <w:rPr>
          <w:rFonts w:ascii="Arial" w:eastAsia="Times New Roman" w:hAnsi="Arial" w:cs="Arial"/>
          <w:color w:val="000000" w:themeColor="text1"/>
          <w:sz w:val="20"/>
          <w:szCs w:val="20"/>
        </w:rPr>
        <w:t xml:space="preserve">ministrstvo, pristojno za visoko šolstvo. </w:t>
      </w:r>
      <w:r w:rsidRPr="00501D53">
        <w:rPr>
          <w:rFonts w:ascii="Arial" w:eastAsia="Times New Roman" w:hAnsi="Arial" w:cs="Arial"/>
          <w:color w:val="000000" w:themeColor="text1"/>
          <w:sz w:val="20"/>
          <w:szCs w:val="20"/>
        </w:rPr>
        <w:t xml:space="preserve">Zakon bodo izvajale tudi izobraževalne institucije. </w:t>
      </w:r>
    </w:p>
    <w:p w14:paraId="7A89B6CD" w14:textId="017235BC" w:rsidR="00DB47AC" w:rsidRDefault="00DB47AC" w:rsidP="00DB47AC">
      <w:pPr>
        <w:spacing w:after="0" w:line="288" w:lineRule="auto"/>
        <w:jc w:val="both"/>
        <w:rPr>
          <w:rFonts w:ascii="Arial" w:eastAsia="Times New Roman" w:hAnsi="Arial" w:cs="Arial"/>
          <w:color w:val="000000" w:themeColor="text1"/>
          <w:sz w:val="20"/>
          <w:szCs w:val="20"/>
        </w:rPr>
      </w:pPr>
      <w:r w:rsidRPr="00033DDC">
        <w:rPr>
          <w:rFonts w:ascii="Arial" w:eastAsia="Times New Roman" w:hAnsi="Arial" w:cs="Arial"/>
          <w:color w:val="000000" w:themeColor="text1"/>
          <w:sz w:val="20"/>
          <w:szCs w:val="20"/>
        </w:rPr>
        <w:t xml:space="preserve">Sprejeti predpis bo </w:t>
      </w:r>
      <w:r>
        <w:rPr>
          <w:rFonts w:ascii="Arial" w:eastAsia="Times New Roman" w:hAnsi="Arial" w:cs="Arial"/>
          <w:color w:val="000000" w:themeColor="text1"/>
          <w:sz w:val="20"/>
          <w:szCs w:val="20"/>
        </w:rPr>
        <w:t>predstavilo</w:t>
      </w:r>
      <w:r w:rsidRPr="00033DDC">
        <w:rPr>
          <w:rFonts w:ascii="Arial" w:eastAsia="Times New Roman" w:hAnsi="Arial" w:cs="Arial"/>
          <w:color w:val="000000" w:themeColor="text1"/>
          <w:sz w:val="20"/>
          <w:szCs w:val="20"/>
        </w:rPr>
        <w:t xml:space="preserve"> Ministrstvo za </w:t>
      </w:r>
      <w:r>
        <w:rPr>
          <w:rFonts w:ascii="Arial" w:eastAsia="Times New Roman" w:hAnsi="Arial" w:cs="Arial"/>
          <w:color w:val="000000" w:themeColor="text1"/>
          <w:sz w:val="20"/>
          <w:szCs w:val="20"/>
        </w:rPr>
        <w:t>visoko šolstvo</w:t>
      </w:r>
      <w:r w:rsidRPr="00033DDC">
        <w:rPr>
          <w:rFonts w:ascii="Arial" w:eastAsia="Times New Roman" w:hAnsi="Arial" w:cs="Arial"/>
          <w:color w:val="000000" w:themeColor="text1"/>
          <w:sz w:val="20"/>
          <w:szCs w:val="20"/>
        </w:rPr>
        <w:t xml:space="preserve">, znanost in </w:t>
      </w:r>
      <w:r>
        <w:rPr>
          <w:rFonts w:ascii="Arial" w:eastAsia="Times New Roman" w:hAnsi="Arial" w:cs="Arial"/>
          <w:color w:val="000000" w:themeColor="text1"/>
          <w:sz w:val="20"/>
          <w:szCs w:val="20"/>
        </w:rPr>
        <w:t>inovacije</w:t>
      </w:r>
      <w:r w:rsidRPr="00033DDC">
        <w:rPr>
          <w:rFonts w:ascii="Arial" w:eastAsia="Times New Roman" w:hAnsi="Arial" w:cs="Arial"/>
          <w:color w:val="000000" w:themeColor="text1"/>
          <w:sz w:val="20"/>
          <w:szCs w:val="20"/>
        </w:rPr>
        <w:t xml:space="preserve"> Republike Slovenije, Direktorat za visoko šolstvo, ENIC-NARIC center</w:t>
      </w:r>
      <w:r>
        <w:rPr>
          <w:rFonts w:ascii="Arial" w:eastAsia="Times New Roman" w:hAnsi="Arial" w:cs="Arial"/>
          <w:color w:val="000000" w:themeColor="text1"/>
          <w:sz w:val="20"/>
          <w:szCs w:val="20"/>
        </w:rPr>
        <w:t>.</w:t>
      </w:r>
    </w:p>
    <w:p w14:paraId="1036CEF6" w14:textId="04A4F164" w:rsidR="00DB47AC" w:rsidRPr="00033DDC" w:rsidRDefault="00DB47AC" w:rsidP="00DB47AC">
      <w:pPr>
        <w:spacing w:after="0" w:line="288" w:lineRule="auto"/>
        <w:jc w:val="both"/>
        <w:rPr>
          <w:rFonts w:ascii="Arial" w:eastAsia="Times New Roman" w:hAnsi="Arial" w:cs="Arial"/>
          <w:color w:val="000000" w:themeColor="text1"/>
          <w:sz w:val="20"/>
          <w:szCs w:val="20"/>
        </w:rPr>
      </w:pPr>
      <w:r w:rsidRPr="00033DDC">
        <w:rPr>
          <w:rFonts w:ascii="Arial" w:eastAsia="Times New Roman" w:hAnsi="Arial" w:cs="Arial"/>
          <w:color w:val="000000" w:themeColor="text1"/>
          <w:sz w:val="20"/>
          <w:szCs w:val="20"/>
        </w:rPr>
        <w:t>Sprejet</w:t>
      </w:r>
      <w:r w:rsidR="00FE3F9F">
        <w:rPr>
          <w:rFonts w:ascii="Arial" w:eastAsia="Times New Roman" w:hAnsi="Arial" w:cs="Arial"/>
          <w:color w:val="000000" w:themeColor="text1"/>
          <w:sz w:val="20"/>
          <w:szCs w:val="20"/>
        </w:rPr>
        <w:t>i</w:t>
      </w:r>
      <w:r w:rsidRPr="00033DDC">
        <w:rPr>
          <w:rFonts w:ascii="Arial" w:eastAsia="Times New Roman" w:hAnsi="Arial" w:cs="Arial"/>
          <w:color w:val="000000" w:themeColor="text1"/>
          <w:sz w:val="20"/>
          <w:szCs w:val="20"/>
        </w:rPr>
        <w:t xml:space="preserve"> zakon bo objavljen v Uradnem listu R</w:t>
      </w:r>
      <w:r w:rsidR="00FE3F9F">
        <w:rPr>
          <w:rFonts w:ascii="Arial" w:eastAsia="Times New Roman" w:hAnsi="Arial" w:cs="Arial"/>
          <w:color w:val="000000" w:themeColor="text1"/>
          <w:sz w:val="20"/>
          <w:szCs w:val="20"/>
        </w:rPr>
        <w:t xml:space="preserve">epublike </w:t>
      </w:r>
      <w:r w:rsidRPr="00033DD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Pr="00033DDC">
        <w:rPr>
          <w:rFonts w:ascii="Arial" w:eastAsia="Times New Roman" w:hAnsi="Arial" w:cs="Arial"/>
          <w:color w:val="000000" w:themeColor="text1"/>
          <w:sz w:val="20"/>
          <w:szCs w:val="20"/>
        </w:rPr>
        <w:t xml:space="preserve"> in na </w:t>
      </w:r>
      <w:r w:rsidR="001848DE">
        <w:rPr>
          <w:rFonts w:ascii="Arial" w:eastAsia="Times New Roman" w:hAnsi="Arial" w:cs="Arial"/>
          <w:color w:val="000000" w:themeColor="text1"/>
          <w:sz w:val="20"/>
          <w:szCs w:val="20"/>
        </w:rPr>
        <w:t>osrednjem spletnem mestu državne uprave</w:t>
      </w:r>
      <w:r w:rsidRPr="00033DDC">
        <w:rPr>
          <w:rFonts w:ascii="Arial" w:eastAsia="Times New Roman" w:hAnsi="Arial" w:cs="Arial"/>
          <w:color w:val="000000" w:themeColor="text1"/>
          <w:sz w:val="20"/>
          <w:szCs w:val="20"/>
        </w:rPr>
        <w:t>.</w:t>
      </w:r>
    </w:p>
    <w:p w14:paraId="21AE69D8" w14:textId="77777777" w:rsidR="00DB47AC" w:rsidRPr="00033DDC" w:rsidRDefault="00DB47AC" w:rsidP="00DB47AC">
      <w:pPr>
        <w:spacing w:after="0" w:line="288" w:lineRule="auto"/>
        <w:jc w:val="both"/>
        <w:rPr>
          <w:rFonts w:ascii="Arial" w:eastAsia="Times New Roman" w:hAnsi="Arial" w:cs="Arial"/>
          <w:color w:val="000000" w:themeColor="text1"/>
          <w:sz w:val="20"/>
          <w:szCs w:val="20"/>
        </w:rPr>
      </w:pPr>
    </w:p>
    <w:p w14:paraId="3B1F38F8" w14:textId="62875EDA" w:rsidR="00DB47AC" w:rsidRPr="00033DDC" w:rsidRDefault="00DB47AC" w:rsidP="00DB47AC">
      <w:pPr>
        <w:spacing w:after="0" w:line="288" w:lineRule="auto"/>
        <w:jc w:val="both"/>
        <w:rPr>
          <w:rFonts w:ascii="Arial" w:eastAsia="Times New Roman" w:hAnsi="Arial" w:cs="Arial"/>
          <w:color w:val="000000" w:themeColor="text1"/>
          <w:sz w:val="20"/>
          <w:szCs w:val="20"/>
        </w:rPr>
      </w:pPr>
      <w:r w:rsidRPr="00033DDC">
        <w:rPr>
          <w:rFonts w:ascii="Arial" w:eastAsia="Times New Roman" w:hAnsi="Arial" w:cs="Arial"/>
          <w:color w:val="000000" w:themeColor="text1"/>
          <w:sz w:val="20"/>
          <w:szCs w:val="20"/>
        </w:rPr>
        <w:t>Za širšo javnost bo pripravljena informacija za javnost, ki bo o</w:t>
      </w:r>
      <w:r w:rsidR="00FE3F9F">
        <w:rPr>
          <w:rFonts w:ascii="Arial" w:eastAsia="Times New Roman" w:hAnsi="Arial" w:cs="Arial"/>
          <w:color w:val="000000" w:themeColor="text1"/>
          <w:sz w:val="20"/>
          <w:szCs w:val="20"/>
        </w:rPr>
        <w:t>bjavlje</w:t>
      </w:r>
      <w:r w:rsidRPr="00033DDC">
        <w:rPr>
          <w:rFonts w:ascii="Arial" w:eastAsia="Times New Roman" w:hAnsi="Arial" w:cs="Arial"/>
          <w:color w:val="000000" w:themeColor="text1"/>
          <w:sz w:val="20"/>
          <w:szCs w:val="20"/>
        </w:rPr>
        <w:t xml:space="preserve">na po običajnih komunikacijskih poteh </w:t>
      </w:r>
      <w:r>
        <w:rPr>
          <w:rFonts w:ascii="Arial" w:eastAsia="Times New Roman" w:hAnsi="Arial" w:cs="Arial"/>
          <w:color w:val="000000" w:themeColor="text1"/>
          <w:sz w:val="20"/>
          <w:szCs w:val="20"/>
        </w:rPr>
        <w:t>Mini</w:t>
      </w:r>
      <w:r w:rsidRPr="00033DDC">
        <w:rPr>
          <w:rFonts w:ascii="Arial" w:eastAsia="Times New Roman" w:hAnsi="Arial" w:cs="Arial"/>
          <w:color w:val="000000" w:themeColor="text1"/>
          <w:sz w:val="20"/>
          <w:szCs w:val="20"/>
        </w:rPr>
        <w:t>strstva za</w:t>
      </w:r>
      <w:r>
        <w:rPr>
          <w:rFonts w:ascii="Arial" w:eastAsia="Times New Roman" w:hAnsi="Arial" w:cs="Arial"/>
          <w:color w:val="000000" w:themeColor="text1"/>
          <w:sz w:val="20"/>
          <w:szCs w:val="20"/>
        </w:rPr>
        <w:t xml:space="preserve"> visoko šolstvo</w:t>
      </w:r>
      <w:r w:rsidRPr="00033DDC">
        <w:rPr>
          <w:rFonts w:ascii="Arial" w:eastAsia="Times New Roman" w:hAnsi="Arial" w:cs="Arial"/>
          <w:color w:val="000000" w:themeColor="text1"/>
          <w:sz w:val="20"/>
          <w:szCs w:val="20"/>
        </w:rPr>
        <w:t xml:space="preserve">, znanost in </w:t>
      </w:r>
      <w:r>
        <w:rPr>
          <w:rFonts w:ascii="Arial" w:eastAsia="Times New Roman" w:hAnsi="Arial" w:cs="Arial"/>
          <w:color w:val="000000" w:themeColor="text1"/>
          <w:sz w:val="20"/>
          <w:szCs w:val="20"/>
        </w:rPr>
        <w:t>inovacije</w:t>
      </w:r>
      <w:r w:rsidR="00FE3F9F">
        <w:rPr>
          <w:rFonts w:ascii="Arial" w:eastAsia="Times New Roman" w:hAnsi="Arial" w:cs="Arial"/>
          <w:color w:val="000000" w:themeColor="text1"/>
          <w:sz w:val="20"/>
          <w:szCs w:val="20"/>
        </w:rPr>
        <w:t xml:space="preserve"> </w:t>
      </w:r>
      <w:r w:rsidR="00FE3F9F" w:rsidRPr="00A6560C">
        <w:rPr>
          <w:rFonts w:ascii="Arial" w:eastAsia="Times New Roman" w:hAnsi="Arial" w:cs="Arial"/>
          <w:color w:val="000000" w:themeColor="text1"/>
          <w:sz w:val="20"/>
          <w:szCs w:val="20"/>
        </w:rPr>
        <w:t>R</w:t>
      </w:r>
      <w:r w:rsidR="00FE3F9F">
        <w:rPr>
          <w:rFonts w:ascii="Arial" w:eastAsia="Times New Roman" w:hAnsi="Arial" w:cs="Arial"/>
          <w:color w:val="000000" w:themeColor="text1"/>
          <w:sz w:val="20"/>
          <w:szCs w:val="20"/>
        </w:rPr>
        <w:t xml:space="preserve">epublike </w:t>
      </w:r>
      <w:r w:rsidR="00FE3F9F" w:rsidRPr="00A6560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Pr="00033DDC">
        <w:rPr>
          <w:rFonts w:ascii="Arial" w:eastAsia="Times New Roman" w:hAnsi="Arial" w:cs="Arial"/>
          <w:color w:val="000000" w:themeColor="text1"/>
          <w:sz w:val="20"/>
          <w:szCs w:val="20"/>
        </w:rPr>
        <w:t xml:space="preserve"> (spletna stran, Twitter, Facebook) in dodatno na podstrani ENIC-NARIC centra. </w:t>
      </w:r>
    </w:p>
    <w:p w14:paraId="37D95018" w14:textId="455C1F1E" w:rsidR="00DB47AC" w:rsidRPr="00A6560C" w:rsidRDefault="001848DE" w:rsidP="00DB47AC">
      <w:pPr>
        <w:spacing w:after="0" w:line="288"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 sprejetim predlogom</w:t>
      </w:r>
      <w:r w:rsidR="00DB47AC" w:rsidRPr="00033DDC">
        <w:rPr>
          <w:rFonts w:ascii="Arial" w:eastAsia="Times New Roman" w:hAnsi="Arial" w:cs="Arial"/>
          <w:color w:val="000000" w:themeColor="text1"/>
          <w:sz w:val="20"/>
          <w:szCs w:val="20"/>
        </w:rPr>
        <w:t xml:space="preserve"> zakona bodo ob različnih priložnostih (pisno obvestilo, srečanja, delavnice) </w:t>
      </w:r>
      <w:r w:rsidR="00FE3F9F">
        <w:rPr>
          <w:rFonts w:ascii="Arial" w:eastAsia="Times New Roman" w:hAnsi="Arial" w:cs="Arial"/>
          <w:color w:val="000000" w:themeColor="text1"/>
          <w:sz w:val="20"/>
          <w:szCs w:val="20"/>
        </w:rPr>
        <w:t>seznanjeni</w:t>
      </w:r>
      <w:r w:rsidR="00DB47AC" w:rsidRPr="00033DDC">
        <w:rPr>
          <w:rFonts w:ascii="Arial" w:eastAsia="Times New Roman" w:hAnsi="Arial" w:cs="Arial"/>
          <w:color w:val="000000" w:themeColor="text1"/>
          <w:sz w:val="20"/>
          <w:szCs w:val="20"/>
        </w:rPr>
        <w:t xml:space="preserve"> deležniki, ki se pri svojem delu ukvarjajo s postopki vrednotenja </w:t>
      </w:r>
      <w:r w:rsidR="00DB47AC">
        <w:rPr>
          <w:rFonts w:ascii="Arial" w:eastAsia="Times New Roman" w:hAnsi="Arial" w:cs="Arial"/>
          <w:color w:val="000000" w:themeColor="text1"/>
          <w:sz w:val="20"/>
          <w:szCs w:val="20"/>
        </w:rPr>
        <w:t>in priznavanj</w:t>
      </w:r>
      <w:r w:rsidR="00FE3F9F">
        <w:rPr>
          <w:rFonts w:ascii="Arial" w:eastAsia="Times New Roman" w:hAnsi="Arial" w:cs="Arial"/>
          <w:color w:val="000000" w:themeColor="text1"/>
          <w:sz w:val="20"/>
          <w:szCs w:val="20"/>
        </w:rPr>
        <w:t>a</w:t>
      </w:r>
      <w:r w:rsidR="00DB47AC">
        <w:rPr>
          <w:rFonts w:ascii="Arial" w:eastAsia="Times New Roman" w:hAnsi="Arial" w:cs="Arial"/>
          <w:color w:val="000000" w:themeColor="text1"/>
          <w:sz w:val="20"/>
          <w:szCs w:val="20"/>
        </w:rPr>
        <w:t xml:space="preserve"> </w:t>
      </w:r>
      <w:r w:rsidR="00DB47AC" w:rsidRPr="00033DDC">
        <w:rPr>
          <w:rFonts w:ascii="Arial" w:eastAsia="Times New Roman" w:hAnsi="Arial" w:cs="Arial"/>
          <w:color w:val="000000" w:themeColor="text1"/>
          <w:sz w:val="20"/>
          <w:szCs w:val="20"/>
        </w:rPr>
        <w:t xml:space="preserve">izobraževanja (ministrstva, Urad </w:t>
      </w:r>
      <w:r w:rsidR="00FE3F9F">
        <w:rPr>
          <w:rFonts w:ascii="Arial" w:eastAsia="Times New Roman" w:hAnsi="Arial" w:cs="Arial"/>
          <w:color w:val="000000" w:themeColor="text1"/>
          <w:sz w:val="20"/>
          <w:szCs w:val="20"/>
        </w:rPr>
        <w:t>V</w:t>
      </w:r>
      <w:r w:rsidR="00DB47AC" w:rsidRPr="00033DDC">
        <w:rPr>
          <w:rFonts w:ascii="Arial" w:eastAsia="Times New Roman" w:hAnsi="Arial" w:cs="Arial"/>
          <w:color w:val="000000" w:themeColor="text1"/>
          <w:sz w:val="20"/>
          <w:szCs w:val="20"/>
        </w:rPr>
        <w:t xml:space="preserve">lade </w:t>
      </w:r>
      <w:r w:rsidR="00FE3F9F" w:rsidRPr="00A6560C">
        <w:rPr>
          <w:rFonts w:ascii="Arial" w:eastAsia="Times New Roman" w:hAnsi="Arial" w:cs="Arial"/>
          <w:color w:val="000000" w:themeColor="text1"/>
          <w:sz w:val="20"/>
          <w:szCs w:val="20"/>
        </w:rPr>
        <w:t>R</w:t>
      </w:r>
      <w:r w:rsidR="00FE3F9F">
        <w:rPr>
          <w:rFonts w:ascii="Arial" w:eastAsia="Times New Roman" w:hAnsi="Arial" w:cs="Arial"/>
          <w:color w:val="000000" w:themeColor="text1"/>
          <w:sz w:val="20"/>
          <w:szCs w:val="20"/>
        </w:rPr>
        <w:t xml:space="preserve">epublike </w:t>
      </w:r>
      <w:r w:rsidR="00FE3F9F" w:rsidRPr="00A6560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00FE3F9F" w:rsidRPr="00033DDC">
        <w:rPr>
          <w:rFonts w:ascii="Arial" w:eastAsia="Times New Roman" w:hAnsi="Arial" w:cs="Arial"/>
          <w:color w:val="000000" w:themeColor="text1"/>
          <w:sz w:val="20"/>
          <w:szCs w:val="20"/>
        </w:rPr>
        <w:t xml:space="preserve"> </w:t>
      </w:r>
      <w:r w:rsidR="00DB47AC" w:rsidRPr="00033DDC">
        <w:rPr>
          <w:rFonts w:ascii="Arial" w:eastAsia="Times New Roman" w:hAnsi="Arial" w:cs="Arial"/>
          <w:color w:val="000000" w:themeColor="text1"/>
          <w:sz w:val="20"/>
          <w:szCs w:val="20"/>
        </w:rPr>
        <w:t xml:space="preserve">za oskrbo in integracijo migrantov, Urad </w:t>
      </w:r>
      <w:r w:rsidR="00FE3F9F">
        <w:rPr>
          <w:rFonts w:ascii="Arial" w:eastAsia="Times New Roman" w:hAnsi="Arial" w:cs="Arial"/>
          <w:color w:val="000000" w:themeColor="text1"/>
          <w:sz w:val="20"/>
          <w:szCs w:val="20"/>
        </w:rPr>
        <w:t>V</w:t>
      </w:r>
      <w:r w:rsidR="00DB47AC" w:rsidRPr="00033DDC">
        <w:rPr>
          <w:rFonts w:ascii="Arial" w:eastAsia="Times New Roman" w:hAnsi="Arial" w:cs="Arial"/>
          <w:color w:val="000000" w:themeColor="text1"/>
          <w:sz w:val="20"/>
          <w:szCs w:val="20"/>
        </w:rPr>
        <w:t xml:space="preserve">lade </w:t>
      </w:r>
      <w:r w:rsidR="00FE3F9F" w:rsidRPr="00A6560C">
        <w:rPr>
          <w:rFonts w:ascii="Arial" w:eastAsia="Times New Roman" w:hAnsi="Arial" w:cs="Arial"/>
          <w:color w:val="000000" w:themeColor="text1"/>
          <w:sz w:val="20"/>
          <w:szCs w:val="20"/>
        </w:rPr>
        <w:t>R</w:t>
      </w:r>
      <w:r w:rsidR="00FE3F9F">
        <w:rPr>
          <w:rFonts w:ascii="Arial" w:eastAsia="Times New Roman" w:hAnsi="Arial" w:cs="Arial"/>
          <w:color w:val="000000" w:themeColor="text1"/>
          <w:sz w:val="20"/>
          <w:szCs w:val="20"/>
        </w:rPr>
        <w:t xml:space="preserve">epublike </w:t>
      </w:r>
      <w:r w:rsidR="00FE3F9F" w:rsidRPr="00A6560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00FE3F9F" w:rsidRPr="00033DDC">
        <w:rPr>
          <w:rFonts w:ascii="Arial" w:eastAsia="Times New Roman" w:hAnsi="Arial" w:cs="Arial"/>
          <w:color w:val="000000" w:themeColor="text1"/>
          <w:sz w:val="20"/>
          <w:szCs w:val="20"/>
        </w:rPr>
        <w:t xml:space="preserve"> </w:t>
      </w:r>
      <w:r w:rsidR="00DB47AC" w:rsidRPr="00033DDC">
        <w:rPr>
          <w:rFonts w:ascii="Arial" w:eastAsia="Times New Roman" w:hAnsi="Arial" w:cs="Arial"/>
          <w:color w:val="000000" w:themeColor="text1"/>
          <w:sz w:val="20"/>
          <w:szCs w:val="20"/>
        </w:rPr>
        <w:t xml:space="preserve">za Slovence v zamejstvu in po svetu, Zavod </w:t>
      </w:r>
      <w:r w:rsidR="00FE3F9F" w:rsidRPr="00A6560C">
        <w:rPr>
          <w:rFonts w:ascii="Arial" w:eastAsia="Times New Roman" w:hAnsi="Arial" w:cs="Arial"/>
          <w:color w:val="000000" w:themeColor="text1"/>
          <w:sz w:val="20"/>
          <w:szCs w:val="20"/>
        </w:rPr>
        <w:t>R</w:t>
      </w:r>
      <w:r w:rsidR="00FE3F9F">
        <w:rPr>
          <w:rFonts w:ascii="Arial" w:eastAsia="Times New Roman" w:hAnsi="Arial" w:cs="Arial"/>
          <w:color w:val="000000" w:themeColor="text1"/>
          <w:sz w:val="20"/>
          <w:szCs w:val="20"/>
        </w:rPr>
        <w:t xml:space="preserve">epublike </w:t>
      </w:r>
      <w:r w:rsidR="00FE3F9F" w:rsidRPr="00A6560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00DB47AC" w:rsidRPr="00033DDC">
        <w:rPr>
          <w:rFonts w:ascii="Arial" w:eastAsia="Times New Roman" w:hAnsi="Arial" w:cs="Arial"/>
          <w:color w:val="000000" w:themeColor="text1"/>
          <w:sz w:val="20"/>
          <w:szCs w:val="20"/>
        </w:rPr>
        <w:t xml:space="preserve"> za zaposlovanje, izobraževalne institucije in podobno). </w:t>
      </w:r>
    </w:p>
    <w:p w14:paraId="26E285EE" w14:textId="77777777" w:rsidR="00DB47AC" w:rsidRPr="00F74131" w:rsidRDefault="00DB47AC" w:rsidP="00DB47AC">
      <w:pPr>
        <w:spacing w:after="0" w:line="288" w:lineRule="auto"/>
        <w:ind w:left="37"/>
        <w:jc w:val="both"/>
        <w:rPr>
          <w:rFonts w:ascii="Arial" w:eastAsia="Times New Roman" w:hAnsi="Arial" w:cs="Arial"/>
          <w:color w:val="7030A0"/>
          <w:sz w:val="20"/>
          <w:szCs w:val="20"/>
        </w:rPr>
      </w:pPr>
    </w:p>
    <w:p w14:paraId="5B38D3CD" w14:textId="77777777" w:rsidR="00DB47AC" w:rsidRPr="00A6560C" w:rsidRDefault="00DB47AC" w:rsidP="00DB47AC">
      <w:pPr>
        <w:spacing w:after="0" w:line="288" w:lineRule="auto"/>
        <w:ind w:left="37"/>
        <w:jc w:val="both"/>
        <w:rPr>
          <w:rFonts w:ascii="Arial" w:eastAsia="Times New Roman" w:hAnsi="Arial" w:cs="Arial"/>
          <w:color w:val="000000" w:themeColor="text1"/>
          <w:sz w:val="20"/>
          <w:szCs w:val="20"/>
        </w:rPr>
      </w:pPr>
      <w:r w:rsidRPr="00A6560C">
        <w:rPr>
          <w:rFonts w:ascii="Arial" w:eastAsia="Times New Roman" w:hAnsi="Arial" w:cs="Arial"/>
          <w:color w:val="000000" w:themeColor="text1"/>
          <w:sz w:val="20"/>
          <w:szCs w:val="20"/>
        </w:rPr>
        <w:t>b) Spremljanje izvajanja sprejetega zakona:</w:t>
      </w:r>
    </w:p>
    <w:p w14:paraId="2E223F3C" w14:textId="3D7A9D4F" w:rsidR="00DB47AC" w:rsidRPr="00A6560C" w:rsidRDefault="00DB47AC" w:rsidP="00DB47AC">
      <w:pPr>
        <w:spacing w:after="0" w:line="288" w:lineRule="auto"/>
        <w:ind w:left="37"/>
        <w:jc w:val="both"/>
        <w:rPr>
          <w:rFonts w:ascii="Arial" w:hAnsi="Arial" w:cs="Arial"/>
          <w:color w:val="000000" w:themeColor="text1"/>
          <w:sz w:val="20"/>
          <w:szCs w:val="20"/>
        </w:rPr>
      </w:pPr>
      <w:r w:rsidRPr="00A6560C">
        <w:rPr>
          <w:rFonts w:ascii="Arial" w:hAnsi="Arial" w:cs="Arial"/>
          <w:color w:val="000000" w:themeColor="text1"/>
          <w:sz w:val="20"/>
          <w:szCs w:val="20"/>
        </w:rPr>
        <w:t>Izvajanje zakona spremlja Ministrstvo za visoko šolstvo, znanost in inovacije</w:t>
      </w:r>
      <w:r w:rsidR="00FE3F9F">
        <w:rPr>
          <w:rFonts w:ascii="Arial" w:hAnsi="Arial" w:cs="Arial"/>
          <w:color w:val="000000" w:themeColor="text1"/>
          <w:sz w:val="20"/>
          <w:szCs w:val="20"/>
        </w:rPr>
        <w:t xml:space="preserve"> </w:t>
      </w:r>
      <w:r w:rsidR="00FE3F9F" w:rsidRPr="00A6560C">
        <w:rPr>
          <w:rFonts w:ascii="Arial" w:eastAsia="Times New Roman" w:hAnsi="Arial" w:cs="Arial"/>
          <w:color w:val="000000" w:themeColor="text1"/>
          <w:sz w:val="20"/>
          <w:szCs w:val="20"/>
        </w:rPr>
        <w:t>R</w:t>
      </w:r>
      <w:r w:rsidR="00FE3F9F">
        <w:rPr>
          <w:rFonts w:ascii="Arial" w:eastAsia="Times New Roman" w:hAnsi="Arial" w:cs="Arial"/>
          <w:color w:val="000000" w:themeColor="text1"/>
          <w:sz w:val="20"/>
          <w:szCs w:val="20"/>
        </w:rPr>
        <w:t xml:space="preserve">epublike </w:t>
      </w:r>
      <w:r w:rsidR="00FE3F9F" w:rsidRPr="00A6560C">
        <w:rPr>
          <w:rFonts w:ascii="Arial" w:eastAsia="Times New Roman" w:hAnsi="Arial" w:cs="Arial"/>
          <w:color w:val="000000" w:themeColor="text1"/>
          <w:sz w:val="20"/>
          <w:szCs w:val="20"/>
        </w:rPr>
        <w:t>S</w:t>
      </w:r>
      <w:r w:rsidR="00FE3F9F">
        <w:rPr>
          <w:rFonts w:ascii="Arial" w:eastAsia="Times New Roman" w:hAnsi="Arial" w:cs="Arial"/>
          <w:color w:val="000000" w:themeColor="text1"/>
          <w:sz w:val="20"/>
          <w:szCs w:val="20"/>
        </w:rPr>
        <w:t>lovenije</w:t>
      </w:r>
      <w:r w:rsidRPr="00A6560C">
        <w:rPr>
          <w:rFonts w:ascii="Arial" w:hAnsi="Arial" w:cs="Arial"/>
          <w:color w:val="000000" w:themeColor="text1"/>
          <w:sz w:val="20"/>
          <w:szCs w:val="20"/>
        </w:rPr>
        <w:t>.</w:t>
      </w:r>
    </w:p>
    <w:p w14:paraId="72E09984" w14:textId="77777777" w:rsidR="00DB47AC" w:rsidRPr="00F74131" w:rsidRDefault="00DB47AC" w:rsidP="00DB47AC">
      <w:pPr>
        <w:spacing w:after="0" w:line="288" w:lineRule="auto"/>
        <w:ind w:left="37"/>
        <w:jc w:val="both"/>
        <w:rPr>
          <w:rFonts w:ascii="Arial" w:eastAsia="Times New Roman" w:hAnsi="Arial" w:cs="Arial"/>
          <w:color w:val="7030A0"/>
          <w:sz w:val="20"/>
          <w:szCs w:val="20"/>
        </w:rPr>
      </w:pPr>
    </w:p>
    <w:p w14:paraId="2D6E4A0D" w14:textId="77777777" w:rsidR="00DB47AC" w:rsidRPr="00A6560C" w:rsidRDefault="00DB47AC" w:rsidP="00DB47AC">
      <w:pPr>
        <w:spacing w:after="0" w:line="288" w:lineRule="auto"/>
        <w:ind w:left="37"/>
        <w:jc w:val="both"/>
        <w:rPr>
          <w:rFonts w:ascii="Arial" w:eastAsia="Times New Roman" w:hAnsi="Arial" w:cs="Arial"/>
          <w:b/>
          <w:color w:val="000000" w:themeColor="text1"/>
          <w:sz w:val="20"/>
          <w:szCs w:val="20"/>
        </w:rPr>
      </w:pPr>
      <w:r w:rsidRPr="00A6560C">
        <w:rPr>
          <w:rFonts w:ascii="Arial" w:eastAsia="Times New Roman" w:hAnsi="Arial" w:cs="Arial"/>
          <w:b/>
          <w:color w:val="000000" w:themeColor="text1"/>
          <w:sz w:val="20"/>
          <w:szCs w:val="20"/>
        </w:rPr>
        <w:t>6.8 Druge pomembne okoliščine v zvezi z vprašanji, ki jih ureja predlog zakona:</w:t>
      </w:r>
    </w:p>
    <w:p w14:paraId="7B1B9A2E" w14:textId="77777777" w:rsidR="00DB47AC" w:rsidRPr="00A6560C" w:rsidRDefault="00DB47AC" w:rsidP="00DB47AC">
      <w:pPr>
        <w:spacing w:after="0" w:line="288" w:lineRule="auto"/>
        <w:ind w:left="37"/>
        <w:jc w:val="both"/>
        <w:rPr>
          <w:rFonts w:ascii="Arial" w:eastAsia="Times New Roman" w:hAnsi="Arial" w:cs="Arial"/>
          <w:color w:val="000000" w:themeColor="text1"/>
          <w:sz w:val="20"/>
          <w:szCs w:val="20"/>
        </w:rPr>
      </w:pPr>
      <w:r w:rsidRPr="00A6560C">
        <w:rPr>
          <w:rFonts w:ascii="Arial" w:eastAsia="Times New Roman" w:hAnsi="Arial" w:cs="Arial"/>
          <w:color w:val="000000" w:themeColor="text1"/>
          <w:sz w:val="20"/>
          <w:szCs w:val="20"/>
        </w:rPr>
        <w:t>Ni drugih pomembnih okoliščin v zvezi z vprašanji, ki jih ureja predlog zakona.</w:t>
      </w:r>
    </w:p>
    <w:p w14:paraId="6CF6BF29" w14:textId="77777777" w:rsidR="00DB47AC" w:rsidRPr="00F74131" w:rsidRDefault="00DB47AC" w:rsidP="00DB47AC">
      <w:pPr>
        <w:spacing w:after="0" w:line="288" w:lineRule="auto"/>
        <w:ind w:left="37"/>
        <w:jc w:val="both"/>
        <w:rPr>
          <w:rFonts w:ascii="Arial" w:eastAsia="Times New Roman" w:hAnsi="Arial" w:cs="Arial"/>
          <w:color w:val="7030A0"/>
          <w:sz w:val="20"/>
          <w:szCs w:val="20"/>
        </w:rPr>
      </w:pPr>
    </w:p>
    <w:p w14:paraId="511069D3" w14:textId="77777777" w:rsidR="00DB47AC" w:rsidRPr="00A6560C" w:rsidRDefault="00DB47AC" w:rsidP="00DB47AC">
      <w:pPr>
        <w:spacing w:after="0" w:line="288" w:lineRule="auto"/>
        <w:ind w:left="37"/>
        <w:jc w:val="both"/>
        <w:rPr>
          <w:rFonts w:ascii="Arial" w:eastAsia="Times New Roman" w:hAnsi="Arial" w:cs="Arial"/>
          <w:b/>
          <w:sz w:val="20"/>
          <w:szCs w:val="20"/>
        </w:rPr>
      </w:pPr>
      <w:r w:rsidRPr="00A6560C">
        <w:rPr>
          <w:rFonts w:ascii="Arial" w:eastAsia="Times New Roman" w:hAnsi="Arial" w:cs="Arial"/>
          <w:b/>
          <w:sz w:val="20"/>
          <w:szCs w:val="20"/>
        </w:rPr>
        <w:lastRenderedPageBreak/>
        <w:t>7. PRIKAZ SODELOVANJA JAVNOSTI PRI PRIPRAVI PREDLOGA ZAKONA:</w:t>
      </w:r>
    </w:p>
    <w:p w14:paraId="70982778" w14:textId="77777777" w:rsidR="00624B88" w:rsidRDefault="00624B88" w:rsidP="00D8795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F6A59D4" w14:textId="6AB2F6AD" w:rsidR="00D8795A" w:rsidRDefault="00D8795A" w:rsidP="00D8795A">
      <w:pPr>
        <w:overflowPunct w:val="0"/>
        <w:autoSpaceDE w:val="0"/>
        <w:autoSpaceDN w:val="0"/>
        <w:adjustRightInd w:val="0"/>
        <w:spacing w:after="0" w:line="260" w:lineRule="exact"/>
        <w:ind w:left="37"/>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Predlog je bil objavljen na spletni strani </w:t>
      </w:r>
      <w:r w:rsidR="000C0EDA">
        <w:rPr>
          <w:rFonts w:ascii="Arial" w:eastAsia="Times New Roman" w:hAnsi="Arial" w:cs="Arial"/>
          <w:sz w:val="20"/>
          <w:szCs w:val="20"/>
          <w:lang w:eastAsia="sl-SI"/>
        </w:rPr>
        <w:t>E</w:t>
      </w:r>
      <w:r>
        <w:rPr>
          <w:rFonts w:ascii="Arial" w:eastAsia="Times New Roman" w:hAnsi="Arial" w:cs="Arial"/>
          <w:sz w:val="20"/>
          <w:szCs w:val="20"/>
          <w:lang w:eastAsia="sl-SI"/>
        </w:rPr>
        <w:t>-</w:t>
      </w:r>
      <w:r w:rsidR="000C0EDA">
        <w:rPr>
          <w:rFonts w:ascii="Arial" w:eastAsia="Times New Roman" w:hAnsi="Arial" w:cs="Arial"/>
          <w:sz w:val="20"/>
          <w:szCs w:val="20"/>
          <w:lang w:eastAsia="sl-SI"/>
        </w:rPr>
        <w:t>d</w:t>
      </w:r>
      <w:r>
        <w:rPr>
          <w:rFonts w:ascii="Arial" w:eastAsia="Times New Roman" w:hAnsi="Arial" w:cs="Arial"/>
          <w:sz w:val="20"/>
          <w:szCs w:val="20"/>
          <w:lang w:eastAsia="sl-SI"/>
        </w:rPr>
        <w:t>emokracija</w:t>
      </w:r>
      <w:r w:rsidR="000C0EDA">
        <w:rPr>
          <w:rFonts w:ascii="Arial" w:eastAsia="Times New Roman" w:hAnsi="Arial" w:cs="Arial"/>
          <w:sz w:val="20"/>
          <w:szCs w:val="20"/>
          <w:lang w:eastAsia="sl-SI"/>
        </w:rPr>
        <w:t xml:space="preserve"> od</w:t>
      </w:r>
      <w:r>
        <w:rPr>
          <w:rFonts w:ascii="Arial" w:eastAsia="Times New Roman" w:hAnsi="Arial" w:cs="Arial"/>
          <w:sz w:val="20"/>
          <w:szCs w:val="20"/>
          <w:lang w:eastAsia="sl-SI"/>
        </w:rPr>
        <w:t xml:space="preserve"> 22. 5. 2025</w:t>
      </w:r>
      <w:r w:rsidR="000C0EDA">
        <w:rPr>
          <w:rFonts w:ascii="Arial" w:eastAsia="Times New Roman" w:hAnsi="Arial" w:cs="Arial"/>
          <w:sz w:val="20"/>
          <w:szCs w:val="20"/>
          <w:lang w:eastAsia="sl-SI"/>
        </w:rPr>
        <w:t xml:space="preserve"> do 5. 6. 2025.</w:t>
      </w:r>
      <w:r>
        <w:rPr>
          <w:rFonts w:ascii="Arial" w:eastAsia="Times New Roman" w:hAnsi="Arial" w:cs="Arial"/>
          <w:sz w:val="20"/>
          <w:szCs w:val="20"/>
          <w:lang w:eastAsia="sl-SI"/>
        </w:rPr>
        <w:t xml:space="preserve"> Strokovna in druga javnost je bila pozvana, da </w:t>
      </w:r>
      <w:r w:rsidRPr="00D8795A">
        <w:rPr>
          <w:rFonts w:ascii="Arial" w:eastAsia="Times New Roman" w:hAnsi="Arial" w:cs="Arial"/>
          <w:sz w:val="20"/>
          <w:szCs w:val="20"/>
          <w:lang w:eastAsia="sl-SI"/>
        </w:rPr>
        <w:t xml:space="preserve">poda svoje pripombe in predloge na </w:t>
      </w:r>
      <w:r w:rsidR="000C0EDA">
        <w:rPr>
          <w:rFonts w:ascii="Arial" w:eastAsia="Times New Roman" w:hAnsi="Arial" w:cs="Arial"/>
          <w:sz w:val="20"/>
          <w:szCs w:val="20"/>
          <w:lang w:eastAsia="sl-SI"/>
        </w:rPr>
        <w:t>E</w:t>
      </w:r>
      <w:r w:rsidRPr="00D8795A">
        <w:rPr>
          <w:rFonts w:ascii="Arial" w:eastAsia="Times New Roman" w:hAnsi="Arial" w:cs="Arial"/>
          <w:sz w:val="20"/>
          <w:szCs w:val="20"/>
          <w:lang w:eastAsia="sl-SI"/>
        </w:rPr>
        <w:t>-</w:t>
      </w:r>
      <w:r w:rsidR="000C0EDA">
        <w:rPr>
          <w:rFonts w:ascii="Arial" w:eastAsia="Times New Roman" w:hAnsi="Arial" w:cs="Arial"/>
          <w:sz w:val="20"/>
          <w:szCs w:val="20"/>
          <w:lang w:eastAsia="sl-SI"/>
        </w:rPr>
        <w:t>de</w:t>
      </w:r>
      <w:r w:rsidRPr="00D8795A">
        <w:rPr>
          <w:rFonts w:ascii="Arial" w:eastAsia="Times New Roman" w:hAnsi="Arial" w:cs="Arial"/>
          <w:sz w:val="20"/>
          <w:szCs w:val="20"/>
          <w:lang w:eastAsia="sl-SI"/>
        </w:rPr>
        <w:t>mokraciji</w:t>
      </w:r>
      <w:r>
        <w:rPr>
          <w:rFonts w:ascii="Arial" w:eastAsia="Times New Roman" w:hAnsi="Arial" w:cs="Arial"/>
          <w:sz w:val="20"/>
          <w:szCs w:val="20"/>
          <w:lang w:eastAsia="sl-SI"/>
        </w:rPr>
        <w:t>.</w:t>
      </w:r>
    </w:p>
    <w:p w14:paraId="4CD2C3D6" w14:textId="77777777" w:rsidR="00D8795A" w:rsidRDefault="00D8795A" w:rsidP="00DB47AC">
      <w:pPr>
        <w:overflowPunct w:val="0"/>
        <w:autoSpaceDE w:val="0"/>
        <w:autoSpaceDN w:val="0"/>
        <w:adjustRightInd w:val="0"/>
        <w:spacing w:after="0" w:line="260" w:lineRule="exact"/>
        <w:ind w:left="37"/>
        <w:jc w:val="both"/>
        <w:textAlignment w:val="baseline"/>
        <w:rPr>
          <w:rFonts w:ascii="Arial" w:eastAsia="Times New Roman" w:hAnsi="Arial" w:cs="Arial"/>
          <w:sz w:val="20"/>
          <w:szCs w:val="20"/>
          <w:lang w:eastAsia="sl-SI"/>
        </w:rPr>
      </w:pPr>
    </w:p>
    <w:p w14:paraId="27BD6311" w14:textId="6FA38E54" w:rsidR="00C25706" w:rsidRDefault="0042556D" w:rsidP="00DB47AC">
      <w:pPr>
        <w:overflowPunct w:val="0"/>
        <w:autoSpaceDE w:val="0"/>
        <w:autoSpaceDN w:val="0"/>
        <w:adjustRightInd w:val="0"/>
        <w:spacing w:after="0" w:line="260" w:lineRule="exact"/>
        <w:ind w:left="37"/>
        <w:jc w:val="both"/>
        <w:textAlignment w:val="baseline"/>
        <w:rPr>
          <w:rFonts w:ascii="Arial" w:eastAsia="Times New Roman" w:hAnsi="Arial" w:cs="Arial"/>
          <w:sz w:val="20"/>
          <w:szCs w:val="20"/>
          <w:lang w:eastAsia="sl-SI"/>
        </w:rPr>
      </w:pPr>
      <w:r w:rsidRPr="0042556D">
        <w:rPr>
          <w:rFonts w:ascii="Arial" w:eastAsia="Times New Roman" w:hAnsi="Arial" w:cs="Arial"/>
          <w:sz w:val="20"/>
          <w:szCs w:val="20"/>
          <w:lang w:eastAsia="sl-SI"/>
        </w:rPr>
        <w:t>P</w:t>
      </w:r>
      <w:r w:rsidR="00011169">
        <w:rPr>
          <w:rFonts w:ascii="Arial" w:eastAsia="Times New Roman" w:hAnsi="Arial" w:cs="Arial"/>
          <w:sz w:val="20"/>
          <w:szCs w:val="20"/>
          <w:lang w:eastAsia="sl-SI"/>
        </w:rPr>
        <w:t>rejet</w:t>
      </w:r>
      <w:r w:rsidR="00097994">
        <w:rPr>
          <w:rFonts w:ascii="Arial" w:eastAsia="Times New Roman" w:hAnsi="Arial" w:cs="Arial"/>
          <w:sz w:val="20"/>
          <w:szCs w:val="20"/>
          <w:lang w:eastAsia="sl-SI"/>
        </w:rPr>
        <w:t>a je bila anonimna pripomba javnosti</w:t>
      </w:r>
      <w:r w:rsidR="00141190">
        <w:rPr>
          <w:rFonts w:ascii="Arial" w:eastAsia="Times New Roman" w:hAnsi="Arial" w:cs="Arial"/>
          <w:sz w:val="20"/>
          <w:szCs w:val="20"/>
          <w:lang w:eastAsia="sl-SI"/>
        </w:rPr>
        <w:t xml:space="preserve"> s predlogom</w:t>
      </w:r>
      <w:r w:rsidRPr="0042556D">
        <w:rPr>
          <w:rFonts w:ascii="Arial" w:eastAsia="Times New Roman" w:hAnsi="Arial" w:cs="Arial"/>
          <w:sz w:val="20"/>
          <w:szCs w:val="20"/>
          <w:lang w:eastAsia="sl-SI"/>
        </w:rPr>
        <w:t xml:space="preserve"> </w:t>
      </w:r>
      <w:r w:rsidR="00011169">
        <w:rPr>
          <w:rFonts w:ascii="Arial" w:eastAsia="Times New Roman" w:hAnsi="Arial" w:cs="Arial"/>
          <w:sz w:val="20"/>
          <w:szCs w:val="20"/>
          <w:lang w:eastAsia="sl-SI"/>
        </w:rPr>
        <w:t xml:space="preserve">za </w:t>
      </w:r>
      <w:r w:rsidRPr="0042556D">
        <w:rPr>
          <w:rFonts w:ascii="Arial" w:eastAsia="Times New Roman" w:hAnsi="Arial" w:cs="Arial"/>
          <w:sz w:val="20"/>
          <w:szCs w:val="20"/>
          <w:lang w:eastAsia="sl-SI"/>
        </w:rPr>
        <w:t>poen</w:t>
      </w:r>
      <w:r w:rsidR="00097994">
        <w:rPr>
          <w:rFonts w:ascii="Arial" w:eastAsia="Times New Roman" w:hAnsi="Arial" w:cs="Arial"/>
          <w:sz w:val="20"/>
          <w:szCs w:val="20"/>
          <w:lang w:eastAsia="sl-SI"/>
        </w:rPr>
        <w:t>otenje sistema priznavanja izobraževanja s</w:t>
      </w:r>
      <w:r w:rsidRPr="0042556D">
        <w:rPr>
          <w:rFonts w:ascii="Arial" w:eastAsia="Times New Roman" w:hAnsi="Arial" w:cs="Arial"/>
          <w:sz w:val="20"/>
          <w:szCs w:val="20"/>
          <w:lang w:eastAsia="sl-SI"/>
        </w:rPr>
        <w:t xml:space="preserve"> priznavanje</w:t>
      </w:r>
      <w:r w:rsidR="00097994">
        <w:rPr>
          <w:rFonts w:ascii="Arial" w:eastAsia="Times New Roman" w:hAnsi="Arial" w:cs="Arial"/>
          <w:sz w:val="20"/>
          <w:szCs w:val="20"/>
          <w:lang w:eastAsia="sl-SI"/>
        </w:rPr>
        <w:t>m</w:t>
      </w:r>
      <w:r w:rsidRPr="0042556D">
        <w:rPr>
          <w:rFonts w:ascii="Arial" w:eastAsia="Times New Roman" w:hAnsi="Arial" w:cs="Arial"/>
          <w:sz w:val="20"/>
          <w:szCs w:val="20"/>
          <w:lang w:eastAsia="sl-SI"/>
        </w:rPr>
        <w:t xml:space="preserve"> znanj</w:t>
      </w:r>
      <w:r w:rsidR="00011169">
        <w:rPr>
          <w:rFonts w:ascii="Arial" w:eastAsia="Times New Roman" w:hAnsi="Arial" w:cs="Arial"/>
          <w:sz w:val="20"/>
          <w:szCs w:val="20"/>
          <w:lang w:eastAsia="sl-SI"/>
        </w:rPr>
        <w:t>a</w:t>
      </w:r>
      <w:r w:rsidRPr="0042556D">
        <w:rPr>
          <w:rFonts w:ascii="Arial" w:eastAsia="Times New Roman" w:hAnsi="Arial" w:cs="Arial"/>
          <w:sz w:val="20"/>
          <w:szCs w:val="20"/>
          <w:lang w:eastAsia="sl-SI"/>
        </w:rPr>
        <w:t xml:space="preserve"> po </w:t>
      </w:r>
      <w:r w:rsidR="00011169">
        <w:rPr>
          <w:rFonts w:ascii="Arial" w:eastAsia="Times New Roman" w:hAnsi="Arial" w:cs="Arial"/>
          <w:sz w:val="20"/>
          <w:szCs w:val="20"/>
          <w:lang w:eastAsia="sl-SI"/>
        </w:rPr>
        <w:t>nacionalnih poklicnih kvalifikacijah</w:t>
      </w:r>
      <w:r w:rsidR="00011169" w:rsidRPr="0042556D">
        <w:rPr>
          <w:rFonts w:ascii="Arial" w:eastAsia="Times New Roman" w:hAnsi="Arial" w:cs="Arial"/>
          <w:sz w:val="20"/>
          <w:szCs w:val="20"/>
          <w:lang w:eastAsia="sl-SI"/>
        </w:rPr>
        <w:t xml:space="preserve"> </w:t>
      </w:r>
      <w:r w:rsidR="00011169">
        <w:rPr>
          <w:rFonts w:ascii="Arial" w:eastAsia="Times New Roman" w:hAnsi="Arial" w:cs="Arial"/>
          <w:sz w:val="20"/>
          <w:szCs w:val="20"/>
          <w:lang w:eastAsia="sl-SI"/>
        </w:rPr>
        <w:t>(</w:t>
      </w:r>
      <w:r w:rsidRPr="0042556D">
        <w:rPr>
          <w:rFonts w:ascii="Arial" w:eastAsia="Times New Roman" w:hAnsi="Arial" w:cs="Arial"/>
          <w:sz w:val="20"/>
          <w:szCs w:val="20"/>
          <w:lang w:eastAsia="sl-SI"/>
        </w:rPr>
        <w:t>NPK</w:t>
      </w:r>
      <w:r w:rsidR="007B372D">
        <w:rPr>
          <w:rFonts w:ascii="Arial" w:eastAsia="Times New Roman" w:hAnsi="Arial" w:cs="Arial"/>
          <w:sz w:val="20"/>
          <w:szCs w:val="20"/>
          <w:lang w:eastAsia="sl-SI"/>
        </w:rPr>
        <w:t>)</w:t>
      </w:r>
      <w:r w:rsidR="00097994">
        <w:rPr>
          <w:rFonts w:ascii="Arial" w:eastAsia="Times New Roman" w:hAnsi="Arial" w:cs="Arial"/>
          <w:sz w:val="20"/>
          <w:szCs w:val="20"/>
          <w:lang w:eastAsia="sl-SI"/>
        </w:rPr>
        <w:t>, tako da naj bi se</w:t>
      </w:r>
      <w:r w:rsidRPr="0042556D">
        <w:rPr>
          <w:rFonts w:ascii="Arial" w:eastAsia="Times New Roman" w:hAnsi="Arial" w:cs="Arial"/>
          <w:sz w:val="20"/>
          <w:szCs w:val="20"/>
          <w:lang w:eastAsia="sl-SI"/>
        </w:rPr>
        <w:t xml:space="preserve"> </w:t>
      </w:r>
      <w:r w:rsidR="00141190">
        <w:rPr>
          <w:rFonts w:ascii="Arial" w:eastAsia="Times New Roman" w:hAnsi="Arial" w:cs="Arial"/>
          <w:sz w:val="20"/>
          <w:szCs w:val="20"/>
          <w:lang w:eastAsia="sl-SI"/>
        </w:rPr>
        <w:t xml:space="preserve">tudi </w:t>
      </w:r>
      <w:r w:rsidRPr="0042556D">
        <w:rPr>
          <w:rFonts w:ascii="Arial" w:eastAsia="Times New Roman" w:hAnsi="Arial" w:cs="Arial"/>
          <w:sz w:val="20"/>
          <w:szCs w:val="20"/>
          <w:lang w:eastAsia="sl-SI"/>
        </w:rPr>
        <w:t>pri priznavanju uve</w:t>
      </w:r>
      <w:r w:rsidR="00097994">
        <w:rPr>
          <w:rFonts w:ascii="Arial" w:eastAsia="Times New Roman" w:hAnsi="Arial" w:cs="Arial"/>
          <w:sz w:val="20"/>
          <w:szCs w:val="20"/>
          <w:lang w:eastAsia="sl-SI"/>
        </w:rPr>
        <w:t>dl</w:t>
      </w:r>
      <w:r w:rsidR="00011169">
        <w:rPr>
          <w:rFonts w:ascii="Arial" w:eastAsia="Times New Roman" w:hAnsi="Arial" w:cs="Arial"/>
          <w:sz w:val="20"/>
          <w:szCs w:val="20"/>
          <w:lang w:eastAsia="sl-SI"/>
        </w:rPr>
        <w:t>a</w:t>
      </w:r>
      <w:r w:rsidRPr="0042556D">
        <w:rPr>
          <w:rFonts w:ascii="Arial" w:eastAsia="Times New Roman" w:hAnsi="Arial" w:cs="Arial"/>
          <w:sz w:val="20"/>
          <w:szCs w:val="20"/>
          <w:lang w:eastAsia="sl-SI"/>
        </w:rPr>
        <w:t xml:space="preserve"> </w:t>
      </w:r>
      <w:r w:rsidR="00141190">
        <w:rPr>
          <w:rFonts w:ascii="Arial" w:eastAsia="Times New Roman" w:hAnsi="Arial" w:cs="Arial"/>
          <w:sz w:val="20"/>
          <w:szCs w:val="20"/>
          <w:lang w:eastAsia="sl-SI"/>
        </w:rPr>
        <w:t xml:space="preserve">priznavanje </w:t>
      </w:r>
      <w:r w:rsidRPr="0042556D">
        <w:rPr>
          <w:rFonts w:ascii="Arial" w:eastAsia="Times New Roman" w:hAnsi="Arial" w:cs="Arial"/>
          <w:sz w:val="20"/>
          <w:szCs w:val="20"/>
          <w:lang w:eastAsia="sl-SI"/>
        </w:rPr>
        <w:t>delovn</w:t>
      </w:r>
      <w:r w:rsidR="00141190">
        <w:rPr>
          <w:rFonts w:ascii="Arial" w:eastAsia="Times New Roman" w:hAnsi="Arial" w:cs="Arial"/>
          <w:sz w:val="20"/>
          <w:szCs w:val="20"/>
          <w:lang w:eastAsia="sl-SI"/>
        </w:rPr>
        <w:t>ih</w:t>
      </w:r>
      <w:r w:rsidRPr="0042556D">
        <w:rPr>
          <w:rFonts w:ascii="Arial" w:eastAsia="Times New Roman" w:hAnsi="Arial" w:cs="Arial"/>
          <w:sz w:val="20"/>
          <w:szCs w:val="20"/>
          <w:lang w:eastAsia="sl-SI"/>
        </w:rPr>
        <w:t xml:space="preserve"> izkuš</w:t>
      </w:r>
      <w:r w:rsidR="00141190">
        <w:rPr>
          <w:rFonts w:ascii="Arial" w:eastAsia="Times New Roman" w:hAnsi="Arial" w:cs="Arial"/>
          <w:sz w:val="20"/>
          <w:szCs w:val="20"/>
          <w:lang w:eastAsia="sl-SI"/>
        </w:rPr>
        <w:t>e</w:t>
      </w:r>
      <w:r w:rsidRPr="0042556D">
        <w:rPr>
          <w:rFonts w:ascii="Arial" w:eastAsia="Times New Roman" w:hAnsi="Arial" w:cs="Arial"/>
          <w:sz w:val="20"/>
          <w:szCs w:val="20"/>
          <w:lang w:eastAsia="sl-SI"/>
        </w:rPr>
        <w:t>nj</w:t>
      </w:r>
      <w:r w:rsidR="00011169">
        <w:rPr>
          <w:rFonts w:ascii="Arial" w:eastAsia="Times New Roman" w:hAnsi="Arial" w:cs="Arial"/>
          <w:sz w:val="20"/>
          <w:szCs w:val="20"/>
          <w:lang w:eastAsia="sl-SI"/>
        </w:rPr>
        <w:t xml:space="preserve"> in</w:t>
      </w:r>
      <w:r w:rsidR="00097994">
        <w:rPr>
          <w:rFonts w:ascii="Arial" w:eastAsia="Times New Roman" w:hAnsi="Arial" w:cs="Arial"/>
          <w:sz w:val="20"/>
          <w:szCs w:val="20"/>
          <w:lang w:eastAsia="sl-SI"/>
        </w:rPr>
        <w:t xml:space="preserve"> možnost dokazovanja znanja.</w:t>
      </w:r>
    </w:p>
    <w:p w14:paraId="63239948" w14:textId="46B45D0B" w:rsidR="00141190" w:rsidRDefault="00097994" w:rsidP="00DB47AC">
      <w:pPr>
        <w:overflowPunct w:val="0"/>
        <w:autoSpaceDE w:val="0"/>
        <w:autoSpaceDN w:val="0"/>
        <w:adjustRightInd w:val="0"/>
        <w:spacing w:after="0" w:line="260" w:lineRule="exact"/>
        <w:ind w:left="37"/>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br/>
        <w:t xml:space="preserve">Ministrstvo za visoko šolstvo, znanost in inovacije </w:t>
      </w:r>
      <w:r w:rsidR="00011169" w:rsidRPr="00A6560C">
        <w:rPr>
          <w:rFonts w:ascii="Arial" w:eastAsia="Times New Roman" w:hAnsi="Arial" w:cs="Arial"/>
          <w:color w:val="000000" w:themeColor="text1"/>
          <w:sz w:val="20"/>
          <w:szCs w:val="20"/>
        </w:rPr>
        <w:t>R</w:t>
      </w:r>
      <w:r w:rsidR="00011169">
        <w:rPr>
          <w:rFonts w:ascii="Arial" w:eastAsia="Times New Roman" w:hAnsi="Arial" w:cs="Arial"/>
          <w:color w:val="000000" w:themeColor="text1"/>
          <w:sz w:val="20"/>
          <w:szCs w:val="20"/>
        </w:rPr>
        <w:t xml:space="preserve">epublike </w:t>
      </w:r>
      <w:r w:rsidR="00011169" w:rsidRPr="00A6560C">
        <w:rPr>
          <w:rFonts w:ascii="Arial" w:eastAsia="Times New Roman" w:hAnsi="Arial" w:cs="Arial"/>
          <w:color w:val="000000" w:themeColor="text1"/>
          <w:sz w:val="20"/>
          <w:szCs w:val="20"/>
        </w:rPr>
        <w:t>S</w:t>
      </w:r>
      <w:r w:rsidR="00011169">
        <w:rPr>
          <w:rFonts w:ascii="Arial" w:eastAsia="Times New Roman" w:hAnsi="Arial" w:cs="Arial"/>
          <w:color w:val="000000" w:themeColor="text1"/>
          <w:sz w:val="20"/>
          <w:szCs w:val="20"/>
        </w:rPr>
        <w:t>lovenije</w:t>
      </w:r>
      <w:r w:rsidR="00011169" w:rsidRPr="00033DDC">
        <w:rPr>
          <w:rFonts w:ascii="Arial" w:eastAsia="Times New Roman" w:hAnsi="Arial" w:cs="Arial"/>
          <w:color w:val="000000" w:themeColor="text1"/>
          <w:sz w:val="20"/>
          <w:szCs w:val="20"/>
        </w:rPr>
        <w:t xml:space="preserve"> </w:t>
      </w:r>
      <w:r>
        <w:rPr>
          <w:rFonts w:ascii="Arial" w:eastAsia="Times New Roman" w:hAnsi="Arial" w:cs="Arial"/>
          <w:sz w:val="20"/>
          <w:szCs w:val="20"/>
          <w:lang w:eastAsia="sl-SI"/>
        </w:rPr>
        <w:t xml:space="preserve">odgovarja, da gre za različne postopke in da ZVPI </w:t>
      </w:r>
      <w:r w:rsidR="00141190">
        <w:rPr>
          <w:rFonts w:ascii="Arial" w:eastAsia="Times New Roman" w:hAnsi="Arial" w:cs="Arial"/>
          <w:sz w:val="20"/>
          <w:szCs w:val="20"/>
          <w:lang w:eastAsia="sl-SI"/>
        </w:rPr>
        <w:t>ureja</w:t>
      </w:r>
      <w:r>
        <w:rPr>
          <w:rFonts w:ascii="Arial" w:eastAsia="Times New Roman" w:hAnsi="Arial" w:cs="Arial"/>
          <w:sz w:val="20"/>
          <w:szCs w:val="20"/>
          <w:lang w:eastAsia="sl-SI"/>
        </w:rPr>
        <w:t xml:space="preserve"> priznavanje formalnega izobraževanja, ki se pridobi </w:t>
      </w:r>
      <w:r w:rsidR="00011169">
        <w:rPr>
          <w:rFonts w:ascii="Arial" w:eastAsia="Times New Roman" w:hAnsi="Arial" w:cs="Arial"/>
          <w:sz w:val="20"/>
          <w:szCs w:val="20"/>
          <w:lang w:eastAsia="sl-SI"/>
        </w:rPr>
        <w:t xml:space="preserve">v </w:t>
      </w:r>
      <w:r>
        <w:rPr>
          <w:rFonts w:ascii="Arial" w:eastAsia="Times New Roman" w:hAnsi="Arial" w:cs="Arial"/>
          <w:sz w:val="20"/>
          <w:szCs w:val="20"/>
          <w:lang w:eastAsia="sl-SI"/>
        </w:rPr>
        <w:t>sklad</w:t>
      </w:r>
      <w:r w:rsidR="00011169">
        <w:rPr>
          <w:rFonts w:ascii="Arial" w:eastAsia="Times New Roman" w:hAnsi="Arial" w:cs="Arial"/>
          <w:sz w:val="20"/>
          <w:szCs w:val="20"/>
          <w:lang w:eastAsia="sl-SI"/>
        </w:rPr>
        <w:t>u</w:t>
      </w:r>
      <w:r>
        <w:rPr>
          <w:rFonts w:ascii="Arial" w:eastAsia="Times New Roman" w:hAnsi="Arial" w:cs="Arial"/>
          <w:sz w:val="20"/>
          <w:szCs w:val="20"/>
          <w:lang w:eastAsia="sl-SI"/>
        </w:rPr>
        <w:t xml:space="preserve"> s šolskim sistemom </w:t>
      </w:r>
      <w:r w:rsidR="00011169">
        <w:rPr>
          <w:rFonts w:ascii="Arial" w:eastAsia="Times New Roman" w:hAnsi="Arial" w:cs="Arial"/>
          <w:sz w:val="20"/>
          <w:szCs w:val="20"/>
          <w:lang w:eastAsia="sl-SI"/>
        </w:rPr>
        <w:t>posamezne</w:t>
      </w:r>
      <w:r>
        <w:rPr>
          <w:rFonts w:ascii="Arial" w:eastAsia="Times New Roman" w:hAnsi="Arial" w:cs="Arial"/>
          <w:sz w:val="20"/>
          <w:szCs w:val="20"/>
          <w:lang w:eastAsia="sl-SI"/>
        </w:rPr>
        <w:t xml:space="preserve"> države. Hkrati po</w:t>
      </w:r>
      <w:r w:rsidR="00011169">
        <w:rPr>
          <w:rFonts w:ascii="Arial" w:eastAsia="Times New Roman" w:hAnsi="Arial" w:cs="Arial"/>
          <w:sz w:val="20"/>
          <w:szCs w:val="20"/>
          <w:lang w:eastAsia="sl-SI"/>
        </w:rPr>
        <w:t>ud</w:t>
      </w:r>
      <w:r>
        <w:rPr>
          <w:rFonts w:ascii="Arial" w:eastAsia="Times New Roman" w:hAnsi="Arial" w:cs="Arial"/>
          <w:sz w:val="20"/>
          <w:szCs w:val="20"/>
          <w:lang w:eastAsia="sl-SI"/>
        </w:rPr>
        <w:t>a</w:t>
      </w:r>
      <w:r w:rsidR="00011169">
        <w:rPr>
          <w:rFonts w:ascii="Arial" w:eastAsia="Times New Roman" w:hAnsi="Arial" w:cs="Arial"/>
          <w:sz w:val="20"/>
          <w:szCs w:val="20"/>
          <w:lang w:eastAsia="sl-SI"/>
        </w:rPr>
        <w:t>r</w:t>
      </w:r>
      <w:r>
        <w:rPr>
          <w:rFonts w:ascii="Arial" w:eastAsia="Times New Roman" w:hAnsi="Arial" w:cs="Arial"/>
          <w:sz w:val="20"/>
          <w:szCs w:val="20"/>
          <w:lang w:eastAsia="sl-SI"/>
        </w:rPr>
        <w:t xml:space="preserve">ja, da </w:t>
      </w:r>
      <w:r w:rsidR="00141190">
        <w:rPr>
          <w:rFonts w:ascii="Arial" w:eastAsia="Times New Roman" w:hAnsi="Arial" w:cs="Arial"/>
          <w:sz w:val="20"/>
          <w:szCs w:val="20"/>
          <w:lang w:eastAsia="sl-SI"/>
        </w:rPr>
        <w:t xml:space="preserve">je </w:t>
      </w:r>
      <w:r>
        <w:rPr>
          <w:rFonts w:ascii="Arial" w:eastAsia="Times New Roman" w:hAnsi="Arial" w:cs="Arial"/>
          <w:sz w:val="20"/>
          <w:szCs w:val="20"/>
          <w:lang w:eastAsia="sl-SI"/>
        </w:rPr>
        <w:t xml:space="preserve">postopek priznavanja izobraževanja za namen nadaljevanja izobraževanja v pristojnosti izobraževalnih institucij, </w:t>
      </w:r>
      <w:r w:rsidR="00141190">
        <w:rPr>
          <w:rFonts w:ascii="Arial" w:eastAsia="Times New Roman" w:hAnsi="Arial" w:cs="Arial"/>
          <w:sz w:val="20"/>
          <w:szCs w:val="20"/>
          <w:lang w:eastAsia="sl-SI"/>
        </w:rPr>
        <w:t xml:space="preserve">ki </w:t>
      </w:r>
      <w:r w:rsidR="00011169">
        <w:rPr>
          <w:rFonts w:ascii="Arial" w:eastAsia="Times New Roman" w:hAnsi="Arial" w:cs="Arial"/>
          <w:sz w:val="20"/>
          <w:szCs w:val="20"/>
          <w:lang w:eastAsia="sl-SI"/>
        </w:rPr>
        <w:t xml:space="preserve">lahko v </w:t>
      </w:r>
      <w:r>
        <w:rPr>
          <w:rFonts w:ascii="Arial" w:eastAsia="Times New Roman" w:hAnsi="Arial" w:cs="Arial"/>
          <w:sz w:val="20"/>
          <w:szCs w:val="20"/>
          <w:lang w:eastAsia="sl-SI"/>
        </w:rPr>
        <w:t>sklad</w:t>
      </w:r>
      <w:r w:rsidR="00011169">
        <w:rPr>
          <w:rFonts w:ascii="Arial" w:eastAsia="Times New Roman" w:hAnsi="Arial" w:cs="Arial"/>
          <w:sz w:val="20"/>
          <w:szCs w:val="20"/>
          <w:lang w:eastAsia="sl-SI"/>
        </w:rPr>
        <w:t>u</w:t>
      </w:r>
      <w:r>
        <w:rPr>
          <w:rFonts w:ascii="Arial" w:eastAsia="Times New Roman" w:hAnsi="Arial" w:cs="Arial"/>
          <w:sz w:val="20"/>
          <w:szCs w:val="20"/>
          <w:lang w:eastAsia="sl-SI"/>
        </w:rPr>
        <w:t xml:space="preserve"> s </w:t>
      </w:r>
      <w:r w:rsidR="00011169">
        <w:rPr>
          <w:rFonts w:ascii="Arial" w:eastAsia="Times New Roman" w:hAnsi="Arial" w:cs="Arial"/>
          <w:sz w:val="20"/>
          <w:szCs w:val="20"/>
          <w:lang w:eastAsia="sl-SI"/>
        </w:rPr>
        <w:t xml:space="preserve">svojimi </w:t>
      </w:r>
      <w:r>
        <w:rPr>
          <w:rFonts w:ascii="Arial" w:eastAsia="Times New Roman" w:hAnsi="Arial" w:cs="Arial"/>
          <w:sz w:val="20"/>
          <w:szCs w:val="20"/>
          <w:lang w:eastAsia="sl-SI"/>
        </w:rPr>
        <w:t xml:space="preserve">pravili kandidatom </w:t>
      </w:r>
      <w:r w:rsidR="00141190">
        <w:rPr>
          <w:rFonts w:ascii="Arial" w:eastAsia="Times New Roman" w:hAnsi="Arial" w:cs="Arial"/>
          <w:sz w:val="20"/>
          <w:szCs w:val="20"/>
          <w:lang w:eastAsia="sl-SI"/>
        </w:rPr>
        <w:t xml:space="preserve">za vpis </w:t>
      </w:r>
      <w:r>
        <w:rPr>
          <w:rFonts w:ascii="Arial" w:eastAsia="Times New Roman" w:hAnsi="Arial" w:cs="Arial"/>
          <w:sz w:val="20"/>
          <w:szCs w:val="20"/>
          <w:lang w:eastAsia="sl-SI"/>
        </w:rPr>
        <w:t>omogoča</w:t>
      </w:r>
      <w:r w:rsidR="00011169">
        <w:rPr>
          <w:rFonts w:ascii="Arial" w:eastAsia="Times New Roman" w:hAnsi="Arial" w:cs="Arial"/>
          <w:sz w:val="20"/>
          <w:szCs w:val="20"/>
          <w:lang w:eastAsia="sl-SI"/>
        </w:rPr>
        <w:t>jo</w:t>
      </w:r>
      <w:r>
        <w:rPr>
          <w:rFonts w:ascii="Arial" w:eastAsia="Times New Roman" w:hAnsi="Arial" w:cs="Arial"/>
          <w:sz w:val="20"/>
          <w:szCs w:val="20"/>
          <w:lang w:eastAsia="sl-SI"/>
        </w:rPr>
        <w:t xml:space="preserve"> priznavanje predhodno pridobljen</w:t>
      </w:r>
      <w:r w:rsidR="00794933">
        <w:rPr>
          <w:rFonts w:ascii="Arial" w:eastAsia="Times New Roman" w:hAnsi="Arial" w:cs="Arial"/>
          <w:sz w:val="20"/>
          <w:szCs w:val="20"/>
          <w:lang w:eastAsia="sl-SI"/>
        </w:rPr>
        <w:t>ega</w:t>
      </w:r>
      <w:r>
        <w:rPr>
          <w:rFonts w:ascii="Arial" w:eastAsia="Times New Roman" w:hAnsi="Arial" w:cs="Arial"/>
          <w:sz w:val="20"/>
          <w:szCs w:val="20"/>
          <w:lang w:eastAsia="sl-SI"/>
        </w:rPr>
        <w:t xml:space="preserve"> znanj</w:t>
      </w:r>
      <w:r w:rsidR="00794933">
        <w:rPr>
          <w:rFonts w:ascii="Arial" w:eastAsia="Times New Roman" w:hAnsi="Arial" w:cs="Arial"/>
          <w:sz w:val="20"/>
          <w:szCs w:val="20"/>
          <w:lang w:eastAsia="sl-SI"/>
        </w:rPr>
        <w:t>a</w:t>
      </w:r>
      <w:r>
        <w:rPr>
          <w:rFonts w:ascii="Arial" w:eastAsia="Times New Roman" w:hAnsi="Arial" w:cs="Arial"/>
          <w:sz w:val="20"/>
          <w:szCs w:val="20"/>
          <w:lang w:eastAsia="sl-SI"/>
        </w:rPr>
        <w:t>, spretnosti in kompetenc.</w:t>
      </w:r>
    </w:p>
    <w:p w14:paraId="7DB8AD13" w14:textId="118B122A" w:rsidR="00DB47AC" w:rsidRPr="00A6560C" w:rsidRDefault="00141190" w:rsidP="00DB47AC">
      <w:pPr>
        <w:overflowPunct w:val="0"/>
        <w:autoSpaceDE w:val="0"/>
        <w:autoSpaceDN w:val="0"/>
        <w:adjustRightInd w:val="0"/>
        <w:spacing w:after="0" w:line="260" w:lineRule="exact"/>
        <w:ind w:left="37"/>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Postopek vrednotenja izobraževanja, ki </w:t>
      </w:r>
      <w:r w:rsidR="00FB5036">
        <w:rPr>
          <w:rFonts w:ascii="Arial" w:eastAsia="Times New Roman" w:hAnsi="Arial" w:cs="Arial"/>
          <w:sz w:val="20"/>
          <w:szCs w:val="20"/>
          <w:lang w:eastAsia="sl-SI"/>
        </w:rPr>
        <w:t>se nanaša na šolski sistem in ki se izkazuje z listino o zaključenem izobraževanju, ne more vključevati preverjanja znanja</w:t>
      </w:r>
      <w:r w:rsidR="00097994">
        <w:rPr>
          <w:rFonts w:ascii="Arial" w:eastAsia="Times New Roman" w:hAnsi="Arial" w:cs="Arial"/>
          <w:sz w:val="20"/>
          <w:szCs w:val="20"/>
          <w:lang w:eastAsia="sl-SI"/>
        </w:rPr>
        <w:t xml:space="preserve"> </w:t>
      </w:r>
      <w:r w:rsidR="00FB5036">
        <w:rPr>
          <w:rFonts w:ascii="Arial" w:eastAsia="Times New Roman" w:hAnsi="Arial" w:cs="Arial"/>
          <w:sz w:val="20"/>
          <w:szCs w:val="20"/>
          <w:lang w:eastAsia="sl-SI"/>
        </w:rPr>
        <w:t xml:space="preserve">in delovnih izkušenj. Navedeno se lahko preverja v postopkih priznavanja poklicnih kvalifikacij </w:t>
      </w:r>
      <w:r w:rsidR="00794933">
        <w:rPr>
          <w:rFonts w:ascii="Arial" w:eastAsia="Times New Roman" w:hAnsi="Arial" w:cs="Arial"/>
          <w:sz w:val="20"/>
          <w:szCs w:val="20"/>
          <w:lang w:eastAsia="sl-SI"/>
        </w:rPr>
        <w:t xml:space="preserve">v </w:t>
      </w:r>
      <w:r w:rsidR="00FB5036">
        <w:rPr>
          <w:rFonts w:ascii="Arial" w:eastAsia="Times New Roman" w:hAnsi="Arial" w:cs="Arial"/>
          <w:sz w:val="20"/>
          <w:szCs w:val="20"/>
          <w:lang w:eastAsia="sl-SI"/>
        </w:rPr>
        <w:t>sklad</w:t>
      </w:r>
      <w:r w:rsidR="00794933">
        <w:rPr>
          <w:rFonts w:ascii="Arial" w:eastAsia="Times New Roman" w:hAnsi="Arial" w:cs="Arial"/>
          <w:sz w:val="20"/>
          <w:szCs w:val="20"/>
          <w:lang w:eastAsia="sl-SI"/>
        </w:rPr>
        <w:t>u</w:t>
      </w:r>
      <w:r w:rsidR="00FB5036">
        <w:rPr>
          <w:rFonts w:ascii="Arial" w:eastAsia="Times New Roman" w:hAnsi="Arial" w:cs="Arial"/>
          <w:sz w:val="20"/>
          <w:szCs w:val="20"/>
          <w:lang w:eastAsia="sl-SI"/>
        </w:rPr>
        <w:t xml:space="preserve"> s predpisi</w:t>
      </w:r>
      <w:r w:rsidR="00F71BE6">
        <w:rPr>
          <w:rFonts w:ascii="Arial" w:eastAsia="Times New Roman" w:hAnsi="Arial" w:cs="Arial"/>
          <w:sz w:val="20"/>
          <w:szCs w:val="20"/>
          <w:lang w:eastAsia="sl-SI"/>
        </w:rPr>
        <w:t>, ki urejajo posamezne regulirane poklice</w:t>
      </w:r>
      <w:r w:rsidR="00FB5036">
        <w:rPr>
          <w:rFonts w:ascii="Arial" w:eastAsia="Times New Roman" w:hAnsi="Arial" w:cs="Arial"/>
          <w:sz w:val="20"/>
          <w:szCs w:val="20"/>
          <w:lang w:eastAsia="sl-SI"/>
        </w:rPr>
        <w:t>.</w:t>
      </w:r>
    </w:p>
    <w:p w14:paraId="30D4A18C" w14:textId="77777777" w:rsidR="00DB47AC" w:rsidRPr="00F74131" w:rsidRDefault="00DB47AC" w:rsidP="00DB47AC">
      <w:pPr>
        <w:spacing w:after="0" w:line="288" w:lineRule="auto"/>
        <w:ind w:left="37"/>
        <w:jc w:val="both"/>
        <w:rPr>
          <w:rFonts w:ascii="Arial" w:eastAsia="Times New Roman" w:hAnsi="Arial" w:cs="Arial"/>
          <w:color w:val="7030A0"/>
          <w:sz w:val="20"/>
          <w:szCs w:val="20"/>
        </w:rPr>
      </w:pPr>
    </w:p>
    <w:p w14:paraId="68464436" w14:textId="77777777" w:rsidR="00DB47AC" w:rsidRPr="00A6560C" w:rsidRDefault="00DB47AC" w:rsidP="00DB47AC">
      <w:pPr>
        <w:spacing w:after="0" w:line="288" w:lineRule="auto"/>
        <w:ind w:left="37"/>
        <w:jc w:val="both"/>
        <w:rPr>
          <w:rFonts w:ascii="Arial" w:eastAsia="Times New Roman" w:hAnsi="Arial" w:cs="Arial"/>
          <w:b/>
          <w:bCs/>
          <w:sz w:val="20"/>
          <w:szCs w:val="20"/>
        </w:rPr>
      </w:pPr>
      <w:r w:rsidRPr="00A6560C">
        <w:rPr>
          <w:rFonts w:ascii="Arial" w:eastAsia="Times New Roman" w:hAnsi="Arial" w:cs="Arial"/>
          <w:b/>
          <w:bCs/>
          <w:sz w:val="20"/>
          <w:szCs w:val="20"/>
        </w:rPr>
        <w:t>8. PODATEK O ZUNANJEM STROKOVNJAKU OZIROMA PRAVNI OSEBI, KI JE SODELOVALA PRI PRIPRAVI PREDLOGA ZAKONA, IN ZNESKU PLAČILA ZA TA NAMEN:</w:t>
      </w:r>
    </w:p>
    <w:p w14:paraId="6AB3A8FA" w14:textId="77777777" w:rsidR="00DB47AC" w:rsidRPr="00A6560C" w:rsidRDefault="00DB47AC" w:rsidP="00DB47AC">
      <w:pPr>
        <w:spacing w:after="0" w:line="288" w:lineRule="auto"/>
        <w:ind w:left="37"/>
        <w:jc w:val="both"/>
        <w:rPr>
          <w:rFonts w:ascii="Arial" w:eastAsia="Times New Roman" w:hAnsi="Arial" w:cs="Arial"/>
          <w:sz w:val="20"/>
          <w:szCs w:val="20"/>
        </w:rPr>
      </w:pPr>
    </w:p>
    <w:p w14:paraId="0966651A" w14:textId="77777777" w:rsidR="00DB47AC" w:rsidRPr="00A6560C" w:rsidRDefault="00DB47AC" w:rsidP="00DB47AC">
      <w:pPr>
        <w:spacing w:after="0" w:line="288" w:lineRule="auto"/>
        <w:jc w:val="both"/>
        <w:rPr>
          <w:rFonts w:ascii="Arial" w:eastAsia="Times New Roman" w:hAnsi="Arial" w:cs="Arial"/>
          <w:sz w:val="20"/>
          <w:szCs w:val="20"/>
        </w:rPr>
      </w:pPr>
      <w:r w:rsidRPr="00A6560C">
        <w:rPr>
          <w:rFonts w:ascii="Arial" w:eastAsia="Times New Roman" w:hAnsi="Arial" w:cs="Arial"/>
          <w:sz w:val="20"/>
          <w:szCs w:val="20"/>
        </w:rPr>
        <w:t>Pri pripravi predloga zakona niso sodelovali zunanji strokovnjaki oziroma pravne osebe.</w:t>
      </w:r>
    </w:p>
    <w:p w14:paraId="38414799" w14:textId="77777777" w:rsidR="00DB47AC" w:rsidRDefault="00DB47AC" w:rsidP="00DB47AC">
      <w:pPr>
        <w:spacing w:after="0" w:line="288" w:lineRule="auto"/>
        <w:jc w:val="both"/>
        <w:rPr>
          <w:rFonts w:ascii="Arial" w:eastAsia="Times New Roman" w:hAnsi="Arial" w:cs="Arial"/>
          <w:color w:val="7030A0"/>
          <w:sz w:val="20"/>
          <w:szCs w:val="20"/>
        </w:rPr>
      </w:pPr>
    </w:p>
    <w:p w14:paraId="3B64986A" w14:textId="77777777" w:rsidR="00DB47AC" w:rsidRPr="00C30884" w:rsidRDefault="00DB47AC" w:rsidP="00DB47AC">
      <w:pPr>
        <w:spacing w:after="0" w:line="288" w:lineRule="auto"/>
        <w:ind w:left="37"/>
        <w:jc w:val="both"/>
        <w:rPr>
          <w:rFonts w:ascii="Arial" w:eastAsia="Times New Roman" w:hAnsi="Arial" w:cs="Arial"/>
          <w:b/>
          <w:bCs/>
          <w:color w:val="000000" w:themeColor="text1"/>
          <w:sz w:val="20"/>
          <w:szCs w:val="20"/>
        </w:rPr>
      </w:pPr>
      <w:r w:rsidRPr="00C30884">
        <w:rPr>
          <w:rFonts w:ascii="Arial" w:eastAsia="Times New Roman" w:hAnsi="Arial" w:cs="Arial"/>
          <w:b/>
          <w:bCs/>
          <w:color w:val="000000" w:themeColor="text1"/>
          <w:sz w:val="20"/>
          <w:szCs w:val="20"/>
        </w:rPr>
        <w:t>9. NAVEDBA, KATERI PREDSTAVNIKI PREDLAGATELJA BODO SODELOVALI PRI DELU DRŽAVNEGA ZBORA IN DELOVNIH TELES</w:t>
      </w:r>
    </w:p>
    <w:p w14:paraId="1D380090" w14:textId="2D16523A" w:rsidR="00DB47AC" w:rsidRPr="00C30884" w:rsidRDefault="00DB47AC" w:rsidP="00DB47AC">
      <w:pPr>
        <w:spacing w:after="0" w:line="288" w:lineRule="auto"/>
        <w:ind w:left="37"/>
        <w:jc w:val="both"/>
        <w:rPr>
          <w:rFonts w:ascii="Arial" w:eastAsia="Times New Roman" w:hAnsi="Arial" w:cs="Arial"/>
          <w:iCs/>
          <w:color w:val="000000" w:themeColor="text1"/>
          <w:sz w:val="20"/>
          <w:szCs w:val="20"/>
        </w:rPr>
      </w:pPr>
      <w:r w:rsidRPr="00C30884">
        <w:rPr>
          <w:rFonts w:ascii="Arial" w:eastAsia="Times New Roman" w:hAnsi="Arial" w:cs="Arial"/>
          <w:iCs/>
          <w:color w:val="000000" w:themeColor="text1"/>
          <w:sz w:val="20"/>
          <w:szCs w:val="20"/>
        </w:rPr>
        <w:t>- dr. Igor Papič, minister,</w:t>
      </w:r>
    </w:p>
    <w:p w14:paraId="087A56ED" w14:textId="4C5D4D1E" w:rsidR="00DB47AC" w:rsidRDefault="00DB47AC" w:rsidP="00DB47AC">
      <w:pPr>
        <w:spacing w:after="0" w:line="288" w:lineRule="auto"/>
        <w:ind w:left="37"/>
        <w:jc w:val="both"/>
        <w:rPr>
          <w:rFonts w:ascii="Arial" w:eastAsia="Times New Roman" w:hAnsi="Arial" w:cs="Arial"/>
          <w:iCs/>
          <w:color w:val="000000" w:themeColor="text1"/>
          <w:sz w:val="20"/>
          <w:szCs w:val="20"/>
        </w:rPr>
      </w:pPr>
      <w:r w:rsidRPr="00C30884">
        <w:rPr>
          <w:rFonts w:ascii="Arial" w:eastAsia="Times New Roman" w:hAnsi="Arial" w:cs="Arial"/>
          <w:iCs/>
          <w:color w:val="000000" w:themeColor="text1"/>
          <w:sz w:val="20"/>
          <w:szCs w:val="20"/>
        </w:rPr>
        <w:t xml:space="preserve">- </w:t>
      </w:r>
      <w:r>
        <w:rPr>
          <w:rFonts w:ascii="Arial" w:eastAsia="Times New Roman" w:hAnsi="Arial" w:cs="Arial"/>
          <w:iCs/>
          <w:color w:val="000000" w:themeColor="text1"/>
          <w:sz w:val="20"/>
          <w:szCs w:val="20"/>
        </w:rPr>
        <w:t>Urban Kodrič</w:t>
      </w:r>
      <w:r w:rsidRPr="00C30884">
        <w:rPr>
          <w:rFonts w:ascii="Arial" w:eastAsia="Times New Roman" w:hAnsi="Arial" w:cs="Arial"/>
          <w:iCs/>
          <w:color w:val="000000" w:themeColor="text1"/>
          <w:sz w:val="20"/>
          <w:szCs w:val="20"/>
        </w:rPr>
        <w:t>, državni sekretar</w:t>
      </w:r>
      <w:r>
        <w:rPr>
          <w:rFonts w:ascii="Arial" w:eastAsia="Times New Roman" w:hAnsi="Arial" w:cs="Arial"/>
          <w:iCs/>
          <w:color w:val="000000" w:themeColor="text1"/>
          <w:sz w:val="20"/>
          <w:szCs w:val="20"/>
        </w:rPr>
        <w:t xml:space="preserve">. </w:t>
      </w:r>
    </w:p>
    <w:p w14:paraId="586587EE" w14:textId="77777777" w:rsidR="00DB47AC" w:rsidRDefault="00DB47AC" w:rsidP="00DB47AC">
      <w:pPr>
        <w:jc w:val="both"/>
        <w:rPr>
          <w:rFonts w:ascii="Arial" w:hAnsi="Arial" w:cs="Arial"/>
          <w:sz w:val="20"/>
          <w:szCs w:val="20"/>
        </w:rPr>
      </w:pPr>
    </w:p>
    <w:p w14:paraId="4A1C9A64" w14:textId="77777777" w:rsidR="00DB47AC" w:rsidRDefault="00DB47AC" w:rsidP="00DB47AC">
      <w:pPr>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br w:type="page"/>
      </w:r>
    </w:p>
    <w:p w14:paraId="465BBB81" w14:textId="77777777" w:rsidR="00DB47AC" w:rsidRDefault="00DB47AC" w:rsidP="00DB47AC">
      <w:pPr>
        <w:spacing w:after="0" w:line="288" w:lineRule="auto"/>
        <w:rPr>
          <w:rFonts w:ascii="Arial" w:eastAsia="Times New Roman" w:hAnsi="Arial" w:cs="Arial"/>
          <w:b/>
          <w:color w:val="000000" w:themeColor="text1"/>
          <w:sz w:val="20"/>
          <w:szCs w:val="20"/>
          <w:lang w:eastAsia="sl-SI"/>
        </w:rPr>
      </w:pPr>
      <w:r w:rsidRPr="00C30884">
        <w:rPr>
          <w:rFonts w:ascii="Arial" w:eastAsia="Times New Roman" w:hAnsi="Arial" w:cs="Arial"/>
          <w:b/>
          <w:color w:val="000000" w:themeColor="text1"/>
          <w:sz w:val="20"/>
          <w:szCs w:val="20"/>
          <w:lang w:eastAsia="sl-SI"/>
        </w:rPr>
        <w:lastRenderedPageBreak/>
        <w:t>II. BESEDILO ČLENOV</w:t>
      </w:r>
    </w:p>
    <w:p w14:paraId="48352126" w14:textId="77777777" w:rsidR="00DB47AC" w:rsidRDefault="00DB47AC" w:rsidP="00DB47AC">
      <w:pPr>
        <w:spacing w:after="0" w:line="288" w:lineRule="auto"/>
        <w:rPr>
          <w:rFonts w:ascii="Arial" w:eastAsia="Times New Roman" w:hAnsi="Arial" w:cs="Arial"/>
          <w:b/>
          <w:bCs/>
          <w:color w:val="000000" w:themeColor="text1"/>
          <w:sz w:val="20"/>
          <w:szCs w:val="20"/>
          <w:lang w:eastAsia="sl-SI"/>
        </w:rPr>
      </w:pPr>
    </w:p>
    <w:p w14:paraId="39458E1D" w14:textId="77777777" w:rsidR="00DB47AC" w:rsidRPr="00C30884" w:rsidRDefault="00DB47AC" w:rsidP="00DB47AC">
      <w:pPr>
        <w:spacing w:after="0" w:line="288" w:lineRule="auto"/>
        <w:rPr>
          <w:rFonts w:ascii="Arial" w:eastAsia="Times New Roman" w:hAnsi="Arial" w:cs="Arial"/>
          <w:b/>
          <w:bCs/>
          <w:color w:val="000000" w:themeColor="text1"/>
          <w:sz w:val="20"/>
          <w:szCs w:val="20"/>
          <w:lang w:eastAsia="sl-SI"/>
        </w:rPr>
      </w:pPr>
    </w:p>
    <w:p w14:paraId="3C69CA2C" w14:textId="77777777" w:rsidR="00DB47AC" w:rsidRDefault="00DB47AC" w:rsidP="00DB47AC">
      <w:pPr>
        <w:spacing w:after="0"/>
        <w:jc w:val="center"/>
        <w:rPr>
          <w:rFonts w:ascii="Arial" w:hAnsi="Arial" w:cs="Arial"/>
          <w:b/>
          <w:bCs/>
          <w:sz w:val="20"/>
          <w:szCs w:val="20"/>
        </w:rPr>
      </w:pPr>
      <w:r w:rsidRPr="00AA5098">
        <w:rPr>
          <w:rFonts w:ascii="Arial" w:hAnsi="Arial" w:cs="Arial"/>
          <w:b/>
          <w:bCs/>
          <w:sz w:val="20"/>
          <w:szCs w:val="20"/>
        </w:rPr>
        <w:t>1. člen</w:t>
      </w:r>
    </w:p>
    <w:p w14:paraId="417DD971" w14:textId="77777777" w:rsidR="00DB47AC" w:rsidRDefault="00DB47AC" w:rsidP="00DB47AC">
      <w:pPr>
        <w:spacing w:after="0"/>
        <w:jc w:val="both"/>
        <w:rPr>
          <w:rFonts w:ascii="Arial" w:hAnsi="Arial" w:cs="Arial"/>
          <w:sz w:val="20"/>
          <w:szCs w:val="20"/>
        </w:rPr>
      </w:pPr>
    </w:p>
    <w:p w14:paraId="140BADA1" w14:textId="77777777" w:rsidR="00DB47AC" w:rsidRDefault="00DB47AC" w:rsidP="00DB47AC">
      <w:pPr>
        <w:spacing w:after="0"/>
        <w:jc w:val="both"/>
        <w:rPr>
          <w:rFonts w:ascii="Arial" w:hAnsi="Arial" w:cs="Arial"/>
          <w:sz w:val="20"/>
          <w:szCs w:val="20"/>
        </w:rPr>
      </w:pPr>
    </w:p>
    <w:p w14:paraId="1F10AA58" w14:textId="77777777" w:rsidR="00DB47AC" w:rsidRDefault="00DB47AC" w:rsidP="00DB47AC">
      <w:pPr>
        <w:spacing w:after="0"/>
        <w:jc w:val="both"/>
        <w:rPr>
          <w:rFonts w:ascii="Arial" w:hAnsi="Arial" w:cs="Arial"/>
          <w:sz w:val="20"/>
          <w:szCs w:val="20"/>
        </w:rPr>
      </w:pPr>
      <w:r w:rsidRPr="00331478">
        <w:rPr>
          <w:rFonts w:ascii="Arial" w:hAnsi="Arial" w:cs="Arial"/>
          <w:sz w:val="20"/>
          <w:szCs w:val="20"/>
        </w:rPr>
        <w:t xml:space="preserve">V Zakonu o vrednotenju in priznavanju izobraževanja (Uradni list RS, št. 87/11, 97/11 – popr. in 109/12) se </w:t>
      </w:r>
      <w:r>
        <w:rPr>
          <w:rFonts w:ascii="Arial" w:hAnsi="Arial" w:cs="Arial"/>
          <w:sz w:val="20"/>
          <w:szCs w:val="20"/>
        </w:rPr>
        <w:t>3.</w:t>
      </w:r>
      <w:r w:rsidRPr="00331478">
        <w:rPr>
          <w:rFonts w:ascii="Arial" w:hAnsi="Arial" w:cs="Arial"/>
          <w:sz w:val="20"/>
          <w:szCs w:val="20"/>
        </w:rPr>
        <w:t xml:space="preserve"> člen spremeni </w:t>
      </w:r>
      <w:r>
        <w:rPr>
          <w:rFonts w:ascii="Arial" w:hAnsi="Arial" w:cs="Arial"/>
          <w:sz w:val="20"/>
          <w:szCs w:val="20"/>
        </w:rPr>
        <w:t>t</w:t>
      </w:r>
      <w:r w:rsidRPr="00331478">
        <w:rPr>
          <w:rFonts w:ascii="Arial" w:hAnsi="Arial" w:cs="Arial"/>
          <w:sz w:val="20"/>
          <w:szCs w:val="20"/>
        </w:rPr>
        <w:t>ako, da se glasi:</w:t>
      </w:r>
    </w:p>
    <w:p w14:paraId="5D63B5ED" w14:textId="77777777" w:rsidR="00DB47AC" w:rsidRDefault="00DB47AC" w:rsidP="00DB47AC">
      <w:pPr>
        <w:spacing w:after="0"/>
        <w:jc w:val="both"/>
        <w:rPr>
          <w:rFonts w:ascii="Arial" w:hAnsi="Arial" w:cs="Arial"/>
          <w:sz w:val="20"/>
          <w:szCs w:val="20"/>
        </w:rPr>
      </w:pPr>
    </w:p>
    <w:p w14:paraId="55473BA2" w14:textId="77777777" w:rsidR="00DB47AC" w:rsidRPr="00C25706" w:rsidRDefault="00DB47AC" w:rsidP="00DB47AC">
      <w:pPr>
        <w:spacing w:after="0"/>
        <w:jc w:val="center"/>
        <w:rPr>
          <w:rFonts w:ascii="Arial" w:hAnsi="Arial" w:cs="Arial"/>
          <w:b/>
          <w:bCs/>
          <w:sz w:val="20"/>
          <w:szCs w:val="20"/>
        </w:rPr>
      </w:pPr>
      <w:r>
        <w:rPr>
          <w:rFonts w:ascii="Arial" w:hAnsi="Arial" w:cs="Arial"/>
          <w:sz w:val="20"/>
          <w:szCs w:val="20"/>
        </w:rPr>
        <w:t>»</w:t>
      </w:r>
      <w:r w:rsidRPr="00C25706">
        <w:rPr>
          <w:rFonts w:ascii="Arial" w:hAnsi="Arial" w:cs="Arial"/>
          <w:b/>
          <w:bCs/>
          <w:sz w:val="20"/>
          <w:szCs w:val="20"/>
        </w:rPr>
        <w:t>3. člen</w:t>
      </w:r>
    </w:p>
    <w:p w14:paraId="28C79D54" w14:textId="77777777" w:rsidR="00DB47AC" w:rsidRPr="00C25706" w:rsidRDefault="00DB47AC" w:rsidP="00DB47AC">
      <w:pPr>
        <w:spacing w:after="0"/>
        <w:jc w:val="center"/>
        <w:rPr>
          <w:rFonts w:ascii="Arial" w:hAnsi="Arial" w:cs="Arial"/>
          <w:b/>
          <w:bCs/>
          <w:sz w:val="20"/>
          <w:szCs w:val="20"/>
        </w:rPr>
      </w:pPr>
      <w:r w:rsidRPr="00C25706">
        <w:rPr>
          <w:rFonts w:ascii="Arial" w:hAnsi="Arial" w:cs="Arial"/>
          <w:b/>
          <w:bCs/>
          <w:sz w:val="20"/>
          <w:szCs w:val="20"/>
        </w:rPr>
        <w:t>(mednarodne pogodbe)</w:t>
      </w:r>
    </w:p>
    <w:p w14:paraId="0CEB7370" w14:textId="77777777" w:rsidR="00DB47AC" w:rsidRDefault="00DB47AC" w:rsidP="00DB47AC">
      <w:pPr>
        <w:spacing w:after="0"/>
        <w:jc w:val="both"/>
        <w:rPr>
          <w:rFonts w:ascii="Arial" w:hAnsi="Arial" w:cs="Arial"/>
          <w:sz w:val="20"/>
          <w:szCs w:val="20"/>
        </w:rPr>
      </w:pPr>
    </w:p>
    <w:p w14:paraId="3FB853F3" w14:textId="03C3D623" w:rsidR="00DB47AC" w:rsidRPr="006D5011" w:rsidRDefault="00DB47AC" w:rsidP="00DB47AC">
      <w:pPr>
        <w:spacing w:after="0"/>
        <w:jc w:val="both"/>
        <w:rPr>
          <w:rFonts w:ascii="Arial" w:hAnsi="Arial" w:cs="Arial"/>
          <w:color w:val="000000"/>
          <w:sz w:val="20"/>
          <w:szCs w:val="20"/>
        </w:rPr>
      </w:pPr>
      <w:r>
        <w:rPr>
          <w:rFonts w:ascii="Arial" w:hAnsi="Arial" w:cs="Arial"/>
          <w:color w:val="000000"/>
          <w:sz w:val="20"/>
          <w:szCs w:val="20"/>
          <w:lang w:val="x-none"/>
        </w:rPr>
        <w:t>Določbe tega zakona se pri vrednotenju izobraževanja in v postopku priznavanja izobraževanja smiselno uporabljajo tudi v primeru</w:t>
      </w:r>
      <w:r>
        <w:rPr>
          <w:rFonts w:ascii="Arial" w:hAnsi="Arial" w:cs="Arial"/>
          <w:color w:val="000000"/>
          <w:sz w:val="20"/>
          <w:szCs w:val="20"/>
        </w:rPr>
        <w:t xml:space="preserve"> mednarodnih pogodb s področja priznavanja izobraževanja, ki zavezujejo Republiko Slovenijo.«.</w:t>
      </w:r>
      <w:r w:rsidR="000345AA">
        <w:rPr>
          <w:rFonts w:ascii="Arial" w:hAnsi="Arial" w:cs="Arial"/>
          <w:color w:val="000000"/>
          <w:sz w:val="20"/>
          <w:szCs w:val="20"/>
        </w:rPr>
        <w:t xml:space="preserve"> </w:t>
      </w:r>
      <w:r>
        <w:rPr>
          <w:rFonts w:ascii="Arial" w:hAnsi="Arial" w:cs="Arial"/>
          <w:color w:val="000000"/>
          <w:sz w:val="20"/>
          <w:szCs w:val="20"/>
        </w:rPr>
        <w:t xml:space="preserve"> </w:t>
      </w:r>
    </w:p>
    <w:p w14:paraId="1D7956F7" w14:textId="77777777" w:rsidR="00DB47AC" w:rsidRDefault="00DB47AC" w:rsidP="00DB47AC">
      <w:pPr>
        <w:jc w:val="both"/>
        <w:rPr>
          <w:rFonts w:ascii="Arial" w:hAnsi="Arial" w:cs="Arial"/>
          <w:sz w:val="20"/>
          <w:szCs w:val="20"/>
        </w:rPr>
      </w:pPr>
    </w:p>
    <w:p w14:paraId="3FA388D7" w14:textId="335596DE" w:rsidR="00DB47AC" w:rsidRPr="00331478" w:rsidRDefault="00DB47AC" w:rsidP="008B4422">
      <w:pPr>
        <w:jc w:val="center"/>
        <w:rPr>
          <w:rFonts w:ascii="Arial" w:hAnsi="Arial" w:cs="Arial"/>
          <w:b/>
          <w:bCs/>
          <w:sz w:val="20"/>
          <w:szCs w:val="20"/>
        </w:rPr>
      </w:pPr>
      <w:r>
        <w:rPr>
          <w:rFonts w:ascii="Arial" w:hAnsi="Arial" w:cs="Arial"/>
          <w:b/>
          <w:bCs/>
          <w:sz w:val="20"/>
          <w:szCs w:val="20"/>
        </w:rPr>
        <w:t>2</w:t>
      </w:r>
      <w:r w:rsidRPr="00331478">
        <w:rPr>
          <w:rFonts w:ascii="Arial" w:hAnsi="Arial" w:cs="Arial"/>
          <w:b/>
          <w:bCs/>
          <w:sz w:val="20"/>
          <w:szCs w:val="20"/>
        </w:rPr>
        <w:t>. čle</w:t>
      </w:r>
      <w:r>
        <w:rPr>
          <w:rFonts w:ascii="Arial" w:hAnsi="Arial" w:cs="Arial"/>
          <w:b/>
          <w:bCs/>
          <w:sz w:val="20"/>
          <w:szCs w:val="20"/>
        </w:rPr>
        <w:t>n</w:t>
      </w:r>
    </w:p>
    <w:p w14:paraId="7FC57CA3" w14:textId="79DD51C8" w:rsidR="00DB47AC" w:rsidRDefault="007A2F71" w:rsidP="00DB47AC">
      <w:pPr>
        <w:spacing w:after="0"/>
        <w:jc w:val="both"/>
        <w:rPr>
          <w:rFonts w:ascii="Arial" w:hAnsi="Arial" w:cs="Arial"/>
          <w:sz w:val="20"/>
          <w:szCs w:val="20"/>
        </w:rPr>
      </w:pPr>
      <w:bookmarkStart w:id="4" w:name="_Hlk209011125"/>
      <w:r>
        <w:rPr>
          <w:rFonts w:ascii="Arial" w:hAnsi="Arial" w:cs="Arial"/>
          <w:sz w:val="20"/>
          <w:szCs w:val="20"/>
        </w:rPr>
        <w:t>Besedilo</w:t>
      </w:r>
      <w:r w:rsidR="00DB47AC">
        <w:rPr>
          <w:rFonts w:ascii="Arial" w:hAnsi="Arial" w:cs="Arial"/>
          <w:sz w:val="20"/>
          <w:szCs w:val="20"/>
        </w:rPr>
        <w:t xml:space="preserve"> 7. člen</w:t>
      </w:r>
      <w:r>
        <w:rPr>
          <w:rFonts w:ascii="Arial" w:hAnsi="Arial" w:cs="Arial"/>
          <w:sz w:val="20"/>
          <w:szCs w:val="20"/>
        </w:rPr>
        <w:t>a</w:t>
      </w:r>
      <w:r w:rsidR="00DB47AC">
        <w:rPr>
          <w:rFonts w:ascii="Arial" w:hAnsi="Arial" w:cs="Arial"/>
          <w:sz w:val="20"/>
          <w:szCs w:val="20"/>
        </w:rPr>
        <w:t xml:space="preserve"> se spremeni tako, da se glasi:</w:t>
      </w:r>
    </w:p>
    <w:p w14:paraId="631924A1" w14:textId="77777777" w:rsidR="008B4422" w:rsidRDefault="008B4422" w:rsidP="007A2F71">
      <w:pPr>
        <w:spacing w:after="0"/>
        <w:jc w:val="both"/>
        <w:rPr>
          <w:rFonts w:ascii="Arial" w:hAnsi="Arial" w:cs="Arial"/>
          <w:sz w:val="20"/>
          <w:szCs w:val="20"/>
        </w:rPr>
      </w:pPr>
    </w:p>
    <w:p w14:paraId="704C2609" w14:textId="7ACC5A6A" w:rsidR="007A2F71" w:rsidRPr="007A2F71" w:rsidRDefault="00DB47AC" w:rsidP="007A2F71">
      <w:pPr>
        <w:spacing w:after="0"/>
        <w:jc w:val="both"/>
        <w:rPr>
          <w:rFonts w:ascii="Arial" w:hAnsi="Arial" w:cs="Arial"/>
          <w:sz w:val="20"/>
          <w:szCs w:val="20"/>
        </w:rPr>
      </w:pPr>
      <w:r>
        <w:rPr>
          <w:rFonts w:ascii="Arial" w:hAnsi="Arial" w:cs="Arial"/>
          <w:sz w:val="20"/>
          <w:szCs w:val="20"/>
        </w:rPr>
        <w:t>»</w:t>
      </w:r>
      <w:r w:rsidR="007A2F71" w:rsidRPr="007A2F71">
        <w:rPr>
          <w:rFonts w:ascii="Arial" w:hAnsi="Arial" w:cs="Arial"/>
          <w:sz w:val="20"/>
          <w:szCs w:val="20"/>
        </w:rPr>
        <w:t>(1) Za izdajo mnenja iz</w:t>
      </w:r>
      <w:r w:rsidR="008A7F0F">
        <w:rPr>
          <w:rFonts w:ascii="Arial" w:hAnsi="Arial" w:cs="Arial"/>
          <w:sz w:val="20"/>
          <w:szCs w:val="20"/>
        </w:rPr>
        <w:t xml:space="preserve"> </w:t>
      </w:r>
      <w:r w:rsidR="00560522" w:rsidRPr="00501D53">
        <w:rPr>
          <w:rFonts w:ascii="Arial" w:hAnsi="Arial" w:cs="Arial"/>
          <w:sz w:val="20"/>
          <w:szCs w:val="20"/>
        </w:rPr>
        <w:t xml:space="preserve">prejšnjega člena </w:t>
      </w:r>
      <w:r w:rsidR="007A2F71" w:rsidRPr="00501D53">
        <w:rPr>
          <w:rFonts w:ascii="Arial" w:hAnsi="Arial" w:cs="Arial"/>
          <w:sz w:val="20"/>
          <w:szCs w:val="20"/>
        </w:rPr>
        <w:t>l</w:t>
      </w:r>
      <w:r w:rsidR="007A2F71" w:rsidRPr="007A2F71">
        <w:rPr>
          <w:rFonts w:ascii="Arial" w:hAnsi="Arial" w:cs="Arial"/>
          <w:sz w:val="20"/>
          <w:szCs w:val="20"/>
        </w:rPr>
        <w:t>ahko pri ENIC-NARIC centru zaprosi prosilec oziroma prosilka (v nadaljnjem besedilu: prosilec), ki je lahko imetnik listine o izobraževanju ali fizična ali pravna oseba, ki predloži soglasje imetnika listine o izobraževanju.</w:t>
      </w:r>
    </w:p>
    <w:p w14:paraId="3813811F" w14:textId="77777777" w:rsidR="007A2F71" w:rsidRDefault="007A2F71" w:rsidP="007A2F71">
      <w:pPr>
        <w:spacing w:after="0"/>
        <w:jc w:val="both"/>
        <w:rPr>
          <w:rFonts w:ascii="Arial" w:hAnsi="Arial" w:cs="Arial"/>
          <w:sz w:val="20"/>
          <w:szCs w:val="20"/>
        </w:rPr>
      </w:pPr>
    </w:p>
    <w:p w14:paraId="2C29D5E2" w14:textId="1B1CB9E0" w:rsidR="007A2F71" w:rsidRDefault="007A2F71" w:rsidP="007A2F71">
      <w:pPr>
        <w:spacing w:after="0"/>
        <w:jc w:val="both"/>
        <w:rPr>
          <w:rFonts w:ascii="Arial" w:hAnsi="Arial" w:cs="Arial"/>
          <w:sz w:val="20"/>
          <w:szCs w:val="20"/>
        </w:rPr>
      </w:pPr>
      <w:r w:rsidRPr="007A2F71">
        <w:rPr>
          <w:rFonts w:ascii="Arial" w:hAnsi="Arial" w:cs="Arial"/>
          <w:sz w:val="20"/>
          <w:szCs w:val="20"/>
        </w:rPr>
        <w:t>(2) Dokumentacijo, ki jo je treba priložiti vlogi, določi minister oziroma ministrica (v nadaljnjem besedilu: minister), pristojen za visoko šolstvo.</w:t>
      </w:r>
    </w:p>
    <w:p w14:paraId="753CB570" w14:textId="77777777" w:rsidR="007A2F71" w:rsidRDefault="007A2F71" w:rsidP="00DB47AC">
      <w:pPr>
        <w:spacing w:after="0"/>
        <w:jc w:val="both"/>
        <w:rPr>
          <w:rFonts w:ascii="Arial" w:hAnsi="Arial" w:cs="Arial"/>
          <w:sz w:val="20"/>
          <w:szCs w:val="20"/>
        </w:rPr>
      </w:pPr>
    </w:p>
    <w:p w14:paraId="564B85EE" w14:textId="6D2DFE07" w:rsidR="00DB47AC" w:rsidRDefault="00DB47AC" w:rsidP="00DB47AC">
      <w:pPr>
        <w:spacing w:after="0"/>
        <w:jc w:val="both"/>
        <w:rPr>
          <w:rFonts w:ascii="Arial" w:hAnsi="Arial" w:cs="Arial"/>
          <w:sz w:val="20"/>
          <w:szCs w:val="20"/>
        </w:rPr>
      </w:pPr>
      <w:r w:rsidRPr="00331478">
        <w:rPr>
          <w:rFonts w:ascii="Arial" w:hAnsi="Arial" w:cs="Arial"/>
          <w:sz w:val="20"/>
          <w:szCs w:val="20"/>
        </w:rPr>
        <w:t xml:space="preserve">(3) </w:t>
      </w:r>
      <w:r w:rsidR="008A7F0F">
        <w:rPr>
          <w:rFonts w:ascii="Arial" w:hAnsi="Arial" w:cs="Arial"/>
          <w:sz w:val="20"/>
          <w:szCs w:val="20"/>
        </w:rPr>
        <w:t>Kadar</w:t>
      </w:r>
      <w:r w:rsidRPr="00331478">
        <w:rPr>
          <w:rFonts w:ascii="Arial" w:hAnsi="Arial" w:cs="Arial"/>
          <w:sz w:val="20"/>
          <w:szCs w:val="20"/>
        </w:rPr>
        <w:t xml:space="preserve"> ENIC-NARIC center ugotovi, da </w:t>
      </w:r>
      <w:r w:rsidR="008A7F0F">
        <w:rPr>
          <w:rFonts w:ascii="Arial" w:hAnsi="Arial" w:cs="Arial"/>
          <w:sz w:val="20"/>
          <w:szCs w:val="20"/>
        </w:rPr>
        <w:t xml:space="preserve">je vloga nepopolna </w:t>
      </w:r>
      <w:r w:rsidR="00A349E3">
        <w:rPr>
          <w:rFonts w:ascii="Arial" w:hAnsi="Arial" w:cs="Arial"/>
          <w:sz w:val="20"/>
          <w:szCs w:val="20"/>
        </w:rPr>
        <w:t xml:space="preserve">ali </w:t>
      </w:r>
      <w:r w:rsidR="008A7F0F">
        <w:rPr>
          <w:rFonts w:ascii="Arial" w:hAnsi="Arial" w:cs="Arial"/>
          <w:sz w:val="20"/>
          <w:szCs w:val="20"/>
        </w:rPr>
        <w:t>pomanjkljiva,</w:t>
      </w:r>
      <w:r w:rsidRPr="00331478">
        <w:rPr>
          <w:rFonts w:ascii="Arial" w:hAnsi="Arial" w:cs="Arial"/>
          <w:sz w:val="20"/>
          <w:szCs w:val="20"/>
        </w:rPr>
        <w:t xml:space="preserve"> pozove prosilca k </w:t>
      </w:r>
      <w:r w:rsidR="008A7F0F">
        <w:rPr>
          <w:rFonts w:ascii="Arial" w:hAnsi="Arial" w:cs="Arial"/>
          <w:sz w:val="20"/>
          <w:szCs w:val="20"/>
        </w:rPr>
        <w:t xml:space="preserve">njeni </w:t>
      </w:r>
      <w:r w:rsidRPr="00331478">
        <w:rPr>
          <w:rFonts w:ascii="Arial" w:hAnsi="Arial" w:cs="Arial"/>
          <w:sz w:val="20"/>
          <w:szCs w:val="20"/>
        </w:rPr>
        <w:t xml:space="preserve">dopolnitvi, določi rok za dopolnitev in </w:t>
      </w:r>
      <w:r w:rsidR="001E5C10">
        <w:rPr>
          <w:rFonts w:ascii="Arial" w:hAnsi="Arial" w:cs="Arial"/>
          <w:sz w:val="20"/>
          <w:szCs w:val="20"/>
        </w:rPr>
        <w:t>prosilca</w:t>
      </w:r>
      <w:r w:rsidRPr="00331478">
        <w:rPr>
          <w:rFonts w:ascii="Arial" w:hAnsi="Arial" w:cs="Arial"/>
          <w:sz w:val="20"/>
          <w:szCs w:val="20"/>
        </w:rPr>
        <w:t xml:space="preserve"> </w:t>
      </w:r>
      <w:r w:rsidR="001E5C10">
        <w:rPr>
          <w:rFonts w:ascii="Arial" w:hAnsi="Arial" w:cs="Arial"/>
          <w:sz w:val="20"/>
          <w:szCs w:val="20"/>
        </w:rPr>
        <w:t xml:space="preserve">hkrati </w:t>
      </w:r>
      <w:r w:rsidRPr="00331478">
        <w:rPr>
          <w:rFonts w:ascii="Arial" w:hAnsi="Arial" w:cs="Arial"/>
          <w:sz w:val="20"/>
          <w:szCs w:val="20"/>
        </w:rPr>
        <w:t xml:space="preserve">seznani, da se postopek vrednotenja konča, če </w:t>
      </w:r>
      <w:r w:rsidR="001E5C10">
        <w:rPr>
          <w:rFonts w:ascii="Arial" w:hAnsi="Arial" w:cs="Arial"/>
          <w:sz w:val="20"/>
          <w:szCs w:val="20"/>
        </w:rPr>
        <w:t xml:space="preserve">zahtevane dokumentacije ne predloži </w:t>
      </w:r>
      <w:r w:rsidRPr="00331478">
        <w:rPr>
          <w:rFonts w:ascii="Arial" w:hAnsi="Arial" w:cs="Arial"/>
          <w:sz w:val="20"/>
          <w:szCs w:val="20"/>
        </w:rPr>
        <w:t>do</w:t>
      </w:r>
      <w:r w:rsidR="001E5C10">
        <w:rPr>
          <w:rFonts w:ascii="Arial" w:hAnsi="Arial" w:cs="Arial"/>
          <w:sz w:val="20"/>
          <w:szCs w:val="20"/>
        </w:rPr>
        <w:t xml:space="preserve"> postavljenega</w:t>
      </w:r>
      <w:r w:rsidRPr="00331478">
        <w:rPr>
          <w:rFonts w:ascii="Arial" w:hAnsi="Arial" w:cs="Arial"/>
          <w:sz w:val="20"/>
          <w:szCs w:val="20"/>
        </w:rPr>
        <w:t xml:space="preserve"> roka</w:t>
      </w:r>
      <w:bookmarkStart w:id="5" w:name="_Hlk193276262"/>
      <w:r w:rsidRPr="00331478">
        <w:rPr>
          <w:rFonts w:ascii="Arial" w:hAnsi="Arial" w:cs="Arial"/>
          <w:sz w:val="20"/>
          <w:szCs w:val="20"/>
        </w:rPr>
        <w:t>. Kadar prosilec ne predloži zahtevane dokumentacije</w:t>
      </w:r>
      <w:bookmarkEnd w:id="5"/>
      <w:r w:rsidRPr="00331478">
        <w:rPr>
          <w:rFonts w:ascii="Arial" w:hAnsi="Arial" w:cs="Arial"/>
          <w:sz w:val="20"/>
          <w:szCs w:val="20"/>
        </w:rPr>
        <w:t xml:space="preserve">, </w:t>
      </w:r>
      <w:r w:rsidR="007D571C">
        <w:rPr>
          <w:rFonts w:ascii="Arial" w:hAnsi="Arial" w:cs="Arial"/>
          <w:sz w:val="20"/>
          <w:szCs w:val="20"/>
        </w:rPr>
        <w:t xml:space="preserve">v enem mesecu </w:t>
      </w:r>
      <w:r w:rsidRPr="00331478">
        <w:rPr>
          <w:rFonts w:ascii="Arial" w:hAnsi="Arial" w:cs="Arial"/>
          <w:sz w:val="20"/>
          <w:szCs w:val="20"/>
        </w:rPr>
        <w:t>po poteku roka</w:t>
      </w:r>
      <w:r w:rsidR="007D571C">
        <w:rPr>
          <w:rFonts w:ascii="Arial" w:hAnsi="Arial" w:cs="Arial"/>
          <w:sz w:val="20"/>
          <w:szCs w:val="20"/>
        </w:rPr>
        <w:t xml:space="preserve"> </w:t>
      </w:r>
      <w:r w:rsidRPr="00331478">
        <w:rPr>
          <w:rFonts w:ascii="Arial" w:hAnsi="Arial" w:cs="Arial"/>
          <w:sz w:val="20"/>
          <w:szCs w:val="20"/>
        </w:rPr>
        <w:t>prejme obvestilo, da je postopek končan</w:t>
      </w:r>
      <w:r w:rsidR="00BC447E">
        <w:rPr>
          <w:rFonts w:ascii="Arial" w:hAnsi="Arial" w:cs="Arial"/>
          <w:sz w:val="20"/>
          <w:szCs w:val="20"/>
        </w:rPr>
        <w:t>.</w:t>
      </w:r>
    </w:p>
    <w:p w14:paraId="2A5DDA19" w14:textId="77777777" w:rsidR="00DB47AC" w:rsidRDefault="00DB47AC" w:rsidP="00DB47AC">
      <w:pPr>
        <w:spacing w:after="0"/>
        <w:jc w:val="both"/>
        <w:rPr>
          <w:rFonts w:ascii="Arial" w:hAnsi="Arial" w:cs="Arial"/>
          <w:sz w:val="20"/>
          <w:szCs w:val="20"/>
        </w:rPr>
      </w:pPr>
    </w:p>
    <w:p w14:paraId="6D84B45D" w14:textId="1516CD8A" w:rsidR="00DB47AC" w:rsidRPr="00501D53" w:rsidRDefault="00DB47AC" w:rsidP="00DB47AC">
      <w:pPr>
        <w:spacing w:after="0"/>
        <w:jc w:val="both"/>
        <w:rPr>
          <w:rFonts w:ascii="Arial" w:hAnsi="Arial" w:cs="Arial"/>
          <w:sz w:val="20"/>
          <w:szCs w:val="20"/>
        </w:rPr>
      </w:pPr>
      <w:r w:rsidRPr="00331478">
        <w:rPr>
          <w:rFonts w:ascii="Arial" w:hAnsi="Arial" w:cs="Arial"/>
          <w:sz w:val="20"/>
          <w:szCs w:val="20"/>
        </w:rPr>
        <w:t xml:space="preserve">(4) Kadar ENIC-NARIC center na podlagi </w:t>
      </w:r>
      <w:r w:rsidRPr="00C4220E">
        <w:rPr>
          <w:rFonts w:ascii="Arial" w:hAnsi="Arial" w:cs="Arial"/>
          <w:sz w:val="20"/>
          <w:szCs w:val="20"/>
        </w:rPr>
        <w:t>popolne vloge prosilca</w:t>
      </w:r>
      <w:r w:rsidRPr="00331478">
        <w:rPr>
          <w:rFonts w:ascii="Arial" w:hAnsi="Arial" w:cs="Arial"/>
          <w:sz w:val="20"/>
          <w:szCs w:val="20"/>
        </w:rPr>
        <w:t xml:space="preserve">, </w:t>
      </w:r>
      <w:r w:rsidRPr="00C4220E">
        <w:rPr>
          <w:rFonts w:ascii="Arial" w:hAnsi="Arial" w:cs="Arial"/>
          <w:sz w:val="20"/>
          <w:szCs w:val="20"/>
        </w:rPr>
        <w:t>drugih virov informacij in poizvedb pri pristojnih institucijah v državi izvora izobraževanja ugotovi, da ne more izdati mnenja zaradi neodzivnosti pristojnih organov ali neskladja med uradnimi informacijami in informacijami iz dokumentacije prosilca ali drugih nejasnosti v zvezi z izobraževanjem imetnika listine,</w:t>
      </w:r>
      <w:r w:rsidR="00F13976" w:rsidRPr="00F13976">
        <w:rPr>
          <w:rFonts w:ascii="Segoe UI" w:hAnsi="Segoe UI" w:cs="Segoe UI"/>
          <w:sz w:val="18"/>
          <w:szCs w:val="18"/>
        </w:rPr>
        <w:t xml:space="preserve"> </w:t>
      </w:r>
      <w:r w:rsidR="00F13976" w:rsidRPr="00F13976">
        <w:rPr>
          <w:rFonts w:ascii="Arial" w:hAnsi="Arial" w:cs="Arial"/>
          <w:sz w:val="20"/>
          <w:szCs w:val="20"/>
        </w:rPr>
        <w:t>postopek v enem letu od prejema popolne vloge konča in prosilca z obvestilom seznani z razlogi za končanje postopka</w:t>
      </w:r>
      <w:r w:rsidR="00F13976">
        <w:rPr>
          <w:rFonts w:ascii="Arial" w:hAnsi="Arial" w:cs="Arial"/>
          <w:sz w:val="20"/>
          <w:szCs w:val="20"/>
        </w:rPr>
        <w:t>.</w:t>
      </w:r>
    </w:p>
    <w:p w14:paraId="17085856" w14:textId="77777777" w:rsidR="00DB47AC" w:rsidRPr="00501D53" w:rsidRDefault="00DB47AC" w:rsidP="00DB47AC">
      <w:pPr>
        <w:spacing w:after="0"/>
        <w:jc w:val="both"/>
        <w:rPr>
          <w:rFonts w:ascii="Arial" w:hAnsi="Arial" w:cs="Arial"/>
          <w:sz w:val="20"/>
          <w:szCs w:val="20"/>
        </w:rPr>
      </w:pPr>
    </w:p>
    <w:p w14:paraId="72646342" w14:textId="5E8891E2" w:rsidR="007516DC" w:rsidRPr="007516DC" w:rsidRDefault="00DB47AC" w:rsidP="007516DC">
      <w:pPr>
        <w:jc w:val="both"/>
        <w:rPr>
          <w:rFonts w:ascii="Arial" w:hAnsi="Arial" w:cs="Arial"/>
          <w:sz w:val="20"/>
          <w:szCs w:val="20"/>
        </w:rPr>
      </w:pPr>
      <w:r w:rsidRPr="00501D53">
        <w:rPr>
          <w:rFonts w:ascii="Arial" w:hAnsi="Arial" w:cs="Arial"/>
          <w:sz w:val="20"/>
          <w:szCs w:val="20"/>
        </w:rPr>
        <w:t xml:space="preserve">(5) </w:t>
      </w:r>
      <w:r w:rsidR="00C36FB8" w:rsidRPr="00501D53">
        <w:rPr>
          <w:rFonts w:ascii="Arial" w:hAnsi="Arial" w:cs="Arial"/>
          <w:sz w:val="20"/>
          <w:szCs w:val="20"/>
        </w:rPr>
        <w:t>Kadar</w:t>
      </w:r>
      <w:r w:rsidRPr="00501D53">
        <w:rPr>
          <w:rFonts w:ascii="Arial" w:hAnsi="Arial" w:cs="Arial"/>
          <w:sz w:val="20"/>
          <w:szCs w:val="20"/>
        </w:rPr>
        <w:t xml:space="preserve"> oseb</w:t>
      </w:r>
      <w:r w:rsidR="00C36FB8" w:rsidRPr="00501D53">
        <w:rPr>
          <w:rFonts w:ascii="Arial" w:hAnsi="Arial" w:cs="Arial"/>
          <w:sz w:val="20"/>
          <w:szCs w:val="20"/>
        </w:rPr>
        <w:t>a</w:t>
      </w:r>
      <w:r w:rsidRPr="00501D53">
        <w:rPr>
          <w:rFonts w:ascii="Arial" w:hAnsi="Arial" w:cs="Arial"/>
          <w:sz w:val="20"/>
          <w:szCs w:val="20"/>
        </w:rPr>
        <w:t xml:space="preserve"> s priznano mednarodno zaščito </w:t>
      </w:r>
      <w:r w:rsidR="00387C35">
        <w:rPr>
          <w:rFonts w:ascii="Arial" w:hAnsi="Arial" w:cs="Arial"/>
          <w:sz w:val="20"/>
          <w:szCs w:val="20"/>
        </w:rPr>
        <w:t>ali</w:t>
      </w:r>
      <w:r w:rsidR="00387C35" w:rsidRPr="00501D53">
        <w:rPr>
          <w:rFonts w:ascii="Arial" w:hAnsi="Arial" w:cs="Arial"/>
          <w:sz w:val="20"/>
          <w:szCs w:val="20"/>
        </w:rPr>
        <w:t xml:space="preserve"> </w:t>
      </w:r>
      <w:r w:rsidRPr="00501D53">
        <w:rPr>
          <w:rFonts w:ascii="Arial" w:hAnsi="Arial" w:cs="Arial"/>
          <w:sz w:val="20"/>
          <w:szCs w:val="20"/>
        </w:rPr>
        <w:t>prosil</w:t>
      </w:r>
      <w:r w:rsidR="00C36FB8" w:rsidRPr="00501D53">
        <w:rPr>
          <w:rFonts w:ascii="Arial" w:hAnsi="Arial" w:cs="Arial"/>
          <w:sz w:val="20"/>
          <w:szCs w:val="20"/>
        </w:rPr>
        <w:t>ec</w:t>
      </w:r>
      <w:r w:rsidRPr="00501D53">
        <w:rPr>
          <w:rFonts w:ascii="Arial" w:hAnsi="Arial" w:cs="Arial"/>
          <w:sz w:val="20"/>
          <w:szCs w:val="20"/>
        </w:rPr>
        <w:t xml:space="preserve"> za mednarodno zaščito v Republiki Sloveniji, oseb</w:t>
      </w:r>
      <w:r w:rsidR="00C36FB8" w:rsidRPr="00501D53">
        <w:rPr>
          <w:rFonts w:ascii="Arial" w:hAnsi="Arial" w:cs="Arial"/>
          <w:sz w:val="20"/>
          <w:szCs w:val="20"/>
        </w:rPr>
        <w:t>a</w:t>
      </w:r>
      <w:r w:rsidRPr="00501D53">
        <w:rPr>
          <w:rFonts w:ascii="Arial" w:hAnsi="Arial" w:cs="Arial"/>
          <w:sz w:val="20"/>
          <w:szCs w:val="20"/>
        </w:rPr>
        <w:t xml:space="preserve"> z začasno zaščito v Republiki Sloveniji ter oseb</w:t>
      </w:r>
      <w:r w:rsidR="00C36FB8" w:rsidRPr="00501D53">
        <w:rPr>
          <w:rFonts w:ascii="Arial" w:hAnsi="Arial" w:cs="Arial"/>
          <w:sz w:val="20"/>
          <w:szCs w:val="20"/>
        </w:rPr>
        <w:t>a</w:t>
      </w:r>
      <w:r w:rsidRPr="00501D53">
        <w:rPr>
          <w:rFonts w:ascii="Arial" w:hAnsi="Arial" w:cs="Arial"/>
          <w:sz w:val="20"/>
          <w:szCs w:val="20"/>
        </w:rPr>
        <w:t xml:space="preserve"> s priznanim statusom repatriirane osebe in nj</w:t>
      </w:r>
      <w:r w:rsidR="00A349E3">
        <w:rPr>
          <w:rFonts w:ascii="Arial" w:hAnsi="Arial" w:cs="Arial"/>
          <w:sz w:val="20"/>
          <w:szCs w:val="20"/>
        </w:rPr>
        <w:t>en</w:t>
      </w:r>
      <w:r w:rsidRPr="00501D53">
        <w:rPr>
          <w:rFonts w:ascii="Arial" w:hAnsi="Arial" w:cs="Arial"/>
          <w:sz w:val="20"/>
          <w:szCs w:val="20"/>
        </w:rPr>
        <w:t>i ožji družinski član</w:t>
      </w:r>
      <w:r w:rsidR="00387C35">
        <w:rPr>
          <w:rFonts w:ascii="Arial" w:hAnsi="Arial" w:cs="Arial"/>
          <w:sz w:val="20"/>
          <w:szCs w:val="20"/>
        </w:rPr>
        <w:t>i</w:t>
      </w:r>
      <w:r w:rsidRPr="00501D53">
        <w:rPr>
          <w:rFonts w:ascii="Arial" w:hAnsi="Arial" w:cs="Arial"/>
          <w:sz w:val="20"/>
          <w:szCs w:val="20"/>
        </w:rPr>
        <w:t>, ki jim je bila priznana pravica do repatriacije v Republiko Slovenijo,</w:t>
      </w:r>
      <w:r w:rsidR="00C36FB8" w:rsidRPr="00501D53">
        <w:rPr>
          <w:rFonts w:ascii="Arial" w:hAnsi="Arial" w:cs="Arial"/>
          <w:sz w:val="20"/>
          <w:szCs w:val="20"/>
        </w:rPr>
        <w:t xml:space="preserve"> zaradi višje sile ne more</w:t>
      </w:r>
      <w:r w:rsidR="00387C35">
        <w:rPr>
          <w:rFonts w:ascii="Arial" w:hAnsi="Arial" w:cs="Arial"/>
          <w:sz w:val="20"/>
          <w:szCs w:val="20"/>
        </w:rPr>
        <w:t>jo</w:t>
      </w:r>
      <w:r w:rsidR="00C36FB8" w:rsidRPr="00501D53">
        <w:rPr>
          <w:rFonts w:ascii="Arial" w:hAnsi="Arial" w:cs="Arial"/>
          <w:sz w:val="20"/>
          <w:szCs w:val="20"/>
        </w:rPr>
        <w:t xml:space="preserve"> v celoti dopolniti svoje vloge, ENIC-NARIC center</w:t>
      </w:r>
      <w:r w:rsidRPr="00501D53">
        <w:rPr>
          <w:rFonts w:ascii="Arial" w:hAnsi="Arial" w:cs="Arial"/>
          <w:sz w:val="20"/>
          <w:szCs w:val="20"/>
        </w:rPr>
        <w:t xml:space="preserve"> izda dokument, v katerem popiše izobraževanje imetnika listine v državi izvora</w:t>
      </w:r>
      <w:r w:rsidR="00D61CA1">
        <w:rPr>
          <w:rFonts w:ascii="Arial" w:hAnsi="Arial" w:cs="Arial"/>
          <w:sz w:val="20"/>
          <w:szCs w:val="20"/>
        </w:rPr>
        <w:t>,</w:t>
      </w:r>
      <w:r w:rsidRPr="00501D53">
        <w:rPr>
          <w:rFonts w:ascii="Arial" w:hAnsi="Arial" w:cs="Arial"/>
          <w:sz w:val="20"/>
          <w:szCs w:val="20"/>
        </w:rPr>
        <w:t xml:space="preserve"> in </w:t>
      </w:r>
      <w:r w:rsidR="00387C35">
        <w:rPr>
          <w:rFonts w:ascii="Arial" w:hAnsi="Arial" w:cs="Arial"/>
          <w:sz w:val="20"/>
          <w:szCs w:val="20"/>
        </w:rPr>
        <w:t>nave</w:t>
      </w:r>
      <w:r w:rsidRPr="00501D53">
        <w:rPr>
          <w:rFonts w:ascii="Arial" w:hAnsi="Arial" w:cs="Arial"/>
          <w:sz w:val="20"/>
          <w:szCs w:val="20"/>
        </w:rPr>
        <w:t>d</w:t>
      </w:r>
      <w:r w:rsidR="00387C35">
        <w:rPr>
          <w:rFonts w:ascii="Arial" w:hAnsi="Arial" w:cs="Arial"/>
          <w:sz w:val="20"/>
          <w:szCs w:val="20"/>
        </w:rPr>
        <w:t>e</w:t>
      </w:r>
      <w:r w:rsidRPr="00501D53">
        <w:rPr>
          <w:rFonts w:ascii="Arial" w:hAnsi="Arial" w:cs="Arial"/>
          <w:sz w:val="20"/>
          <w:szCs w:val="20"/>
        </w:rPr>
        <w:t xml:space="preserve"> splošno informacijo o primerljivosti tujega izobraževalnega sistema s slovenskim.</w:t>
      </w:r>
      <w:r w:rsidR="00F9494A" w:rsidRPr="00501D53">
        <w:rPr>
          <w:rFonts w:ascii="Arial" w:hAnsi="Arial" w:cs="Arial"/>
          <w:sz w:val="20"/>
          <w:szCs w:val="20"/>
        </w:rPr>
        <w:t xml:space="preserve"> Dokument se izda v dveh mesec</w:t>
      </w:r>
      <w:r w:rsidR="00387C35">
        <w:rPr>
          <w:rFonts w:ascii="Arial" w:hAnsi="Arial" w:cs="Arial"/>
          <w:sz w:val="20"/>
          <w:szCs w:val="20"/>
        </w:rPr>
        <w:t>ih</w:t>
      </w:r>
      <w:r w:rsidR="00F9494A" w:rsidRPr="00501D53">
        <w:rPr>
          <w:rFonts w:ascii="Arial" w:hAnsi="Arial" w:cs="Arial"/>
          <w:sz w:val="20"/>
          <w:szCs w:val="20"/>
        </w:rPr>
        <w:t xml:space="preserve"> od pridobitve zadostnih informacij. </w:t>
      </w:r>
      <w:r w:rsidRPr="00501D53">
        <w:rPr>
          <w:rFonts w:ascii="Arial" w:hAnsi="Arial" w:cs="Arial"/>
          <w:sz w:val="20"/>
          <w:szCs w:val="20"/>
        </w:rPr>
        <w:t xml:space="preserve">Če na podlagi priloženih listin </w:t>
      </w:r>
      <w:r w:rsidR="00A349E3">
        <w:rPr>
          <w:rFonts w:ascii="Arial" w:hAnsi="Arial" w:cs="Arial"/>
          <w:sz w:val="20"/>
          <w:szCs w:val="20"/>
        </w:rPr>
        <w:t>ali</w:t>
      </w:r>
      <w:r w:rsidR="00A349E3" w:rsidRPr="00501D53">
        <w:rPr>
          <w:rFonts w:ascii="Arial" w:hAnsi="Arial" w:cs="Arial"/>
          <w:sz w:val="20"/>
          <w:szCs w:val="20"/>
        </w:rPr>
        <w:t xml:space="preserve"> </w:t>
      </w:r>
      <w:r w:rsidRPr="00501D53">
        <w:rPr>
          <w:rFonts w:ascii="Arial" w:hAnsi="Arial" w:cs="Arial"/>
          <w:sz w:val="20"/>
          <w:szCs w:val="20"/>
        </w:rPr>
        <w:t xml:space="preserve">razlogov iz prejšnjega odstavka dokumenta iz </w:t>
      </w:r>
      <w:r w:rsidR="005179DE" w:rsidRPr="00501D53">
        <w:rPr>
          <w:rFonts w:ascii="Arial" w:hAnsi="Arial" w:cs="Arial"/>
          <w:sz w:val="20"/>
          <w:szCs w:val="20"/>
        </w:rPr>
        <w:t>tega od</w:t>
      </w:r>
      <w:r w:rsidRPr="00501D53">
        <w:rPr>
          <w:rFonts w:ascii="Arial" w:hAnsi="Arial" w:cs="Arial"/>
          <w:sz w:val="20"/>
          <w:szCs w:val="20"/>
        </w:rPr>
        <w:t>stavka ni mogoče izdati,</w:t>
      </w:r>
      <w:r w:rsidR="007516DC">
        <w:rPr>
          <w:rFonts w:ascii="Arial" w:hAnsi="Arial" w:cs="Arial"/>
          <w:sz w:val="20"/>
          <w:szCs w:val="20"/>
        </w:rPr>
        <w:t xml:space="preserve"> </w:t>
      </w:r>
      <w:r w:rsidR="007516DC" w:rsidRPr="007516DC">
        <w:rPr>
          <w:rFonts w:ascii="Arial" w:hAnsi="Arial" w:cs="Arial"/>
          <w:sz w:val="20"/>
          <w:szCs w:val="20"/>
        </w:rPr>
        <w:t>center postopek konča in prosilca v dveh mesecih od pridobitve zadostnih informacij z obvestilom seznani z razlogi za končanje postopka.</w:t>
      </w:r>
    </w:p>
    <w:p w14:paraId="0E0C1D32" w14:textId="4A6D4CBD" w:rsidR="00DB47AC" w:rsidRDefault="00DB47AC" w:rsidP="008341F3">
      <w:pPr>
        <w:jc w:val="both"/>
        <w:rPr>
          <w:rFonts w:ascii="Arial" w:hAnsi="Arial" w:cs="Arial"/>
          <w:sz w:val="20"/>
          <w:szCs w:val="20"/>
        </w:rPr>
      </w:pPr>
      <w:r w:rsidRPr="00C4220E">
        <w:rPr>
          <w:rFonts w:ascii="Arial" w:hAnsi="Arial" w:cs="Arial"/>
          <w:sz w:val="20"/>
          <w:szCs w:val="20"/>
        </w:rPr>
        <w:t>(6) ENIC-NARIC center izda prosilcu mnenje</w:t>
      </w:r>
      <w:r w:rsidR="00492A41" w:rsidRPr="00C4220E">
        <w:rPr>
          <w:rFonts w:ascii="Arial" w:hAnsi="Arial" w:cs="Arial"/>
          <w:sz w:val="20"/>
          <w:szCs w:val="20"/>
        </w:rPr>
        <w:t xml:space="preserve"> iz 6. člena tega zakona</w:t>
      </w:r>
      <w:r w:rsidRPr="00C4220E">
        <w:rPr>
          <w:rFonts w:ascii="Arial" w:hAnsi="Arial" w:cs="Arial"/>
          <w:sz w:val="20"/>
          <w:szCs w:val="20"/>
        </w:rPr>
        <w:t xml:space="preserve"> </w:t>
      </w:r>
      <w:r w:rsidR="00F77988" w:rsidRPr="00C4220E">
        <w:rPr>
          <w:rFonts w:ascii="Arial" w:hAnsi="Arial" w:cs="Arial"/>
          <w:sz w:val="20"/>
          <w:szCs w:val="20"/>
        </w:rPr>
        <w:t xml:space="preserve">v dveh mesecih od </w:t>
      </w:r>
      <w:r w:rsidR="00C4480B" w:rsidRPr="00C4220E">
        <w:rPr>
          <w:rFonts w:ascii="Arial" w:hAnsi="Arial" w:cs="Arial"/>
          <w:sz w:val="20"/>
          <w:szCs w:val="20"/>
        </w:rPr>
        <w:t xml:space="preserve">prejema </w:t>
      </w:r>
      <w:r w:rsidR="00F77988" w:rsidRPr="00C4220E">
        <w:rPr>
          <w:rFonts w:ascii="Arial" w:hAnsi="Arial" w:cs="Arial"/>
          <w:sz w:val="20"/>
          <w:szCs w:val="20"/>
        </w:rPr>
        <w:t>popolne vloge</w:t>
      </w:r>
      <w:r w:rsidR="00C4480B" w:rsidRPr="00C4220E">
        <w:rPr>
          <w:rFonts w:ascii="Arial" w:hAnsi="Arial" w:cs="Arial"/>
          <w:sz w:val="20"/>
          <w:szCs w:val="20"/>
        </w:rPr>
        <w:t xml:space="preserve">. </w:t>
      </w:r>
    </w:p>
    <w:p w14:paraId="0E81822C" w14:textId="4E73A62A" w:rsidR="00DB47AC" w:rsidRDefault="007A2F71" w:rsidP="00DB47AC">
      <w:pPr>
        <w:spacing w:after="0"/>
        <w:jc w:val="both"/>
        <w:rPr>
          <w:rFonts w:ascii="Arial" w:hAnsi="Arial" w:cs="Arial"/>
          <w:sz w:val="20"/>
          <w:szCs w:val="20"/>
        </w:rPr>
      </w:pPr>
      <w:r>
        <w:rPr>
          <w:rFonts w:ascii="Arial" w:hAnsi="Arial" w:cs="Arial"/>
          <w:sz w:val="20"/>
          <w:szCs w:val="20"/>
        </w:rPr>
        <w:t xml:space="preserve">(7) </w:t>
      </w:r>
      <w:r w:rsidRPr="007A2F71">
        <w:rPr>
          <w:rFonts w:ascii="Arial" w:hAnsi="Arial" w:cs="Arial"/>
          <w:sz w:val="20"/>
          <w:szCs w:val="20"/>
        </w:rPr>
        <w:t>Kadar se zahteva vrednotenje izobraževanja iz tretjega in četrtega odstavka 5. člena</w:t>
      </w:r>
      <w:r>
        <w:rPr>
          <w:rFonts w:ascii="Arial" w:hAnsi="Arial" w:cs="Arial"/>
          <w:sz w:val="20"/>
          <w:szCs w:val="20"/>
        </w:rPr>
        <w:t xml:space="preserve"> tega zakona</w:t>
      </w:r>
      <w:r w:rsidRPr="007A2F71">
        <w:rPr>
          <w:rFonts w:ascii="Arial" w:hAnsi="Arial" w:cs="Arial"/>
          <w:sz w:val="20"/>
          <w:szCs w:val="20"/>
        </w:rPr>
        <w:t xml:space="preserve"> ali ko </w:t>
      </w:r>
      <w:r w:rsidRPr="00B2394E">
        <w:rPr>
          <w:rFonts w:ascii="Arial" w:hAnsi="Arial" w:cs="Arial"/>
          <w:sz w:val="20"/>
          <w:szCs w:val="20"/>
        </w:rPr>
        <w:t xml:space="preserve">ne </w:t>
      </w:r>
      <w:r w:rsidRPr="007A2F71">
        <w:rPr>
          <w:rFonts w:ascii="Arial" w:hAnsi="Arial" w:cs="Arial"/>
          <w:sz w:val="20"/>
          <w:szCs w:val="20"/>
        </w:rPr>
        <w:t>gre za izobraževanje, ki se izkazuje z listino o v celoti opravljenem izobraževanju</w:t>
      </w:r>
      <w:r w:rsidR="005E476A">
        <w:rPr>
          <w:rFonts w:ascii="Arial" w:hAnsi="Arial" w:cs="Arial"/>
          <w:sz w:val="20"/>
          <w:szCs w:val="20"/>
        </w:rPr>
        <w:t xml:space="preserve"> iz drugega odstavka 5. člena tega zakona</w:t>
      </w:r>
      <w:r w:rsidRPr="007A2F71">
        <w:rPr>
          <w:rFonts w:ascii="Arial" w:hAnsi="Arial" w:cs="Arial"/>
          <w:sz w:val="20"/>
          <w:szCs w:val="20"/>
        </w:rPr>
        <w:t>, ENIC-NARIC center vrne</w:t>
      </w:r>
      <w:r w:rsidR="00CD4808">
        <w:rPr>
          <w:rFonts w:ascii="Arial" w:hAnsi="Arial" w:cs="Arial"/>
          <w:sz w:val="20"/>
          <w:szCs w:val="20"/>
        </w:rPr>
        <w:t xml:space="preserve"> </w:t>
      </w:r>
      <w:r w:rsidR="00CD4808" w:rsidRPr="00501D53">
        <w:rPr>
          <w:rFonts w:ascii="Arial" w:hAnsi="Arial" w:cs="Arial"/>
          <w:sz w:val="20"/>
          <w:szCs w:val="20"/>
        </w:rPr>
        <w:t>izvirnike</w:t>
      </w:r>
      <w:r w:rsidRPr="00501D53">
        <w:rPr>
          <w:rFonts w:ascii="Arial" w:hAnsi="Arial" w:cs="Arial"/>
          <w:sz w:val="20"/>
          <w:szCs w:val="20"/>
        </w:rPr>
        <w:t xml:space="preserve"> dokumentacij</w:t>
      </w:r>
      <w:r w:rsidR="00CD4808" w:rsidRPr="00501D53">
        <w:rPr>
          <w:rFonts w:ascii="Arial" w:hAnsi="Arial" w:cs="Arial"/>
          <w:sz w:val="20"/>
          <w:szCs w:val="20"/>
        </w:rPr>
        <w:t>e</w:t>
      </w:r>
      <w:r w:rsidRPr="007A2F71">
        <w:rPr>
          <w:rFonts w:ascii="Arial" w:hAnsi="Arial" w:cs="Arial"/>
          <w:sz w:val="20"/>
          <w:szCs w:val="20"/>
        </w:rPr>
        <w:t xml:space="preserve"> in prosilca z </w:t>
      </w:r>
      <w:r w:rsidRPr="00C4220E">
        <w:rPr>
          <w:rFonts w:ascii="Arial" w:hAnsi="Arial" w:cs="Arial"/>
          <w:sz w:val="20"/>
          <w:szCs w:val="20"/>
        </w:rPr>
        <w:t>obvestilom</w:t>
      </w:r>
      <w:r w:rsidRPr="007A2F71">
        <w:rPr>
          <w:rFonts w:ascii="Arial" w:hAnsi="Arial" w:cs="Arial"/>
          <w:sz w:val="20"/>
          <w:szCs w:val="20"/>
        </w:rPr>
        <w:t xml:space="preserve"> seznani, da t</w:t>
      </w:r>
      <w:r>
        <w:rPr>
          <w:rFonts w:ascii="Arial" w:hAnsi="Arial" w:cs="Arial"/>
          <w:sz w:val="20"/>
          <w:szCs w:val="20"/>
        </w:rPr>
        <w:t>akšno</w:t>
      </w:r>
      <w:r w:rsidRPr="007A2F71">
        <w:rPr>
          <w:rFonts w:ascii="Arial" w:hAnsi="Arial" w:cs="Arial"/>
          <w:sz w:val="20"/>
          <w:szCs w:val="20"/>
        </w:rPr>
        <w:t xml:space="preserve"> izobraževanje ni predmet vrednotenja v skladu s tem zakonom.</w:t>
      </w:r>
      <w:r w:rsidR="00F77988">
        <w:rPr>
          <w:rFonts w:ascii="Arial" w:hAnsi="Arial" w:cs="Arial"/>
          <w:sz w:val="20"/>
          <w:szCs w:val="20"/>
        </w:rPr>
        <w:t xml:space="preserve"> </w:t>
      </w:r>
      <w:r w:rsidR="001B209E" w:rsidRPr="00C4220E">
        <w:rPr>
          <w:rFonts w:ascii="Arial" w:hAnsi="Arial" w:cs="Arial"/>
          <w:sz w:val="20"/>
          <w:szCs w:val="20"/>
        </w:rPr>
        <w:t xml:space="preserve">Obvestilo </w:t>
      </w:r>
      <w:r w:rsidR="00F9494A" w:rsidRPr="00C4220E">
        <w:rPr>
          <w:rFonts w:ascii="Arial" w:hAnsi="Arial" w:cs="Arial"/>
          <w:sz w:val="20"/>
          <w:szCs w:val="20"/>
        </w:rPr>
        <w:t>se izda</w:t>
      </w:r>
      <w:r w:rsidR="001B209E" w:rsidRPr="00C4220E">
        <w:rPr>
          <w:rFonts w:ascii="Arial" w:hAnsi="Arial" w:cs="Arial"/>
          <w:sz w:val="20"/>
          <w:szCs w:val="20"/>
        </w:rPr>
        <w:t xml:space="preserve"> v dveh mesecih od </w:t>
      </w:r>
      <w:r w:rsidR="007D30CC">
        <w:rPr>
          <w:rFonts w:ascii="Arial" w:hAnsi="Arial" w:cs="Arial"/>
          <w:sz w:val="20"/>
          <w:szCs w:val="20"/>
        </w:rPr>
        <w:t xml:space="preserve">prejema </w:t>
      </w:r>
      <w:r w:rsidR="001B209E" w:rsidRPr="00C4220E">
        <w:rPr>
          <w:rFonts w:ascii="Arial" w:hAnsi="Arial" w:cs="Arial"/>
          <w:sz w:val="20"/>
          <w:szCs w:val="20"/>
        </w:rPr>
        <w:t>popolne vloge</w:t>
      </w:r>
      <w:r w:rsidR="001038B4" w:rsidRPr="00C4220E">
        <w:rPr>
          <w:rFonts w:ascii="Arial" w:hAnsi="Arial" w:cs="Arial"/>
          <w:sz w:val="20"/>
          <w:szCs w:val="20"/>
        </w:rPr>
        <w:t xml:space="preserve"> </w:t>
      </w:r>
      <w:r w:rsidR="001038B4" w:rsidRPr="00A349E3">
        <w:rPr>
          <w:rFonts w:ascii="Arial" w:hAnsi="Arial" w:cs="Arial"/>
          <w:sz w:val="20"/>
          <w:szCs w:val="20"/>
        </w:rPr>
        <w:t xml:space="preserve">oziroma </w:t>
      </w:r>
      <w:r w:rsidR="00F9494A" w:rsidRPr="00A349E3">
        <w:rPr>
          <w:rFonts w:ascii="Arial" w:hAnsi="Arial" w:cs="Arial"/>
          <w:sz w:val="20"/>
          <w:szCs w:val="20"/>
        </w:rPr>
        <w:t xml:space="preserve">od </w:t>
      </w:r>
      <w:r w:rsidR="001038B4" w:rsidRPr="00A349E3">
        <w:rPr>
          <w:rFonts w:ascii="Arial" w:hAnsi="Arial" w:cs="Arial"/>
          <w:sz w:val="20"/>
          <w:szCs w:val="20"/>
        </w:rPr>
        <w:t>pridobitve</w:t>
      </w:r>
      <w:r w:rsidR="001038B4" w:rsidRPr="00C4220E">
        <w:rPr>
          <w:rFonts w:ascii="Arial" w:hAnsi="Arial" w:cs="Arial"/>
          <w:sz w:val="20"/>
          <w:szCs w:val="20"/>
        </w:rPr>
        <w:t xml:space="preserve"> zadostnih informacij, da </w:t>
      </w:r>
      <w:r w:rsidR="003C6101" w:rsidRPr="00C4220E">
        <w:rPr>
          <w:rFonts w:ascii="Arial" w:hAnsi="Arial" w:cs="Arial"/>
          <w:sz w:val="20"/>
          <w:szCs w:val="20"/>
        </w:rPr>
        <w:t>ne gre za izobraževanje, ki je predmet vrednotenja.</w:t>
      </w:r>
      <w:r w:rsidR="001B209E">
        <w:rPr>
          <w:rFonts w:ascii="Arial" w:hAnsi="Arial" w:cs="Arial"/>
          <w:sz w:val="20"/>
          <w:szCs w:val="20"/>
        </w:rPr>
        <w:t xml:space="preserve"> </w:t>
      </w:r>
    </w:p>
    <w:p w14:paraId="4F937386" w14:textId="77777777" w:rsidR="007A2F71" w:rsidRDefault="007A2F71" w:rsidP="00DB47AC">
      <w:pPr>
        <w:spacing w:after="0"/>
        <w:jc w:val="both"/>
        <w:rPr>
          <w:rFonts w:ascii="Arial" w:hAnsi="Arial" w:cs="Arial"/>
          <w:sz w:val="20"/>
          <w:szCs w:val="20"/>
        </w:rPr>
      </w:pPr>
    </w:p>
    <w:p w14:paraId="35BD7988" w14:textId="77777777" w:rsidR="003F4F12" w:rsidRDefault="003F4F12" w:rsidP="00DB47AC">
      <w:pPr>
        <w:spacing w:after="0"/>
        <w:jc w:val="both"/>
        <w:rPr>
          <w:rFonts w:ascii="Arial" w:hAnsi="Arial" w:cs="Arial"/>
          <w:sz w:val="20"/>
          <w:szCs w:val="20"/>
        </w:rPr>
      </w:pPr>
    </w:p>
    <w:p w14:paraId="21073182" w14:textId="76AC0B17" w:rsidR="003F4F12" w:rsidRPr="00501D53" w:rsidRDefault="003F4F12" w:rsidP="00812666">
      <w:pPr>
        <w:jc w:val="both"/>
        <w:rPr>
          <w:rFonts w:ascii="Arial" w:hAnsi="Arial" w:cs="Arial"/>
          <w:sz w:val="20"/>
          <w:szCs w:val="20"/>
        </w:rPr>
      </w:pPr>
      <w:r w:rsidRPr="00501D53">
        <w:rPr>
          <w:rFonts w:ascii="Arial" w:hAnsi="Arial" w:cs="Arial"/>
          <w:sz w:val="20"/>
          <w:szCs w:val="20"/>
        </w:rPr>
        <w:t xml:space="preserve">(8) Če se zahteva vrednotenje izobraževanja, ki se izkazuje z listino o izobraževanju, ki je že bilo </w:t>
      </w:r>
      <w:r w:rsidR="00B2786F">
        <w:rPr>
          <w:rFonts w:ascii="Arial" w:hAnsi="Arial" w:cs="Arial"/>
          <w:sz w:val="20"/>
          <w:szCs w:val="20"/>
        </w:rPr>
        <w:t xml:space="preserve">predmet </w:t>
      </w:r>
      <w:r w:rsidRPr="00501D53">
        <w:rPr>
          <w:rFonts w:ascii="Arial" w:hAnsi="Arial" w:cs="Arial"/>
          <w:sz w:val="20"/>
          <w:szCs w:val="20"/>
        </w:rPr>
        <w:t>vrednoten</w:t>
      </w:r>
      <w:r w:rsidR="00B2786F">
        <w:rPr>
          <w:rFonts w:ascii="Arial" w:hAnsi="Arial" w:cs="Arial"/>
          <w:sz w:val="20"/>
          <w:szCs w:val="20"/>
        </w:rPr>
        <w:t>je</w:t>
      </w:r>
      <w:r w:rsidRPr="00501D53">
        <w:rPr>
          <w:rFonts w:ascii="Arial" w:hAnsi="Arial" w:cs="Arial"/>
          <w:sz w:val="20"/>
          <w:szCs w:val="20"/>
        </w:rPr>
        <w:t xml:space="preserve">, ENIC-NARIC center prosilca z obvestilom seznani, da izobraževanje ni predmet </w:t>
      </w:r>
      <w:r w:rsidR="00B2786F">
        <w:rPr>
          <w:rFonts w:ascii="Arial" w:hAnsi="Arial" w:cs="Arial"/>
          <w:sz w:val="20"/>
          <w:szCs w:val="20"/>
        </w:rPr>
        <w:t>v</w:t>
      </w:r>
      <w:r w:rsidRPr="00501D53">
        <w:rPr>
          <w:rFonts w:ascii="Arial" w:hAnsi="Arial" w:cs="Arial"/>
          <w:sz w:val="20"/>
          <w:szCs w:val="20"/>
        </w:rPr>
        <w:t>nov</w:t>
      </w:r>
      <w:r w:rsidR="00B2786F">
        <w:rPr>
          <w:rFonts w:ascii="Arial" w:hAnsi="Arial" w:cs="Arial"/>
          <w:sz w:val="20"/>
          <w:szCs w:val="20"/>
        </w:rPr>
        <w:t>ič</w:t>
      </w:r>
      <w:r w:rsidRPr="00501D53">
        <w:rPr>
          <w:rFonts w:ascii="Arial" w:hAnsi="Arial" w:cs="Arial"/>
          <w:sz w:val="20"/>
          <w:szCs w:val="20"/>
        </w:rPr>
        <w:t xml:space="preserve">nega vrednotenja, razen </w:t>
      </w:r>
      <w:r w:rsidR="006417F9">
        <w:rPr>
          <w:rFonts w:ascii="Arial" w:eastAsia="Times New Roman" w:hAnsi="Arial" w:cs="Arial"/>
          <w:sz w:val="20"/>
          <w:szCs w:val="20"/>
          <w:lang w:eastAsia="sl-SI"/>
        </w:rPr>
        <w:t>če</w:t>
      </w:r>
      <w:r w:rsidRPr="00501D53">
        <w:rPr>
          <w:rFonts w:ascii="Arial" w:hAnsi="Arial" w:cs="Arial"/>
          <w:sz w:val="20"/>
          <w:szCs w:val="20"/>
        </w:rPr>
        <w:t>:</w:t>
      </w:r>
    </w:p>
    <w:p w14:paraId="2C030F7C" w14:textId="1694FEEC" w:rsidR="003F4F12" w:rsidRPr="00501D53" w:rsidRDefault="003F4F12" w:rsidP="003F4F12">
      <w:pPr>
        <w:numPr>
          <w:ilvl w:val="0"/>
          <w:numId w:val="16"/>
        </w:numPr>
        <w:spacing w:before="100" w:beforeAutospacing="1" w:after="100" w:afterAutospacing="1" w:line="240" w:lineRule="auto"/>
        <w:rPr>
          <w:rFonts w:ascii="Arial" w:eastAsia="Times New Roman" w:hAnsi="Arial" w:cs="Arial"/>
          <w:sz w:val="20"/>
          <w:szCs w:val="20"/>
          <w:lang w:eastAsia="sl-SI"/>
        </w:rPr>
      </w:pPr>
      <w:r w:rsidRPr="00501D53">
        <w:rPr>
          <w:rFonts w:ascii="Arial" w:eastAsia="Times New Roman" w:hAnsi="Arial" w:cs="Arial"/>
          <w:sz w:val="20"/>
          <w:szCs w:val="20"/>
          <w:lang w:eastAsia="sl-SI"/>
        </w:rPr>
        <w:t>prosilec predloži nove informacije v skladu s tretjo, četrto, peto ali šesto alinejo prvega odstavka 8. člena tega zakona,</w:t>
      </w:r>
    </w:p>
    <w:p w14:paraId="0C75D7ED" w14:textId="1D6DF4FF" w:rsidR="003F4F12" w:rsidRPr="00501D53" w:rsidRDefault="00B2786F" w:rsidP="003F4F12">
      <w:pPr>
        <w:numPr>
          <w:ilvl w:val="0"/>
          <w:numId w:val="16"/>
        </w:numPr>
        <w:spacing w:before="100" w:beforeAutospacing="1" w:after="100" w:afterAutospacing="1" w:line="240" w:lineRule="auto"/>
        <w:rPr>
          <w:rFonts w:ascii="Arial" w:eastAsia="Times New Roman" w:hAnsi="Arial" w:cs="Arial"/>
          <w:sz w:val="20"/>
          <w:szCs w:val="20"/>
          <w:lang w:eastAsia="sl-SI"/>
        </w:rPr>
      </w:pPr>
      <w:r>
        <w:rPr>
          <w:rFonts w:ascii="Arial" w:eastAsia="Times New Roman" w:hAnsi="Arial" w:cs="Arial"/>
          <w:sz w:val="20"/>
          <w:szCs w:val="20"/>
          <w:lang w:eastAsia="sl-SI"/>
        </w:rPr>
        <w:t>s</w:t>
      </w:r>
      <w:r w:rsidR="003F4F12" w:rsidRPr="00501D53">
        <w:rPr>
          <w:rFonts w:ascii="Arial" w:eastAsia="Times New Roman" w:hAnsi="Arial" w:cs="Arial"/>
          <w:sz w:val="20"/>
          <w:szCs w:val="20"/>
          <w:lang w:eastAsia="sl-SI"/>
        </w:rPr>
        <w:t>e spreme</w:t>
      </w:r>
      <w:r>
        <w:rPr>
          <w:rFonts w:ascii="Arial" w:eastAsia="Times New Roman" w:hAnsi="Arial" w:cs="Arial"/>
          <w:sz w:val="20"/>
          <w:szCs w:val="20"/>
          <w:lang w:eastAsia="sl-SI"/>
        </w:rPr>
        <w:t>nijo</w:t>
      </w:r>
      <w:r w:rsidR="003F4F12" w:rsidRPr="00501D53">
        <w:rPr>
          <w:rFonts w:ascii="Arial" w:eastAsia="Times New Roman" w:hAnsi="Arial" w:cs="Arial"/>
          <w:sz w:val="20"/>
          <w:szCs w:val="20"/>
          <w:lang w:eastAsia="sl-SI"/>
        </w:rPr>
        <w:t xml:space="preserve"> predpis</w:t>
      </w:r>
      <w:r>
        <w:rPr>
          <w:rFonts w:ascii="Arial" w:eastAsia="Times New Roman" w:hAnsi="Arial" w:cs="Arial"/>
          <w:sz w:val="20"/>
          <w:szCs w:val="20"/>
          <w:lang w:eastAsia="sl-SI"/>
        </w:rPr>
        <w:t>i</w:t>
      </w:r>
      <w:r w:rsidR="003F4F12" w:rsidRPr="00501D53">
        <w:rPr>
          <w:rFonts w:ascii="Arial" w:eastAsia="Times New Roman" w:hAnsi="Arial" w:cs="Arial"/>
          <w:sz w:val="20"/>
          <w:szCs w:val="20"/>
          <w:lang w:eastAsia="sl-SI"/>
        </w:rPr>
        <w:t xml:space="preserve"> s področja izobraževanja v Republiki Sloveniji,</w:t>
      </w:r>
    </w:p>
    <w:p w14:paraId="1AA84409" w14:textId="3CEC6B8F" w:rsidR="00DB47AC" w:rsidRPr="00501D53" w:rsidRDefault="003F4F12" w:rsidP="00501D53">
      <w:pPr>
        <w:spacing w:before="100" w:beforeAutospacing="1" w:after="100" w:afterAutospacing="1" w:line="240" w:lineRule="auto"/>
        <w:jc w:val="both"/>
        <w:rPr>
          <w:rFonts w:ascii="Arial" w:eastAsia="Times New Roman" w:hAnsi="Arial" w:cs="Arial"/>
          <w:sz w:val="20"/>
          <w:szCs w:val="20"/>
          <w:lang w:eastAsia="sl-SI"/>
        </w:rPr>
      </w:pPr>
      <w:r w:rsidRPr="00501D53">
        <w:rPr>
          <w:rFonts w:ascii="Arial" w:hAnsi="Arial" w:cs="Arial"/>
          <w:sz w:val="20"/>
          <w:szCs w:val="20"/>
        </w:rPr>
        <w:t xml:space="preserve">pri čemer morajo biti nove informacije iz prve alineje ali spremenjeni predpisi iz druge alineje takšni, da bi sami po sebi ali v povezavi z že izvedenimi in uporabljenimi dokazi </w:t>
      </w:r>
      <w:r w:rsidRPr="007642C8">
        <w:rPr>
          <w:rFonts w:ascii="Arial" w:hAnsi="Arial" w:cs="Arial"/>
          <w:sz w:val="20"/>
          <w:szCs w:val="20"/>
        </w:rPr>
        <w:t>lahko p</w:t>
      </w:r>
      <w:r w:rsidR="007642C8">
        <w:rPr>
          <w:rFonts w:ascii="Arial" w:hAnsi="Arial" w:cs="Arial"/>
          <w:sz w:val="20"/>
          <w:szCs w:val="20"/>
        </w:rPr>
        <w:t>ovz</w:t>
      </w:r>
      <w:r w:rsidRPr="007642C8">
        <w:rPr>
          <w:rFonts w:ascii="Arial" w:hAnsi="Arial" w:cs="Arial"/>
          <w:sz w:val="20"/>
          <w:szCs w:val="20"/>
        </w:rPr>
        <w:t>r</w:t>
      </w:r>
      <w:r w:rsidR="007642C8">
        <w:rPr>
          <w:rFonts w:ascii="Arial" w:hAnsi="Arial" w:cs="Arial"/>
          <w:sz w:val="20"/>
          <w:szCs w:val="20"/>
        </w:rPr>
        <w:t>oči</w:t>
      </w:r>
      <w:r w:rsidRPr="007642C8">
        <w:rPr>
          <w:rFonts w:ascii="Arial" w:hAnsi="Arial" w:cs="Arial"/>
          <w:sz w:val="20"/>
          <w:szCs w:val="20"/>
        </w:rPr>
        <w:t>li drugač</w:t>
      </w:r>
      <w:r w:rsidR="007642C8">
        <w:rPr>
          <w:rFonts w:ascii="Arial" w:hAnsi="Arial" w:cs="Arial"/>
          <w:sz w:val="20"/>
          <w:szCs w:val="20"/>
        </w:rPr>
        <w:t>e</w:t>
      </w:r>
      <w:r w:rsidRPr="007642C8">
        <w:rPr>
          <w:rFonts w:ascii="Arial" w:hAnsi="Arial" w:cs="Arial"/>
          <w:sz w:val="20"/>
          <w:szCs w:val="20"/>
        </w:rPr>
        <w:t>n</w:t>
      </w:r>
      <w:r w:rsidRPr="00501D53">
        <w:rPr>
          <w:rFonts w:ascii="Arial" w:hAnsi="Arial" w:cs="Arial"/>
          <w:sz w:val="20"/>
          <w:szCs w:val="20"/>
        </w:rPr>
        <w:t xml:space="preserve"> izid postopka vrednotenja, če bi bili navedeni </w:t>
      </w:r>
      <w:r w:rsidR="00B2786F">
        <w:rPr>
          <w:rFonts w:ascii="Arial" w:hAnsi="Arial" w:cs="Arial"/>
          <w:sz w:val="20"/>
          <w:szCs w:val="20"/>
        </w:rPr>
        <w:t>ali</w:t>
      </w:r>
      <w:r w:rsidR="00B2786F" w:rsidRPr="00501D53">
        <w:rPr>
          <w:rFonts w:ascii="Arial" w:hAnsi="Arial" w:cs="Arial"/>
          <w:sz w:val="20"/>
          <w:szCs w:val="20"/>
        </w:rPr>
        <w:t xml:space="preserve"> </w:t>
      </w:r>
      <w:r w:rsidRPr="00501D53">
        <w:rPr>
          <w:rFonts w:ascii="Arial" w:hAnsi="Arial" w:cs="Arial"/>
          <w:sz w:val="20"/>
          <w:szCs w:val="20"/>
        </w:rPr>
        <w:t>uporabljeni že v prejšnjem postopku.</w:t>
      </w:r>
    </w:p>
    <w:p w14:paraId="6A0109AF" w14:textId="31B1D843" w:rsidR="00DB47AC" w:rsidRDefault="00DB47AC" w:rsidP="00DB47AC">
      <w:pPr>
        <w:spacing w:after="0"/>
        <w:jc w:val="both"/>
        <w:rPr>
          <w:rFonts w:ascii="Arial" w:hAnsi="Arial" w:cs="Arial"/>
          <w:sz w:val="20"/>
          <w:szCs w:val="20"/>
        </w:rPr>
      </w:pPr>
      <w:bookmarkStart w:id="6" w:name="_Hlk210047052"/>
      <w:r w:rsidRPr="00331478">
        <w:rPr>
          <w:rFonts w:ascii="Arial" w:hAnsi="Arial" w:cs="Arial"/>
          <w:sz w:val="20"/>
          <w:szCs w:val="20"/>
        </w:rPr>
        <w:t xml:space="preserve">(9) </w:t>
      </w:r>
      <w:r w:rsidRPr="00D84422">
        <w:rPr>
          <w:rFonts w:ascii="Arial" w:hAnsi="Arial" w:cs="Arial"/>
          <w:sz w:val="20"/>
          <w:szCs w:val="20"/>
        </w:rPr>
        <w:t xml:space="preserve">V postopku vrednotenja izobraževanja se dokumenti vročajo prosilcu </w:t>
      </w:r>
      <w:r w:rsidR="007450D8">
        <w:rPr>
          <w:rFonts w:ascii="Arial" w:hAnsi="Arial" w:cs="Arial"/>
          <w:sz w:val="20"/>
          <w:szCs w:val="20"/>
        </w:rPr>
        <w:t xml:space="preserve">priporočeno s povratnico. </w:t>
      </w:r>
      <w:r w:rsidR="002864E8">
        <w:rPr>
          <w:rFonts w:ascii="Arial" w:hAnsi="Arial" w:cs="Arial"/>
          <w:sz w:val="20"/>
          <w:szCs w:val="20"/>
        </w:rPr>
        <w:t>V</w:t>
      </w:r>
      <w:r w:rsidR="007450D8">
        <w:rPr>
          <w:rFonts w:ascii="Arial" w:hAnsi="Arial" w:cs="Arial"/>
          <w:sz w:val="20"/>
          <w:szCs w:val="20"/>
        </w:rPr>
        <w:t>ročanj</w:t>
      </w:r>
      <w:r w:rsidR="002864E8">
        <w:rPr>
          <w:rFonts w:ascii="Arial" w:hAnsi="Arial" w:cs="Arial"/>
          <w:sz w:val="20"/>
          <w:szCs w:val="20"/>
        </w:rPr>
        <w:t>e dokumentov v elektronski obliki poteka v</w:t>
      </w:r>
      <w:r w:rsidRPr="00D84422">
        <w:rPr>
          <w:rFonts w:ascii="Arial" w:hAnsi="Arial" w:cs="Arial"/>
          <w:sz w:val="20"/>
          <w:szCs w:val="20"/>
        </w:rPr>
        <w:t xml:space="preserve"> skladu z zakonom, ki ureja splošni upravni postopek.</w:t>
      </w:r>
    </w:p>
    <w:bookmarkEnd w:id="6"/>
    <w:p w14:paraId="44DD799B" w14:textId="77777777" w:rsidR="00DB47AC" w:rsidRDefault="00DB47AC" w:rsidP="00DB47AC">
      <w:pPr>
        <w:spacing w:after="0"/>
        <w:jc w:val="both"/>
        <w:rPr>
          <w:rFonts w:ascii="Arial" w:hAnsi="Arial" w:cs="Arial"/>
          <w:sz w:val="20"/>
          <w:szCs w:val="20"/>
        </w:rPr>
      </w:pPr>
    </w:p>
    <w:p w14:paraId="2ED477AA" w14:textId="076BB2C9" w:rsidR="00DB47AC" w:rsidRDefault="00DB47AC" w:rsidP="00DB47AC">
      <w:pPr>
        <w:spacing w:after="0"/>
        <w:jc w:val="both"/>
        <w:rPr>
          <w:rFonts w:ascii="Arial" w:hAnsi="Arial" w:cs="Arial"/>
          <w:sz w:val="20"/>
          <w:szCs w:val="20"/>
        </w:rPr>
      </w:pPr>
      <w:r w:rsidRPr="00331478">
        <w:rPr>
          <w:rFonts w:ascii="Arial" w:hAnsi="Arial" w:cs="Arial"/>
          <w:sz w:val="20"/>
          <w:szCs w:val="20"/>
        </w:rPr>
        <w:t xml:space="preserve">(10) Kadar se v mnenju, obvestilu ali dokumentu s popisom izobraževanja ugotovi očitna pisna ali številčna napaka ali pomota, ENIC-NARIC center po uradni dolžnosti ali na predlog prosilca ustrezno popravi napako ali pomoto </w:t>
      </w:r>
      <w:r w:rsidRPr="007642C8">
        <w:rPr>
          <w:rFonts w:ascii="Arial" w:hAnsi="Arial" w:cs="Arial"/>
          <w:sz w:val="20"/>
          <w:szCs w:val="20"/>
        </w:rPr>
        <w:t>tako</w:t>
      </w:r>
      <w:r w:rsidR="007450D8" w:rsidRPr="007642C8">
        <w:rPr>
          <w:rFonts w:ascii="Arial" w:hAnsi="Arial" w:cs="Arial"/>
          <w:sz w:val="20"/>
          <w:szCs w:val="20"/>
        </w:rPr>
        <w:t>,</w:t>
      </w:r>
      <w:r w:rsidRPr="007642C8">
        <w:rPr>
          <w:rFonts w:ascii="Arial" w:hAnsi="Arial" w:cs="Arial"/>
          <w:sz w:val="20"/>
          <w:szCs w:val="20"/>
        </w:rPr>
        <w:t xml:space="preserve"> da</w:t>
      </w:r>
      <w:r w:rsidRPr="00331478">
        <w:rPr>
          <w:rFonts w:ascii="Arial" w:hAnsi="Arial" w:cs="Arial"/>
          <w:sz w:val="20"/>
          <w:szCs w:val="20"/>
        </w:rPr>
        <w:t xml:space="preserve"> izda novo, popravljeno mnenje, obvestilo ali dokument s popisom izobraževanja, s katerim nadomesti prejšnj</w:t>
      </w:r>
      <w:r w:rsidR="009374BF">
        <w:rPr>
          <w:rFonts w:ascii="Arial" w:hAnsi="Arial" w:cs="Arial"/>
          <w:sz w:val="20"/>
          <w:szCs w:val="20"/>
        </w:rPr>
        <w:t>e</w:t>
      </w:r>
      <w:r w:rsidR="007450D8">
        <w:rPr>
          <w:rFonts w:ascii="Arial" w:hAnsi="Arial" w:cs="Arial"/>
          <w:sz w:val="20"/>
          <w:szCs w:val="20"/>
        </w:rPr>
        <w:t xml:space="preserve"> mnenje, obvestilo </w:t>
      </w:r>
      <w:r w:rsidR="00B2786F">
        <w:rPr>
          <w:rFonts w:ascii="Arial" w:hAnsi="Arial" w:cs="Arial"/>
          <w:sz w:val="20"/>
          <w:szCs w:val="20"/>
        </w:rPr>
        <w:t>ali</w:t>
      </w:r>
      <w:r w:rsidR="00B2786F" w:rsidRPr="00331478">
        <w:rPr>
          <w:rFonts w:ascii="Arial" w:hAnsi="Arial" w:cs="Arial"/>
          <w:sz w:val="20"/>
          <w:szCs w:val="20"/>
        </w:rPr>
        <w:t xml:space="preserve"> </w:t>
      </w:r>
      <w:r w:rsidRPr="00331478">
        <w:rPr>
          <w:rFonts w:ascii="Arial" w:hAnsi="Arial" w:cs="Arial"/>
          <w:sz w:val="20"/>
          <w:szCs w:val="20"/>
        </w:rPr>
        <w:t>dokument.</w:t>
      </w:r>
      <w:r w:rsidR="008341F3">
        <w:rPr>
          <w:rFonts w:ascii="Arial" w:hAnsi="Arial" w:cs="Arial"/>
          <w:sz w:val="20"/>
          <w:szCs w:val="20"/>
        </w:rPr>
        <w:t>«.</w:t>
      </w:r>
      <w:r w:rsidR="000345AA">
        <w:rPr>
          <w:rFonts w:ascii="Arial" w:hAnsi="Arial" w:cs="Arial"/>
          <w:sz w:val="20"/>
          <w:szCs w:val="20"/>
        </w:rPr>
        <w:t xml:space="preserve"> </w:t>
      </w:r>
    </w:p>
    <w:bookmarkEnd w:id="4"/>
    <w:p w14:paraId="54FD1253" w14:textId="77777777" w:rsidR="00470571" w:rsidRPr="00331478" w:rsidRDefault="00470571" w:rsidP="00DB47AC">
      <w:pPr>
        <w:spacing w:after="0"/>
        <w:jc w:val="both"/>
        <w:rPr>
          <w:rFonts w:ascii="Arial" w:hAnsi="Arial" w:cs="Arial"/>
          <w:sz w:val="20"/>
          <w:szCs w:val="20"/>
        </w:rPr>
      </w:pPr>
    </w:p>
    <w:p w14:paraId="7CBB874C" w14:textId="77777777" w:rsidR="00E11EAE" w:rsidRDefault="00E11EAE" w:rsidP="00DB47AC">
      <w:pPr>
        <w:spacing w:after="0"/>
        <w:jc w:val="both"/>
        <w:rPr>
          <w:rFonts w:ascii="Arial" w:hAnsi="Arial" w:cs="Arial"/>
          <w:sz w:val="20"/>
          <w:szCs w:val="20"/>
        </w:rPr>
      </w:pPr>
      <w:bookmarkStart w:id="7" w:name="_Hlk150521777"/>
    </w:p>
    <w:p w14:paraId="03B6849E" w14:textId="77777777" w:rsidR="00E11EAE" w:rsidRDefault="00E11EAE" w:rsidP="00740CD7">
      <w:pPr>
        <w:spacing w:after="0"/>
        <w:jc w:val="center"/>
        <w:rPr>
          <w:rFonts w:ascii="Arial" w:hAnsi="Arial" w:cs="Arial"/>
          <w:sz w:val="20"/>
          <w:szCs w:val="20"/>
        </w:rPr>
      </w:pPr>
    </w:p>
    <w:p w14:paraId="1573F066" w14:textId="11807DDD" w:rsidR="00740CD7" w:rsidRPr="00E82A07" w:rsidRDefault="006857E6" w:rsidP="00E82A07">
      <w:pPr>
        <w:spacing w:after="0"/>
        <w:jc w:val="center"/>
        <w:rPr>
          <w:rFonts w:ascii="Arial" w:hAnsi="Arial" w:cs="Arial"/>
          <w:b/>
          <w:bCs/>
          <w:sz w:val="20"/>
          <w:szCs w:val="20"/>
        </w:rPr>
      </w:pPr>
      <w:r>
        <w:rPr>
          <w:rFonts w:ascii="Arial" w:hAnsi="Arial" w:cs="Arial"/>
          <w:b/>
          <w:bCs/>
          <w:sz w:val="20"/>
          <w:szCs w:val="20"/>
        </w:rPr>
        <w:t>3</w:t>
      </w:r>
      <w:r w:rsidR="00740CD7" w:rsidRPr="00E82A07">
        <w:rPr>
          <w:rFonts w:ascii="Arial" w:hAnsi="Arial" w:cs="Arial"/>
          <w:b/>
          <w:bCs/>
          <w:sz w:val="20"/>
          <w:szCs w:val="20"/>
        </w:rPr>
        <w:t>. člen</w:t>
      </w:r>
    </w:p>
    <w:p w14:paraId="4E773D00" w14:textId="77777777" w:rsidR="00740CD7" w:rsidRDefault="00740CD7" w:rsidP="00DB47AC">
      <w:pPr>
        <w:spacing w:after="0"/>
        <w:jc w:val="both"/>
        <w:rPr>
          <w:rFonts w:ascii="Arial" w:hAnsi="Arial" w:cs="Arial"/>
          <w:sz w:val="20"/>
          <w:szCs w:val="20"/>
        </w:rPr>
      </w:pPr>
    </w:p>
    <w:p w14:paraId="5038E64B" w14:textId="5EB93F19" w:rsidR="00470571" w:rsidRDefault="00470571" w:rsidP="00DB47AC">
      <w:pPr>
        <w:spacing w:after="0"/>
        <w:jc w:val="both"/>
        <w:rPr>
          <w:rFonts w:ascii="Arial" w:hAnsi="Arial" w:cs="Arial"/>
          <w:sz w:val="20"/>
          <w:szCs w:val="20"/>
        </w:rPr>
      </w:pPr>
      <w:r>
        <w:rPr>
          <w:rFonts w:ascii="Arial" w:hAnsi="Arial" w:cs="Arial"/>
          <w:sz w:val="20"/>
          <w:szCs w:val="20"/>
        </w:rPr>
        <w:t xml:space="preserve">V 9. členu se v drugem odstavku beseda »četrtem« nadomesti z besedo »šestem«. </w:t>
      </w:r>
    </w:p>
    <w:p w14:paraId="6B39C2B5" w14:textId="77777777" w:rsidR="00470571" w:rsidRDefault="00470571" w:rsidP="00DB47AC">
      <w:pPr>
        <w:spacing w:after="0"/>
        <w:jc w:val="both"/>
        <w:rPr>
          <w:rFonts w:ascii="Arial" w:hAnsi="Arial" w:cs="Arial"/>
          <w:sz w:val="20"/>
          <w:szCs w:val="20"/>
        </w:rPr>
      </w:pPr>
    </w:p>
    <w:p w14:paraId="7FC4A968" w14:textId="77777777" w:rsidR="00470571" w:rsidRDefault="00470571" w:rsidP="00DB47AC">
      <w:pPr>
        <w:spacing w:after="0"/>
        <w:jc w:val="both"/>
        <w:rPr>
          <w:rFonts w:ascii="Arial" w:hAnsi="Arial" w:cs="Arial"/>
          <w:sz w:val="20"/>
          <w:szCs w:val="20"/>
        </w:rPr>
      </w:pPr>
    </w:p>
    <w:p w14:paraId="1526731A" w14:textId="77777777" w:rsidR="00470571" w:rsidRDefault="00470571" w:rsidP="00DB47AC">
      <w:pPr>
        <w:spacing w:after="0"/>
        <w:jc w:val="both"/>
        <w:rPr>
          <w:rFonts w:ascii="Arial" w:hAnsi="Arial" w:cs="Arial"/>
          <w:sz w:val="20"/>
          <w:szCs w:val="20"/>
        </w:rPr>
      </w:pPr>
    </w:p>
    <w:p w14:paraId="6B346874" w14:textId="27E2DB47" w:rsidR="00470571" w:rsidRPr="00E82A07" w:rsidRDefault="006857E6" w:rsidP="00E82A07">
      <w:pPr>
        <w:spacing w:after="0"/>
        <w:jc w:val="center"/>
        <w:rPr>
          <w:rFonts w:ascii="Arial" w:hAnsi="Arial" w:cs="Arial"/>
          <w:b/>
          <w:bCs/>
          <w:sz w:val="20"/>
          <w:szCs w:val="20"/>
        </w:rPr>
      </w:pPr>
      <w:r>
        <w:rPr>
          <w:rFonts w:ascii="Arial" w:hAnsi="Arial" w:cs="Arial"/>
          <w:b/>
          <w:bCs/>
          <w:sz w:val="20"/>
          <w:szCs w:val="20"/>
        </w:rPr>
        <w:t>4</w:t>
      </w:r>
      <w:r w:rsidR="00BA3FE7" w:rsidRPr="00E82A07">
        <w:rPr>
          <w:rFonts w:ascii="Arial" w:hAnsi="Arial" w:cs="Arial"/>
          <w:b/>
          <w:bCs/>
          <w:sz w:val="20"/>
          <w:szCs w:val="20"/>
        </w:rPr>
        <w:t>. člen</w:t>
      </w:r>
    </w:p>
    <w:p w14:paraId="378832FC" w14:textId="77777777" w:rsidR="00470571" w:rsidRDefault="00470571" w:rsidP="00DB47AC">
      <w:pPr>
        <w:spacing w:after="0"/>
        <w:jc w:val="both"/>
        <w:rPr>
          <w:rFonts w:ascii="Arial" w:hAnsi="Arial" w:cs="Arial"/>
          <w:sz w:val="20"/>
          <w:szCs w:val="20"/>
        </w:rPr>
      </w:pPr>
    </w:p>
    <w:p w14:paraId="21414F06" w14:textId="6D0D543E" w:rsidR="00DB47AC" w:rsidRDefault="00D20890" w:rsidP="00DB47AC">
      <w:pPr>
        <w:spacing w:after="0"/>
        <w:jc w:val="both"/>
        <w:rPr>
          <w:rFonts w:ascii="Arial" w:hAnsi="Arial" w:cs="Arial"/>
          <w:sz w:val="20"/>
          <w:szCs w:val="20"/>
        </w:rPr>
      </w:pPr>
      <w:r>
        <w:rPr>
          <w:rFonts w:ascii="Arial" w:hAnsi="Arial" w:cs="Arial"/>
          <w:sz w:val="20"/>
          <w:szCs w:val="20"/>
        </w:rPr>
        <w:t xml:space="preserve">Besedilo </w:t>
      </w:r>
      <w:r w:rsidR="00DB47AC" w:rsidRPr="00331478">
        <w:rPr>
          <w:rFonts w:ascii="Arial" w:hAnsi="Arial" w:cs="Arial"/>
          <w:sz w:val="20"/>
          <w:szCs w:val="20"/>
        </w:rPr>
        <w:t>19. člen</w:t>
      </w:r>
      <w:r>
        <w:rPr>
          <w:rFonts w:ascii="Arial" w:hAnsi="Arial" w:cs="Arial"/>
          <w:sz w:val="20"/>
          <w:szCs w:val="20"/>
        </w:rPr>
        <w:t>a</w:t>
      </w:r>
      <w:r w:rsidR="00DB47AC" w:rsidRPr="00331478">
        <w:rPr>
          <w:rFonts w:ascii="Arial" w:hAnsi="Arial" w:cs="Arial"/>
          <w:sz w:val="20"/>
          <w:szCs w:val="20"/>
        </w:rPr>
        <w:t xml:space="preserve"> se spremeni</w:t>
      </w:r>
      <w:r w:rsidR="00DB47AC">
        <w:rPr>
          <w:rFonts w:ascii="Arial" w:hAnsi="Arial" w:cs="Arial"/>
          <w:sz w:val="20"/>
          <w:szCs w:val="20"/>
        </w:rPr>
        <w:t xml:space="preserve"> </w:t>
      </w:r>
      <w:r w:rsidR="00DB47AC" w:rsidRPr="00331478">
        <w:rPr>
          <w:rFonts w:ascii="Arial" w:hAnsi="Arial" w:cs="Arial"/>
          <w:sz w:val="20"/>
          <w:szCs w:val="20"/>
        </w:rPr>
        <w:t>tako, da se glasi:</w:t>
      </w:r>
    </w:p>
    <w:bookmarkEnd w:id="7"/>
    <w:p w14:paraId="0713491C" w14:textId="77777777" w:rsidR="006E4E66" w:rsidRDefault="006E4E66" w:rsidP="00DB47AC">
      <w:pPr>
        <w:spacing w:after="0"/>
        <w:jc w:val="both"/>
        <w:rPr>
          <w:rFonts w:ascii="Arial" w:hAnsi="Arial" w:cs="Arial"/>
          <w:sz w:val="20"/>
          <w:szCs w:val="20"/>
        </w:rPr>
      </w:pPr>
    </w:p>
    <w:p w14:paraId="7D1EACF5" w14:textId="78B75C55" w:rsidR="006E4E66" w:rsidRPr="006E4E66" w:rsidRDefault="006E4E66" w:rsidP="006E4E66">
      <w:pPr>
        <w:spacing w:after="0"/>
        <w:jc w:val="both"/>
        <w:rPr>
          <w:rFonts w:ascii="Arial" w:hAnsi="Arial" w:cs="Arial"/>
          <w:sz w:val="20"/>
          <w:szCs w:val="20"/>
        </w:rPr>
      </w:pPr>
      <w:r>
        <w:rPr>
          <w:rFonts w:ascii="Arial" w:hAnsi="Arial" w:cs="Arial"/>
          <w:sz w:val="20"/>
          <w:szCs w:val="20"/>
        </w:rPr>
        <w:t>»</w:t>
      </w:r>
      <w:r w:rsidRPr="006E4E66">
        <w:rPr>
          <w:rFonts w:ascii="Arial" w:hAnsi="Arial" w:cs="Arial"/>
          <w:sz w:val="20"/>
          <w:szCs w:val="20"/>
        </w:rPr>
        <w:t xml:space="preserve">(1) Imetnik tuje listine o izobraževanju, ki si je v terciarnem izobraževanju pridobil tuji naziv, naslov </w:t>
      </w:r>
      <w:r w:rsidR="0049576D">
        <w:rPr>
          <w:rFonts w:ascii="Arial" w:hAnsi="Arial" w:cs="Arial"/>
          <w:sz w:val="20"/>
          <w:szCs w:val="20"/>
        </w:rPr>
        <w:t>ali</w:t>
      </w:r>
      <w:r w:rsidR="0049576D" w:rsidRPr="006E4E66">
        <w:rPr>
          <w:rFonts w:ascii="Arial" w:hAnsi="Arial" w:cs="Arial"/>
          <w:sz w:val="20"/>
          <w:szCs w:val="20"/>
        </w:rPr>
        <w:t xml:space="preserve"> </w:t>
      </w:r>
      <w:r w:rsidRPr="006E4E66">
        <w:rPr>
          <w:rFonts w:ascii="Arial" w:hAnsi="Arial" w:cs="Arial"/>
          <w:sz w:val="20"/>
          <w:szCs w:val="20"/>
        </w:rPr>
        <w:t xml:space="preserve">poimenovanje stopnje izobraževanja (v nadaljnjem besedilu: tuji naslov), lahko tega uporablja v Republiki Sloveniji v izvorni obliki v skladu s predpisi države izvora listine o izobraževanju </w:t>
      </w:r>
      <w:r w:rsidR="0049576D">
        <w:rPr>
          <w:rFonts w:ascii="Arial" w:hAnsi="Arial" w:cs="Arial"/>
          <w:sz w:val="20"/>
          <w:szCs w:val="20"/>
        </w:rPr>
        <w:t>ali</w:t>
      </w:r>
      <w:r w:rsidR="0049576D" w:rsidRPr="006E4E66">
        <w:rPr>
          <w:rFonts w:ascii="Arial" w:hAnsi="Arial" w:cs="Arial"/>
          <w:sz w:val="20"/>
          <w:szCs w:val="20"/>
        </w:rPr>
        <w:t xml:space="preserve"> </w:t>
      </w:r>
      <w:r w:rsidRPr="006E4E66">
        <w:rPr>
          <w:rFonts w:ascii="Arial" w:hAnsi="Arial" w:cs="Arial"/>
          <w:sz w:val="20"/>
          <w:szCs w:val="20"/>
        </w:rPr>
        <w:t>v njegovi transkripciji.</w:t>
      </w:r>
    </w:p>
    <w:p w14:paraId="1CDE39A7" w14:textId="77777777" w:rsidR="006E4E66" w:rsidRPr="006E4E66" w:rsidRDefault="006E4E66" w:rsidP="006E4E66">
      <w:pPr>
        <w:spacing w:after="0"/>
        <w:jc w:val="both"/>
        <w:rPr>
          <w:rFonts w:ascii="Arial" w:hAnsi="Arial" w:cs="Arial"/>
          <w:sz w:val="20"/>
          <w:szCs w:val="20"/>
        </w:rPr>
      </w:pPr>
    </w:p>
    <w:p w14:paraId="472E0C05" w14:textId="35DBE5D7" w:rsidR="006E4E66" w:rsidRPr="00331478" w:rsidRDefault="006E4E66" w:rsidP="006E4E66">
      <w:pPr>
        <w:spacing w:after="0"/>
        <w:jc w:val="both"/>
        <w:rPr>
          <w:rFonts w:ascii="Arial" w:hAnsi="Arial" w:cs="Arial"/>
          <w:sz w:val="20"/>
          <w:szCs w:val="20"/>
        </w:rPr>
      </w:pPr>
      <w:r w:rsidRPr="006E4E66">
        <w:rPr>
          <w:rFonts w:ascii="Arial" w:hAnsi="Arial" w:cs="Arial"/>
          <w:sz w:val="20"/>
          <w:szCs w:val="20"/>
        </w:rPr>
        <w:t>(2) Tuji naslov in njegova okrajšava se ne prevajata v slovenski jezik.</w:t>
      </w:r>
      <w:r>
        <w:rPr>
          <w:rFonts w:ascii="Arial" w:hAnsi="Arial" w:cs="Arial"/>
          <w:sz w:val="20"/>
          <w:szCs w:val="20"/>
        </w:rPr>
        <w:t>«.</w:t>
      </w:r>
    </w:p>
    <w:p w14:paraId="16B2B6E0" w14:textId="77777777" w:rsidR="00DB47AC" w:rsidRDefault="00DB47AC" w:rsidP="00DB47AC">
      <w:pPr>
        <w:spacing w:after="0"/>
        <w:jc w:val="both"/>
        <w:rPr>
          <w:rFonts w:ascii="Arial" w:hAnsi="Arial" w:cs="Arial"/>
          <w:sz w:val="20"/>
          <w:szCs w:val="20"/>
        </w:rPr>
      </w:pPr>
    </w:p>
    <w:p w14:paraId="2AD44382" w14:textId="77777777" w:rsidR="00D20890" w:rsidRPr="00331478" w:rsidRDefault="00D20890" w:rsidP="00DB47AC">
      <w:pPr>
        <w:spacing w:after="0"/>
        <w:jc w:val="both"/>
        <w:rPr>
          <w:rFonts w:ascii="Arial" w:hAnsi="Arial" w:cs="Arial"/>
          <w:sz w:val="20"/>
          <w:szCs w:val="20"/>
        </w:rPr>
      </w:pPr>
    </w:p>
    <w:p w14:paraId="611E646C" w14:textId="1D793D86" w:rsidR="00DB47AC" w:rsidRPr="00331478" w:rsidRDefault="006857E6" w:rsidP="00DB47AC">
      <w:pPr>
        <w:spacing w:after="0"/>
        <w:jc w:val="center"/>
        <w:rPr>
          <w:rFonts w:ascii="Arial" w:hAnsi="Arial" w:cs="Arial"/>
          <w:b/>
          <w:bCs/>
          <w:sz w:val="20"/>
          <w:szCs w:val="20"/>
        </w:rPr>
      </w:pPr>
      <w:r>
        <w:rPr>
          <w:rFonts w:ascii="Arial" w:hAnsi="Arial" w:cs="Arial"/>
          <w:b/>
          <w:bCs/>
          <w:sz w:val="20"/>
          <w:szCs w:val="20"/>
        </w:rPr>
        <w:t>5</w:t>
      </w:r>
      <w:r w:rsidR="00DB47AC" w:rsidRPr="00331478">
        <w:rPr>
          <w:rFonts w:ascii="Arial" w:hAnsi="Arial" w:cs="Arial"/>
          <w:b/>
          <w:bCs/>
          <w:sz w:val="20"/>
          <w:szCs w:val="20"/>
        </w:rPr>
        <w:t>. člen</w:t>
      </w:r>
    </w:p>
    <w:p w14:paraId="65FF7426" w14:textId="77777777" w:rsidR="00DB47AC" w:rsidRPr="00331478" w:rsidRDefault="00DB47AC" w:rsidP="00DB47AC">
      <w:pPr>
        <w:spacing w:after="0"/>
        <w:jc w:val="both"/>
        <w:rPr>
          <w:rFonts w:ascii="Arial" w:hAnsi="Arial" w:cs="Arial"/>
          <w:sz w:val="20"/>
          <w:szCs w:val="20"/>
        </w:rPr>
      </w:pPr>
    </w:p>
    <w:p w14:paraId="1417CBBF" w14:textId="2D69773E" w:rsidR="00DB47AC" w:rsidRDefault="00D20890" w:rsidP="00DB47AC">
      <w:pPr>
        <w:spacing w:after="0"/>
        <w:jc w:val="both"/>
        <w:rPr>
          <w:rFonts w:ascii="Arial" w:hAnsi="Arial" w:cs="Arial"/>
          <w:sz w:val="20"/>
          <w:szCs w:val="20"/>
        </w:rPr>
      </w:pPr>
      <w:r>
        <w:rPr>
          <w:rFonts w:ascii="Arial" w:hAnsi="Arial" w:cs="Arial"/>
          <w:sz w:val="20"/>
          <w:szCs w:val="20"/>
        </w:rPr>
        <w:t xml:space="preserve">Besedilo </w:t>
      </w:r>
      <w:r w:rsidR="00DB47AC" w:rsidRPr="00331478">
        <w:rPr>
          <w:rFonts w:ascii="Arial" w:hAnsi="Arial" w:cs="Arial"/>
          <w:sz w:val="20"/>
          <w:szCs w:val="20"/>
        </w:rPr>
        <w:t>20. člen</w:t>
      </w:r>
      <w:r>
        <w:rPr>
          <w:rFonts w:ascii="Arial" w:hAnsi="Arial" w:cs="Arial"/>
          <w:sz w:val="20"/>
          <w:szCs w:val="20"/>
        </w:rPr>
        <w:t>a</w:t>
      </w:r>
      <w:r w:rsidR="00DB47AC" w:rsidRPr="00331478">
        <w:rPr>
          <w:rFonts w:ascii="Arial" w:hAnsi="Arial" w:cs="Arial"/>
          <w:sz w:val="20"/>
          <w:szCs w:val="20"/>
        </w:rPr>
        <w:t xml:space="preserve"> se spremeni</w:t>
      </w:r>
      <w:r w:rsidR="00DB47AC">
        <w:rPr>
          <w:rFonts w:ascii="Arial" w:hAnsi="Arial" w:cs="Arial"/>
          <w:sz w:val="20"/>
          <w:szCs w:val="20"/>
        </w:rPr>
        <w:t xml:space="preserve"> </w:t>
      </w:r>
      <w:r w:rsidR="00DB47AC" w:rsidRPr="00331478">
        <w:rPr>
          <w:rFonts w:ascii="Arial" w:hAnsi="Arial" w:cs="Arial"/>
          <w:sz w:val="20"/>
          <w:szCs w:val="20"/>
        </w:rPr>
        <w:t>tako, da se glasi:</w:t>
      </w:r>
    </w:p>
    <w:p w14:paraId="6FF00E1D" w14:textId="77777777" w:rsidR="00DB47AC" w:rsidRDefault="00DB47AC" w:rsidP="00DB47AC">
      <w:pPr>
        <w:spacing w:after="0"/>
        <w:jc w:val="both"/>
        <w:rPr>
          <w:rFonts w:ascii="Arial" w:hAnsi="Arial" w:cs="Arial"/>
          <w:sz w:val="20"/>
          <w:szCs w:val="20"/>
        </w:rPr>
      </w:pPr>
    </w:p>
    <w:p w14:paraId="3138BEAD" w14:textId="60DA7E75" w:rsidR="00DB47AC" w:rsidRDefault="00DB47AC" w:rsidP="00DB47AC">
      <w:pPr>
        <w:spacing w:after="0"/>
        <w:jc w:val="both"/>
        <w:rPr>
          <w:rFonts w:ascii="Arial" w:hAnsi="Arial" w:cs="Arial"/>
          <w:sz w:val="20"/>
          <w:szCs w:val="20"/>
        </w:rPr>
      </w:pPr>
      <w:r>
        <w:rPr>
          <w:rFonts w:ascii="Arial" w:hAnsi="Arial" w:cs="Arial"/>
          <w:sz w:val="20"/>
          <w:szCs w:val="20"/>
        </w:rPr>
        <w:t>»</w:t>
      </w:r>
      <w:r w:rsidRPr="00331478">
        <w:rPr>
          <w:rFonts w:ascii="Arial" w:hAnsi="Arial" w:cs="Arial"/>
          <w:sz w:val="20"/>
          <w:szCs w:val="20"/>
        </w:rPr>
        <w:t>(1) V postopku vrednotenja izobraževanja se v skladu s 3. členom Konvencije o odpravi potrebe legalizacije tujih javnih listin (Uradni list FLRJ – Mednarodne pogodbe, št. 10/62) in tretjim odstavkom 14. člena Zakona o overitvi listin v mednarodnem prometu (Uradni list RS, št. 9/17; v nadaljnjem besedilu: ZOLMP-1) ne zahteva legalizacij</w:t>
      </w:r>
      <w:r w:rsidR="005C795E">
        <w:rPr>
          <w:rFonts w:ascii="Arial" w:hAnsi="Arial" w:cs="Arial"/>
          <w:sz w:val="20"/>
          <w:szCs w:val="20"/>
        </w:rPr>
        <w:t>a</w:t>
      </w:r>
      <w:r w:rsidRPr="00331478">
        <w:rPr>
          <w:rFonts w:ascii="Arial" w:hAnsi="Arial" w:cs="Arial"/>
          <w:sz w:val="20"/>
          <w:szCs w:val="20"/>
        </w:rPr>
        <w:t xml:space="preserve"> tujih listin o izobraževanju.</w:t>
      </w:r>
    </w:p>
    <w:p w14:paraId="68F7B947" w14:textId="77777777" w:rsidR="00DB47AC" w:rsidRPr="00331478" w:rsidRDefault="00DB47AC" w:rsidP="00DB47AC">
      <w:pPr>
        <w:spacing w:after="0"/>
        <w:jc w:val="both"/>
        <w:rPr>
          <w:rFonts w:ascii="Arial" w:hAnsi="Arial" w:cs="Arial"/>
          <w:sz w:val="20"/>
          <w:szCs w:val="20"/>
        </w:rPr>
      </w:pPr>
    </w:p>
    <w:p w14:paraId="0DC1625E" w14:textId="3D0030E9" w:rsidR="00350325" w:rsidRPr="00335121" w:rsidRDefault="00DB47AC" w:rsidP="00350325">
      <w:pPr>
        <w:spacing w:line="276" w:lineRule="auto"/>
        <w:jc w:val="both"/>
        <w:rPr>
          <w:rFonts w:ascii="Arial" w:hAnsi="Arial" w:cs="Arial"/>
          <w:i/>
          <w:iCs/>
          <w:sz w:val="20"/>
          <w:szCs w:val="20"/>
        </w:rPr>
      </w:pPr>
      <w:r w:rsidRPr="00331478">
        <w:rPr>
          <w:rFonts w:ascii="Arial" w:hAnsi="Arial" w:cs="Arial"/>
          <w:sz w:val="20"/>
          <w:szCs w:val="20"/>
        </w:rPr>
        <w:t xml:space="preserve">(2) V postopku vrednotenja izobraževanja se lahko verodostojnost listine o izobraževanju </w:t>
      </w:r>
      <w:r w:rsidR="005C795E" w:rsidRPr="00331478">
        <w:rPr>
          <w:rFonts w:ascii="Arial" w:hAnsi="Arial" w:cs="Arial"/>
          <w:sz w:val="20"/>
          <w:szCs w:val="20"/>
        </w:rPr>
        <w:t xml:space="preserve">preveri </w:t>
      </w:r>
      <w:r w:rsidRPr="00331478">
        <w:rPr>
          <w:rFonts w:ascii="Arial" w:hAnsi="Arial" w:cs="Arial"/>
          <w:sz w:val="20"/>
          <w:szCs w:val="20"/>
        </w:rPr>
        <w:t xml:space="preserve">pri </w:t>
      </w:r>
      <w:r w:rsidR="005C795E">
        <w:rPr>
          <w:rFonts w:ascii="Arial" w:hAnsi="Arial" w:cs="Arial"/>
          <w:sz w:val="20"/>
          <w:szCs w:val="20"/>
        </w:rPr>
        <w:t xml:space="preserve">njenem </w:t>
      </w:r>
      <w:r w:rsidRPr="00331478">
        <w:rPr>
          <w:rFonts w:ascii="Arial" w:hAnsi="Arial" w:cs="Arial"/>
          <w:sz w:val="20"/>
          <w:szCs w:val="20"/>
        </w:rPr>
        <w:t xml:space="preserve">izdajatelju </w:t>
      </w:r>
      <w:r w:rsidR="005C795E">
        <w:rPr>
          <w:rFonts w:ascii="Arial" w:hAnsi="Arial" w:cs="Arial"/>
          <w:sz w:val="20"/>
          <w:szCs w:val="20"/>
        </w:rPr>
        <w:t>ali</w:t>
      </w:r>
      <w:r w:rsidRPr="00331478">
        <w:rPr>
          <w:rFonts w:ascii="Arial" w:hAnsi="Arial" w:cs="Arial"/>
          <w:sz w:val="20"/>
          <w:szCs w:val="20"/>
        </w:rPr>
        <w:t xml:space="preserve"> pristojnem organu </w:t>
      </w:r>
      <w:r w:rsidR="0049576D">
        <w:rPr>
          <w:rFonts w:ascii="Arial" w:hAnsi="Arial" w:cs="Arial"/>
          <w:sz w:val="20"/>
          <w:szCs w:val="20"/>
        </w:rPr>
        <w:t xml:space="preserve">v </w:t>
      </w:r>
      <w:r w:rsidRPr="00331478">
        <w:rPr>
          <w:rFonts w:ascii="Arial" w:hAnsi="Arial" w:cs="Arial"/>
          <w:sz w:val="20"/>
          <w:szCs w:val="20"/>
        </w:rPr>
        <w:t>držav</w:t>
      </w:r>
      <w:r w:rsidR="0049576D">
        <w:rPr>
          <w:rFonts w:ascii="Arial" w:hAnsi="Arial" w:cs="Arial"/>
          <w:sz w:val="20"/>
          <w:szCs w:val="20"/>
        </w:rPr>
        <w:t>i</w:t>
      </w:r>
      <w:r w:rsidRPr="00331478">
        <w:rPr>
          <w:rFonts w:ascii="Arial" w:hAnsi="Arial" w:cs="Arial"/>
          <w:sz w:val="20"/>
          <w:szCs w:val="20"/>
        </w:rPr>
        <w:t xml:space="preserve"> </w:t>
      </w:r>
      <w:r w:rsidR="005C795E">
        <w:rPr>
          <w:rFonts w:ascii="Arial" w:hAnsi="Arial" w:cs="Arial"/>
          <w:sz w:val="20"/>
          <w:szCs w:val="20"/>
        </w:rPr>
        <w:t xml:space="preserve">njenega </w:t>
      </w:r>
      <w:r w:rsidRPr="00331478">
        <w:rPr>
          <w:rFonts w:ascii="Arial" w:hAnsi="Arial" w:cs="Arial"/>
          <w:sz w:val="20"/>
          <w:szCs w:val="20"/>
        </w:rPr>
        <w:t>izvora</w:t>
      </w:r>
      <w:r w:rsidRPr="00335121">
        <w:rPr>
          <w:rFonts w:ascii="Arial" w:hAnsi="Arial" w:cs="Arial"/>
          <w:sz w:val="20"/>
          <w:szCs w:val="20"/>
        </w:rPr>
        <w:t xml:space="preserve">. </w:t>
      </w:r>
      <w:r w:rsidR="005C795E">
        <w:rPr>
          <w:rFonts w:ascii="Arial" w:hAnsi="Arial" w:cs="Arial"/>
          <w:sz w:val="20"/>
          <w:szCs w:val="20"/>
        </w:rPr>
        <w:t>Pri</w:t>
      </w:r>
      <w:r w:rsidRPr="00335121">
        <w:rPr>
          <w:rFonts w:ascii="Arial" w:hAnsi="Arial" w:cs="Arial"/>
          <w:sz w:val="20"/>
          <w:szCs w:val="20"/>
        </w:rPr>
        <w:t xml:space="preserve"> preverjanj</w:t>
      </w:r>
      <w:r w:rsidR="005C795E">
        <w:rPr>
          <w:rFonts w:ascii="Arial" w:hAnsi="Arial" w:cs="Arial"/>
          <w:sz w:val="20"/>
          <w:szCs w:val="20"/>
        </w:rPr>
        <w:t>u</w:t>
      </w:r>
      <w:r w:rsidRPr="00335121">
        <w:rPr>
          <w:rFonts w:ascii="Arial" w:hAnsi="Arial" w:cs="Arial"/>
          <w:sz w:val="20"/>
          <w:szCs w:val="20"/>
        </w:rPr>
        <w:t xml:space="preserve"> verodostojnosti se lahko zahteva legalizacija v skladu s prvim odstavkom 14. člena ZOLMP</w:t>
      </w:r>
      <w:r w:rsidRPr="00501D53">
        <w:rPr>
          <w:rFonts w:ascii="Arial" w:hAnsi="Arial" w:cs="Arial"/>
          <w:sz w:val="20"/>
          <w:szCs w:val="20"/>
        </w:rPr>
        <w:t>-1</w:t>
      </w:r>
      <w:r w:rsidR="00350325" w:rsidRPr="00501D53">
        <w:rPr>
          <w:rFonts w:ascii="Arial" w:hAnsi="Arial" w:cs="Arial"/>
          <w:sz w:val="20"/>
          <w:szCs w:val="20"/>
        </w:rPr>
        <w:t>, razen v primeru javnih listin iz tretjega odstavka 14. člena ZOLMP-1.«.</w:t>
      </w:r>
    </w:p>
    <w:p w14:paraId="028BCF1C" w14:textId="4EE76905" w:rsidR="00DB47AC" w:rsidRPr="00331478" w:rsidRDefault="00DB47AC" w:rsidP="00DB47AC">
      <w:pPr>
        <w:spacing w:after="0"/>
        <w:jc w:val="both"/>
        <w:rPr>
          <w:rFonts w:ascii="Arial" w:hAnsi="Arial" w:cs="Arial"/>
          <w:sz w:val="20"/>
          <w:szCs w:val="20"/>
        </w:rPr>
      </w:pPr>
    </w:p>
    <w:p w14:paraId="48951161" w14:textId="77777777" w:rsidR="00DB47AC" w:rsidRPr="00331478" w:rsidRDefault="00DB47AC" w:rsidP="00DB47AC">
      <w:pPr>
        <w:spacing w:after="0"/>
        <w:jc w:val="both"/>
        <w:rPr>
          <w:rFonts w:ascii="Arial" w:hAnsi="Arial" w:cs="Arial"/>
          <w:sz w:val="20"/>
          <w:szCs w:val="20"/>
        </w:rPr>
      </w:pPr>
    </w:p>
    <w:p w14:paraId="4F66C121" w14:textId="77777777" w:rsidR="00AB2B18" w:rsidRDefault="00AB2B18" w:rsidP="00DB47AC">
      <w:pPr>
        <w:spacing w:after="0"/>
        <w:jc w:val="center"/>
        <w:rPr>
          <w:rFonts w:ascii="Arial" w:hAnsi="Arial" w:cs="Arial"/>
          <w:b/>
          <w:bCs/>
          <w:sz w:val="20"/>
          <w:szCs w:val="20"/>
        </w:rPr>
      </w:pPr>
    </w:p>
    <w:p w14:paraId="19C89687" w14:textId="7D21BA7C" w:rsidR="00DB47AC" w:rsidRPr="00331478" w:rsidRDefault="006857E6" w:rsidP="00DB47AC">
      <w:pPr>
        <w:spacing w:after="0"/>
        <w:jc w:val="center"/>
        <w:rPr>
          <w:rFonts w:ascii="Arial" w:hAnsi="Arial" w:cs="Arial"/>
          <w:b/>
          <w:bCs/>
          <w:sz w:val="20"/>
          <w:szCs w:val="20"/>
        </w:rPr>
      </w:pPr>
      <w:r>
        <w:rPr>
          <w:rFonts w:ascii="Arial" w:hAnsi="Arial" w:cs="Arial"/>
          <w:b/>
          <w:bCs/>
          <w:sz w:val="20"/>
          <w:szCs w:val="20"/>
        </w:rPr>
        <w:lastRenderedPageBreak/>
        <w:t>6</w:t>
      </w:r>
      <w:r w:rsidR="00DB47AC" w:rsidRPr="00331478">
        <w:rPr>
          <w:rFonts w:ascii="Arial" w:hAnsi="Arial" w:cs="Arial"/>
          <w:b/>
          <w:bCs/>
          <w:sz w:val="20"/>
          <w:szCs w:val="20"/>
        </w:rPr>
        <w:t>. člen</w:t>
      </w:r>
    </w:p>
    <w:p w14:paraId="3F436CD2" w14:textId="77777777" w:rsidR="00DB47AC" w:rsidRDefault="00DB47AC" w:rsidP="00DB47AC">
      <w:pPr>
        <w:spacing w:after="0"/>
        <w:jc w:val="both"/>
        <w:rPr>
          <w:rFonts w:ascii="Arial" w:hAnsi="Arial" w:cs="Arial"/>
          <w:sz w:val="20"/>
          <w:szCs w:val="20"/>
        </w:rPr>
      </w:pPr>
    </w:p>
    <w:p w14:paraId="18B27B79" w14:textId="4004D81D" w:rsidR="00DB47AC" w:rsidRDefault="00DB47AC" w:rsidP="00DB47AC">
      <w:pPr>
        <w:spacing w:after="0"/>
        <w:jc w:val="both"/>
        <w:rPr>
          <w:rFonts w:ascii="Arial" w:hAnsi="Arial" w:cs="Arial"/>
          <w:sz w:val="20"/>
          <w:szCs w:val="20"/>
        </w:rPr>
      </w:pPr>
      <w:r>
        <w:rPr>
          <w:rFonts w:ascii="Arial" w:hAnsi="Arial" w:cs="Arial"/>
          <w:sz w:val="20"/>
          <w:szCs w:val="20"/>
        </w:rPr>
        <w:t xml:space="preserve">V </w:t>
      </w:r>
      <w:r w:rsidRPr="00331478">
        <w:rPr>
          <w:rFonts w:ascii="Arial" w:hAnsi="Arial" w:cs="Arial"/>
          <w:sz w:val="20"/>
          <w:szCs w:val="20"/>
        </w:rPr>
        <w:t>21. člen</w:t>
      </w:r>
      <w:r>
        <w:rPr>
          <w:rFonts w:ascii="Arial" w:hAnsi="Arial" w:cs="Arial"/>
          <w:sz w:val="20"/>
          <w:szCs w:val="20"/>
        </w:rPr>
        <w:t>u se v drugem odstavku beseda »petega« nadomesti z besedo »sedmega«, za besedo »člena« pa se dodata besedi »tega zakona«.</w:t>
      </w:r>
      <w:r w:rsidR="000345AA">
        <w:rPr>
          <w:rFonts w:ascii="Arial" w:hAnsi="Arial" w:cs="Arial"/>
          <w:sz w:val="20"/>
          <w:szCs w:val="20"/>
        </w:rPr>
        <w:t xml:space="preserve">  </w:t>
      </w:r>
      <w:r>
        <w:rPr>
          <w:rFonts w:ascii="Arial" w:hAnsi="Arial" w:cs="Arial"/>
          <w:sz w:val="20"/>
          <w:szCs w:val="20"/>
        </w:rPr>
        <w:t xml:space="preserve"> </w:t>
      </w:r>
    </w:p>
    <w:p w14:paraId="123799DE" w14:textId="77777777" w:rsidR="00DB47AC" w:rsidRDefault="00DB47AC" w:rsidP="00DB47AC">
      <w:pPr>
        <w:spacing w:after="0"/>
        <w:jc w:val="both"/>
        <w:rPr>
          <w:rFonts w:ascii="Arial" w:hAnsi="Arial" w:cs="Arial"/>
          <w:sz w:val="20"/>
          <w:szCs w:val="20"/>
        </w:rPr>
      </w:pPr>
    </w:p>
    <w:p w14:paraId="7A168301" w14:textId="77777777" w:rsidR="00DB47AC" w:rsidRPr="00331478" w:rsidRDefault="00DB47AC" w:rsidP="00DB47AC">
      <w:pPr>
        <w:spacing w:after="0"/>
        <w:jc w:val="both"/>
        <w:rPr>
          <w:rFonts w:ascii="Arial" w:hAnsi="Arial" w:cs="Arial"/>
          <w:sz w:val="20"/>
          <w:szCs w:val="20"/>
        </w:rPr>
      </w:pPr>
      <w:r>
        <w:rPr>
          <w:rFonts w:ascii="Arial" w:hAnsi="Arial" w:cs="Arial"/>
          <w:sz w:val="20"/>
          <w:szCs w:val="20"/>
        </w:rPr>
        <w:t xml:space="preserve">V tretjem odstavku se za besedo »tretjega« dodata besedi »in sedmega«. </w:t>
      </w:r>
    </w:p>
    <w:p w14:paraId="4CACC7C1" w14:textId="77777777" w:rsidR="00DB47AC" w:rsidRDefault="00DB47AC" w:rsidP="00DB47AC">
      <w:pPr>
        <w:spacing w:after="0"/>
        <w:jc w:val="both"/>
        <w:rPr>
          <w:rFonts w:ascii="Arial" w:hAnsi="Arial" w:cs="Arial"/>
          <w:sz w:val="20"/>
          <w:szCs w:val="20"/>
        </w:rPr>
      </w:pPr>
    </w:p>
    <w:p w14:paraId="1B7823D6" w14:textId="1267DF27" w:rsidR="00DB47AC" w:rsidRPr="00331478" w:rsidRDefault="00DB47AC" w:rsidP="00DB47AC">
      <w:pPr>
        <w:spacing w:after="0"/>
        <w:jc w:val="both"/>
        <w:rPr>
          <w:rFonts w:ascii="Arial" w:hAnsi="Arial" w:cs="Arial"/>
          <w:sz w:val="20"/>
          <w:szCs w:val="20"/>
        </w:rPr>
      </w:pPr>
      <w:r>
        <w:rPr>
          <w:rFonts w:ascii="Arial" w:hAnsi="Arial" w:cs="Arial"/>
          <w:sz w:val="20"/>
          <w:szCs w:val="20"/>
        </w:rPr>
        <w:t>Na koncu petega odstavka se pika nadomesti z vejico in za četrto alinejo dodajo nove peta do osma alineja, ki se glasijo:</w:t>
      </w:r>
    </w:p>
    <w:p w14:paraId="6B0391B8" w14:textId="77777777" w:rsidR="00DB47AC" w:rsidRPr="00331478" w:rsidRDefault="00DB47AC" w:rsidP="00DB47AC">
      <w:pPr>
        <w:spacing w:after="0"/>
        <w:jc w:val="both"/>
        <w:rPr>
          <w:rFonts w:ascii="Arial" w:hAnsi="Arial" w:cs="Arial"/>
          <w:sz w:val="20"/>
          <w:szCs w:val="20"/>
        </w:rPr>
      </w:pPr>
      <w:r>
        <w:rPr>
          <w:rFonts w:ascii="Arial" w:hAnsi="Arial" w:cs="Arial"/>
          <w:sz w:val="20"/>
          <w:szCs w:val="20"/>
        </w:rPr>
        <w:t>»</w:t>
      </w:r>
      <w:r w:rsidRPr="00331478">
        <w:rPr>
          <w:rFonts w:ascii="Arial" w:hAnsi="Arial" w:cs="Arial"/>
          <w:sz w:val="20"/>
          <w:szCs w:val="20"/>
        </w:rPr>
        <w:t>- osebe s priznano mednarodno zaščito in prosilci za mednarodno zaščito v Republiki Sloveniji,</w:t>
      </w:r>
    </w:p>
    <w:p w14:paraId="02FA3CE7" w14:textId="77777777" w:rsidR="00DB47AC" w:rsidRPr="00331478" w:rsidRDefault="00DB47AC" w:rsidP="00DB47AC">
      <w:pPr>
        <w:spacing w:after="0"/>
        <w:jc w:val="both"/>
        <w:rPr>
          <w:rFonts w:ascii="Arial" w:hAnsi="Arial" w:cs="Arial"/>
          <w:sz w:val="20"/>
          <w:szCs w:val="20"/>
        </w:rPr>
      </w:pPr>
      <w:r w:rsidRPr="00331478">
        <w:rPr>
          <w:rFonts w:ascii="Arial" w:hAnsi="Arial" w:cs="Arial"/>
          <w:sz w:val="20"/>
          <w:szCs w:val="20"/>
        </w:rPr>
        <w:t>- osebe z začasno zaščito v Republiki Sloveniji,</w:t>
      </w:r>
    </w:p>
    <w:p w14:paraId="54FF2389" w14:textId="77777777" w:rsidR="00DB47AC" w:rsidRPr="00331478" w:rsidRDefault="00DB47AC" w:rsidP="00DB47AC">
      <w:pPr>
        <w:spacing w:after="0"/>
        <w:jc w:val="both"/>
        <w:rPr>
          <w:rFonts w:ascii="Arial" w:hAnsi="Arial" w:cs="Arial"/>
          <w:sz w:val="20"/>
          <w:szCs w:val="20"/>
        </w:rPr>
      </w:pPr>
      <w:r w:rsidRPr="00331478">
        <w:rPr>
          <w:rFonts w:ascii="Arial" w:hAnsi="Arial" w:cs="Arial"/>
          <w:sz w:val="20"/>
          <w:szCs w:val="20"/>
        </w:rPr>
        <w:t>- osebe s priznanim statusom repatriirane osebe in njihovi ožji družinski člani, ki jim je bila priznana</w:t>
      </w:r>
    </w:p>
    <w:p w14:paraId="5B0332C2" w14:textId="4562FCDE" w:rsidR="00DB47AC" w:rsidRPr="00331478" w:rsidRDefault="00DB47AC" w:rsidP="00DB47AC">
      <w:pPr>
        <w:spacing w:after="0"/>
        <w:jc w:val="both"/>
        <w:rPr>
          <w:rFonts w:ascii="Arial" w:hAnsi="Arial" w:cs="Arial"/>
          <w:sz w:val="20"/>
          <w:szCs w:val="20"/>
        </w:rPr>
      </w:pPr>
      <w:r w:rsidRPr="00331478">
        <w:rPr>
          <w:rFonts w:ascii="Arial" w:hAnsi="Arial" w:cs="Arial"/>
          <w:sz w:val="20"/>
          <w:szCs w:val="20"/>
        </w:rPr>
        <w:t xml:space="preserve">pravica do repatriacije v Republiko Slovenijo </w:t>
      </w:r>
      <w:r w:rsidR="009C0C56">
        <w:rPr>
          <w:rFonts w:ascii="Arial" w:hAnsi="Arial" w:cs="Arial"/>
          <w:sz w:val="20"/>
          <w:szCs w:val="20"/>
        </w:rPr>
        <w:t>ter</w:t>
      </w:r>
    </w:p>
    <w:p w14:paraId="24BF3437" w14:textId="77777777" w:rsidR="00DB47AC" w:rsidRDefault="00DB47AC" w:rsidP="00DB47AC">
      <w:pPr>
        <w:spacing w:after="0"/>
        <w:jc w:val="both"/>
        <w:rPr>
          <w:rFonts w:ascii="Arial" w:hAnsi="Arial" w:cs="Arial"/>
          <w:sz w:val="20"/>
          <w:szCs w:val="20"/>
        </w:rPr>
      </w:pPr>
      <w:r w:rsidRPr="00331478">
        <w:rPr>
          <w:rFonts w:ascii="Arial" w:hAnsi="Arial" w:cs="Arial"/>
          <w:sz w:val="20"/>
          <w:szCs w:val="20"/>
        </w:rPr>
        <w:t>- imetniki slovenskih listin o izobraževanju.</w:t>
      </w:r>
      <w:r>
        <w:rPr>
          <w:rFonts w:ascii="Arial" w:hAnsi="Arial" w:cs="Arial"/>
          <w:sz w:val="20"/>
          <w:szCs w:val="20"/>
        </w:rPr>
        <w:t>«.</w:t>
      </w:r>
    </w:p>
    <w:p w14:paraId="5642DF7F" w14:textId="77777777" w:rsidR="00DB47AC" w:rsidRDefault="00DB47AC" w:rsidP="00DB47AC">
      <w:pPr>
        <w:spacing w:after="0"/>
        <w:jc w:val="both"/>
        <w:rPr>
          <w:rFonts w:ascii="Arial" w:hAnsi="Arial" w:cs="Arial"/>
          <w:sz w:val="20"/>
          <w:szCs w:val="20"/>
        </w:rPr>
      </w:pPr>
    </w:p>
    <w:p w14:paraId="5E84E9D8" w14:textId="77777777" w:rsidR="00DB47AC" w:rsidRPr="00331478" w:rsidRDefault="00DB47AC" w:rsidP="00DB47AC">
      <w:pPr>
        <w:spacing w:after="0"/>
        <w:jc w:val="both"/>
        <w:rPr>
          <w:rFonts w:ascii="Arial" w:hAnsi="Arial" w:cs="Arial"/>
          <w:sz w:val="20"/>
          <w:szCs w:val="20"/>
        </w:rPr>
      </w:pPr>
      <w:r>
        <w:rPr>
          <w:rFonts w:ascii="Arial" w:hAnsi="Arial" w:cs="Arial"/>
          <w:sz w:val="20"/>
          <w:szCs w:val="20"/>
        </w:rPr>
        <w:t>Šesti odstavek se spremeni tako, da se glasi:</w:t>
      </w:r>
    </w:p>
    <w:p w14:paraId="5844B56A" w14:textId="2A7E00D3" w:rsidR="00663CAE" w:rsidRDefault="00DB47AC" w:rsidP="00DB47AC">
      <w:pPr>
        <w:spacing w:after="0"/>
        <w:jc w:val="both"/>
        <w:rPr>
          <w:rFonts w:ascii="Arial" w:hAnsi="Arial" w:cs="Arial"/>
          <w:sz w:val="20"/>
          <w:szCs w:val="20"/>
        </w:rPr>
      </w:pPr>
      <w:r>
        <w:rPr>
          <w:rFonts w:ascii="Arial" w:hAnsi="Arial" w:cs="Arial"/>
          <w:sz w:val="20"/>
          <w:szCs w:val="20"/>
        </w:rPr>
        <w:t>»</w:t>
      </w:r>
      <w:r w:rsidRPr="00331478">
        <w:rPr>
          <w:rFonts w:ascii="Arial" w:hAnsi="Arial" w:cs="Arial"/>
          <w:sz w:val="20"/>
          <w:szCs w:val="20"/>
        </w:rPr>
        <w:t xml:space="preserve">(6) Status upravičenca </w:t>
      </w:r>
      <w:r w:rsidR="00663CAE">
        <w:rPr>
          <w:rFonts w:ascii="Arial" w:hAnsi="Arial" w:cs="Arial"/>
          <w:sz w:val="20"/>
          <w:szCs w:val="20"/>
        </w:rPr>
        <w:t>iz prejšnjega odstavka se dokazuje:</w:t>
      </w:r>
    </w:p>
    <w:p w14:paraId="21A14FFF" w14:textId="33F4646C" w:rsidR="00663CAE" w:rsidRDefault="00663CAE" w:rsidP="00DB47AC">
      <w:pPr>
        <w:spacing w:after="0"/>
        <w:jc w:val="both"/>
        <w:rPr>
          <w:rFonts w:ascii="Arial" w:hAnsi="Arial" w:cs="Arial"/>
          <w:sz w:val="20"/>
          <w:szCs w:val="20"/>
        </w:rPr>
      </w:pPr>
      <w:r>
        <w:rPr>
          <w:rFonts w:ascii="Arial" w:hAnsi="Arial" w:cs="Arial"/>
          <w:sz w:val="20"/>
          <w:szCs w:val="20"/>
        </w:rPr>
        <w:t xml:space="preserve">- </w:t>
      </w:r>
      <w:r w:rsidR="00DB47AC" w:rsidRPr="00331478">
        <w:rPr>
          <w:rFonts w:ascii="Arial" w:hAnsi="Arial" w:cs="Arial"/>
          <w:sz w:val="20"/>
          <w:szCs w:val="20"/>
        </w:rPr>
        <w:t>iz prv</w:t>
      </w:r>
      <w:r w:rsidR="00DB47AC">
        <w:rPr>
          <w:rFonts w:ascii="Arial" w:hAnsi="Arial" w:cs="Arial"/>
          <w:sz w:val="20"/>
          <w:szCs w:val="20"/>
        </w:rPr>
        <w:t xml:space="preserve">e, druge in tretje alineje </w:t>
      </w:r>
      <w:r w:rsidR="00DB47AC" w:rsidRPr="00331478">
        <w:rPr>
          <w:rFonts w:ascii="Arial" w:hAnsi="Arial" w:cs="Arial"/>
          <w:sz w:val="20"/>
          <w:szCs w:val="20"/>
        </w:rPr>
        <w:t>s pravnomočno odločbo pristojnega organa,</w:t>
      </w:r>
    </w:p>
    <w:p w14:paraId="3B2BFE8C" w14:textId="10CF64A3" w:rsidR="00663CAE" w:rsidRDefault="00663CAE" w:rsidP="00DB47AC">
      <w:pPr>
        <w:spacing w:after="0"/>
        <w:jc w:val="both"/>
        <w:rPr>
          <w:rFonts w:ascii="Arial" w:hAnsi="Arial" w:cs="Arial"/>
          <w:sz w:val="20"/>
          <w:szCs w:val="20"/>
        </w:rPr>
      </w:pPr>
      <w:r>
        <w:rPr>
          <w:rFonts w:ascii="Arial" w:hAnsi="Arial" w:cs="Arial"/>
          <w:sz w:val="20"/>
          <w:szCs w:val="20"/>
        </w:rPr>
        <w:t>-</w:t>
      </w:r>
      <w:r w:rsidR="00DB47AC">
        <w:rPr>
          <w:rFonts w:ascii="Arial" w:hAnsi="Arial" w:cs="Arial"/>
          <w:sz w:val="20"/>
          <w:szCs w:val="20"/>
        </w:rPr>
        <w:t xml:space="preserve"> </w:t>
      </w:r>
      <w:r w:rsidR="00DB47AC" w:rsidRPr="00331478">
        <w:rPr>
          <w:rFonts w:ascii="Arial" w:hAnsi="Arial" w:cs="Arial"/>
          <w:sz w:val="20"/>
          <w:szCs w:val="20"/>
        </w:rPr>
        <w:t>iz četrte alineje s potrdilom Zavoda Republike Slovenije za zaposlovanje, da se oseba vodi v evidenci brezposelnih oseb, ki ni starejše od 14 dni</w:t>
      </w:r>
      <w:r>
        <w:rPr>
          <w:rFonts w:ascii="Arial" w:hAnsi="Arial" w:cs="Arial"/>
          <w:sz w:val="20"/>
          <w:szCs w:val="20"/>
        </w:rPr>
        <w:t>,</w:t>
      </w:r>
    </w:p>
    <w:p w14:paraId="3F560A89" w14:textId="7F149834" w:rsidR="00663CAE" w:rsidRDefault="00663CAE" w:rsidP="00DB47AC">
      <w:pPr>
        <w:spacing w:after="0"/>
        <w:jc w:val="both"/>
        <w:rPr>
          <w:rFonts w:ascii="Arial" w:hAnsi="Arial" w:cs="Arial"/>
          <w:sz w:val="20"/>
          <w:szCs w:val="20"/>
        </w:rPr>
      </w:pPr>
      <w:r>
        <w:rPr>
          <w:rFonts w:ascii="Arial" w:hAnsi="Arial" w:cs="Arial"/>
          <w:sz w:val="20"/>
          <w:szCs w:val="20"/>
        </w:rPr>
        <w:t>-</w:t>
      </w:r>
      <w:r w:rsidR="00DB47AC" w:rsidRPr="00331478">
        <w:rPr>
          <w:rFonts w:ascii="Arial" w:hAnsi="Arial" w:cs="Arial"/>
          <w:sz w:val="20"/>
          <w:szCs w:val="20"/>
        </w:rPr>
        <w:t xml:space="preserve"> iz pete alineje z dokazilom o statusu osebe s priznano mednarodno zaščito oziroma dokazilom o prosilcu za mednarodno zaščito v Republiki Sloveniji, ki ga izda ministrstvo, pristojno za notranje zadeve, </w:t>
      </w:r>
    </w:p>
    <w:p w14:paraId="13CA29B7" w14:textId="6988DB6C" w:rsidR="00663CAE" w:rsidRDefault="00663CAE" w:rsidP="00DB47AC">
      <w:pPr>
        <w:spacing w:after="0"/>
        <w:jc w:val="both"/>
        <w:rPr>
          <w:rFonts w:ascii="Arial" w:hAnsi="Arial" w:cs="Arial"/>
          <w:sz w:val="20"/>
          <w:szCs w:val="20"/>
        </w:rPr>
      </w:pPr>
      <w:r>
        <w:rPr>
          <w:rFonts w:ascii="Arial" w:hAnsi="Arial" w:cs="Arial"/>
          <w:sz w:val="20"/>
          <w:szCs w:val="20"/>
        </w:rPr>
        <w:t xml:space="preserve">- </w:t>
      </w:r>
      <w:r w:rsidR="00DB47AC" w:rsidRPr="00331478">
        <w:rPr>
          <w:rFonts w:ascii="Arial" w:hAnsi="Arial" w:cs="Arial"/>
          <w:sz w:val="20"/>
          <w:szCs w:val="20"/>
        </w:rPr>
        <w:t>iz šeste alineje z izkaznico osebe z začasno zaščito, ki jo izda pristojna upravna enota</w:t>
      </w:r>
      <w:r>
        <w:rPr>
          <w:rFonts w:ascii="Arial" w:hAnsi="Arial" w:cs="Arial"/>
          <w:sz w:val="20"/>
          <w:szCs w:val="20"/>
        </w:rPr>
        <w:t>,</w:t>
      </w:r>
    </w:p>
    <w:p w14:paraId="2C0BF416" w14:textId="15E08079" w:rsidR="00DB47AC" w:rsidRDefault="00663CAE" w:rsidP="00DB47AC">
      <w:pPr>
        <w:spacing w:after="0"/>
        <w:jc w:val="both"/>
        <w:rPr>
          <w:rFonts w:ascii="Arial" w:hAnsi="Arial" w:cs="Arial"/>
          <w:sz w:val="20"/>
          <w:szCs w:val="20"/>
        </w:rPr>
      </w:pPr>
      <w:r>
        <w:rPr>
          <w:rFonts w:ascii="Arial" w:hAnsi="Arial" w:cs="Arial"/>
          <w:sz w:val="20"/>
          <w:szCs w:val="20"/>
        </w:rPr>
        <w:t>-</w:t>
      </w:r>
      <w:r w:rsidR="00DB47AC">
        <w:rPr>
          <w:rFonts w:ascii="Arial" w:hAnsi="Arial" w:cs="Arial"/>
          <w:sz w:val="20"/>
          <w:szCs w:val="20"/>
        </w:rPr>
        <w:t xml:space="preserve"> </w:t>
      </w:r>
      <w:r w:rsidR="00DB47AC" w:rsidRPr="00331478">
        <w:rPr>
          <w:rFonts w:ascii="Arial" w:hAnsi="Arial" w:cs="Arial"/>
          <w:sz w:val="20"/>
          <w:szCs w:val="20"/>
        </w:rPr>
        <w:t>iz sedme alineje z dokazilom o statusu repatriirane osebe oziroma osebe, ki ji je bila priznana pravica do repatriacije v Republiko Slovenijo, ki ga izda Urad Vlade Republike Slovenije za Slovence v zamejstvu in po svetu.«.</w:t>
      </w:r>
    </w:p>
    <w:p w14:paraId="619FCA0E" w14:textId="77777777" w:rsidR="00DB47AC" w:rsidRDefault="00DB47AC" w:rsidP="00DB47AC">
      <w:pPr>
        <w:spacing w:after="0"/>
        <w:jc w:val="both"/>
        <w:rPr>
          <w:rFonts w:ascii="Arial" w:hAnsi="Arial" w:cs="Arial"/>
          <w:sz w:val="20"/>
          <w:szCs w:val="20"/>
        </w:rPr>
      </w:pPr>
    </w:p>
    <w:p w14:paraId="4A1761AA" w14:textId="77777777" w:rsidR="00DB47AC" w:rsidRDefault="00DB47AC" w:rsidP="00DB47AC">
      <w:pPr>
        <w:jc w:val="both"/>
        <w:rPr>
          <w:rFonts w:ascii="Arial" w:hAnsi="Arial" w:cs="Arial"/>
          <w:sz w:val="20"/>
          <w:szCs w:val="20"/>
        </w:rPr>
      </w:pPr>
    </w:p>
    <w:p w14:paraId="7E0A83C8" w14:textId="222F90E4" w:rsidR="00DB47AC" w:rsidRDefault="00DB47AC" w:rsidP="00DB47AC">
      <w:pPr>
        <w:spacing w:after="0"/>
        <w:jc w:val="center"/>
        <w:rPr>
          <w:rFonts w:ascii="Arial" w:hAnsi="Arial" w:cs="Arial"/>
          <w:b/>
          <w:bCs/>
          <w:sz w:val="20"/>
          <w:szCs w:val="20"/>
        </w:rPr>
      </w:pPr>
      <w:r w:rsidRPr="00331478">
        <w:rPr>
          <w:rFonts w:ascii="Arial" w:hAnsi="Arial" w:cs="Arial"/>
          <w:b/>
          <w:bCs/>
          <w:sz w:val="20"/>
          <w:szCs w:val="20"/>
        </w:rPr>
        <w:t>PREHODN</w:t>
      </w:r>
      <w:r w:rsidR="00DD756B">
        <w:rPr>
          <w:rFonts w:ascii="Arial" w:hAnsi="Arial" w:cs="Arial"/>
          <w:b/>
          <w:bCs/>
          <w:sz w:val="20"/>
          <w:szCs w:val="20"/>
        </w:rPr>
        <w:t>I</w:t>
      </w:r>
      <w:r w:rsidRPr="00331478">
        <w:rPr>
          <w:rFonts w:ascii="Arial" w:hAnsi="Arial" w:cs="Arial"/>
          <w:b/>
          <w:bCs/>
          <w:sz w:val="20"/>
          <w:szCs w:val="20"/>
        </w:rPr>
        <w:t xml:space="preserve"> IN KONČN</w:t>
      </w:r>
      <w:r>
        <w:rPr>
          <w:rFonts w:ascii="Arial" w:hAnsi="Arial" w:cs="Arial"/>
          <w:b/>
          <w:bCs/>
          <w:sz w:val="20"/>
          <w:szCs w:val="20"/>
        </w:rPr>
        <w:t>A</w:t>
      </w:r>
      <w:r w:rsidRPr="00331478">
        <w:rPr>
          <w:rFonts w:ascii="Arial" w:hAnsi="Arial" w:cs="Arial"/>
          <w:b/>
          <w:bCs/>
          <w:sz w:val="20"/>
          <w:szCs w:val="20"/>
        </w:rPr>
        <w:t xml:space="preserve"> DOLOČB</w:t>
      </w:r>
      <w:r>
        <w:rPr>
          <w:rFonts w:ascii="Arial" w:hAnsi="Arial" w:cs="Arial"/>
          <w:b/>
          <w:bCs/>
          <w:sz w:val="20"/>
          <w:szCs w:val="20"/>
        </w:rPr>
        <w:t>A</w:t>
      </w:r>
    </w:p>
    <w:p w14:paraId="746E855E" w14:textId="77777777" w:rsidR="00DB47AC" w:rsidRPr="00331478" w:rsidRDefault="00DB47AC" w:rsidP="00DB47AC">
      <w:pPr>
        <w:spacing w:after="0"/>
        <w:jc w:val="center"/>
        <w:rPr>
          <w:rFonts w:ascii="Arial" w:hAnsi="Arial" w:cs="Arial"/>
          <w:b/>
          <w:bCs/>
          <w:sz w:val="20"/>
          <w:szCs w:val="20"/>
        </w:rPr>
      </w:pPr>
    </w:p>
    <w:p w14:paraId="4EFF4EC6" w14:textId="0FF0C5CB" w:rsidR="00DB47AC" w:rsidRPr="00331478" w:rsidRDefault="006857E6" w:rsidP="00DB47AC">
      <w:pPr>
        <w:spacing w:after="0"/>
        <w:jc w:val="center"/>
        <w:rPr>
          <w:rFonts w:ascii="Arial" w:hAnsi="Arial" w:cs="Arial"/>
          <w:b/>
          <w:bCs/>
          <w:sz w:val="20"/>
          <w:szCs w:val="20"/>
        </w:rPr>
      </w:pPr>
      <w:r>
        <w:rPr>
          <w:rFonts w:ascii="Arial" w:hAnsi="Arial" w:cs="Arial"/>
          <w:b/>
          <w:bCs/>
          <w:sz w:val="20"/>
          <w:szCs w:val="20"/>
        </w:rPr>
        <w:t>7</w:t>
      </w:r>
      <w:r w:rsidR="00DB47AC">
        <w:rPr>
          <w:rFonts w:ascii="Arial" w:hAnsi="Arial" w:cs="Arial"/>
          <w:b/>
          <w:bCs/>
          <w:sz w:val="20"/>
          <w:szCs w:val="20"/>
        </w:rPr>
        <w:t>.</w:t>
      </w:r>
      <w:r w:rsidR="00DB47AC" w:rsidRPr="00331478">
        <w:rPr>
          <w:rFonts w:ascii="Arial" w:hAnsi="Arial" w:cs="Arial"/>
          <w:b/>
          <w:bCs/>
          <w:sz w:val="20"/>
          <w:szCs w:val="20"/>
        </w:rPr>
        <w:t xml:space="preserve"> člen</w:t>
      </w:r>
    </w:p>
    <w:p w14:paraId="337DE3DD" w14:textId="77777777" w:rsidR="00DB47AC" w:rsidRPr="00C4220E" w:rsidRDefault="00DB47AC" w:rsidP="00DB47AC">
      <w:pPr>
        <w:spacing w:after="0"/>
        <w:jc w:val="center"/>
        <w:rPr>
          <w:rFonts w:ascii="Arial" w:hAnsi="Arial" w:cs="Arial"/>
          <w:b/>
          <w:bCs/>
          <w:sz w:val="20"/>
          <w:szCs w:val="20"/>
        </w:rPr>
      </w:pPr>
      <w:r w:rsidRPr="00E94836">
        <w:rPr>
          <w:rFonts w:ascii="Arial" w:hAnsi="Arial" w:cs="Arial"/>
          <w:b/>
          <w:bCs/>
          <w:sz w:val="20"/>
          <w:szCs w:val="20"/>
        </w:rPr>
        <w:t xml:space="preserve">(uporaba tujega naslova in izdaja mnenja imetnikom pravnomočnih </w:t>
      </w:r>
      <w:r w:rsidRPr="00C4220E">
        <w:rPr>
          <w:rFonts w:ascii="Arial" w:hAnsi="Arial" w:cs="Arial"/>
          <w:b/>
          <w:bCs/>
          <w:sz w:val="20"/>
          <w:szCs w:val="20"/>
        </w:rPr>
        <w:t>odločb o priznavanju izobraževanja za namen zaposlovanja)</w:t>
      </w:r>
    </w:p>
    <w:p w14:paraId="7F9B5844" w14:textId="77777777" w:rsidR="00DB47AC" w:rsidRDefault="00DB47AC" w:rsidP="00DB47AC">
      <w:pPr>
        <w:spacing w:after="0"/>
        <w:jc w:val="both"/>
        <w:rPr>
          <w:rFonts w:ascii="Arial" w:hAnsi="Arial" w:cs="Arial"/>
          <w:sz w:val="20"/>
          <w:szCs w:val="20"/>
        </w:rPr>
      </w:pPr>
    </w:p>
    <w:p w14:paraId="059637BF" w14:textId="77777777" w:rsidR="00DB47AC" w:rsidRDefault="00DB47AC" w:rsidP="00DB47AC">
      <w:pPr>
        <w:spacing w:after="0"/>
        <w:jc w:val="both"/>
        <w:rPr>
          <w:rFonts w:ascii="Arial" w:hAnsi="Arial" w:cs="Arial"/>
          <w:sz w:val="20"/>
          <w:szCs w:val="20"/>
        </w:rPr>
      </w:pPr>
      <w:r w:rsidRPr="003105F2">
        <w:rPr>
          <w:rFonts w:ascii="Arial" w:hAnsi="Arial" w:cs="Arial"/>
          <w:sz w:val="20"/>
          <w:szCs w:val="20"/>
        </w:rPr>
        <w:t>(1</w:t>
      </w:r>
      <w:r>
        <w:rPr>
          <w:rFonts w:ascii="Arial" w:hAnsi="Arial" w:cs="Arial"/>
          <w:sz w:val="20"/>
          <w:szCs w:val="20"/>
        </w:rPr>
        <w:t xml:space="preserve">) </w:t>
      </w:r>
      <w:r w:rsidRPr="007954B8">
        <w:rPr>
          <w:rFonts w:ascii="Arial" w:hAnsi="Arial" w:cs="Arial"/>
          <w:sz w:val="20"/>
          <w:szCs w:val="20"/>
        </w:rPr>
        <w:t>Ne glede na pravnomočno odločbo, izdano na podlagi Zakona o priznavanju in vrednotenju izobraževanja (Uradni list RS, št. 73/04 in 87/11), lahko imetnik tuje listine o izobraževanju, ki si je pridobil tuji naslov, tega uporablja v skladu s spremenjenim prvim odstavkom 19. člena zakona.</w:t>
      </w:r>
    </w:p>
    <w:p w14:paraId="6EE5446B" w14:textId="77777777" w:rsidR="00DB47AC" w:rsidRPr="007954B8" w:rsidRDefault="00DB47AC" w:rsidP="00DB47AC">
      <w:pPr>
        <w:spacing w:after="0"/>
        <w:jc w:val="both"/>
        <w:rPr>
          <w:rFonts w:ascii="Arial" w:hAnsi="Arial" w:cs="Arial"/>
          <w:sz w:val="20"/>
          <w:szCs w:val="20"/>
        </w:rPr>
      </w:pPr>
    </w:p>
    <w:p w14:paraId="6C7EB940" w14:textId="2A3C49E2" w:rsidR="00DB47AC" w:rsidRDefault="00DB47AC" w:rsidP="00DB47AC">
      <w:pPr>
        <w:spacing w:after="0"/>
        <w:jc w:val="both"/>
        <w:rPr>
          <w:rFonts w:ascii="Arial" w:hAnsi="Arial" w:cs="Arial"/>
          <w:sz w:val="20"/>
          <w:szCs w:val="20"/>
        </w:rPr>
      </w:pPr>
      <w:r w:rsidRPr="00331478">
        <w:rPr>
          <w:rFonts w:ascii="Arial" w:hAnsi="Arial" w:cs="Arial"/>
          <w:sz w:val="20"/>
          <w:szCs w:val="20"/>
        </w:rPr>
        <w:t>(2) Imetniki pravnomočne odločbe o priznavanju izobraževanja za namen zaposlovanja, izdane v skladu z Zakonom o priznavanju in vrednotenj</w:t>
      </w:r>
      <w:r w:rsidR="00B94B3A">
        <w:rPr>
          <w:rFonts w:ascii="Arial" w:hAnsi="Arial" w:cs="Arial"/>
          <w:sz w:val="20"/>
          <w:szCs w:val="20"/>
        </w:rPr>
        <w:t>u</w:t>
      </w:r>
      <w:r w:rsidRPr="00331478">
        <w:rPr>
          <w:rFonts w:ascii="Arial" w:hAnsi="Arial" w:cs="Arial"/>
          <w:sz w:val="20"/>
          <w:szCs w:val="20"/>
        </w:rPr>
        <w:t xml:space="preserve"> izobraževanja (Uradni list RS, št. 73/04 in 87/11), lahko ob spremembi dejanskega oziroma pravnega stanja</w:t>
      </w:r>
      <w:r w:rsidR="00B94B3A">
        <w:rPr>
          <w:rFonts w:ascii="Arial" w:hAnsi="Arial" w:cs="Arial"/>
          <w:sz w:val="20"/>
          <w:szCs w:val="20"/>
        </w:rPr>
        <w:t>,</w:t>
      </w:r>
      <w:r w:rsidRPr="00331478">
        <w:rPr>
          <w:rFonts w:ascii="Arial" w:hAnsi="Arial" w:cs="Arial"/>
          <w:sz w:val="20"/>
          <w:szCs w:val="20"/>
        </w:rPr>
        <w:t xml:space="preserve"> </w:t>
      </w:r>
      <w:r w:rsidR="005561FD" w:rsidRPr="00501D53">
        <w:rPr>
          <w:rFonts w:ascii="Arial" w:hAnsi="Arial" w:cs="Arial"/>
          <w:sz w:val="20"/>
          <w:szCs w:val="20"/>
        </w:rPr>
        <w:t>vezan</w:t>
      </w:r>
      <w:r w:rsidR="00335121" w:rsidRPr="00501D53">
        <w:rPr>
          <w:rFonts w:ascii="Arial" w:hAnsi="Arial" w:cs="Arial"/>
          <w:sz w:val="20"/>
          <w:szCs w:val="20"/>
        </w:rPr>
        <w:t>ega</w:t>
      </w:r>
      <w:r w:rsidR="005561FD" w:rsidRPr="00501D53">
        <w:rPr>
          <w:rFonts w:ascii="Arial" w:hAnsi="Arial" w:cs="Arial"/>
          <w:sz w:val="20"/>
          <w:szCs w:val="20"/>
        </w:rPr>
        <w:t xml:space="preserve"> na </w:t>
      </w:r>
      <w:r w:rsidR="004A19DA" w:rsidRPr="00501D53">
        <w:rPr>
          <w:rFonts w:ascii="Arial" w:hAnsi="Arial" w:cs="Arial"/>
          <w:sz w:val="20"/>
          <w:szCs w:val="20"/>
        </w:rPr>
        <w:t xml:space="preserve">vrednoteno izobraževanje in </w:t>
      </w:r>
      <w:r w:rsidR="005561FD" w:rsidRPr="00501D53">
        <w:rPr>
          <w:rFonts w:ascii="Arial" w:hAnsi="Arial" w:cs="Arial"/>
          <w:sz w:val="20"/>
          <w:szCs w:val="20"/>
        </w:rPr>
        <w:t>sistem izobraževanja</w:t>
      </w:r>
      <w:r w:rsidR="005561FD">
        <w:rPr>
          <w:rFonts w:ascii="Arial" w:hAnsi="Arial" w:cs="Arial"/>
          <w:sz w:val="20"/>
          <w:szCs w:val="20"/>
        </w:rPr>
        <w:t xml:space="preserve"> </w:t>
      </w:r>
      <w:r w:rsidRPr="00331478">
        <w:rPr>
          <w:rFonts w:ascii="Arial" w:hAnsi="Arial" w:cs="Arial"/>
          <w:sz w:val="20"/>
          <w:szCs w:val="20"/>
        </w:rPr>
        <w:t>v državi izvora izobraževanja</w:t>
      </w:r>
      <w:r w:rsidR="00B94B3A">
        <w:rPr>
          <w:rFonts w:ascii="Arial" w:hAnsi="Arial" w:cs="Arial"/>
          <w:sz w:val="20"/>
          <w:szCs w:val="20"/>
        </w:rPr>
        <w:t>,</w:t>
      </w:r>
      <w:r w:rsidRPr="00331478">
        <w:rPr>
          <w:rFonts w:ascii="Arial" w:hAnsi="Arial" w:cs="Arial"/>
          <w:sz w:val="20"/>
          <w:szCs w:val="20"/>
        </w:rPr>
        <w:t xml:space="preserve"> po izdaji odločbe zaprosijo za mnenje o izobraževanju v skladu z Zakonom o vrednotenju in priznavanju izobraževanja (Uradni list RS, št. 87/11, 97/11 – popr. in 109/12).</w:t>
      </w:r>
    </w:p>
    <w:p w14:paraId="7826BBAC" w14:textId="77777777" w:rsidR="0081706A" w:rsidRDefault="0081706A" w:rsidP="00DB47AC">
      <w:pPr>
        <w:spacing w:after="0"/>
        <w:jc w:val="both"/>
        <w:rPr>
          <w:rFonts w:ascii="Arial" w:hAnsi="Arial" w:cs="Arial"/>
          <w:sz w:val="20"/>
          <w:szCs w:val="20"/>
        </w:rPr>
      </w:pPr>
    </w:p>
    <w:p w14:paraId="41B8FA73" w14:textId="3A8DC0C0" w:rsidR="0081706A" w:rsidRPr="0081706A" w:rsidRDefault="0081706A" w:rsidP="0081706A">
      <w:pPr>
        <w:spacing w:after="0"/>
        <w:jc w:val="center"/>
        <w:rPr>
          <w:rFonts w:ascii="Arial" w:hAnsi="Arial" w:cs="Arial"/>
          <w:b/>
          <w:bCs/>
          <w:sz w:val="20"/>
          <w:szCs w:val="20"/>
        </w:rPr>
      </w:pPr>
      <w:r>
        <w:rPr>
          <w:rFonts w:ascii="Arial" w:hAnsi="Arial" w:cs="Arial"/>
          <w:b/>
          <w:bCs/>
          <w:sz w:val="20"/>
          <w:szCs w:val="20"/>
        </w:rPr>
        <w:t>8</w:t>
      </w:r>
      <w:r w:rsidRPr="0081706A">
        <w:rPr>
          <w:rFonts w:ascii="Arial" w:hAnsi="Arial" w:cs="Arial"/>
          <w:b/>
          <w:bCs/>
          <w:sz w:val="20"/>
          <w:szCs w:val="20"/>
        </w:rPr>
        <w:t>. člen</w:t>
      </w:r>
    </w:p>
    <w:p w14:paraId="706CD901" w14:textId="40C77AED" w:rsidR="0081706A" w:rsidRPr="0081706A" w:rsidRDefault="0081706A" w:rsidP="0081706A">
      <w:pPr>
        <w:spacing w:after="0"/>
        <w:jc w:val="center"/>
        <w:rPr>
          <w:rFonts w:ascii="Arial" w:hAnsi="Arial" w:cs="Arial"/>
          <w:b/>
          <w:bCs/>
          <w:sz w:val="20"/>
          <w:szCs w:val="20"/>
        </w:rPr>
      </w:pPr>
      <w:r w:rsidRPr="0081706A">
        <w:rPr>
          <w:rFonts w:ascii="Arial" w:hAnsi="Arial" w:cs="Arial"/>
          <w:b/>
          <w:bCs/>
          <w:sz w:val="20"/>
          <w:szCs w:val="20"/>
        </w:rPr>
        <w:t>(</w:t>
      </w:r>
      <w:r w:rsidR="00502DA5">
        <w:rPr>
          <w:rFonts w:ascii="Arial" w:hAnsi="Arial" w:cs="Arial"/>
          <w:b/>
          <w:bCs/>
          <w:sz w:val="20"/>
          <w:szCs w:val="20"/>
        </w:rPr>
        <w:t>dokončanje</w:t>
      </w:r>
      <w:r w:rsidRPr="0081706A">
        <w:rPr>
          <w:rFonts w:ascii="Arial" w:hAnsi="Arial" w:cs="Arial"/>
          <w:b/>
          <w:bCs/>
          <w:sz w:val="20"/>
          <w:szCs w:val="20"/>
        </w:rPr>
        <w:t xml:space="preserve"> postopkov)</w:t>
      </w:r>
    </w:p>
    <w:p w14:paraId="1ACDE34B" w14:textId="77777777" w:rsidR="0081706A" w:rsidRPr="0081706A" w:rsidRDefault="0081706A" w:rsidP="0081706A">
      <w:pPr>
        <w:spacing w:after="0"/>
        <w:jc w:val="both"/>
        <w:rPr>
          <w:rFonts w:ascii="Arial" w:hAnsi="Arial" w:cs="Arial"/>
          <w:sz w:val="20"/>
          <w:szCs w:val="20"/>
        </w:rPr>
      </w:pPr>
      <w:r w:rsidRPr="0081706A">
        <w:rPr>
          <w:rFonts w:ascii="Arial" w:hAnsi="Arial" w:cs="Arial"/>
          <w:sz w:val="20"/>
          <w:szCs w:val="20"/>
        </w:rPr>
        <w:t> </w:t>
      </w:r>
    </w:p>
    <w:p w14:paraId="67956552" w14:textId="77777777" w:rsidR="0081706A" w:rsidRPr="0081706A" w:rsidRDefault="0081706A" w:rsidP="0081706A">
      <w:pPr>
        <w:spacing w:after="0"/>
        <w:jc w:val="both"/>
        <w:rPr>
          <w:rFonts w:ascii="Arial" w:hAnsi="Arial" w:cs="Arial"/>
          <w:sz w:val="20"/>
          <w:szCs w:val="20"/>
        </w:rPr>
      </w:pPr>
      <w:bookmarkStart w:id="8" w:name="_Hlk192249752"/>
      <w:r w:rsidRPr="0081706A">
        <w:rPr>
          <w:rFonts w:ascii="Arial" w:hAnsi="Arial" w:cs="Arial"/>
          <w:sz w:val="20"/>
          <w:szCs w:val="20"/>
        </w:rPr>
        <w:t>O vlogah in ugovorih v postopkih vrednotenja izobraževanja, vloženih pred uveljavitvijo tega zakona, odloči ministrstvo, pristojno za visoko šolstvo, na podlagi Zakona o vrednotenju in priznavanju izobraževanja (Uradni list RS, št. 87/11, 97/11 – popr. in 109/12).</w:t>
      </w:r>
    </w:p>
    <w:bookmarkEnd w:id="8"/>
    <w:p w14:paraId="695CFA04" w14:textId="77777777" w:rsidR="0081706A" w:rsidRPr="0081706A" w:rsidRDefault="0081706A" w:rsidP="0081706A">
      <w:pPr>
        <w:spacing w:after="0"/>
        <w:jc w:val="both"/>
        <w:rPr>
          <w:rFonts w:ascii="Arial" w:hAnsi="Arial" w:cs="Arial"/>
          <w:sz w:val="20"/>
          <w:szCs w:val="20"/>
        </w:rPr>
      </w:pPr>
      <w:r w:rsidRPr="0081706A">
        <w:rPr>
          <w:rFonts w:ascii="Arial" w:hAnsi="Arial" w:cs="Arial"/>
          <w:sz w:val="20"/>
          <w:szCs w:val="20"/>
        </w:rPr>
        <w:t> </w:t>
      </w:r>
    </w:p>
    <w:p w14:paraId="0F13EF72" w14:textId="77777777" w:rsidR="00DB47AC" w:rsidRPr="00331478" w:rsidRDefault="00DB47AC" w:rsidP="00DB47AC">
      <w:pPr>
        <w:spacing w:after="0"/>
        <w:jc w:val="both"/>
        <w:rPr>
          <w:rFonts w:ascii="Arial" w:hAnsi="Arial" w:cs="Arial"/>
          <w:sz w:val="20"/>
          <w:szCs w:val="20"/>
        </w:rPr>
      </w:pPr>
    </w:p>
    <w:p w14:paraId="0AD5AA81" w14:textId="06527C42" w:rsidR="00DB47AC" w:rsidRDefault="0081706A" w:rsidP="00DB47AC">
      <w:pPr>
        <w:spacing w:after="0"/>
        <w:jc w:val="center"/>
        <w:rPr>
          <w:rFonts w:ascii="Arial" w:hAnsi="Arial" w:cs="Arial"/>
          <w:b/>
          <w:bCs/>
          <w:sz w:val="20"/>
          <w:szCs w:val="20"/>
        </w:rPr>
      </w:pPr>
      <w:r>
        <w:rPr>
          <w:rFonts w:ascii="Arial" w:hAnsi="Arial" w:cs="Arial"/>
          <w:b/>
          <w:bCs/>
          <w:sz w:val="20"/>
          <w:szCs w:val="20"/>
        </w:rPr>
        <w:t>9</w:t>
      </w:r>
      <w:r w:rsidR="00DB47AC" w:rsidRPr="00331478">
        <w:rPr>
          <w:rFonts w:ascii="Arial" w:hAnsi="Arial" w:cs="Arial"/>
          <w:b/>
          <w:bCs/>
          <w:sz w:val="20"/>
          <w:szCs w:val="20"/>
        </w:rPr>
        <w:t>. člen</w:t>
      </w:r>
    </w:p>
    <w:p w14:paraId="41FAD248" w14:textId="5FABEB93" w:rsidR="00DB47AC" w:rsidRPr="00D03A6C" w:rsidRDefault="00DB47AC" w:rsidP="00DB47AC">
      <w:pPr>
        <w:spacing w:after="0"/>
        <w:jc w:val="center"/>
        <w:rPr>
          <w:rFonts w:ascii="Arial" w:hAnsi="Arial" w:cs="Arial"/>
          <w:b/>
          <w:bCs/>
          <w:sz w:val="20"/>
          <w:szCs w:val="20"/>
        </w:rPr>
      </w:pPr>
      <w:r w:rsidRPr="00D03A6C">
        <w:rPr>
          <w:rFonts w:ascii="Arial" w:hAnsi="Arial" w:cs="Arial"/>
          <w:b/>
          <w:bCs/>
          <w:sz w:val="20"/>
          <w:szCs w:val="20"/>
        </w:rPr>
        <w:t>(</w:t>
      </w:r>
      <w:r w:rsidR="00502DA5">
        <w:rPr>
          <w:rFonts w:ascii="Arial" w:hAnsi="Arial" w:cs="Arial"/>
          <w:b/>
          <w:bCs/>
          <w:sz w:val="20"/>
          <w:szCs w:val="20"/>
        </w:rPr>
        <w:t>začetek veljavnosti</w:t>
      </w:r>
      <w:r w:rsidRPr="00D03A6C">
        <w:rPr>
          <w:rFonts w:ascii="Arial" w:hAnsi="Arial" w:cs="Arial"/>
          <w:b/>
          <w:bCs/>
          <w:sz w:val="20"/>
          <w:szCs w:val="20"/>
        </w:rPr>
        <w:t>)</w:t>
      </w:r>
    </w:p>
    <w:p w14:paraId="4E61EF91" w14:textId="77777777" w:rsidR="00DB47AC" w:rsidRPr="00331478" w:rsidRDefault="00DB47AC" w:rsidP="00DB47AC">
      <w:pPr>
        <w:spacing w:after="0"/>
        <w:jc w:val="both"/>
        <w:rPr>
          <w:rFonts w:ascii="Arial" w:hAnsi="Arial" w:cs="Arial"/>
          <w:sz w:val="20"/>
          <w:szCs w:val="20"/>
        </w:rPr>
      </w:pPr>
    </w:p>
    <w:p w14:paraId="1E307E98" w14:textId="4D9698F0" w:rsidR="00DB47AC" w:rsidRPr="007954B8" w:rsidRDefault="00DB47AC" w:rsidP="00DB47AC">
      <w:pPr>
        <w:spacing w:after="0"/>
        <w:jc w:val="both"/>
        <w:rPr>
          <w:rFonts w:ascii="Arial" w:hAnsi="Arial" w:cs="Arial"/>
          <w:sz w:val="20"/>
          <w:szCs w:val="20"/>
        </w:rPr>
      </w:pPr>
      <w:r w:rsidRPr="007954B8">
        <w:rPr>
          <w:rFonts w:ascii="Arial" w:hAnsi="Arial" w:cs="Arial"/>
          <w:sz w:val="20"/>
          <w:szCs w:val="20"/>
        </w:rPr>
        <w:t xml:space="preserve">Ta zakon začne veljati petnajsti dan po objavi v Uradnem listu Republike Slovenije. </w:t>
      </w:r>
    </w:p>
    <w:p w14:paraId="56F13964" w14:textId="77777777" w:rsidR="00DB47AC" w:rsidRPr="00331478" w:rsidRDefault="00DB47AC" w:rsidP="00DB47AC">
      <w:pPr>
        <w:jc w:val="both"/>
        <w:rPr>
          <w:rFonts w:ascii="Arial" w:hAnsi="Arial" w:cs="Arial"/>
          <w:sz w:val="20"/>
          <w:szCs w:val="20"/>
        </w:rPr>
      </w:pPr>
    </w:p>
    <w:p w14:paraId="7F3393B5" w14:textId="77777777" w:rsidR="00DB47AC" w:rsidRDefault="00DB47AC" w:rsidP="00DB47AC">
      <w:pPr>
        <w:jc w:val="both"/>
        <w:rPr>
          <w:rFonts w:ascii="Arial" w:hAnsi="Arial" w:cs="Arial"/>
          <w:sz w:val="20"/>
          <w:szCs w:val="20"/>
        </w:rPr>
      </w:pPr>
    </w:p>
    <w:p w14:paraId="3809FF51" w14:textId="77777777" w:rsidR="00744CBC" w:rsidRDefault="00744CBC" w:rsidP="00DB47AC">
      <w:pPr>
        <w:jc w:val="both"/>
        <w:rPr>
          <w:rFonts w:ascii="Arial" w:hAnsi="Arial" w:cs="Arial"/>
          <w:sz w:val="20"/>
          <w:szCs w:val="20"/>
        </w:rPr>
      </w:pPr>
    </w:p>
    <w:p w14:paraId="4A67E74A" w14:textId="77777777" w:rsidR="00744CBC" w:rsidRDefault="00744CBC" w:rsidP="00DB47AC">
      <w:pPr>
        <w:jc w:val="both"/>
        <w:rPr>
          <w:rFonts w:ascii="Arial" w:hAnsi="Arial" w:cs="Arial"/>
          <w:sz w:val="20"/>
          <w:szCs w:val="20"/>
        </w:rPr>
      </w:pPr>
    </w:p>
    <w:p w14:paraId="7B019538" w14:textId="77777777" w:rsidR="00744CBC" w:rsidRPr="00331478" w:rsidRDefault="00744CBC" w:rsidP="00DB47AC">
      <w:pPr>
        <w:jc w:val="both"/>
        <w:rPr>
          <w:rFonts w:ascii="Arial" w:hAnsi="Arial" w:cs="Arial"/>
          <w:sz w:val="20"/>
          <w:szCs w:val="20"/>
        </w:rPr>
      </w:pPr>
    </w:p>
    <w:p w14:paraId="78B6738C" w14:textId="14E50E9F" w:rsidR="00DB47AC" w:rsidRPr="00331478" w:rsidRDefault="00DB47AC" w:rsidP="00DB47AC">
      <w:pPr>
        <w:jc w:val="both"/>
        <w:rPr>
          <w:rFonts w:ascii="Arial" w:hAnsi="Arial" w:cs="Arial"/>
          <w:b/>
          <w:iCs/>
          <w:sz w:val="20"/>
          <w:szCs w:val="20"/>
        </w:rPr>
      </w:pPr>
      <w:r w:rsidRPr="00331478">
        <w:rPr>
          <w:rFonts w:ascii="Arial" w:hAnsi="Arial" w:cs="Arial"/>
          <w:b/>
          <w:iCs/>
          <w:sz w:val="20"/>
          <w:szCs w:val="20"/>
        </w:rPr>
        <w:t>I</w:t>
      </w:r>
      <w:r w:rsidR="005C5FF3">
        <w:rPr>
          <w:rFonts w:ascii="Arial" w:hAnsi="Arial" w:cs="Arial"/>
          <w:b/>
          <w:iCs/>
          <w:sz w:val="20"/>
          <w:szCs w:val="20"/>
        </w:rPr>
        <w:t>I</w:t>
      </w:r>
      <w:r w:rsidRPr="00331478">
        <w:rPr>
          <w:rFonts w:ascii="Arial" w:hAnsi="Arial" w:cs="Arial"/>
          <w:b/>
          <w:iCs/>
          <w:sz w:val="20"/>
          <w:szCs w:val="20"/>
        </w:rPr>
        <w:t>I. OBRAZLOŽITVE ČLENOV</w:t>
      </w:r>
    </w:p>
    <w:p w14:paraId="475542A1" w14:textId="74750D6C" w:rsidR="00DB47AC" w:rsidRDefault="00DB47AC" w:rsidP="00DB47AC">
      <w:pPr>
        <w:jc w:val="both"/>
        <w:rPr>
          <w:rFonts w:ascii="Arial" w:hAnsi="Arial" w:cs="Arial"/>
          <w:sz w:val="20"/>
          <w:szCs w:val="20"/>
        </w:rPr>
      </w:pPr>
      <w:r w:rsidRPr="00331478">
        <w:rPr>
          <w:rFonts w:ascii="Arial" w:hAnsi="Arial" w:cs="Arial"/>
          <w:b/>
          <w:bCs/>
          <w:sz w:val="20"/>
          <w:szCs w:val="20"/>
        </w:rPr>
        <w:t>K 1. členu</w:t>
      </w:r>
    </w:p>
    <w:p w14:paraId="2851950A" w14:textId="0CAA2181" w:rsidR="00DB47AC" w:rsidRPr="00331478" w:rsidRDefault="00DB47AC" w:rsidP="00DB47AC">
      <w:pPr>
        <w:jc w:val="both"/>
        <w:rPr>
          <w:rFonts w:ascii="Arial" w:hAnsi="Arial" w:cs="Arial"/>
          <w:sz w:val="20"/>
          <w:szCs w:val="20"/>
        </w:rPr>
      </w:pPr>
      <w:r w:rsidRPr="002A2463">
        <w:rPr>
          <w:rFonts w:ascii="Arial" w:hAnsi="Arial" w:cs="Arial"/>
          <w:sz w:val="20"/>
          <w:szCs w:val="20"/>
        </w:rPr>
        <w:t>Člen</w:t>
      </w:r>
      <w:r>
        <w:rPr>
          <w:rFonts w:ascii="Arial" w:hAnsi="Arial" w:cs="Arial"/>
          <w:sz w:val="20"/>
          <w:szCs w:val="20"/>
        </w:rPr>
        <w:t>, ki se nanaša na 3. člen ZVPI,</w:t>
      </w:r>
      <w:r w:rsidRPr="002A2463">
        <w:rPr>
          <w:rFonts w:ascii="Arial" w:hAnsi="Arial" w:cs="Arial"/>
          <w:sz w:val="20"/>
          <w:szCs w:val="20"/>
        </w:rPr>
        <w:t xml:space="preserve"> razširja smiselno uporabo določb ZVPI z dvostranskih mednarodnih sporazumov na mednarodne pogodbe s področja priznavanja</w:t>
      </w:r>
      <w:r>
        <w:rPr>
          <w:rFonts w:ascii="Arial" w:hAnsi="Arial" w:cs="Arial"/>
          <w:sz w:val="20"/>
          <w:szCs w:val="20"/>
        </w:rPr>
        <w:t>,</w:t>
      </w:r>
      <w:r w:rsidRPr="002A2463">
        <w:rPr>
          <w:rFonts w:ascii="Arial" w:hAnsi="Arial" w:cs="Arial"/>
          <w:sz w:val="20"/>
          <w:szCs w:val="20"/>
        </w:rPr>
        <w:t xml:space="preserve"> k</w:t>
      </w:r>
      <w:r w:rsidR="00421816">
        <w:rPr>
          <w:rFonts w:ascii="Arial" w:hAnsi="Arial" w:cs="Arial"/>
          <w:sz w:val="20"/>
          <w:szCs w:val="20"/>
        </w:rPr>
        <w:t>i jih je</w:t>
      </w:r>
      <w:r w:rsidRPr="002A2463">
        <w:rPr>
          <w:rFonts w:ascii="Arial" w:hAnsi="Arial" w:cs="Arial"/>
          <w:sz w:val="20"/>
          <w:szCs w:val="20"/>
        </w:rPr>
        <w:t xml:space="preserve"> podpisa</w:t>
      </w:r>
      <w:r w:rsidR="00421816">
        <w:rPr>
          <w:rFonts w:ascii="Arial" w:hAnsi="Arial" w:cs="Arial"/>
          <w:sz w:val="20"/>
          <w:szCs w:val="20"/>
        </w:rPr>
        <w:t>la</w:t>
      </w:r>
      <w:r w:rsidRPr="002A2463">
        <w:rPr>
          <w:rFonts w:ascii="Arial" w:hAnsi="Arial" w:cs="Arial"/>
          <w:sz w:val="20"/>
          <w:szCs w:val="20"/>
        </w:rPr>
        <w:t xml:space="preserve"> ali </w:t>
      </w:r>
      <w:r w:rsidR="00421816">
        <w:rPr>
          <w:rFonts w:ascii="Arial" w:hAnsi="Arial" w:cs="Arial"/>
          <w:sz w:val="20"/>
          <w:szCs w:val="20"/>
        </w:rPr>
        <w:t xml:space="preserve">je k njim </w:t>
      </w:r>
      <w:r w:rsidRPr="002A2463">
        <w:rPr>
          <w:rFonts w:ascii="Arial" w:hAnsi="Arial" w:cs="Arial"/>
          <w:sz w:val="20"/>
          <w:szCs w:val="20"/>
        </w:rPr>
        <w:t>pristopi</w:t>
      </w:r>
      <w:r w:rsidR="00421816">
        <w:rPr>
          <w:rFonts w:ascii="Arial" w:hAnsi="Arial" w:cs="Arial"/>
          <w:sz w:val="20"/>
          <w:szCs w:val="20"/>
        </w:rPr>
        <w:t>l</w:t>
      </w:r>
      <w:r w:rsidRPr="002A2463">
        <w:rPr>
          <w:rFonts w:ascii="Arial" w:hAnsi="Arial" w:cs="Arial"/>
          <w:sz w:val="20"/>
          <w:szCs w:val="20"/>
        </w:rPr>
        <w:t>a tudi Slovenija. Slovenija je k taki pogodbi pristopila leta</w:t>
      </w:r>
      <w:r>
        <w:rPr>
          <w:rFonts w:ascii="Arial" w:hAnsi="Arial" w:cs="Arial"/>
          <w:sz w:val="20"/>
          <w:szCs w:val="20"/>
        </w:rPr>
        <w:t xml:space="preserve"> </w:t>
      </w:r>
      <w:r w:rsidRPr="002A2463">
        <w:rPr>
          <w:rFonts w:ascii="Arial" w:hAnsi="Arial" w:cs="Arial"/>
          <w:sz w:val="20"/>
          <w:szCs w:val="20"/>
        </w:rPr>
        <w:t xml:space="preserve">1999 (Lizbonska konvencija o priznavanju visokošolskih kvalifikacij), v kratkem pa namerava pristopiti še k Svetovni konvenciji o priznavanju visokošolskih kvalifikacij. </w:t>
      </w:r>
      <w:r>
        <w:rPr>
          <w:rFonts w:ascii="Arial" w:hAnsi="Arial" w:cs="Arial"/>
          <w:sz w:val="20"/>
          <w:szCs w:val="20"/>
        </w:rPr>
        <w:t>Razširitev tega člena je pomembna za ratifikacijo Svetovne konvencije o priznavanju visokošolskih kvalifikacij, saj se z</w:t>
      </w:r>
      <w:r w:rsidRPr="002A2463">
        <w:rPr>
          <w:rFonts w:ascii="Arial" w:hAnsi="Arial" w:cs="Arial"/>
          <w:sz w:val="20"/>
          <w:szCs w:val="20"/>
        </w:rPr>
        <w:t xml:space="preserve"> razširitvijo tega člena uredi odnos med vsebino teh pravnih aktov.</w:t>
      </w:r>
      <w:r>
        <w:rPr>
          <w:rFonts w:ascii="Arial" w:hAnsi="Arial" w:cs="Arial"/>
          <w:sz w:val="20"/>
          <w:szCs w:val="20"/>
        </w:rPr>
        <w:t xml:space="preserve"> </w:t>
      </w:r>
    </w:p>
    <w:p w14:paraId="5CCF7141" w14:textId="77777777" w:rsidR="00DB47AC" w:rsidRPr="00331478" w:rsidRDefault="00DB47AC" w:rsidP="00DB47AC">
      <w:pPr>
        <w:jc w:val="both"/>
        <w:rPr>
          <w:rFonts w:ascii="Arial" w:hAnsi="Arial" w:cs="Arial"/>
          <w:b/>
          <w:bCs/>
          <w:sz w:val="20"/>
          <w:szCs w:val="20"/>
        </w:rPr>
      </w:pPr>
      <w:r w:rsidRPr="00331478">
        <w:rPr>
          <w:rFonts w:ascii="Arial" w:hAnsi="Arial" w:cs="Arial"/>
          <w:b/>
          <w:bCs/>
          <w:sz w:val="20"/>
          <w:szCs w:val="20"/>
        </w:rPr>
        <w:t xml:space="preserve">K </w:t>
      </w:r>
      <w:r>
        <w:rPr>
          <w:rFonts w:ascii="Arial" w:hAnsi="Arial" w:cs="Arial"/>
          <w:b/>
          <w:bCs/>
          <w:sz w:val="20"/>
          <w:szCs w:val="20"/>
        </w:rPr>
        <w:t>2</w:t>
      </w:r>
      <w:r w:rsidRPr="00331478">
        <w:rPr>
          <w:rFonts w:ascii="Arial" w:hAnsi="Arial" w:cs="Arial"/>
          <w:b/>
          <w:bCs/>
          <w:sz w:val="20"/>
          <w:szCs w:val="20"/>
        </w:rPr>
        <w:t>. členu</w:t>
      </w:r>
    </w:p>
    <w:p w14:paraId="1D38B58A" w14:textId="090C90E6" w:rsidR="00DB47AC" w:rsidRPr="00331478" w:rsidRDefault="00DB47AC" w:rsidP="00DB47AC">
      <w:pPr>
        <w:jc w:val="both"/>
        <w:rPr>
          <w:rFonts w:ascii="Arial" w:hAnsi="Arial" w:cs="Arial"/>
          <w:sz w:val="20"/>
          <w:szCs w:val="20"/>
        </w:rPr>
      </w:pPr>
      <w:r w:rsidRPr="00331478">
        <w:rPr>
          <w:rFonts w:ascii="Arial" w:hAnsi="Arial" w:cs="Arial"/>
          <w:sz w:val="20"/>
          <w:szCs w:val="20"/>
        </w:rPr>
        <w:t>Člen v tretjem odstavku</w:t>
      </w:r>
      <w:r>
        <w:rPr>
          <w:rFonts w:ascii="Arial" w:hAnsi="Arial" w:cs="Arial"/>
          <w:sz w:val="20"/>
          <w:szCs w:val="20"/>
        </w:rPr>
        <w:t xml:space="preserve"> 7. člena ZVPI</w:t>
      </w:r>
      <w:r w:rsidRPr="00331478">
        <w:rPr>
          <w:rFonts w:ascii="Arial" w:hAnsi="Arial" w:cs="Arial"/>
          <w:sz w:val="20"/>
          <w:szCs w:val="20"/>
        </w:rPr>
        <w:t xml:space="preserve"> jasneje ureja postopek v primeru, ko prosilec dokumentacije ne dopolni v celoti. Če vloga ni popolna, mnenja ni mogoče izdati. V postopku vrednotenja izobraževanja mora prosilec v skladu s Pravilnikom o obrazcih, dokumentaciji in stroških pri vrednotenju in priznavanju izobraževanja (Uradni list RS, št. 103/11, 91/15 in 90/20) vlogi priložiti vso zahtevano dokumentacijo. Ob nepopolni vlogi je prosilec pozvan k dopolnitvi vloge v določenem roku in seznanjen</w:t>
      </w:r>
      <w:r w:rsidR="00697824">
        <w:rPr>
          <w:rFonts w:ascii="Arial" w:hAnsi="Arial" w:cs="Arial"/>
          <w:sz w:val="20"/>
          <w:szCs w:val="20"/>
        </w:rPr>
        <w:t xml:space="preserve"> s tem</w:t>
      </w:r>
      <w:r w:rsidRPr="00331478">
        <w:rPr>
          <w:rFonts w:ascii="Arial" w:hAnsi="Arial" w:cs="Arial"/>
          <w:sz w:val="20"/>
          <w:szCs w:val="20"/>
        </w:rPr>
        <w:t>, da se postopek vrednotenja konča, če do roka ne predloži zahtevane dokumentacije. Po poteku roka prosilec prejme obvestilo, da je postopek končan, in se mu vrnejo izvirniki dokumentacije (izvirnik listine o izobraževanju, izvirnik dokazila o opravljenih obveznostih med študijem).</w:t>
      </w:r>
    </w:p>
    <w:p w14:paraId="23992A54" w14:textId="3FB70F39" w:rsidR="00DB47AC" w:rsidRPr="00331478" w:rsidRDefault="00DB47AC" w:rsidP="00DB47AC">
      <w:pPr>
        <w:jc w:val="both"/>
        <w:rPr>
          <w:rFonts w:ascii="Arial" w:hAnsi="Arial" w:cs="Arial"/>
          <w:sz w:val="20"/>
          <w:szCs w:val="20"/>
        </w:rPr>
      </w:pPr>
      <w:r w:rsidRPr="00331478">
        <w:rPr>
          <w:rFonts w:ascii="Arial" w:hAnsi="Arial" w:cs="Arial"/>
          <w:sz w:val="20"/>
          <w:szCs w:val="20"/>
        </w:rPr>
        <w:t>Člen v</w:t>
      </w:r>
      <w:r>
        <w:rPr>
          <w:rFonts w:ascii="Arial" w:hAnsi="Arial" w:cs="Arial"/>
          <w:sz w:val="20"/>
          <w:szCs w:val="20"/>
        </w:rPr>
        <w:t xml:space="preserve"> </w:t>
      </w:r>
      <w:r w:rsidR="003F5C40">
        <w:rPr>
          <w:rFonts w:ascii="Arial" w:hAnsi="Arial" w:cs="Arial"/>
          <w:sz w:val="20"/>
          <w:szCs w:val="20"/>
        </w:rPr>
        <w:t xml:space="preserve">novem </w:t>
      </w:r>
      <w:r w:rsidRPr="00331478">
        <w:rPr>
          <w:rFonts w:ascii="Arial" w:hAnsi="Arial" w:cs="Arial"/>
          <w:sz w:val="20"/>
          <w:szCs w:val="20"/>
        </w:rPr>
        <w:t xml:space="preserve">četrtem odstavku </w:t>
      </w:r>
      <w:r>
        <w:rPr>
          <w:rFonts w:ascii="Arial" w:hAnsi="Arial" w:cs="Arial"/>
          <w:sz w:val="20"/>
          <w:szCs w:val="20"/>
        </w:rPr>
        <w:t>7. člena ZVPI</w:t>
      </w:r>
      <w:r w:rsidRPr="00331478">
        <w:rPr>
          <w:rFonts w:ascii="Arial" w:hAnsi="Arial" w:cs="Arial"/>
          <w:sz w:val="20"/>
          <w:szCs w:val="20"/>
        </w:rPr>
        <w:t xml:space="preserve"> omogoča končanje postopka v primerih, ko ENIC-NARIC center kljub popolni vlogi prosilca, drugim razpoložljivim virom informacij in poizvedbam pri pristojnih institucijah v državi izvora izobraževanja ne more izdati mnenja. Informacije ENIC-NARIC center pridobiva iz držav po vsem svetu, zato se v sicer redkih primerih zgodi, da so pristojni organi druge države neodzivni, ne odgovorijo na postavljeno vprašanje ali pa s</w:t>
      </w:r>
      <w:r w:rsidR="00697824">
        <w:rPr>
          <w:rFonts w:ascii="Arial" w:hAnsi="Arial" w:cs="Arial"/>
          <w:sz w:val="20"/>
          <w:szCs w:val="20"/>
        </w:rPr>
        <w:t>e poj</w:t>
      </w:r>
      <w:r w:rsidRPr="00331478">
        <w:rPr>
          <w:rFonts w:ascii="Arial" w:hAnsi="Arial" w:cs="Arial"/>
          <w:sz w:val="20"/>
          <w:szCs w:val="20"/>
        </w:rPr>
        <w:t>a</w:t>
      </w:r>
      <w:r w:rsidR="00697824">
        <w:rPr>
          <w:rFonts w:ascii="Arial" w:hAnsi="Arial" w:cs="Arial"/>
          <w:sz w:val="20"/>
          <w:szCs w:val="20"/>
        </w:rPr>
        <w:t>vl</w:t>
      </w:r>
      <w:r w:rsidRPr="00331478">
        <w:rPr>
          <w:rFonts w:ascii="Arial" w:hAnsi="Arial" w:cs="Arial"/>
          <w:sz w:val="20"/>
          <w:szCs w:val="20"/>
        </w:rPr>
        <w:t>jajo neskladja med uradnimi informacijami in informacijami iz dokumentacije prosilca oziroma druge nejasnosti v zvezi z izobraževanjem imetnika listine</w:t>
      </w:r>
      <w:r w:rsidR="00F77DED">
        <w:rPr>
          <w:rFonts w:ascii="Arial" w:hAnsi="Arial" w:cs="Arial"/>
          <w:sz w:val="20"/>
          <w:szCs w:val="20"/>
        </w:rPr>
        <w:t>.</w:t>
      </w:r>
      <w:r w:rsidRPr="00331478">
        <w:rPr>
          <w:rFonts w:ascii="Arial" w:hAnsi="Arial" w:cs="Arial"/>
          <w:sz w:val="20"/>
          <w:szCs w:val="20"/>
        </w:rPr>
        <w:t xml:space="preserve"> V enem letu od uradno popolne vloge se postopek konča, prosilec </w:t>
      </w:r>
      <w:r w:rsidR="007754B1">
        <w:rPr>
          <w:rFonts w:ascii="Arial" w:hAnsi="Arial" w:cs="Arial"/>
          <w:sz w:val="20"/>
          <w:szCs w:val="20"/>
        </w:rPr>
        <w:t xml:space="preserve">pa </w:t>
      </w:r>
      <w:r w:rsidRPr="00331478">
        <w:rPr>
          <w:rFonts w:ascii="Arial" w:hAnsi="Arial" w:cs="Arial"/>
          <w:sz w:val="20"/>
          <w:szCs w:val="20"/>
        </w:rPr>
        <w:t>prejme obvestilo o razlogih</w:t>
      </w:r>
      <w:r w:rsidR="003F5C40">
        <w:rPr>
          <w:rFonts w:ascii="Arial" w:hAnsi="Arial" w:cs="Arial"/>
          <w:sz w:val="20"/>
          <w:szCs w:val="20"/>
        </w:rPr>
        <w:t xml:space="preserve"> za končanje postopka</w:t>
      </w:r>
      <w:r w:rsidRPr="00331478">
        <w:rPr>
          <w:rFonts w:ascii="Arial" w:hAnsi="Arial" w:cs="Arial"/>
          <w:sz w:val="20"/>
          <w:szCs w:val="20"/>
        </w:rPr>
        <w:t>.</w:t>
      </w:r>
    </w:p>
    <w:p w14:paraId="45F99F06" w14:textId="24DBDB6A" w:rsidR="00DB47AC" w:rsidRPr="00331478" w:rsidRDefault="00DB47AC" w:rsidP="00DB47AC">
      <w:pPr>
        <w:jc w:val="both"/>
        <w:rPr>
          <w:rFonts w:ascii="Arial" w:hAnsi="Arial" w:cs="Arial"/>
          <w:sz w:val="20"/>
          <w:szCs w:val="20"/>
        </w:rPr>
      </w:pPr>
      <w:r w:rsidRPr="00331478">
        <w:rPr>
          <w:rFonts w:ascii="Arial" w:hAnsi="Arial" w:cs="Arial"/>
          <w:sz w:val="20"/>
          <w:szCs w:val="20"/>
        </w:rPr>
        <w:t xml:space="preserve">Člen v </w:t>
      </w:r>
      <w:r>
        <w:rPr>
          <w:rFonts w:ascii="Arial" w:hAnsi="Arial" w:cs="Arial"/>
          <w:sz w:val="20"/>
          <w:szCs w:val="20"/>
        </w:rPr>
        <w:t xml:space="preserve">novem </w:t>
      </w:r>
      <w:r w:rsidRPr="00331478">
        <w:rPr>
          <w:rFonts w:ascii="Arial" w:hAnsi="Arial" w:cs="Arial"/>
          <w:sz w:val="20"/>
          <w:szCs w:val="20"/>
        </w:rPr>
        <w:t xml:space="preserve">petem odstavku </w:t>
      </w:r>
      <w:r>
        <w:rPr>
          <w:rFonts w:ascii="Arial" w:hAnsi="Arial" w:cs="Arial"/>
          <w:sz w:val="20"/>
          <w:szCs w:val="20"/>
        </w:rPr>
        <w:t>7. člena ZVPI</w:t>
      </w:r>
      <w:r w:rsidRPr="00331478">
        <w:rPr>
          <w:rFonts w:ascii="Arial" w:hAnsi="Arial" w:cs="Arial"/>
          <w:sz w:val="20"/>
          <w:szCs w:val="20"/>
        </w:rPr>
        <w:t xml:space="preserve"> podrobneje ureja določbo Zakona o ratifikaciji Konvencije o priznavanju visokošolskih kvalifikacij v evropski regiji, člen VII (Uradni list RS – Mednarodne pogodbe, št. 14/99, v nadaljnjem besedilu: konvencija o priznavanju), s katero so se države pogodbenice zavezale, da ob upoštevanju svojega izobraževalnega sistema </w:t>
      </w:r>
      <w:r w:rsidR="00697824">
        <w:rPr>
          <w:rFonts w:ascii="Arial" w:hAnsi="Arial" w:cs="Arial"/>
          <w:sz w:val="20"/>
          <w:szCs w:val="20"/>
        </w:rPr>
        <w:t>ter</w:t>
      </w:r>
      <w:r w:rsidR="00697824" w:rsidRPr="00331478">
        <w:rPr>
          <w:rFonts w:ascii="Arial" w:hAnsi="Arial" w:cs="Arial"/>
          <w:sz w:val="20"/>
          <w:szCs w:val="20"/>
        </w:rPr>
        <w:t xml:space="preserve"> </w:t>
      </w:r>
      <w:r w:rsidRPr="00331478">
        <w:rPr>
          <w:rFonts w:ascii="Arial" w:hAnsi="Arial" w:cs="Arial"/>
          <w:sz w:val="20"/>
          <w:szCs w:val="20"/>
        </w:rPr>
        <w:t xml:space="preserve">ustavnih, zakonskih </w:t>
      </w:r>
      <w:r w:rsidR="00697824">
        <w:rPr>
          <w:rFonts w:ascii="Arial" w:hAnsi="Arial" w:cs="Arial"/>
          <w:sz w:val="20"/>
          <w:szCs w:val="20"/>
        </w:rPr>
        <w:t>in</w:t>
      </w:r>
      <w:r w:rsidR="00697824" w:rsidRPr="00331478">
        <w:rPr>
          <w:rFonts w:ascii="Arial" w:hAnsi="Arial" w:cs="Arial"/>
          <w:sz w:val="20"/>
          <w:szCs w:val="20"/>
        </w:rPr>
        <w:t xml:space="preserve"> </w:t>
      </w:r>
      <w:r w:rsidRPr="00331478">
        <w:rPr>
          <w:rFonts w:ascii="Arial" w:hAnsi="Arial" w:cs="Arial"/>
          <w:sz w:val="20"/>
          <w:szCs w:val="20"/>
        </w:rPr>
        <w:t xml:space="preserve">podzakonskih določb oblikujejo take postopke, da lahko kar se da pravično in hitro </w:t>
      </w:r>
      <w:r w:rsidR="00697824">
        <w:rPr>
          <w:rFonts w:ascii="Arial" w:hAnsi="Arial" w:cs="Arial"/>
          <w:sz w:val="20"/>
          <w:szCs w:val="20"/>
        </w:rPr>
        <w:t>presodijo</w:t>
      </w:r>
      <w:r w:rsidRPr="00331478">
        <w:rPr>
          <w:rFonts w:ascii="Arial" w:hAnsi="Arial" w:cs="Arial"/>
          <w:sz w:val="20"/>
          <w:szCs w:val="20"/>
        </w:rPr>
        <w:t xml:space="preserve">, ali begunci, osebe s podobnim položajem in razseljene osebe izpolnjujejo ustrezne </w:t>
      </w:r>
      <w:r w:rsidRPr="004A5FDF">
        <w:rPr>
          <w:rFonts w:ascii="Arial" w:hAnsi="Arial" w:cs="Arial"/>
          <w:sz w:val="20"/>
          <w:szCs w:val="20"/>
        </w:rPr>
        <w:t xml:space="preserve">pogoje za sprejem </w:t>
      </w:r>
      <w:r w:rsidR="004A5FDF">
        <w:rPr>
          <w:rFonts w:ascii="Arial" w:hAnsi="Arial" w:cs="Arial"/>
          <w:sz w:val="20"/>
          <w:szCs w:val="20"/>
        </w:rPr>
        <w:t xml:space="preserve">v visokošolsko izobraževanje </w:t>
      </w:r>
      <w:r w:rsidRPr="004A5FDF">
        <w:rPr>
          <w:rFonts w:ascii="Arial" w:hAnsi="Arial" w:cs="Arial"/>
          <w:sz w:val="20"/>
          <w:szCs w:val="20"/>
        </w:rPr>
        <w:t>ali</w:t>
      </w:r>
      <w:r w:rsidRPr="00331478">
        <w:rPr>
          <w:rFonts w:ascii="Arial" w:hAnsi="Arial" w:cs="Arial"/>
          <w:sz w:val="20"/>
          <w:szCs w:val="20"/>
        </w:rPr>
        <w:t xml:space="preserve"> nadaljevanje izobraževanja v visokem šolstvu ali za zaposlitev, tudi če kvalifikacij, pridobljenih v eni od pogodbenic, ni mogoče dokazati z dokumenti. V Republiki Sloveniji se pod upravičence iz člena VII konvencije o priznavanju štejejo tudi osebe s priznano mednarodno zaščito v Republiki Sloveniji in prosilci za </w:t>
      </w:r>
      <w:r w:rsidRPr="003F5C40">
        <w:rPr>
          <w:rFonts w:ascii="Arial" w:hAnsi="Arial" w:cs="Arial"/>
          <w:sz w:val="20"/>
          <w:szCs w:val="20"/>
        </w:rPr>
        <w:t>mednarodno zaščito v Republiki Sloveniji, osebe s priznanim statusom repatriirane osebe in njihovi ožji družinski član</w:t>
      </w:r>
      <w:r w:rsidR="00697824">
        <w:rPr>
          <w:rFonts w:ascii="Arial" w:hAnsi="Arial" w:cs="Arial"/>
          <w:sz w:val="20"/>
          <w:szCs w:val="20"/>
        </w:rPr>
        <w:t>i</w:t>
      </w:r>
      <w:r w:rsidRPr="003F5C40">
        <w:rPr>
          <w:rFonts w:ascii="Arial" w:hAnsi="Arial" w:cs="Arial"/>
          <w:sz w:val="20"/>
          <w:szCs w:val="20"/>
        </w:rPr>
        <w:t xml:space="preserve">, ki jim je bila priznana pravica do repatriacije v Republiko Slovenijo </w:t>
      </w:r>
      <w:r w:rsidR="00697824">
        <w:rPr>
          <w:rFonts w:ascii="Arial" w:hAnsi="Arial" w:cs="Arial"/>
          <w:sz w:val="20"/>
          <w:szCs w:val="20"/>
        </w:rPr>
        <w:t xml:space="preserve">v </w:t>
      </w:r>
      <w:r w:rsidRPr="003F5C40">
        <w:rPr>
          <w:rFonts w:ascii="Arial" w:hAnsi="Arial" w:cs="Arial"/>
          <w:sz w:val="20"/>
          <w:szCs w:val="20"/>
        </w:rPr>
        <w:t>sklad</w:t>
      </w:r>
      <w:r w:rsidR="00697824">
        <w:rPr>
          <w:rFonts w:ascii="Arial" w:hAnsi="Arial" w:cs="Arial"/>
          <w:sz w:val="20"/>
          <w:szCs w:val="20"/>
        </w:rPr>
        <w:t>u</w:t>
      </w:r>
      <w:r w:rsidRPr="003F5C40">
        <w:rPr>
          <w:rFonts w:ascii="Arial" w:hAnsi="Arial" w:cs="Arial"/>
          <w:sz w:val="20"/>
          <w:szCs w:val="20"/>
        </w:rPr>
        <w:t xml:space="preserve"> z Zakon</w:t>
      </w:r>
      <w:r w:rsidR="00697824">
        <w:rPr>
          <w:rFonts w:ascii="Arial" w:hAnsi="Arial" w:cs="Arial"/>
          <w:sz w:val="20"/>
          <w:szCs w:val="20"/>
        </w:rPr>
        <w:t>om</w:t>
      </w:r>
      <w:r w:rsidRPr="003F5C40">
        <w:rPr>
          <w:rFonts w:ascii="Arial" w:hAnsi="Arial" w:cs="Arial"/>
          <w:sz w:val="20"/>
          <w:szCs w:val="20"/>
        </w:rPr>
        <w:t xml:space="preserve"> o odnosih Republike Slovenije s Slovenci zunaj njenih meja (Uradni list RS, št. 43/06, 76/10 in 206/21 – ZDUPŠOP). Med upravičence se </w:t>
      </w:r>
      <w:r w:rsidR="00697824">
        <w:rPr>
          <w:rFonts w:ascii="Arial" w:hAnsi="Arial" w:cs="Arial"/>
          <w:sz w:val="20"/>
          <w:szCs w:val="20"/>
        </w:rPr>
        <w:t>štejejo</w:t>
      </w:r>
      <w:r w:rsidR="00697824" w:rsidRPr="003F5C40">
        <w:rPr>
          <w:rFonts w:ascii="Arial" w:hAnsi="Arial" w:cs="Arial"/>
          <w:sz w:val="20"/>
          <w:szCs w:val="20"/>
        </w:rPr>
        <w:t xml:space="preserve"> </w:t>
      </w:r>
      <w:r w:rsidRPr="003F5C40">
        <w:rPr>
          <w:rFonts w:ascii="Arial" w:hAnsi="Arial" w:cs="Arial"/>
          <w:sz w:val="20"/>
          <w:szCs w:val="20"/>
        </w:rPr>
        <w:t xml:space="preserve">tudi osebe z začasno zaščito v Republiki Sloveniji v skladu z Zakonom o začasni zaščiti razseljenih oseb (Uradni list RS, št. </w:t>
      </w:r>
      <w:r w:rsidR="003F5C40" w:rsidRPr="003F5C40">
        <w:rPr>
          <w:rFonts w:ascii="Arial" w:hAnsi="Arial" w:cs="Arial"/>
          <w:sz w:val="20"/>
          <w:szCs w:val="20"/>
        </w:rPr>
        <w:t>22/25</w:t>
      </w:r>
      <w:r w:rsidRPr="003F5C40">
        <w:rPr>
          <w:rFonts w:ascii="Arial" w:hAnsi="Arial" w:cs="Arial"/>
          <w:sz w:val="20"/>
          <w:szCs w:val="20"/>
        </w:rPr>
        <w:t>) in sklepom Vlade Republike Slovenije o uvedbi začasne zaščite za razseljene osebe iz Ukrajine (Uradni list RS, št. 32/22, 4/24 in 74/24). Izpolnjevanje pogojev za pridobitev statusa ugotavlja upravna enota. Ta izda prosilcu, ki mu je priznana začasna</w:t>
      </w:r>
      <w:r w:rsidRPr="00331478">
        <w:rPr>
          <w:rFonts w:ascii="Arial" w:hAnsi="Arial" w:cs="Arial"/>
          <w:sz w:val="20"/>
          <w:szCs w:val="20"/>
        </w:rPr>
        <w:t xml:space="preserve"> zaščita, izkaznico, ki velja tudi kot dovoljenje za začasno prebivanje v Republiki Sloveniji. Izkaznica osebe z začasno zaščito velja, dokler traja začasna zaščita. </w:t>
      </w:r>
    </w:p>
    <w:p w14:paraId="14568019" w14:textId="3ACA17AE" w:rsidR="00DB47AC" w:rsidRPr="00331478" w:rsidRDefault="00DB47AC" w:rsidP="00DB47AC">
      <w:pPr>
        <w:jc w:val="both"/>
        <w:rPr>
          <w:rFonts w:ascii="Arial" w:hAnsi="Arial" w:cs="Arial"/>
          <w:sz w:val="20"/>
          <w:szCs w:val="20"/>
        </w:rPr>
      </w:pPr>
      <w:r w:rsidRPr="00331478">
        <w:rPr>
          <w:rFonts w:ascii="Arial" w:hAnsi="Arial" w:cs="Arial"/>
          <w:sz w:val="20"/>
          <w:szCs w:val="20"/>
        </w:rPr>
        <w:t xml:space="preserve">Večinoma te osebe lahko predložijo </w:t>
      </w:r>
      <w:r w:rsidR="00697824">
        <w:rPr>
          <w:rFonts w:ascii="Arial" w:hAnsi="Arial" w:cs="Arial"/>
          <w:sz w:val="20"/>
          <w:szCs w:val="20"/>
        </w:rPr>
        <w:t>vs</w:t>
      </w:r>
      <w:r w:rsidRPr="00331478">
        <w:rPr>
          <w:rFonts w:ascii="Arial" w:hAnsi="Arial" w:cs="Arial"/>
          <w:sz w:val="20"/>
          <w:szCs w:val="20"/>
        </w:rPr>
        <w:t xml:space="preserve">o dokumentacijo, določeno s pravilnikom, in se postopek vrednotenja konča z izdajo mnenja o izobraževanju. Če dokumentacija ni popolna, mnenja o </w:t>
      </w:r>
      <w:r w:rsidRPr="00331478">
        <w:rPr>
          <w:rFonts w:ascii="Arial" w:hAnsi="Arial" w:cs="Arial"/>
          <w:sz w:val="20"/>
          <w:szCs w:val="20"/>
        </w:rPr>
        <w:lastRenderedPageBreak/>
        <w:t xml:space="preserve">izobraževanju ni mogoče izdati. Peti odstavek </w:t>
      </w:r>
      <w:r>
        <w:rPr>
          <w:rFonts w:ascii="Arial" w:hAnsi="Arial" w:cs="Arial"/>
          <w:sz w:val="20"/>
          <w:szCs w:val="20"/>
        </w:rPr>
        <w:t>7.</w:t>
      </w:r>
      <w:r w:rsidRPr="00331478">
        <w:rPr>
          <w:rFonts w:ascii="Arial" w:hAnsi="Arial" w:cs="Arial"/>
          <w:sz w:val="20"/>
          <w:szCs w:val="20"/>
        </w:rPr>
        <w:t xml:space="preserve"> člena določa možnost, da se osebam s priznano mednarodno zaščito in prosilcem za mednarodno zaščito v Republiki Sloveniji, osebam z začasno zaščito v Republiki Sloveniji ter osebam s priznanim statusom repatriirane osebe in njihovim ožjim družinskim članom, ki jim je bila priznana pravica do repatriacije v Republiko Slovenijo, vsaj popiše izobraževanje in izda splošna informacija o primerljivosti tujega izobraževalnega sistema s slovenskim izobraževalnim sistemom – vendar samo v primerih, če ti opravljenega izobraževanja zaradi višje sile ne morejo dokazati z dokumentacijo, določen</w:t>
      </w:r>
      <w:r w:rsidR="00697824">
        <w:rPr>
          <w:rFonts w:ascii="Arial" w:hAnsi="Arial" w:cs="Arial"/>
          <w:sz w:val="20"/>
          <w:szCs w:val="20"/>
        </w:rPr>
        <w:t>o</w:t>
      </w:r>
      <w:r w:rsidRPr="00331478">
        <w:rPr>
          <w:rFonts w:ascii="Arial" w:hAnsi="Arial" w:cs="Arial"/>
          <w:sz w:val="20"/>
          <w:szCs w:val="20"/>
        </w:rPr>
        <w:t xml:space="preserve"> v postopku vrednotenja izobraževanja. To so primeri, ko je ogroženo življenje in dokumentov iz države izvora ni mogoče pridobiti na primer zaradi vojne, nemirov, preganjanja, nedelovanja upravnih organov, poizvedbe pa niso dovoljene ali omogočene. ENIC-NARIC center na podlagi dokazila o ustreznosti statusa osebe v Republiki Sloveniji presodi, ali na podlagi predložene dokumentacije in informacij o šolskem sistemu določene države lahko izda dokument, v katerem se popiše izobraževanje, in poda splošno informacijo o primerljivosti tujega izobraževalnega sistema s slovenskim. Popis izobraževanja je slovenska različica v mednarodnem prostoru uveljavljenega izraza »Background </w:t>
      </w:r>
      <w:r w:rsidR="003924A7">
        <w:rPr>
          <w:rFonts w:ascii="Arial" w:hAnsi="Arial" w:cs="Arial"/>
          <w:sz w:val="20"/>
          <w:szCs w:val="20"/>
        </w:rPr>
        <w:t>P</w:t>
      </w:r>
      <w:r w:rsidRPr="00331478">
        <w:rPr>
          <w:rFonts w:ascii="Arial" w:hAnsi="Arial" w:cs="Arial"/>
          <w:sz w:val="20"/>
          <w:szCs w:val="20"/>
        </w:rPr>
        <w:t xml:space="preserve">aper«. Ta je v pomoč drugim institucijam pri določanju izobraževalnega ozadja begunca oziroma osebe s podobnim položajem. Pogosto je tak dokument oziroma postopek </w:t>
      </w:r>
      <w:r w:rsidR="00697824">
        <w:rPr>
          <w:rFonts w:ascii="Arial" w:hAnsi="Arial" w:cs="Arial"/>
          <w:sz w:val="20"/>
          <w:szCs w:val="20"/>
        </w:rPr>
        <w:t>p</w:t>
      </w:r>
      <w:r w:rsidRPr="00331478">
        <w:rPr>
          <w:rFonts w:ascii="Arial" w:hAnsi="Arial" w:cs="Arial"/>
          <w:sz w:val="20"/>
          <w:szCs w:val="20"/>
        </w:rPr>
        <w:t>o</w:t>
      </w:r>
      <w:r w:rsidR="00697824">
        <w:rPr>
          <w:rFonts w:ascii="Arial" w:hAnsi="Arial" w:cs="Arial"/>
          <w:sz w:val="20"/>
          <w:szCs w:val="20"/>
        </w:rPr>
        <w:t>dlag</w:t>
      </w:r>
      <w:r w:rsidRPr="00331478">
        <w:rPr>
          <w:rFonts w:ascii="Arial" w:hAnsi="Arial" w:cs="Arial"/>
          <w:sz w:val="20"/>
          <w:szCs w:val="20"/>
        </w:rPr>
        <w:t>a za izdajo European Qualifications Passport for Refugees (</w:t>
      </w:r>
      <w:hyperlink r:id="rId21" w:history="1">
        <w:r w:rsidRPr="00096A75">
          <w:rPr>
            <w:rStyle w:val="Hiperpovezava"/>
            <w:rFonts w:ascii="Arial" w:hAnsi="Arial" w:cs="Arial"/>
            <w:sz w:val="20"/>
            <w:szCs w:val="20"/>
          </w:rPr>
          <w:t>https://oecd-opsi.org/innovations/qualifications-passport/</w:t>
        </w:r>
      </w:hyperlink>
      <w:r w:rsidRPr="00331478">
        <w:rPr>
          <w:rFonts w:ascii="Arial" w:hAnsi="Arial" w:cs="Arial"/>
          <w:sz w:val="20"/>
          <w:szCs w:val="20"/>
        </w:rPr>
        <w:t xml:space="preserve">, </w:t>
      </w:r>
      <w:hyperlink r:id="rId22" w:history="1">
        <w:r w:rsidRPr="00096A75">
          <w:rPr>
            <w:rStyle w:val="Hiperpovezava"/>
            <w:rFonts w:ascii="Arial" w:hAnsi="Arial" w:cs="Arial"/>
            <w:sz w:val="20"/>
            <w:szCs w:val="20"/>
          </w:rPr>
          <w:t>https://rm.coe.int/168070016d</w:t>
        </w:r>
      </w:hyperlink>
      <w:r w:rsidRPr="00331478">
        <w:rPr>
          <w:rFonts w:ascii="Arial" w:hAnsi="Arial" w:cs="Arial"/>
          <w:sz w:val="20"/>
          <w:szCs w:val="20"/>
        </w:rPr>
        <w:t>). Če oseba z začasno zaščito z dokumenti ne more dokazati opravljenega izobraževanja, ker ji ni</w:t>
      </w:r>
      <w:r w:rsidR="00697824">
        <w:rPr>
          <w:rFonts w:ascii="Arial" w:hAnsi="Arial" w:cs="Arial"/>
          <w:sz w:val="20"/>
          <w:szCs w:val="20"/>
        </w:rPr>
        <w:t>so</w:t>
      </w:r>
      <w:r w:rsidRPr="00331478">
        <w:rPr>
          <w:rFonts w:ascii="Arial" w:hAnsi="Arial" w:cs="Arial"/>
          <w:sz w:val="20"/>
          <w:szCs w:val="20"/>
        </w:rPr>
        <w:t xml:space="preserve"> na voljo ali pa ti niso zadostni, da </w:t>
      </w:r>
      <w:r w:rsidR="00697824">
        <w:rPr>
          <w:rFonts w:ascii="Arial" w:hAnsi="Arial" w:cs="Arial"/>
          <w:sz w:val="20"/>
          <w:szCs w:val="20"/>
        </w:rPr>
        <w:t xml:space="preserve">bi </w:t>
      </w:r>
      <w:r w:rsidRPr="00331478">
        <w:rPr>
          <w:rFonts w:ascii="Arial" w:hAnsi="Arial" w:cs="Arial"/>
          <w:sz w:val="20"/>
          <w:szCs w:val="20"/>
        </w:rPr>
        <w:t xml:space="preserve">bilo mogoče izobraževanje popisati, ENIC-NARIC center postopek konča, prosilec </w:t>
      </w:r>
      <w:r w:rsidR="00697824">
        <w:rPr>
          <w:rFonts w:ascii="Arial" w:hAnsi="Arial" w:cs="Arial"/>
          <w:sz w:val="20"/>
          <w:szCs w:val="20"/>
        </w:rPr>
        <w:t xml:space="preserve">pa </w:t>
      </w:r>
      <w:r w:rsidR="00537C21">
        <w:rPr>
          <w:rFonts w:ascii="Arial" w:hAnsi="Arial" w:cs="Arial"/>
          <w:sz w:val="20"/>
          <w:szCs w:val="20"/>
        </w:rPr>
        <w:t>ima možnost, da</w:t>
      </w:r>
      <w:r w:rsidRPr="00331478">
        <w:rPr>
          <w:rFonts w:ascii="Arial" w:hAnsi="Arial" w:cs="Arial"/>
          <w:sz w:val="20"/>
          <w:szCs w:val="20"/>
        </w:rPr>
        <w:t xml:space="preserve"> glede na </w:t>
      </w:r>
      <w:r w:rsidR="00537C21">
        <w:rPr>
          <w:rFonts w:ascii="Arial" w:hAnsi="Arial" w:cs="Arial"/>
          <w:sz w:val="20"/>
          <w:szCs w:val="20"/>
        </w:rPr>
        <w:t xml:space="preserve">svoj </w:t>
      </w:r>
      <w:r w:rsidRPr="00331478">
        <w:rPr>
          <w:rFonts w:ascii="Arial" w:hAnsi="Arial" w:cs="Arial"/>
          <w:sz w:val="20"/>
          <w:szCs w:val="20"/>
        </w:rPr>
        <w:t>status uveljavlja pravico za vključ</w:t>
      </w:r>
      <w:r w:rsidR="00F71BE6">
        <w:rPr>
          <w:rFonts w:ascii="Arial" w:hAnsi="Arial" w:cs="Arial"/>
          <w:sz w:val="20"/>
          <w:szCs w:val="20"/>
        </w:rPr>
        <w:t>itev</w:t>
      </w:r>
      <w:r w:rsidRPr="00331478">
        <w:rPr>
          <w:rFonts w:ascii="Arial" w:hAnsi="Arial" w:cs="Arial"/>
          <w:sz w:val="20"/>
          <w:szCs w:val="20"/>
        </w:rPr>
        <w:t xml:space="preserve"> v izobraževanje </w:t>
      </w:r>
      <w:r w:rsidR="00697824">
        <w:rPr>
          <w:rFonts w:ascii="Arial" w:hAnsi="Arial" w:cs="Arial"/>
          <w:sz w:val="20"/>
          <w:szCs w:val="20"/>
        </w:rPr>
        <w:t xml:space="preserve">v </w:t>
      </w:r>
      <w:r w:rsidRPr="00331478">
        <w:rPr>
          <w:rFonts w:ascii="Arial" w:hAnsi="Arial" w:cs="Arial"/>
          <w:sz w:val="20"/>
          <w:szCs w:val="20"/>
        </w:rPr>
        <w:t>sklad</w:t>
      </w:r>
      <w:r w:rsidR="00697824">
        <w:rPr>
          <w:rFonts w:ascii="Arial" w:hAnsi="Arial" w:cs="Arial"/>
          <w:sz w:val="20"/>
          <w:szCs w:val="20"/>
        </w:rPr>
        <w:t>u</w:t>
      </w:r>
      <w:r w:rsidRPr="00331478">
        <w:rPr>
          <w:rFonts w:ascii="Arial" w:hAnsi="Arial" w:cs="Arial"/>
          <w:sz w:val="20"/>
          <w:szCs w:val="20"/>
        </w:rPr>
        <w:t xml:space="preserve"> z Uredbo o načinu zagotavljanja pravic osebam z začasno zaščito (</w:t>
      </w:r>
      <w:r w:rsidRPr="00656AE8">
        <w:rPr>
          <w:rFonts w:ascii="Arial" w:hAnsi="Arial" w:cs="Arial"/>
          <w:sz w:val="20"/>
          <w:szCs w:val="20"/>
        </w:rPr>
        <w:t>Uradni list RS, št. 42/22, 151/22, 109/23 in 74/24</w:t>
      </w:r>
      <w:r w:rsidRPr="00331478">
        <w:rPr>
          <w:rFonts w:ascii="Arial" w:hAnsi="Arial" w:cs="Arial"/>
          <w:sz w:val="20"/>
          <w:szCs w:val="20"/>
        </w:rPr>
        <w:t xml:space="preserve">) oziroma z Uredbo o načinih in pogojih za zagotavljanje pravic osebam </w:t>
      </w:r>
      <w:r>
        <w:rPr>
          <w:rFonts w:ascii="Arial" w:hAnsi="Arial" w:cs="Arial"/>
          <w:sz w:val="20"/>
          <w:szCs w:val="20"/>
        </w:rPr>
        <w:t>s priznano</w:t>
      </w:r>
      <w:r w:rsidRPr="00331478">
        <w:rPr>
          <w:rFonts w:ascii="Arial" w:hAnsi="Arial" w:cs="Arial"/>
          <w:sz w:val="20"/>
          <w:szCs w:val="20"/>
        </w:rPr>
        <w:t xml:space="preserve"> mednarodno zaščito (</w:t>
      </w:r>
      <w:r w:rsidRPr="00656AE8">
        <w:rPr>
          <w:rFonts w:ascii="Arial" w:hAnsi="Arial" w:cs="Arial"/>
          <w:sz w:val="20"/>
          <w:szCs w:val="20"/>
        </w:rPr>
        <w:t>Uradni list RS, št. 173/21</w:t>
      </w:r>
      <w:r w:rsidRPr="00331478">
        <w:rPr>
          <w:rFonts w:ascii="Arial" w:hAnsi="Arial" w:cs="Arial"/>
          <w:sz w:val="20"/>
          <w:szCs w:val="20"/>
        </w:rPr>
        <w:t>).</w:t>
      </w:r>
    </w:p>
    <w:p w14:paraId="557D0D88" w14:textId="1713F06C" w:rsidR="00DB47AC" w:rsidRPr="00331478" w:rsidRDefault="00DB47AC" w:rsidP="00DB47AC">
      <w:pPr>
        <w:jc w:val="both"/>
        <w:rPr>
          <w:rFonts w:ascii="Arial" w:hAnsi="Arial" w:cs="Arial"/>
          <w:sz w:val="20"/>
          <w:szCs w:val="20"/>
        </w:rPr>
      </w:pPr>
      <w:r>
        <w:rPr>
          <w:rFonts w:ascii="Arial" w:hAnsi="Arial" w:cs="Arial"/>
          <w:sz w:val="20"/>
          <w:szCs w:val="20"/>
        </w:rPr>
        <w:t xml:space="preserve">Šesti </w:t>
      </w:r>
      <w:r w:rsidRPr="00331478">
        <w:rPr>
          <w:rFonts w:ascii="Arial" w:hAnsi="Arial" w:cs="Arial"/>
          <w:sz w:val="20"/>
          <w:szCs w:val="20"/>
        </w:rPr>
        <w:t xml:space="preserve">odstavek </w:t>
      </w:r>
      <w:r>
        <w:rPr>
          <w:rFonts w:ascii="Arial" w:hAnsi="Arial" w:cs="Arial"/>
          <w:sz w:val="20"/>
          <w:szCs w:val="20"/>
        </w:rPr>
        <w:t xml:space="preserve">7. člena ZVPI (dosedanji četrti odstavek navedenega člena) </w:t>
      </w:r>
      <w:r w:rsidRPr="00331478">
        <w:rPr>
          <w:rFonts w:ascii="Arial" w:hAnsi="Arial" w:cs="Arial"/>
          <w:sz w:val="20"/>
          <w:szCs w:val="20"/>
        </w:rPr>
        <w:t>določa dvomesečni rok za vročitev mnenja o izobraževanju od vložitve vloge oziroma od popolnosti vloge. Če mnenja z</w:t>
      </w:r>
      <w:r w:rsidR="00FF2117">
        <w:rPr>
          <w:rFonts w:ascii="Arial" w:hAnsi="Arial" w:cs="Arial"/>
          <w:sz w:val="20"/>
          <w:szCs w:val="20"/>
        </w:rPr>
        <w:t>aradi</w:t>
      </w:r>
      <w:r w:rsidRPr="00331478">
        <w:rPr>
          <w:rFonts w:ascii="Arial" w:hAnsi="Arial" w:cs="Arial"/>
          <w:sz w:val="20"/>
          <w:szCs w:val="20"/>
        </w:rPr>
        <w:t xml:space="preserve"> različnih razlogov, navedenih v tem členu, ni mogoče izdati, ENIC-NARIC center izda obvestilo oziroma popis izobraževanja. Osebam, navedenim v petem odstavku tega člena (begunci i</w:t>
      </w:r>
      <w:r w:rsidR="00FF2117">
        <w:rPr>
          <w:rFonts w:ascii="Arial" w:hAnsi="Arial" w:cs="Arial"/>
          <w:sz w:val="20"/>
          <w:szCs w:val="20"/>
        </w:rPr>
        <w:t xml:space="preserve">n osebe v </w:t>
      </w:r>
      <w:r w:rsidRPr="00331478">
        <w:rPr>
          <w:rFonts w:ascii="Arial" w:hAnsi="Arial" w:cs="Arial"/>
          <w:sz w:val="20"/>
          <w:szCs w:val="20"/>
        </w:rPr>
        <w:t>p</w:t>
      </w:r>
      <w:r w:rsidR="00FF2117">
        <w:rPr>
          <w:rFonts w:ascii="Arial" w:hAnsi="Arial" w:cs="Arial"/>
          <w:sz w:val="20"/>
          <w:szCs w:val="20"/>
        </w:rPr>
        <w:t>o</w:t>
      </w:r>
      <w:r w:rsidRPr="00331478">
        <w:rPr>
          <w:rFonts w:ascii="Arial" w:hAnsi="Arial" w:cs="Arial"/>
          <w:sz w:val="20"/>
          <w:szCs w:val="20"/>
        </w:rPr>
        <w:t>d</w:t>
      </w:r>
      <w:r w:rsidR="00FF2117">
        <w:rPr>
          <w:rFonts w:ascii="Arial" w:hAnsi="Arial" w:cs="Arial"/>
          <w:sz w:val="20"/>
          <w:szCs w:val="20"/>
        </w:rPr>
        <w:t>obnem</w:t>
      </w:r>
      <w:r w:rsidRPr="00331478">
        <w:rPr>
          <w:rFonts w:ascii="Arial" w:hAnsi="Arial" w:cs="Arial"/>
          <w:sz w:val="20"/>
          <w:szCs w:val="20"/>
        </w:rPr>
        <w:t xml:space="preserve"> življenjske</w:t>
      </w:r>
      <w:r w:rsidR="00FF2117">
        <w:rPr>
          <w:rFonts w:ascii="Arial" w:hAnsi="Arial" w:cs="Arial"/>
          <w:sz w:val="20"/>
          <w:szCs w:val="20"/>
        </w:rPr>
        <w:t>m položaju</w:t>
      </w:r>
      <w:r w:rsidRPr="00331478">
        <w:rPr>
          <w:rFonts w:ascii="Arial" w:hAnsi="Arial" w:cs="Arial"/>
          <w:sz w:val="20"/>
          <w:szCs w:val="20"/>
        </w:rPr>
        <w:t>), se ti dokumenti izdajo v dveh mesec</w:t>
      </w:r>
      <w:r w:rsidR="00FF2117">
        <w:rPr>
          <w:rFonts w:ascii="Arial" w:hAnsi="Arial" w:cs="Arial"/>
          <w:sz w:val="20"/>
          <w:szCs w:val="20"/>
        </w:rPr>
        <w:t>ih</w:t>
      </w:r>
      <w:r w:rsidRPr="00331478">
        <w:rPr>
          <w:rFonts w:ascii="Arial" w:hAnsi="Arial" w:cs="Arial"/>
          <w:sz w:val="20"/>
          <w:szCs w:val="20"/>
        </w:rPr>
        <w:t>. Izjema so primeri iz četrtega odstavka tega člena (kadar ENIC-NARIC center na podlagi popolne vloge prosilca, drugih virov informacij in poizvedb pri pristojnih institucijah v državi izvora izobraževanja ne more izdati mnenja zaradi neodzivnosti pristojnih organov ali neskladja med uradnimi informacijami in informacijami iz dokumentacije prosilca ali drugih nejasnosti v zvezi z izobraževanjem imetnika listine)</w:t>
      </w:r>
      <w:r>
        <w:rPr>
          <w:rFonts w:ascii="Arial" w:hAnsi="Arial" w:cs="Arial"/>
          <w:sz w:val="20"/>
          <w:szCs w:val="20"/>
        </w:rPr>
        <w:t>.</w:t>
      </w:r>
      <w:r w:rsidRPr="00331478">
        <w:rPr>
          <w:rFonts w:ascii="Arial" w:hAnsi="Arial" w:cs="Arial"/>
          <w:sz w:val="20"/>
          <w:szCs w:val="20"/>
        </w:rPr>
        <w:t xml:space="preserve"> </w:t>
      </w:r>
      <w:r>
        <w:rPr>
          <w:rFonts w:ascii="Arial" w:hAnsi="Arial" w:cs="Arial"/>
          <w:sz w:val="20"/>
          <w:szCs w:val="20"/>
        </w:rPr>
        <w:t>V</w:t>
      </w:r>
      <w:r w:rsidRPr="00331478">
        <w:rPr>
          <w:rFonts w:ascii="Arial" w:hAnsi="Arial" w:cs="Arial"/>
          <w:sz w:val="20"/>
          <w:szCs w:val="20"/>
        </w:rPr>
        <w:t xml:space="preserve"> teh primerih se postopek v enem letu od </w:t>
      </w:r>
      <w:r w:rsidR="00FF2117">
        <w:rPr>
          <w:rFonts w:ascii="Arial" w:hAnsi="Arial" w:cs="Arial"/>
          <w:sz w:val="20"/>
          <w:szCs w:val="20"/>
        </w:rPr>
        <w:t xml:space="preserve">prejema </w:t>
      </w:r>
      <w:r w:rsidRPr="00331478">
        <w:rPr>
          <w:rFonts w:ascii="Arial" w:hAnsi="Arial" w:cs="Arial"/>
          <w:sz w:val="20"/>
          <w:szCs w:val="20"/>
        </w:rPr>
        <w:t xml:space="preserve">popolne vloge konča in </w:t>
      </w:r>
      <w:r w:rsidR="00812666">
        <w:rPr>
          <w:rFonts w:ascii="Arial" w:hAnsi="Arial" w:cs="Arial"/>
          <w:sz w:val="20"/>
          <w:szCs w:val="20"/>
        </w:rPr>
        <w:t>prosil</w:t>
      </w:r>
      <w:r w:rsidR="00FF2117">
        <w:rPr>
          <w:rFonts w:ascii="Arial" w:hAnsi="Arial" w:cs="Arial"/>
          <w:sz w:val="20"/>
          <w:szCs w:val="20"/>
        </w:rPr>
        <w:t>e</w:t>
      </w:r>
      <w:r w:rsidR="00812666">
        <w:rPr>
          <w:rFonts w:ascii="Arial" w:hAnsi="Arial" w:cs="Arial"/>
          <w:sz w:val="20"/>
          <w:szCs w:val="20"/>
        </w:rPr>
        <w:t xml:space="preserve">c </w:t>
      </w:r>
      <w:r w:rsidR="00812666" w:rsidRPr="00331478">
        <w:rPr>
          <w:rFonts w:ascii="Arial" w:hAnsi="Arial" w:cs="Arial"/>
          <w:sz w:val="20"/>
          <w:szCs w:val="20"/>
        </w:rPr>
        <w:t xml:space="preserve">z obvestilom </w:t>
      </w:r>
      <w:r w:rsidR="00812666">
        <w:rPr>
          <w:rFonts w:ascii="Arial" w:hAnsi="Arial" w:cs="Arial"/>
          <w:sz w:val="20"/>
          <w:szCs w:val="20"/>
        </w:rPr>
        <w:t xml:space="preserve">seznani </w:t>
      </w:r>
      <w:r w:rsidR="00FF2117">
        <w:rPr>
          <w:rFonts w:ascii="Arial" w:hAnsi="Arial" w:cs="Arial"/>
          <w:sz w:val="20"/>
          <w:szCs w:val="20"/>
        </w:rPr>
        <w:t>z</w:t>
      </w:r>
      <w:r w:rsidRPr="00331478">
        <w:rPr>
          <w:rFonts w:ascii="Arial" w:hAnsi="Arial" w:cs="Arial"/>
          <w:sz w:val="20"/>
          <w:szCs w:val="20"/>
        </w:rPr>
        <w:t xml:space="preserve"> razlogi za končanje </w:t>
      </w:r>
      <w:r w:rsidR="00812666">
        <w:rPr>
          <w:rFonts w:ascii="Arial" w:hAnsi="Arial" w:cs="Arial"/>
          <w:sz w:val="20"/>
          <w:szCs w:val="20"/>
        </w:rPr>
        <w:t>postopka</w:t>
      </w:r>
      <w:r w:rsidRPr="00331478">
        <w:rPr>
          <w:rFonts w:ascii="Arial" w:hAnsi="Arial" w:cs="Arial"/>
          <w:sz w:val="20"/>
          <w:szCs w:val="20"/>
        </w:rPr>
        <w:t>.</w:t>
      </w:r>
    </w:p>
    <w:p w14:paraId="397CFB11" w14:textId="7D83FF99" w:rsidR="00DB47AC" w:rsidRPr="00331478" w:rsidRDefault="00DB47AC" w:rsidP="00DB47AC">
      <w:pPr>
        <w:jc w:val="both"/>
        <w:rPr>
          <w:rFonts w:ascii="Arial" w:hAnsi="Arial" w:cs="Arial"/>
          <w:sz w:val="20"/>
          <w:szCs w:val="20"/>
        </w:rPr>
      </w:pPr>
      <w:r>
        <w:rPr>
          <w:rFonts w:ascii="Arial" w:hAnsi="Arial" w:cs="Arial"/>
          <w:sz w:val="20"/>
          <w:szCs w:val="20"/>
        </w:rPr>
        <w:t xml:space="preserve">Osmi </w:t>
      </w:r>
      <w:r w:rsidRPr="00331478">
        <w:rPr>
          <w:rFonts w:ascii="Arial" w:hAnsi="Arial" w:cs="Arial"/>
          <w:sz w:val="20"/>
          <w:szCs w:val="20"/>
        </w:rPr>
        <w:t>odstav</w:t>
      </w:r>
      <w:r>
        <w:rPr>
          <w:rFonts w:ascii="Arial" w:hAnsi="Arial" w:cs="Arial"/>
          <w:sz w:val="20"/>
          <w:szCs w:val="20"/>
        </w:rPr>
        <w:t>ek</w:t>
      </w:r>
      <w:r w:rsidRPr="00331478">
        <w:rPr>
          <w:rFonts w:ascii="Arial" w:hAnsi="Arial" w:cs="Arial"/>
          <w:sz w:val="20"/>
          <w:szCs w:val="20"/>
        </w:rPr>
        <w:t xml:space="preserve"> </w:t>
      </w:r>
      <w:r>
        <w:rPr>
          <w:rFonts w:ascii="Arial" w:hAnsi="Arial" w:cs="Arial"/>
          <w:sz w:val="20"/>
          <w:szCs w:val="20"/>
        </w:rPr>
        <w:t xml:space="preserve">7. člena ZVPI </w:t>
      </w:r>
      <w:r w:rsidRPr="00331478">
        <w:rPr>
          <w:rFonts w:ascii="Arial" w:hAnsi="Arial" w:cs="Arial"/>
          <w:sz w:val="20"/>
          <w:szCs w:val="20"/>
        </w:rPr>
        <w:t xml:space="preserve">ureja vrednotenje izobraževanja, ki se izkazuje z listino o izobraževanju, ki je že bilo </w:t>
      </w:r>
      <w:r w:rsidR="00B4150B">
        <w:rPr>
          <w:rFonts w:ascii="Arial" w:hAnsi="Arial" w:cs="Arial"/>
          <w:sz w:val="20"/>
          <w:szCs w:val="20"/>
        </w:rPr>
        <w:t xml:space="preserve">predmet </w:t>
      </w:r>
      <w:r w:rsidRPr="00331478">
        <w:rPr>
          <w:rFonts w:ascii="Arial" w:hAnsi="Arial" w:cs="Arial"/>
          <w:sz w:val="20"/>
          <w:szCs w:val="20"/>
        </w:rPr>
        <w:t>vrednoten</w:t>
      </w:r>
      <w:r w:rsidR="00B4150B">
        <w:rPr>
          <w:rFonts w:ascii="Arial" w:hAnsi="Arial" w:cs="Arial"/>
          <w:sz w:val="20"/>
          <w:szCs w:val="20"/>
        </w:rPr>
        <w:t>ja</w:t>
      </w:r>
      <w:r w:rsidRPr="00331478">
        <w:rPr>
          <w:rFonts w:ascii="Arial" w:hAnsi="Arial" w:cs="Arial"/>
          <w:sz w:val="20"/>
          <w:szCs w:val="20"/>
        </w:rPr>
        <w:t xml:space="preserve">. ENIC-NARIC center prosilca v tem primeru z obvestilom seznani, da izobraževanje ni predmet vrednotenja, razen če prosilec predloži nove informacije po tretji, četrti, peti </w:t>
      </w:r>
      <w:r w:rsidR="00F12CEA">
        <w:rPr>
          <w:rFonts w:ascii="Arial" w:hAnsi="Arial" w:cs="Arial"/>
          <w:sz w:val="20"/>
          <w:szCs w:val="20"/>
        </w:rPr>
        <w:t>al</w:t>
      </w:r>
      <w:r w:rsidRPr="00331478">
        <w:rPr>
          <w:rFonts w:ascii="Arial" w:hAnsi="Arial" w:cs="Arial"/>
          <w:sz w:val="20"/>
          <w:szCs w:val="20"/>
        </w:rPr>
        <w:t xml:space="preserve">i šesti alineji </w:t>
      </w:r>
      <w:r w:rsidR="00F12CEA">
        <w:rPr>
          <w:rFonts w:ascii="Arial" w:hAnsi="Arial" w:cs="Arial"/>
          <w:sz w:val="20"/>
          <w:szCs w:val="20"/>
        </w:rPr>
        <w:t xml:space="preserve">prvega odstavka </w:t>
      </w:r>
      <w:r w:rsidRPr="00331478">
        <w:rPr>
          <w:rFonts w:ascii="Arial" w:hAnsi="Arial" w:cs="Arial"/>
          <w:sz w:val="20"/>
          <w:szCs w:val="20"/>
        </w:rPr>
        <w:t xml:space="preserve">8. člena </w:t>
      </w:r>
      <w:r>
        <w:rPr>
          <w:rFonts w:ascii="Arial" w:hAnsi="Arial" w:cs="Arial"/>
          <w:sz w:val="20"/>
          <w:szCs w:val="20"/>
        </w:rPr>
        <w:t>ZVPI</w:t>
      </w:r>
      <w:r w:rsidR="00F12CEA">
        <w:rPr>
          <w:rFonts w:ascii="Arial" w:hAnsi="Arial" w:cs="Arial"/>
          <w:sz w:val="20"/>
          <w:szCs w:val="20"/>
        </w:rPr>
        <w:t>,</w:t>
      </w:r>
      <w:r>
        <w:rPr>
          <w:rFonts w:ascii="Arial" w:hAnsi="Arial" w:cs="Arial"/>
          <w:sz w:val="20"/>
          <w:szCs w:val="20"/>
        </w:rPr>
        <w:t xml:space="preserve"> </w:t>
      </w:r>
      <w:r w:rsidR="00C02936" w:rsidRPr="00C02936">
        <w:rPr>
          <w:rFonts w:ascii="Arial" w:hAnsi="Arial" w:cs="Arial"/>
          <w:sz w:val="20"/>
          <w:szCs w:val="20"/>
        </w:rPr>
        <w:t xml:space="preserve">če bi te informacije </w:t>
      </w:r>
      <w:r w:rsidR="00C02936">
        <w:rPr>
          <w:rFonts w:ascii="Arial" w:hAnsi="Arial" w:cs="Arial"/>
          <w:sz w:val="20"/>
          <w:szCs w:val="20"/>
        </w:rPr>
        <w:t>lahko pri</w:t>
      </w:r>
      <w:r w:rsidR="00F12CEA">
        <w:rPr>
          <w:rFonts w:ascii="Arial" w:hAnsi="Arial" w:cs="Arial"/>
          <w:sz w:val="20"/>
          <w:szCs w:val="20"/>
        </w:rPr>
        <w:t>v</w:t>
      </w:r>
      <w:r w:rsidR="00C02936">
        <w:rPr>
          <w:rFonts w:ascii="Arial" w:hAnsi="Arial" w:cs="Arial"/>
          <w:sz w:val="20"/>
          <w:szCs w:val="20"/>
        </w:rPr>
        <w:t>e</w:t>
      </w:r>
      <w:r w:rsidR="00F12CEA">
        <w:rPr>
          <w:rFonts w:ascii="Arial" w:hAnsi="Arial" w:cs="Arial"/>
          <w:sz w:val="20"/>
          <w:szCs w:val="20"/>
        </w:rPr>
        <w:t>d</w:t>
      </w:r>
      <w:r w:rsidR="00C02936">
        <w:rPr>
          <w:rFonts w:ascii="Arial" w:hAnsi="Arial" w:cs="Arial"/>
          <w:sz w:val="20"/>
          <w:szCs w:val="20"/>
        </w:rPr>
        <w:t>le</w:t>
      </w:r>
      <w:r w:rsidR="00C02936" w:rsidRPr="00C02936">
        <w:rPr>
          <w:rFonts w:ascii="Arial" w:hAnsi="Arial" w:cs="Arial"/>
          <w:sz w:val="20"/>
          <w:szCs w:val="20"/>
        </w:rPr>
        <w:t xml:space="preserve"> do drugačnega iz</w:t>
      </w:r>
      <w:r w:rsidR="00F12CEA">
        <w:rPr>
          <w:rFonts w:ascii="Arial" w:hAnsi="Arial" w:cs="Arial"/>
          <w:sz w:val="20"/>
          <w:szCs w:val="20"/>
        </w:rPr>
        <w:t>i</w:t>
      </w:r>
      <w:r w:rsidR="00C02936" w:rsidRPr="00C02936">
        <w:rPr>
          <w:rFonts w:ascii="Arial" w:hAnsi="Arial" w:cs="Arial"/>
          <w:sz w:val="20"/>
          <w:szCs w:val="20"/>
        </w:rPr>
        <w:t xml:space="preserve">da postopka, če bi bila ta dejstva oziroma dokazi navedeni ali uporabljeni v prejšnjem postopku; </w:t>
      </w:r>
      <w:r w:rsidRPr="00331478">
        <w:rPr>
          <w:rFonts w:ascii="Arial" w:hAnsi="Arial" w:cs="Arial"/>
          <w:sz w:val="20"/>
          <w:szCs w:val="20"/>
        </w:rPr>
        <w:t>ali v primeru, ko se zakonodaja oziroma šolski sistem v Republiki Sloveniji spremenita v tolikšn</w:t>
      </w:r>
      <w:r w:rsidR="00F12CEA">
        <w:rPr>
          <w:rFonts w:ascii="Arial" w:hAnsi="Arial" w:cs="Arial"/>
          <w:sz w:val="20"/>
          <w:szCs w:val="20"/>
        </w:rPr>
        <w:t>em obsegu</w:t>
      </w:r>
      <w:r w:rsidRPr="00331478">
        <w:rPr>
          <w:rFonts w:ascii="Arial" w:hAnsi="Arial" w:cs="Arial"/>
          <w:sz w:val="20"/>
          <w:szCs w:val="20"/>
        </w:rPr>
        <w:t>, da vplivata na drugačen izid postopka vrednotenja izobraževanja.</w:t>
      </w:r>
      <w:r>
        <w:rPr>
          <w:rFonts w:ascii="Arial" w:hAnsi="Arial" w:cs="Arial"/>
          <w:sz w:val="20"/>
          <w:szCs w:val="20"/>
        </w:rPr>
        <w:t xml:space="preserve"> </w:t>
      </w:r>
    </w:p>
    <w:p w14:paraId="0AB87ACB" w14:textId="2260D85F" w:rsidR="00DB47AC" w:rsidRPr="00331478" w:rsidRDefault="00DB47AC" w:rsidP="00DB47AC">
      <w:pPr>
        <w:jc w:val="both"/>
        <w:rPr>
          <w:rFonts w:ascii="Arial" w:hAnsi="Arial" w:cs="Arial"/>
          <w:sz w:val="20"/>
          <w:szCs w:val="20"/>
        </w:rPr>
      </w:pPr>
      <w:r>
        <w:rPr>
          <w:rFonts w:ascii="Arial" w:hAnsi="Arial" w:cs="Arial"/>
          <w:sz w:val="20"/>
          <w:szCs w:val="20"/>
        </w:rPr>
        <w:t xml:space="preserve">Deveti odstavek 7. člena ZVPI </w:t>
      </w:r>
      <w:r w:rsidRPr="00331478">
        <w:rPr>
          <w:rFonts w:ascii="Arial" w:hAnsi="Arial" w:cs="Arial"/>
          <w:sz w:val="20"/>
          <w:szCs w:val="20"/>
        </w:rPr>
        <w:t xml:space="preserve">podrobneje ureja vročanje dokumentov v postopku. Omogočeno je, da se lahko prosilcu, če je mogoče in to želi, dokumenti v postopku vrednotenja izobraževanja vročajo elektronsko, sicer se vročajo priporočeno s povratnico. Vlogo za vrednotenje je mogoče oddati </w:t>
      </w:r>
      <w:r w:rsidR="00F12CEA">
        <w:rPr>
          <w:rFonts w:ascii="Arial" w:hAnsi="Arial" w:cs="Arial"/>
          <w:sz w:val="20"/>
          <w:szCs w:val="20"/>
        </w:rPr>
        <w:t>na portalu</w:t>
      </w:r>
      <w:r w:rsidRPr="00331478">
        <w:rPr>
          <w:rFonts w:ascii="Arial" w:hAnsi="Arial" w:cs="Arial"/>
          <w:sz w:val="20"/>
          <w:szCs w:val="20"/>
        </w:rPr>
        <w:t xml:space="preserve"> e-Uprav</w:t>
      </w:r>
      <w:r w:rsidR="00F12CEA">
        <w:rPr>
          <w:rFonts w:ascii="Arial" w:hAnsi="Arial" w:cs="Arial"/>
          <w:sz w:val="20"/>
          <w:szCs w:val="20"/>
        </w:rPr>
        <w:t>a</w:t>
      </w:r>
      <w:r w:rsidRPr="00331478">
        <w:rPr>
          <w:rFonts w:ascii="Arial" w:hAnsi="Arial" w:cs="Arial"/>
          <w:sz w:val="20"/>
          <w:szCs w:val="20"/>
        </w:rPr>
        <w:t>. Ministrstvo za visoko šolstvo, znanost in inovacije</w:t>
      </w:r>
      <w:r w:rsidR="00F77DED">
        <w:rPr>
          <w:rFonts w:ascii="Arial" w:hAnsi="Arial" w:cs="Arial"/>
          <w:sz w:val="20"/>
          <w:szCs w:val="20"/>
        </w:rPr>
        <w:t xml:space="preserve"> </w:t>
      </w:r>
      <w:r w:rsidR="00F12CEA">
        <w:rPr>
          <w:rFonts w:ascii="Arial" w:hAnsi="Arial" w:cs="Arial"/>
          <w:sz w:val="20"/>
          <w:szCs w:val="20"/>
        </w:rPr>
        <w:t xml:space="preserve">Republike Slovenije </w:t>
      </w:r>
      <w:r w:rsidR="00F77DED">
        <w:rPr>
          <w:rFonts w:ascii="Arial" w:hAnsi="Arial" w:cs="Arial"/>
          <w:sz w:val="20"/>
          <w:szCs w:val="20"/>
        </w:rPr>
        <w:t xml:space="preserve">ureja vročanje </w:t>
      </w:r>
      <w:r w:rsidR="00F77DED" w:rsidRPr="00F77DED">
        <w:rPr>
          <w:rFonts w:ascii="Arial" w:hAnsi="Arial" w:cs="Arial"/>
          <w:sz w:val="20"/>
          <w:szCs w:val="20"/>
        </w:rPr>
        <w:t>dokumentov v elektronski obliki v skladu z zakonom, ki ureja splošni upravni postopek</w:t>
      </w:r>
      <w:r w:rsidR="00F77DED">
        <w:rPr>
          <w:rFonts w:ascii="Arial" w:hAnsi="Arial" w:cs="Arial"/>
          <w:sz w:val="20"/>
          <w:szCs w:val="20"/>
        </w:rPr>
        <w:t xml:space="preserve">. </w:t>
      </w:r>
      <w:r w:rsidRPr="00331478">
        <w:rPr>
          <w:rFonts w:ascii="Arial" w:hAnsi="Arial" w:cs="Arial"/>
          <w:sz w:val="20"/>
          <w:szCs w:val="20"/>
        </w:rPr>
        <w:t xml:space="preserve">Zaradi narave postopka (predložitev izvirnika listine o izobraževanju) se morajo </w:t>
      </w:r>
      <w:r w:rsidR="00F12CEA">
        <w:rPr>
          <w:rFonts w:ascii="Arial" w:hAnsi="Arial" w:cs="Arial"/>
          <w:sz w:val="20"/>
          <w:szCs w:val="20"/>
        </w:rPr>
        <w:t>nekat</w:t>
      </w:r>
      <w:r w:rsidRPr="00331478">
        <w:rPr>
          <w:rFonts w:ascii="Arial" w:hAnsi="Arial" w:cs="Arial"/>
          <w:sz w:val="20"/>
          <w:szCs w:val="20"/>
        </w:rPr>
        <w:t>e</w:t>
      </w:r>
      <w:r w:rsidR="00F12CEA">
        <w:rPr>
          <w:rFonts w:ascii="Arial" w:hAnsi="Arial" w:cs="Arial"/>
          <w:sz w:val="20"/>
          <w:szCs w:val="20"/>
        </w:rPr>
        <w:t>r</w:t>
      </w:r>
      <w:r w:rsidRPr="00331478">
        <w:rPr>
          <w:rFonts w:ascii="Arial" w:hAnsi="Arial" w:cs="Arial"/>
          <w:sz w:val="20"/>
          <w:szCs w:val="20"/>
        </w:rPr>
        <w:t xml:space="preserve">i dokumenti vročati po pošti priporočeno s povratnico. </w:t>
      </w:r>
    </w:p>
    <w:p w14:paraId="298489F8" w14:textId="0E4CD402" w:rsidR="005E699C" w:rsidRDefault="00DB47AC" w:rsidP="00DB47AC">
      <w:pPr>
        <w:jc w:val="both"/>
        <w:rPr>
          <w:rFonts w:ascii="Arial" w:hAnsi="Arial" w:cs="Arial"/>
          <w:sz w:val="20"/>
          <w:szCs w:val="20"/>
        </w:rPr>
      </w:pPr>
      <w:r>
        <w:rPr>
          <w:rFonts w:ascii="Arial" w:hAnsi="Arial" w:cs="Arial"/>
          <w:sz w:val="20"/>
          <w:szCs w:val="20"/>
        </w:rPr>
        <w:t xml:space="preserve">Deseti odstavek 7. člena ZVPI </w:t>
      </w:r>
      <w:r w:rsidRPr="00331478">
        <w:rPr>
          <w:rFonts w:ascii="Arial" w:hAnsi="Arial" w:cs="Arial"/>
          <w:sz w:val="20"/>
          <w:szCs w:val="20"/>
        </w:rPr>
        <w:t>razširja možnost popravka očitne pisne ali številčne napake ali pomot</w:t>
      </w:r>
      <w:r w:rsidR="00F12CEA">
        <w:rPr>
          <w:rFonts w:ascii="Arial" w:hAnsi="Arial" w:cs="Arial"/>
          <w:sz w:val="20"/>
          <w:szCs w:val="20"/>
        </w:rPr>
        <w:t>e</w:t>
      </w:r>
      <w:r w:rsidRPr="00331478">
        <w:rPr>
          <w:rFonts w:ascii="Arial" w:hAnsi="Arial" w:cs="Arial"/>
          <w:sz w:val="20"/>
          <w:szCs w:val="20"/>
        </w:rPr>
        <w:t xml:space="preserve"> po uradni dolžnosti ali pa na predlog prosilca poleg mnenja tudi za napake ali pomote v obvestilu ali dokumentu s popisom izobraževanja za osebe iz petega odstavka tega člena. V vseh navedenih primerih se izda nov, popravljen</w:t>
      </w:r>
      <w:r w:rsidR="002D3786">
        <w:rPr>
          <w:rFonts w:ascii="Arial" w:hAnsi="Arial" w:cs="Arial"/>
          <w:sz w:val="20"/>
          <w:szCs w:val="20"/>
        </w:rPr>
        <w:t>i</w:t>
      </w:r>
      <w:r w:rsidRPr="00331478">
        <w:rPr>
          <w:rFonts w:ascii="Arial" w:hAnsi="Arial" w:cs="Arial"/>
          <w:sz w:val="20"/>
          <w:szCs w:val="20"/>
        </w:rPr>
        <w:t xml:space="preserve"> dokument.</w:t>
      </w:r>
      <w:r>
        <w:rPr>
          <w:rFonts w:ascii="Arial" w:hAnsi="Arial" w:cs="Arial"/>
          <w:sz w:val="20"/>
          <w:szCs w:val="20"/>
        </w:rPr>
        <w:t xml:space="preserve"> Navedeni člen torej </w:t>
      </w:r>
      <w:r w:rsidRPr="00331478">
        <w:rPr>
          <w:rFonts w:ascii="Arial" w:hAnsi="Arial" w:cs="Arial"/>
          <w:sz w:val="20"/>
          <w:szCs w:val="20"/>
        </w:rPr>
        <w:t>obravnava očitne pisne ali številčne napake ali pomote, ki nastane</w:t>
      </w:r>
      <w:r>
        <w:rPr>
          <w:rFonts w:ascii="Arial" w:hAnsi="Arial" w:cs="Arial"/>
          <w:sz w:val="20"/>
          <w:szCs w:val="20"/>
        </w:rPr>
        <w:t>jo</w:t>
      </w:r>
      <w:r w:rsidRPr="00331478">
        <w:rPr>
          <w:rFonts w:ascii="Arial" w:hAnsi="Arial" w:cs="Arial"/>
          <w:sz w:val="20"/>
          <w:szCs w:val="20"/>
        </w:rPr>
        <w:t xml:space="preserve"> pri pripravi mnenja, obvestila iz sedmega odstavka </w:t>
      </w:r>
      <w:r>
        <w:rPr>
          <w:rFonts w:ascii="Arial" w:hAnsi="Arial" w:cs="Arial"/>
          <w:sz w:val="20"/>
          <w:szCs w:val="20"/>
        </w:rPr>
        <w:t xml:space="preserve">7. člena ZVPI </w:t>
      </w:r>
      <w:r w:rsidRPr="00331478">
        <w:rPr>
          <w:rFonts w:ascii="Arial" w:hAnsi="Arial" w:cs="Arial"/>
          <w:sz w:val="20"/>
          <w:szCs w:val="20"/>
        </w:rPr>
        <w:t>ali dokumenta s popisom izobraževanja iz petega odstavka</w:t>
      </w:r>
      <w:r>
        <w:rPr>
          <w:rFonts w:ascii="Arial" w:hAnsi="Arial" w:cs="Arial"/>
          <w:sz w:val="20"/>
          <w:szCs w:val="20"/>
        </w:rPr>
        <w:t xml:space="preserve"> 7. člena ZVPI</w:t>
      </w:r>
      <w:r w:rsidRPr="00331478">
        <w:rPr>
          <w:rFonts w:ascii="Arial" w:hAnsi="Arial" w:cs="Arial"/>
          <w:sz w:val="20"/>
          <w:szCs w:val="20"/>
        </w:rPr>
        <w:t xml:space="preserve">. V primeru očitne pisne ali številčne napake ali pomote ENIC-NARIC center po uradni dolžnosti ali pa na predlog prosilca to popravi </w:t>
      </w:r>
      <w:r w:rsidRPr="00331478">
        <w:rPr>
          <w:rFonts w:ascii="Arial" w:hAnsi="Arial" w:cs="Arial"/>
          <w:sz w:val="20"/>
          <w:szCs w:val="20"/>
        </w:rPr>
        <w:lastRenderedPageBreak/>
        <w:t>tako, da izda novo mnenje, obvestilo ali dokument s popisom izobraževanja, s katerim se nadomesti prejšnji dokument.</w:t>
      </w:r>
      <w:r w:rsidR="000345AA">
        <w:rPr>
          <w:rFonts w:ascii="Arial" w:hAnsi="Arial" w:cs="Arial"/>
          <w:sz w:val="20"/>
          <w:szCs w:val="20"/>
        </w:rPr>
        <w:t xml:space="preserve">  </w:t>
      </w:r>
    </w:p>
    <w:p w14:paraId="053AA555" w14:textId="77777777" w:rsidR="0081706A" w:rsidRDefault="0081706A" w:rsidP="00DB47AC">
      <w:pPr>
        <w:jc w:val="both"/>
        <w:rPr>
          <w:rFonts w:ascii="Arial" w:hAnsi="Arial" w:cs="Arial"/>
          <w:sz w:val="20"/>
          <w:szCs w:val="20"/>
        </w:rPr>
      </w:pPr>
    </w:p>
    <w:p w14:paraId="27772791" w14:textId="3E92292B" w:rsidR="005E699C" w:rsidRPr="00E94836" w:rsidRDefault="005E699C" w:rsidP="00DB47AC">
      <w:pPr>
        <w:jc w:val="both"/>
        <w:rPr>
          <w:rFonts w:ascii="Arial" w:hAnsi="Arial" w:cs="Arial"/>
          <w:b/>
          <w:bCs/>
          <w:sz w:val="20"/>
          <w:szCs w:val="20"/>
        </w:rPr>
      </w:pPr>
      <w:r w:rsidRPr="00E94836">
        <w:rPr>
          <w:rFonts w:ascii="Arial" w:hAnsi="Arial" w:cs="Arial"/>
          <w:b/>
          <w:bCs/>
          <w:sz w:val="20"/>
          <w:szCs w:val="20"/>
        </w:rPr>
        <w:t xml:space="preserve">K </w:t>
      </w:r>
      <w:r w:rsidR="0081706A">
        <w:rPr>
          <w:rFonts w:ascii="Arial" w:hAnsi="Arial" w:cs="Arial"/>
          <w:b/>
          <w:bCs/>
          <w:sz w:val="20"/>
          <w:szCs w:val="20"/>
        </w:rPr>
        <w:t>3</w:t>
      </w:r>
      <w:r w:rsidRPr="00E94836">
        <w:rPr>
          <w:rFonts w:ascii="Arial" w:hAnsi="Arial" w:cs="Arial"/>
          <w:b/>
          <w:bCs/>
          <w:sz w:val="20"/>
          <w:szCs w:val="20"/>
        </w:rPr>
        <w:t>. členu</w:t>
      </w:r>
    </w:p>
    <w:p w14:paraId="5F3D7C85" w14:textId="7A18D771" w:rsidR="00482069" w:rsidRPr="00C626F1" w:rsidRDefault="00C626F1" w:rsidP="00DB47AC">
      <w:pPr>
        <w:jc w:val="both"/>
        <w:rPr>
          <w:rFonts w:ascii="Arial" w:hAnsi="Arial" w:cs="Arial"/>
          <w:sz w:val="20"/>
          <w:szCs w:val="20"/>
        </w:rPr>
      </w:pPr>
      <w:r>
        <w:rPr>
          <w:rFonts w:ascii="Arial" w:hAnsi="Arial" w:cs="Arial"/>
          <w:sz w:val="20"/>
          <w:szCs w:val="20"/>
        </w:rPr>
        <w:t>Redakcijska uskladitev s pravilno navedbo odstavka 7. člena.</w:t>
      </w:r>
    </w:p>
    <w:p w14:paraId="793DF2C3" w14:textId="77777777" w:rsidR="005E699C" w:rsidRDefault="005E699C" w:rsidP="00DB47AC">
      <w:pPr>
        <w:jc w:val="both"/>
        <w:rPr>
          <w:rFonts w:ascii="Arial" w:hAnsi="Arial" w:cs="Arial"/>
          <w:sz w:val="20"/>
          <w:szCs w:val="20"/>
        </w:rPr>
      </w:pPr>
    </w:p>
    <w:p w14:paraId="419C7973" w14:textId="6F1BC718" w:rsidR="00A313CF" w:rsidRPr="00C626F1" w:rsidRDefault="00A313CF" w:rsidP="00DB47AC">
      <w:pPr>
        <w:jc w:val="both"/>
        <w:rPr>
          <w:rFonts w:ascii="Arial" w:hAnsi="Arial" w:cs="Arial"/>
          <w:b/>
          <w:bCs/>
          <w:sz w:val="20"/>
          <w:szCs w:val="20"/>
        </w:rPr>
      </w:pPr>
      <w:r w:rsidRPr="00C626F1">
        <w:rPr>
          <w:rFonts w:ascii="Arial" w:hAnsi="Arial" w:cs="Arial"/>
          <w:b/>
          <w:bCs/>
          <w:sz w:val="20"/>
          <w:szCs w:val="20"/>
        </w:rPr>
        <w:t xml:space="preserve">K </w:t>
      </w:r>
      <w:r w:rsidR="0081706A">
        <w:rPr>
          <w:rFonts w:ascii="Arial" w:hAnsi="Arial" w:cs="Arial"/>
          <w:b/>
          <w:bCs/>
          <w:sz w:val="20"/>
          <w:szCs w:val="20"/>
        </w:rPr>
        <w:t>4</w:t>
      </w:r>
      <w:r w:rsidRPr="00C626F1">
        <w:rPr>
          <w:rFonts w:ascii="Arial" w:hAnsi="Arial" w:cs="Arial"/>
          <w:b/>
          <w:bCs/>
          <w:sz w:val="20"/>
          <w:szCs w:val="20"/>
        </w:rPr>
        <w:t>. členu</w:t>
      </w:r>
    </w:p>
    <w:p w14:paraId="6E68108A" w14:textId="346E17AF" w:rsidR="00822357" w:rsidRDefault="00822357" w:rsidP="00DB47AC">
      <w:pPr>
        <w:jc w:val="both"/>
        <w:rPr>
          <w:rFonts w:ascii="Arial" w:hAnsi="Arial" w:cs="Arial"/>
          <w:sz w:val="20"/>
          <w:szCs w:val="20"/>
        </w:rPr>
      </w:pPr>
      <w:r w:rsidRPr="00331478">
        <w:rPr>
          <w:rFonts w:ascii="Arial" w:hAnsi="Arial" w:cs="Arial"/>
          <w:sz w:val="20"/>
          <w:szCs w:val="20"/>
        </w:rPr>
        <w:t>Člen ureja uporabo tuj</w:t>
      </w:r>
      <w:r>
        <w:rPr>
          <w:rFonts w:ascii="Arial" w:hAnsi="Arial" w:cs="Arial"/>
          <w:sz w:val="20"/>
          <w:szCs w:val="20"/>
        </w:rPr>
        <w:t>ega naslova</w:t>
      </w:r>
      <w:r w:rsidR="00F77DED">
        <w:rPr>
          <w:rStyle w:val="Pripombasklic"/>
        </w:rPr>
        <w:t>.</w:t>
      </w:r>
      <w:r w:rsidR="000345AA">
        <w:rPr>
          <w:rStyle w:val="Pripombasklic"/>
        </w:rPr>
        <w:t xml:space="preserve"> </w:t>
      </w:r>
      <w:r>
        <w:rPr>
          <w:rFonts w:ascii="Arial" w:hAnsi="Arial" w:cs="Arial"/>
          <w:sz w:val="20"/>
          <w:szCs w:val="20"/>
        </w:rPr>
        <w:t>Tuj</w:t>
      </w:r>
      <w:r w:rsidR="00562AAC">
        <w:rPr>
          <w:rFonts w:ascii="Arial" w:hAnsi="Arial" w:cs="Arial"/>
          <w:sz w:val="20"/>
          <w:szCs w:val="20"/>
        </w:rPr>
        <w:t>i</w:t>
      </w:r>
      <w:r>
        <w:rPr>
          <w:rFonts w:ascii="Arial" w:hAnsi="Arial" w:cs="Arial"/>
          <w:sz w:val="20"/>
          <w:szCs w:val="20"/>
        </w:rPr>
        <w:t xml:space="preserve"> naslov pomeni tuji naslov, tuji naziv ali tuje poimenovanje stopnje </w:t>
      </w:r>
      <w:r w:rsidR="005A3579">
        <w:rPr>
          <w:rFonts w:ascii="Arial" w:hAnsi="Arial" w:cs="Arial"/>
          <w:sz w:val="20"/>
          <w:szCs w:val="20"/>
        </w:rPr>
        <w:t>(n</w:t>
      </w:r>
      <w:r w:rsidR="00562AAC">
        <w:rPr>
          <w:rFonts w:ascii="Arial" w:hAnsi="Arial" w:cs="Arial"/>
          <w:sz w:val="20"/>
          <w:szCs w:val="20"/>
        </w:rPr>
        <w:t xml:space="preserve">a </w:t>
      </w:r>
      <w:r w:rsidR="005A3579">
        <w:rPr>
          <w:rFonts w:ascii="Arial" w:hAnsi="Arial" w:cs="Arial"/>
          <w:sz w:val="20"/>
          <w:szCs w:val="20"/>
        </w:rPr>
        <w:t>pr</w:t>
      </w:r>
      <w:r w:rsidR="00562AAC">
        <w:rPr>
          <w:rFonts w:ascii="Arial" w:hAnsi="Arial" w:cs="Arial"/>
          <w:sz w:val="20"/>
          <w:szCs w:val="20"/>
        </w:rPr>
        <w:t>imer</w:t>
      </w:r>
      <w:r w:rsidR="005A3579">
        <w:rPr>
          <w:rFonts w:ascii="Arial" w:hAnsi="Arial" w:cs="Arial"/>
          <w:sz w:val="20"/>
          <w:szCs w:val="20"/>
        </w:rPr>
        <w:t xml:space="preserve"> </w:t>
      </w:r>
      <w:r w:rsidRPr="00331478">
        <w:rPr>
          <w:rFonts w:ascii="Arial" w:hAnsi="Arial" w:cs="Arial"/>
          <w:sz w:val="20"/>
          <w:szCs w:val="20"/>
        </w:rPr>
        <w:t>Bachelor of Arts</w:t>
      </w:r>
      <w:r w:rsidR="005A3579">
        <w:rPr>
          <w:rFonts w:ascii="Arial" w:hAnsi="Arial" w:cs="Arial"/>
          <w:sz w:val="20"/>
          <w:szCs w:val="20"/>
        </w:rPr>
        <w:t>),</w:t>
      </w:r>
      <w:r>
        <w:rPr>
          <w:rFonts w:ascii="Arial" w:hAnsi="Arial" w:cs="Arial"/>
          <w:sz w:val="20"/>
          <w:szCs w:val="20"/>
        </w:rPr>
        <w:t xml:space="preserve"> ki se </w:t>
      </w:r>
      <w:r w:rsidRPr="00822357">
        <w:rPr>
          <w:rFonts w:ascii="Arial" w:hAnsi="Arial" w:cs="Arial"/>
          <w:sz w:val="20"/>
          <w:szCs w:val="20"/>
        </w:rPr>
        <w:t xml:space="preserve">pridobi </w:t>
      </w:r>
      <w:r w:rsidR="00FE48A4" w:rsidRPr="00822357">
        <w:rPr>
          <w:rFonts w:ascii="Arial" w:hAnsi="Arial" w:cs="Arial"/>
          <w:sz w:val="20"/>
          <w:szCs w:val="20"/>
        </w:rPr>
        <w:t xml:space="preserve">v terciarnem izobraževanju </w:t>
      </w:r>
      <w:r w:rsidRPr="00822357">
        <w:rPr>
          <w:rFonts w:ascii="Arial" w:hAnsi="Arial" w:cs="Arial"/>
          <w:sz w:val="20"/>
          <w:szCs w:val="20"/>
        </w:rPr>
        <w:t xml:space="preserve">na tujih izobraževalnih institucijah </w:t>
      </w:r>
      <w:r w:rsidR="00FE48A4">
        <w:rPr>
          <w:rFonts w:ascii="Arial" w:hAnsi="Arial" w:cs="Arial"/>
          <w:sz w:val="20"/>
          <w:szCs w:val="20"/>
        </w:rPr>
        <w:t>v okviru šolskega sistema določene države.</w:t>
      </w:r>
    </w:p>
    <w:p w14:paraId="17941FD1" w14:textId="3CBED2EB" w:rsidR="00DB47AC" w:rsidRPr="00F77DED" w:rsidRDefault="00DB47AC" w:rsidP="00DB47AC">
      <w:pPr>
        <w:jc w:val="both"/>
        <w:rPr>
          <w:rFonts w:ascii="Arial" w:hAnsi="Arial" w:cs="Arial"/>
          <w:sz w:val="20"/>
          <w:szCs w:val="20"/>
        </w:rPr>
      </w:pPr>
      <w:r w:rsidRPr="00F77DED">
        <w:rPr>
          <w:rFonts w:ascii="Arial" w:hAnsi="Arial" w:cs="Arial"/>
          <w:sz w:val="20"/>
          <w:szCs w:val="20"/>
        </w:rPr>
        <w:t xml:space="preserve">Tuji naslov </w:t>
      </w:r>
      <w:r w:rsidR="005A3579" w:rsidRPr="00F77DED">
        <w:rPr>
          <w:rFonts w:ascii="Arial" w:hAnsi="Arial" w:cs="Arial"/>
          <w:sz w:val="20"/>
          <w:szCs w:val="20"/>
        </w:rPr>
        <w:t>imetnik listine o izobraževanju</w:t>
      </w:r>
      <w:r w:rsidRPr="00F77DED">
        <w:rPr>
          <w:rFonts w:ascii="Arial" w:hAnsi="Arial" w:cs="Arial"/>
          <w:sz w:val="20"/>
          <w:szCs w:val="20"/>
        </w:rPr>
        <w:t xml:space="preserve"> uporablja v izvorni obliki v skladu s predpisi države izvora listine o izobraževanju. V primeru druge pisave (arabska, pismenke in podobno) se tuji naslov zapiše v transkripciji/</w:t>
      </w:r>
      <w:r w:rsidR="00F77DED" w:rsidRPr="00F77DED">
        <w:rPr>
          <w:rFonts w:ascii="Arial" w:hAnsi="Arial" w:cs="Arial"/>
          <w:sz w:val="20"/>
          <w:szCs w:val="20"/>
        </w:rPr>
        <w:t>transliteraciji</w:t>
      </w:r>
      <w:r w:rsidRPr="00F77DED">
        <w:rPr>
          <w:rFonts w:ascii="Arial" w:hAnsi="Arial" w:cs="Arial"/>
          <w:sz w:val="20"/>
          <w:szCs w:val="20"/>
        </w:rPr>
        <w:t xml:space="preserve">. </w:t>
      </w:r>
    </w:p>
    <w:p w14:paraId="28956075" w14:textId="77777777" w:rsidR="00DB47AC" w:rsidRPr="00331478" w:rsidRDefault="00DB47AC" w:rsidP="00DB47AC">
      <w:pPr>
        <w:jc w:val="both"/>
        <w:rPr>
          <w:rFonts w:ascii="Arial" w:hAnsi="Arial" w:cs="Arial"/>
          <w:sz w:val="20"/>
          <w:szCs w:val="20"/>
        </w:rPr>
      </w:pPr>
      <w:r w:rsidRPr="00F77DED">
        <w:rPr>
          <w:rFonts w:ascii="Arial" w:hAnsi="Arial" w:cs="Arial"/>
          <w:sz w:val="20"/>
          <w:szCs w:val="20"/>
        </w:rPr>
        <w:t>Tuji naslov in njegova okrajšava se ne prevajata v slovenski jezik.</w:t>
      </w:r>
      <w:r w:rsidRPr="00331478">
        <w:rPr>
          <w:rFonts w:ascii="Arial" w:hAnsi="Arial" w:cs="Arial"/>
          <w:sz w:val="20"/>
          <w:szCs w:val="20"/>
        </w:rPr>
        <w:t xml:space="preserve"> </w:t>
      </w:r>
    </w:p>
    <w:p w14:paraId="37A237A6" w14:textId="77777777" w:rsidR="00DB47AC" w:rsidRPr="00F77DED" w:rsidRDefault="00DB47AC" w:rsidP="00DB47AC">
      <w:pPr>
        <w:jc w:val="both"/>
        <w:rPr>
          <w:rFonts w:ascii="Arial" w:hAnsi="Arial" w:cs="Arial"/>
          <w:sz w:val="20"/>
          <w:szCs w:val="20"/>
        </w:rPr>
      </w:pPr>
      <w:r w:rsidRPr="00F77DED">
        <w:rPr>
          <w:rFonts w:ascii="Arial" w:hAnsi="Arial" w:cs="Arial"/>
          <w:sz w:val="20"/>
          <w:szCs w:val="20"/>
        </w:rPr>
        <w:t>Tujemu naslovu oziroma njegovi okrajšavi se ne pripisuje ime države izvora izobraževanja.</w:t>
      </w:r>
    </w:p>
    <w:p w14:paraId="7828176D" w14:textId="77777777" w:rsidR="005A3579" w:rsidRPr="00331478" w:rsidRDefault="005A3579" w:rsidP="00DB47AC">
      <w:pPr>
        <w:jc w:val="both"/>
        <w:rPr>
          <w:rFonts w:ascii="Arial" w:hAnsi="Arial" w:cs="Arial"/>
          <w:sz w:val="20"/>
          <w:szCs w:val="20"/>
        </w:rPr>
      </w:pPr>
    </w:p>
    <w:p w14:paraId="0A63E93D" w14:textId="1F593CDC" w:rsidR="00DB47AC" w:rsidRPr="00331478" w:rsidRDefault="00DB47AC" w:rsidP="00DB47AC">
      <w:pPr>
        <w:jc w:val="both"/>
        <w:rPr>
          <w:rFonts w:ascii="Arial" w:hAnsi="Arial" w:cs="Arial"/>
          <w:b/>
          <w:bCs/>
          <w:sz w:val="20"/>
          <w:szCs w:val="20"/>
        </w:rPr>
      </w:pPr>
      <w:r w:rsidRPr="00331478">
        <w:rPr>
          <w:rFonts w:ascii="Arial" w:hAnsi="Arial" w:cs="Arial"/>
          <w:b/>
          <w:bCs/>
          <w:sz w:val="20"/>
          <w:szCs w:val="20"/>
        </w:rPr>
        <w:t xml:space="preserve">K </w:t>
      </w:r>
      <w:r w:rsidR="0081706A">
        <w:rPr>
          <w:rFonts w:ascii="Arial" w:hAnsi="Arial" w:cs="Arial"/>
          <w:b/>
          <w:bCs/>
          <w:sz w:val="20"/>
          <w:szCs w:val="20"/>
        </w:rPr>
        <w:t>5</w:t>
      </w:r>
      <w:r w:rsidRPr="00331478">
        <w:rPr>
          <w:rFonts w:ascii="Arial" w:hAnsi="Arial" w:cs="Arial"/>
          <w:b/>
          <w:bCs/>
          <w:sz w:val="20"/>
          <w:szCs w:val="20"/>
        </w:rPr>
        <w:t>. členu</w:t>
      </w:r>
    </w:p>
    <w:p w14:paraId="35F78554" w14:textId="5EB3EDA1" w:rsidR="00DB47AC" w:rsidRPr="00411686" w:rsidRDefault="00DB47AC" w:rsidP="00DB47AC">
      <w:pPr>
        <w:jc w:val="both"/>
        <w:rPr>
          <w:rFonts w:ascii="Arial" w:hAnsi="Arial" w:cs="Arial"/>
          <w:sz w:val="20"/>
          <w:szCs w:val="20"/>
        </w:rPr>
      </w:pPr>
      <w:r w:rsidRPr="00331478">
        <w:rPr>
          <w:rFonts w:ascii="Arial" w:hAnsi="Arial" w:cs="Arial"/>
          <w:sz w:val="20"/>
          <w:szCs w:val="20"/>
        </w:rPr>
        <w:t>Člen</w:t>
      </w:r>
      <w:r>
        <w:rPr>
          <w:rFonts w:ascii="Arial" w:hAnsi="Arial" w:cs="Arial"/>
          <w:sz w:val="20"/>
          <w:szCs w:val="20"/>
        </w:rPr>
        <w:t xml:space="preserve"> </w:t>
      </w:r>
      <w:r w:rsidR="00562AAC">
        <w:rPr>
          <w:rFonts w:ascii="Arial" w:hAnsi="Arial" w:cs="Arial"/>
          <w:sz w:val="20"/>
          <w:szCs w:val="20"/>
        </w:rPr>
        <w:t>spreminja</w:t>
      </w:r>
      <w:r>
        <w:rPr>
          <w:rFonts w:ascii="Arial" w:hAnsi="Arial" w:cs="Arial"/>
          <w:sz w:val="20"/>
          <w:szCs w:val="20"/>
        </w:rPr>
        <w:t xml:space="preserve"> 20. člen ZVPI </w:t>
      </w:r>
      <w:r w:rsidR="00562AAC">
        <w:rPr>
          <w:rFonts w:ascii="Arial" w:hAnsi="Arial" w:cs="Arial"/>
          <w:sz w:val="20"/>
          <w:szCs w:val="20"/>
        </w:rPr>
        <w:t>ter</w:t>
      </w:r>
      <w:r w:rsidR="00562AAC" w:rsidRPr="00331478">
        <w:rPr>
          <w:rFonts w:ascii="Arial" w:hAnsi="Arial" w:cs="Arial"/>
          <w:sz w:val="20"/>
          <w:szCs w:val="20"/>
        </w:rPr>
        <w:t xml:space="preserve"> </w:t>
      </w:r>
      <w:r w:rsidRPr="00331478">
        <w:rPr>
          <w:rFonts w:ascii="Arial" w:hAnsi="Arial" w:cs="Arial"/>
          <w:sz w:val="20"/>
          <w:szCs w:val="20"/>
        </w:rPr>
        <w:t xml:space="preserve">jasneje opredeljuje pomen </w:t>
      </w:r>
      <w:r w:rsidR="00562AAC">
        <w:rPr>
          <w:rFonts w:ascii="Arial" w:hAnsi="Arial" w:cs="Arial"/>
          <w:sz w:val="20"/>
          <w:szCs w:val="20"/>
        </w:rPr>
        <w:t>izraza</w:t>
      </w:r>
      <w:r w:rsidR="00562AAC" w:rsidRPr="00331478">
        <w:rPr>
          <w:rFonts w:ascii="Arial" w:hAnsi="Arial" w:cs="Arial"/>
          <w:sz w:val="20"/>
          <w:szCs w:val="20"/>
        </w:rPr>
        <w:t xml:space="preserve"> </w:t>
      </w:r>
      <w:r w:rsidRPr="00331478">
        <w:rPr>
          <w:rFonts w:ascii="Arial" w:hAnsi="Arial" w:cs="Arial"/>
          <w:sz w:val="20"/>
          <w:szCs w:val="20"/>
        </w:rPr>
        <w:t>legalizacija in njegove odprave, k</w:t>
      </w:r>
      <w:r w:rsidR="00562AAC">
        <w:rPr>
          <w:rFonts w:ascii="Arial" w:hAnsi="Arial" w:cs="Arial"/>
          <w:sz w:val="20"/>
          <w:szCs w:val="20"/>
        </w:rPr>
        <w:t>o g</w:t>
      </w:r>
      <w:r w:rsidRPr="00331478">
        <w:rPr>
          <w:rFonts w:ascii="Arial" w:hAnsi="Arial" w:cs="Arial"/>
          <w:sz w:val="20"/>
          <w:szCs w:val="20"/>
        </w:rPr>
        <w:t>r</w:t>
      </w:r>
      <w:r w:rsidR="00562AAC">
        <w:rPr>
          <w:rFonts w:ascii="Arial" w:hAnsi="Arial" w:cs="Arial"/>
          <w:sz w:val="20"/>
          <w:szCs w:val="20"/>
        </w:rPr>
        <w:t>e</w:t>
      </w:r>
      <w:r w:rsidRPr="00331478">
        <w:rPr>
          <w:rFonts w:ascii="Arial" w:hAnsi="Arial" w:cs="Arial"/>
          <w:sz w:val="20"/>
          <w:szCs w:val="20"/>
        </w:rPr>
        <w:t xml:space="preserve"> </w:t>
      </w:r>
      <w:r w:rsidRPr="00411686">
        <w:rPr>
          <w:rFonts w:ascii="Arial" w:hAnsi="Arial" w:cs="Arial"/>
          <w:sz w:val="20"/>
          <w:szCs w:val="20"/>
        </w:rPr>
        <w:t>za tuje listine o izobraževanju v postopkih vrednotenja izobraževanja.</w:t>
      </w:r>
    </w:p>
    <w:p w14:paraId="3DCF56C4" w14:textId="77E1F4D5" w:rsidR="008440D4" w:rsidRPr="00411686" w:rsidRDefault="008440D4" w:rsidP="008440D4">
      <w:pPr>
        <w:jc w:val="both"/>
        <w:rPr>
          <w:rFonts w:ascii="Arial" w:hAnsi="Arial" w:cs="Arial"/>
          <w:sz w:val="20"/>
          <w:szCs w:val="20"/>
        </w:rPr>
      </w:pPr>
      <w:r w:rsidRPr="00411686">
        <w:rPr>
          <w:rFonts w:ascii="Arial" w:hAnsi="Arial" w:cs="Arial"/>
          <w:sz w:val="20"/>
          <w:szCs w:val="20"/>
        </w:rPr>
        <w:t>Pogoje za uporabo tujih javnih listin v postopkih pred slovenskimi organi določa 14. člen Zakona o overitvi listin v mednarodnem prometu (Uradni list RS, št. 9/17; v nadalj</w:t>
      </w:r>
      <w:r w:rsidR="00562AAC">
        <w:rPr>
          <w:rFonts w:ascii="Arial" w:hAnsi="Arial" w:cs="Arial"/>
          <w:sz w:val="20"/>
          <w:szCs w:val="20"/>
        </w:rPr>
        <w:t>nj</w:t>
      </w:r>
      <w:r w:rsidRPr="00411686">
        <w:rPr>
          <w:rFonts w:ascii="Arial" w:hAnsi="Arial" w:cs="Arial"/>
          <w:sz w:val="20"/>
          <w:szCs w:val="20"/>
        </w:rPr>
        <w:t>e</w:t>
      </w:r>
      <w:r w:rsidR="00562AAC">
        <w:rPr>
          <w:rFonts w:ascii="Arial" w:hAnsi="Arial" w:cs="Arial"/>
          <w:sz w:val="20"/>
          <w:szCs w:val="20"/>
        </w:rPr>
        <w:t>m besedil</w:t>
      </w:r>
      <w:r w:rsidRPr="00411686">
        <w:rPr>
          <w:rFonts w:ascii="Arial" w:hAnsi="Arial" w:cs="Arial"/>
          <w:sz w:val="20"/>
          <w:szCs w:val="20"/>
        </w:rPr>
        <w:t>u: ZOLMP-1). V prvem odstavku 14. člena ZOLMP-1 je določeno, da se tuje listine lahko uporabijo v Republiki Sloveniji, če jih po predhodnih overitvah v državi izvora overi ministrstvo, pristojno za zunanje zadeve, oziroma diplomatsko predstavništvo ali konzulat Republike Slovenije v tujini (t</w:t>
      </w:r>
      <w:r w:rsidR="00562AAC">
        <w:rPr>
          <w:rFonts w:ascii="Arial" w:hAnsi="Arial" w:cs="Arial"/>
          <w:sz w:val="20"/>
          <w:szCs w:val="20"/>
        </w:rPr>
        <w:t>ako</w:t>
      </w:r>
      <w:r w:rsidRPr="00411686">
        <w:rPr>
          <w:rFonts w:ascii="Arial" w:hAnsi="Arial" w:cs="Arial"/>
          <w:sz w:val="20"/>
          <w:szCs w:val="20"/>
        </w:rPr>
        <w:t xml:space="preserve"> i</w:t>
      </w:r>
      <w:r w:rsidR="00562AAC">
        <w:rPr>
          <w:rFonts w:ascii="Arial" w:hAnsi="Arial" w:cs="Arial"/>
          <w:sz w:val="20"/>
          <w:szCs w:val="20"/>
        </w:rPr>
        <w:t>menovana</w:t>
      </w:r>
      <w:r w:rsidRPr="00411686">
        <w:rPr>
          <w:rFonts w:ascii="Arial" w:hAnsi="Arial" w:cs="Arial"/>
          <w:sz w:val="20"/>
          <w:szCs w:val="20"/>
        </w:rPr>
        <w:t xml:space="preserve"> legalizacija oziroma »dolga overitev«), če ni z mednarodno pogodbo ali pravnim aktom Evropske </w:t>
      </w:r>
      <w:r w:rsidR="00562AAC">
        <w:rPr>
          <w:rFonts w:ascii="Arial" w:hAnsi="Arial" w:cs="Arial"/>
          <w:sz w:val="20"/>
          <w:szCs w:val="20"/>
        </w:rPr>
        <w:t>u</w:t>
      </w:r>
      <w:r w:rsidRPr="00411686">
        <w:rPr>
          <w:rFonts w:ascii="Arial" w:hAnsi="Arial" w:cs="Arial"/>
          <w:sz w:val="20"/>
          <w:szCs w:val="20"/>
        </w:rPr>
        <w:t xml:space="preserve">nije določeno drugače. </w:t>
      </w:r>
    </w:p>
    <w:p w14:paraId="6968C6F1" w14:textId="16BA4674" w:rsidR="00DB47AC" w:rsidRDefault="008440D4" w:rsidP="00DB47AC">
      <w:pPr>
        <w:jc w:val="both"/>
        <w:rPr>
          <w:rFonts w:ascii="Arial" w:hAnsi="Arial" w:cs="Arial"/>
          <w:sz w:val="20"/>
          <w:szCs w:val="20"/>
        </w:rPr>
      </w:pPr>
      <w:r w:rsidRPr="00411686">
        <w:rPr>
          <w:rFonts w:ascii="Arial" w:hAnsi="Arial" w:cs="Arial"/>
          <w:sz w:val="20"/>
          <w:szCs w:val="20"/>
        </w:rPr>
        <w:t>Tretji odstavek 14. člena ZOLMP-1 predvideva izjemo od tega pravila, in sicer da tuje javne listine, ki jih izdajo države pogodbenice Konvencije o odpravi potrebe legalizacije tujih javnih listin (Uradni list FLRJ – Mednarodne pogodbe, št. 10/62; v nadalj</w:t>
      </w:r>
      <w:r w:rsidR="00562AAC">
        <w:rPr>
          <w:rFonts w:ascii="Arial" w:hAnsi="Arial" w:cs="Arial"/>
          <w:sz w:val="20"/>
          <w:szCs w:val="20"/>
        </w:rPr>
        <w:t>nj</w:t>
      </w:r>
      <w:r w:rsidRPr="00411686">
        <w:rPr>
          <w:rFonts w:ascii="Arial" w:hAnsi="Arial" w:cs="Arial"/>
          <w:sz w:val="20"/>
          <w:szCs w:val="20"/>
        </w:rPr>
        <w:t>e</w:t>
      </w:r>
      <w:r w:rsidR="00562AAC">
        <w:rPr>
          <w:rFonts w:ascii="Arial" w:hAnsi="Arial" w:cs="Arial"/>
          <w:sz w:val="20"/>
          <w:szCs w:val="20"/>
        </w:rPr>
        <w:t>m besedil</w:t>
      </w:r>
      <w:r w:rsidRPr="00411686">
        <w:rPr>
          <w:rFonts w:ascii="Arial" w:hAnsi="Arial" w:cs="Arial"/>
          <w:sz w:val="20"/>
          <w:szCs w:val="20"/>
        </w:rPr>
        <w:t xml:space="preserve">u: </w:t>
      </w:r>
      <w:r w:rsidR="00A601E6">
        <w:rPr>
          <w:rFonts w:ascii="Arial" w:hAnsi="Arial" w:cs="Arial"/>
          <w:sz w:val="20"/>
          <w:szCs w:val="20"/>
        </w:rPr>
        <w:t>k</w:t>
      </w:r>
      <w:r w:rsidRPr="00411686">
        <w:rPr>
          <w:rFonts w:ascii="Arial" w:hAnsi="Arial" w:cs="Arial"/>
          <w:sz w:val="20"/>
          <w:szCs w:val="20"/>
        </w:rPr>
        <w:t xml:space="preserve">onvencija), overjajo organi, določeni v </w:t>
      </w:r>
      <w:r w:rsidR="00A601E6">
        <w:rPr>
          <w:rFonts w:ascii="Arial" w:hAnsi="Arial" w:cs="Arial"/>
          <w:sz w:val="20"/>
          <w:szCs w:val="20"/>
        </w:rPr>
        <w:t>k</w:t>
      </w:r>
      <w:r w:rsidRPr="00411686">
        <w:rPr>
          <w:rFonts w:ascii="Arial" w:hAnsi="Arial" w:cs="Arial"/>
          <w:sz w:val="20"/>
          <w:szCs w:val="20"/>
        </w:rPr>
        <w:t xml:space="preserve">onvenciji, in po postopku, določenem v </w:t>
      </w:r>
      <w:r w:rsidR="00A601E6">
        <w:rPr>
          <w:rFonts w:ascii="Arial" w:hAnsi="Arial" w:cs="Arial"/>
          <w:sz w:val="20"/>
          <w:szCs w:val="20"/>
        </w:rPr>
        <w:t>k</w:t>
      </w:r>
      <w:r w:rsidRPr="00411686">
        <w:rPr>
          <w:rFonts w:ascii="Arial" w:hAnsi="Arial" w:cs="Arial"/>
          <w:sz w:val="20"/>
          <w:szCs w:val="20"/>
        </w:rPr>
        <w:t xml:space="preserve">onvenciji, pri čemer nadaljnje overitve pri Ministrstvu za zunanje </w:t>
      </w:r>
      <w:r w:rsidR="00562AAC">
        <w:rPr>
          <w:rFonts w:ascii="Arial" w:hAnsi="Arial" w:cs="Arial"/>
          <w:sz w:val="20"/>
          <w:szCs w:val="20"/>
        </w:rPr>
        <w:t xml:space="preserve">in evropske </w:t>
      </w:r>
      <w:r w:rsidRPr="00411686">
        <w:rPr>
          <w:rFonts w:ascii="Arial" w:hAnsi="Arial" w:cs="Arial"/>
          <w:sz w:val="20"/>
          <w:szCs w:val="20"/>
        </w:rPr>
        <w:t xml:space="preserve">zadeve </w:t>
      </w:r>
      <w:r w:rsidR="00562AAC" w:rsidRPr="00411686">
        <w:rPr>
          <w:rFonts w:ascii="Arial" w:hAnsi="Arial" w:cs="Arial"/>
          <w:sz w:val="20"/>
          <w:szCs w:val="20"/>
        </w:rPr>
        <w:t xml:space="preserve">Republike Slovenije </w:t>
      </w:r>
      <w:r w:rsidRPr="00411686">
        <w:rPr>
          <w:rFonts w:ascii="Arial" w:hAnsi="Arial" w:cs="Arial"/>
          <w:sz w:val="20"/>
          <w:szCs w:val="20"/>
        </w:rPr>
        <w:t xml:space="preserve">oziroma pri diplomatskem predstavništvu ali konzulatu Republike Slovenije v tujini niso potrebne (legalizacija). Tretji odstavek 14. člena ZOLMP-1 torej določa, da se za tuje javne listine, ki izvirajo iz držav pogodbenic </w:t>
      </w:r>
      <w:r w:rsidR="00A601E6">
        <w:rPr>
          <w:rFonts w:ascii="Arial" w:hAnsi="Arial" w:cs="Arial"/>
          <w:sz w:val="20"/>
          <w:szCs w:val="20"/>
        </w:rPr>
        <w:t>k</w:t>
      </w:r>
      <w:r w:rsidRPr="00411686">
        <w:rPr>
          <w:rFonts w:ascii="Arial" w:hAnsi="Arial" w:cs="Arial"/>
          <w:sz w:val="20"/>
          <w:szCs w:val="20"/>
        </w:rPr>
        <w:t>onvencije, uporablja postopek overitve z žigom »Apostille«, k</w:t>
      </w:r>
      <w:r w:rsidR="00562AAC">
        <w:rPr>
          <w:rFonts w:ascii="Arial" w:hAnsi="Arial" w:cs="Arial"/>
          <w:sz w:val="20"/>
          <w:szCs w:val="20"/>
        </w:rPr>
        <w:t>ak</w:t>
      </w:r>
      <w:r w:rsidRPr="00411686">
        <w:rPr>
          <w:rFonts w:ascii="Arial" w:hAnsi="Arial" w:cs="Arial"/>
          <w:sz w:val="20"/>
          <w:szCs w:val="20"/>
        </w:rPr>
        <w:t>o</w:t>
      </w:r>
      <w:r w:rsidR="00562AAC">
        <w:rPr>
          <w:rFonts w:ascii="Arial" w:hAnsi="Arial" w:cs="Arial"/>
          <w:sz w:val="20"/>
          <w:szCs w:val="20"/>
        </w:rPr>
        <w:t>r</w:t>
      </w:r>
      <w:r w:rsidRPr="00411686">
        <w:rPr>
          <w:rFonts w:ascii="Arial" w:hAnsi="Arial" w:cs="Arial"/>
          <w:sz w:val="20"/>
          <w:szCs w:val="20"/>
        </w:rPr>
        <w:t xml:space="preserve"> to določa </w:t>
      </w:r>
      <w:r w:rsidR="00A601E6">
        <w:rPr>
          <w:rFonts w:ascii="Arial" w:hAnsi="Arial" w:cs="Arial"/>
          <w:sz w:val="20"/>
          <w:szCs w:val="20"/>
        </w:rPr>
        <w:t>k</w:t>
      </w:r>
      <w:r w:rsidRPr="00411686">
        <w:rPr>
          <w:rFonts w:ascii="Arial" w:hAnsi="Arial" w:cs="Arial"/>
          <w:sz w:val="20"/>
          <w:szCs w:val="20"/>
        </w:rPr>
        <w:t xml:space="preserve">onvencija, za listine iz držav, ki niso države članice </w:t>
      </w:r>
      <w:r w:rsidR="00A601E6">
        <w:rPr>
          <w:rFonts w:ascii="Arial" w:hAnsi="Arial" w:cs="Arial"/>
          <w:sz w:val="20"/>
          <w:szCs w:val="20"/>
        </w:rPr>
        <w:t>k</w:t>
      </w:r>
      <w:r w:rsidRPr="00411686">
        <w:rPr>
          <w:rFonts w:ascii="Arial" w:hAnsi="Arial" w:cs="Arial"/>
          <w:sz w:val="20"/>
          <w:szCs w:val="20"/>
        </w:rPr>
        <w:t>onvencije, pa velja režim iz prvega odstavka 14. člena ZOLMP-1 (legalizacija oz</w:t>
      </w:r>
      <w:r w:rsidR="00562AAC">
        <w:rPr>
          <w:rFonts w:ascii="Arial" w:hAnsi="Arial" w:cs="Arial"/>
          <w:sz w:val="20"/>
          <w:szCs w:val="20"/>
        </w:rPr>
        <w:t>iroma</w:t>
      </w:r>
      <w:r w:rsidRPr="00411686">
        <w:rPr>
          <w:rFonts w:ascii="Arial" w:hAnsi="Arial" w:cs="Arial"/>
          <w:sz w:val="20"/>
          <w:szCs w:val="20"/>
        </w:rPr>
        <w:t xml:space="preserve"> dolga overitev), razen če mednarodna pogodba (n</w:t>
      </w:r>
      <w:r w:rsidR="00562AAC">
        <w:rPr>
          <w:rFonts w:ascii="Arial" w:hAnsi="Arial" w:cs="Arial"/>
          <w:sz w:val="20"/>
          <w:szCs w:val="20"/>
        </w:rPr>
        <w:t xml:space="preserve">a </w:t>
      </w:r>
      <w:r w:rsidRPr="00411686">
        <w:rPr>
          <w:rFonts w:ascii="Arial" w:hAnsi="Arial" w:cs="Arial"/>
          <w:sz w:val="20"/>
          <w:szCs w:val="20"/>
        </w:rPr>
        <w:t>pr</w:t>
      </w:r>
      <w:r w:rsidR="00562AAC">
        <w:rPr>
          <w:rFonts w:ascii="Arial" w:hAnsi="Arial" w:cs="Arial"/>
          <w:sz w:val="20"/>
          <w:szCs w:val="20"/>
        </w:rPr>
        <w:t>imer</w:t>
      </w:r>
      <w:r w:rsidRPr="00411686">
        <w:rPr>
          <w:rFonts w:ascii="Arial" w:hAnsi="Arial" w:cs="Arial"/>
          <w:sz w:val="20"/>
          <w:szCs w:val="20"/>
        </w:rPr>
        <w:t xml:space="preserve"> dvostranska mednarodna pogodba) ali pravo EU (n</w:t>
      </w:r>
      <w:r w:rsidR="00562AAC">
        <w:rPr>
          <w:rFonts w:ascii="Arial" w:hAnsi="Arial" w:cs="Arial"/>
          <w:sz w:val="20"/>
          <w:szCs w:val="20"/>
        </w:rPr>
        <w:t xml:space="preserve">a </w:t>
      </w:r>
      <w:r w:rsidRPr="00411686">
        <w:rPr>
          <w:rFonts w:ascii="Arial" w:hAnsi="Arial" w:cs="Arial"/>
          <w:sz w:val="20"/>
          <w:szCs w:val="20"/>
        </w:rPr>
        <w:t>pr</w:t>
      </w:r>
      <w:r w:rsidR="00562AAC">
        <w:rPr>
          <w:rFonts w:ascii="Arial" w:hAnsi="Arial" w:cs="Arial"/>
          <w:sz w:val="20"/>
          <w:szCs w:val="20"/>
        </w:rPr>
        <w:t>imer</w:t>
      </w:r>
      <w:r w:rsidRPr="00411686">
        <w:rPr>
          <w:rFonts w:ascii="Arial" w:hAnsi="Arial" w:cs="Arial"/>
          <w:sz w:val="20"/>
          <w:szCs w:val="20"/>
        </w:rPr>
        <w:t xml:space="preserve"> Uredba (EU) 2016/1191 Evropskega parlamenta in Sveta z dne 6. julija 2016 o spodbujanju prostega gibanja državljanov s poenostavitvijo zahtev za predložitev nekaterih javnih listin v Evropski uniji in o spremembi Uredbe (EU) št.</w:t>
      </w:r>
      <w:r w:rsidR="00C52A95">
        <w:rPr>
          <w:rFonts w:ascii="Arial" w:hAnsi="Arial" w:cs="Arial"/>
          <w:sz w:val="20"/>
          <w:szCs w:val="20"/>
        </w:rPr>
        <w:t xml:space="preserve"> </w:t>
      </w:r>
      <w:r w:rsidRPr="00411686">
        <w:rPr>
          <w:rFonts w:ascii="Arial" w:hAnsi="Arial" w:cs="Arial"/>
          <w:sz w:val="20"/>
          <w:szCs w:val="20"/>
        </w:rPr>
        <w:t xml:space="preserve">1024/2012) ne določajo drugače. </w:t>
      </w:r>
      <w:r w:rsidR="00C52A95">
        <w:rPr>
          <w:rFonts w:ascii="Arial" w:hAnsi="Arial" w:cs="Arial"/>
          <w:sz w:val="20"/>
          <w:szCs w:val="20"/>
        </w:rPr>
        <w:t xml:space="preserve">V </w:t>
      </w:r>
      <w:r w:rsidRPr="00411686">
        <w:rPr>
          <w:rFonts w:ascii="Arial" w:hAnsi="Arial" w:cs="Arial"/>
          <w:sz w:val="20"/>
          <w:szCs w:val="20"/>
        </w:rPr>
        <w:t>2. člen</w:t>
      </w:r>
      <w:r w:rsidR="00C52A95">
        <w:rPr>
          <w:rFonts w:ascii="Arial" w:hAnsi="Arial" w:cs="Arial"/>
          <w:sz w:val="20"/>
          <w:szCs w:val="20"/>
        </w:rPr>
        <w:t>u</w:t>
      </w:r>
      <w:r w:rsidRPr="00411686">
        <w:rPr>
          <w:rFonts w:ascii="Arial" w:hAnsi="Arial" w:cs="Arial"/>
          <w:sz w:val="20"/>
          <w:szCs w:val="20"/>
        </w:rPr>
        <w:t xml:space="preserve"> </w:t>
      </w:r>
      <w:r w:rsidR="00A601E6">
        <w:rPr>
          <w:rFonts w:ascii="Arial" w:hAnsi="Arial" w:cs="Arial"/>
          <w:sz w:val="20"/>
          <w:szCs w:val="20"/>
        </w:rPr>
        <w:t>k</w:t>
      </w:r>
      <w:r w:rsidRPr="00411686">
        <w:rPr>
          <w:rFonts w:ascii="Arial" w:hAnsi="Arial" w:cs="Arial"/>
          <w:sz w:val="20"/>
          <w:szCs w:val="20"/>
        </w:rPr>
        <w:t xml:space="preserve">onvencije </w:t>
      </w:r>
      <w:r w:rsidR="00C52A95">
        <w:rPr>
          <w:rFonts w:ascii="Arial" w:hAnsi="Arial" w:cs="Arial"/>
          <w:sz w:val="20"/>
          <w:szCs w:val="20"/>
        </w:rPr>
        <w:t xml:space="preserve">je </w:t>
      </w:r>
      <w:r w:rsidRPr="00411686">
        <w:rPr>
          <w:rFonts w:ascii="Arial" w:hAnsi="Arial" w:cs="Arial"/>
          <w:sz w:val="20"/>
          <w:szCs w:val="20"/>
        </w:rPr>
        <w:t>določ</w:t>
      </w:r>
      <w:r w:rsidR="00C52A95">
        <w:rPr>
          <w:rFonts w:ascii="Arial" w:hAnsi="Arial" w:cs="Arial"/>
          <w:sz w:val="20"/>
          <w:szCs w:val="20"/>
        </w:rPr>
        <w:t>eno</w:t>
      </w:r>
      <w:r w:rsidRPr="00411686">
        <w:rPr>
          <w:rFonts w:ascii="Arial" w:hAnsi="Arial" w:cs="Arial"/>
          <w:sz w:val="20"/>
          <w:szCs w:val="20"/>
        </w:rPr>
        <w:t>, da države pogodbenice oprostijo legalizacij</w:t>
      </w:r>
      <w:r w:rsidR="00C52A95">
        <w:rPr>
          <w:rFonts w:ascii="Arial" w:hAnsi="Arial" w:cs="Arial"/>
          <w:sz w:val="20"/>
          <w:szCs w:val="20"/>
        </w:rPr>
        <w:t>o</w:t>
      </w:r>
      <w:r w:rsidRPr="00411686">
        <w:rPr>
          <w:rFonts w:ascii="Arial" w:hAnsi="Arial" w:cs="Arial"/>
          <w:sz w:val="20"/>
          <w:szCs w:val="20"/>
        </w:rPr>
        <w:t xml:space="preserve"> tistih listin, na katere se nanaša ta konvencija in ki naj bi se predložile na njenem ozemlju. Konvencija v prvem odstavku 3. člena </w:t>
      </w:r>
      <w:r w:rsidR="00C52A95">
        <w:rPr>
          <w:rFonts w:ascii="Arial" w:hAnsi="Arial" w:cs="Arial"/>
          <w:sz w:val="20"/>
          <w:szCs w:val="20"/>
        </w:rPr>
        <w:t xml:space="preserve">tudi </w:t>
      </w:r>
      <w:r w:rsidRPr="00411686">
        <w:rPr>
          <w:rFonts w:ascii="Arial" w:hAnsi="Arial" w:cs="Arial"/>
          <w:sz w:val="20"/>
          <w:szCs w:val="20"/>
        </w:rPr>
        <w:t>določa, da je edina formalnost, ki se lahko zahteva za potrditev resničnosti podpisa, funkcije podpisnika listine in</w:t>
      </w:r>
      <w:r w:rsidR="00C52A95">
        <w:rPr>
          <w:rFonts w:ascii="Arial" w:hAnsi="Arial" w:cs="Arial"/>
          <w:sz w:val="20"/>
          <w:szCs w:val="20"/>
        </w:rPr>
        <w:t xml:space="preserve"> –</w:t>
      </w:r>
      <w:r w:rsidRPr="00411686">
        <w:rPr>
          <w:rFonts w:ascii="Arial" w:hAnsi="Arial" w:cs="Arial"/>
          <w:sz w:val="20"/>
          <w:szCs w:val="20"/>
        </w:rPr>
        <w:t xml:space="preserve"> če je potrebno</w:t>
      </w:r>
      <w:r w:rsidR="00C52A95">
        <w:rPr>
          <w:rFonts w:ascii="Arial" w:hAnsi="Arial" w:cs="Arial"/>
          <w:sz w:val="20"/>
          <w:szCs w:val="20"/>
        </w:rPr>
        <w:t xml:space="preserve"> –</w:t>
      </w:r>
      <w:r w:rsidRPr="00411686">
        <w:rPr>
          <w:rFonts w:ascii="Arial" w:hAnsi="Arial" w:cs="Arial"/>
          <w:sz w:val="20"/>
          <w:szCs w:val="20"/>
        </w:rPr>
        <w:t xml:space="preserve"> pečata ali žiga na listini, potrditev (Apostille), opredeljena v 4. členu, ki jo da pristojni organ države izvora listine. </w:t>
      </w:r>
    </w:p>
    <w:p w14:paraId="08B044C3" w14:textId="77777777" w:rsidR="00411686" w:rsidRPr="00411686" w:rsidRDefault="00411686" w:rsidP="00DB47AC">
      <w:pPr>
        <w:jc w:val="both"/>
        <w:rPr>
          <w:rFonts w:ascii="Arial" w:hAnsi="Arial" w:cs="Arial"/>
          <w:sz w:val="20"/>
          <w:szCs w:val="20"/>
          <w:highlight w:val="lightGray"/>
        </w:rPr>
      </w:pPr>
    </w:p>
    <w:p w14:paraId="73A5065B" w14:textId="2B1EF4B9" w:rsidR="00DB47AC" w:rsidRPr="00331478" w:rsidRDefault="00DB47AC" w:rsidP="00DB47AC">
      <w:pPr>
        <w:jc w:val="both"/>
        <w:rPr>
          <w:rFonts w:ascii="Arial" w:hAnsi="Arial" w:cs="Arial"/>
          <w:b/>
          <w:bCs/>
          <w:sz w:val="20"/>
          <w:szCs w:val="20"/>
        </w:rPr>
      </w:pPr>
      <w:r w:rsidRPr="00331478">
        <w:rPr>
          <w:rFonts w:ascii="Arial" w:hAnsi="Arial" w:cs="Arial"/>
          <w:b/>
          <w:bCs/>
          <w:sz w:val="20"/>
          <w:szCs w:val="20"/>
        </w:rPr>
        <w:t xml:space="preserve">K </w:t>
      </w:r>
      <w:r w:rsidR="0081706A">
        <w:rPr>
          <w:rFonts w:ascii="Arial" w:hAnsi="Arial" w:cs="Arial"/>
          <w:b/>
          <w:bCs/>
          <w:sz w:val="20"/>
          <w:szCs w:val="20"/>
        </w:rPr>
        <w:t>6</w:t>
      </w:r>
      <w:r w:rsidRPr="00331478">
        <w:rPr>
          <w:rFonts w:ascii="Arial" w:hAnsi="Arial" w:cs="Arial"/>
          <w:b/>
          <w:bCs/>
          <w:sz w:val="20"/>
          <w:szCs w:val="20"/>
        </w:rPr>
        <w:t>. členu</w:t>
      </w:r>
      <w:r w:rsidR="000345AA">
        <w:rPr>
          <w:rFonts w:ascii="Arial" w:hAnsi="Arial" w:cs="Arial"/>
          <w:b/>
          <w:bCs/>
          <w:sz w:val="20"/>
          <w:szCs w:val="20"/>
        </w:rPr>
        <w:t xml:space="preserve"> </w:t>
      </w:r>
    </w:p>
    <w:p w14:paraId="1CF1C619" w14:textId="4ED95300" w:rsidR="00DB47AC" w:rsidRPr="00331478" w:rsidRDefault="00DB47AC" w:rsidP="00DB47AC">
      <w:pPr>
        <w:jc w:val="both"/>
        <w:rPr>
          <w:rFonts w:ascii="Arial" w:hAnsi="Arial" w:cs="Arial"/>
          <w:sz w:val="20"/>
          <w:szCs w:val="20"/>
        </w:rPr>
      </w:pPr>
      <w:r w:rsidRPr="00331478">
        <w:rPr>
          <w:rFonts w:ascii="Arial" w:hAnsi="Arial" w:cs="Arial"/>
          <w:sz w:val="20"/>
          <w:szCs w:val="20"/>
        </w:rPr>
        <w:lastRenderedPageBreak/>
        <w:t>Nove peta, šesta</w:t>
      </w:r>
      <w:r>
        <w:rPr>
          <w:rFonts w:ascii="Arial" w:hAnsi="Arial" w:cs="Arial"/>
          <w:sz w:val="20"/>
          <w:szCs w:val="20"/>
        </w:rPr>
        <w:t xml:space="preserve">, </w:t>
      </w:r>
      <w:r w:rsidRPr="00331478">
        <w:rPr>
          <w:rFonts w:ascii="Arial" w:hAnsi="Arial" w:cs="Arial"/>
          <w:sz w:val="20"/>
          <w:szCs w:val="20"/>
        </w:rPr>
        <w:t xml:space="preserve">sedma </w:t>
      </w:r>
      <w:r>
        <w:rPr>
          <w:rFonts w:ascii="Arial" w:hAnsi="Arial" w:cs="Arial"/>
          <w:sz w:val="20"/>
          <w:szCs w:val="20"/>
        </w:rPr>
        <w:t xml:space="preserve">in osma </w:t>
      </w:r>
      <w:r w:rsidRPr="00331478">
        <w:rPr>
          <w:rFonts w:ascii="Arial" w:hAnsi="Arial" w:cs="Arial"/>
          <w:sz w:val="20"/>
          <w:szCs w:val="20"/>
        </w:rPr>
        <w:t xml:space="preserve">alineja </w:t>
      </w:r>
      <w:r w:rsidR="00C52A95">
        <w:rPr>
          <w:rFonts w:ascii="Arial" w:hAnsi="Arial" w:cs="Arial"/>
          <w:sz w:val="20"/>
          <w:szCs w:val="20"/>
        </w:rPr>
        <w:t xml:space="preserve">petega odstavka </w:t>
      </w:r>
      <w:r>
        <w:rPr>
          <w:rFonts w:ascii="Arial" w:hAnsi="Arial" w:cs="Arial"/>
          <w:sz w:val="20"/>
          <w:szCs w:val="20"/>
        </w:rPr>
        <w:t xml:space="preserve">21. člena ZVPI </w:t>
      </w:r>
      <w:r w:rsidRPr="00331478">
        <w:rPr>
          <w:rFonts w:ascii="Arial" w:hAnsi="Arial" w:cs="Arial"/>
          <w:sz w:val="20"/>
          <w:szCs w:val="20"/>
        </w:rPr>
        <w:t>uvajajo dodatne upravičence za oprostitev stroškov postopka vrednotenja izobraževanja in dokazil</w:t>
      </w:r>
      <w:r w:rsidR="00C52A95">
        <w:rPr>
          <w:rFonts w:ascii="Arial" w:hAnsi="Arial" w:cs="Arial"/>
          <w:sz w:val="20"/>
          <w:szCs w:val="20"/>
        </w:rPr>
        <w:t>a</w:t>
      </w:r>
      <w:r w:rsidRPr="00331478">
        <w:rPr>
          <w:rFonts w:ascii="Arial" w:hAnsi="Arial" w:cs="Arial"/>
          <w:sz w:val="20"/>
          <w:szCs w:val="20"/>
        </w:rPr>
        <w:t>, s katerimi se oprostitev dokazuje.</w:t>
      </w:r>
    </w:p>
    <w:p w14:paraId="02497C6F" w14:textId="668B80F4" w:rsidR="00DB47AC" w:rsidRPr="00331478" w:rsidRDefault="00DB47AC" w:rsidP="00DB47AC">
      <w:pPr>
        <w:jc w:val="both"/>
        <w:rPr>
          <w:rFonts w:ascii="Arial" w:hAnsi="Arial" w:cs="Arial"/>
          <w:sz w:val="20"/>
          <w:szCs w:val="20"/>
        </w:rPr>
      </w:pPr>
      <w:r w:rsidRPr="00331478">
        <w:rPr>
          <w:rFonts w:ascii="Arial" w:hAnsi="Arial" w:cs="Arial"/>
          <w:sz w:val="20"/>
          <w:szCs w:val="20"/>
        </w:rPr>
        <w:t>Prva skupina upravičencev za oprostitev stroškov so osebe s priznano mednarodno zaščito in prosilci za mednarodno zaščito v Republiki Sloveniji. Upravičenci status dokazujejo z dokazilom, ki ga izda ministrstvo, pristojno za notranje zadeve</w:t>
      </w:r>
      <w:r w:rsidR="00C52A95">
        <w:rPr>
          <w:rFonts w:ascii="Arial" w:hAnsi="Arial" w:cs="Arial"/>
          <w:sz w:val="20"/>
          <w:szCs w:val="20"/>
        </w:rPr>
        <w:t>, tj. z</w:t>
      </w:r>
      <w:r w:rsidRPr="00331478">
        <w:rPr>
          <w:rFonts w:ascii="Arial" w:hAnsi="Arial" w:cs="Arial"/>
          <w:sz w:val="20"/>
          <w:szCs w:val="20"/>
        </w:rPr>
        <w:t xml:space="preserve"> dovoljenje</w:t>
      </w:r>
      <w:r w:rsidR="00C52A95">
        <w:rPr>
          <w:rFonts w:ascii="Arial" w:hAnsi="Arial" w:cs="Arial"/>
          <w:sz w:val="20"/>
          <w:szCs w:val="20"/>
        </w:rPr>
        <w:t>m</w:t>
      </w:r>
      <w:r w:rsidRPr="00331478">
        <w:rPr>
          <w:rFonts w:ascii="Arial" w:hAnsi="Arial" w:cs="Arial"/>
          <w:sz w:val="20"/>
          <w:szCs w:val="20"/>
        </w:rPr>
        <w:t xml:space="preserve"> za stalno prebivanje z opombo begunec/refugee ali </w:t>
      </w:r>
      <w:r w:rsidR="00C52A95">
        <w:rPr>
          <w:rFonts w:ascii="Arial" w:hAnsi="Arial" w:cs="Arial"/>
          <w:sz w:val="20"/>
          <w:szCs w:val="20"/>
        </w:rPr>
        <w:t xml:space="preserve">z </w:t>
      </w:r>
      <w:r w:rsidRPr="00331478">
        <w:rPr>
          <w:rFonts w:ascii="Arial" w:hAnsi="Arial" w:cs="Arial"/>
          <w:sz w:val="20"/>
          <w:szCs w:val="20"/>
        </w:rPr>
        <w:t>dokazilom o statusu prosilca za mednarodno zaščito. Druga skupina, ki je oproščena stroškov postop</w:t>
      </w:r>
      <w:r w:rsidR="00C52A95">
        <w:rPr>
          <w:rFonts w:ascii="Arial" w:hAnsi="Arial" w:cs="Arial"/>
          <w:sz w:val="20"/>
          <w:szCs w:val="20"/>
        </w:rPr>
        <w:t>k</w:t>
      </w:r>
      <w:r w:rsidRPr="00331478">
        <w:rPr>
          <w:rFonts w:ascii="Arial" w:hAnsi="Arial" w:cs="Arial"/>
          <w:sz w:val="20"/>
          <w:szCs w:val="20"/>
        </w:rPr>
        <w:t>a</w:t>
      </w:r>
      <w:r w:rsidR="00C52A95">
        <w:rPr>
          <w:rFonts w:ascii="Arial" w:hAnsi="Arial" w:cs="Arial"/>
          <w:sz w:val="20"/>
          <w:szCs w:val="20"/>
        </w:rPr>
        <w:t>,</w:t>
      </w:r>
      <w:r w:rsidRPr="00331478">
        <w:rPr>
          <w:rFonts w:ascii="Arial" w:hAnsi="Arial" w:cs="Arial"/>
          <w:sz w:val="20"/>
          <w:szCs w:val="20"/>
        </w:rPr>
        <w:t xml:space="preserve"> so osebe z začasno zaščito v Republiki Sloveniji, ki svoj status izkazujejo z veljavno izkaznico osebe z začasno zaščito, </w:t>
      </w:r>
      <w:r>
        <w:rPr>
          <w:rFonts w:ascii="Arial" w:hAnsi="Arial" w:cs="Arial"/>
          <w:sz w:val="20"/>
          <w:szCs w:val="20"/>
        </w:rPr>
        <w:t>ki</w:t>
      </w:r>
      <w:r w:rsidRPr="00331478">
        <w:rPr>
          <w:rFonts w:ascii="Arial" w:hAnsi="Arial" w:cs="Arial"/>
          <w:sz w:val="20"/>
          <w:szCs w:val="20"/>
        </w:rPr>
        <w:t xml:space="preserve"> jo izda upravna enota. Tretja skupina upravičencev za oprostitev stroškov so osebe s priznanim statusom repatriirane osebe in njihovi ožji družinski člani, ki jim je bila priznana pravica do repatriacije v Republiko Slovenijo. Upravičenci status dokazujejo z dokazilom, ki ga izda Urad Vlade Republike Slovenije za Slovence v zamejstvu in po svetu</w:t>
      </w:r>
      <w:r w:rsidR="00C52A95">
        <w:rPr>
          <w:rFonts w:ascii="Arial" w:hAnsi="Arial" w:cs="Arial"/>
          <w:sz w:val="20"/>
          <w:szCs w:val="20"/>
        </w:rPr>
        <w:t>, tj. z</w:t>
      </w:r>
      <w:r w:rsidRPr="00331478">
        <w:rPr>
          <w:rFonts w:ascii="Arial" w:hAnsi="Arial" w:cs="Arial"/>
          <w:sz w:val="20"/>
          <w:szCs w:val="20"/>
        </w:rPr>
        <w:t xml:space="preserve"> odločb</w:t>
      </w:r>
      <w:r w:rsidR="00C52A95">
        <w:rPr>
          <w:rFonts w:ascii="Arial" w:hAnsi="Arial" w:cs="Arial"/>
          <w:sz w:val="20"/>
          <w:szCs w:val="20"/>
        </w:rPr>
        <w:t>o</w:t>
      </w:r>
      <w:r w:rsidRPr="00331478">
        <w:rPr>
          <w:rFonts w:ascii="Arial" w:hAnsi="Arial" w:cs="Arial"/>
          <w:sz w:val="20"/>
          <w:szCs w:val="20"/>
        </w:rPr>
        <w:t xml:space="preserve"> o statusu repatriirane osebe oziroma osebe, ki ji je bila priznana pravica do repatriacije v Republiko Slovenijo.</w:t>
      </w:r>
    </w:p>
    <w:p w14:paraId="58376F83" w14:textId="7E8F6EEF" w:rsidR="00DB47AC" w:rsidRPr="00331478" w:rsidRDefault="00DB47AC" w:rsidP="00DB47AC">
      <w:pPr>
        <w:jc w:val="both"/>
        <w:rPr>
          <w:rFonts w:ascii="Arial" w:hAnsi="Arial" w:cs="Arial"/>
          <w:sz w:val="20"/>
          <w:szCs w:val="20"/>
        </w:rPr>
      </w:pPr>
      <w:r w:rsidRPr="00331478">
        <w:rPr>
          <w:rFonts w:ascii="Arial" w:hAnsi="Arial" w:cs="Arial"/>
          <w:sz w:val="20"/>
          <w:szCs w:val="20"/>
        </w:rPr>
        <w:t xml:space="preserve">Med upravičence za oprostitev stroškov postopka vrednotenja izobraževanja se uvrščajo tudi prosilci za vrednotenje izobraževanja, ki zaprosijo za mnenje o slovenski listini o izobraževanju. Z Zakonom o </w:t>
      </w:r>
      <w:r w:rsidR="00C52A95">
        <w:rPr>
          <w:rFonts w:ascii="Arial" w:hAnsi="Arial" w:cs="Arial"/>
          <w:sz w:val="20"/>
          <w:szCs w:val="20"/>
        </w:rPr>
        <w:t>s</w:t>
      </w:r>
      <w:r w:rsidRPr="00331478">
        <w:rPr>
          <w:rFonts w:ascii="Arial" w:hAnsi="Arial" w:cs="Arial"/>
          <w:sz w:val="20"/>
          <w:szCs w:val="20"/>
        </w:rPr>
        <w:t>lovenskem ogrodju kvalifikacij (Uradni list RS, št. 104/15 in 100/22 – ZSZUN</w:t>
      </w:r>
      <w:r w:rsidR="00C52A95">
        <w:rPr>
          <w:rFonts w:ascii="Arial" w:hAnsi="Arial" w:cs="Arial"/>
          <w:sz w:val="20"/>
          <w:szCs w:val="20"/>
        </w:rPr>
        <w:t>;</w:t>
      </w:r>
      <w:r w:rsidRPr="00331478">
        <w:rPr>
          <w:rFonts w:ascii="Arial" w:hAnsi="Arial" w:cs="Arial"/>
          <w:sz w:val="20"/>
          <w:szCs w:val="20"/>
        </w:rPr>
        <w:t xml:space="preserve"> v nadaljnjem besedilu: ZSOK) se v SOK umeščajo vse kvalifikacije, pridobljene v Republiki Sloveniji, in tiste, ki so bile na ozemlju Republike Slovenije </w:t>
      </w:r>
      <w:r w:rsidR="00C52A95" w:rsidRPr="00331478">
        <w:rPr>
          <w:rFonts w:ascii="Arial" w:hAnsi="Arial" w:cs="Arial"/>
          <w:sz w:val="20"/>
          <w:szCs w:val="20"/>
        </w:rPr>
        <w:t xml:space="preserve">pridobljene </w:t>
      </w:r>
      <w:r w:rsidRPr="00331478">
        <w:rPr>
          <w:rFonts w:ascii="Arial" w:hAnsi="Arial" w:cs="Arial"/>
          <w:sz w:val="20"/>
          <w:szCs w:val="20"/>
        </w:rPr>
        <w:t>pred 25. junijem 1991. Z uveljavitvijo ZSOK se zapis ravni pridobljene kvalifikacije SOK, EOK (</w:t>
      </w:r>
      <w:r w:rsidR="00C52A95">
        <w:rPr>
          <w:rFonts w:ascii="Arial" w:hAnsi="Arial" w:cs="Arial"/>
          <w:sz w:val="20"/>
          <w:szCs w:val="20"/>
        </w:rPr>
        <w:t>ter</w:t>
      </w:r>
      <w:r w:rsidRPr="00331478">
        <w:rPr>
          <w:rFonts w:ascii="Arial" w:hAnsi="Arial" w:cs="Arial"/>
          <w:sz w:val="20"/>
          <w:szCs w:val="20"/>
        </w:rPr>
        <w:t xml:space="preserve"> EOVK za višješolske in visokošolske kvalifikacije) vpiše v vse javne listine o zaključku izobraževanja in </w:t>
      </w:r>
      <w:r w:rsidR="00C52A95">
        <w:rPr>
          <w:rFonts w:ascii="Arial" w:hAnsi="Arial" w:cs="Arial"/>
          <w:sz w:val="20"/>
          <w:szCs w:val="20"/>
        </w:rPr>
        <w:t xml:space="preserve">v </w:t>
      </w:r>
      <w:r w:rsidRPr="00331478">
        <w:rPr>
          <w:rFonts w:ascii="Arial" w:hAnsi="Arial" w:cs="Arial"/>
          <w:sz w:val="20"/>
          <w:szCs w:val="20"/>
        </w:rPr>
        <w:t xml:space="preserve">njihove priloge, certifikate o NPK, </w:t>
      </w:r>
      <w:r w:rsidR="00C52A95">
        <w:rPr>
          <w:rFonts w:ascii="Arial" w:hAnsi="Arial" w:cs="Arial"/>
          <w:sz w:val="20"/>
          <w:szCs w:val="20"/>
        </w:rPr>
        <w:t xml:space="preserve">v </w:t>
      </w:r>
      <w:r w:rsidRPr="00331478">
        <w:rPr>
          <w:rFonts w:ascii="Arial" w:hAnsi="Arial" w:cs="Arial"/>
          <w:sz w:val="20"/>
          <w:szCs w:val="20"/>
        </w:rPr>
        <w:t xml:space="preserve">potrdila o zaključenem programu za usposabljanje oziroma izpopolnjevanje in </w:t>
      </w:r>
      <w:r w:rsidR="00C52A95">
        <w:rPr>
          <w:rFonts w:ascii="Arial" w:hAnsi="Arial" w:cs="Arial"/>
          <w:sz w:val="20"/>
          <w:szCs w:val="20"/>
        </w:rPr>
        <w:t xml:space="preserve">v </w:t>
      </w:r>
      <w:r w:rsidRPr="00331478">
        <w:rPr>
          <w:rFonts w:ascii="Arial" w:hAnsi="Arial" w:cs="Arial"/>
          <w:sz w:val="20"/>
          <w:szCs w:val="20"/>
        </w:rPr>
        <w:t xml:space="preserve">potrdila o dodatnih kvalifikacijah. </w:t>
      </w:r>
      <w:r w:rsidR="00C52A95">
        <w:rPr>
          <w:rFonts w:ascii="Arial" w:hAnsi="Arial" w:cs="Arial"/>
          <w:sz w:val="20"/>
          <w:szCs w:val="20"/>
        </w:rPr>
        <w:t xml:space="preserve">V </w:t>
      </w:r>
      <w:r w:rsidRPr="00331478">
        <w:rPr>
          <w:rFonts w:ascii="Arial" w:hAnsi="Arial" w:cs="Arial"/>
          <w:sz w:val="20"/>
          <w:szCs w:val="20"/>
        </w:rPr>
        <w:t>25. člen</w:t>
      </w:r>
      <w:r w:rsidR="00C52A95">
        <w:rPr>
          <w:rFonts w:ascii="Arial" w:hAnsi="Arial" w:cs="Arial"/>
          <w:sz w:val="20"/>
          <w:szCs w:val="20"/>
        </w:rPr>
        <w:t>u</w:t>
      </w:r>
      <w:r w:rsidRPr="00331478">
        <w:rPr>
          <w:rFonts w:ascii="Arial" w:hAnsi="Arial" w:cs="Arial"/>
          <w:sz w:val="20"/>
          <w:szCs w:val="20"/>
        </w:rPr>
        <w:t xml:space="preserve"> ZSOK </w:t>
      </w:r>
      <w:r w:rsidR="00C52A95">
        <w:rPr>
          <w:rFonts w:ascii="Arial" w:hAnsi="Arial" w:cs="Arial"/>
          <w:sz w:val="20"/>
          <w:szCs w:val="20"/>
        </w:rPr>
        <w:t xml:space="preserve">je </w:t>
      </w:r>
      <w:r w:rsidRPr="00331478">
        <w:rPr>
          <w:rFonts w:ascii="Arial" w:hAnsi="Arial" w:cs="Arial"/>
          <w:sz w:val="20"/>
          <w:szCs w:val="20"/>
        </w:rPr>
        <w:t>določ</w:t>
      </w:r>
      <w:r w:rsidR="00C52A95">
        <w:rPr>
          <w:rFonts w:ascii="Arial" w:hAnsi="Arial" w:cs="Arial"/>
          <w:sz w:val="20"/>
          <w:szCs w:val="20"/>
        </w:rPr>
        <w:t>eno</w:t>
      </w:r>
      <w:r w:rsidRPr="00331478">
        <w:rPr>
          <w:rFonts w:ascii="Arial" w:hAnsi="Arial" w:cs="Arial"/>
          <w:sz w:val="20"/>
          <w:szCs w:val="20"/>
        </w:rPr>
        <w:t xml:space="preserve">, da za javne listine o zaključku izobraževanja, izdane pred uveljavitvijo tega zakona, lahko posameznik podatek o ravni SOK, EOK in EOVK brezplačno pridobi v postopku vrednotenja izobraževanja pri ENIC-NARIC centru. Ne glede na ZSOK imetniki slovenskih listin potrebujejo vrednotenje tudi zaradi drugih razlogov, </w:t>
      </w:r>
      <w:r w:rsidR="0056247C">
        <w:rPr>
          <w:rFonts w:ascii="Arial" w:hAnsi="Arial" w:cs="Arial"/>
          <w:sz w:val="20"/>
          <w:szCs w:val="20"/>
        </w:rPr>
        <w:t>na primer</w:t>
      </w:r>
      <w:r w:rsidRPr="00331478">
        <w:rPr>
          <w:rFonts w:ascii="Arial" w:hAnsi="Arial" w:cs="Arial"/>
          <w:sz w:val="20"/>
          <w:szCs w:val="20"/>
        </w:rPr>
        <w:t xml:space="preserve"> pridobitev podatka o SOK. Najpogostejši razlogi so vprašanja delodajalcev v zvezi z izobrazbo, vprašanja</w:t>
      </w:r>
      <w:r>
        <w:rPr>
          <w:rFonts w:ascii="Arial" w:hAnsi="Arial" w:cs="Arial"/>
          <w:sz w:val="20"/>
          <w:szCs w:val="20"/>
        </w:rPr>
        <w:t xml:space="preserve"> iz tujine</w:t>
      </w:r>
      <w:r w:rsidRPr="00331478">
        <w:rPr>
          <w:rFonts w:ascii="Arial" w:hAnsi="Arial" w:cs="Arial"/>
          <w:sz w:val="20"/>
          <w:szCs w:val="20"/>
        </w:rPr>
        <w:t xml:space="preserve"> v zvezi s pridobljeno izobrazbo</w:t>
      </w:r>
      <w:r w:rsidR="0056247C" w:rsidRPr="0056247C">
        <w:rPr>
          <w:rFonts w:ascii="Arial" w:hAnsi="Arial" w:cs="Arial"/>
          <w:sz w:val="20"/>
          <w:szCs w:val="20"/>
        </w:rPr>
        <w:t xml:space="preserve"> </w:t>
      </w:r>
      <w:r w:rsidR="0056247C">
        <w:rPr>
          <w:rFonts w:ascii="Arial" w:hAnsi="Arial" w:cs="Arial"/>
          <w:sz w:val="20"/>
          <w:szCs w:val="20"/>
        </w:rPr>
        <w:t>v S</w:t>
      </w:r>
      <w:r w:rsidR="0056247C" w:rsidRPr="00331478">
        <w:rPr>
          <w:rFonts w:ascii="Arial" w:hAnsi="Arial" w:cs="Arial"/>
          <w:sz w:val="20"/>
          <w:szCs w:val="20"/>
        </w:rPr>
        <w:t>loven</w:t>
      </w:r>
      <w:r w:rsidR="0056247C">
        <w:rPr>
          <w:rFonts w:ascii="Arial" w:hAnsi="Arial" w:cs="Arial"/>
          <w:sz w:val="20"/>
          <w:szCs w:val="20"/>
        </w:rPr>
        <w:t>iji</w:t>
      </w:r>
      <w:r w:rsidRPr="00331478">
        <w:rPr>
          <w:rFonts w:ascii="Arial" w:hAnsi="Arial" w:cs="Arial"/>
          <w:sz w:val="20"/>
          <w:szCs w:val="20"/>
        </w:rPr>
        <w:t xml:space="preserve">, </w:t>
      </w:r>
      <w:r w:rsidR="0056247C">
        <w:rPr>
          <w:rFonts w:ascii="Arial" w:hAnsi="Arial" w:cs="Arial"/>
          <w:sz w:val="20"/>
          <w:szCs w:val="20"/>
        </w:rPr>
        <w:t xml:space="preserve">kar </w:t>
      </w:r>
      <w:r w:rsidRPr="00331478">
        <w:rPr>
          <w:rFonts w:ascii="Arial" w:hAnsi="Arial" w:cs="Arial"/>
          <w:sz w:val="20"/>
          <w:szCs w:val="20"/>
        </w:rPr>
        <w:t xml:space="preserve">lahko </w:t>
      </w:r>
      <w:r w:rsidR="0056247C">
        <w:rPr>
          <w:rFonts w:ascii="Arial" w:hAnsi="Arial" w:cs="Arial"/>
          <w:sz w:val="20"/>
          <w:szCs w:val="20"/>
        </w:rPr>
        <w:t>nastane</w:t>
      </w:r>
      <w:r w:rsidR="0056247C" w:rsidRPr="00331478">
        <w:rPr>
          <w:rFonts w:ascii="Arial" w:hAnsi="Arial" w:cs="Arial"/>
          <w:sz w:val="20"/>
          <w:szCs w:val="20"/>
        </w:rPr>
        <w:t xml:space="preserve"> </w:t>
      </w:r>
      <w:r w:rsidRPr="00331478">
        <w:rPr>
          <w:rFonts w:ascii="Arial" w:hAnsi="Arial" w:cs="Arial"/>
          <w:sz w:val="20"/>
          <w:szCs w:val="20"/>
        </w:rPr>
        <w:t>tudi zaradi pogostih sprememb obrazcev listin o izobraževanju, postopne uvedbe bolonjske strukture študija, uvedbe izraza ravni izobrazbe in podobno.</w:t>
      </w:r>
    </w:p>
    <w:p w14:paraId="61BDCF7A" w14:textId="77777777" w:rsidR="00DB47AC" w:rsidRDefault="00DB47AC" w:rsidP="00DB47AC">
      <w:pPr>
        <w:jc w:val="both"/>
        <w:rPr>
          <w:rFonts w:ascii="Arial" w:hAnsi="Arial" w:cs="Arial"/>
          <w:sz w:val="20"/>
          <w:szCs w:val="20"/>
        </w:rPr>
      </w:pPr>
    </w:p>
    <w:p w14:paraId="49CD78D3" w14:textId="0A0C8F37" w:rsidR="00DB47AC" w:rsidRPr="00BA33B2" w:rsidRDefault="00DB47AC" w:rsidP="00DB47AC">
      <w:pPr>
        <w:spacing w:after="0"/>
        <w:jc w:val="both"/>
        <w:rPr>
          <w:rFonts w:ascii="Arial" w:eastAsia="Times New Roman" w:hAnsi="Arial" w:cs="Arial"/>
          <w:b/>
          <w:bCs/>
          <w:sz w:val="20"/>
          <w:szCs w:val="20"/>
        </w:rPr>
      </w:pPr>
      <w:r w:rsidRPr="0081706A">
        <w:rPr>
          <w:rFonts w:ascii="Arial" w:eastAsia="Times New Roman" w:hAnsi="Arial" w:cs="Arial"/>
          <w:b/>
          <w:bCs/>
          <w:sz w:val="20"/>
          <w:szCs w:val="20"/>
        </w:rPr>
        <w:t xml:space="preserve">K </w:t>
      </w:r>
      <w:r w:rsidR="0081706A" w:rsidRPr="0081706A">
        <w:rPr>
          <w:rFonts w:ascii="Arial" w:eastAsia="Times New Roman" w:hAnsi="Arial" w:cs="Arial"/>
          <w:b/>
          <w:bCs/>
          <w:sz w:val="20"/>
          <w:szCs w:val="20"/>
        </w:rPr>
        <w:t>7</w:t>
      </w:r>
      <w:r w:rsidRPr="0081706A">
        <w:rPr>
          <w:rFonts w:ascii="Arial" w:eastAsia="Times New Roman" w:hAnsi="Arial" w:cs="Arial"/>
          <w:b/>
          <w:bCs/>
          <w:sz w:val="20"/>
          <w:szCs w:val="20"/>
        </w:rPr>
        <w:t>. členu</w:t>
      </w:r>
    </w:p>
    <w:p w14:paraId="6AA11A01" w14:textId="77777777" w:rsidR="00DB47AC" w:rsidRDefault="00DB47AC" w:rsidP="00DB47AC">
      <w:pPr>
        <w:spacing w:after="0"/>
        <w:jc w:val="both"/>
        <w:rPr>
          <w:rFonts w:ascii="Arial" w:eastAsia="Times New Roman" w:hAnsi="Arial" w:cs="Arial"/>
          <w:sz w:val="20"/>
          <w:szCs w:val="20"/>
        </w:rPr>
      </w:pPr>
    </w:p>
    <w:p w14:paraId="416F9305" w14:textId="6DB2AA8E" w:rsidR="00DB47AC" w:rsidRPr="00331478" w:rsidRDefault="00DB47AC" w:rsidP="00DB47AC">
      <w:pPr>
        <w:jc w:val="both"/>
        <w:rPr>
          <w:rFonts w:ascii="Arial" w:hAnsi="Arial" w:cs="Arial"/>
          <w:sz w:val="20"/>
          <w:szCs w:val="20"/>
        </w:rPr>
      </w:pPr>
      <w:r w:rsidRPr="00331478">
        <w:rPr>
          <w:rFonts w:ascii="Arial" w:hAnsi="Arial" w:cs="Arial"/>
          <w:sz w:val="20"/>
          <w:szCs w:val="20"/>
        </w:rPr>
        <w:t xml:space="preserve">V skladu s prej veljavnim Zakonom o priznavanju in vrednotenju izobraževanja (Uradni list RS, št. 73/04 in 87/11) je ministrstvo, pristojno za izobraževanje, v postopku priznavanja izobraževanja izdalo odločbo, v kateri je pravnomočno odločeno tudi o uporabi tujega naslova, in sicer se </w:t>
      </w:r>
      <w:r w:rsidR="0056247C">
        <w:rPr>
          <w:rFonts w:ascii="Arial" w:hAnsi="Arial" w:cs="Arial"/>
          <w:sz w:val="20"/>
          <w:szCs w:val="20"/>
        </w:rPr>
        <w:t xml:space="preserve">ta </w:t>
      </w:r>
      <w:r w:rsidRPr="00331478">
        <w:rPr>
          <w:rFonts w:ascii="Arial" w:hAnsi="Arial" w:cs="Arial"/>
          <w:sz w:val="20"/>
          <w:szCs w:val="20"/>
        </w:rPr>
        <w:t>uporablja v izvorni obliki skupaj z navedbo države izvora izobraževanja. Namen določbe je v skladu z načelom enakosti omogočiti preprostejšo uporabo v tujini pridobljenega tujega naslova brez navedbe države izvora izobraževanja tudi osebam, ki imajo pravnomočno upravno odločbo po prejšnjem zakonu.</w:t>
      </w:r>
    </w:p>
    <w:p w14:paraId="70680DEA" w14:textId="2F06F595" w:rsidR="00DB47AC" w:rsidRDefault="00DB47AC" w:rsidP="00DB47AC">
      <w:pPr>
        <w:jc w:val="both"/>
        <w:rPr>
          <w:rFonts w:ascii="Arial" w:hAnsi="Arial" w:cs="Arial"/>
          <w:sz w:val="20"/>
          <w:szCs w:val="20"/>
        </w:rPr>
      </w:pPr>
      <w:r w:rsidRPr="00331478">
        <w:rPr>
          <w:rFonts w:ascii="Arial" w:hAnsi="Arial" w:cs="Arial"/>
          <w:sz w:val="20"/>
          <w:szCs w:val="20"/>
        </w:rPr>
        <w:t xml:space="preserve">Drugi odstavek se nanaša na imetnike pravnomočne odločbe o priznavanju izobraževanja za namen zaposlovanja, izdane v skladu z Zakonom o priznavanju in vrednotenja izobraževanja (Uradni list RS, št. 73/04 in 87/11). Ti lahko ob spremembi dejanskega oziroma pravnega stanja v državi izvora izobraževanja po izdaji odločbe zaprosijo za mnenje o izobraževanju v skladu z Zakonom o vrednotenju in priznavanju izobraževanja (Uradni list RS, št. 87/11, 97/11 – popr. in 109/12). Spremembe dejanskega stanja se nanašajo na spremembe </w:t>
      </w:r>
      <w:r w:rsidR="00411686">
        <w:rPr>
          <w:rFonts w:ascii="Arial" w:hAnsi="Arial" w:cs="Arial"/>
          <w:sz w:val="20"/>
          <w:szCs w:val="20"/>
        </w:rPr>
        <w:t xml:space="preserve">v </w:t>
      </w:r>
      <w:r w:rsidRPr="00331478">
        <w:rPr>
          <w:rFonts w:ascii="Arial" w:hAnsi="Arial" w:cs="Arial"/>
          <w:sz w:val="20"/>
          <w:szCs w:val="20"/>
        </w:rPr>
        <w:t>šolskih sistemih, ki lahko vplivajo na drugačen, za stranko ugodnejši izid vrednotenja izobraževanja po posameznih elementih iz 8. člena ZVPI.</w:t>
      </w:r>
    </w:p>
    <w:p w14:paraId="577ACD0B" w14:textId="77777777" w:rsidR="0081706A" w:rsidRDefault="0081706A" w:rsidP="00DB47AC">
      <w:pPr>
        <w:jc w:val="both"/>
        <w:rPr>
          <w:rFonts w:ascii="Arial" w:hAnsi="Arial" w:cs="Arial"/>
          <w:sz w:val="20"/>
          <w:szCs w:val="20"/>
        </w:rPr>
      </w:pPr>
    </w:p>
    <w:p w14:paraId="64847F17" w14:textId="29CD08CC" w:rsidR="0081706A" w:rsidRPr="00932119" w:rsidRDefault="0081706A" w:rsidP="00DB47AC">
      <w:pPr>
        <w:jc w:val="both"/>
        <w:rPr>
          <w:rFonts w:ascii="Arial" w:hAnsi="Arial" w:cs="Arial"/>
          <w:b/>
          <w:bCs/>
          <w:sz w:val="20"/>
          <w:szCs w:val="20"/>
        </w:rPr>
      </w:pPr>
      <w:r w:rsidRPr="00932119">
        <w:rPr>
          <w:rFonts w:ascii="Arial" w:hAnsi="Arial" w:cs="Arial"/>
          <w:b/>
          <w:bCs/>
          <w:sz w:val="20"/>
          <w:szCs w:val="20"/>
        </w:rPr>
        <w:t>K 8.</w:t>
      </w:r>
      <w:r w:rsidR="0056247C">
        <w:rPr>
          <w:rFonts w:ascii="Arial" w:hAnsi="Arial" w:cs="Arial"/>
          <w:b/>
          <w:bCs/>
          <w:sz w:val="20"/>
          <w:szCs w:val="20"/>
        </w:rPr>
        <w:t xml:space="preserve"> </w:t>
      </w:r>
      <w:r w:rsidRPr="00932119">
        <w:rPr>
          <w:rFonts w:ascii="Arial" w:hAnsi="Arial" w:cs="Arial"/>
          <w:b/>
          <w:bCs/>
          <w:sz w:val="20"/>
          <w:szCs w:val="20"/>
        </w:rPr>
        <w:t>členu</w:t>
      </w:r>
    </w:p>
    <w:p w14:paraId="00C784BB" w14:textId="139D1459" w:rsidR="000542E9" w:rsidRPr="000542E9" w:rsidRDefault="00A21480" w:rsidP="000542E9">
      <w:pPr>
        <w:spacing w:after="0"/>
        <w:jc w:val="both"/>
        <w:rPr>
          <w:rFonts w:ascii="Arial" w:hAnsi="Arial" w:cs="Arial"/>
          <w:sz w:val="20"/>
          <w:szCs w:val="20"/>
        </w:rPr>
      </w:pPr>
      <w:r w:rsidRPr="00932119">
        <w:rPr>
          <w:rFonts w:ascii="Arial" w:hAnsi="Arial" w:cs="Arial"/>
          <w:sz w:val="20"/>
          <w:szCs w:val="20"/>
        </w:rPr>
        <w:t xml:space="preserve">V členu se ureja zaključevanje postopkov za vloge, vložene pred uveljavitvijo tega zakona. </w:t>
      </w:r>
      <w:r w:rsidR="0081706A" w:rsidRPr="00932119">
        <w:rPr>
          <w:rFonts w:ascii="Arial" w:hAnsi="Arial" w:cs="Arial"/>
          <w:sz w:val="20"/>
          <w:szCs w:val="20"/>
        </w:rPr>
        <w:t>O vlogah in ugovorih v postopkih vrednotenja izobraževanja, vloženih pred uveljavitvijo tega zakona, odloči ministrstvo, pristojno za visoko šolstvo, na podlagi Zakona o vrednotenju in priznavanju izobraževanja (Uradni list RS, št. 87/11, 97/11 – popr. in 109/12).</w:t>
      </w:r>
    </w:p>
    <w:p w14:paraId="7AF6D2A3" w14:textId="2B01F779" w:rsidR="00DB47AC" w:rsidRPr="00331478" w:rsidRDefault="000345AA" w:rsidP="00E94836">
      <w:pPr>
        <w:spacing w:line="240" w:lineRule="auto"/>
        <w:contextualSpacing/>
        <w:jc w:val="both"/>
        <w:rPr>
          <w:rFonts w:ascii="Arial" w:hAnsi="Arial" w:cs="Arial"/>
          <w:sz w:val="20"/>
          <w:szCs w:val="20"/>
        </w:rPr>
      </w:pPr>
      <w:r>
        <w:rPr>
          <w:rFonts w:ascii="Arial" w:hAnsi="Arial" w:cs="Arial"/>
          <w:color w:val="C00000"/>
          <w:sz w:val="20"/>
          <w:szCs w:val="20"/>
          <w:highlight w:val="yellow"/>
        </w:rPr>
        <w:t xml:space="preserve"> </w:t>
      </w:r>
    </w:p>
    <w:p w14:paraId="69FBC20E" w14:textId="7A60B21F" w:rsidR="00DB47AC" w:rsidRPr="00BA33B2" w:rsidRDefault="00DB47AC" w:rsidP="00DB47AC">
      <w:pPr>
        <w:jc w:val="both"/>
        <w:rPr>
          <w:rFonts w:ascii="Arial" w:hAnsi="Arial" w:cs="Arial"/>
          <w:b/>
          <w:bCs/>
          <w:sz w:val="20"/>
          <w:szCs w:val="20"/>
        </w:rPr>
      </w:pPr>
      <w:r w:rsidRPr="00331478">
        <w:rPr>
          <w:rFonts w:ascii="Arial" w:hAnsi="Arial" w:cs="Arial"/>
          <w:b/>
          <w:bCs/>
          <w:sz w:val="20"/>
          <w:szCs w:val="20"/>
        </w:rPr>
        <w:t xml:space="preserve">K </w:t>
      </w:r>
      <w:r w:rsidR="0081706A">
        <w:rPr>
          <w:rFonts w:ascii="Arial" w:hAnsi="Arial" w:cs="Arial"/>
          <w:b/>
          <w:bCs/>
          <w:sz w:val="20"/>
          <w:szCs w:val="20"/>
        </w:rPr>
        <w:t>9</w:t>
      </w:r>
      <w:r w:rsidRPr="00331478">
        <w:rPr>
          <w:rFonts w:ascii="Arial" w:hAnsi="Arial" w:cs="Arial"/>
          <w:b/>
          <w:bCs/>
          <w:sz w:val="20"/>
          <w:szCs w:val="20"/>
        </w:rPr>
        <w:t>. členu</w:t>
      </w:r>
    </w:p>
    <w:p w14:paraId="48A746CD" w14:textId="0C36FB43" w:rsidR="00C47576" w:rsidRDefault="00DB47AC" w:rsidP="00DB47AC">
      <w:pPr>
        <w:jc w:val="both"/>
        <w:rPr>
          <w:rFonts w:ascii="Arial" w:hAnsi="Arial" w:cs="Arial"/>
          <w:sz w:val="20"/>
          <w:szCs w:val="20"/>
        </w:rPr>
      </w:pPr>
      <w:r w:rsidRPr="00331478">
        <w:rPr>
          <w:rFonts w:ascii="Arial" w:hAnsi="Arial" w:cs="Arial"/>
          <w:sz w:val="20"/>
          <w:szCs w:val="20"/>
        </w:rPr>
        <w:lastRenderedPageBreak/>
        <w:t xml:space="preserve">Člen določa </w:t>
      </w:r>
      <w:r>
        <w:rPr>
          <w:rFonts w:ascii="Arial" w:hAnsi="Arial" w:cs="Arial"/>
          <w:sz w:val="20"/>
          <w:szCs w:val="20"/>
        </w:rPr>
        <w:t>uveljavitev</w:t>
      </w:r>
      <w:r w:rsidRPr="00331478">
        <w:rPr>
          <w:rFonts w:ascii="Arial" w:hAnsi="Arial" w:cs="Arial"/>
          <w:sz w:val="20"/>
          <w:szCs w:val="20"/>
        </w:rPr>
        <w:t xml:space="preserve"> zakona, ki je petnajsti dan po objavi v Uradnem listu Republike Slovenije.</w:t>
      </w:r>
      <w:r>
        <w:rPr>
          <w:rFonts w:ascii="Arial" w:hAnsi="Arial" w:cs="Arial"/>
          <w:sz w:val="20"/>
          <w:szCs w:val="20"/>
        </w:rPr>
        <w:t xml:space="preserve"> </w:t>
      </w:r>
    </w:p>
    <w:p w14:paraId="69A384E0" w14:textId="77777777" w:rsidR="000542E9" w:rsidRDefault="000542E9" w:rsidP="00DB47AC">
      <w:pPr>
        <w:jc w:val="both"/>
        <w:rPr>
          <w:rFonts w:ascii="Arial" w:hAnsi="Arial" w:cs="Arial"/>
          <w:sz w:val="20"/>
          <w:szCs w:val="20"/>
        </w:rPr>
      </w:pPr>
    </w:p>
    <w:p w14:paraId="5D55A704" w14:textId="77777777" w:rsidR="00E61E88" w:rsidRDefault="00E61E88" w:rsidP="00DB47AC">
      <w:pPr>
        <w:jc w:val="both"/>
        <w:rPr>
          <w:rFonts w:ascii="Arial" w:hAnsi="Arial" w:cs="Arial"/>
          <w:sz w:val="20"/>
          <w:szCs w:val="20"/>
        </w:rPr>
      </w:pPr>
    </w:p>
    <w:p w14:paraId="44F75EBC" w14:textId="77777777" w:rsidR="00DB47AC" w:rsidRDefault="00DB47AC" w:rsidP="00DB47AC">
      <w:pPr>
        <w:spacing w:after="0"/>
        <w:jc w:val="both"/>
        <w:rPr>
          <w:rFonts w:ascii="Arial" w:hAnsi="Arial" w:cs="Arial"/>
          <w:b/>
          <w:iCs/>
          <w:sz w:val="20"/>
          <w:szCs w:val="20"/>
          <w:u w:val="single"/>
        </w:rPr>
      </w:pPr>
      <w:r w:rsidRPr="001F3191">
        <w:rPr>
          <w:rFonts w:ascii="Arial" w:hAnsi="Arial" w:cs="Arial"/>
          <w:b/>
          <w:iCs/>
          <w:sz w:val="20"/>
          <w:szCs w:val="20"/>
          <w:u w:val="single"/>
        </w:rPr>
        <w:t>IV. BESEDILO ČLENOV, KI SE SPREMINJAJO</w:t>
      </w:r>
    </w:p>
    <w:p w14:paraId="60FA2E62" w14:textId="77777777" w:rsidR="00DB47AC" w:rsidRDefault="00DB47AC" w:rsidP="00DB47AC">
      <w:pPr>
        <w:spacing w:after="0"/>
        <w:jc w:val="both"/>
        <w:rPr>
          <w:rFonts w:ascii="Arial" w:hAnsi="Arial" w:cs="Arial"/>
          <w:b/>
          <w:iCs/>
          <w:sz w:val="20"/>
          <w:szCs w:val="20"/>
          <w:u w:val="single"/>
        </w:rPr>
      </w:pPr>
    </w:p>
    <w:p w14:paraId="78D24881" w14:textId="77777777" w:rsidR="00DB47AC" w:rsidRDefault="00DB47AC" w:rsidP="00DB47AC">
      <w:pPr>
        <w:spacing w:after="0"/>
        <w:jc w:val="both"/>
        <w:rPr>
          <w:rFonts w:ascii="Arial" w:hAnsi="Arial" w:cs="Arial"/>
          <w:b/>
          <w:iCs/>
          <w:sz w:val="20"/>
          <w:szCs w:val="20"/>
          <w:u w:val="single"/>
        </w:rPr>
      </w:pPr>
    </w:p>
    <w:p w14:paraId="36347413" w14:textId="77777777" w:rsidR="00DB47AC" w:rsidRPr="007954B8" w:rsidRDefault="00DB47AC" w:rsidP="00DB47AC">
      <w:pPr>
        <w:pStyle w:val="len"/>
        <w:shd w:val="clear" w:color="auto" w:fill="FFFFFF"/>
        <w:spacing w:before="480" w:beforeAutospacing="0" w:after="0" w:afterAutospacing="0"/>
        <w:jc w:val="center"/>
        <w:rPr>
          <w:rFonts w:ascii="Arial" w:hAnsi="Arial" w:cs="Arial"/>
          <w:b/>
          <w:bCs/>
          <w:color w:val="000000"/>
          <w:sz w:val="20"/>
          <w:szCs w:val="20"/>
        </w:rPr>
      </w:pPr>
      <w:r w:rsidRPr="007954B8">
        <w:rPr>
          <w:rFonts w:ascii="Arial" w:hAnsi="Arial" w:cs="Arial"/>
          <w:b/>
          <w:bCs/>
          <w:color w:val="000000"/>
          <w:sz w:val="20"/>
          <w:szCs w:val="20"/>
          <w:lang w:val="x-none"/>
        </w:rPr>
        <w:t>3. člen</w:t>
      </w:r>
    </w:p>
    <w:p w14:paraId="1555D672" w14:textId="77777777" w:rsidR="00DB47AC" w:rsidRPr="007954B8" w:rsidRDefault="00DB47AC" w:rsidP="00DB47AC">
      <w:pPr>
        <w:pStyle w:val="lennaslov"/>
        <w:shd w:val="clear" w:color="auto" w:fill="FFFFFF"/>
        <w:spacing w:before="0" w:beforeAutospacing="0" w:after="0" w:afterAutospacing="0"/>
        <w:jc w:val="center"/>
        <w:rPr>
          <w:rFonts w:ascii="Arial" w:hAnsi="Arial" w:cs="Arial"/>
          <w:b/>
          <w:bCs/>
          <w:color w:val="000000"/>
          <w:sz w:val="20"/>
          <w:szCs w:val="20"/>
        </w:rPr>
      </w:pPr>
      <w:r w:rsidRPr="007954B8">
        <w:rPr>
          <w:rFonts w:ascii="Arial" w:hAnsi="Arial" w:cs="Arial"/>
          <w:b/>
          <w:bCs/>
          <w:color w:val="000000"/>
          <w:sz w:val="20"/>
          <w:szCs w:val="20"/>
          <w:lang w:val="x-none"/>
        </w:rPr>
        <w:t>(mednarodni sporazumi)</w:t>
      </w:r>
    </w:p>
    <w:p w14:paraId="19108937" w14:textId="77777777" w:rsidR="00DB47AC" w:rsidRPr="007954B8"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7954B8">
        <w:rPr>
          <w:rFonts w:ascii="Arial" w:hAnsi="Arial" w:cs="Arial"/>
          <w:color w:val="000000"/>
          <w:sz w:val="20"/>
          <w:szCs w:val="20"/>
          <w:lang w:val="x-none"/>
        </w:rPr>
        <w:t>Določbe tega zakona se pri vrednotenju izobraževanja in v postopku priznavanja izobraževanja smiselno uporabljajo tudi v primeru dvostranskih mednarodnih sporazumov, sklenjenih med Republiko Slovenijo in drugo državo, za priznavanje izobraževanja in listin, ki so predmet teh sporazumov.</w:t>
      </w:r>
    </w:p>
    <w:p w14:paraId="2A6CC67E" w14:textId="77777777" w:rsidR="00DB47AC" w:rsidRDefault="00DB47AC" w:rsidP="00DB47AC">
      <w:pPr>
        <w:spacing w:after="0"/>
        <w:jc w:val="both"/>
        <w:rPr>
          <w:rFonts w:ascii="Arial" w:hAnsi="Arial" w:cs="Arial"/>
          <w:b/>
          <w:iCs/>
          <w:sz w:val="20"/>
          <w:szCs w:val="20"/>
          <w:u w:val="single"/>
        </w:rPr>
      </w:pPr>
    </w:p>
    <w:p w14:paraId="2A079C80" w14:textId="77777777" w:rsidR="00DB47AC" w:rsidRPr="001F3191" w:rsidRDefault="00DB47AC" w:rsidP="00DB47AC">
      <w:pPr>
        <w:spacing w:after="0"/>
        <w:jc w:val="both"/>
        <w:rPr>
          <w:rFonts w:ascii="Arial" w:hAnsi="Arial" w:cs="Arial"/>
          <w:b/>
          <w:iCs/>
          <w:sz w:val="20"/>
          <w:szCs w:val="20"/>
          <w:u w:val="single"/>
        </w:rPr>
      </w:pPr>
    </w:p>
    <w:p w14:paraId="010BB458" w14:textId="77777777" w:rsidR="00DB47AC" w:rsidRPr="001F3191" w:rsidRDefault="00DB47AC" w:rsidP="00E94836">
      <w:pPr>
        <w:pStyle w:val="lennaslov"/>
        <w:shd w:val="clear" w:color="auto" w:fill="FFFFFF"/>
        <w:spacing w:before="0" w:beforeAutospacing="0" w:after="0" w:afterAutospacing="0"/>
        <w:jc w:val="center"/>
        <w:rPr>
          <w:rFonts w:ascii="Arial" w:hAnsi="Arial" w:cs="Arial"/>
          <w:b/>
          <w:bCs/>
          <w:color w:val="000000"/>
          <w:sz w:val="20"/>
          <w:szCs w:val="20"/>
        </w:rPr>
      </w:pPr>
      <w:r w:rsidRPr="00E94836">
        <w:rPr>
          <w:rFonts w:ascii="Arial" w:hAnsi="Arial" w:cs="Arial"/>
          <w:b/>
          <w:bCs/>
          <w:color w:val="000000"/>
          <w:sz w:val="20"/>
          <w:szCs w:val="20"/>
        </w:rPr>
        <w:t>7. člen</w:t>
      </w:r>
    </w:p>
    <w:p w14:paraId="39123F47" w14:textId="77777777" w:rsidR="00DB47AC" w:rsidRPr="001F3191" w:rsidRDefault="00DB47AC" w:rsidP="00DB47AC">
      <w:pPr>
        <w:pStyle w:val="lennaslov"/>
        <w:shd w:val="clear" w:color="auto" w:fill="FFFFFF"/>
        <w:spacing w:before="0" w:beforeAutospacing="0" w:after="0" w:afterAutospacing="0"/>
        <w:jc w:val="center"/>
        <w:rPr>
          <w:rFonts w:ascii="Arial" w:hAnsi="Arial" w:cs="Arial"/>
          <w:b/>
          <w:bCs/>
          <w:color w:val="000000"/>
          <w:sz w:val="20"/>
          <w:szCs w:val="20"/>
        </w:rPr>
      </w:pPr>
      <w:r w:rsidRPr="00E94836">
        <w:rPr>
          <w:rFonts w:ascii="Arial" w:hAnsi="Arial" w:cs="Arial"/>
          <w:b/>
          <w:bCs/>
          <w:color w:val="000000"/>
          <w:sz w:val="20"/>
          <w:szCs w:val="20"/>
        </w:rPr>
        <w:t>(vrednotenje izobraževanja)</w:t>
      </w:r>
    </w:p>
    <w:p w14:paraId="0C126030"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(1) Za izdajo mnenja iz prejšnjega člena tega zakona lahko pri ENIC-NARIC centru zaprosi prosilec oziroma prosilka (v nadaljnjem besedilu: prosilec), ki je lahko imetnik listine o izobraževanju ali fizična ali pravna oseba, ki predloži soglasje imetnika listine o izobraževanju.</w:t>
      </w:r>
    </w:p>
    <w:p w14:paraId="3800C4C4"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(2) Dokumentacijo, ki jo je treba priložiti vlogi, določi minister oziroma ministrica (v nadaljnjem besedilu: minister), pristojen za visoko šolstvo.</w:t>
      </w:r>
    </w:p>
    <w:p w14:paraId="108956F1"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(3) Če ENIC-NARIC center na podlagi vloge in priložene dokumentacije ter drugih virov informacij ne more izdati mnenja z vsemi elementi, določenimi v 8. členu tega zakona, pozove prosilca k dopolnitvi vloge in določi rok za dopolnitev. Če prosilec vloge ne dopolni oziroma je ne dopolni v celoti, ENIC-NARIC center izda mnenje o tistih elementih izobraževanja, ki so razvidni iz vloge in dokumentacije.</w:t>
      </w:r>
    </w:p>
    <w:p w14:paraId="7FD916D1" w14:textId="708C6A3F"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(4) ENIC-NARIC center izda mnenje prosilcu v dveh mesecih od prejema popolne vloge ali od izteka roka za dopolnitev iz prejšnjega odstavka.</w:t>
      </w:r>
      <w:r w:rsidR="009A37CC">
        <w:rPr>
          <w:rFonts w:ascii="Arial" w:hAnsi="Arial" w:cs="Arial"/>
          <w:color w:val="000000"/>
          <w:sz w:val="20"/>
          <w:szCs w:val="20"/>
          <w:lang w:val="x-none"/>
        </w:rPr>
        <w:t xml:space="preserve"> </w:t>
      </w:r>
    </w:p>
    <w:p w14:paraId="464D43C4"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(5) Kadar se zahteva vrednotenje izobraževanja iz tretjega in četrtega odstavka 5. člena ali ko ne gre za izobraževanje, ki se izkazuje z listino o v celoti opravljenem izobraževanju, ENIC-NARIC center vrne dokumentacijo in prosilca z obvestilom seznani, da tovrstno izobraževanje ni predmet vrednotenja v skladu s tem zakonom.</w:t>
      </w:r>
    </w:p>
    <w:p w14:paraId="1D2D8927"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(6) Kadar se zahteva vrednotenje izobraževanja, ki se izkazuje z listino o izobraževanju, ki je že bilo predmet vrednotenja, ENIC-NARIC center prosilca z obvestilom seznani, da izobraževanje ni predmet vrednotenja, razen v primeru, ko prosilec predloži nove informacije v smislu tretje, četrte, pete in šeste alineje 8. člena tega zakona.</w:t>
      </w:r>
    </w:p>
    <w:p w14:paraId="76F35390"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(7) Vsi dokumenti v postopku vrednotenja izobraževanja, vključno z izdanim mnenjem, se vročajo prosilcu priporočeno s povratnico.</w:t>
      </w:r>
    </w:p>
    <w:p w14:paraId="54FF9039" w14:textId="0CBA996B" w:rsidR="005E699C" w:rsidRDefault="00DB47AC" w:rsidP="000A290B">
      <w:pPr>
        <w:pStyle w:val="odstavek0"/>
        <w:shd w:val="clear" w:color="auto" w:fill="FFFFFF"/>
        <w:spacing w:before="240" w:beforeAutospacing="0" w:after="0" w:afterAutospacing="0"/>
        <w:ind w:firstLine="1021"/>
        <w:jc w:val="both"/>
      </w:pPr>
      <w:r w:rsidRPr="001F3191">
        <w:rPr>
          <w:rFonts w:ascii="Arial" w:hAnsi="Arial" w:cs="Arial"/>
          <w:color w:val="000000"/>
          <w:sz w:val="20"/>
          <w:szCs w:val="20"/>
          <w:lang w:val="x-none"/>
        </w:rPr>
        <w:t>(8) Kadar se v mnenju ugotovi očitna pisna ali številčna napaka ali pomota, ENIC-NARIC center po uradni dolžnosti ali na predlog prosilca sam ustrezno popravi napako, tako da izda popravljeno, novo mnenje, s katerim nadomesti prejšnje.</w:t>
      </w:r>
    </w:p>
    <w:p w14:paraId="39474C03" w14:textId="553107A8" w:rsidR="00A313CF" w:rsidRPr="003312D5" w:rsidRDefault="00A313CF" w:rsidP="003312D5">
      <w:pPr>
        <w:pStyle w:val="len"/>
        <w:shd w:val="clear" w:color="auto" w:fill="FFFFFF"/>
        <w:spacing w:before="480" w:beforeAutospacing="0" w:after="0" w:afterAutospacing="0"/>
        <w:jc w:val="center"/>
        <w:rPr>
          <w:rFonts w:ascii="Arial" w:hAnsi="Arial" w:cs="Arial"/>
          <w:b/>
          <w:bCs/>
          <w:color w:val="000000"/>
          <w:sz w:val="20"/>
          <w:szCs w:val="20"/>
          <w:lang w:val="x-none"/>
        </w:rPr>
      </w:pPr>
      <w:r w:rsidRPr="003312D5">
        <w:rPr>
          <w:rFonts w:ascii="Arial" w:hAnsi="Arial" w:cs="Arial"/>
          <w:b/>
          <w:bCs/>
          <w:color w:val="000000"/>
          <w:sz w:val="20"/>
          <w:szCs w:val="20"/>
          <w:lang w:val="x-none"/>
        </w:rPr>
        <w:t>9. člen</w:t>
      </w:r>
    </w:p>
    <w:p w14:paraId="7F3BE93A" w14:textId="77777777" w:rsidR="00A313CF" w:rsidRDefault="00A313CF" w:rsidP="00C47576">
      <w:pPr>
        <w:pStyle w:val="lennaslov"/>
        <w:shd w:val="clear" w:color="auto" w:fill="FFFFFF"/>
        <w:spacing w:before="0" w:beforeAutospacing="0" w:after="0" w:afterAutospacing="0"/>
        <w:jc w:val="center"/>
        <w:rPr>
          <w:rFonts w:ascii="Arial" w:hAnsi="Arial" w:cs="Arial"/>
          <w:b/>
          <w:bCs/>
          <w:color w:val="000000"/>
          <w:sz w:val="20"/>
          <w:szCs w:val="20"/>
        </w:rPr>
      </w:pPr>
      <w:r w:rsidRPr="003312D5">
        <w:rPr>
          <w:rFonts w:ascii="Arial" w:hAnsi="Arial" w:cs="Arial"/>
          <w:b/>
          <w:bCs/>
          <w:color w:val="000000"/>
          <w:sz w:val="20"/>
          <w:szCs w:val="20"/>
        </w:rPr>
        <w:t>(ugovor)</w:t>
      </w:r>
    </w:p>
    <w:p w14:paraId="7588C72B" w14:textId="77777777" w:rsidR="00C47576" w:rsidRPr="003312D5" w:rsidRDefault="00C47576" w:rsidP="003312D5">
      <w:pPr>
        <w:pStyle w:val="lennaslov"/>
        <w:shd w:val="clear" w:color="auto" w:fill="FFFFFF"/>
        <w:spacing w:before="0" w:beforeAutospacing="0" w:after="0" w:afterAutospacing="0"/>
        <w:jc w:val="center"/>
        <w:rPr>
          <w:rFonts w:ascii="Arial" w:hAnsi="Arial" w:cs="Arial"/>
          <w:b/>
          <w:bCs/>
          <w:color w:val="000000"/>
          <w:sz w:val="20"/>
          <w:szCs w:val="20"/>
        </w:rPr>
      </w:pPr>
    </w:p>
    <w:p w14:paraId="386F439E" w14:textId="77777777" w:rsidR="00A313CF" w:rsidRPr="00A313CF" w:rsidRDefault="00A313CF" w:rsidP="00A313CF">
      <w:pPr>
        <w:pStyle w:val="odstavek0"/>
        <w:shd w:val="clear" w:color="auto" w:fill="FFFFFF"/>
        <w:spacing w:before="240" w:after="0"/>
        <w:ind w:firstLine="1021"/>
        <w:jc w:val="both"/>
        <w:rPr>
          <w:rFonts w:ascii="Arial" w:hAnsi="Arial" w:cs="Arial"/>
          <w:color w:val="000000"/>
          <w:sz w:val="20"/>
          <w:szCs w:val="20"/>
        </w:rPr>
      </w:pPr>
      <w:r w:rsidRPr="00A313CF">
        <w:rPr>
          <w:rFonts w:ascii="Arial" w:hAnsi="Arial" w:cs="Arial"/>
          <w:color w:val="000000"/>
          <w:sz w:val="20"/>
          <w:szCs w:val="20"/>
        </w:rPr>
        <w:lastRenderedPageBreak/>
        <w:t>(1) Če se prosilec z izdanim mnenjem ne strinja, lahko pri ENIC-NARIC centru v petnajstih dneh od njegove vročitve poda pisni ugovor z obrazložitvijo in morebitnimi novimi dokazili zoper elemente iz prvega odstavka prejšnjega člena.</w:t>
      </w:r>
    </w:p>
    <w:p w14:paraId="1F81CD75" w14:textId="77777777" w:rsidR="00A313CF" w:rsidRPr="00A313CF" w:rsidRDefault="00A313CF" w:rsidP="00A313CF">
      <w:pPr>
        <w:pStyle w:val="odstavek0"/>
        <w:shd w:val="clear" w:color="auto" w:fill="FFFFFF"/>
        <w:spacing w:before="240" w:after="0"/>
        <w:ind w:firstLine="1021"/>
        <w:jc w:val="both"/>
        <w:rPr>
          <w:rFonts w:ascii="Arial" w:hAnsi="Arial" w:cs="Arial"/>
          <w:color w:val="000000"/>
          <w:sz w:val="20"/>
          <w:szCs w:val="20"/>
        </w:rPr>
      </w:pPr>
      <w:r w:rsidRPr="00A313CF">
        <w:rPr>
          <w:rFonts w:ascii="Arial" w:hAnsi="Arial" w:cs="Arial"/>
          <w:color w:val="000000"/>
          <w:sz w:val="20"/>
          <w:szCs w:val="20"/>
        </w:rPr>
        <w:t>(2) Prosilec lahko vloži pisni ugovor tudi v primeru, da ENIC-NARIC center ne izda mnenja v roku, določenem v četrtem odstavku 7. člena tega zakona.</w:t>
      </w:r>
    </w:p>
    <w:p w14:paraId="51B3B8CD" w14:textId="77777777" w:rsidR="00A313CF" w:rsidRPr="00A313CF" w:rsidRDefault="00A313CF" w:rsidP="00A313CF">
      <w:pPr>
        <w:pStyle w:val="odstavek0"/>
        <w:shd w:val="clear" w:color="auto" w:fill="FFFFFF"/>
        <w:spacing w:before="240" w:after="0"/>
        <w:ind w:firstLine="1021"/>
        <w:jc w:val="both"/>
        <w:rPr>
          <w:rFonts w:ascii="Arial" w:hAnsi="Arial" w:cs="Arial"/>
          <w:color w:val="000000"/>
          <w:sz w:val="20"/>
          <w:szCs w:val="20"/>
        </w:rPr>
      </w:pPr>
      <w:r w:rsidRPr="00A313CF">
        <w:rPr>
          <w:rFonts w:ascii="Arial" w:hAnsi="Arial" w:cs="Arial"/>
          <w:color w:val="000000"/>
          <w:sz w:val="20"/>
          <w:szCs w:val="20"/>
        </w:rPr>
        <w:t>(3) ENIC-NARIC center lahko v ugovornem postopku iz prejšnjega odstavka pred sklicem komisije izda mnenje. Zoper izdano mnenje ima prosilec možnost ugovora iz prvega odstavka tega člena.</w:t>
      </w:r>
    </w:p>
    <w:p w14:paraId="76C56C42" w14:textId="77777777" w:rsidR="00A313CF" w:rsidRPr="00BB0870" w:rsidRDefault="00A313CF" w:rsidP="00BB0870">
      <w:pPr>
        <w:pStyle w:val="odstavek0"/>
        <w:shd w:val="clear" w:color="auto" w:fill="FFFFFF"/>
        <w:spacing w:before="0" w:beforeAutospacing="0" w:after="0" w:afterAutospacing="0"/>
        <w:ind w:firstLine="1021"/>
        <w:jc w:val="both"/>
        <w:rPr>
          <w:rFonts w:ascii="Arial" w:hAnsi="Arial" w:cs="Arial"/>
          <w:color w:val="000000"/>
          <w:sz w:val="20"/>
          <w:szCs w:val="20"/>
          <w:lang w:val="x-none"/>
        </w:rPr>
      </w:pPr>
      <w:r w:rsidRPr="00A313CF">
        <w:rPr>
          <w:rFonts w:ascii="Arial" w:hAnsi="Arial" w:cs="Arial"/>
          <w:color w:val="000000"/>
          <w:sz w:val="20"/>
          <w:szCs w:val="20"/>
        </w:rPr>
        <w:t xml:space="preserve">(4) </w:t>
      </w:r>
      <w:r w:rsidRPr="00BB0870">
        <w:rPr>
          <w:rFonts w:ascii="Arial" w:hAnsi="Arial" w:cs="Arial"/>
          <w:color w:val="000000"/>
          <w:sz w:val="20"/>
          <w:szCs w:val="20"/>
          <w:lang w:val="x-none"/>
        </w:rPr>
        <w:t>O ugovoru zoper izdano mnenje presoja komisija, ki jo s sklepom imenuje minister, pristojen za visoko šolstvo. Komisijo sestavljajo predsednik komisije in dva člana. Za predsednika komisije je imenovan predstavnik ENIC-NARIC centra, ki ni sodeloval v postopku izdaje mnenja, ki je predmet ugovora. Za člana komisije sta imenovana:</w:t>
      </w:r>
    </w:p>
    <w:p w14:paraId="0ED70D60" w14:textId="40BA212A" w:rsidR="00A313CF" w:rsidRPr="00BB0870" w:rsidRDefault="00A313CF" w:rsidP="00BB0870">
      <w:pPr>
        <w:pStyle w:val="odstavek0"/>
        <w:shd w:val="clear" w:color="auto" w:fill="FFFFFF"/>
        <w:spacing w:before="0" w:beforeAutospacing="0" w:after="0" w:afterAutospacing="0"/>
        <w:ind w:firstLine="1021"/>
        <w:jc w:val="both"/>
        <w:rPr>
          <w:rFonts w:ascii="Arial" w:hAnsi="Arial" w:cs="Arial"/>
          <w:color w:val="000000"/>
          <w:sz w:val="20"/>
          <w:szCs w:val="20"/>
          <w:lang w:val="x-none"/>
        </w:rPr>
      </w:pPr>
      <w:r w:rsidRPr="00BB0870">
        <w:rPr>
          <w:rFonts w:ascii="Arial" w:hAnsi="Arial" w:cs="Arial"/>
          <w:color w:val="000000"/>
          <w:sz w:val="20"/>
          <w:szCs w:val="20"/>
          <w:lang w:val="x-none"/>
        </w:rPr>
        <w:t>-        predstavnik ministrstva, pristojnega za visoko šolstvo oziroma predstavnik ministrstva, pristojnega za šolstvo in šport, glede na vrsto izobraževanja, ki jo izkazuje listina o izobraževanju in</w:t>
      </w:r>
    </w:p>
    <w:p w14:paraId="62561EA6" w14:textId="1350C9FE" w:rsidR="00C47576" w:rsidRDefault="00A313CF" w:rsidP="00BB0870">
      <w:pPr>
        <w:pStyle w:val="odstavek0"/>
        <w:shd w:val="clear" w:color="auto" w:fill="FFFFFF"/>
        <w:spacing w:before="0" w:beforeAutospacing="0" w:after="0" w:afterAutospacing="0"/>
        <w:ind w:firstLine="1021"/>
        <w:jc w:val="both"/>
        <w:rPr>
          <w:rFonts w:ascii="Arial" w:hAnsi="Arial" w:cs="Arial"/>
          <w:color w:val="000000"/>
          <w:sz w:val="20"/>
          <w:szCs w:val="20"/>
          <w:lang w:val="x-none"/>
        </w:rPr>
      </w:pPr>
      <w:r w:rsidRPr="00BB0870">
        <w:rPr>
          <w:rFonts w:ascii="Arial" w:hAnsi="Arial" w:cs="Arial"/>
          <w:color w:val="000000"/>
          <w:sz w:val="20"/>
          <w:szCs w:val="20"/>
          <w:lang w:val="x-none"/>
        </w:rPr>
        <w:t>-        predstavnik evropskega informacijskega omrežja za izmenjavo podatkov o izobraževanju Eurydice.</w:t>
      </w:r>
    </w:p>
    <w:p w14:paraId="24455E65" w14:textId="77777777" w:rsidR="00BB0870" w:rsidRPr="00BB0870" w:rsidRDefault="00BB0870" w:rsidP="00BB0870">
      <w:pPr>
        <w:pStyle w:val="odstavek0"/>
        <w:shd w:val="clear" w:color="auto" w:fill="FFFFFF"/>
        <w:spacing w:before="0" w:beforeAutospacing="0" w:after="0" w:afterAutospacing="0"/>
        <w:ind w:firstLine="1021"/>
        <w:jc w:val="both"/>
        <w:rPr>
          <w:rFonts w:ascii="Arial" w:hAnsi="Arial" w:cs="Arial"/>
          <w:color w:val="000000"/>
          <w:sz w:val="20"/>
          <w:szCs w:val="20"/>
          <w:lang w:val="x-none"/>
        </w:rPr>
      </w:pPr>
    </w:p>
    <w:p w14:paraId="18C6F470" w14:textId="470D3FD1" w:rsidR="00A313CF" w:rsidRPr="00A313CF" w:rsidRDefault="00A313CF" w:rsidP="00A313CF">
      <w:pPr>
        <w:pStyle w:val="odstavek0"/>
        <w:shd w:val="clear" w:color="auto" w:fill="FFFFFF"/>
        <w:spacing w:before="240" w:after="0"/>
        <w:ind w:firstLine="1021"/>
        <w:jc w:val="both"/>
        <w:rPr>
          <w:rFonts w:ascii="Arial" w:hAnsi="Arial" w:cs="Arial"/>
          <w:color w:val="000000"/>
          <w:sz w:val="20"/>
          <w:szCs w:val="20"/>
        </w:rPr>
      </w:pPr>
      <w:r w:rsidRPr="00A313CF">
        <w:rPr>
          <w:rFonts w:ascii="Arial" w:hAnsi="Arial" w:cs="Arial"/>
          <w:color w:val="000000"/>
          <w:sz w:val="20"/>
          <w:szCs w:val="20"/>
        </w:rPr>
        <w:t>(5) Minister, pristojen za visoko šolstvo, lahko s poslovnikom podrobneje določi način dela komisije.</w:t>
      </w:r>
    </w:p>
    <w:p w14:paraId="239C29C2" w14:textId="77777777" w:rsidR="00A313CF" w:rsidRPr="00A313CF" w:rsidRDefault="00A313CF" w:rsidP="00A313CF">
      <w:pPr>
        <w:pStyle w:val="odstavek0"/>
        <w:shd w:val="clear" w:color="auto" w:fill="FFFFFF"/>
        <w:spacing w:before="240" w:after="0"/>
        <w:ind w:firstLine="1021"/>
        <w:jc w:val="both"/>
        <w:rPr>
          <w:rFonts w:ascii="Arial" w:hAnsi="Arial" w:cs="Arial"/>
          <w:color w:val="000000"/>
          <w:sz w:val="20"/>
          <w:szCs w:val="20"/>
        </w:rPr>
      </w:pPr>
      <w:r w:rsidRPr="00A313CF">
        <w:rPr>
          <w:rFonts w:ascii="Arial" w:hAnsi="Arial" w:cs="Arial"/>
          <w:color w:val="000000"/>
          <w:sz w:val="20"/>
          <w:szCs w:val="20"/>
        </w:rPr>
        <w:t>(6) Komisija iz četrtega odstavka tega člena v dveh mesecih od vložitve ugovora presodi o ugovoru. Komisija o svoji presoji obvesti ENIC-NARIC center z napotilom, da prosilca obvesti, da je ugovor zavrnjen v skladu s presojo komisije, ker se ne strinja z navedbami v ugovoru, in mnenje potrdi, ali z napotilom, da ENIC-NARIC center mnenje spremeni ali dopolni, ker je komisija ugovoru ugodila in presodila, glede česa je treba mnenje dopolniti ali spremeniti. ENIC-NARIC center je vezan na napotilo komisije.</w:t>
      </w:r>
    </w:p>
    <w:p w14:paraId="38FAAC60" w14:textId="77777777" w:rsidR="00A313CF" w:rsidRPr="00A313CF" w:rsidRDefault="00A313CF" w:rsidP="00A313CF">
      <w:pPr>
        <w:pStyle w:val="odstavek0"/>
        <w:shd w:val="clear" w:color="auto" w:fill="FFFFFF"/>
        <w:spacing w:before="240" w:after="0"/>
        <w:ind w:firstLine="1021"/>
        <w:jc w:val="both"/>
        <w:rPr>
          <w:rFonts w:ascii="Arial" w:hAnsi="Arial" w:cs="Arial"/>
          <w:color w:val="000000"/>
          <w:sz w:val="20"/>
          <w:szCs w:val="20"/>
        </w:rPr>
      </w:pPr>
      <w:r w:rsidRPr="00A313CF">
        <w:rPr>
          <w:rFonts w:ascii="Arial" w:hAnsi="Arial" w:cs="Arial"/>
          <w:color w:val="000000"/>
          <w:sz w:val="20"/>
          <w:szCs w:val="20"/>
        </w:rPr>
        <w:t>(7) ENIC-NARIC center izda obvestilo o potrditvi že izdanega mnenja oziroma dopolnjeno ali spremenjeno mnenje v enem mesecu od prejema presoje komisije. Ponoven ugovor ni možen.</w:t>
      </w:r>
    </w:p>
    <w:p w14:paraId="0E3DD13D" w14:textId="03B3C1DC" w:rsidR="00DB47AC" w:rsidRPr="001F3191" w:rsidRDefault="00A313CF" w:rsidP="00A313CF">
      <w:pPr>
        <w:pStyle w:val="odstavek0"/>
        <w:shd w:val="clear" w:color="auto" w:fill="FFFFFF"/>
        <w:spacing w:before="240" w:beforeAutospacing="0" w:after="0" w:afterAutospacing="0"/>
        <w:ind w:firstLine="1021"/>
        <w:jc w:val="both"/>
        <w:rPr>
          <w:rFonts w:ascii="Arial" w:hAnsi="Arial" w:cs="Arial"/>
          <w:color w:val="000000"/>
          <w:sz w:val="20"/>
          <w:szCs w:val="20"/>
        </w:rPr>
      </w:pPr>
      <w:r w:rsidRPr="00A313CF">
        <w:rPr>
          <w:rFonts w:ascii="Arial" w:hAnsi="Arial" w:cs="Arial"/>
          <w:color w:val="000000"/>
          <w:sz w:val="20"/>
          <w:szCs w:val="20"/>
        </w:rPr>
        <w:t>(8) Če je ugovor iz prvega odstavka tega člena vložen po preteku petnajstdnevnega roka, ENIC-NARIC center prosilca obvesti, da ugovor ni možen.</w:t>
      </w:r>
    </w:p>
    <w:p w14:paraId="7490CEAC" w14:textId="77777777" w:rsidR="00DB47AC" w:rsidRPr="001F3191" w:rsidRDefault="00DB47AC" w:rsidP="00DB47AC">
      <w:pPr>
        <w:pStyle w:val="len"/>
        <w:shd w:val="clear" w:color="auto" w:fill="FFFFFF"/>
        <w:spacing w:before="480" w:beforeAutospacing="0" w:after="0" w:afterAutospacing="0"/>
        <w:jc w:val="center"/>
        <w:rPr>
          <w:rFonts w:ascii="Arial" w:hAnsi="Arial" w:cs="Arial"/>
          <w:b/>
          <w:bCs/>
          <w:color w:val="000000"/>
          <w:sz w:val="20"/>
          <w:szCs w:val="20"/>
        </w:rPr>
      </w:pPr>
      <w:r w:rsidRPr="001F3191">
        <w:rPr>
          <w:rFonts w:ascii="Arial" w:hAnsi="Arial" w:cs="Arial"/>
          <w:b/>
          <w:bCs/>
          <w:color w:val="000000"/>
          <w:sz w:val="20"/>
          <w:szCs w:val="20"/>
          <w:lang w:val="x-none"/>
        </w:rPr>
        <w:t>19. člen</w:t>
      </w:r>
    </w:p>
    <w:p w14:paraId="7255A18E" w14:textId="77777777" w:rsidR="00DB47AC" w:rsidRPr="001F3191" w:rsidRDefault="00DB47AC" w:rsidP="00DB47AC">
      <w:pPr>
        <w:pStyle w:val="lennaslov"/>
        <w:shd w:val="clear" w:color="auto" w:fill="FFFFFF"/>
        <w:spacing w:before="0" w:beforeAutospacing="0" w:after="0" w:afterAutospacing="0"/>
        <w:jc w:val="center"/>
        <w:rPr>
          <w:rFonts w:ascii="Arial" w:hAnsi="Arial" w:cs="Arial"/>
          <w:b/>
          <w:bCs/>
          <w:color w:val="000000"/>
          <w:sz w:val="20"/>
          <w:szCs w:val="20"/>
        </w:rPr>
      </w:pPr>
      <w:r w:rsidRPr="001F3191">
        <w:rPr>
          <w:rFonts w:ascii="Arial" w:hAnsi="Arial" w:cs="Arial"/>
          <w:b/>
          <w:bCs/>
          <w:color w:val="000000"/>
          <w:sz w:val="20"/>
          <w:szCs w:val="20"/>
          <w:lang w:val="x-none"/>
        </w:rPr>
        <w:t>(uporaba tujega naslova, naziva oziroma poimenovanja stopnje izobraževanja ali izobraževalnega programa)</w:t>
      </w:r>
    </w:p>
    <w:p w14:paraId="5A23B534"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(1) Imetnik tuje listine o izobraževanju, ki si je pridobil tuji naziv oziroma naslov, lahko tega uporablja v Republiki Sloveniji v izvorni obliki v skladu s predpisi države izvora listine o izobraževanju oziroma v njegovi transkripciji. Tuji naziv oziroma naslov, ki se ne prevaja v slovenski jezik, se navaja skupaj z navedbo države izvora listine o izobraževanju, prevedeno v slovenski jezik.</w:t>
      </w:r>
    </w:p>
    <w:p w14:paraId="26EB6608"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(2) Določbe iz prejšnjega odstavka se uporabljajo tudi za tuje poimenovanje stopnje izobraževanja ali izobraževalnega programa, ki se v državi izvora uporablja na podoben način kot tuj naslov oziroma naziv v Republiki Sloveniji.</w:t>
      </w:r>
    </w:p>
    <w:p w14:paraId="2FB60817" w14:textId="77777777" w:rsidR="00DB47AC" w:rsidRPr="001F3191" w:rsidRDefault="00DB47AC" w:rsidP="00DB47AC">
      <w:pPr>
        <w:jc w:val="both"/>
        <w:rPr>
          <w:rFonts w:ascii="Arial" w:hAnsi="Arial" w:cs="Arial"/>
          <w:sz w:val="20"/>
          <w:szCs w:val="20"/>
        </w:rPr>
      </w:pPr>
    </w:p>
    <w:p w14:paraId="75612342" w14:textId="77777777" w:rsidR="00DB47AC" w:rsidRPr="001F3191" w:rsidRDefault="00DB47AC" w:rsidP="00DB47AC">
      <w:pPr>
        <w:pStyle w:val="len"/>
        <w:shd w:val="clear" w:color="auto" w:fill="FFFFFF"/>
        <w:spacing w:before="480" w:beforeAutospacing="0" w:after="0" w:afterAutospacing="0"/>
        <w:jc w:val="center"/>
        <w:rPr>
          <w:rFonts w:ascii="Arial" w:hAnsi="Arial" w:cs="Arial"/>
          <w:b/>
          <w:bCs/>
          <w:color w:val="000000"/>
          <w:sz w:val="20"/>
          <w:szCs w:val="20"/>
        </w:rPr>
      </w:pPr>
      <w:r w:rsidRPr="001F3191">
        <w:rPr>
          <w:rFonts w:ascii="Arial" w:hAnsi="Arial" w:cs="Arial"/>
          <w:b/>
          <w:bCs/>
          <w:color w:val="000000"/>
          <w:sz w:val="20"/>
          <w:szCs w:val="20"/>
          <w:lang w:val="x-none"/>
        </w:rPr>
        <w:t>20. člen</w:t>
      </w:r>
    </w:p>
    <w:p w14:paraId="2A929111" w14:textId="77777777" w:rsidR="00DB47AC" w:rsidRPr="001F3191" w:rsidRDefault="00DB47AC" w:rsidP="00DB47AC">
      <w:pPr>
        <w:pStyle w:val="lennaslov"/>
        <w:shd w:val="clear" w:color="auto" w:fill="FFFFFF"/>
        <w:spacing w:before="0" w:beforeAutospacing="0" w:after="0" w:afterAutospacing="0"/>
        <w:jc w:val="center"/>
        <w:rPr>
          <w:rFonts w:ascii="Arial" w:hAnsi="Arial" w:cs="Arial"/>
          <w:b/>
          <w:bCs/>
          <w:color w:val="000000"/>
          <w:sz w:val="20"/>
          <w:szCs w:val="20"/>
        </w:rPr>
      </w:pPr>
      <w:r w:rsidRPr="001F3191">
        <w:rPr>
          <w:rFonts w:ascii="Arial" w:hAnsi="Arial" w:cs="Arial"/>
          <w:b/>
          <w:bCs/>
          <w:color w:val="000000"/>
          <w:sz w:val="20"/>
          <w:szCs w:val="20"/>
          <w:lang w:val="x-none"/>
        </w:rPr>
        <w:t>(legalizacija listine o izobraževanju)</w:t>
      </w:r>
    </w:p>
    <w:p w14:paraId="53D3F6D7"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(1) V postopku vrednotenja izobraževanja se v skladu s 3. členom Zakona o ratifikaciji Konvencije o odpravi potrebe legalizacije tujih javnih listin (Uradni list FLRJ – Mednarodne pogodbe, št. 10/62) in Zakonom o overitvi listin v mednarodnem prometu (Uradni list RS, št. 64/01) ne zahteva legalizacija.</w:t>
      </w:r>
    </w:p>
    <w:p w14:paraId="05B182C1"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lastRenderedPageBreak/>
        <w:t>(2) Če se v postopku vrednotenja izobraževanja dvomi o izvirnosti listine o izobraževanju, se preveri njena izvirnost pri izdajatelju listine o izobraževanju oziroma pristojnem organu države izvora listine o izobraževanju.</w:t>
      </w:r>
    </w:p>
    <w:p w14:paraId="26CB786B" w14:textId="77777777" w:rsidR="00BB0870" w:rsidRPr="001F3191" w:rsidRDefault="00BB0870" w:rsidP="00DB47AC">
      <w:pPr>
        <w:jc w:val="both"/>
        <w:rPr>
          <w:rFonts w:ascii="Arial" w:hAnsi="Arial" w:cs="Arial"/>
          <w:sz w:val="20"/>
          <w:szCs w:val="20"/>
        </w:rPr>
      </w:pPr>
    </w:p>
    <w:p w14:paraId="2C62EE71" w14:textId="77777777" w:rsidR="00DB47AC" w:rsidRPr="001F3191" w:rsidRDefault="00DB47AC" w:rsidP="00DB47AC">
      <w:pPr>
        <w:pStyle w:val="len"/>
        <w:shd w:val="clear" w:color="auto" w:fill="FFFFFF"/>
        <w:spacing w:before="480" w:beforeAutospacing="0" w:after="0" w:afterAutospacing="0"/>
        <w:jc w:val="center"/>
        <w:rPr>
          <w:rFonts w:ascii="Arial" w:hAnsi="Arial" w:cs="Arial"/>
          <w:b/>
          <w:bCs/>
          <w:color w:val="000000"/>
          <w:sz w:val="20"/>
          <w:szCs w:val="20"/>
        </w:rPr>
      </w:pPr>
      <w:r w:rsidRPr="001F3191">
        <w:rPr>
          <w:rFonts w:ascii="Arial" w:hAnsi="Arial" w:cs="Arial"/>
          <w:b/>
          <w:bCs/>
          <w:color w:val="000000"/>
          <w:sz w:val="20"/>
          <w:szCs w:val="20"/>
          <w:lang w:val="x-none"/>
        </w:rPr>
        <w:t>21. člen</w:t>
      </w:r>
    </w:p>
    <w:p w14:paraId="6A621E38" w14:textId="77777777" w:rsidR="00DB47AC" w:rsidRPr="001F3191" w:rsidRDefault="00DB47AC" w:rsidP="00DB47AC">
      <w:pPr>
        <w:pStyle w:val="lennaslov"/>
        <w:shd w:val="clear" w:color="auto" w:fill="FFFFFF"/>
        <w:spacing w:before="0" w:beforeAutospacing="0" w:after="0" w:afterAutospacing="0"/>
        <w:jc w:val="center"/>
        <w:rPr>
          <w:rFonts w:ascii="Arial" w:hAnsi="Arial" w:cs="Arial"/>
          <w:b/>
          <w:bCs/>
          <w:color w:val="000000"/>
          <w:sz w:val="20"/>
          <w:szCs w:val="20"/>
        </w:rPr>
      </w:pPr>
      <w:r w:rsidRPr="001F3191">
        <w:rPr>
          <w:rFonts w:ascii="Arial" w:hAnsi="Arial" w:cs="Arial"/>
          <w:b/>
          <w:bCs/>
          <w:color w:val="000000"/>
          <w:sz w:val="20"/>
          <w:szCs w:val="20"/>
          <w:lang w:val="x-none"/>
        </w:rPr>
        <w:t>(stroški)</w:t>
      </w:r>
    </w:p>
    <w:p w14:paraId="512E3AE3"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(1) Ob vložitvi vloge za vrednotenje izobraževanja prosilec plača stroške vrednotenja izobraževanja. Potrdilo o plačilu stroškov vrednotenja izobraževanja se priloži vlogi. Če prosilec ob vložitvi vloge ne predloži potrdila, se ga pozove, da ga predloži v petnajstih dneh od dneva prejema poziva. Višino stroškov določi minister, pristojen za visoko šolstvo.</w:t>
      </w:r>
    </w:p>
    <w:p w14:paraId="7595E98F"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(2) V primerih iz petega odstavka 7. člena se že plačani stroški ne vračajo.</w:t>
      </w:r>
    </w:p>
    <w:p w14:paraId="132DFDA6"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(3) Za izdajo dopolnjenega ali spremenjenega mnenja iz tretjega odstavka 9. člena tega zakona se ne plačajo dodatni stroški.</w:t>
      </w:r>
    </w:p>
    <w:p w14:paraId="666895F4"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(4) Stroškov vrednotenja izobraževanja se ne zaračunava pravnim osebam javnega prava.</w:t>
      </w:r>
    </w:p>
    <w:p w14:paraId="554DAAE0"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(5) Stroškov vrednotenja izobraževanja so oproščeni:</w:t>
      </w:r>
    </w:p>
    <w:p w14:paraId="1FA1292C" w14:textId="77777777" w:rsidR="00DB47AC" w:rsidRPr="001F3191" w:rsidRDefault="00DB47AC" w:rsidP="00DB47AC">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1F3191">
        <w:rPr>
          <w:rFonts w:ascii="Arial" w:hAnsi="Arial" w:cs="Arial"/>
          <w:color w:val="000000"/>
          <w:sz w:val="20"/>
          <w:szCs w:val="20"/>
        </w:rPr>
        <w:t>-</w:t>
      </w:r>
      <w:r w:rsidRPr="001F3191">
        <w:rPr>
          <w:color w:val="000000"/>
          <w:sz w:val="20"/>
          <w:szCs w:val="20"/>
        </w:rPr>
        <w:t>        </w:t>
      </w:r>
      <w:r w:rsidRPr="001F3191">
        <w:rPr>
          <w:rFonts w:ascii="Arial" w:hAnsi="Arial" w:cs="Arial"/>
          <w:color w:val="000000"/>
          <w:sz w:val="20"/>
          <w:szCs w:val="20"/>
        </w:rPr>
        <w:t>prejemniki denarne socialne pomoči po predpisih, ki urejajo socialno varstvene prejemke,</w:t>
      </w:r>
    </w:p>
    <w:p w14:paraId="04B52FA4" w14:textId="77777777" w:rsidR="00DB47AC" w:rsidRPr="001F3191" w:rsidRDefault="00DB47AC" w:rsidP="00DB47AC">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1F3191">
        <w:rPr>
          <w:rFonts w:ascii="Arial" w:hAnsi="Arial" w:cs="Arial"/>
          <w:color w:val="000000"/>
          <w:sz w:val="20"/>
          <w:szCs w:val="20"/>
        </w:rPr>
        <w:t>-</w:t>
      </w:r>
      <w:r w:rsidRPr="001F3191">
        <w:rPr>
          <w:color w:val="000000"/>
          <w:sz w:val="20"/>
          <w:szCs w:val="20"/>
        </w:rPr>
        <w:t>        </w:t>
      </w:r>
      <w:r w:rsidRPr="001F3191">
        <w:rPr>
          <w:rFonts w:ascii="Arial" w:hAnsi="Arial" w:cs="Arial"/>
          <w:color w:val="000000"/>
          <w:sz w:val="20"/>
          <w:szCs w:val="20"/>
        </w:rPr>
        <w:t>prejemniki varstvenega dodatka po predpisih, ki urejajo socialno varstvene prejemke,</w:t>
      </w:r>
    </w:p>
    <w:p w14:paraId="35F151F6" w14:textId="77777777" w:rsidR="00DB47AC" w:rsidRPr="001F3191" w:rsidRDefault="00DB47AC" w:rsidP="00DB47AC">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1F3191">
        <w:rPr>
          <w:rFonts w:ascii="Arial" w:hAnsi="Arial" w:cs="Arial"/>
          <w:color w:val="000000"/>
          <w:sz w:val="20"/>
          <w:szCs w:val="20"/>
        </w:rPr>
        <w:t>-</w:t>
      </w:r>
      <w:r w:rsidRPr="001F3191">
        <w:rPr>
          <w:color w:val="000000"/>
          <w:sz w:val="20"/>
          <w:szCs w:val="20"/>
        </w:rPr>
        <w:t>        </w:t>
      </w:r>
      <w:r w:rsidRPr="001F3191">
        <w:rPr>
          <w:rFonts w:ascii="Arial" w:hAnsi="Arial" w:cs="Arial"/>
          <w:color w:val="000000"/>
          <w:sz w:val="20"/>
          <w:szCs w:val="20"/>
        </w:rPr>
        <w:t>prejemniki nadomestila za invalidnost po predpisih, ki urejajo varstvo odraslih telesno in duševno prizadetih oseb,</w:t>
      </w:r>
    </w:p>
    <w:p w14:paraId="05E22ABB" w14:textId="77777777" w:rsidR="00DB47AC" w:rsidRPr="001F3191" w:rsidRDefault="00DB47AC" w:rsidP="00DB47AC">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1F3191">
        <w:rPr>
          <w:rFonts w:ascii="Arial" w:hAnsi="Arial" w:cs="Arial"/>
          <w:color w:val="000000"/>
          <w:sz w:val="20"/>
          <w:szCs w:val="20"/>
        </w:rPr>
        <w:t>-</w:t>
      </w:r>
      <w:r w:rsidRPr="001F3191">
        <w:rPr>
          <w:color w:val="000000"/>
          <w:sz w:val="20"/>
          <w:szCs w:val="20"/>
        </w:rPr>
        <w:t>        </w:t>
      </w:r>
      <w:r w:rsidRPr="001F3191">
        <w:rPr>
          <w:rFonts w:ascii="Arial" w:hAnsi="Arial" w:cs="Arial"/>
          <w:color w:val="000000"/>
          <w:sz w:val="20"/>
          <w:szCs w:val="20"/>
        </w:rPr>
        <w:t>iskalci zaposlitve, ki se v skladu s predpisom, ki ureja trg dela, štejejo za brezposelne osebe.</w:t>
      </w:r>
    </w:p>
    <w:p w14:paraId="508DEBAC" w14:textId="77777777" w:rsidR="00DB47AC" w:rsidRPr="001F3191" w:rsidRDefault="00DB47AC" w:rsidP="00DB47AC">
      <w:pPr>
        <w:pStyle w:val="odstavek0"/>
        <w:shd w:val="clear" w:color="auto" w:fill="FFFFFF"/>
        <w:spacing w:before="240" w:beforeAutospacing="0" w:after="0" w:afterAutospacing="0"/>
        <w:ind w:firstLine="1021"/>
        <w:jc w:val="both"/>
        <w:rPr>
          <w:rFonts w:ascii="Arial" w:hAnsi="Arial" w:cs="Arial"/>
          <w:color w:val="000000"/>
          <w:sz w:val="20"/>
          <w:szCs w:val="20"/>
        </w:rPr>
      </w:pPr>
      <w:r w:rsidRPr="001F3191">
        <w:rPr>
          <w:rFonts w:ascii="Arial" w:hAnsi="Arial" w:cs="Arial"/>
          <w:color w:val="000000"/>
          <w:sz w:val="20"/>
          <w:szCs w:val="20"/>
          <w:lang w:val="x-none"/>
        </w:rPr>
        <w:t>(6) Status upravičenca iz prvih treh alinej prejšnjega odstavka se dokazuje s pravnomočno odločbo pristojnega organa, iz četrte alineje prejšnjega odstavka pa s potrdilom Zavoda Republike Slovenije za zaposlovanje, da se oseba vodi v evidenci brezposelnih oseb.</w:t>
      </w:r>
    </w:p>
    <w:p w14:paraId="6F9717F9" w14:textId="77777777" w:rsidR="00DB47AC" w:rsidRPr="001F3191" w:rsidRDefault="00DB47AC" w:rsidP="00DB47AC">
      <w:pPr>
        <w:jc w:val="both"/>
        <w:rPr>
          <w:rFonts w:ascii="Arial" w:hAnsi="Arial" w:cs="Arial"/>
          <w:sz w:val="20"/>
          <w:szCs w:val="20"/>
        </w:rPr>
      </w:pPr>
    </w:p>
    <w:p w14:paraId="127F9A47" w14:textId="77777777" w:rsidR="00DB47AC" w:rsidRDefault="00DB47AC" w:rsidP="00DB47AC">
      <w:pPr>
        <w:jc w:val="both"/>
        <w:rPr>
          <w:rFonts w:ascii="Arial" w:hAnsi="Arial" w:cs="Arial"/>
          <w:sz w:val="20"/>
          <w:szCs w:val="20"/>
        </w:rPr>
      </w:pPr>
    </w:p>
    <w:p w14:paraId="444E6225" w14:textId="77777777" w:rsidR="00DB47AC" w:rsidRDefault="00DB47AC" w:rsidP="00DB47AC">
      <w:pPr>
        <w:jc w:val="both"/>
        <w:rPr>
          <w:rFonts w:ascii="Arial" w:hAnsi="Arial" w:cs="Arial"/>
          <w:sz w:val="20"/>
          <w:szCs w:val="20"/>
        </w:rPr>
      </w:pPr>
    </w:p>
    <w:p w14:paraId="0E1802CE" w14:textId="77777777" w:rsidR="00DB47AC" w:rsidRPr="00C30884" w:rsidRDefault="00DB47AC" w:rsidP="00DB47AC">
      <w:pPr>
        <w:shd w:val="clear" w:color="auto" w:fill="FFFFFF"/>
        <w:spacing w:after="0" w:line="240" w:lineRule="auto"/>
        <w:jc w:val="both"/>
        <w:rPr>
          <w:rFonts w:ascii="Arial" w:hAnsi="Arial" w:cs="Arial"/>
          <w:b/>
          <w:iCs/>
          <w:color w:val="000000" w:themeColor="text1"/>
          <w:sz w:val="20"/>
          <w:szCs w:val="20"/>
        </w:rPr>
      </w:pPr>
      <w:r w:rsidRPr="00C30884">
        <w:rPr>
          <w:rFonts w:ascii="Arial" w:hAnsi="Arial" w:cs="Arial"/>
          <w:b/>
          <w:iCs/>
          <w:color w:val="000000" w:themeColor="text1"/>
          <w:sz w:val="20"/>
          <w:szCs w:val="20"/>
        </w:rPr>
        <w:t>V. PREDLOG, DA SE PREDLOG ZAKONA OBRAVNAVA PO NUJNEM OZIROMA SKRAJŠANEM POSTOPKU</w:t>
      </w:r>
    </w:p>
    <w:p w14:paraId="4A3058C0" w14:textId="7C32458A" w:rsidR="00DB47AC" w:rsidRPr="00F74131" w:rsidRDefault="00BB0870" w:rsidP="00DB47AC">
      <w:pPr>
        <w:shd w:val="clear" w:color="auto" w:fill="FFFFFF"/>
        <w:spacing w:after="0" w:line="240" w:lineRule="auto"/>
        <w:jc w:val="both"/>
        <w:rPr>
          <w:rFonts w:ascii="Arial" w:hAnsi="Arial" w:cs="Arial"/>
          <w:b/>
          <w:iCs/>
          <w:color w:val="7030A0"/>
          <w:sz w:val="20"/>
          <w:szCs w:val="20"/>
        </w:rPr>
      </w:pPr>
      <w:r>
        <w:rPr>
          <w:rFonts w:ascii="Arial" w:hAnsi="Arial" w:cs="Arial"/>
          <w:b/>
          <w:iCs/>
          <w:color w:val="7030A0"/>
          <w:sz w:val="20"/>
          <w:szCs w:val="20"/>
        </w:rPr>
        <w:t>/</w:t>
      </w:r>
    </w:p>
    <w:p w14:paraId="3BC99544" w14:textId="77777777" w:rsidR="00DB47AC" w:rsidRDefault="00DB47AC" w:rsidP="00DB47AC">
      <w:pPr>
        <w:shd w:val="clear" w:color="auto" w:fill="FFFFFF"/>
        <w:spacing w:after="0" w:line="240" w:lineRule="auto"/>
        <w:jc w:val="both"/>
        <w:rPr>
          <w:rFonts w:ascii="Arial" w:hAnsi="Arial" w:cs="Arial"/>
          <w:iCs/>
          <w:color w:val="7030A0"/>
          <w:sz w:val="20"/>
          <w:szCs w:val="20"/>
        </w:rPr>
      </w:pPr>
    </w:p>
    <w:p w14:paraId="3F703189" w14:textId="77777777" w:rsidR="00DB47AC" w:rsidRDefault="00DB47AC" w:rsidP="00DB47AC">
      <w:pPr>
        <w:shd w:val="clear" w:color="auto" w:fill="FFFFFF"/>
        <w:spacing w:before="480" w:after="0" w:line="240" w:lineRule="auto"/>
        <w:jc w:val="both"/>
        <w:rPr>
          <w:rFonts w:ascii="Arial" w:hAnsi="Arial" w:cs="Arial"/>
          <w:b/>
          <w:iCs/>
          <w:color w:val="000000" w:themeColor="text1"/>
          <w:sz w:val="20"/>
          <w:szCs w:val="20"/>
        </w:rPr>
      </w:pPr>
      <w:r w:rsidRPr="00C30884">
        <w:rPr>
          <w:rFonts w:ascii="Arial" w:hAnsi="Arial" w:cs="Arial"/>
          <w:b/>
          <w:iCs/>
          <w:color w:val="000000" w:themeColor="text1"/>
          <w:sz w:val="20"/>
          <w:szCs w:val="20"/>
        </w:rPr>
        <w:t>VI. PRILOGE</w:t>
      </w:r>
    </w:p>
    <w:p w14:paraId="5FE543D1" w14:textId="77777777" w:rsidR="001119AF" w:rsidRDefault="001119AF" w:rsidP="00DB47AC">
      <w:pPr>
        <w:shd w:val="clear" w:color="auto" w:fill="FFFFFF"/>
        <w:spacing w:before="480" w:after="0" w:line="240" w:lineRule="auto"/>
        <w:jc w:val="both"/>
        <w:rPr>
          <w:rFonts w:ascii="Arial" w:hAnsi="Arial" w:cs="Arial"/>
          <w:b/>
          <w:iCs/>
          <w:color w:val="000000" w:themeColor="text1"/>
          <w:sz w:val="20"/>
          <w:szCs w:val="20"/>
        </w:rPr>
      </w:pPr>
    </w:p>
    <w:p w14:paraId="4E293AD2" w14:textId="77777777" w:rsidR="00DB47AC" w:rsidRPr="00340660" w:rsidRDefault="00DB47AC" w:rsidP="00DB47AC">
      <w:pPr>
        <w:jc w:val="both"/>
        <w:rPr>
          <w:rFonts w:ascii="Arial" w:hAnsi="Arial" w:cs="Arial"/>
          <w:sz w:val="20"/>
          <w:szCs w:val="20"/>
        </w:rPr>
      </w:pPr>
    </w:p>
    <w:p w14:paraId="021F125F" w14:textId="148EDE09" w:rsidR="00BD44F4" w:rsidRPr="00A34F5F" w:rsidRDefault="00BD44F4" w:rsidP="0051526F">
      <w:pPr>
        <w:jc w:val="both"/>
        <w:rPr>
          <w:rFonts w:ascii="Arial" w:hAnsi="Arial" w:cs="Arial"/>
          <w:iCs/>
          <w:sz w:val="20"/>
          <w:szCs w:val="20"/>
        </w:rPr>
      </w:pPr>
    </w:p>
    <w:sectPr w:rsidR="00BD44F4" w:rsidRPr="00A34F5F" w:rsidSect="00C6171F">
      <w:headerReference w:type="first" r:id="rId23"/>
      <w:pgSz w:w="11906" w:h="16838"/>
      <w:pgMar w:top="72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BA25" w14:textId="77777777" w:rsidR="0075574D" w:rsidRDefault="0075574D">
      <w:pPr>
        <w:spacing w:after="0" w:line="240" w:lineRule="auto"/>
      </w:pPr>
      <w:r>
        <w:separator/>
      </w:r>
    </w:p>
  </w:endnote>
  <w:endnote w:type="continuationSeparator" w:id="0">
    <w:p w14:paraId="77072633" w14:textId="77777777" w:rsidR="0075574D" w:rsidRDefault="0075574D">
      <w:pPr>
        <w:spacing w:after="0" w:line="240" w:lineRule="auto"/>
      </w:pPr>
      <w:r>
        <w:continuationSeparator/>
      </w:r>
    </w:p>
  </w:endnote>
  <w:endnote w:type="continuationNotice" w:id="1">
    <w:p w14:paraId="155B1C53" w14:textId="77777777" w:rsidR="0075574D" w:rsidRDefault="00755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101" w14:textId="77777777" w:rsidR="00FF22E4" w:rsidRDefault="00FF22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8E33" w14:textId="77777777" w:rsidR="0075574D" w:rsidRDefault="0075574D">
      <w:pPr>
        <w:spacing w:after="0" w:line="240" w:lineRule="auto"/>
      </w:pPr>
      <w:r>
        <w:separator/>
      </w:r>
    </w:p>
  </w:footnote>
  <w:footnote w:type="continuationSeparator" w:id="0">
    <w:p w14:paraId="3507C548" w14:textId="77777777" w:rsidR="0075574D" w:rsidRDefault="0075574D">
      <w:pPr>
        <w:spacing w:after="0" w:line="240" w:lineRule="auto"/>
      </w:pPr>
      <w:r>
        <w:continuationSeparator/>
      </w:r>
    </w:p>
  </w:footnote>
  <w:footnote w:type="continuationNotice" w:id="1">
    <w:p w14:paraId="4F636DDC" w14:textId="77777777" w:rsidR="0075574D" w:rsidRDefault="0075574D">
      <w:pPr>
        <w:spacing w:after="0" w:line="240" w:lineRule="auto"/>
      </w:pPr>
    </w:p>
  </w:footnote>
  <w:footnote w:id="2">
    <w:p w14:paraId="1EC27344" w14:textId="77777777" w:rsidR="00FF22E4" w:rsidRPr="006E564E" w:rsidRDefault="00FF22E4" w:rsidP="00DB47AC">
      <w:pPr>
        <w:pStyle w:val="Sprotnaopomba-besedilo"/>
        <w:rPr>
          <w:rFonts w:ascii="Arial" w:hAnsi="Arial" w:cs="Arial"/>
        </w:rPr>
      </w:pPr>
      <w:r>
        <w:rPr>
          <w:rStyle w:val="Sprotnaopomba-sklic"/>
        </w:rPr>
        <w:footnoteRef/>
      </w:r>
      <w:r>
        <w:t xml:space="preserve"> </w:t>
      </w:r>
      <w:r w:rsidRPr="006E564E">
        <w:rPr>
          <w:rStyle w:val="cf01"/>
          <w:rFonts w:ascii="Arial" w:hAnsi="Arial" w:cs="Arial"/>
        </w:rPr>
        <w:t xml:space="preserve">UNESCO. (2023). </w:t>
      </w:r>
      <w:r w:rsidRPr="006E564E">
        <w:rPr>
          <w:rStyle w:val="cf11"/>
          <w:rFonts w:ascii="Arial" w:hAnsi="Arial" w:cs="Arial"/>
        </w:rPr>
        <w:t xml:space="preserve">The Global Convention on the Recognition of Qualifications concerning Higher Education, </w:t>
      </w:r>
      <w:hyperlink r:id="rId1" w:history="1">
        <w:r w:rsidRPr="006E564E">
          <w:rPr>
            <w:rStyle w:val="cf01"/>
            <w:rFonts w:ascii="Arial" w:hAnsi="Arial" w:cs="Arial"/>
            <w:color w:val="0000FF"/>
          </w:rPr>
          <w:t>https://unesdoc.unesco.org/ark:/48223/pf0000384426?posInSet=5&amp;queryId=e9c74040-2ddf-4096-8c3b-834561d2e5de</w:t>
        </w:r>
      </w:hyperlink>
      <w:r w:rsidRPr="006E564E">
        <w:rPr>
          <w:rFonts w:ascii="Arial" w:hAnsi="Arial" w:cs="Arial"/>
        </w:rPr>
        <w:t xml:space="preserve"> </w:t>
      </w:r>
    </w:p>
  </w:footnote>
  <w:footnote w:id="3">
    <w:p w14:paraId="5AA3F76B" w14:textId="5A74782E" w:rsidR="00FF22E4" w:rsidRPr="007B372D" w:rsidRDefault="00FF22E4">
      <w:pPr>
        <w:pStyle w:val="Sprotnaopomba-besedilo"/>
        <w:rPr>
          <w:sz w:val="18"/>
          <w:szCs w:val="18"/>
        </w:rPr>
      </w:pPr>
      <w:r>
        <w:rPr>
          <w:rStyle w:val="Sprotnaopomba-sklic"/>
        </w:rPr>
        <w:footnoteRef/>
      </w:r>
      <w:r>
        <w:t xml:space="preserve"> </w:t>
      </w:r>
      <w:hyperlink r:id="rId2" w:history="1">
        <w:r w:rsidRPr="007B372D">
          <w:rPr>
            <w:rStyle w:val="Hiperpovezava"/>
            <w:sz w:val="18"/>
            <w:szCs w:val="18"/>
          </w:rPr>
          <w:t>https://rm.coe.int/recommendation-on-recognition-of-qualifications-held-by-refugees-displ/16807688a8</w:t>
        </w:r>
      </w:hyperlink>
    </w:p>
    <w:p w14:paraId="4C19E2FF" w14:textId="77777777" w:rsidR="00FF22E4" w:rsidRPr="007B372D" w:rsidRDefault="00FF22E4">
      <w:pPr>
        <w:pStyle w:val="Sprotnaopomba-besedilo"/>
        <w:rPr>
          <w:sz w:val="18"/>
          <w:szCs w:val="18"/>
        </w:rPr>
      </w:pPr>
    </w:p>
  </w:footnote>
  <w:footnote w:id="4">
    <w:p w14:paraId="1D5F2F00" w14:textId="6BF4D8BE" w:rsidR="00FF22E4" w:rsidRPr="007B372D" w:rsidRDefault="00FF22E4">
      <w:pPr>
        <w:pStyle w:val="Sprotnaopomba-besedilo"/>
        <w:rPr>
          <w:sz w:val="18"/>
          <w:szCs w:val="18"/>
        </w:rPr>
      </w:pPr>
      <w:r w:rsidRPr="007B372D">
        <w:rPr>
          <w:rStyle w:val="Sprotnaopomba-sklic"/>
          <w:sz w:val="18"/>
          <w:szCs w:val="18"/>
        </w:rPr>
        <w:footnoteRef/>
      </w:r>
      <w:r w:rsidRPr="007B372D">
        <w:rPr>
          <w:sz w:val="18"/>
          <w:szCs w:val="18"/>
        </w:rPr>
        <w:t xml:space="preserve"> </w:t>
      </w:r>
      <w:hyperlink r:id="rId3" w:history="1">
        <w:r w:rsidRPr="007B372D">
          <w:rPr>
            <w:rStyle w:val="Hiperpovezava"/>
            <w:sz w:val="18"/>
            <w:szCs w:val="18"/>
          </w:rPr>
          <w:t>https://www.coe.int/en/web/education/recognition-of-refugees-qualifications</w:t>
        </w:r>
      </w:hyperlink>
    </w:p>
    <w:p w14:paraId="630EBA34" w14:textId="77777777" w:rsidR="00FF22E4" w:rsidRDefault="00FF22E4">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1768" w14:textId="77777777" w:rsidR="00FF22E4" w:rsidRDefault="00FF22E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C8B6" w14:textId="77777777" w:rsidR="00FF22E4" w:rsidRPr="00E21FF9" w:rsidRDefault="00FF22E4" w:rsidP="00D54CC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770EB4C6" w14:textId="77777777" w:rsidR="00FF22E4" w:rsidRPr="008F3500" w:rsidRDefault="00FF22E4" w:rsidP="00D54CC6">
    <w:pPr>
      <w:pStyle w:val="Glava"/>
      <w:tabs>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8960" w14:textId="77777777" w:rsidR="00FF22E4" w:rsidRPr="008F3500" w:rsidRDefault="00FF22E4" w:rsidP="00D54CC6">
    <w:pPr>
      <w:pStyle w:val="Glava"/>
      <w:tabs>
        <w:tab w:val="left" w:pos="5112"/>
      </w:tabs>
      <w:spacing w:line="240" w:lineRule="exact"/>
      <w:rPr>
        <w:rFonts w:cs="Arial"/>
        <w:sz w:val="16"/>
      </w:rPr>
    </w:pPr>
    <w:r w:rsidRPr="008F3500">
      <w:rPr>
        <w:rFonts w:cs="Arial"/>
        <w:sz w:val="16"/>
      </w:rPr>
      <w:tab/>
    </w:r>
  </w:p>
  <w:p w14:paraId="34531738" w14:textId="77777777" w:rsidR="00FF22E4" w:rsidRPr="008F3500" w:rsidRDefault="00FF22E4" w:rsidP="00D54CC6">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F78"/>
    <w:multiLevelType w:val="hybridMultilevel"/>
    <w:tmpl w:val="7570C276"/>
    <w:lvl w:ilvl="0" w:tplc="7B8E8E3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791056"/>
    <w:multiLevelType w:val="hybridMultilevel"/>
    <w:tmpl w:val="59A695AE"/>
    <w:lvl w:ilvl="0" w:tplc="C4C2DCEC">
      <w:start w:val="1"/>
      <w:numFmt w:val="decimal"/>
      <w:pStyle w:val="tevilnatoka"/>
      <w:lvlText w:val="%1."/>
      <w:lvlJc w:val="left"/>
      <w:pPr>
        <w:tabs>
          <w:tab w:val="num" w:pos="4933"/>
        </w:tabs>
        <w:ind w:left="4933"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E054285"/>
    <w:multiLevelType w:val="hybridMultilevel"/>
    <w:tmpl w:val="570611D2"/>
    <w:lvl w:ilvl="0" w:tplc="0D0CC9BA">
      <w:start w:val="1"/>
      <w:numFmt w:val="bullet"/>
      <w:lvlText w:val=""/>
      <w:lvlJc w:val="left"/>
      <w:pPr>
        <w:ind w:left="1280" w:hanging="360"/>
      </w:pPr>
      <w:rPr>
        <w:rFonts w:ascii="Symbol" w:hAnsi="Symbol"/>
      </w:rPr>
    </w:lvl>
    <w:lvl w:ilvl="1" w:tplc="A0346938">
      <w:start w:val="1"/>
      <w:numFmt w:val="bullet"/>
      <w:lvlText w:val=""/>
      <w:lvlJc w:val="left"/>
      <w:pPr>
        <w:ind w:left="1280" w:hanging="360"/>
      </w:pPr>
      <w:rPr>
        <w:rFonts w:ascii="Symbol" w:hAnsi="Symbol"/>
      </w:rPr>
    </w:lvl>
    <w:lvl w:ilvl="2" w:tplc="0492D666">
      <w:start w:val="1"/>
      <w:numFmt w:val="bullet"/>
      <w:lvlText w:val=""/>
      <w:lvlJc w:val="left"/>
      <w:pPr>
        <w:ind w:left="1280" w:hanging="360"/>
      </w:pPr>
      <w:rPr>
        <w:rFonts w:ascii="Symbol" w:hAnsi="Symbol"/>
      </w:rPr>
    </w:lvl>
    <w:lvl w:ilvl="3" w:tplc="BEAA373E">
      <w:start w:val="1"/>
      <w:numFmt w:val="bullet"/>
      <w:lvlText w:val=""/>
      <w:lvlJc w:val="left"/>
      <w:pPr>
        <w:ind w:left="1280" w:hanging="360"/>
      </w:pPr>
      <w:rPr>
        <w:rFonts w:ascii="Symbol" w:hAnsi="Symbol"/>
      </w:rPr>
    </w:lvl>
    <w:lvl w:ilvl="4" w:tplc="CF7A12B4">
      <w:start w:val="1"/>
      <w:numFmt w:val="bullet"/>
      <w:lvlText w:val=""/>
      <w:lvlJc w:val="left"/>
      <w:pPr>
        <w:ind w:left="1280" w:hanging="360"/>
      </w:pPr>
      <w:rPr>
        <w:rFonts w:ascii="Symbol" w:hAnsi="Symbol"/>
      </w:rPr>
    </w:lvl>
    <w:lvl w:ilvl="5" w:tplc="EE8C3304">
      <w:start w:val="1"/>
      <w:numFmt w:val="bullet"/>
      <w:lvlText w:val=""/>
      <w:lvlJc w:val="left"/>
      <w:pPr>
        <w:ind w:left="1280" w:hanging="360"/>
      </w:pPr>
      <w:rPr>
        <w:rFonts w:ascii="Symbol" w:hAnsi="Symbol"/>
      </w:rPr>
    </w:lvl>
    <w:lvl w:ilvl="6" w:tplc="71A2F06E">
      <w:start w:val="1"/>
      <w:numFmt w:val="bullet"/>
      <w:lvlText w:val=""/>
      <w:lvlJc w:val="left"/>
      <w:pPr>
        <w:ind w:left="1280" w:hanging="360"/>
      </w:pPr>
      <w:rPr>
        <w:rFonts w:ascii="Symbol" w:hAnsi="Symbol"/>
      </w:rPr>
    </w:lvl>
    <w:lvl w:ilvl="7" w:tplc="68E814C4">
      <w:start w:val="1"/>
      <w:numFmt w:val="bullet"/>
      <w:lvlText w:val=""/>
      <w:lvlJc w:val="left"/>
      <w:pPr>
        <w:ind w:left="1280" w:hanging="360"/>
      </w:pPr>
      <w:rPr>
        <w:rFonts w:ascii="Symbol" w:hAnsi="Symbol"/>
      </w:rPr>
    </w:lvl>
    <w:lvl w:ilvl="8" w:tplc="05DAFE3E">
      <w:start w:val="1"/>
      <w:numFmt w:val="bullet"/>
      <w:lvlText w:val=""/>
      <w:lvlJc w:val="left"/>
      <w:pPr>
        <w:ind w:left="1280" w:hanging="360"/>
      </w:pPr>
      <w:rPr>
        <w:rFonts w:ascii="Symbol" w:hAnsi="Symbol"/>
      </w:rPr>
    </w:lvl>
  </w:abstractNum>
  <w:abstractNum w:abstractNumId="4" w15:restartNumberingAfterBreak="0">
    <w:nsid w:val="3437661D"/>
    <w:multiLevelType w:val="hybridMultilevel"/>
    <w:tmpl w:val="0BBA5D66"/>
    <w:lvl w:ilvl="0" w:tplc="0424000F">
      <w:start w:val="1"/>
      <w:numFmt w:val="decimal"/>
      <w:pStyle w:val="Alineazaodstavkom"/>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349858FF"/>
    <w:multiLevelType w:val="hybridMultilevel"/>
    <w:tmpl w:val="E93A1CC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9745F03"/>
    <w:multiLevelType w:val="hybridMultilevel"/>
    <w:tmpl w:val="EB62CE50"/>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C985088"/>
    <w:multiLevelType w:val="hybridMultilevel"/>
    <w:tmpl w:val="7DE64776"/>
    <w:lvl w:ilvl="0" w:tplc="F6E2E356">
      <w:start w:val="1"/>
      <w:numFmt w:val="bullet"/>
      <w:lvlText w:val=""/>
      <w:lvlJc w:val="left"/>
      <w:pPr>
        <w:ind w:left="1280" w:hanging="360"/>
      </w:pPr>
      <w:rPr>
        <w:rFonts w:ascii="Symbol" w:hAnsi="Symbol"/>
      </w:rPr>
    </w:lvl>
    <w:lvl w:ilvl="1" w:tplc="09D0B942">
      <w:start w:val="1"/>
      <w:numFmt w:val="bullet"/>
      <w:lvlText w:val=""/>
      <w:lvlJc w:val="left"/>
      <w:pPr>
        <w:ind w:left="1280" w:hanging="360"/>
      </w:pPr>
      <w:rPr>
        <w:rFonts w:ascii="Symbol" w:hAnsi="Symbol"/>
      </w:rPr>
    </w:lvl>
    <w:lvl w:ilvl="2" w:tplc="BBFC2590">
      <w:start w:val="1"/>
      <w:numFmt w:val="bullet"/>
      <w:lvlText w:val=""/>
      <w:lvlJc w:val="left"/>
      <w:pPr>
        <w:ind w:left="1280" w:hanging="360"/>
      </w:pPr>
      <w:rPr>
        <w:rFonts w:ascii="Symbol" w:hAnsi="Symbol"/>
      </w:rPr>
    </w:lvl>
    <w:lvl w:ilvl="3" w:tplc="87949A22">
      <w:start w:val="1"/>
      <w:numFmt w:val="bullet"/>
      <w:lvlText w:val=""/>
      <w:lvlJc w:val="left"/>
      <w:pPr>
        <w:ind w:left="1280" w:hanging="360"/>
      </w:pPr>
      <w:rPr>
        <w:rFonts w:ascii="Symbol" w:hAnsi="Symbol"/>
      </w:rPr>
    </w:lvl>
    <w:lvl w:ilvl="4" w:tplc="7CC4D68A">
      <w:start w:val="1"/>
      <w:numFmt w:val="bullet"/>
      <w:lvlText w:val=""/>
      <w:lvlJc w:val="left"/>
      <w:pPr>
        <w:ind w:left="1280" w:hanging="360"/>
      </w:pPr>
      <w:rPr>
        <w:rFonts w:ascii="Symbol" w:hAnsi="Symbol"/>
      </w:rPr>
    </w:lvl>
    <w:lvl w:ilvl="5" w:tplc="0A4C429A">
      <w:start w:val="1"/>
      <w:numFmt w:val="bullet"/>
      <w:lvlText w:val=""/>
      <w:lvlJc w:val="left"/>
      <w:pPr>
        <w:ind w:left="1280" w:hanging="360"/>
      </w:pPr>
      <w:rPr>
        <w:rFonts w:ascii="Symbol" w:hAnsi="Symbol"/>
      </w:rPr>
    </w:lvl>
    <w:lvl w:ilvl="6" w:tplc="702CBADE">
      <w:start w:val="1"/>
      <w:numFmt w:val="bullet"/>
      <w:lvlText w:val=""/>
      <w:lvlJc w:val="left"/>
      <w:pPr>
        <w:ind w:left="1280" w:hanging="360"/>
      </w:pPr>
      <w:rPr>
        <w:rFonts w:ascii="Symbol" w:hAnsi="Symbol"/>
      </w:rPr>
    </w:lvl>
    <w:lvl w:ilvl="7" w:tplc="558C5D44">
      <w:start w:val="1"/>
      <w:numFmt w:val="bullet"/>
      <w:lvlText w:val=""/>
      <w:lvlJc w:val="left"/>
      <w:pPr>
        <w:ind w:left="1280" w:hanging="360"/>
      </w:pPr>
      <w:rPr>
        <w:rFonts w:ascii="Symbol" w:hAnsi="Symbol"/>
      </w:rPr>
    </w:lvl>
    <w:lvl w:ilvl="8" w:tplc="7A2C7240">
      <w:start w:val="1"/>
      <w:numFmt w:val="bullet"/>
      <w:lvlText w:val=""/>
      <w:lvlJc w:val="left"/>
      <w:pPr>
        <w:ind w:left="1280" w:hanging="360"/>
      </w:pPr>
      <w:rPr>
        <w:rFonts w:ascii="Symbol" w:hAnsi="Symbol"/>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2E43BD4"/>
    <w:multiLevelType w:val="hybridMultilevel"/>
    <w:tmpl w:val="384E5FA8"/>
    <w:lvl w:ilvl="0" w:tplc="E1DA272C">
      <w:start w:val="1"/>
      <w:numFmt w:val="bullet"/>
      <w:pStyle w:val="Alineja"/>
      <w:lvlText w:val="-"/>
      <w:lvlJc w:val="left"/>
      <w:pPr>
        <w:ind w:left="1440" w:hanging="360"/>
      </w:pPr>
      <w:rPr>
        <w:rFonts w:ascii="Arial" w:eastAsia="Times New Roman" w:hAnsi="Arial" w:cs="Arial" w:hint="default"/>
      </w:rPr>
    </w:lvl>
    <w:lvl w:ilvl="1" w:tplc="43DA7AE2" w:tentative="1">
      <w:start w:val="1"/>
      <w:numFmt w:val="bullet"/>
      <w:lvlText w:val="o"/>
      <w:lvlJc w:val="left"/>
      <w:pPr>
        <w:ind w:left="2160" w:hanging="360"/>
      </w:pPr>
      <w:rPr>
        <w:rFonts w:ascii="Courier New" w:hAnsi="Courier New" w:cs="Courier New" w:hint="default"/>
      </w:rPr>
    </w:lvl>
    <w:lvl w:ilvl="2" w:tplc="A69EAE98" w:tentative="1">
      <w:start w:val="1"/>
      <w:numFmt w:val="bullet"/>
      <w:lvlText w:val=""/>
      <w:lvlJc w:val="left"/>
      <w:pPr>
        <w:ind w:left="2880" w:hanging="360"/>
      </w:pPr>
      <w:rPr>
        <w:rFonts w:ascii="Wingdings" w:hAnsi="Wingdings" w:hint="default"/>
      </w:rPr>
    </w:lvl>
    <w:lvl w:ilvl="3" w:tplc="90B605C0" w:tentative="1">
      <w:start w:val="1"/>
      <w:numFmt w:val="bullet"/>
      <w:lvlText w:val=""/>
      <w:lvlJc w:val="left"/>
      <w:pPr>
        <w:ind w:left="3600" w:hanging="360"/>
      </w:pPr>
      <w:rPr>
        <w:rFonts w:ascii="Symbol" w:hAnsi="Symbol" w:hint="default"/>
      </w:rPr>
    </w:lvl>
    <w:lvl w:ilvl="4" w:tplc="07F81F3E" w:tentative="1">
      <w:start w:val="1"/>
      <w:numFmt w:val="bullet"/>
      <w:lvlText w:val="o"/>
      <w:lvlJc w:val="left"/>
      <w:pPr>
        <w:ind w:left="4320" w:hanging="360"/>
      </w:pPr>
      <w:rPr>
        <w:rFonts w:ascii="Courier New" w:hAnsi="Courier New" w:cs="Courier New" w:hint="default"/>
      </w:rPr>
    </w:lvl>
    <w:lvl w:ilvl="5" w:tplc="F088398E" w:tentative="1">
      <w:start w:val="1"/>
      <w:numFmt w:val="bullet"/>
      <w:lvlText w:val=""/>
      <w:lvlJc w:val="left"/>
      <w:pPr>
        <w:ind w:left="5040" w:hanging="360"/>
      </w:pPr>
      <w:rPr>
        <w:rFonts w:ascii="Wingdings" w:hAnsi="Wingdings" w:hint="default"/>
      </w:rPr>
    </w:lvl>
    <w:lvl w:ilvl="6" w:tplc="6F6E6CF6" w:tentative="1">
      <w:start w:val="1"/>
      <w:numFmt w:val="bullet"/>
      <w:lvlText w:val=""/>
      <w:lvlJc w:val="left"/>
      <w:pPr>
        <w:ind w:left="5760" w:hanging="360"/>
      </w:pPr>
      <w:rPr>
        <w:rFonts w:ascii="Symbol" w:hAnsi="Symbol" w:hint="default"/>
      </w:rPr>
    </w:lvl>
    <w:lvl w:ilvl="7" w:tplc="A89CD612" w:tentative="1">
      <w:start w:val="1"/>
      <w:numFmt w:val="bullet"/>
      <w:lvlText w:val="o"/>
      <w:lvlJc w:val="left"/>
      <w:pPr>
        <w:ind w:left="6480" w:hanging="360"/>
      </w:pPr>
      <w:rPr>
        <w:rFonts w:ascii="Courier New" w:hAnsi="Courier New" w:cs="Courier New" w:hint="default"/>
      </w:rPr>
    </w:lvl>
    <w:lvl w:ilvl="8" w:tplc="F44C95A0" w:tentative="1">
      <w:start w:val="1"/>
      <w:numFmt w:val="bullet"/>
      <w:lvlText w:val=""/>
      <w:lvlJc w:val="left"/>
      <w:pPr>
        <w:ind w:left="7200" w:hanging="360"/>
      </w:pPr>
      <w:rPr>
        <w:rFonts w:ascii="Wingdings" w:hAnsi="Wingdings" w:hint="default"/>
      </w:rPr>
    </w:lvl>
  </w:abstractNum>
  <w:abstractNum w:abstractNumId="11" w15:restartNumberingAfterBreak="0">
    <w:nsid w:val="56890D37"/>
    <w:multiLevelType w:val="multilevel"/>
    <w:tmpl w:val="042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2" w15:restartNumberingAfterBreak="0">
    <w:nsid w:val="59F9723A"/>
    <w:multiLevelType w:val="multilevel"/>
    <w:tmpl w:val="78EC5572"/>
    <w:lvl w:ilvl="0">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7C300D9"/>
    <w:multiLevelType w:val="hybridMultilevel"/>
    <w:tmpl w:val="26D404DC"/>
    <w:styleLink w:val="1111111"/>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DD5290C"/>
    <w:multiLevelType w:val="hybridMultilevel"/>
    <w:tmpl w:val="D9E0ECF2"/>
    <w:lvl w:ilvl="0" w:tplc="4A8093B6">
      <w:start w:val="1"/>
      <w:numFmt w:val="lowerLetter"/>
      <w:pStyle w:val="rkovnatokazatevilnotoko"/>
      <w:lvlText w:val="%1)"/>
      <w:lvlJc w:val="left"/>
      <w:pPr>
        <w:ind w:left="1069" w:hanging="360"/>
      </w:pPr>
      <w:rPr>
        <w:rFonts w:hint="default"/>
      </w:rPr>
    </w:lvl>
    <w:lvl w:ilvl="1" w:tplc="1CDECC82" w:tentative="1">
      <w:start w:val="1"/>
      <w:numFmt w:val="lowerLetter"/>
      <w:lvlText w:val="%2."/>
      <w:lvlJc w:val="left"/>
      <w:pPr>
        <w:ind w:left="1789" w:hanging="360"/>
      </w:pPr>
    </w:lvl>
    <w:lvl w:ilvl="2" w:tplc="1B806314" w:tentative="1">
      <w:start w:val="1"/>
      <w:numFmt w:val="lowerRoman"/>
      <w:lvlText w:val="%3."/>
      <w:lvlJc w:val="right"/>
      <w:pPr>
        <w:ind w:left="2509" w:hanging="180"/>
      </w:pPr>
    </w:lvl>
    <w:lvl w:ilvl="3" w:tplc="94C0F108" w:tentative="1">
      <w:start w:val="1"/>
      <w:numFmt w:val="decimal"/>
      <w:lvlText w:val="%4."/>
      <w:lvlJc w:val="left"/>
      <w:pPr>
        <w:ind w:left="3229" w:hanging="360"/>
      </w:pPr>
    </w:lvl>
    <w:lvl w:ilvl="4" w:tplc="5E30E420" w:tentative="1">
      <w:start w:val="1"/>
      <w:numFmt w:val="lowerLetter"/>
      <w:lvlText w:val="%5."/>
      <w:lvlJc w:val="left"/>
      <w:pPr>
        <w:ind w:left="3949" w:hanging="360"/>
      </w:pPr>
    </w:lvl>
    <w:lvl w:ilvl="5" w:tplc="2D6AB944" w:tentative="1">
      <w:start w:val="1"/>
      <w:numFmt w:val="lowerRoman"/>
      <w:lvlText w:val="%6."/>
      <w:lvlJc w:val="right"/>
      <w:pPr>
        <w:ind w:left="4669" w:hanging="180"/>
      </w:pPr>
    </w:lvl>
    <w:lvl w:ilvl="6" w:tplc="131A0A3C" w:tentative="1">
      <w:start w:val="1"/>
      <w:numFmt w:val="decimal"/>
      <w:lvlText w:val="%7."/>
      <w:lvlJc w:val="left"/>
      <w:pPr>
        <w:ind w:left="5389" w:hanging="360"/>
      </w:pPr>
    </w:lvl>
    <w:lvl w:ilvl="7" w:tplc="DED2DD24" w:tentative="1">
      <w:start w:val="1"/>
      <w:numFmt w:val="lowerLetter"/>
      <w:lvlText w:val="%8."/>
      <w:lvlJc w:val="left"/>
      <w:pPr>
        <w:ind w:left="6109" w:hanging="360"/>
      </w:pPr>
    </w:lvl>
    <w:lvl w:ilvl="8" w:tplc="702CD5AE" w:tentative="1">
      <w:start w:val="1"/>
      <w:numFmt w:val="lowerRoman"/>
      <w:lvlText w:val="%9."/>
      <w:lvlJc w:val="right"/>
      <w:pPr>
        <w:ind w:left="6829" w:hanging="180"/>
      </w:pPr>
    </w:lvl>
  </w:abstractNum>
  <w:num w:numId="1" w16cid:durableId="1458836824">
    <w:abstractNumId w:val="6"/>
  </w:num>
  <w:num w:numId="2" w16cid:durableId="1902787112">
    <w:abstractNumId w:val="14"/>
  </w:num>
  <w:num w:numId="3" w16cid:durableId="1807893679">
    <w:abstractNumId w:val="13"/>
  </w:num>
  <w:num w:numId="4" w16cid:durableId="104547238">
    <w:abstractNumId w:val="16"/>
  </w:num>
  <w:num w:numId="5" w16cid:durableId="1702634792">
    <w:abstractNumId w:val="9"/>
  </w:num>
  <w:num w:numId="6" w16cid:durableId="1567688322">
    <w:abstractNumId w:val="0"/>
  </w:num>
  <w:num w:numId="7" w16cid:durableId="1667636703">
    <w:abstractNumId w:val="15"/>
  </w:num>
  <w:num w:numId="8" w16cid:durableId="1737706132">
    <w:abstractNumId w:val="4"/>
  </w:num>
  <w:num w:numId="9" w16cid:durableId="155732493">
    <w:abstractNumId w:val="7"/>
  </w:num>
  <w:num w:numId="10" w16cid:durableId="699012851">
    <w:abstractNumId w:val="11"/>
  </w:num>
  <w:num w:numId="11" w16cid:durableId="1491755259">
    <w:abstractNumId w:val="10"/>
  </w:num>
  <w:num w:numId="12" w16cid:durableId="693462661">
    <w:abstractNumId w:val="1"/>
  </w:num>
  <w:num w:numId="13" w16cid:durableId="56324014">
    <w:abstractNumId w:val="2"/>
  </w:num>
  <w:num w:numId="14" w16cid:durableId="1756047242">
    <w:abstractNumId w:val="17"/>
  </w:num>
  <w:num w:numId="15" w16cid:durableId="64383797">
    <w:abstractNumId w:val="5"/>
  </w:num>
  <w:num w:numId="16" w16cid:durableId="451242478">
    <w:abstractNumId w:val="12"/>
  </w:num>
  <w:num w:numId="17" w16cid:durableId="1645044371">
    <w:abstractNumId w:val="3"/>
  </w:num>
  <w:num w:numId="18" w16cid:durableId="206355899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1144"/>
    <w:rsid w:val="000012BA"/>
    <w:rsid w:val="000019DA"/>
    <w:rsid w:val="00001AE7"/>
    <w:rsid w:val="00001BDA"/>
    <w:rsid w:val="00001CBA"/>
    <w:rsid w:val="00001F08"/>
    <w:rsid w:val="0000262F"/>
    <w:rsid w:val="00002698"/>
    <w:rsid w:val="00002921"/>
    <w:rsid w:val="00002AE4"/>
    <w:rsid w:val="00002B92"/>
    <w:rsid w:val="00002D80"/>
    <w:rsid w:val="00002E15"/>
    <w:rsid w:val="0000329D"/>
    <w:rsid w:val="0000341E"/>
    <w:rsid w:val="00003A48"/>
    <w:rsid w:val="000040E9"/>
    <w:rsid w:val="00004845"/>
    <w:rsid w:val="00004971"/>
    <w:rsid w:val="00004BB8"/>
    <w:rsid w:val="00004C28"/>
    <w:rsid w:val="00004E69"/>
    <w:rsid w:val="00005216"/>
    <w:rsid w:val="00005A75"/>
    <w:rsid w:val="00005AF4"/>
    <w:rsid w:val="00006D94"/>
    <w:rsid w:val="0000719E"/>
    <w:rsid w:val="00007649"/>
    <w:rsid w:val="000079FA"/>
    <w:rsid w:val="00007C93"/>
    <w:rsid w:val="00007F19"/>
    <w:rsid w:val="000103F7"/>
    <w:rsid w:val="00010C07"/>
    <w:rsid w:val="00011169"/>
    <w:rsid w:val="000118E2"/>
    <w:rsid w:val="00012C98"/>
    <w:rsid w:val="00012D8B"/>
    <w:rsid w:val="00012EB4"/>
    <w:rsid w:val="00012F6B"/>
    <w:rsid w:val="000131E6"/>
    <w:rsid w:val="000132A1"/>
    <w:rsid w:val="000138DE"/>
    <w:rsid w:val="00013B6D"/>
    <w:rsid w:val="00013D45"/>
    <w:rsid w:val="00013FCD"/>
    <w:rsid w:val="000144FE"/>
    <w:rsid w:val="00014C51"/>
    <w:rsid w:val="00015172"/>
    <w:rsid w:val="00015667"/>
    <w:rsid w:val="00015784"/>
    <w:rsid w:val="00015E1C"/>
    <w:rsid w:val="00016047"/>
    <w:rsid w:val="00016095"/>
    <w:rsid w:val="00016109"/>
    <w:rsid w:val="0001683F"/>
    <w:rsid w:val="000176B5"/>
    <w:rsid w:val="00017851"/>
    <w:rsid w:val="00017FE4"/>
    <w:rsid w:val="00020818"/>
    <w:rsid w:val="000209BE"/>
    <w:rsid w:val="00020A52"/>
    <w:rsid w:val="00020C06"/>
    <w:rsid w:val="00020FA6"/>
    <w:rsid w:val="000211CB"/>
    <w:rsid w:val="000212AD"/>
    <w:rsid w:val="000217CF"/>
    <w:rsid w:val="00021C19"/>
    <w:rsid w:val="00022031"/>
    <w:rsid w:val="00022A37"/>
    <w:rsid w:val="00022B16"/>
    <w:rsid w:val="00022F07"/>
    <w:rsid w:val="00022F3A"/>
    <w:rsid w:val="00023C98"/>
    <w:rsid w:val="00024454"/>
    <w:rsid w:val="000245CA"/>
    <w:rsid w:val="00024A29"/>
    <w:rsid w:val="00024D20"/>
    <w:rsid w:val="00024EA0"/>
    <w:rsid w:val="00024EC0"/>
    <w:rsid w:val="00025028"/>
    <w:rsid w:val="0002518C"/>
    <w:rsid w:val="0002578A"/>
    <w:rsid w:val="000261C3"/>
    <w:rsid w:val="00026240"/>
    <w:rsid w:val="000262C3"/>
    <w:rsid w:val="000263B2"/>
    <w:rsid w:val="00026436"/>
    <w:rsid w:val="00026621"/>
    <w:rsid w:val="00026900"/>
    <w:rsid w:val="00026AEE"/>
    <w:rsid w:val="00026BB7"/>
    <w:rsid w:val="000271AA"/>
    <w:rsid w:val="0002720C"/>
    <w:rsid w:val="000274F5"/>
    <w:rsid w:val="00027797"/>
    <w:rsid w:val="00027D3F"/>
    <w:rsid w:val="00030544"/>
    <w:rsid w:val="00030D68"/>
    <w:rsid w:val="00030E45"/>
    <w:rsid w:val="00030FE9"/>
    <w:rsid w:val="000311AE"/>
    <w:rsid w:val="000311FE"/>
    <w:rsid w:val="0003165F"/>
    <w:rsid w:val="0003173D"/>
    <w:rsid w:val="00031795"/>
    <w:rsid w:val="000317D3"/>
    <w:rsid w:val="000317E4"/>
    <w:rsid w:val="000317FB"/>
    <w:rsid w:val="000318F3"/>
    <w:rsid w:val="00031BA1"/>
    <w:rsid w:val="00031CCA"/>
    <w:rsid w:val="00032D55"/>
    <w:rsid w:val="00033377"/>
    <w:rsid w:val="00033610"/>
    <w:rsid w:val="00033D17"/>
    <w:rsid w:val="00033F39"/>
    <w:rsid w:val="00033F4A"/>
    <w:rsid w:val="0003445A"/>
    <w:rsid w:val="000345AA"/>
    <w:rsid w:val="00034BCA"/>
    <w:rsid w:val="00035164"/>
    <w:rsid w:val="000356F6"/>
    <w:rsid w:val="0003572F"/>
    <w:rsid w:val="00035FEE"/>
    <w:rsid w:val="0003615A"/>
    <w:rsid w:val="000362D8"/>
    <w:rsid w:val="000363A3"/>
    <w:rsid w:val="0003681F"/>
    <w:rsid w:val="00036DA4"/>
    <w:rsid w:val="000370FD"/>
    <w:rsid w:val="000372A6"/>
    <w:rsid w:val="00037724"/>
    <w:rsid w:val="0003785C"/>
    <w:rsid w:val="00037A7B"/>
    <w:rsid w:val="00037C5A"/>
    <w:rsid w:val="00037DCB"/>
    <w:rsid w:val="00037FE2"/>
    <w:rsid w:val="00040360"/>
    <w:rsid w:val="00040678"/>
    <w:rsid w:val="00040967"/>
    <w:rsid w:val="00040C33"/>
    <w:rsid w:val="00041FB9"/>
    <w:rsid w:val="000420FF"/>
    <w:rsid w:val="000424F5"/>
    <w:rsid w:val="000425B0"/>
    <w:rsid w:val="0004280D"/>
    <w:rsid w:val="00042A44"/>
    <w:rsid w:val="00042FD8"/>
    <w:rsid w:val="00043032"/>
    <w:rsid w:val="000430FE"/>
    <w:rsid w:val="0004318B"/>
    <w:rsid w:val="00043ACF"/>
    <w:rsid w:val="00043CAD"/>
    <w:rsid w:val="00043D86"/>
    <w:rsid w:val="00043DE7"/>
    <w:rsid w:val="000442D9"/>
    <w:rsid w:val="000443C4"/>
    <w:rsid w:val="000445D5"/>
    <w:rsid w:val="000449FC"/>
    <w:rsid w:val="00044EA6"/>
    <w:rsid w:val="000456D9"/>
    <w:rsid w:val="00045C2B"/>
    <w:rsid w:val="00045C52"/>
    <w:rsid w:val="00045C76"/>
    <w:rsid w:val="00045F4C"/>
    <w:rsid w:val="0004657C"/>
    <w:rsid w:val="0004705A"/>
    <w:rsid w:val="000472B0"/>
    <w:rsid w:val="000472C9"/>
    <w:rsid w:val="00047AA7"/>
    <w:rsid w:val="000508C6"/>
    <w:rsid w:val="00050958"/>
    <w:rsid w:val="00050E45"/>
    <w:rsid w:val="00051BB9"/>
    <w:rsid w:val="00051C2B"/>
    <w:rsid w:val="00052013"/>
    <w:rsid w:val="000520BE"/>
    <w:rsid w:val="0005224A"/>
    <w:rsid w:val="00052671"/>
    <w:rsid w:val="00053313"/>
    <w:rsid w:val="0005339F"/>
    <w:rsid w:val="000542E3"/>
    <w:rsid w:val="000542E9"/>
    <w:rsid w:val="0005437E"/>
    <w:rsid w:val="00054773"/>
    <w:rsid w:val="00054880"/>
    <w:rsid w:val="00054BCD"/>
    <w:rsid w:val="00055049"/>
    <w:rsid w:val="000552DA"/>
    <w:rsid w:val="0005571D"/>
    <w:rsid w:val="00055B49"/>
    <w:rsid w:val="00055B52"/>
    <w:rsid w:val="00055F7D"/>
    <w:rsid w:val="00056301"/>
    <w:rsid w:val="00056956"/>
    <w:rsid w:val="00056CBF"/>
    <w:rsid w:val="00056F8B"/>
    <w:rsid w:val="00057391"/>
    <w:rsid w:val="000575B0"/>
    <w:rsid w:val="000575FC"/>
    <w:rsid w:val="00057C09"/>
    <w:rsid w:val="00057CFA"/>
    <w:rsid w:val="0006046C"/>
    <w:rsid w:val="00060676"/>
    <w:rsid w:val="000609B1"/>
    <w:rsid w:val="00060BA4"/>
    <w:rsid w:val="00060E59"/>
    <w:rsid w:val="00060E8F"/>
    <w:rsid w:val="0006183A"/>
    <w:rsid w:val="000618A0"/>
    <w:rsid w:val="00061F79"/>
    <w:rsid w:val="000621E0"/>
    <w:rsid w:val="000624AD"/>
    <w:rsid w:val="000637E2"/>
    <w:rsid w:val="0006390C"/>
    <w:rsid w:val="00063D3C"/>
    <w:rsid w:val="00063F67"/>
    <w:rsid w:val="00064163"/>
    <w:rsid w:val="0006418D"/>
    <w:rsid w:val="00064597"/>
    <w:rsid w:val="000648DD"/>
    <w:rsid w:val="00064BA1"/>
    <w:rsid w:val="00064DFF"/>
    <w:rsid w:val="00064E55"/>
    <w:rsid w:val="00065364"/>
    <w:rsid w:val="00065F03"/>
    <w:rsid w:val="000662D8"/>
    <w:rsid w:val="00066D03"/>
    <w:rsid w:val="00066E9B"/>
    <w:rsid w:val="00066FE3"/>
    <w:rsid w:val="000678B0"/>
    <w:rsid w:val="000678CF"/>
    <w:rsid w:val="00070231"/>
    <w:rsid w:val="0007032B"/>
    <w:rsid w:val="0007038B"/>
    <w:rsid w:val="000704B6"/>
    <w:rsid w:val="0007065E"/>
    <w:rsid w:val="00070699"/>
    <w:rsid w:val="0007081B"/>
    <w:rsid w:val="00070981"/>
    <w:rsid w:val="00070F3B"/>
    <w:rsid w:val="0007160F"/>
    <w:rsid w:val="00071C91"/>
    <w:rsid w:val="00071EAE"/>
    <w:rsid w:val="00071FF9"/>
    <w:rsid w:val="00072384"/>
    <w:rsid w:val="00072448"/>
    <w:rsid w:val="00072935"/>
    <w:rsid w:val="0007298E"/>
    <w:rsid w:val="000737F8"/>
    <w:rsid w:val="00073ECE"/>
    <w:rsid w:val="00074328"/>
    <w:rsid w:val="00074578"/>
    <w:rsid w:val="00074753"/>
    <w:rsid w:val="000747FD"/>
    <w:rsid w:val="0007494E"/>
    <w:rsid w:val="00074C47"/>
    <w:rsid w:val="00074E22"/>
    <w:rsid w:val="00074F1D"/>
    <w:rsid w:val="000751E6"/>
    <w:rsid w:val="00075498"/>
    <w:rsid w:val="00075F87"/>
    <w:rsid w:val="000761D9"/>
    <w:rsid w:val="000768D6"/>
    <w:rsid w:val="00076F22"/>
    <w:rsid w:val="00077074"/>
    <w:rsid w:val="000774B1"/>
    <w:rsid w:val="00077659"/>
    <w:rsid w:val="00077988"/>
    <w:rsid w:val="00077A98"/>
    <w:rsid w:val="00080038"/>
    <w:rsid w:val="0008034E"/>
    <w:rsid w:val="000803A9"/>
    <w:rsid w:val="00080F86"/>
    <w:rsid w:val="000815AA"/>
    <w:rsid w:val="0008205E"/>
    <w:rsid w:val="000822BC"/>
    <w:rsid w:val="0008282C"/>
    <w:rsid w:val="000828A3"/>
    <w:rsid w:val="000833FC"/>
    <w:rsid w:val="000835FA"/>
    <w:rsid w:val="00083795"/>
    <w:rsid w:val="00083EF9"/>
    <w:rsid w:val="00084033"/>
    <w:rsid w:val="00084490"/>
    <w:rsid w:val="0008449C"/>
    <w:rsid w:val="00084936"/>
    <w:rsid w:val="00084F3D"/>
    <w:rsid w:val="00085268"/>
    <w:rsid w:val="00085995"/>
    <w:rsid w:val="000860CF"/>
    <w:rsid w:val="000862A8"/>
    <w:rsid w:val="0008640D"/>
    <w:rsid w:val="00086479"/>
    <w:rsid w:val="000866C0"/>
    <w:rsid w:val="0008691F"/>
    <w:rsid w:val="0008739B"/>
    <w:rsid w:val="000877AB"/>
    <w:rsid w:val="0008796C"/>
    <w:rsid w:val="00087A66"/>
    <w:rsid w:val="00087B4E"/>
    <w:rsid w:val="00087FA2"/>
    <w:rsid w:val="00090332"/>
    <w:rsid w:val="0009130B"/>
    <w:rsid w:val="00091C71"/>
    <w:rsid w:val="00092474"/>
    <w:rsid w:val="000926B3"/>
    <w:rsid w:val="00092B54"/>
    <w:rsid w:val="00092FC6"/>
    <w:rsid w:val="000938DE"/>
    <w:rsid w:val="00093C67"/>
    <w:rsid w:val="00093D15"/>
    <w:rsid w:val="000940EA"/>
    <w:rsid w:val="000940F4"/>
    <w:rsid w:val="000943D2"/>
    <w:rsid w:val="00094662"/>
    <w:rsid w:val="0009491C"/>
    <w:rsid w:val="000949C9"/>
    <w:rsid w:val="0009555C"/>
    <w:rsid w:val="00095F9B"/>
    <w:rsid w:val="0009600E"/>
    <w:rsid w:val="00096A0C"/>
    <w:rsid w:val="00096C8F"/>
    <w:rsid w:val="00097039"/>
    <w:rsid w:val="000973FA"/>
    <w:rsid w:val="000976CD"/>
    <w:rsid w:val="000978BA"/>
    <w:rsid w:val="00097922"/>
    <w:rsid w:val="00097994"/>
    <w:rsid w:val="00097C3E"/>
    <w:rsid w:val="00097C82"/>
    <w:rsid w:val="00097F62"/>
    <w:rsid w:val="000A0204"/>
    <w:rsid w:val="000A0465"/>
    <w:rsid w:val="000A05B5"/>
    <w:rsid w:val="000A0B3B"/>
    <w:rsid w:val="000A115E"/>
    <w:rsid w:val="000A1D5F"/>
    <w:rsid w:val="000A1DC0"/>
    <w:rsid w:val="000A1DC4"/>
    <w:rsid w:val="000A1F8D"/>
    <w:rsid w:val="000A228C"/>
    <w:rsid w:val="000A2353"/>
    <w:rsid w:val="000A255D"/>
    <w:rsid w:val="000A290B"/>
    <w:rsid w:val="000A29C0"/>
    <w:rsid w:val="000A2D4C"/>
    <w:rsid w:val="000A35E9"/>
    <w:rsid w:val="000A3B84"/>
    <w:rsid w:val="000A3DCA"/>
    <w:rsid w:val="000A4459"/>
    <w:rsid w:val="000A4BA8"/>
    <w:rsid w:val="000A4EA3"/>
    <w:rsid w:val="000A5406"/>
    <w:rsid w:val="000A54D1"/>
    <w:rsid w:val="000A56F7"/>
    <w:rsid w:val="000A582F"/>
    <w:rsid w:val="000A5AEB"/>
    <w:rsid w:val="000A60AE"/>
    <w:rsid w:val="000A6427"/>
    <w:rsid w:val="000A685D"/>
    <w:rsid w:val="000A6BC1"/>
    <w:rsid w:val="000A7294"/>
    <w:rsid w:val="000A76A4"/>
    <w:rsid w:val="000A7714"/>
    <w:rsid w:val="000A7757"/>
    <w:rsid w:val="000A796F"/>
    <w:rsid w:val="000A7B73"/>
    <w:rsid w:val="000A7C8C"/>
    <w:rsid w:val="000B016F"/>
    <w:rsid w:val="000B01E5"/>
    <w:rsid w:val="000B02C7"/>
    <w:rsid w:val="000B0473"/>
    <w:rsid w:val="000B0695"/>
    <w:rsid w:val="000B0784"/>
    <w:rsid w:val="000B078F"/>
    <w:rsid w:val="000B0CE0"/>
    <w:rsid w:val="000B0CE1"/>
    <w:rsid w:val="000B108D"/>
    <w:rsid w:val="000B11CB"/>
    <w:rsid w:val="000B12F4"/>
    <w:rsid w:val="000B1417"/>
    <w:rsid w:val="000B1686"/>
    <w:rsid w:val="000B1D13"/>
    <w:rsid w:val="000B279A"/>
    <w:rsid w:val="000B2932"/>
    <w:rsid w:val="000B2ACF"/>
    <w:rsid w:val="000B2CAF"/>
    <w:rsid w:val="000B2EC3"/>
    <w:rsid w:val="000B3116"/>
    <w:rsid w:val="000B3126"/>
    <w:rsid w:val="000B3691"/>
    <w:rsid w:val="000B3F4B"/>
    <w:rsid w:val="000B3FCC"/>
    <w:rsid w:val="000B4081"/>
    <w:rsid w:val="000B4603"/>
    <w:rsid w:val="000B48B8"/>
    <w:rsid w:val="000B4BDF"/>
    <w:rsid w:val="000B4D27"/>
    <w:rsid w:val="000B5163"/>
    <w:rsid w:val="000B5A7B"/>
    <w:rsid w:val="000B6226"/>
    <w:rsid w:val="000B64B8"/>
    <w:rsid w:val="000B664D"/>
    <w:rsid w:val="000B6BD2"/>
    <w:rsid w:val="000C0094"/>
    <w:rsid w:val="000C09C3"/>
    <w:rsid w:val="000C0E48"/>
    <w:rsid w:val="000C0EDA"/>
    <w:rsid w:val="000C119B"/>
    <w:rsid w:val="000C140A"/>
    <w:rsid w:val="000C14F7"/>
    <w:rsid w:val="000C1A4A"/>
    <w:rsid w:val="000C1B2F"/>
    <w:rsid w:val="000C1C51"/>
    <w:rsid w:val="000C26C6"/>
    <w:rsid w:val="000C2A65"/>
    <w:rsid w:val="000C2D30"/>
    <w:rsid w:val="000C2DF8"/>
    <w:rsid w:val="000C3112"/>
    <w:rsid w:val="000C3ED6"/>
    <w:rsid w:val="000C4625"/>
    <w:rsid w:val="000C474D"/>
    <w:rsid w:val="000C47D1"/>
    <w:rsid w:val="000C54AF"/>
    <w:rsid w:val="000C55AD"/>
    <w:rsid w:val="000C588D"/>
    <w:rsid w:val="000C5CBA"/>
    <w:rsid w:val="000C5CDD"/>
    <w:rsid w:val="000C5F47"/>
    <w:rsid w:val="000C626E"/>
    <w:rsid w:val="000C628B"/>
    <w:rsid w:val="000C6711"/>
    <w:rsid w:val="000C6A44"/>
    <w:rsid w:val="000C6AEE"/>
    <w:rsid w:val="000C6C14"/>
    <w:rsid w:val="000C6CE3"/>
    <w:rsid w:val="000C6D36"/>
    <w:rsid w:val="000C6E40"/>
    <w:rsid w:val="000C707F"/>
    <w:rsid w:val="000C70D5"/>
    <w:rsid w:val="000C7378"/>
    <w:rsid w:val="000C76AF"/>
    <w:rsid w:val="000C7719"/>
    <w:rsid w:val="000C7C47"/>
    <w:rsid w:val="000C7DCC"/>
    <w:rsid w:val="000D06B4"/>
    <w:rsid w:val="000D0ACD"/>
    <w:rsid w:val="000D0E29"/>
    <w:rsid w:val="000D1C20"/>
    <w:rsid w:val="000D1C6A"/>
    <w:rsid w:val="000D1D97"/>
    <w:rsid w:val="000D20F1"/>
    <w:rsid w:val="000D2125"/>
    <w:rsid w:val="000D2B53"/>
    <w:rsid w:val="000D336E"/>
    <w:rsid w:val="000D368A"/>
    <w:rsid w:val="000D3C9B"/>
    <w:rsid w:val="000D3DA0"/>
    <w:rsid w:val="000D4C4A"/>
    <w:rsid w:val="000D53AD"/>
    <w:rsid w:val="000D560B"/>
    <w:rsid w:val="000D596B"/>
    <w:rsid w:val="000D607D"/>
    <w:rsid w:val="000D64DE"/>
    <w:rsid w:val="000D65E8"/>
    <w:rsid w:val="000D6612"/>
    <w:rsid w:val="000D6C82"/>
    <w:rsid w:val="000D6FF4"/>
    <w:rsid w:val="000D723B"/>
    <w:rsid w:val="000D7597"/>
    <w:rsid w:val="000E0075"/>
    <w:rsid w:val="000E0D70"/>
    <w:rsid w:val="000E1206"/>
    <w:rsid w:val="000E19D1"/>
    <w:rsid w:val="000E1CF3"/>
    <w:rsid w:val="000E26C9"/>
    <w:rsid w:val="000E2D28"/>
    <w:rsid w:val="000E2F7C"/>
    <w:rsid w:val="000E3827"/>
    <w:rsid w:val="000E437B"/>
    <w:rsid w:val="000E4638"/>
    <w:rsid w:val="000E4C06"/>
    <w:rsid w:val="000E4C59"/>
    <w:rsid w:val="000E4FF7"/>
    <w:rsid w:val="000E5085"/>
    <w:rsid w:val="000E5518"/>
    <w:rsid w:val="000E57C0"/>
    <w:rsid w:val="000E5D54"/>
    <w:rsid w:val="000E5F5C"/>
    <w:rsid w:val="000E6358"/>
    <w:rsid w:val="000E6379"/>
    <w:rsid w:val="000E677A"/>
    <w:rsid w:val="000E69C9"/>
    <w:rsid w:val="000E6A4E"/>
    <w:rsid w:val="000E6F20"/>
    <w:rsid w:val="000E7032"/>
    <w:rsid w:val="000E7343"/>
    <w:rsid w:val="000E7716"/>
    <w:rsid w:val="000E7BDF"/>
    <w:rsid w:val="000E7CAB"/>
    <w:rsid w:val="000F0121"/>
    <w:rsid w:val="000F0144"/>
    <w:rsid w:val="000F094A"/>
    <w:rsid w:val="000F160B"/>
    <w:rsid w:val="000F1A2A"/>
    <w:rsid w:val="000F1D72"/>
    <w:rsid w:val="000F1DA3"/>
    <w:rsid w:val="000F1EAC"/>
    <w:rsid w:val="000F1F77"/>
    <w:rsid w:val="000F21B5"/>
    <w:rsid w:val="000F2821"/>
    <w:rsid w:val="000F2830"/>
    <w:rsid w:val="000F2972"/>
    <w:rsid w:val="000F2BDB"/>
    <w:rsid w:val="000F2BFB"/>
    <w:rsid w:val="000F3213"/>
    <w:rsid w:val="000F351C"/>
    <w:rsid w:val="000F35A2"/>
    <w:rsid w:val="000F3A05"/>
    <w:rsid w:val="000F46EB"/>
    <w:rsid w:val="000F490C"/>
    <w:rsid w:val="000F4DF0"/>
    <w:rsid w:val="000F4FF6"/>
    <w:rsid w:val="000F52C8"/>
    <w:rsid w:val="000F537B"/>
    <w:rsid w:val="000F571D"/>
    <w:rsid w:val="000F6F74"/>
    <w:rsid w:val="000F73E5"/>
    <w:rsid w:val="000F751C"/>
    <w:rsid w:val="000F7641"/>
    <w:rsid w:val="000F7707"/>
    <w:rsid w:val="000F7AAB"/>
    <w:rsid w:val="0010050F"/>
    <w:rsid w:val="00100939"/>
    <w:rsid w:val="00100ABE"/>
    <w:rsid w:val="00100ADA"/>
    <w:rsid w:val="00100E30"/>
    <w:rsid w:val="00101041"/>
    <w:rsid w:val="001015D7"/>
    <w:rsid w:val="00101625"/>
    <w:rsid w:val="001019BA"/>
    <w:rsid w:val="00101A1E"/>
    <w:rsid w:val="0010237B"/>
    <w:rsid w:val="00102688"/>
    <w:rsid w:val="00102A0D"/>
    <w:rsid w:val="00102ABD"/>
    <w:rsid w:val="00102C87"/>
    <w:rsid w:val="00102CE3"/>
    <w:rsid w:val="00102DC1"/>
    <w:rsid w:val="001034BB"/>
    <w:rsid w:val="0010357F"/>
    <w:rsid w:val="001038B4"/>
    <w:rsid w:val="001038BB"/>
    <w:rsid w:val="00103B53"/>
    <w:rsid w:val="00103D85"/>
    <w:rsid w:val="00103DB0"/>
    <w:rsid w:val="00103E7D"/>
    <w:rsid w:val="00103F4C"/>
    <w:rsid w:val="00104232"/>
    <w:rsid w:val="0010448B"/>
    <w:rsid w:val="0010448E"/>
    <w:rsid w:val="00104965"/>
    <w:rsid w:val="001053D6"/>
    <w:rsid w:val="001058B5"/>
    <w:rsid w:val="00105B08"/>
    <w:rsid w:val="001062EE"/>
    <w:rsid w:val="00106458"/>
    <w:rsid w:val="001066BD"/>
    <w:rsid w:val="00106BFF"/>
    <w:rsid w:val="00106E6E"/>
    <w:rsid w:val="00107250"/>
    <w:rsid w:val="0010742C"/>
    <w:rsid w:val="00107557"/>
    <w:rsid w:val="0011003E"/>
    <w:rsid w:val="0011088D"/>
    <w:rsid w:val="00110F76"/>
    <w:rsid w:val="00110F89"/>
    <w:rsid w:val="0011139A"/>
    <w:rsid w:val="001116DF"/>
    <w:rsid w:val="001116EC"/>
    <w:rsid w:val="00111727"/>
    <w:rsid w:val="0011176E"/>
    <w:rsid w:val="001117E9"/>
    <w:rsid w:val="001119AF"/>
    <w:rsid w:val="001120ED"/>
    <w:rsid w:val="001124D1"/>
    <w:rsid w:val="001128D2"/>
    <w:rsid w:val="00112A28"/>
    <w:rsid w:val="00112BB9"/>
    <w:rsid w:val="00112D0B"/>
    <w:rsid w:val="00113469"/>
    <w:rsid w:val="00113980"/>
    <w:rsid w:val="00113A5C"/>
    <w:rsid w:val="00113E25"/>
    <w:rsid w:val="001143F8"/>
    <w:rsid w:val="00114A2F"/>
    <w:rsid w:val="00114E12"/>
    <w:rsid w:val="00115182"/>
    <w:rsid w:val="00115E1D"/>
    <w:rsid w:val="00115F71"/>
    <w:rsid w:val="00116101"/>
    <w:rsid w:val="001162EB"/>
    <w:rsid w:val="001163BF"/>
    <w:rsid w:val="00116818"/>
    <w:rsid w:val="00117257"/>
    <w:rsid w:val="0011735D"/>
    <w:rsid w:val="001174E7"/>
    <w:rsid w:val="00117B73"/>
    <w:rsid w:val="00117D48"/>
    <w:rsid w:val="00120DCB"/>
    <w:rsid w:val="0012103F"/>
    <w:rsid w:val="001211CB"/>
    <w:rsid w:val="00121623"/>
    <w:rsid w:val="00121757"/>
    <w:rsid w:val="00121B4E"/>
    <w:rsid w:val="00121D5D"/>
    <w:rsid w:val="00121FD5"/>
    <w:rsid w:val="00122016"/>
    <w:rsid w:val="00122A15"/>
    <w:rsid w:val="00123236"/>
    <w:rsid w:val="0012326C"/>
    <w:rsid w:val="00123B27"/>
    <w:rsid w:val="00123BAC"/>
    <w:rsid w:val="00123EE0"/>
    <w:rsid w:val="00124692"/>
    <w:rsid w:val="00124A94"/>
    <w:rsid w:val="00124BB1"/>
    <w:rsid w:val="00124CCE"/>
    <w:rsid w:val="00124E9A"/>
    <w:rsid w:val="001253FF"/>
    <w:rsid w:val="001259B1"/>
    <w:rsid w:val="00125D30"/>
    <w:rsid w:val="00126576"/>
    <w:rsid w:val="00126FB0"/>
    <w:rsid w:val="00126FC5"/>
    <w:rsid w:val="00127209"/>
    <w:rsid w:val="00127449"/>
    <w:rsid w:val="001275F4"/>
    <w:rsid w:val="00130FF9"/>
    <w:rsid w:val="00131139"/>
    <w:rsid w:val="0013121D"/>
    <w:rsid w:val="00131321"/>
    <w:rsid w:val="001314BC"/>
    <w:rsid w:val="0013179C"/>
    <w:rsid w:val="00131B43"/>
    <w:rsid w:val="00131C21"/>
    <w:rsid w:val="00131C32"/>
    <w:rsid w:val="00131E72"/>
    <w:rsid w:val="00131E9D"/>
    <w:rsid w:val="001323D9"/>
    <w:rsid w:val="00132594"/>
    <w:rsid w:val="00132AC2"/>
    <w:rsid w:val="00132B2A"/>
    <w:rsid w:val="00133153"/>
    <w:rsid w:val="00133617"/>
    <w:rsid w:val="00133AEC"/>
    <w:rsid w:val="00133C48"/>
    <w:rsid w:val="00133F46"/>
    <w:rsid w:val="0013481B"/>
    <w:rsid w:val="001349BA"/>
    <w:rsid w:val="0013501F"/>
    <w:rsid w:val="001350AD"/>
    <w:rsid w:val="0013520A"/>
    <w:rsid w:val="00135528"/>
    <w:rsid w:val="00135629"/>
    <w:rsid w:val="00135726"/>
    <w:rsid w:val="00135CE3"/>
    <w:rsid w:val="00135FC5"/>
    <w:rsid w:val="001360FF"/>
    <w:rsid w:val="00136293"/>
    <w:rsid w:val="00136737"/>
    <w:rsid w:val="0013693E"/>
    <w:rsid w:val="00136ABD"/>
    <w:rsid w:val="00136DA4"/>
    <w:rsid w:val="00136FB1"/>
    <w:rsid w:val="001375DC"/>
    <w:rsid w:val="00137970"/>
    <w:rsid w:val="0014093F"/>
    <w:rsid w:val="00140F2E"/>
    <w:rsid w:val="00141044"/>
    <w:rsid w:val="00141190"/>
    <w:rsid w:val="00141399"/>
    <w:rsid w:val="00141CE6"/>
    <w:rsid w:val="00141D79"/>
    <w:rsid w:val="00142248"/>
    <w:rsid w:val="00142F10"/>
    <w:rsid w:val="0014313D"/>
    <w:rsid w:val="00143588"/>
    <w:rsid w:val="0014363F"/>
    <w:rsid w:val="001436A6"/>
    <w:rsid w:val="001436C4"/>
    <w:rsid w:val="00143BDF"/>
    <w:rsid w:val="00143E28"/>
    <w:rsid w:val="00144228"/>
    <w:rsid w:val="0014475D"/>
    <w:rsid w:val="00144807"/>
    <w:rsid w:val="00145401"/>
    <w:rsid w:val="001455EC"/>
    <w:rsid w:val="00145E9C"/>
    <w:rsid w:val="00146320"/>
    <w:rsid w:val="0014651D"/>
    <w:rsid w:val="00146903"/>
    <w:rsid w:val="00146B6F"/>
    <w:rsid w:val="00146BF8"/>
    <w:rsid w:val="00146EA5"/>
    <w:rsid w:val="001478B9"/>
    <w:rsid w:val="00147FA0"/>
    <w:rsid w:val="001500F9"/>
    <w:rsid w:val="00150446"/>
    <w:rsid w:val="001505C7"/>
    <w:rsid w:val="001506EA"/>
    <w:rsid w:val="0015099F"/>
    <w:rsid w:val="001509B0"/>
    <w:rsid w:val="00150ADA"/>
    <w:rsid w:val="00150AF7"/>
    <w:rsid w:val="00150C76"/>
    <w:rsid w:val="00151968"/>
    <w:rsid w:val="00151AA7"/>
    <w:rsid w:val="0015265F"/>
    <w:rsid w:val="0015272C"/>
    <w:rsid w:val="00152E9E"/>
    <w:rsid w:val="0015317C"/>
    <w:rsid w:val="00153F9C"/>
    <w:rsid w:val="00154029"/>
    <w:rsid w:val="001541DB"/>
    <w:rsid w:val="00154274"/>
    <w:rsid w:val="00154F39"/>
    <w:rsid w:val="00155280"/>
    <w:rsid w:val="00155325"/>
    <w:rsid w:val="001554BE"/>
    <w:rsid w:val="001563B0"/>
    <w:rsid w:val="001568B4"/>
    <w:rsid w:val="00156D0E"/>
    <w:rsid w:val="00156E7D"/>
    <w:rsid w:val="00157554"/>
    <w:rsid w:val="00157D54"/>
    <w:rsid w:val="0016009D"/>
    <w:rsid w:val="0016024B"/>
    <w:rsid w:val="0016057C"/>
    <w:rsid w:val="00160726"/>
    <w:rsid w:val="0016094A"/>
    <w:rsid w:val="00160FFA"/>
    <w:rsid w:val="00161213"/>
    <w:rsid w:val="00161484"/>
    <w:rsid w:val="0016174C"/>
    <w:rsid w:val="0016194A"/>
    <w:rsid w:val="00162085"/>
    <w:rsid w:val="0016209D"/>
    <w:rsid w:val="00162282"/>
    <w:rsid w:val="001626D1"/>
    <w:rsid w:val="001626E6"/>
    <w:rsid w:val="00162B5F"/>
    <w:rsid w:val="00162D34"/>
    <w:rsid w:val="00162E35"/>
    <w:rsid w:val="001631CB"/>
    <w:rsid w:val="001635E9"/>
    <w:rsid w:val="00164324"/>
    <w:rsid w:val="0016452A"/>
    <w:rsid w:val="0016453E"/>
    <w:rsid w:val="0016524E"/>
    <w:rsid w:val="00165271"/>
    <w:rsid w:val="001652DC"/>
    <w:rsid w:val="0016594E"/>
    <w:rsid w:val="00165D90"/>
    <w:rsid w:val="00165F54"/>
    <w:rsid w:val="001664D8"/>
    <w:rsid w:val="00166F49"/>
    <w:rsid w:val="0016720F"/>
    <w:rsid w:val="0016731A"/>
    <w:rsid w:val="00167766"/>
    <w:rsid w:val="001677CA"/>
    <w:rsid w:val="00167ACB"/>
    <w:rsid w:val="00167C2F"/>
    <w:rsid w:val="001700DE"/>
    <w:rsid w:val="001702E4"/>
    <w:rsid w:val="001703A6"/>
    <w:rsid w:val="001703D3"/>
    <w:rsid w:val="0017047B"/>
    <w:rsid w:val="0017075D"/>
    <w:rsid w:val="001707A0"/>
    <w:rsid w:val="00170ADB"/>
    <w:rsid w:val="00170B0F"/>
    <w:rsid w:val="001710DF"/>
    <w:rsid w:val="0017133C"/>
    <w:rsid w:val="0017134D"/>
    <w:rsid w:val="00171A17"/>
    <w:rsid w:val="00171A32"/>
    <w:rsid w:val="00171C37"/>
    <w:rsid w:val="00172422"/>
    <w:rsid w:val="00172731"/>
    <w:rsid w:val="00173238"/>
    <w:rsid w:val="00173889"/>
    <w:rsid w:val="001738B9"/>
    <w:rsid w:val="00173927"/>
    <w:rsid w:val="0017392D"/>
    <w:rsid w:val="00173C58"/>
    <w:rsid w:val="00173C95"/>
    <w:rsid w:val="00174180"/>
    <w:rsid w:val="001744E0"/>
    <w:rsid w:val="00174A05"/>
    <w:rsid w:val="00174E02"/>
    <w:rsid w:val="00175449"/>
    <w:rsid w:val="001754E8"/>
    <w:rsid w:val="00175AB7"/>
    <w:rsid w:val="00175B3A"/>
    <w:rsid w:val="00175E75"/>
    <w:rsid w:val="0017690B"/>
    <w:rsid w:val="00176D3A"/>
    <w:rsid w:val="00176DF5"/>
    <w:rsid w:val="00177331"/>
    <w:rsid w:val="001774F4"/>
    <w:rsid w:val="001777E7"/>
    <w:rsid w:val="001801B0"/>
    <w:rsid w:val="00180432"/>
    <w:rsid w:val="001805FB"/>
    <w:rsid w:val="00180671"/>
    <w:rsid w:val="00180885"/>
    <w:rsid w:val="001808ED"/>
    <w:rsid w:val="00180AD8"/>
    <w:rsid w:val="00180B8A"/>
    <w:rsid w:val="00180C6E"/>
    <w:rsid w:val="001810AC"/>
    <w:rsid w:val="00181431"/>
    <w:rsid w:val="00181A80"/>
    <w:rsid w:val="00181DAC"/>
    <w:rsid w:val="00182215"/>
    <w:rsid w:val="001823CB"/>
    <w:rsid w:val="00182555"/>
    <w:rsid w:val="0018268E"/>
    <w:rsid w:val="0018271F"/>
    <w:rsid w:val="00182AF7"/>
    <w:rsid w:val="00183ECF"/>
    <w:rsid w:val="00183FF1"/>
    <w:rsid w:val="001841DC"/>
    <w:rsid w:val="001848DE"/>
    <w:rsid w:val="00185493"/>
    <w:rsid w:val="001854E3"/>
    <w:rsid w:val="00185A86"/>
    <w:rsid w:val="00185B49"/>
    <w:rsid w:val="00185FB8"/>
    <w:rsid w:val="0018675E"/>
    <w:rsid w:val="00186B33"/>
    <w:rsid w:val="00187693"/>
    <w:rsid w:val="00187BDC"/>
    <w:rsid w:val="00187E8C"/>
    <w:rsid w:val="001904E0"/>
    <w:rsid w:val="001908B2"/>
    <w:rsid w:val="00190906"/>
    <w:rsid w:val="00190A60"/>
    <w:rsid w:val="00190F7D"/>
    <w:rsid w:val="001911CE"/>
    <w:rsid w:val="0019136D"/>
    <w:rsid w:val="001913B5"/>
    <w:rsid w:val="001918FB"/>
    <w:rsid w:val="00191B4E"/>
    <w:rsid w:val="00192030"/>
    <w:rsid w:val="001921E4"/>
    <w:rsid w:val="00192284"/>
    <w:rsid w:val="001924A1"/>
    <w:rsid w:val="001928E9"/>
    <w:rsid w:val="00192D14"/>
    <w:rsid w:val="00192D49"/>
    <w:rsid w:val="00192EAF"/>
    <w:rsid w:val="001932BB"/>
    <w:rsid w:val="0019354E"/>
    <w:rsid w:val="001935B1"/>
    <w:rsid w:val="00193CE3"/>
    <w:rsid w:val="00193E88"/>
    <w:rsid w:val="00193F08"/>
    <w:rsid w:val="00193F88"/>
    <w:rsid w:val="001946A8"/>
    <w:rsid w:val="0019485F"/>
    <w:rsid w:val="00194984"/>
    <w:rsid w:val="0019665B"/>
    <w:rsid w:val="00196952"/>
    <w:rsid w:val="00196EBD"/>
    <w:rsid w:val="001971C8"/>
    <w:rsid w:val="00197225"/>
    <w:rsid w:val="001973C7"/>
    <w:rsid w:val="001978F6"/>
    <w:rsid w:val="00197A49"/>
    <w:rsid w:val="00197ACD"/>
    <w:rsid w:val="00197CEC"/>
    <w:rsid w:val="001A0369"/>
    <w:rsid w:val="001A0550"/>
    <w:rsid w:val="001A09A8"/>
    <w:rsid w:val="001A0F0E"/>
    <w:rsid w:val="001A0F83"/>
    <w:rsid w:val="001A1147"/>
    <w:rsid w:val="001A1254"/>
    <w:rsid w:val="001A135A"/>
    <w:rsid w:val="001A1988"/>
    <w:rsid w:val="001A1BB3"/>
    <w:rsid w:val="001A257F"/>
    <w:rsid w:val="001A2D8C"/>
    <w:rsid w:val="001A2DFD"/>
    <w:rsid w:val="001A36DA"/>
    <w:rsid w:val="001A370F"/>
    <w:rsid w:val="001A3889"/>
    <w:rsid w:val="001A3B90"/>
    <w:rsid w:val="001A5169"/>
    <w:rsid w:val="001A51E3"/>
    <w:rsid w:val="001A53F9"/>
    <w:rsid w:val="001A5586"/>
    <w:rsid w:val="001A57BB"/>
    <w:rsid w:val="001A5D1F"/>
    <w:rsid w:val="001A5E55"/>
    <w:rsid w:val="001A73F4"/>
    <w:rsid w:val="001A7483"/>
    <w:rsid w:val="001A78B0"/>
    <w:rsid w:val="001A7D39"/>
    <w:rsid w:val="001B0577"/>
    <w:rsid w:val="001B0817"/>
    <w:rsid w:val="001B0E81"/>
    <w:rsid w:val="001B0F78"/>
    <w:rsid w:val="001B1074"/>
    <w:rsid w:val="001B1160"/>
    <w:rsid w:val="001B135D"/>
    <w:rsid w:val="001B209E"/>
    <w:rsid w:val="001B2E7C"/>
    <w:rsid w:val="001B34F6"/>
    <w:rsid w:val="001B365E"/>
    <w:rsid w:val="001B372B"/>
    <w:rsid w:val="001B3830"/>
    <w:rsid w:val="001B3CA1"/>
    <w:rsid w:val="001B3CCE"/>
    <w:rsid w:val="001B412B"/>
    <w:rsid w:val="001B4390"/>
    <w:rsid w:val="001B44DA"/>
    <w:rsid w:val="001B453E"/>
    <w:rsid w:val="001B48C5"/>
    <w:rsid w:val="001B49F7"/>
    <w:rsid w:val="001B50F7"/>
    <w:rsid w:val="001B52B4"/>
    <w:rsid w:val="001B55E6"/>
    <w:rsid w:val="001B5807"/>
    <w:rsid w:val="001B5A83"/>
    <w:rsid w:val="001B5DDC"/>
    <w:rsid w:val="001B5F7F"/>
    <w:rsid w:val="001B6934"/>
    <w:rsid w:val="001B6DF0"/>
    <w:rsid w:val="001B710F"/>
    <w:rsid w:val="001B7318"/>
    <w:rsid w:val="001B765C"/>
    <w:rsid w:val="001B7907"/>
    <w:rsid w:val="001C00DE"/>
    <w:rsid w:val="001C02AF"/>
    <w:rsid w:val="001C045A"/>
    <w:rsid w:val="001C128F"/>
    <w:rsid w:val="001C12FD"/>
    <w:rsid w:val="001C14D8"/>
    <w:rsid w:val="001C1B6C"/>
    <w:rsid w:val="001C1B9B"/>
    <w:rsid w:val="001C1C29"/>
    <w:rsid w:val="001C1EBD"/>
    <w:rsid w:val="001C217E"/>
    <w:rsid w:val="001C2419"/>
    <w:rsid w:val="001C24DD"/>
    <w:rsid w:val="001C2794"/>
    <w:rsid w:val="001C28BA"/>
    <w:rsid w:val="001C2A55"/>
    <w:rsid w:val="001C2B20"/>
    <w:rsid w:val="001C378E"/>
    <w:rsid w:val="001C3816"/>
    <w:rsid w:val="001C3A95"/>
    <w:rsid w:val="001C3B1F"/>
    <w:rsid w:val="001C3E33"/>
    <w:rsid w:val="001C3E44"/>
    <w:rsid w:val="001C3E92"/>
    <w:rsid w:val="001C4287"/>
    <w:rsid w:val="001C43D3"/>
    <w:rsid w:val="001C4425"/>
    <w:rsid w:val="001C4828"/>
    <w:rsid w:val="001C4DB4"/>
    <w:rsid w:val="001C53CA"/>
    <w:rsid w:val="001C5556"/>
    <w:rsid w:val="001C5FB2"/>
    <w:rsid w:val="001C5FF5"/>
    <w:rsid w:val="001C60C0"/>
    <w:rsid w:val="001C6388"/>
    <w:rsid w:val="001C6D1C"/>
    <w:rsid w:val="001C6DFB"/>
    <w:rsid w:val="001C7559"/>
    <w:rsid w:val="001C7F19"/>
    <w:rsid w:val="001D0592"/>
    <w:rsid w:val="001D0723"/>
    <w:rsid w:val="001D1BC3"/>
    <w:rsid w:val="001D2223"/>
    <w:rsid w:val="001D2235"/>
    <w:rsid w:val="001D279A"/>
    <w:rsid w:val="001D2964"/>
    <w:rsid w:val="001D376A"/>
    <w:rsid w:val="001D3A36"/>
    <w:rsid w:val="001D3FFE"/>
    <w:rsid w:val="001D44D3"/>
    <w:rsid w:val="001D475D"/>
    <w:rsid w:val="001D48DC"/>
    <w:rsid w:val="001D5142"/>
    <w:rsid w:val="001D5D13"/>
    <w:rsid w:val="001D6191"/>
    <w:rsid w:val="001D6397"/>
    <w:rsid w:val="001D6921"/>
    <w:rsid w:val="001D6DD1"/>
    <w:rsid w:val="001D7A5C"/>
    <w:rsid w:val="001D7F53"/>
    <w:rsid w:val="001E017C"/>
    <w:rsid w:val="001E01F1"/>
    <w:rsid w:val="001E0603"/>
    <w:rsid w:val="001E0995"/>
    <w:rsid w:val="001E0ABD"/>
    <w:rsid w:val="001E0E46"/>
    <w:rsid w:val="001E10E6"/>
    <w:rsid w:val="001E110A"/>
    <w:rsid w:val="001E1190"/>
    <w:rsid w:val="001E12C9"/>
    <w:rsid w:val="001E15E5"/>
    <w:rsid w:val="001E1829"/>
    <w:rsid w:val="001E1A10"/>
    <w:rsid w:val="001E1C63"/>
    <w:rsid w:val="001E1E08"/>
    <w:rsid w:val="001E3266"/>
    <w:rsid w:val="001E3672"/>
    <w:rsid w:val="001E37E1"/>
    <w:rsid w:val="001E389B"/>
    <w:rsid w:val="001E396F"/>
    <w:rsid w:val="001E4212"/>
    <w:rsid w:val="001E4BC0"/>
    <w:rsid w:val="001E532C"/>
    <w:rsid w:val="001E5541"/>
    <w:rsid w:val="001E5A43"/>
    <w:rsid w:val="001E5C10"/>
    <w:rsid w:val="001E5CED"/>
    <w:rsid w:val="001E5D32"/>
    <w:rsid w:val="001E5F94"/>
    <w:rsid w:val="001E6516"/>
    <w:rsid w:val="001E6C50"/>
    <w:rsid w:val="001E6D43"/>
    <w:rsid w:val="001E728C"/>
    <w:rsid w:val="001E7733"/>
    <w:rsid w:val="001E7B04"/>
    <w:rsid w:val="001E7F4C"/>
    <w:rsid w:val="001E7F9C"/>
    <w:rsid w:val="001F015B"/>
    <w:rsid w:val="001F0773"/>
    <w:rsid w:val="001F09E4"/>
    <w:rsid w:val="001F0C08"/>
    <w:rsid w:val="001F1156"/>
    <w:rsid w:val="001F19C8"/>
    <w:rsid w:val="001F1A85"/>
    <w:rsid w:val="001F1AB1"/>
    <w:rsid w:val="001F2391"/>
    <w:rsid w:val="001F25A3"/>
    <w:rsid w:val="001F26A5"/>
    <w:rsid w:val="001F2ADE"/>
    <w:rsid w:val="001F2E43"/>
    <w:rsid w:val="001F2FD7"/>
    <w:rsid w:val="001F3843"/>
    <w:rsid w:val="001F3CA4"/>
    <w:rsid w:val="001F3D2B"/>
    <w:rsid w:val="001F4005"/>
    <w:rsid w:val="001F41CE"/>
    <w:rsid w:val="001F4488"/>
    <w:rsid w:val="001F4632"/>
    <w:rsid w:val="001F4797"/>
    <w:rsid w:val="001F47AE"/>
    <w:rsid w:val="001F4A26"/>
    <w:rsid w:val="001F56AA"/>
    <w:rsid w:val="001F5E2D"/>
    <w:rsid w:val="001F61DE"/>
    <w:rsid w:val="001F6941"/>
    <w:rsid w:val="001F6FE3"/>
    <w:rsid w:val="001F7080"/>
    <w:rsid w:val="001F72D4"/>
    <w:rsid w:val="001F749C"/>
    <w:rsid w:val="001F765D"/>
    <w:rsid w:val="001F78F8"/>
    <w:rsid w:val="001F7B03"/>
    <w:rsid w:val="001F7B25"/>
    <w:rsid w:val="001F7B47"/>
    <w:rsid w:val="0020018E"/>
    <w:rsid w:val="0020074B"/>
    <w:rsid w:val="00200963"/>
    <w:rsid w:val="002009BC"/>
    <w:rsid w:val="00200B0D"/>
    <w:rsid w:val="00200FC7"/>
    <w:rsid w:val="0020104D"/>
    <w:rsid w:val="00202220"/>
    <w:rsid w:val="002023CD"/>
    <w:rsid w:val="002026DF"/>
    <w:rsid w:val="002027D6"/>
    <w:rsid w:val="00202B63"/>
    <w:rsid w:val="002032ED"/>
    <w:rsid w:val="0020383A"/>
    <w:rsid w:val="002045A0"/>
    <w:rsid w:val="00204EAE"/>
    <w:rsid w:val="00205025"/>
    <w:rsid w:val="00205E8F"/>
    <w:rsid w:val="00206E5A"/>
    <w:rsid w:val="002071E4"/>
    <w:rsid w:val="0020762A"/>
    <w:rsid w:val="00207C5D"/>
    <w:rsid w:val="00210038"/>
    <w:rsid w:val="0021041E"/>
    <w:rsid w:val="0021052A"/>
    <w:rsid w:val="00210C92"/>
    <w:rsid w:val="00210FAC"/>
    <w:rsid w:val="002110A1"/>
    <w:rsid w:val="002118E6"/>
    <w:rsid w:val="00211DA0"/>
    <w:rsid w:val="00212199"/>
    <w:rsid w:val="0021227E"/>
    <w:rsid w:val="002122E5"/>
    <w:rsid w:val="00212EC8"/>
    <w:rsid w:val="00213A54"/>
    <w:rsid w:val="00213C75"/>
    <w:rsid w:val="00213D9D"/>
    <w:rsid w:val="0021449A"/>
    <w:rsid w:val="002147A7"/>
    <w:rsid w:val="002150C3"/>
    <w:rsid w:val="002154A8"/>
    <w:rsid w:val="0021590F"/>
    <w:rsid w:val="00215960"/>
    <w:rsid w:val="002159F3"/>
    <w:rsid w:val="00215FB9"/>
    <w:rsid w:val="002161F7"/>
    <w:rsid w:val="002163D4"/>
    <w:rsid w:val="00216B92"/>
    <w:rsid w:val="00216E24"/>
    <w:rsid w:val="00216F12"/>
    <w:rsid w:val="0021740F"/>
    <w:rsid w:val="0021757B"/>
    <w:rsid w:val="00217C7B"/>
    <w:rsid w:val="002202A6"/>
    <w:rsid w:val="00220635"/>
    <w:rsid w:val="00220B43"/>
    <w:rsid w:val="002214C7"/>
    <w:rsid w:val="002214E2"/>
    <w:rsid w:val="00221582"/>
    <w:rsid w:val="00221669"/>
    <w:rsid w:val="00221B6E"/>
    <w:rsid w:val="00221C0B"/>
    <w:rsid w:val="002225B9"/>
    <w:rsid w:val="002229C6"/>
    <w:rsid w:val="00222B4D"/>
    <w:rsid w:val="00222BF4"/>
    <w:rsid w:val="00222E1D"/>
    <w:rsid w:val="00223BCE"/>
    <w:rsid w:val="00223E4E"/>
    <w:rsid w:val="00223FC6"/>
    <w:rsid w:val="0022409C"/>
    <w:rsid w:val="00224C7F"/>
    <w:rsid w:val="00224DBE"/>
    <w:rsid w:val="0022510B"/>
    <w:rsid w:val="00225EB4"/>
    <w:rsid w:val="00225F73"/>
    <w:rsid w:val="002267D1"/>
    <w:rsid w:val="00226CD1"/>
    <w:rsid w:val="00226FB8"/>
    <w:rsid w:val="00227469"/>
    <w:rsid w:val="00227774"/>
    <w:rsid w:val="00227A68"/>
    <w:rsid w:val="00227F05"/>
    <w:rsid w:val="0023002A"/>
    <w:rsid w:val="00230B48"/>
    <w:rsid w:val="00230CB7"/>
    <w:rsid w:val="00231236"/>
    <w:rsid w:val="00231258"/>
    <w:rsid w:val="002312B4"/>
    <w:rsid w:val="0023213D"/>
    <w:rsid w:val="002324EF"/>
    <w:rsid w:val="00232BE2"/>
    <w:rsid w:val="00232C7A"/>
    <w:rsid w:val="00232F8F"/>
    <w:rsid w:val="00233242"/>
    <w:rsid w:val="00233366"/>
    <w:rsid w:val="002350DE"/>
    <w:rsid w:val="002355E1"/>
    <w:rsid w:val="00235A77"/>
    <w:rsid w:val="00235E85"/>
    <w:rsid w:val="00236143"/>
    <w:rsid w:val="00236BCF"/>
    <w:rsid w:val="00236CED"/>
    <w:rsid w:val="00236E0A"/>
    <w:rsid w:val="00236FFA"/>
    <w:rsid w:val="0023731C"/>
    <w:rsid w:val="0023741A"/>
    <w:rsid w:val="0023797E"/>
    <w:rsid w:val="002379AF"/>
    <w:rsid w:val="002405EE"/>
    <w:rsid w:val="00240621"/>
    <w:rsid w:val="00240834"/>
    <w:rsid w:val="00240EA7"/>
    <w:rsid w:val="00241058"/>
    <w:rsid w:val="00241AF6"/>
    <w:rsid w:val="00241DBC"/>
    <w:rsid w:val="0024233D"/>
    <w:rsid w:val="00243094"/>
    <w:rsid w:val="0024368E"/>
    <w:rsid w:val="00243744"/>
    <w:rsid w:val="0024375A"/>
    <w:rsid w:val="002441D2"/>
    <w:rsid w:val="00244400"/>
    <w:rsid w:val="00245148"/>
    <w:rsid w:val="0024535A"/>
    <w:rsid w:val="0024536D"/>
    <w:rsid w:val="002454A2"/>
    <w:rsid w:val="0024562B"/>
    <w:rsid w:val="00245E6F"/>
    <w:rsid w:val="00246112"/>
    <w:rsid w:val="00246557"/>
    <w:rsid w:val="002468F6"/>
    <w:rsid w:val="00246CC1"/>
    <w:rsid w:val="00246E98"/>
    <w:rsid w:val="00247051"/>
    <w:rsid w:val="00247812"/>
    <w:rsid w:val="002506E2"/>
    <w:rsid w:val="002509F9"/>
    <w:rsid w:val="0025106C"/>
    <w:rsid w:val="002512FF"/>
    <w:rsid w:val="00251307"/>
    <w:rsid w:val="002517B7"/>
    <w:rsid w:val="00251834"/>
    <w:rsid w:val="002518DC"/>
    <w:rsid w:val="00251917"/>
    <w:rsid w:val="00251DDC"/>
    <w:rsid w:val="0025216F"/>
    <w:rsid w:val="002521E3"/>
    <w:rsid w:val="00252306"/>
    <w:rsid w:val="0025272B"/>
    <w:rsid w:val="002529FF"/>
    <w:rsid w:val="00253700"/>
    <w:rsid w:val="00253DD3"/>
    <w:rsid w:val="002545B2"/>
    <w:rsid w:val="0025489A"/>
    <w:rsid w:val="00254C64"/>
    <w:rsid w:val="00254E30"/>
    <w:rsid w:val="00254F13"/>
    <w:rsid w:val="0025588B"/>
    <w:rsid w:val="00255989"/>
    <w:rsid w:val="00256159"/>
    <w:rsid w:val="0025655A"/>
    <w:rsid w:val="00256D58"/>
    <w:rsid w:val="002577C1"/>
    <w:rsid w:val="00257CF7"/>
    <w:rsid w:val="00257E0D"/>
    <w:rsid w:val="00257E67"/>
    <w:rsid w:val="002600B4"/>
    <w:rsid w:val="00260180"/>
    <w:rsid w:val="0026066D"/>
    <w:rsid w:val="002615D7"/>
    <w:rsid w:val="00261904"/>
    <w:rsid w:val="00261D23"/>
    <w:rsid w:val="00262406"/>
    <w:rsid w:val="0026272A"/>
    <w:rsid w:val="00262827"/>
    <w:rsid w:val="002628EC"/>
    <w:rsid w:val="00262B1D"/>
    <w:rsid w:val="00262F8B"/>
    <w:rsid w:val="00263B81"/>
    <w:rsid w:val="00263BB2"/>
    <w:rsid w:val="00263D46"/>
    <w:rsid w:val="0026433A"/>
    <w:rsid w:val="002647D2"/>
    <w:rsid w:val="00264A95"/>
    <w:rsid w:val="0026504B"/>
    <w:rsid w:val="00265B3E"/>
    <w:rsid w:val="00265BEF"/>
    <w:rsid w:val="00265D91"/>
    <w:rsid w:val="002665D5"/>
    <w:rsid w:val="002668D7"/>
    <w:rsid w:val="002668F0"/>
    <w:rsid w:val="00267622"/>
    <w:rsid w:val="00267660"/>
    <w:rsid w:val="002676CB"/>
    <w:rsid w:val="0027014F"/>
    <w:rsid w:val="002703C8"/>
    <w:rsid w:val="00270750"/>
    <w:rsid w:val="00270AF0"/>
    <w:rsid w:val="00270D49"/>
    <w:rsid w:val="00270E70"/>
    <w:rsid w:val="00271302"/>
    <w:rsid w:val="00271C0A"/>
    <w:rsid w:val="00272538"/>
    <w:rsid w:val="00272746"/>
    <w:rsid w:val="002727AC"/>
    <w:rsid w:val="00272B41"/>
    <w:rsid w:val="00272F4F"/>
    <w:rsid w:val="002730FA"/>
    <w:rsid w:val="0027327E"/>
    <w:rsid w:val="00273990"/>
    <w:rsid w:val="002740FB"/>
    <w:rsid w:val="00274605"/>
    <w:rsid w:val="002746B6"/>
    <w:rsid w:val="00274AFA"/>
    <w:rsid w:val="0027527A"/>
    <w:rsid w:val="00275531"/>
    <w:rsid w:val="002756D9"/>
    <w:rsid w:val="00275860"/>
    <w:rsid w:val="00275BD6"/>
    <w:rsid w:val="00275E14"/>
    <w:rsid w:val="0027660C"/>
    <w:rsid w:val="0027696A"/>
    <w:rsid w:val="00276A86"/>
    <w:rsid w:val="00276C9E"/>
    <w:rsid w:val="00276EEB"/>
    <w:rsid w:val="002772F0"/>
    <w:rsid w:val="0027740E"/>
    <w:rsid w:val="00277713"/>
    <w:rsid w:val="00277938"/>
    <w:rsid w:val="00277979"/>
    <w:rsid w:val="002779B4"/>
    <w:rsid w:val="002779FB"/>
    <w:rsid w:val="00280182"/>
    <w:rsid w:val="0028049E"/>
    <w:rsid w:val="00280B1B"/>
    <w:rsid w:val="0028142A"/>
    <w:rsid w:val="00281DAA"/>
    <w:rsid w:val="00282627"/>
    <w:rsid w:val="00282804"/>
    <w:rsid w:val="002828EF"/>
    <w:rsid w:val="00282E06"/>
    <w:rsid w:val="00282E18"/>
    <w:rsid w:val="002830A2"/>
    <w:rsid w:val="0028311C"/>
    <w:rsid w:val="002834E9"/>
    <w:rsid w:val="00283628"/>
    <w:rsid w:val="00284286"/>
    <w:rsid w:val="00284F04"/>
    <w:rsid w:val="0028551F"/>
    <w:rsid w:val="002856DB"/>
    <w:rsid w:val="00285AB3"/>
    <w:rsid w:val="00285F17"/>
    <w:rsid w:val="00285F39"/>
    <w:rsid w:val="002861A5"/>
    <w:rsid w:val="002862A8"/>
    <w:rsid w:val="002864E8"/>
    <w:rsid w:val="00286B24"/>
    <w:rsid w:val="00286B92"/>
    <w:rsid w:val="00286DA0"/>
    <w:rsid w:val="00286DA1"/>
    <w:rsid w:val="00286DEF"/>
    <w:rsid w:val="00286FAB"/>
    <w:rsid w:val="00287292"/>
    <w:rsid w:val="0028743F"/>
    <w:rsid w:val="00287492"/>
    <w:rsid w:val="0028788D"/>
    <w:rsid w:val="00287AF7"/>
    <w:rsid w:val="002903F6"/>
    <w:rsid w:val="00290756"/>
    <w:rsid w:val="00290901"/>
    <w:rsid w:val="00290D90"/>
    <w:rsid w:val="002912F3"/>
    <w:rsid w:val="002919F3"/>
    <w:rsid w:val="00291F03"/>
    <w:rsid w:val="00291F3A"/>
    <w:rsid w:val="0029228C"/>
    <w:rsid w:val="0029269B"/>
    <w:rsid w:val="00292C6C"/>
    <w:rsid w:val="00293A23"/>
    <w:rsid w:val="00293DAE"/>
    <w:rsid w:val="00293E51"/>
    <w:rsid w:val="00294328"/>
    <w:rsid w:val="0029432C"/>
    <w:rsid w:val="0029440F"/>
    <w:rsid w:val="0029475B"/>
    <w:rsid w:val="002948CE"/>
    <w:rsid w:val="0029513B"/>
    <w:rsid w:val="00295221"/>
    <w:rsid w:val="00295539"/>
    <w:rsid w:val="00295F0B"/>
    <w:rsid w:val="00295F15"/>
    <w:rsid w:val="00296C95"/>
    <w:rsid w:val="00296DC2"/>
    <w:rsid w:val="00296E13"/>
    <w:rsid w:val="0029708F"/>
    <w:rsid w:val="0029789E"/>
    <w:rsid w:val="00297F8F"/>
    <w:rsid w:val="002A0747"/>
    <w:rsid w:val="002A0888"/>
    <w:rsid w:val="002A129D"/>
    <w:rsid w:val="002A1384"/>
    <w:rsid w:val="002A13B8"/>
    <w:rsid w:val="002A16B1"/>
    <w:rsid w:val="002A1A98"/>
    <w:rsid w:val="002A237B"/>
    <w:rsid w:val="002A265E"/>
    <w:rsid w:val="002A33B9"/>
    <w:rsid w:val="002A39EF"/>
    <w:rsid w:val="002A4203"/>
    <w:rsid w:val="002A46F7"/>
    <w:rsid w:val="002A4842"/>
    <w:rsid w:val="002A4AED"/>
    <w:rsid w:val="002A4E84"/>
    <w:rsid w:val="002A5237"/>
    <w:rsid w:val="002A52C7"/>
    <w:rsid w:val="002A58B1"/>
    <w:rsid w:val="002A5AD1"/>
    <w:rsid w:val="002A6A9B"/>
    <w:rsid w:val="002A6BA7"/>
    <w:rsid w:val="002A6DBC"/>
    <w:rsid w:val="002A7146"/>
    <w:rsid w:val="002A7203"/>
    <w:rsid w:val="002A76FE"/>
    <w:rsid w:val="002A7C68"/>
    <w:rsid w:val="002A7DFD"/>
    <w:rsid w:val="002A7E1A"/>
    <w:rsid w:val="002A7E93"/>
    <w:rsid w:val="002A7FFB"/>
    <w:rsid w:val="002B0728"/>
    <w:rsid w:val="002B073A"/>
    <w:rsid w:val="002B0798"/>
    <w:rsid w:val="002B089B"/>
    <w:rsid w:val="002B11BD"/>
    <w:rsid w:val="002B1FF2"/>
    <w:rsid w:val="002B2256"/>
    <w:rsid w:val="002B24A8"/>
    <w:rsid w:val="002B2671"/>
    <w:rsid w:val="002B27A6"/>
    <w:rsid w:val="002B292F"/>
    <w:rsid w:val="002B29E0"/>
    <w:rsid w:val="002B2D66"/>
    <w:rsid w:val="002B2D6C"/>
    <w:rsid w:val="002B337D"/>
    <w:rsid w:val="002B3420"/>
    <w:rsid w:val="002B388C"/>
    <w:rsid w:val="002B39E9"/>
    <w:rsid w:val="002B3B84"/>
    <w:rsid w:val="002B4AEB"/>
    <w:rsid w:val="002B4FAA"/>
    <w:rsid w:val="002B51CC"/>
    <w:rsid w:val="002B51ED"/>
    <w:rsid w:val="002B53B7"/>
    <w:rsid w:val="002B55F7"/>
    <w:rsid w:val="002B5955"/>
    <w:rsid w:val="002B5CE9"/>
    <w:rsid w:val="002B5DA8"/>
    <w:rsid w:val="002B688A"/>
    <w:rsid w:val="002B7015"/>
    <w:rsid w:val="002B7320"/>
    <w:rsid w:val="002B7447"/>
    <w:rsid w:val="002B7548"/>
    <w:rsid w:val="002B7B0A"/>
    <w:rsid w:val="002B7C03"/>
    <w:rsid w:val="002C0603"/>
    <w:rsid w:val="002C0982"/>
    <w:rsid w:val="002C09BC"/>
    <w:rsid w:val="002C11C1"/>
    <w:rsid w:val="002C164B"/>
    <w:rsid w:val="002C16E2"/>
    <w:rsid w:val="002C1873"/>
    <w:rsid w:val="002C19C0"/>
    <w:rsid w:val="002C1D1F"/>
    <w:rsid w:val="002C214F"/>
    <w:rsid w:val="002C2626"/>
    <w:rsid w:val="002C3039"/>
    <w:rsid w:val="002C338B"/>
    <w:rsid w:val="002C3456"/>
    <w:rsid w:val="002C36DD"/>
    <w:rsid w:val="002C39D3"/>
    <w:rsid w:val="002C3CF7"/>
    <w:rsid w:val="002C41BB"/>
    <w:rsid w:val="002C42D6"/>
    <w:rsid w:val="002C4D39"/>
    <w:rsid w:val="002C525D"/>
    <w:rsid w:val="002C5656"/>
    <w:rsid w:val="002C5C3C"/>
    <w:rsid w:val="002C5E57"/>
    <w:rsid w:val="002C6060"/>
    <w:rsid w:val="002C63F9"/>
    <w:rsid w:val="002C6BA0"/>
    <w:rsid w:val="002C6C10"/>
    <w:rsid w:val="002C6D07"/>
    <w:rsid w:val="002C7076"/>
    <w:rsid w:val="002C7386"/>
    <w:rsid w:val="002C772B"/>
    <w:rsid w:val="002C7ED9"/>
    <w:rsid w:val="002D0383"/>
    <w:rsid w:val="002D0D6C"/>
    <w:rsid w:val="002D1258"/>
    <w:rsid w:val="002D164C"/>
    <w:rsid w:val="002D18EA"/>
    <w:rsid w:val="002D1A86"/>
    <w:rsid w:val="002D1ABE"/>
    <w:rsid w:val="002D1BE3"/>
    <w:rsid w:val="002D1C5A"/>
    <w:rsid w:val="002D2241"/>
    <w:rsid w:val="002D2267"/>
    <w:rsid w:val="002D26BA"/>
    <w:rsid w:val="002D2AA4"/>
    <w:rsid w:val="002D2E0C"/>
    <w:rsid w:val="002D30C1"/>
    <w:rsid w:val="002D316E"/>
    <w:rsid w:val="002D317E"/>
    <w:rsid w:val="002D31A8"/>
    <w:rsid w:val="002D3786"/>
    <w:rsid w:val="002D3938"/>
    <w:rsid w:val="002D3959"/>
    <w:rsid w:val="002D3987"/>
    <w:rsid w:val="002D3C3B"/>
    <w:rsid w:val="002D3D48"/>
    <w:rsid w:val="002D3E13"/>
    <w:rsid w:val="002D3E16"/>
    <w:rsid w:val="002D3F38"/>
    <w:rsid w:val="002D4118"/>
    <w:rsid w:val="002D43D4"/>
    <w:rsid w:val="002D4707"/>
    <w:rsid w:val="002D48D1"/>
    <w:rsid w:val="002D519F"/>
    <w:rsid w:val="002D53CA"/>
    <w:rsid w:val="002D5529"/>
    <w:rsid w:val="002D575C"/>
    <w:rsid w:val="002D5B63"/>
    <w:rsid w:val="002D5DA2"/>
    <w:rsid w:val="002D5DF6"/>
    <w:rsid w:val="002D6041"/>
    <w:rsid w:val="002D669D"/>
    <w:rsid w:val="002D6913"/>
    <w:rsid w:val="002D6C86"/>
    <w:rsid w:val="002D6CDB"/>
    <w:rsid w:val="002D6D05"/>
    <w:rsid w:val="002D6F01"/>
    <w:rsid w:val="002D7106"/>
    <w:rsid w:val="002D713F"/>
    <w:rsid w:val="002D7376"/>
    <w:rsid w:val="002D7406"/>
    <w:rsid w:val="002D7F23"/>
    <w:rsid w:val="002E03A4"/>
    <w:rsid w:val="002E0A6D"/>
    <w:rsid w:val="002E0BB3"/>
    <w:rsid w:val="002E0E1F"/>
    <w:rsid w:val="002E10F3"/>
    <w:rsid w:val="002E19D8"/>
    <w:rsid w:val="002E1A6B"/>
    <w:rsid w:val="002E1B34"/>
    <w:rsid w:val="002E1D86"/>
    <w:rsid w:val="002E23FD"/>
    <w:rsid w:val="002E2736"/>
    <w:rsid w:val="002E2C32"/>
    <w:rsid w:val="002E307A"/>
    <w:rsid w:val="002E34CA"/>
    <w:rsid w:val="002E4109"/>
    <w:rsid w:val="002E4495"/>
    <w:rsid w:val="002E472C"/>
    <w:rsid w:val="002E493E"/>
    <w:rsid w:val="002E4C36"/>
    <w:rsid w:val="002E4FB2"/>
    <w:rsid w:val="002E512E"/>
    <w:rsid w:val="002E58D1"/>
    <w:rsid w:val="002E5920"/>
    <w:rsid w:val="002E5C48"/>
    <w:rsid w:val="002E5C52"/>
    <w:rsid w:val="002E5F5A"/>
    <w:rsid w:val="002E61B3"/>
    <w:rsid w:val="002E627C"/>
    <w:rsid w:val="002E6343"/>
    <w:rsid w:val="002E65BC"/>
    <w:rsid w:val="002E66A6"/>
    <w:rsid w:val="002E6B0F"/>
    <w:rsid w:val="002E7092"/>
    <w:rsid w:val="002E7200"/>
    <w:rsid w:val="002E7C25"/>
    <w:rsid w:val="002F00BA"/>
    <w:rsid w:val="002F01F6"/>
    <w:rsid w:val="002F03FA"/>
    <w:rsid w:val="002F0459"/>
    <w:rsid w:val="002F0A0C"/>
    <w:rsid w:val="002F0F4D"/>
    <w:rsid w:val="002F1058"/>
    <w:rsid w:val="002F1493"/>
    <w:rsid w:val="002F1F43"/>
    <w:rsid w:val="002F2178"/>
    <w:rsid w:val="002F21F7"/>
    <w:rsid w:val="002F2398"/>
    <w:rsid w:val="002F281C"/>
    <w:rsid w:val="002F29A8"/>
    <w:rsid w:val="002F2CA2"/>
    <w:rsid w:val="002F30F1"/>
    <w:rsid w:val="002F3732"/>
    <w:rsid w:val="002F37F2"/>
    <w:rsid w:val="002F3EDC"/>
    <w:rsid w:val="002F40D8"/>
    <w:rsid w:val="002F4212"/>
    <w:rsid w:val="002F4703"/>
    <w:rsid w:val="002F4B4C"/>
    <w:rsid w:val="002F50DE"/>
    <w:rsid w:val="002F5124"/>
    <w:rsid w:val="002F521D"/>
    <w:rsid w:val="002F536E"/>
    <w:rsid w:val="002F57B5"/>
    <w:rsid w:val="002F6615"/>
    <w:rsid w:val="002F6751"/>
    <w:rsid w:val="002F699A"/>
    <w:rsid w:val="002F71BF"/>
    <w:rsid w:val="002F75C0"/>
    <w:rsid w:val="002F798D"/>
    <w:rsid w:val="002F7A1F"/>
    <w:rsid w:val="002F7A62"/>
    <w:rsid w:val="00300131"/>
    <w:rsid w:val="00300729"/>
    <w:rsid w:val="0030155E"/>
    <w:rsid w:val="0030181F"/>
    <w:rsid w:val="00301895"/>
    <w:rsid w:val="00301CA7"/>
    <w:rsid w:val="00301D26"/>
    <w:rsid w:val="00301F72"/>
    <w:rsid w:val="00302067"/>
    <w:rsid w:val="003020CA"/>
    <w:rsid w:val="003026C1"/>
    <w:rsid w:val="00302742"/>
    <w:rsid w:val="003029CD"/>
    <w:rsid w:val="00302E92"/>
    <w:rsid w:val="0030309E"/>
    <w:rsid w:val="00303274"/>
    <w:rsid w:val="003035B3"/>
    <w:rsid w:val="003037E5"/>
    <w:rsid w:val="00303927"/>
    <w:rsid w:val="003039C6"/>
    <w:rsid w:val="003040B1"/>
    <w:rsid w:val="00304A7F"/>
    <w:rsid w:val="00304B56"/>
    <w:rsid w:val="003051C6"/>
    <w:rsid w:val="003053CD"/>
    <w:rsid w:val="0030550E"/>
    <w:rsid w:val="003055CD"/>
    <w:rsid w:val="00306149"/>
    <w:rsid w:val="003064CD"/>
    <w:rsid w:val="00306939"/>
    <w:rsid w:val="00306AEC"/>
    <w:rsid w:val="003072C5"/>
    <w:rsid w:val="0030738E"/>
    <w:rsid w:val="0031010B"/>
    <w:rsid w:val="003108E2"/>
    <w:rsid w:val="003109E4"/>
    <w:rsid w:val="00310CCF"/>
    <w:rsid w:val="00310E48"/>
    <w:rsid w:val="00311180"/>
    <w:rsid w:val="0031118E"/>
    <w:rsid w:val="003115C1"/>
    <w:rsid w:val="00311633"/>
    <w:rsid w:val="0031178E"/>
    <w:rsid w:val="00311A51"/>
    <w:rsid w:val="00311D04"/>
    <w:rsid w:val="003122AB"/>
    <w:rsid w:val="003125D1"/>
    <w:rsid w:val="00312AA7"/>
    <w:rsid w:val="00312C8F"/>
    <w:rsid w:val="00312E26"/>
    <w:rsid w:val="003131B5"/>
    <w:rsid w:val="00313EB7"/>
    <w:rsid w:val="00313F78"/>
    <w:rsid w:val="0031430F"/>
    <w:rsid w:val="003143FE"/>
    <w:rsid w:val="00314764"/>
    <w:rsid w:val="003149DB"/>
    <w:rsid w:val="0031548B"/>
    <w:rsid w:val="00315769"/>
    <w:rsid w:val="003158AA"/>
    <w:rsid w:val="003158E4"/>
    <w:rsid w:val="00315AB5"/>
    <w:rsid w:val="00315B80"/>
    <w:rsid w:val="00315CB8"/>
    <w:rsid w:val="00315CBF"/>
    <w:rsid w:val="003160F3"/>
    <w:rsid w:val="003162DF"/>
    <w:rsid w:val="0031632B"/>
    <w:rsid w:val="00316B48"/>
    <w:rsid w:val="00316C1D"/>
    <w:rsid w:val="00316C7E"/>
    <w:rsid w:val="003171F1"/>
    <w:rsid w:val="0031725A"/>
    <w:rsid w:val="00317A5A"/>
    <w:rsid w:val="00317B89"/>
    <w:rsid w:val="00317FFD"/>
    <w:rsid w:val="00320A14"/>
    <w:rsid w:val="0032119C"/>
    <w:rsid w:val="003212F2"/>
    <w:rsid w:val="003213C5"/>
    <w:rsid w:val="0032146E"/>
    <w:rsid w:val="00321645"/>
    <w:rsid w:val="00321F55"/>
    <w:rsid w:val="00322433"/>
    <w:rsid w:val="003225DB"/>
    <w:rsid w:val="00322BA4"/>
    <w:rsid w:val="00322C10"/>
    <w:rsid w:val="00322D4A"/>
    <w:rsid w:val="00323953"/>
    <w:rsid w:val="0032406A"/>
    <w:rsid w:val="003241B8"/>
    <w:rsid w:val="0032487F"/>
    <w:rsid w:val="00324ABC"/>
    <w:rsid w:val="00324AFA"/>
    <w:rsid w:val="00324D0B"/>
    <w:rsid w:val="00324EDD"/>
    <w:rsid w:val="0032555C"/>
    <w:rsid w:val="00325BED"/>
    <w:rsid w:val="00325CF8"/>
    <w:rsid w:val="00325F69"/>
    <w:rsid w:val="00326395"/>
    <w:rsid w:val="0032666C"/>
    <w:rsid w:val="00326A12"/>
    <w:rsid w:val="00326FA6"/>
    <w:rsid w:val="00327A44"/>
    <w:rsid w:val="00327A93"/>
    <w:rsid w:val="00327EF2"/>
    <w:rsid w:val="00330121"/>
    <w:rsid w:val="00330E8C"/>
    <w:rsid w:val="00330FFA"/>
    <w:rsid w:val="0033118F"/>
    <w:rsid w:val="003312D5"/>
    <w:rsid w:val="003314B8"/>
    <w:rsid w:val="003316E6"/>
    <w:rsid w:val="003316FE"/>
    <w:rsid w:val="003318EA"/>
    <w:rsid w:val="00331B6E"/>
    <w:rsid w:val="00331CC6"/>
    <w:rsid w:val="003321D2"/>
    <w:rsid w:val="0033221F"/>
    <w:rsid w:val="003336B8"/>
    <w:rsid w:val="0033375F"/>
    <w:rsid w:val="003339DB"/>
    <w:rsid w:val="00333AB0"/>
    <w:rsid w:val="003347D7"/>
    <w:rsid w:val="00334B46"/>
    <w:rsid w:val="00334B55"/>
    <w:rsid w:val="00334CE8"/>
    <w:rsid w:val="00334EF4"/>
    <w:rsid w:val="00335121"/>
    <w:rsid w:val="0033598F"/>
    <w:rsid w:val="003359C7"/>
    <w:rsid w:val="00335A77"/>
    <w:rsid w:val="00335BC6"/>
    <w:rsid w:val="00335C91"/>
    <w:rsid w:val="003363A4"/>
    <w:rsid w:val="003367DB"/>
    <w:rsid w:val="00336A58"/>
    <w:rsid w:val="0033715F"/>
    <w:rsid w:val="00337828"/>
    <w:rsid w:val="00337B77"/>
    <w:rsid w:val="003404AF"/>
    <w:rsid w:val="00340A2D"/>
    <w:rsid w:val="00340BEF"/>
    <w:rsid w:val="00340CD4"/>
    <w:rsid w:val="00340D51"/>
    <w:rsid w:val="003410AE"/>
    <w:rsid w:val="00341522"/>
    <w:rsid w:val="0034169A"/>
    <w:rsid w:val="003418BB"/>
    <w:rsid w:val="00341952"/>
    <w:rsid w:val="003419AC"/>
    <w:rsid w:val="003419AF"/>
    <w:rsid w:val="00341A09"/>
    <w:rsid w:val="00341D02"/>
    <w:rsid w:val="00342032"/>
    <w:rsid w:val="0034219B"/>
    <w:rsid w:val="003421DF"/>
    <w:rsid w:val="0034250C"/>
    <w:rsid w:val="00342839"/>
    <w:rsid w:val="00342A3A"/>
    <w:rsid w:val="00342C78"/>
    <w:rsid w:val="00342E29"/>
    <w:rsid w:val="00342FC6"/>
    <w:rsid w:val="003436F5"/>
    <w:rsid w:val="00343728"/>
    <w:rsid w:val="0034377F"/>
    <w:rsid w:val="00343972"/>
    <w:rsid w:val="00343A0A"/>
    <w:rsid w:val="00343D53"/>
    <w:rsid w:val="00344879"/>
    <w:rsid w:val="00344893"/>
    <w:rsid w:val="00344897"/>
    <w:rsid w:val="0034565B"/>
    <w:rsid w:val="003456AF"/>
    <w:rsid w:val="003458BC"/>
    <w:rsid w:val="00345A6E"/>
    <w:rsid w:val="00345AF8"/>
    <w:rsid w:val="00345F5C"/>
    <w:rsid w:val="00346249"/>
    <w:rsid w:val="003465EF"/>
    <w:rsid w:val="0034666D"/>
    <w:rsid w:val="003468AA"/>
    <w:rsid w:val="003468E3"/>
    <w:rsid w:val="00346B89"/>
    <w:rsid w:val="0034718C"/>
    <w:rsid w:val="00347833"/>
    <w:rsid w:val="00347EBB"/>
    <w:rsid w:val="00350072"/>
    <w:rsid w:val="00350325"/>
    <w:rsid w:val="00350D43"/>
    <w:rsid w:val="0035158B"/>
    <w:rsid w:val="00351C18"/>
    <w:rsid w:val="00351C35"/>
    <w:rsid w:val="00351D66"/>
    <w:rsid w:val="00352D57"/>
    <w:rsid w:val="00353438"/>
    <w:rsid w:val="00353DF0"/>
    <w:rsid w:val="003548FD"/>
    <w:rsid w:val="003549AA"/>
    <w:rsid w:val="00354E3A"/>
    <w:rsid w:val="00354F0E"/>
    <w:rsid w:val="003550FE"/>
    <w:rsid w:val="00355282"/>
    <w:rsid w:val="00355610"/>
    <w:rsid w:val="0035573F"/>
    <w:rsid w:val="0035599E"/>
    <w:rsid w:val="00355A84"/>
    <w:rsid w:val="00355B6A"/>
    <w:rsid w:val="00355C84"/>
    <w:rsid w:val="0035621D"/>
    <w:rsid w:val="0035634D"/>
    <w:rsid w:val="0035682E"/>
    <w:rsid w:val="00356AED"/>
    <w:rsid w:val="00356D48"/>
    <w:rsid w:val="00357467"/>
    <w:rsid w:val="003576FE"/>
    <w:rsid w:val="00357C5C"/>
    <w:rsid w:val="00357E4D"/>
    <w:rsid w:val="003604A9"/>
    <w:rsid w:val="0036074A"/>
    <w:rsid w:val="00360BBF"/>
    <w:rsid w:val="003613BC"/>
    <w:rsid w:val="003613EC"/>
    <w:rsid w:val="00361BDA"/>
    <w:rsid w:val="00361CD5"/>
    <w:rsid w:val="0036209F"/>
    <w:rsid w:val="00362823"/>
    <w:rsid w:val="00362C71"/>
    <w:rsid w:val="00362F35"/>
    <w:rsid w:val="003630F8"/>
    <w:rsid w:val="00363197"/>
    <w:rsid w:val="003635A9"/>
    <w:rsid w:val="0036386F"/>
    <w:rsid w:val="00363CFB"/>
    <w:rsid w:val="00363E5B"/>
    <w:rsid w:val="00364AF5"/>
    <w:rsid w:val="00364E4B"/>
    <w:rsid w:val="00364EA4"/>
    <w:rsid w:val="0036501B"/>
    <w:rsid w:val="003657E4"/>
    <w:rsid w:val="00365852"/>
    <w:rsid w:val="00365AAE"/>
    <w:rsid w:val="00365CAC"/>
    <w:rsid w:val="00366579"/>
    <w:rsid w:val="00366663"/>
    <w:rsid w:val="003666BD"/>
    <w:rsid w:val="00366D77"/>
    <w:rsid w:val="00367E33"/>
    <w:rsid w:val="00370028"/>
    <w:rsid w:val="003700E5"/>
    <w:rsid w:val="003706A7"/>
    <w:rsid w:val="00370C86"/>
    <w:rsid w:val="00370F7F"/>
    <w:rsid w:val="00370FA5"/>
    <w:rsid w:val="00371265"/>
    <w:rsid w:val="003716BD"/>
    <w:rsid w:val="0037199D"/>
    <w:rsid w:val="00371C01"/>
    <w:rsid w:val="00371C6E"/>
    <w:rsid w:val="00371CED"/>
    <w:rsid w:val="00371DE7"/>
    <w:rsid w:val="00371F7F"/>
    <w:rsid w:val="00371FEE"/>
    <w:rsid w:val="0037223B"/>
    <w:rsid w:val="00372500"/>
    <w:rsid w:val="00373D5B"/>
    <w:rsid w:val="00373E37"/>
    <w:rsid w:val="00373F19"/>
    <w:rsid w:val="0037461F"/>
    <w:rsid w:val="003748AB"/>
    <w:rsid w:val="0037494A"/>
    <w:rsid w:val="0037497F"/>
    <w:rsid w:val="00374A0D"/>
    <w:rsid w:val="00374CFF"/>
    <w:rsid w:val="00374EB1"/>
    <w:rsid w:val="003752F6"/>
    <w:rsid w:val="00375452"/>
    <w:rsid w:val="00375830"/>
    <w:rsid w:val="003758CB"/>
    <w:rsid w:val="00375AB0"/>
    <w:rsid w:val="00375FD0"/>
    <w:rsid w:val="00376117"/>
    <w:rsid w:val="003765BF"/>
    <w:rsid w:val="003767E7"/>
    <w:rsid w:val="00376865"/>
    <w:rsid w:val="00376A8D"/>
    <w:rsid w:val="00376C00"/>
    <w:rsid w:val="0037788F"/>
    <w:rsid w:val="003778A9"/>
    <w:rsid w:val="00377ADE"/>
    <w:rsid w:val="00377B89"/>
    <w:rsid w:val="00377C14"/>
    <w:rsid w:val="00377F16"/>
    <w:rsid w:val="0038063C"/>
    <w:rsid w:val="003809DF"/>
    <w:rsid w:val="00380A44"/>
    <w:rsid w:val="00380CD3"/>
    <w:rsid w:val="00380DDC"/>
    <w:rsid w:val="00381170"/>
    <w:rsid w:val="0038155D"/>
    <w:rsid w:val="00381AD7"/>
    <w:rsid w:val="003821BD"/>
    <w:rsid w:val="0038228F"/>
    <w:rsid w:val="003825A8"/>
    <w:rsid w:val="00382A32"/>
    <w:rsid w:val="00383058"/>
    <w:rsid w:val="00383352"/>
    <w:rsid w:val="00383BB0"/>
    <w:rsid w:val="00383C17"/>
    <w:rsid w:val="00383DCC"/>
    <w:rsid w:val="00384121"/>
    <w:rsid w:val="003841C8"/>
    <w:rsid w:val="00384316"/>
    <w:rsid w:val="00384A98"/>
    <w:rsid w:val="00384B63"/>
    <w:rsid w:val="00384D00"/>
    <w:rsid w:val="00384E92"/>
    <w:rsid w:val="003851E2"/>
    <w:rsid w:val="00385237"/>
    <w:rsid w:val="00385890"/>
    <w:rsid w:val="003858E4"/>
    <w:rsid w:val="0038595F"/>
    <w:rsid w:val="00385B53"/>
    <w:rsid w:val="00385D4F"/>
    <w:rsid w:val="00386146"/>
    <w:rsid w:val="0038681C"/>
    <w:rsid w:val="003868FE"/>
    <w:rsid w:val="00386AA9"/>
    <w:rsid w:val="00386B24"/>
    <w:rsid w:val="00386BE7"/>
    <w:rsid w:val="00386D4C"/>
    <w:rsid w:val="00386DE8"/>
    <w:rsid w:val="00387A05"/>
    <w:rsid w:val="00387C35"/>
    <w:rsid w:val="00387D98"/>
    <w:rsid w:val="00387FCA"/>
    <w:rsid w:val="00390640"/>
    <w:rsid w:val="00390BE1"/>
    <w:rsid w:val="00390C95"/>
    <w:rsid w:val="00390D55"/>
    <w:rsid w:val="0039102E"/>
    <w:rsid w:val="00391379"/>
    <w:rsid w:val="003915D8"/>
    <w:rsid w:val="00391622"/>
    <w:rsid w:val="00391DF5"/>
    <w:rsid w:val="0039206A"/>
    <w:rsid w:val="003922F8"/>
    <w:rsid w:val="0039241B"/>
    <w:rsid w:val="003924A7"/>
    <w:rsid w:val="00392691"/>
    <w:rsid w:val="003928AC"/>
    <w:rsid w:val="00392BDF"/>
    <w:rsid w:val="00392C18"/>
    <w:rsid w:val="00392CC7"/>
    <w:rsid w:val="0039321A"/>
    <w:rsid w:val="00393437"/>
    <w:rsid w:val="003936B8"/>
    <w:rsid w:val="003940BA"/>
    <w:rsid w:val="00394673"/>
    <w:rsid w:val="00394675"/>
    <w:rsid w:val="00394749"/>
    <w:rsid w:val="00394947"/>
    <w:rsid w:val="00394E16"/>
    <w:rsid w:val="00394FAC"/>
    <w:rsid w:val="00394FE8"/>
    <w:rsid w:val="0039560B"/>
    <w:rsid w:val="00395A12"/>
    <w:rsid w:val="00395CE2"/>
    <w:rsid w:val="00395E44"/>
    <w:rsid w:val="00395E7D"/>
    <w:rsid w:val="003965CC"/>
    <w:rsid w:val="0039668B"/>
    <w:rsid w:val="00396B03"/>
    <w:rsid w:val="00396C84"/>
    <w:rsid w:val="00396E1C"/>
    <w:rsid w:val="003970F6"/>
    <w:rsid w:val="003979D5"/>
    <w:rsid w:val="00397EAE"/>
    <w:rsid w:val="003A0020"/>
    <w:rsid w:val="003A0061"/>
    <w:rsid w:val="003A0065"/>
    <w:rsid w:val="003A00AB"/>
    <w:rsid w:val="003A030A"/>
    <w:rsid w:val="003A0465"/>
    <w:rsid w:val="003A054F"/>
    <w:rsid w:val="003A06FD"/>
    <w:rsid w:val="003A149A"/>
    <w:rsid w:val="003A1774"/>
    <w:rsid w:val="003A19DC"/>
    <w:rsid w:val="003A19F5"/>
    <w:rsid w:val="003A1E20"/>
    <w:rsid w:val="003A24BD"/>
    <w:rsid w:val="003A29CA"/>
    <w:rsid w:val="003A2AC6"/>
    <w:rsid w:val="003A334F"/>
    <w:rsid w:val="003A348A"/>
    <w:rsid w:val="003A34A4"/>
    <w:rsid w:val="003A40CB"/>
    <w:rsid w:val="003A457F"/>
    <w:rsid w:val="003A45F1"/>
    <w:rsid w:val="003A4740"/>
    <w:rsid w:val="003A4EAE"/>
    <w:rsid w:val="003A5361"/>
    <w:rsid w:val="003A54C7"/>
    <w:rsid w:val="003A5631"/>
    <w:rsid w:val="003A59E0"/>
    <w:rsid w:val="003A5BBD"/>
    <w:rsid w:val="003A6B23"/>
    <w:rsid w:val="003A6B46"/>
    <w:rsid w:val="003A7936"/>
    <w:rsid w:val="003A7CA5"/>
    <w:rsid w:val="003A7EDE"/>
    <w:rsid w:val="003B018E"/>
    <w:rsid w:val="003B0549"/>
    <w:rsid w:val="003B0D22"/>
    <w:rsid w:val="003B112E"/>
    <w:rsid w:val="003B1170"/>
    <w:rsid w:val="003B1984"/>
    <w:rsid w:val="003B1A08"/>
    <w:rsid w:val="003B1DA9"/>
    <w:rsid w:val="003B1E04"/>
    <w:rsid w:val="003B1E1F"/>
    <w:rsid w:val="003B1F7C"/>
    <w:rsid w:val="003B25B5"/>
    <w:rsid w:val="003B2877"/>
    <w:rsid w:val="003B2DF6"/>
    <w:rsid w:val="003B3220"/>
    <w:rsid w:val="003B34CB"/>
    <w:rsid w:val="003B3FB0"/>
    <w:rsid w:val="003B42EA"/>
    <w:rsid w:val="003B4580"/>
    <w:rsid w:val="003B461F"/>
    <w:rsid w:val="003B48DD"/>
    <w:rsid w:val="003B4B03"/>
    <w:rsid w:val="003B4BE8"/>
    <w:rsid w:val="003B4CB0"/>
    <w:rsid w:val="003B4D29"/>
    <w:rsid w:val="003B5147"/>
    <w:rsid w:val="003B58A1"/>
    <w:rsid w:val="003B590F"/>
    <w:rsid w:val="003B5957"/>
    <w:rsid w:val="003B5997"/>
    <w:rsid w:val="003B5C10"/>
    <w:rsid w:val="003B5F0E"/>
    <w:rsid w:val="003B60D9"/>
    <w:rsid w:val="003B62C1"/>
    <w:rsid w:val="003B6745"/>
    <w:rsid w:val="003B689F"/>
    <w:rsid w:val="003B6AA7"/>
    <w:rsid w:val="003B7019"/>
    <w:rsid w:val="003B7166"/>
    <w:rsid w:val="003B7449"/>
    <w:rsid w:val="003C0D54"/>
    <w:rsid w:val="003C0F27"/>
    <w:rsid w:val="003C1634"/>
    <w:rsid w:val="003C191A"/>
    <w:rsid w:val="003C19EB"/>
    <w:rsid w:val="003C2263"/>
    <w:rsid w:val="003C22F8"/>
    <w:rsid w:val="003C24A1"/>
    <w:rsid w:val="003C2553"/>
    <w:rsid w:val="003C27DE"/>
    <w:rsid w:val="003C2BA7"/>
    <w:rsid w:val="003C2EDC"/>
    <w:rsid w:val="003C2FCD"/>
    <w:rsid w:val="003C391A"/>
    <w:rsid w:val="003C3AF3"/>
    <w:rsid w:val="003C3B2F"/>
    <w:rsid w:val="003C3BB2"/>
    <w:rsid w:val="003C3C17"/>
    <w:rsid w:val="003C3EB7"/>
    <w:rsid w:val="003C415C"/>
    <w:rsid w:val="003C475A"/>
    <w:rsid w:val="003C4CDA"/>
    <w:rsid w:val="003C4E59"/>
    <w:rsid w:val="003C5227"/>
    <w:rsid w:val="003C566F"/>
    <w:rsid w:val="003C5BD7"/>
    <w:rsid w:val="003C5BF6"/>
    <w:rsid w:val="003C6101"/>
    <w:rsid w:val="003C612B"/>
    <w:rsid w:val="003C64DD"/>
    <w:rsid w:val="003C6B4D"/>
    <w:rsid w:val="003C6CE7"/>
    <w:rsid w:val="003C6F1D"/>
    <w:rsid w:val="003C707E"/>
    <w:rsid w:val="003C754C"/>
    <w:rsid w:val="003C76F7"/>
    <w:rsid w:val="003C7739"/>
    <w:rsid w:val="003C7756"/>
    <w:rsid w:val="003C7A5D"/>
    <w:rsid w:val="003C7B23"/>
    <w:rsid w:val="003D0081"/>
    <w:rsid w:val="003D0366"/>
    <w:rsid w:val="003D095E"/>
    <w:rsid w:val="003D0CC8"/>
    <w:rsid w:val="003D126D"/>
    <w:rsid w:val="003D16C8"/>
    <w:rsid w:val="003D17AB"/>
    <w:rsid w:val="003D18F0"/>
    <w:rsid w:val="003D1979"/>
    <w:rsid w:val="003D1AD1"/>
    <w:rsid w:val="003D25E2"/>
    <w:rsid w:val="003D2C6F"/>
    <w:rsid w:val="003D2C7C"/>
    <w:rsid w:val="003D2D2D"/>
    <w:rsid w:val="003D30E7"/>
    <w:rsid w:val="003D3C05"/>
    <w:rsid w:val="003D402B"/>
    <w:rsid w:val="003D40AC"/>
    <w:rsid w:val="003D481E"/>
    <w:rsid w:val="003D4931"/>
    <w:rsid w:val="003D4A46"/>
    <w:rsid w:val="003D50F4"/>
    <w:rsid w:val="003D51D2"/>
    <w:rsid w:val="003D5C1A"/>
    <w:rsid w:val="003D5C46"/>
    <w:rsid w:val="003D5D72"/>
    <w:rsid w:val="003D61D6"/>
    <w:rsid w:val="003D62EC"/>
    <w:rsid w:val="003D6309"/>
    <w:rsid w:val="003D6B6C"/>
    <w:rsid w:val="003D6DDE"/>
    <w:rsid w:val="003D713D"/>
    <w:rsid w:val="003D71CA"/>
    <w:rsid w:val="003D76A5"/>
    <w:rsid w:val="003D773E"/>
    <w:rsid w:val="003D7ED6"/>
    <w:rsid w:val="003D7F15"/>
    <w:rsid w:val="003E0587"/>
    <w:rsid w:val="003E0BE5"/>
    <w:rsid w:val="003E0C32"/>
    <w:rsid w:val="003E10A5"/>
    <w:rsid w:val="003E110C"/>
    <w:rsid w:val="003E264F"/>
    <w:rsid w:val="003E31DE"/>
    <w:rsid w:val="003E3681"/>
    <w:rsid w:val="003E38C1"/>
    <w:rsid w:val="003E4862"/>
    <w:rsid w:val="003E498F"/>
    <w:rsid w:val="003E4BB4"/>
    <w:rsid w:val="003E4C50"/>
    <w:rsid w:val="003E4C77"/>
    <w:rsid w:val="003E53EC"/>
    <w:rsid w:val="003E57B2"/>
    <w:rsid w:val="003E585F"/>
    <w:rsid w:val="003E5D65"/>
    <w:rsid w:val="003E6879"/>
    <w:rsid w:val="003E6DBD"/>
    <w:rsid w:val="003E6DCA"/>
    <w:rsid w:val="003E7303"/>
    <w:rsid w:val="003E75BC"/>
    <w:rsid w:val="003E78C5"/>
    <w:rsid w:val="003E7911"/>
    <w:rsid w:val="003F03B2"/>
    <w:rsid w:val="003F05E7"/>
    <w:rsid w:val="003F0DB4"/>
    <w:rsid w:val="003F0F62"/>
    <w:rsid w:val="003F16A4"/>
    <w:rsid w:val="003F170F"/>
    <w:rsid w:val="003F1A2A"/>
    <w:rsid w:val="003F1D8E"/>
    <w:rsid w:val="003F1DDD"/>
    <w:rsid w:val="003F1F93"/>
    <w:rsid w:val="003F2080"/>
    <w:rsid w:val="003F258D"/>
    <w:rsid w:val="003F2614"/>
    <w:rsid w:val="003F26D6"/>
    <w:rsid w:val="003F282D"/>
    <w:rsid w:val="003F287A"/>
    <w:rsid w:val="003F3B0E"/>
    <w:rsid w:val="003F3C6B"/>
    <w:rsid w:val="003F3EDE"/>
    <w:rsid w:val="003F40CD"/>
    <w:rsid w:val="003F4523"/>
    <w:rsid w:val="003F488F"/>
    <w:rsid w:val="003F48B3"/>
    <w:rsid w:val="003F48B8"/>
    <w:rsid w:val="003F4957"/>
    <w:rsid w:val="003F4C7B"/>
    <w:rsid w:val="003F4D2B"/>
    <w:rsid w:val="003F4F12"/>
    <w:rsid w:val="003F4FB1"/>
    <w:rsid w:val="003F5815"/>
    <w:rsid w:val="003F5A66"/>
    <w:rsid w:val="003F5C40"/>
    <w:rsid w:val="003F68FC"/>
    <w:rsid w:val="003F6A23"/>
    <w:rsid w:val="003F6ACC"/>
    <w:rsid w:val="003F6C28"/>
    <w:rsid w:val="003F6F68"/>
    <w:rsid w:val="003F70D1"/>
    <w:rsid w:val="003F7607"/>
    <w:rsid w:val="003F7EC7"/>
    <w:rsid w:val="0040003A"/>
    <w:rsid w:val="00400A9C"/>
    <w:rsid w:val="00400B0E"/>
    <w:rsid w:val="00401691"/>
    <w:rsid w:val="00401761"/>
    <w:rsid w:val="00401776"/>
    <w:rsid w:val="00401933"/>
    <w:rsid w:val="004023C0"/>
    <w:rsid w:val="00402488"/>
    <w:rsid w:val="004024DC"/>
    <w:rsid w:val="00403243"/>
    <w:rsid w:val="004034C7"/>
    <w:rsid w:val="00403F9D"/>
    <w:rsid w:val="00404122"/>
    <w:rsid w:val="0040419E"/>
    <w:rsid w:val="0040439E"/>
    <w:rsid w:val="00404563"/>
    <w:rsid w:val="0040497A"/>
    <w:rsid w:val="00404DEF"/>
    <w:rsid w:val="00404FB1"/>
    <w:rsid w:val="0040534B"/>
    <w:rsid w:val="00405517"/>
    <w:rsid w:val="00405B10"/>
    <w:rsid w:val="00405E5A"/>
    <w:rsid w:val="004064A5"/>
    <w:rsid w:val="004065D1"/>
    <w:rsid w:val="00406B86"/>
    <w:rsid w:val="0040731B"/>
    <w:rsid w:val="00407624"/>
    <w:rsid w:val="004077FA"/>
    <w:rsid w:val="00407CEE"/>
    <w:rsid w:val="00407F25"/>
    <w:rsid w:val="00407F66"/>
    <w:rsid w:val="0041013C"/>
    <w:rsid w:val="00410A04"/>
    <w:rsid w:val="00410D1C"/>
    <w:rsid w:val="00411686"/>
    <w:rsid w:val="004116BD"/>
    <w:rsid w:val="00411897"/>
    <w:rsid w:val="00411B20"/>
    <w:rsid w:val="00411BE7"/>
    <w:rsid w:val="00411D24"/>
    <w:rsid w:val="00411EFD"/>
    <w:rsid w:val="004129D0"/>
    <w:rsid w:val="00412FAD"/>
    <w:rsid w:val="004133DF"/>
    <w:rsid w:val="004135FE"/>
    <w:rsid w:val="004136D1"/>
    <w:rsid w:val="00413A2E"/>
    <w:rsid w:val="00413A7C"/>
    <w:rsid w:val="00413D30"/>
    <w:rsid w:val="00413D82"/>
    <w:rsid w:val="00413DD0"/>
    <w:rsid w:val="004140C3"/>
    <w:rsid w:val="0041445F"/>
    <w:rsid w:val="0041447E"/>
    <w:rsid w:val="004144C3"/>
    <w:rsid w:val="00414CE6"/>
    <w:rsid w:val="00414F6B"/>
    <w:rsid w:val="00415170"/>
    <w:rsid w:val="00415673"/>
    <w:rsid w:val="00415C67"/>
    <w:rsid w:val="0041614E"/>
    <w:rsid w:val="0041638A"/>
    <w:rsid w:val="00416535"/>
    <w:rsid w:val="0041662B"/>
    <w:rsid w:val="00416BDA"/>
    <w:rsid w:val="004172C3"/>
    <w:rsid w:val="00417EEF"/>
    <w:rsid w:val="0042097D"/>
    <w:rsid w:val="004209D7"/>
    <w:rsid w:val="00420CEE"/>
    <w:rsid w:val="00420DDA"/>
    <w:rsid w:val="00420E3A"/>
    <w:rsid w:val="00420E73"/>
    <w:rsid w:val="00421524"/>
    <w:rsid w:val="00421816"/>
    <w:rsid w:val="00421C50"/>
    <w:rsid w:val="00422172"/>
    <w:rsid w:val="00422201"/>
    <w:rsid w:val="00422216"/>
    <w:rsid w:val="004226F2"/>
    <w:rsid w:val="004228A1"/>
    <w:rsid w:val="00422A02"/>
    <w:rsid w:val="00422CE5"/>
    <w:rsid w:val="004231E2"/>
    <w:rsid w:val="00423229"/>
    <w:rsid w:val="00423454"/>
    <w:rsid w:val="00423A1C"/>
    <w:rsid w:val="00423BEB"/>
    <w:rsid w:val="00423C2A"/>
    <w:rsid w:val="004240FE"/>
    <w:rsid w:val="0042489F"/>
    <w:rsid w:val="00424CFA"/>
    <w:rsid w:val="00424D80"/>
    <w:rsid w:val="0042509B"/>
    <w:rsid w:val="004250F5"/>
    <w:rsid w:val="004252E1"/>
    <w:rsid w:val="0042545C"/>
    <w:rsid w:val="0042556D"/>
    <w:rsid w:val="0042576C"/>
    <w:rsid w:val="00425C50"/>
    <w:rsid w:val="004263E8"/>
    <w:rsid w:val="0042647A"/>
    <w:rsid w:val="00426A33"/>
    <w:rsid w:val="00426B55"/>
    <w:rsid w:val="00426F4C"/>
    <w:rsid w:val="0042728C"/>
    <w:rsid w:val="0042753A"/>
    <w:rsid w:val="00430520"/>
    <w:rsid w:val="00430834"/>
    <w:rsid w:val="00430857"/>
    <w:rsid w:val="004309CE"/>
    <w:rsid w:val="00430EF7"/>
    <w:rsid w:val="00431068"/>
    <w:rsid w:val="004329F1"/>
    <w:rsid w:val="00433099"/>
    <w:rsid w:val="004331CD"/>
    <w:rsid w:val="004336F9"/>
    <w:rsid w:val="00433C73"/>
    <w:rsid w:val="00433D97"/>
    <w:rsid w:val="004346B1"/>
    <w:rsid w:val="00434E8C"/>
    <w:rsid w:val="0043514C"/>
    <w:rsid w:val="00435569"/>
    <w:rsid w:val="0043586F"/>
    <w:rsid w:val="00435D62"/>
    <w:rsid w:val="00435ED7"/>
    <w:rsid w:val="00436540"/>
    <w:rsid w:val="004365B1"/>
    <w:rsid w:val="00436678"/>
    <w:rsid w:val="00436AEF"/>
    <w:rsid w:val="00436CCD"/>
    <w:rsid w:val="00436E8D"/>
    <w:rsid w:val="0043763D"/>
    <w:rsid w:val="004378CA"/>
    <w:rsid w:val="00437B30"/>
    <w:rsid w:val="00437CE8"/>
    <w:rsid w:val="00440E2C"/>
    <w:rsid w:val="004415ED"/>
    <w:rsid w:val="00441607"/>
    <w:rsid w:val="00441789"/>
    <w:rsid w:val="00441944"/>
    <w:rsid w:val="00441D81"/>
    <w:rsid w:val="00441DD5"/>
    <w:rsid w:val="00441FAF"/>
    <w:rsid w:val="00441FB9"/>
    <w:rsid w:val="004420E6"/>
    <w:rsid w:val="00442232"/>
    <w:rsid w:val="00442288"/>
    <w:rsid w:val="00442C11"/>
    <w:rsid w:val="00442C7E"/>
    <w:rsid w:val="004432BC"/>
    <w:rsid w:val="004433C4"/>
    <w:rsid w:val="00443446"/>
    <w:rsid w:val="0044358E"/>
    <w:rsid w:val="004439DE"/>
    <w:rsid w:val="00443F1D"/>
    <w:rsid w:val="00444D11"/>
    <w:rsid w:val="00445B79"/>
    <w:rsid w:val="00445D0C"/>
    <w:rsid w:val="004469F1"/>
    <w:rsid w:val="00446A3C"/>
    <w:rsid w:val="00446A73"/>
    <w:rsid w:val="00446D14"/>
    <w:rsid w:val="00447018"/>
    <w:rsid w:val="0044707E"/>
    <w:rsid w:val="00447E15"/>
    <w:rsid w:val="00450163"/>
    <w:rsid w:val="00450194"/>
    <w:rsid w:val="00450730"/>
    <w:rsid w:val="00450A96"/>
    <w:rsid w:val="00451669"/>
    <w:rsid w:val="00451A24"/>
    <w:rsid w:val="00451ADB"/>
    <w:rsid w:val="00451D5C"/>
    <w:rsid w:val="0045214E"/>
    <w:rsid w:val="004521E3"/>
    <w:rsid w:val="00452315"/>
    <w:rsid w:val="00452328"/>
    <w:rsid w:val="00452E7C"/>
    <w:rsid w:val="004530CA"/>
    <w:rsid w:val="004530D8"/>
    <w:rsid w:val="004539C6"/>
    <w:rsid w:val="00453C3B"/>
    <w:rsid w:val="00453FC4"/>
    <w:rsid w:val="00454029"/>
    <w:rsid w:val="0045410B"/>
    <w:rsid w:val="0045411E"/>
    <w:rsid w:val="004545D3"/>
    <w:rsid w:val="004545FC"/>
    <w:rsid w:val="00454772"/>
    <w:rsid w:val="00454818"/>
    <w:rsid w:val="00454A70"/>
    <w:rsid w:val="00454E73"/>
    <w:rsid w:val="004558A0"/>
    <w:rsid w:val="0045599D"/>
    <w:rsid w:val="00455B1F"/>
    <w:rsid w:val="0045634B"/>
    <w:rsid w:val="00456430"/>
    <w:rsid w:val="00456865"/>
    <w:rsid w:val="00456955"/>
    <w:rsid w:val="00456A96"/>
    <w:rsid w:val="00456D33"/>
    <w:rsid w:val="00456EA5"/>
    <w:rsid w:val="00457358"/>
    <w:rsid w:val="0045759F"/>
    <w:rsid w:val="00457614"/>
    <w:rsid w:val="0045771D"/>
    <w:rsid w:val="00457F0C"/>
    <w:rsid w:val="00457FC3"/>
    <w:rsid w:val="004600B2"/>
    <w:rsid w:val="00460508"/>
    <w:rsid w:val="00460587"/>
    <w:rsid w:val="00460D04"/>
    <w:rsid w:val="004611CD"/>
    <w:rsid w:val="004613C8"/>
    <w:rsid w:val="00461F06"/>
    <w:rsid w:val="004620C5"/>
    <w:rsid w:val="004627B8"/>
    <w:rsid w:val="0046285E"/>
    <w:rsid w:val="004628B5"/>
    <w:rsid w:val="00462AF2"/>
    <w:rsid w:val="00463434"/>
    <w:rsid w:val="004634D7"/>
    <w:rsid w:val="0046389A"/>
    <w:rsid w:val="00463CE4"/>
    <w:rsid w:val="00463E44"/>
    <w:rsid w:val="00463F2F"/>
    <w:rsid w:val="0046435C"/>
    <w:rsid w:val="00464553"/>
    <w:rsid w:val="004647EF"/>
    <w:rsid w:val="00464D06"/>
    <w:rsid w:val="00465480"/>
    <w:rsid w:val="00465881"/>
    <w:rsid w:val="00465A86"/>
    <w:rsid w:val="00465B33"/>
    <w:rsid w:val="00465F55"/>
    <w:rsid w:val="00466159"/>
    <w:rsid w:val="00466515"/>
    <w:rsid w:val="00466629"/>
    <w:rsid w:val="00466634"/>
    <w:rsid w:val="0046691A"/>
    <w:rsid w:val="00466A81"/>
    <w:rsid w:val="00466B27"/>
    <w:rsid w:val="00466B8A"/>
    <w:rsid w:val="004672B5"/>
    <w:rsid w:val="00467445"/>
    <w:rsid w:val="004675BE"/>
    <w:rsid w:val="0046794C"/>
    <w:rsid w:val="00467D8D"/>
    <w:rsid w:val="00467EA8"/>
    <w:rsid w:val="0047004B"/>
    <w:rsid w:val="00470571"/>
    <w:rsid w:val="004708FE"/>
    <w:rsid w:val="00471138"/>
    <w:rsid w:val="00471812"/>
    <w:rsid w:val="004725D6"/>
    <w:rsid w:val="004726C7"/>
    <w:rsid w:val="00472898"/>
    <w:rsid w:val="004729D5"/>
    <w:rsid w:val="004729E7"/>
    <w:rsid w:val="004732F6"/>
    <w:rsid w:val="00473FE6"/>
    <w:rsid w:val="004741EE"/>
    <w:rsid w:val="00474467"/>
    <w:rsid w:val="0047489A"/>
    <w:rsid w:val="004751D4"/>
    <w:rsid w:val="004754E6"/>
    <w:rsid w:val="00475698"/>
    <w:rsid w:val="00475884"/>
    <w:rsid w:val="004759D0"/>
    <w:rsid w:val="004759DA"/>
    <w:rsid w:val="00475F05"/>
    <w:rsid w:val="00475FED"/>
    <w:rsid w:val="004766CC"/>
    <w:rsid w:val="00476BCA"/>
    <w:rsid w:val="00477331"/>
    <w:rsid w:val="0047739A"/>
    <w:rsid w:val="0047779F"/>
    <w:rsid w:val="004800C7"/>
    <w:rsid w:val="00480118"/>
    <w:rsid w:val="0048044D"/>
    <w:rsid w:val="00480551"/>
    <w:rsid w:val="004807B6"/>
    <w:rsid w:val="0048096A"/>
    <w:rsid w:val="00480CAD"/>
    <w:rsid w:val="00480F5A"/>
    <w:rsid w:val="0048128F"/>
    <w:rsid w:val="0048144E"/>
    <w:rsid w:val="004816FB"/>
    <w:rsid w:val="00481832"/>
    <w:rsid w:val="004819E7"/>
    <w:rsid w:val="00481AC7"/>
    <w:rsid w:val="00482069"/>
    <w:rsid w:val="00482A2D"/>
    <w:rsid w:val="00482DE7"/>
    <w:rsid w:val="00482F09"/>
    <w:rsid w:val="00483354"/>
    <w:rsid w:val="00483811"/>
    <w:rsid w:val="00483856"/>
    <w:rsid w:val="004842AB"/>
    <w:rsid w:val="00484410"/>
    <w:rsid w:val="00484D59"/>
    <w:rsid w:val="0048502A"/>
    <w:rsid w:val="0048502C"/>
    <w:rsid w:val="004850F9"/>
    <w:rsid w:val="00485632"/>
    <w:rsid w:val="00485D7A"/>
    <w:rsid w:val="004860EE"/>
    <w:rsid w:val="00486773"/>
    <w:rsid w:val="00486B8A"/>
    <w:rsid w:val="00486CE6"/>
    <w:rsid w:val="004872DB"/>
    <w:rsid w:val="004872E0"/>
    <w:rsid w:val="004873AC"/>
    <w:rsid w:val="00487424"/>
    <w:rsid w:val="0048776A"/>
    <w:rsid w:val="00487B33"/>
    <w:rsid w:val="00487CE9"/>
    <w:rsid w:val="00487DE3"/>
    <w:rsid w:val="00487E5C"/>
    <w:rsid w:val="00487EF4"/>
    <w:rsid w:val="004904D3"/>
    <w:rsid w:val="00490523"/>
    <w:rsid w:val="00490625"/>
    <w:rsid w:val="00490BC4"/>
    <w:rsid w:val="00490C69"/>
    <w:rsid w:val="00490D36"/>
    <w:rsid w:val="00490FE0"/>
    <w:rsid w:val="00491182"/>
    <w:rsid w:val="00491773"/>
    <w:rsid w:val="0049178A"/>
    <w:rsid w:val="00491D04"/>
    <w:rsid w:val="00492184"/>
    <w:rsid w:val="00492319"/>
    <w:rsid w:val="0049236A"/>
    <w:rsid w:val="00492A41"/>
    <w:rsid w:val="00492AE1"/>
    <w:rsid w:val="00492FC2"/>
    <w:rsid w:val="00493016"/>
    <w:rsid w:val="00493067"/>
    <w:rsid w:val="00493123"/>
    <w:rsid w:val="0049321D"/>
    <w:rsid w:val="00493246"/>
    <w:rsid w:val="00493605"/>
    <w:rsid w:val="0049361C"/>
    <w:rsid w:val="004938D1"/>
    <w:rsid w:val="00493B13"/>
    <w:rsid w:val="00493BAD"/>
    <w:rsid w:val="00495288"/>
    <w:rsid w:val="0049536C"/>
    <w:rsid w:val="0049576D"/>
    <w:rsid w:val="0049588E"/>
    <w:rsid w:val="00495BCA"/>
    <w:rsid w:val="00495EC4"/>
    <w:rsid w:val="00496181"/>
    <w:rsid w:val="004964D0"/>
    <w:rsid w:val="0049684C"/>
    <w:rsid w:val="00496C41"/>
    <w:rsid w:val="00497001"/>
    <w:rsid w:val="00497185"/>
    <w:rsid w:val="004971C3"/>
    <w:rsid w:val="004A074D"/>
    <w:rsid w:val="004A082D"/>
    <w:rsid w:val="004A08D2"/>
    <w:rsid w:val="004A0FD8"/>
    <w:rsid w:val="004A1097"/>
    <w:rsid w:val="004A126F"/>
    <w:rsid w:val="004A12D6"/>
    <w:rsid w:val="004A1800"/>
    <w:rsid w:val="004A19DA"/>
    <w:rsid w:val="004A1DB0"/>
    <w:rsid w:val="004A1E7B"/>
    <w:rsid w:val="004A2066"/>
    <w:rsid w:val="004A25D1"/>
    <w:rsid w:val="004A2BAC"/>
    <w:rsid w:val="004A2F2A"/>
    <w:rsid w:val="004A3097"/>
    <w:rsid w:val="004A3187"/>
    <w:rsid w:val="004A3CCC"/>
    <w:rsid w:val="004A3FDA"/>
    <w:rsid w:val="004A3FE0"/>
    <w:rsid w:val="004A40FE"/>
    <w:rsid w:val="004A410B"/>
    <w:rsid w:val="004A4311"/>
    <w:rsid w:val="004A44D5"/>
    <w:rsid w:val="004A4BFC"/>
    <w:rsid w:val="004A4FF6"/>
    <w:rsid w:val="004A512D"/>
    <w:rsid w:val="004A5FDF"/>
    <w:rsid w:val="004A609A"/>
    <w:rsid w:val="004A63D8"/>
    <w:rsid w:val="004A66A5"/>
    <w:rsid w:val="004A6E9A"/>
    <w:rsid w:val="004A6F85"/>
    <w:rsid w:val="004A795D"/>
    <w:rsid w:val="004A7A99"/>
    <w:rsid w:val="004B0191"/>
    <w:rsid w:val="004B066E"/>
    <w:rsid w:val="004B0785"/>
    <w:rsid w:val="004B1184"/>
    <w:rsid w:val="004B11C4"/>
    <w:rsid w:val="004B14CF"/>
    <w:rsid w:val="004B175C"/>
    <w:rsid w:val="004B194A"/>
    <w:rsid w:val="004B194C"/>
    <w:rsid w:val="004B1AED"/>
    <w:rsid w:val="004B1BF2"/>
    <w:rsid w:val="004B1E08"/>
    <w:rsid w:val="004B22D6"/>
    <w:rsid w:val="004B2424"/>
    <w:rsid w:val="004B24F5"/>
    <w:rsid w:val="004B25AF"/>
    <w:rsid w:val="004B2951"/>
    <w:rsid w:val="004B309F"/>
    <w:rsid w:val="004B35FC"/>
    <w:rsid w:val="004B3630"/>
    <w:rsid w:val="004B39F3"/>
    <w:rsid w:val="004B3B7A"/>
    <w:rsid w:val="004B459A"/>
    <w:rsid w:val="004B4635"/>
    <w:rsid w:val="004B4699"/>
    <w:rsid w:val="004B4D71"/>
    <w:rsid w:val="004B5915"/>
    <w:rsid w:val="004B5A12"/>
    <w:rsid w:val="004B5B93"/>
    <w:rsid w:val="004B5D77"/>
    <w:rsid w:val="004B5E4A"/>
    <w:rsid w:val="004B600C"/>
    <w:rsid w:val="004B64AF"/>
    <w:rsid w:val="004B64B2"/>
    <w:rsid w:val="004B69EE"/>
    <w:rsid w:val="004B7276"/>
    <w:rsid w:val="004B768A"/>
    <w:rsid w:val="004B78DA"/>
    <w:rsid w:val="004C019F"/>
    <w:rsid w:val="004C02E8"/>
    <w:rsid w:val="004C031B"/>
    <w:rsid w:val="004C0821"/>
    <w:rsid w:val="004C168F"/>
    <w:rsid w:val="004C1708"/>
    <w:rsid w:val="004C1C8A"/>
    <w:rsid w:val="004C1E01"/>
    <w:rsid w:val="004C24F9"/>
    <w:rsid w:val="004C2554"/>
    <w:rsid w:val="004C34B6"/>
    <w:rsid w:val="004C4962"/>
    <w:rsid w:val="004C4990"/>
    <w:rsid w:val="004C4AC7"/>
    <w:rsid w:val="004C4BE0"/>
    <w:rsid w:val="004C4DC1"/>
    <w:rsid w:val="004C5588"/>
    <w:rsid w:val="004C565F"/>
    <w:rsid w:val="004C5955"/>
    <w:rsid w:val="004C5C60"/>
    <w:rsid w:val="004C5F21"/>
    <w:rsid w:val="004C643D"/>
    <w:rsid w:val="004C677F"/>
    <w:rsid w:val="004C6791"/>
    <w:rsid w:val="004C6932"/>
    <w:rsid w:val="004C6AFF"/>
    <w:rsid w:val="004C6FAA"/>
    <w:rsid w:val="004C710D"/>
    <w:rsid w:val="004C7497"/>
    <w:rsid w:val="004C766E"/>
    <w:rsid w:val="004C77FA"/>
    <w:rsid w:val="004C7F8C"/>
    <w:rsid w:val="004D0278"/>
    <w:rsid w:val="004D0435"/>
    <w:rsid w:val="004D0D60"/>
    <w:rsid w:val="004D0F3A"/>
    <w:rsid w:val="004D10A2"/>
    <w:rsid w:val="004D16CB"/>
    <w:rsid w:val="004D1FF9"/>
    <w:rsid w:val="004D20BC"/>
    <w:rsid w:val="004D2218"/>
    <w:rsid w:val="004D23D3"/>
    <w:rsid w:val="004D2D3F"/>
    <w:rsid w:val="004D3187"/>
    <w:rsid w:val="004D3765"/>
    <w:rsid w:val="004D3779"/>
    <w:rsid w:val="004D3C9F"/>
    <w:rsid w:val="004D3FC4"/>
    <w:rsid w:val="004D462B"/>
    <w:rsid w:val="004D4659"/>
    <w:rsid w:val="004D4696"/>
    <w:rsid w:val="004D4898"/>
    <w:rsid w:val="004D4993"/>
    <w:rsid w:val="004D4B32"/>
    <w:rsid w:val="004D4C0C"/>
    <w:rsid w:val="004D4C89"/>
    <w:rsid w:val="004D4C9C"/>
    <w:rsid w:val="004D4DA5"/>
    <w:rsid w:val="004D4EA2"/>
    <w:rsid w:val="004D550D"/>
    <w:rsid w:val="004D5E9C"/>
    <w:rsid w:val="004D62B2"/>
    <w:rsid w:val="004D65CD"/>
    <w:rsid w:val="004D6A03"/>
    <w:rsid w:val="004D6A2C"/>
    <w:rsid w:val="004D6EA4"/>
    <w:rsid w:val="004D7013"/>
    <w:rsid w:val="004D79B2"/>
    <w:rsid w:val="004E02EC"/>
    <w:rsid w:val="004E1B21"/>
    <w:rsid w:val="004E1F17"/>
    <w:rsid w:val="004E2253"/>
    <w:rsid w:val="004E2439"/>
    <w:rsid w:val="004E2553"/>
    <w:rsid w:val="004E2853"/>
    <w:rsid w:val="004E2E86"/>
    <w:rsid w:val="004E3C1D"/>
    <w:rsid w:val="004E40A2"/>
    <w:rsid w:val="004E41E4"/>
    <w:rsid w:val="004E493D"/>
    <w:rsid w:val="004E4A44"/>
    <w:rsid w:val="004E4C6F"/>
    <w:rsid w:val="004E5402"/>
    <w:rsid w:val="004E554E"/>
    <w:rsid w:val="004E5681"/>
    <w:rsid w:val="004E5889"/>
    <w:rsid w:val="004E5B8E"/>
    <w:rsid w:val="004E5D89"/>
    <w:rsid w:val="004E64EA"/>
    <w:rsid w:val="004E70C7"/>
    <w:rsid w:val="004E7A00"/>
    <w:rsid w:val="004F068D"/>
    <w:rsid w:val="004F089D"/>
    <w:rsid w:val="004F0A83"/>
    <w:rsid w:val="004F0DF3"/>
    <w:rsid w:val="004F0E81"/>
    <w:rsid w:val="004F130D"/>
    <w:rsid w:val="004F13A6"/>
    <w:rsid w:val="004F1752"/>
    <w:rsid w:val="004F191C"/>
    <w:rsid w:val="004F1DA0"/>
    <w:rsid w:val="004F1F5B"/>
    <w:rsid w:val="004F236E"/>
    <w:rsid w:val="004F23C9"/>
    <w:rsid w:val="004F25CB"/>
    <w:rsid w:val="004F2668"/>
    <w:rsid w:val="004F2EEF"/>
    <w:rsid w:val="004F3BA0"/>
    <w:rsid w:val="004F3EB8"/>
    <w:rsid w:val="004F4F42"/>
    <w:rsid w:val="004F5889"/>
    <w:rsid w:val="004F6116"/>
    <w:rsid w:val="004F66A3"/>
    <w:rsid w:val="004F66B0"/>
    <w:rsid w:val="004F6A46"/>
    <w:rsid w:val="004F6D54"/>
    <w:rsid w:val="004F71A8"/>
    <w:rsid w:val="004F7214"/>
    <w:rsid w:val="004F7318"/>
    <w:rsid w:val="004F7640"/>
    <w:rsid w:val="004F7723"/>
    <w:rsid w:val="004F791A"/>
    <w:rsid w:val="004F7B83"/>
    <w:rsid w:val="00500382"/>
    <w:rsid w:val="005007A1"/>
    <w:rsid w:val="00500970"/>
    <w:rsid w:val="005009DD"/>
    <w:rsid w:val="00500A48"/>
    <w:rsid w:val="00500BD8"/>
    <w:rsid w:val="0050136E"/>
    <w:rsid w:val="0050180E"/>
    <w:rsid w:val="00501D53"/>
    <w:rsid w:val="00501EBE"/>
    <w:rsid w:val="005023E2"/>
    <w:rsid w:val="0050276E"/>
    <w:rsid w:val="005027E8"/>
    <w:rsid w:val="00502DA5"/>
    <w:rsid w:val="00503192"/>
    <w:rsid w:val="00503473"/>
    <w:rsid w:val="00503597"/>
    <w:rsid w:val="0050400C"/>
    <w:rsid w:val="005046F2"/>
    <w:rsid w:val="00504E84"/>
    <w:rsid w:val="00504EFF"/>
    <w:rsid w:val="00505004"/>
    <w:rsid w:val="00505305"/>
    <w:rsid w:val="0050544C"/>
    <w:rsid w:val="00505920"/>
    <w:rsid w:val="00506CEC"/>
    <w:rsid w:val="00506E7C"/>
    <w:rsid w:val="0050721B"/>
    <w:rsid w:val="005072DD"/>
    <w:rsid w:val="00507939"/>
    <w:rsid w:val="00507DA4"/>
    <w:rsid w:val="0051053C"/>
    <w:rsid w:val="00510609"/>
    <w:rsid w:val="0051066D"/>
    <w:rsid w:val="00510C34"/>
    <w:rsid w:val="00510C60"/>
    <w:rsid w:val="00510D31"/>
    <w:rsid w:val="00511161"/>
    <w:rsid w:val="005111AC"/>
    <w:rsid w:val="005119A0"/>
    <w:rsid w:val="00511A74"/>
    <w:rsid w:val="00511BF3"/>
    <w:rsid w:val="005120D5"/>
    <w:rsid w:val="0051234C"/>
    <w:rsid w:val="005125D2"/>
    <w:rsid w:val="00512B19"/>
    <w:rsid w:val="00513527"/>
    <w:rsid w:val="005135B7"/>
    <w:rsid w:val="00514080"/>
    <w:rsid w:val="005141C8"/>
    <w:rsid w:val="0051458B"/>
    <w:rsid w:val="00514A9E"/>
    <w:rsid w:val="0051526F"/>
    <w:rsid w:val="00516363"/>
    <w:rsid w:val="00516A23"/>
    <w:rsid w:val="00516D07"/>
    <w:rsid w:val="00516DD9"/>
    <w:rsid w:val="00516EB0"/>
    <w:rsid w:val="00516FFE"/>
    <w:rsid w:val="005175CD"/>
    <w:rsid w:val="005179DE"/>
    <w:rsid w:val="00517E09"/>
    <w:rsid w:val="00517E9E"/>
    <w:rsid w:val="00520619"/>
    <w:rsid w:val="0052080C"/>
    <w:rsid w:val="00520960"/>
    <w:rsid w:val="00520988"/>
    <w:rsid w:val="00520EF9"/>
    <w:rsid w:val="00520F2C"/>
    <w:rsid w:val="00521196"/>
    <w:rsid w:val="005211F8"/>
    <w:rsid w:val="00521455"/>
    <w:rsid w:val="005214DF"/>
    <w:rsid w:val="00521A38"/>
    <w:rsid w:val="00521E61"/>
    <w:rsid w:val="0052233A"/>
    <w:rsid w:val="00522D60"/>
    <w:rsid w:val="00523046"/>
    <w:rsid w:val="00523300"/>
    <w:rsid w:val="00523553"/>
    <w:rsid w:val="00523747"/>
    <w:rsid w:val="005237FE"/>
    <w:rsid w:val="00523890"/>
    <w:rsid w:val="005239E5"/>
    <w:rsid w:val="00523F38"/>
    <w:rsid w:val="005245EB"/>
    <w:rsid w:val="00524841"/>
    <w:rsid w:val="00524855"/>
    <w:rsid w:val="00524963"/>
    <w:rsid w:val="00524EE9"/>
    <w:rsid w:val="00525BBF"/>
    <w:rsid w:val="00525FFF"/>
    <w:rsid w:val="005261EE"/>
    <w:rsid w:val="005263C8"/>
    <w:rsid w:val="00526A52"/>
    <w:rsid w:val="00526A76"/>
    <w:rsid w:val="00526F38"/>
    <w:rsid w:val="00527592"/>
    <w:rsid w:val="00530275"/>
    <w:rsid w:val="00530522"/>
    <w:rsid w:val="005305DC"/>
    <w:rsid w:val="00530984"/>
    <w:rsid w:val="005319D0"/>
    <w:rsid w:val="00531D4E"/>
    <w:rsid w:val="00531FC8"/>
    <w:rsid w:val="005321E8"/>
    <w:rsid w:val="0053220A"/>
    <w:rsid w:val="00532739"/>
    <w:rsid w:val="005328EA"/>
    <w:rsid w:val="00532C99"/>
    <w:rsid w:val="00532FB0"/>
    <w:rsid w:val="0053306A"/>
    <w:rsid w:val="005331CE"/>
    <w:rsid w:val="005337CF"/>
    <w:rsid w:val="00533B0A"/>
    <w:rsid w:val="00533B67"/>
    <w:rsid w:val="00533E35"/>
    <w:rsid w:val="00534605"/>
    <w:rsid w:val="00534697"/>
    <w:rsid w:val="00534870"/>
    <w:rsid w:val="00534A86"/>
    <w:rsid w:val="00534D61"/>
    <w:rsid w:val="00534D80"/>
    <w:rsid w:val="0053516E"/>
    <w:rsid w:val="005352A6"/>
    <w:rsid w:val="0053538B"/>
    <w:rsid w:val="005359CC"/>
    <w:rsid w:val="00535BAB"/>
    <w:rsid w:val="005364F3"/>
    <w:rsid w:val="00536F3C"/>
    <w:rsid w:val="005374CF"/>
    <w:rsid w:val="00537754"/>
    <w:rsid w:val="00537850"/>
    <w:rsid w:val="00537944"/>
    <w:rsid w:val="00537A28"/>
    <w:rsid w:val="00537A3D"/>
    <w:rsid w:val="00537C21"/>
    <w:rsid w:val="0054059F"/>
    <w:rsid w:val="00540E9C"/>
    <w:rsid w:val="005410DF"/>
    <w:rsid w:val="00541126"/>
    <w:rsid w:val="00542443"/>
    <w:rsid w:val="00542A68"/>
    <w:rsid w:val="00542D9F"/>
    <w:rsid w:val="0054332F"/>
    <w:rsid w:val="005437EB"/>
    <w:rsid w:val="00543976"/>
    <w:rsid w:val="00543BF4"/>
    <w:rsid w:val="00543D9A"/>
    <w:rsid w:val="00543EEF"/>
    <w:rsid w:val="0054445F"/>
    <w:rsid w:val="00544526"/>
    <w:rsid w:val="00544E69"/>
    <w:rsid w:val="005450B6"/>
    <w:rsid w:val="005450CF"/>
    <w:rsid w:val="005459E8"/>
    <w:rsid w:val="00545A81"/>
    <w:rsid w:val="00545CCE"/>
    <w:rsid w:val="00545DFF"/>
    <w:rsid w:val="00546471"/>
    <w:rsid w:val="005469A3"/>
    <w:rsid w:val="00546B1B"/>
    <w:rsid w:val="00546F63"/>
    <w:rsid w:val="00546FAF"/>
    <w:rsid w:val="0054766C"/>
    <w:rsid w:val="00547B6C"/>
    <w:rsid w:val="00547B7D"/>
    <w:rsid w:val="0055029A"/>
    <w:rsid w:val="005508BD"/>
    <w:rsid w:val="00550ACF"/>
    <w:rsid w:val="00550BF6"/>
    <w:rsid w:val="00550CBF"/>
    <w:rsid w:val="00550D13"/>
    <w:rsid w:val="0055155F"/>
    <w:rsid w:val="00551A3A"/>
    <w:rsid w:val="0055223C"/>
    <w:rsid w:val="005523BA"/>
    <w:rsid w:val="005527FB"/>
    <w:rsid w:val="0055298F"/>
    <w:rsid w:val="00552A85"/>
    <w:rsid w:val="00552D04"/>
    <w:rsid w:val="0055303F"/>
    <w:rsid w:val="00553187"/>
    <w:rsid w:val="00553261"/>
    <w:rsid w:val="00553759"/>
    <w:rsid w:val="005539AB"/>
    <w:rsid w:val="00553AFA"/>
    <w:rsid w:val="0055437D"/>
    <w:rsid w:val="005544C0"/>
    <w:rsid w:val="00554692"/>
    <w:rsid w:val="005547A0"/>
    <w:rsid w:val="00554A77"/>
    <w:rsid w:val="0055511A"/>
    <w:rsid w:val="00555311"/>
    <w:rsid w:val="00555539"/>
    <w:rsid w:val="00555702"/>
    <w:rsid w:val="00555912"/>
    <w:rsid w:val="00555AAE"/>
    <w:rsid w:val="005561FD"/>
    <w:rsid w:val="00556336"/>
    <w:rsid w:val="0055671C"/>
    <w:rsid w:val="005568FA"/>
    <w:rsid w:val="00556C63"/>
    <w:rsid w:val="00557323"/>
    <w:rsid w:val="00557AA0"/>
    <w:rsid w:val="00557ADB"/>
    <w:rsid w:val="00557C5E"/>
    <w:rsid w:val="00557DD7"/>
    <w:rsid w:val="00560522"/>
    <w:rsid w:val="0056060E"/>
    <w:rsid w:val="00560869"/>
    <w:rsid w:val="00560A96"/>
    <w:rsid w:val="00560CF1"/>
    <w:rsid w:val="0056109E"/>
    <w:rsid w:val="005613D0"/>
    <w:rsid w:val="0056148F"/>
    <w:rsid w:val="00561704"/>
    <w:rsid w:val="00561711"/>
    <w:rsid w:val="0056195A"/>
    <w:rsid w:val="00561DD9"/>
    <w:rsid w:val="0056226B"/>
    <w:rsid w:val="0056247C"/>
    <w:rsid w:val="005626A4"/>
    <w:rsid w:val="00562789"/>
    <w:rsid w:val="00562829"/>
    <w:rsid w:val="00562943"/>
    <w:rsid w:val="00562AAC"/>
    <w:rsid w:val="00562AFE"/>
    <w:rsid w:val="00562BA7"/>
    <w:rsid w:val="00562EEE"/>
    <w:rsid w:val="00563115"/>
    <w:rsid w:val="00563326"/>
    <w:rsid w:val="00563B8E"/>
    <w:rsid w:val="00563DE5"/>
    <w:rsid w:val="005641D8"/>
    <w:rsid w:val="00565009"/>
    <w:rsid w:val="0056524C"/>
    <w:rsid w:val="00565592"/>
    <w:rsid w:val="00565C54"/>
    <w:rsid w:val="00565C9A"/>
    <w:rsid w:val="00566441"/>
    <w:rsid w:val="00566787"/>
    <w:rsid w:val="00566950"/>
    <w:rsid w:val="00566B6C"/>
    <w:rsid w:val="0056711A"/>
    <w:rsid w:val="005671C6"/>
    <w:rsid w:val="0056741A"/>
    <w:rsid w:val="0056749D"/>
    <w:rsid w:val="0056757D"/>
    <w:rsid w:val="005676DD"/>
    <w:rsid w:val="00567726"/>
    <w:rsid w:val="00567837"/>
    <w:rsid w:val="00567CAE"/>
    <w:rsid w:val="00567E8E"/>
    <w:rsid w:val="005701CD"/>
    <w:rsid w:val="005706D2"/>
    <w:rsid w:val="00570E3E"/>
    <w:rsid w:val="00570E46"/>
    <w:rsid w:val="00570E93"/>
    <w:rsid w:val="00571572"/>
    <w:rsid w:val="005717EE"/>
    <w:rsid w:val="00571874"/>
    <w:rsid w:val="0057187F"/>
    <w:rsid w:val="00571EAC"/>
    <w:rsid w:val="00572C2A"/>
    <w:rsid w:val="00573994"/>
    <w:rsid w:val="00573AA0"/>
    <w:rsid w:val="005740F9"/>
    <w:rsid w:val="0057415F"/>
    <w:rsid w:val="005741B7"/>
    <w:rsid w:val="00574407"/>
    <w:rsid w:val="005744B8"/>
    <w:rsid w:val="005744F7"/>
    <w:rsid w:val="0057479E"/>
    <w:rsid w:val="00574A07"/>
    <w:rsid w:val="00574A3F"/>
    <w:rsid w:val="00574AC8"/>
    <w:rsid w:val="00574B97"/>
    <w:rsid w:val="00574C3F"/>
    <w:rsid w:val="00574C4A"/>
    <w:rsid w:val="005755C7"/>
    <w:rsid w:val="005757BA"/>
    <w:rsid w:val="005757D1"/>
    <w:rsid w:val="00576DDA"/>
    <w:rsid w:val="005773DF"/>
    <w:rsid w:val="00577431"/>
    <w:rsid w:val="005774AF"/>
    <w:rsid w:val="00577865"/>
    <w:rsid w:val="005778CF"/>
    <w:rsid w:val="00577B40"/>
    <w:rsid w:val="00577BB8"/>
    <w:rsid w:val="00577CB4"/>
    <w:rsid w:val="0058025D"/>
    <w:rsid w:val="00580390"/>
    <w:rsid w:val="005803BA"/>
    <w:rsid w:val="00580760"/>
    <w:rsid w:val="0058096D"/>
    <w:rsid w:val="005812B5"/>
    <w:rsid w:val="005812D3"/>
    <w:rsid w:val="005812E6"/>
    <w:rsid w:val="005818A2"/>
    <w:rsid w:val="00581EE6"/>
    <w:rsid w:val="00581FBE"/>
    <w:rsid w:val="00582275"/>
    <w:rsid w:val="0058251A"/>
    <w:rsid w:val="00582F5F"/>
    <w:rsid w:val="00582FA1"/>
    <w:rsid w:val="00582FB4"/>
    <w:rsid w:val="005836BC"/>
    <w:rsid w:val="00583CD7"/>
    <w:rsid w:val="00583E94"/>
    <w:rsid w:val="00584098"/>
    <w:rsid w:val="00584770"/>
    <w:rsid w:val="005848AE"/>
    <w:rsid w:val="00584B45"/>
    <w:rsid w:val="00585753"/>
    <w:rsid w:val="00585B54"/>
    <w:rsid w:val="00585FAC"/>
    <w:rsid w:val="00586258"/>
    <w:rsid w:val="005865C2"/>
    <w:rsid w:val="0058686B"/>
    <w:rsid w:val="00586B75"/>
    <w:rsid w:val="00586DD7"/>
    <w:rsid w:val="00586F37"/>
    <w:rsid w:val="00587445"/>
    <w:rsid w:val="005878DE"/>
    <w:rsid w:val="005879F0"/>
    <w:rsid w:val="00587B6B"/>
    <w:rsid w:val="005903BA"/>
    <w:rsid w:val="00590792"/>
    <w:rsid w:val="00590CA7"/>
    <w:rsid w:val="00591849"/>
    <w:rsid w:val="00592222"/>
    <w:rsid w:val="005922A9"/>
    <w:rsid w:val="0059266E"/>
    <w:rsid w:val="005926D7"/>
    <w:rsid w:val="00592B0B"/>
    <w:rsid w:val="00592DA0"/>
    <w:rsid w:val="00592DD6"/>
    <w:rsid w:val="00592E97"/>
    <w:rsid w:val="00592FC4"/>
    <w:rsid w:val="005931DF"/>
    <w:rsid w:val="005934E2"/>
    <w:rsid w:val="0059352B"/>
    <w:rsid w:val="0059356D"/>
    <w:rsid w:val="005939FC"/>
    <w:rsid w:val="00594914"/>
    <w:rsid w:val="00594AF6"/>
    <w:rsid w:val="00594E4E"/>
    <w:rsid w:val="00595565"/>
    <w:rsid w:val="005957C3"/>
    <w:rsid w:val="00595881"/>
    <w:rsid w:val="005962D3"/>
    <w:rsid w:val="005963C4"/>
    <w:rsid w:val="0059672F"/>
    <w:rsid w:val="00596DC5"/>
    <w:rsid w:val="0059781D"/>
    <w:rsid w:val="00597835"/>
    <w:rsid w:val="0059795C"/>
    <w:rsid w:val="005A036D"/>
    <w:rsid w:val="005A0384"/>
    <w:rsid w:val="005A0985"/>
    <w:rsid w:val="005A0B45"/>
    <w:rsid w:val="005A0C25"/>
    <w:rsid w:val="005A131B"/>
    <w:rsid w:val="005A1346"/>
    <w:rsid w:val="005A17A3"/>
    <w:rsid w:val="005A1E79"/>
    <w:rsid w:val="005A21B3"/>
    <w:rsid w:val="005A22DD"/>
    <w:rsid w:val="005A270E"/>
    <w:rsid w:val="005A2D8B"/>
    <w:rsid w:val="005A3579"/>
    <w:rsid w:val="005A3881"/>
    <w:rsid w:val="005A38E5"/>
    <w:rsid w:val="005A392D"/>
    <w:rsid w:val="005A39C1"/>
    <w:rsid w:val="005A532E"/>
    <w:rsid w:val="005A558E"/>
    <w:rsid w:val="005A5F0C"/>
    <w:rsid w:val="005A6120"/>
    <w:rsid w:val="005A6822"/>
    <w:rsid w:val="005A6918"/>
    <w:rsid w:val="005A6C37"/>
    <w:rsid w:val="005A6EBD"/>
    <w:rsid w:val="005A72DC"/>
    <w:rsid w:val="005A746F"/>
    <w:rsid w:val="005A75E2"/>
    <w:rsid w:val="005B11A2"/>
    <w:rsid w:val="005B1648"/>
    <w:rsid w:val="005B1EB1"/>
    <w:rsid w:val="005B2A40"/>
    <w:rsid w:val="005B317D"/>
    <w:rsid w:val="005B324A"/>
    <w:rsid w:val="005B34FC"/>
    <w:rsid w:val="005B3776"/>
    <w:rsid w:val="005B41B5"/>
    <w:rsid w:val="005B438E"/>
    <w:rsid w:val="005B480B"/>
    <w:rsid w:val="005B4857"/>
    <w:rsid w:val="005B4907"/>
    <w:rsid w:val="005B4E12"/>
    <w:rsid w:val="005B53B2"/>
    <w:rsid w:val="005B53C0"/>
    <w:rsid w:val="005B5700"/>
    <w:rsid w:val="005B59FA"/>
    <w:rsid w:val="005B5CE9"/>
    <w:rsid w:val="005B6589"/>
    <w:rsid w:val="005B6B9C"/>
    <w:rsid w:val="005B6D8F"/>
    <w:rsid w:val="005B7243"/>
    <w:rsid w:val="005B724B"/>
    <w:rsid w:val="005B75A3"/>
    <w:rsid w:val="005B7F61"/>
    <w:rsid w:val="005C0310"/>
    <w:rsid w:val="005C07D4"/>
    <w:rsid w:val="005C091D"/>
    <w:rsid w:val="005C09DF"/>
    <w:rsid w:val="005C0A5A"/>
    <w:rsid w:val="005C0DC8"/>
    <w:rsid w:val="005C2142"/>
    <w:rsid w:val="005C2292"/>
    <w:rsid w:val="005C2488"/>
    <w:rsid w:val="005C2C8F"/>
    <w:rsid w:val="005C2D8F"/>
    <w:rsid w:val="005C2E07"/>
    <w:rsid w:val="005C2E31"/>
    <w:rsid w:val="005C361B"/>
    <w:rsid w:val="005C380C"/>
    <w:rsid w:val="005C3B05"/>
    <w:rsid w:val="005C3DA2"/>
    <w:rsid w:val="005C401B"/>
    <w:rsid w:val="005C404B"/>
    <w:rsid w:val="005C4335"/>
    <w:rsid w:val="005C4899"/>
    <w:rsid w:val="005C4926"/>
    <w:rsid w:val="005C526F"/>
    <w:rsid w:val="005C543E"/>
    <w:rsid w:val="005C55AC"/>
    <w:rsid w:val="005C5FF3"/>
    <w:rsid w:val="005C60C9"/>
    <w:rsid w:val="005C64B8"/>
    <w:rsid w:val="005C64E8"/>
    <w:rsid w:val="005C6D7A"/>
    <w:rsid w:val="005C6EFD"/>
    <w:rsid w:val="005C795E"/>
    <w:rsid w:val="005C7FC1"/>
    <w:rsid w:val="005D0A01"/>
    <w:rsid w:val="005D0BBC"/>
    <w:rsid w:val="005D1330"/>
    <w:rsid w:val="005D13AC"/>
    <w:rsid w:val="005D13AD"/>
    <w:rsid w:val="005D13BA"/>
    <w:rsid w:val="005D1541"/>
    <w:rsid w:val="005D1700"/>
    <w:rsid w:val="005D1EB0"/>
    <w:rsid w:val="005D1F77"/>
    <w:rsid w:val="005D2766"/>
    <w:rsid w:val="005D2ACD"/>
    <w:rsid w:val="005D3794"/>
    <w:rsid w:val="005D4539"/>
    <w:rsid w:val="005D627D"/>
    <w:rsid w:val="005D6514"/>
    <w:rsid w:val="005D66D1"/>
    <w:rsid w:val="005D719B"/>
    <w:rsid w:val="005D75A5"/>
    <w:rsid w:val="005D7710"/>
    <w:rsid w:val="005D7FEF"/>
    <w:rsid w:val="005D7FF3"/>
    <w:rsid w:val="005E0DDF"/>
    <w:rsid w:val="005E193F"/>
    <w:rsid w:val="005E1B54"/>
    <w:rsid w:val="005E200E"/>
    <w:rsid w:val="005E2185"/>
    <w:rsid w:val="005E2375"/>
    <w:rsid w:val="005E27F8"/>
    <w:rsid w:val="005E2B9F"/>
    <w:rsid w:val="005E2DF4"/>
    <w:rsid w:val="005E304A"/>
    <w:rsid w:val="005E306E"/>
    <w:rsid w:val="005E3422"/>
    <w:rsid w:val="005E34EA"/>
    <w:rsid w:val="005E35ED"/>
    <w:rsid w:val="005E400D"/>
    <w:rsid w:val="005E4073"/>
    <w:rsid w:val="005E423E"/>
    <w:rsid w:val="005E476A"/>
    <w:rsid w:val="005E4866"/>
    <w:rsid w:val="005E4A94"/>
    <w:rsid w:val="005E4ACE"/>
    <w:rsid w:val="005E4CC7"/>
    <w:rsid w:val="005E4DE1"/>
    <w:rsid w:val="005E4DEB"/>
    <w:rsid w:val="005E4E4C"/>
    <w:rsid w:val="005E50D2"/>
    <w:rsid w:val="005E524D"/>
    <w:rsid w:val="005E53DA"/>
    <w:rsid w:val="005E5E84"/>
    <w:rsid w:val="005E5F32"/>
    <w:rsid w:val="005E64B7"/>
    <w:rsid w:val="005E6820"/>
    <w:rsid w:val="005E6892"/>
    <w:rsid w:val="005E699C"/>
    <w:rsid w:val="005E6FA4"/>
    <w:rsid w:val="005E70DA"/>
    <w:rsid w:val="005E751A"/>
    <w:rsid w:val="005E771C"/>
    <w:rsid w:val="005E7BE5"/>
    <w:rsid w:val="005E7C56"/>
    <w:rsid w:val="005F04E8"/>
    <w:rsid w:val="005F0615"/>
    <w:rsid w:val="005F0EEB"/>
    <w:rsid w:val="005F1819"/>
    <w:rsid w:val="005F1DF2"/>
    <w:rsid w:val="005F23BF"/>
    <w:rsid w:val="005F23C0"/>
    <w:rsid w:val="005F2603"/>
    <w:rsid w:val="005F2610"/>
    <w:rsid w:val="005F2640"/>
    <w:rsid w:val="005F2A86"/>
    <w:rsid w:val="005F2BD9"/>
    <w:rsid w:val="005F311E"/>
    <w:rsid w:val="005F3163"/>
    <w:rsid w:val="005F3544"/>
    <w:rsid w:val="005F36B4"/>
    <w:rsid w:val="005F3FBF"/>
    <w:rsid w:val="005F4058"/>
    <w:rsid w:val="005F4098"/>
    <w:rsid w:val="005F4566"/>
    <w:rsid w:val="005F49CB"/>
    <w:rsid w:val="005F4ED2"/>
    <w:rsid w:val="005F51B5"/>
    <w:rsid w:val="005F56A2"/>
    <w:rsid w:val="005F5E1E"/>
    <w:rsid w:val="005F612D"/>
    <w:rsid w:val="005F6717"/>
    <w:rsid w:val="005F6DC3"/>
    <w:rsid w:val="005F703B"/>
    <w:rsid w:val="005F716A"/>
    <w:rsid w:val="005F7814"/>
    <w:rsid w:val="006005CF"/>
    <w:rsid w:val="00600F0D"/>
    <w:rsid w:val="006020CB"/>
    <w:rsid w:val="0060250E"/>
    <w:rsid w:val="00602B69"/>
    <w:rsid w:val="0060360A"/>
    <w:rsid w:val="00603815"/>
    <w:rsid w:val="00603838"/>
    <w:rsid w:val="00603848"/>
    <w:rsid w:val="00603A00"/>
    <w:rsid w:val="0060432D"/>
    <w:rsid w:val="00604B98"/>
    <w:rsid w:val="00605293"/>
    <w:rsid w:val="006052FD"/>
    <w:rsid w:val="0060558B"/>
    <w:rsid w:val="00605A1C"/>
    <w:rsid w:val="00605E7A"/>
    <w:rsid w:val="00606055"/>
    <w:rsid w:val="006061B9"/>
    <w:rsid w:val="0060654C"/>
    <w:rsid w:val="006065CC"/>
    <w:rsid w:val="00606F9D"/>
    <w:rsid w:val="006077EC"/>
    <w:rsid w:val="00607D71"/>
    <w:rsid w:val="00607E3A"/>
    <w:rsid w:val="0061063B"/>
    <w:rsid w:val="00610A9F"/>
    <w:rsid w:val="00610DB9"/>
    <w:rsid w:val="00610F25"/>
    <w:rsid w:val="00611C35"/>
    <w:rsid w:val="006120EA"/>
    <w:rsid w:val="00612919"/>
    <w:rsid w:val="006129BD"/>
    <w:rsid w:val="00612BB8"/>
    <w:rsid w:val="006130F9"/>
    <w:rsid w:val="006131AB"/>
    <w:rsid w:val="006136A0"/>
    <w:rsid w:val="00613B8D"/>
    <w:rsid w:val="00613C2D"/>
    <w:rsid w:val="00613D60"/>
    <w:rsid w:val="00613DF2"/>
    <w:rsid w:val="0061462E"/>
    <w:rsid w:val="0061485B"/>
    <w:rsid w:val="00614B12"/>
    <w:rsid w:val="00614C8B"/>
    <w:rsid w:val="00614E10"/>
    <w:rsid w:val="006150C2"/>
    <w:rsid w:val="0061544E"/>
    <w:rsid w:val="00615742"/>
    <w:rsid w:val="00615864"/>
    <w:rsid w:val="00615968"/>
    <w:rsid w:val="00615AFC"/>
    <w:rsid w:val="00615ED3"/>
    <w:rsid w:val="00615FA2"/>
    <w:rsid w:val="0061613E"/>
    <w:rsid w:val="00616180"/>
    <w:rsid w:val="00616537"/>
    <w:rsid w:val="00616E7D"/>
    <w:rsid w:val="00616F80"/>
    <w:rsid w:val="00617764"/>
    <w:rsid w:val="00617791"/>
    <w:rsid w:val="0061788C"/>
    <w:rsid w:val="006178CF"/>
    <w:rsid w:val="00617BF6"/>
    <w:rsid w:val="006202C1"/>
    <w:rsid w:val="0062058E"/>
    <w:rsid w:val="00620828"/>
    <w:rsid w:val="00620AEB"/>
    <w:rsid w:val="00620C89"/>
    <w:rsid w:val="00620EE7"/>
    <w:rsid w:val="00621566"/>
    <w:rsid w:val="006218E8"/>
    <w:rsid w:val="00621B98"/>
    <w:rsid w:val="00621FE9"/>
    <w:rsid w:val="00622243"/>
    <w:rsid w:val="00622336"/>
    <w:rsid w:val="00622538"/>
    <w:rsid w:val="00622692"/>
    <w:rsid w:val="006226D1"/>
    <w:rsid w:val="00622F6B"/>
    <w:rsid w:val="00623035"/>
    <w:rsid w:val="0062303E"/>
    <w:rsid w:val="00623284"/>
    <w:rsid w:val="006237F7"/>
    <w:rsid w:val="0062428D"/>
    <w:rsid w:val="00624625"/>
    <w:rsid w:val="00624B88"/>
    <w:rsid w:val="00624D00"/>
    <w:rsid w:val="0062550D"/>
    <w:rsid w:val="0062590B"/>
    <w:rsid w:val="00625957"/>
    <w:rsid w:val="006259D7"/>
    <w:rsid w:val="00625E9D"/>
    <w:rsid w:val="00625F46"/>
    <w:rsid w:val="00626AA3"/>
    <w:rsid w:val="00626AE4"/>
    <w:rsid w:val="00626D66"/>
    <w:rsid w:val="00626F75"/>
    <w:rsid w:val="00626FE3"/>
    <w:rsid w:val="006275A5"/>
    <w:rsid w:val="00627663"/>
    <w:rsid w:val="006276AE"/>
    <w:rsid w:val="00627826"/>
    <w:rsid w:val="00627951"/>
    <w:rsid w:val="00627977"/>
    <w:rsid w:val="00627B21"/>
    <w:rsid w:val="00627F79"/>
    <w:rsid w:val="00630166"/>
    <w:rsid w:val="006302BC"/>
    <w:rsid w:val="006303D9"/>
    <w:rsid w:val="0063089A"/>
    <w:rsid w:val="0063089D"/>
    <w:rsid w:val="00630990"/>
    <w:rsid w:val="00630AD9"/>
    <w:rsid w:val="00630EF4"/>
    <w:rsid w:val="006312CA"/>
    <w:rsid w:val="0063131A"/>
    <w:rsid w:val="00631357"/>
    <w:rsid w:val="00631AB7"/>
    <w:rsid w:val="00631CDF"/>
    <w:rsid w:val="0063243C"/>
    <w:rsid w:val="00632567"/>
    <w:rsid w:val="00633196"/>
    <w:rsid w:val="0063336B"/>
    <w:rsid w:val="00633429"/>
    <w:rsid w:val="0063346E"/>
    <w:rsid w:val="00633594"/>
    <w:rsid w:val="00633666"/>
    <w:rsid w:val="00633C2D"/>
    <w:rsid w:val="00633C8F"/>
    <w:rsid w:val="0063461F"/>
    <w:rsid w:val="0063470E"/>
    <w:rsid w:val="00634968"/>
    <w:rsid w:val="00634AFE"/>
    <w:rsid w:val="00635137"/>
    <w:rsid w:val="00635773"/>
    <w:rsid w:val="0063577C"/>
    <w:rsid w:val="00635B43"/>
    <w:rsid w:val="00635CF4"/>
    <w:rsid w:val="006360C2"/>
    <w:rsid w:val="0063633B"/>
    <w:rsid w:val="00636387"/>
    <w:rsid w:val="006368FE"/>
    <w:rsid w:val="00636D93"/>
    <w:rsid w:val="00636E72"/>
    <w:rsid w:val="006401D7"/>
    <w:rsid w:val="006401EB"/>
    <w:rsid w:val="00640637"/>
    <w:rsid w:val="006409E4"/>
    <w:rsid w:val="00640AD4"/>
    <w:rsid w:val="00640E8C"/>
    <w:rsid w:val="00641014"/>
    <w:rsid w:val="00641527"/>
    <w:rsid w:val="006416FC"/>
    <w:rsid w:val="006417F9"/>
    <w:rsid w:val="006418C7"/>
    <w:rsid w:val="006419FF"/>
    <w:rsid w:val="00641A24"/>
    <w:rsid w:val="00641D79"/>
    <w:rsid w:val="006421E4"/>
    <w:rsid w:val="006422DE"/>
    <w:rsid w:val="0064271F"/>
    <w:rsid w:val="00642AC6"/>
    <w:rsid w:val="00642F26"/>
    <w:rsid w:val="00643696"/>
    <w:rsid w:val="00643916"/>
    <w:rsid w:val="0064394C"/>
    <w:rsid w:val="00644D4C"/>
    <w:rsid w:val="006454CE"/>
    <w:rsid w:val="006455A5"/>
    <w:rsid w:val="00645BCE"/>
    <w:rsid w:val="00645F78"/>
    <w:rsid w:val="00645F7B"/>
    <w:rsid w:val="006467A2"/>
    <w:rsid w:val="0064688C"/>
    <w:rsid w:val="00646C31"/>
    <w:rsid w:val="00647110"/>
    <w:rsid w:val="00647164"/>
    <w:rsid w:val="006471E7"/>
    <w:rsid w:val="00647349"/>
    <w:rsid w:val="006473A3"/>
    <w:rsid w:val="006476D5"/>
    <w:rsid w:val="00647DD4"/>
    <w:rsid w:val="00647E6A"/>
    <w:rsid w:val="00647FB0"/>
    <w:rsid w:val="006500A8"/>
    <w:rsid w:val="00650867"/>
    <w:rsid w:val="00650AED"/>
    <w:rsid w:val="00650C62"/>
    <w:rsid w:val="00651401"/>
    <w:rsid w:val="00652D1A"/>
    <w:rsid w:val="006531BF"/>
    <w:rsid w:val="00653230"/>
    <w:rsid w:val="00653694"/>
    <w:rsid w:val="00653B03"/>
    <w:rsid w:val="00654154"/>
    <w:rsid w:val="00654AB2"/>
    <w:rsid w:val="00654F08"/>
    <w:rsid w:val="00655003"/>
    <w:rsid w:val="0065545E"/>
    <w:rsid w:val="0065587D"/>
    <w:rsid w:val="00655BE5"/>
    <w:rsid w:val="00655C06"/>
    <w:rsid w:val="00655E31"/>
    <w:rsid w:val="00655E59"/>
    <w:rsid w:val="00655F25"/>
    <w:rsid w:val="00656232"/>
    <w:rsid w:val="006562AC"/>
    <w:rsid w:val="0065634F"/>
    <w:rsid w:val="0065644E"/>
    <w:rsid w:val="0065652D"/>
    <w:rsid w:val="00656583"/>
    <w:rsid w:val="0065685F"/>
    <w:rsid w:val="00656BA4"/>
    <w:rsid w:val="00656FB2"/>
    <w:rsid w:val="00657C62"/>
    <w:rsid w:val="00657FD3"/>
    <w:rsid w:val="006601EE"/>
    <w:rsid w:val="00660359"/>
    <w:rsid w:val="006605F2"/>
    <w:rsid w:val="00660957"/>
    <w:rsid w:val="00661FBC"/>
    <w:rsid w:val="00662427"/>
    <w:rsid w:val="00662D47"/>
    <w:rsid w:val="00662E2F"/>
    <w:rsid w:val="00662E67"/>
    <w:rsid w:val="00662F29"/>
    <w:rsid w:val="0066341A"/>
    <w:rsid w:val="0066384C"/>
    <w:rsid w:val="00663926"/>
    <w:rsid w:val="00663ACD"/>
    <w:rsid w:val="00663B74"/>
    <w:rsid w:val="00663CAE"/>
    <w:rsid w:val="00663DC0"/>
    <w:rsid w:val="00663EF4"/>
    <w:rsid w:val="0066416F"/>
    <w:rsid w:val="00664761"/>
    <w:rsid w:val="0066476B"/>
    <w:rsid w:val="00664875"/>
    <w:rsid w:val="00664974"/>
    <w:rsid w:val="00664CA7"/>
    <w:rsid w:val="00664DBD"/>
    <w:rsid w:val="00664E35"/>
    <w:rsid w:val="006651C1"/>
    <w:rsid w:val="006653E2"/>
    <w:rsid w:val="00665E03"/>
    <w:rsid w:val="006662A2"/>
    <w:rsid w:val="0066635D"/>
    <w:rsid w:val="00666367"/>
    <w:rsid w:val="006664F3"/>
    <w:rsid w:val="0066659E"/>
    <w:rsid w:val="006668C9"/>
    <w:rsid w:val="006669F2"/>
    <w:rsid w:val="00666FA8"/>
    <w:rsid w:val="00667159"/>
    <w:rsid w:val="00667172"/>
    <w:rsid w:val="006671DA"/>
    <w:rsid w:val="00667930"/>
    <w:rsid w:val="00670004"/>
    <w:rsid w:val="00670050"/>
    <w:rsid w:val="0067027E"/>
    <w:rsid w:val="00670488"/>
    <w:rsid w:val="0067054C"/>
    <w:rsid w:val="006707E2"/>
    <w:rsid w:val="00670D6E"/>
    <w:rsid w:val="0067159C"/>
    <w:rsid w:val="0067188D"/>
    <w:rsid w:val="00671EC4"/>
    <w:rsid w:val="00671FE5"/>
    <w:rsid w:val="006720D2"/>
    <w:rsid w:val="00672422"/>
    <w:rsid w:val="00672BD3"/>
    <w:rsid w:val="00672D07"/>
    <w:rsid w:val="00672E61"/>
    <w:rsid w:val="00672FCD"/>
    <w:rsid w:val="0067339F"/>
    <w:rsid w:val="00673644"/>
    <w:rsid w:val="00673A9B"/>
    <w:rsid w:val="00674246"/>
    <w:rsid w:val="00674CB5"/>
    <w:rsid w:val="006755A7"/>
    <w:rsid w:val="0067596F"/>
    <w:rsid w:val="00676231"/>
    <w:rsid w:val="0067634F"/>
    <w:rsid w:val="006763B3"/>
    <w:rsid w:val="006763E9"/>
    <w:rsid w:val="0067659E"/>
    <w:rsid w:val="00676709"/>
    <w:rsid w:val="00676ED3"/>
    <w:rsid w:val="00676F16"/>
    <w:rsid w:val="006772A6"/>
    <w:rsid w:val="00677377"/>
    <w:rsid w:val="00677864"/>
    <w:rsid w:val="006801A7"/>
    <w:rsid w:val="006806AF"/>
    <w:rsid w:val="00680CC2"/>
    <w:rsid w:val="00681D23"/>
    <w:rsid w:val="006822F8"/>
    <w:rsid w:val="0068248A"/>
    <w:rsid w:val="006826E7"/>
    <w:rsid w:val="00682FAC"/>
    <w:rsid w:val="00683125"/>
    <w:rsid w:val="00683422"/>
    <w:rsid w:val="00683484"/>
    <w:rsid w:val="006838A7"/>
    <w:rsid w:val="00683A06"/>
    <w:rsid w:val="00683EFF"/>
    <w:rsid w:val="00683F37"/>
    <w:rsid w:val="00684542"/>
    <w:rsid w:val="0068488D"/>
    <w:rsid w:val="00684A4D"/>
    <w:rsid w:val="00684C62"/>
    <w:rsid w:val="00684FD6"/>
    <w:rsid w:val="006853FE"/>
    <w:rsid w:val="006857E6"/>
    <w:rsid w:val="006859E2"/>
    <w:rsid w:val="00685D24"/>
    <w:rsid w:val="006865B4"/>
    <w:rsid w:val="0068672B"/>
    <w:rsid w:val="00686A98"/>
    <w:rsid w:val="00686CE4"/>
    <w:rsid w:val="00686F48"/>
    <w:rsid w:val="0068711A"/>
    <w:rsid w:val="00687466"/>
    <w:rsid w:val="006874A7"/>
    <w:rsid w:val="006876AA"/>
    <w:rsid w:val="006876BB"/>
    <w:rsid w:val="0068781E"/>
    <w:rsid w:val="006878BF"/>
    <w:rsid w:val="00687A08"/>
    <w:rsid w:val="00687B9C"/>
    <w:rsid w:val="00687EE4"/>
    <w:rsid w:val="00687FE1"/>
    <w:rsid w:val="00690695"/>
    <w:rsid w:val="0069074E"/>
    <w:rsid w:val="006907A3"/>
    <w:rsid w:val="00690D0F"/>
    <w:rsid w:val="00690DEC"/>
    <w:rsid w:val="00690F50"/>
    <w:rsid w:val="006913FC"/>
    <w:rsid w:val="006914D0"/>
    <w:rsid w:val="006917DC"/>
    <w:rsid w:val="00691C27"/>
    <w:rsid w:val="00691FD2"/>
    <w:rsid w:val="0069226D"/>
    <w:rsid w:val="00692618"/>
    <w:rsid w:val="006928CF"/>
    <w:rsid w:val="00692FCA"/>
    <w:rsid w:val="006930DF"/>
    <w:rsid w:val="00693367"/>
    <w:rsid w:val="006935C5"/>
    <w:rsid w:val="0069435D"/>
    <w:rsid w:val="006943BB"/>
    <w:rsid w:val="006947D8"/>
    <w:rsid w:val="00694A35"/>
    <w:rsid w:val="00695274"/>
    <w:rsid w:val="006954F1"/>
    <w:rsid w:val="00695AC4"/>
    <w:rsid w:val="00695BC7"/>
    <w:rsid w:val="00696C8F"/>
    <w:rsid w:val="00696CE1"/>
    <w:rsid w:val="00696D60"/>
    <w:rsid w:val="00696D8A"/>
    <w:rsid w:val="00696EC0"/>
    <w:rsid w:val="00697231"/>
    <w:rsid w:val="006975DD"/>
    <w:rsid w:val="0069762B"/>
    <w:rsid w:val="006976F5"/>
    <w:rsid w:val="00697746"/>
    <w:rsid w:val="00697824"/>
    <w:rsid w:val="00697AC8"/>
    <w:rsid w:val="00697B45"/>
    <w:rsid w:val="00697F14"/>
    <w:rsid w:val="006A0017"/>
    <w:rsid w:val="006A0035"/>
    <w:rsid w:val="006A025A"/>
    <w:rsid w:val="006A02FE"/>
    <w:rsid w:val="006A0F61"/>
    <w:rsid w:val="006A1197"/>
    <w:rsid w:val="006A11DA"/>
    <w:rsid w:val="006A12B4"/>
    <w:rsid w:val="006A167C"/>
    <w:rsid w:val="006A1894"/>
    <w:rsid w:val="006A190C"/>
    <w:rsid w:val="006A19CD"/>
    <w:rsid w:val="006A1C1C"/>
    <w:rsid w:val="006A2285"/>
    <w:rsid w:val="006A23BE"/>
    <w:rsid w:val="006A247E"/>
    <w:rsid w:val="006A2DFB"/>
    <w:rsid w:val="006A2FA3"/>
    <w:rsid w:val="006A362F"/>
    <w:rsid w:val="006A37CB"/>
    <w:rsid w:val="006A38B6"/>
    <w:rsid w:val="006A3CF7"/>
    <w:rsid w:val="006A3DDD"/>
    <w:rsid w:val="006A3F12"/>
    <w:rsid w:val="006A3F17"/>
    <w:rsid w:val="006A46EE"/>
    <w:rsid w:val="006A4ACF"/>
    <w:rsid w:val="006A4AEF"/>
    <w:rsid w:val="006A4BAA"/>
    <w:rsid w:val="006A4DF4"/>
    <w:rsid w:val="006A52C4"/>
    <w:rsid w:val="006A5BB0"/>
    <w:rsid w:val="006A5D64"/>
    <w:rsid w:val="006A5E2C"/>
    <w:rsid w:val="006A5EFE"/>
    <w:rsid w:val="006A6026"/>
    <w:rsid w:val="006A6138"/>
    <w:rsid w:val="006A62A7"/>
    <w:rsid w:val="006A6499"/>
    <w:rsid w:val="006A6AE6"/>
    <w:rsid w:val="006A7275"/>
    <w:rsid w:val="006A77A8"/>
    <w:rsid w:val="006A7928"/>
    <w:rsid w:val="006A7B4C"/>
    <w:rsid w:val="006B040D"/>
    <w:rsid w:val="006B04CF"/>
    <w:rsid w:val="006B0A19"/>
    <w:rsid w:val="006B0AD8"/>
    <w:rsid w:val="006B10ED"/>
    <w:rsid w:val="006B1216"/>
    <w:rsid w:val="006B1221"/>
    <w:rsid w:val="006B1789"/>
    <w:rsid w:val="006B17A5"/>
    <w:rsid w:val="006B1901"/>
    <w:rsid w:val="006B1D8C"/>
    <w:rsid w:val="006B25A2"/>
    <w:rsid w:val="006B28A9"/>
    <w:rsid w:val="006B2ACE"/>
    <w:rsid w:val="006B335E"/>
    <w:rsid w:val="006B33CC"/>
    <w:rsid w:val="006B3A36"/>
    <w:rsid w:val="006B424C"/>
    <w:rsid w:val="006B47CE"/>
    <w:rsid w:val="006B47E2"/>
    <w:rsid w:val="006B5290"/>
    <w:rsid w:val="006B545D"/>
    <w:rsid w:val="006B54FD"/>
    <w:rsid w:val="006B5B9C"/>
    <w:rsid w:val="006B5CE5"/>
    <w:rsid w:val="006B5DF0"/>
    <w:rsid w:val="006B5E6D"/>
    <w:rsid w:val="006B5F65"/>
    <w:rsid w:val="006B5FDF"/>
    <w:rsid w:val="006B6333"/>
    <w:rsid w:val="006B635D"/>
    <w:rsid w:val="006B651E"/>
    <w:rsid w:val="006B7249"/>
    <w:rsid w:val="006B76D9"/>
    <w:rsid w:val="006B7808"/>
    <w:rsid w:val="006B7FD1"/>
    <w:rsid w:val="006C05A4"/>
    <w:rsid w:val="006C0A5F"/>
    <w:rsid w:val="006C13CA"/>
    <w:rsid w:val="006C1B44"/>
    <w:rsid w:val="006C2074"/>
    <w:rsid w:val="006C2970"/>
    <w:rsid w:val="006C2D0C"/>
    <w:rsid w:val="006C309D"/>
    <w:rsid w:val="006C3187"/>
    <w:rsid w:val="006C3BF3"/>
    <w:rsid w:val="006C3C25"/>
    <w:rsid w:val="006C4316"/>
    <w:rsid w:val="006C45D3"/>
    <w:rsid w:val="006C4B40"/>
    <w:rsid w:val="006C4F57"/>
    <w:rsid w:val="006C5257"/>
    <w:rsid w:val="006C5360"/>
    <w:rsid w:val="006C5412"/>
    <w:rsid w:val="006C570C"/>
    <w:rsid w:val="006C6349"/>
    <w:rsid w:val="006C63B1"/>
    <w:rsid w:val="006C6665"/>
    <w:rsid w:val="006C7391"/>
    <w:rsid w:val="006C7596"/>
    <w:rsid w:val="006C7722"/>
    <w:rsid w:val="006C7C79"/>
    <w:rsid w:val="006C7F32"/>
    <w:rsid w:val="006D0B42"/>
    <w:rsid w:val="006D0FFF"/>
    <w:rsid w:val="006D14F4"/>
    <w:rsid w:val="006D1552"/>
    <w:rsid w:val="006D15E0"/>
    <w:rsid w:val="006D19D1"/>
    <w:rsid w:val="006D1ACB"/>
    <w:rsid w:val="006D2339"/>
    <w:rsid w:val="006D285C"/>
    <w:rsid w:val="006D3359"/>
    <w:rsid w:val="006D3406"/>
    <w:rsid w:val="006D3665"/>
    <w:rsid w:val="006D3C2E"/>
    <w:rsid w:val="006D421E"/>
    <w:rsid w:val="006D43F3"/>
    <w:rsid w:val="006D4950"/>
    <w:rsid w:val="006D5007"/>
    <w:rsid w:val="006D50B1"/>
    <w:rsid w:val="006D50F0"/>
    <w:rsid w:val="006D50F1"/>
    <w:rsid w:val="006D52CE"/>
    <w:rsid w:val="006D58CE"/>
    <w:rsid w:val="006D5990"/>
    <w:rsid w:val="006D615D"/>
    <w:rsid w:val="006D629A"/>
    <w:rsid w:val="006D62AE"/>
    <w:rsid w:val="006D706F"/>
    <w:rsid w:val="006D736D"/>
    <w:rsid w:val="006D788B"/>
    <w:rsid w:val="006E012C"/>
    <w:rsid w:val="006E0196"/>
    <w:rsid w:val="006E02C7"/>
    <w:rsid w:val="006E048A"/>
    <w:rsid w:val="006E0697"/>
    <w:rsid w:val="006E0F92"/>
    <w:rsid w:val="006E13CC"/>
    <w:rsid w:val="006E15EA"/>
    <w:rsid w:val="006E187C"/>
    <w:rsid w:val="006E19C3"/>
    <w:rsid w:val="006E1D5E"/>
    <w:rsid w:val="006E233B"/>
    <w:rsid w:val="006E2C06"/>
    <w:rsid w:val="006E2C8A"/>
    <w:rsid w:val="006E33C3"/>
    <w:rsid w:val="006E34A6"/>
    <w:rsid w:val="006E36B9"/>
    <w:rsid w:val="006E38F7"/>
    <w:rsid w:val="006E3DF5"/>
    <w:rsid w:val="006E3EB5"/>
    <w:rsid w:val="006E466F"/>
    <w:rsid w:val="006E4E66"/>
    <w:rsid w:val="006E5267"/>
    <w:rsid w:val="006E564E"/>
    <w:rsid w:val="006E56EA"/>
    <w:rsid w:val="006E5AA0"/>
    <w:rsid w:val="006E5DC0"/>
    <w:rsid w:val="006E5E7D"/>
    <w:rsid w:val="006E5F61"/>
    <w:rsid w:val="006E61E3"/>
    <w:rsid w:val="006E6546"/>
    <w:rsid w:val="006E66A6"/>
    <w:rsid w:val="006E6BDA"/>
    <w:rsid w:val="006E6CFE"/>
    <w:rsid w:val="006E7157"/>
    <w:rsid w:val="006E715B"/>
    <w:rsid w:val="006E7809"/>
    <w:rsid w:val="006E7891"/>
    <w:rsid w:val="006E7FEB"/>
    <w:rsid w:val="006F0104"/>
    <w:rsid w:val="006F081E"/>
    <w:rsid w:val="006F0B82"/>
    <w:rsid w:val="006F1375"/>
    <w:rsid w:val="006F145C"/>
    <w:rsid w:val="006F1666"/>
    <w:rsid w:val="006F26A6"/>
    <w:rsid w:val="006F28C2"/>
    <w:rsid w:val="006F2DB6"/>
    <w:rsid w:val="006F3415"/>
    <w:rsid w:val="006F372B"/>
    <w:rsid w:val="006F398D"/>
    <w:rsid w:val="006F3D8A"/>
    <w:rsid w:val="006F3FC6"/>
    <w:rsid w:val="006F42F5"/>
    <w:rsid w:val="006F453F"/>
    <w:rsid w:val="006F4911"/>
    <w:rsid w:val="006F4D3B"/>
    <w:rsid w:val="006F4DFE"/>
    <w:rsid w:val="006F4FBB"/>
    <w:rsid w:val="006F51C0"/>
    <w:rsid w:val="006F52CF"/>
    <w:rsid w:val="006F532D"/>
    <w:rsid w:val="006F53E0"/>
    <w:rsid w:val="006F57CB"/>
    <w:rsid w:val="006F5DD3"/>
    <w:rsid w:val="006F6060"/>
    <w:rsid w:val="006F6A4C"/>
    <w:rsid w:val="006F6F31"/>
    <w:rsid w:val="006F7218"/>
    <w:rsid w:val="006F736A"/>
    <w:rsid w:val="006F7711"/>
    <w:rsid w:val="006F7795"/>
    <w:rsid w:val="006F7A5A"/>
    <w:rsid w:val="006F7D64"/>
    <w:rsid w:val="007006D0"/>
    <w:rsid w:val="007008C2"/>
    <w:rsid w:val="0070097B"/>
    <w:rsid w:val="00700BB9"/>
    <w:rsid w:val="00700E3B"/>
    <w:rsid w:val="00701774"/>
    <w:rsid w:val="007018B9"/>
    <w:rsid w:val="00701DD5"/>
    <w:rsid w:val="00701FFF"/>
    <w:rsid w:val="0070227E"/>
    <w:rsid w:val="007022CD"/>
    <w:rsid w:val="00702337"/>
    <w:rsid w:val="00702577"/>
    <w:rsid w:val="0070381F"/>
    <w:rsid w:val="007038ED"/>
    <w:rsid w:val="00704657"/>
    <w:rsid w:val="00704BBC"/>
    <w:rsid w:val="00704D2A"/>
    <w:rsid w:val="00704D64"/>
    <w:rsid w:val="00704FD6"/>
    <w:rsid w:val="007052B8"/>
    <w:rsid w:val="007057F0"/>
    <w:rsid w:val="00705F2E"/>
    <w:rsid w:val="007060FD"/>
    <w:rsid w:val="0070663D"/>
    <w:rsid w:val="0070668A"/>
    <w:rsid w:val="00706C28"/>
    <w:rsid w:val="00706E2D"/>
    <w:rsid w:val="00706E2E"/>
    <w:rsid w:val="00706FDE"/>
    <w:rsid w:val="007070F4"/>
    <w:rsid w:val="00707374"/>
    <w:rsid w:val="00707512"/>
    <w:rsid w:val="0070755D"/>
    <w:rsid w:val="00707A81"/>
    <w:rsid w:val="00710022"/>
    <w:rsid w:val="0071017F"/>
    <w:rsid w:val="00710187"/>
    <w:rsid w:val="00710619"/>
    <w:rsid w:val="00710800"/>
    <w:rsid w:val="007108DF"/>
    <w:rsid w:val="00710BEB"/>
    <w:rsid w:val="00710C7F"/>
    <w:rsid w:val="00710CD6"/>
    <w:rsid w:val="007116E2"/>
    <w:rsid w:val="00711860"/>
    <w:rsid w:val="00711952"/>
    <w:rsid w:val="007119B1"/>
    <w:rsid w:val="00711A12"/>
    <w:rsid w:val="00711AD9"/>
    <w:rsid w:val="00712736"/>
    <w:rsid w:val="00713A80"/>
    <w:rsid w:val="007141D2"/>
    <w:rsid w:val="00714537"/>
    <w:rsid w:val="0071496A"/>
    <w:rsid w:val="00714A8B"/>
    <w:rsid w:val="00715BB6"/>
    <w:rsid w:val="00715DA4"/>
    <w:rsid w:val="00716372"/>
    <w:rsid w:val="00716525"/>
    <w:rsid w:val="00716550"/>
    <w:rsid w:val="00716C58"/>
    <w:rsid w:val="00716F11"/>
    <w:rsid w:val="00717125"/>
    <w:rsid w:val="00717241"/>
    <w:rsid w:val="00717719"/>
    <w:rsid w:val="007201E7"/>
    <w:rsid w:val="0072023A"/>
    <w:rsid w:val="00720CC2"/>
    <w:rsid w:val="00721325"/>
    <w:rsid w:val="00721861"/>
    <w:rsid w:val="0072198B"/>
    <w:rsid w:val="00721B3A"/>
    <w:rsid w:val="00721C6A"/>
    <w:rsid w:val="00722441"/>
    <w:rsid w:val="007224F1"/>
    <w:rsid w:val="0072258C"/>
    <w:rsid w:val="007230E4"/>
    <w:rsid w:val="0072324B"/>
    <w:rsid w:val="007233FB"/>
    <w:rsid w:val="007237DA"/>
    <w:rsid w:val="00723A85"/>
    <w:rsid w:val="00723A9C"/>
    <w:rsid w:val="00723CE9"/>
    <w:rsid w:val="00723E6B"/>
    <w:rsid w:val="00723F35"/>
    <w:rsid w:val="007243C7"/>
    <w:rsid w:val="00724551"/>
    <w:rsid w:val="00724E32"/>
    <w:rsid w:val="00725105"/>
    <w:rsid w:val="00725342"/>
    <w:rsid w:val="0072579E"/>
    <w:rsid w:val="00725B3E"/>
    <w:rsid w:val="00725DD7"/>
    <w:rsid w:val="00725EB0"/>
    <w:rsid w:val="007262D5"/>
    <w:rsid w:val="00726630"/>
    <w:rsid w:val="00726915"/>
    <w:rsid w:val="007269FC"/>
    <w:rsid w:val="00726B8B"/>
    <w:rsid w:val="00726C18"/>
    <w:rsid w:val="00726D75"/>
    <w:rsid w:val="00726EB0"/>
    <w:rsid w:val="00726FF0"/>
    <w:rsid w:val="00727267"/>
    <w:rsid w:val="00727960"/>
    <w:rsid w:val="007306DC"/>
    <w:rsid w:val="0073071B"/>
    <w:rsid w:val="00730BD3"/>
    <w:rsid w:val="00730F5D"/>
    <w:rsid w:val="00731269"/>
    <w:rsid w:val="007313C1"/>
    <w:rsid w:val="00731BBF"/>
    <w:rsid w:val="0073217D"/>
    <w:rsid w:val="0073250F"/>
    <w:rsid w:val="00732897"/>
    <w:rsid w:val="00732B63"/>
    <w:rsid w:val="00732D32"/>
    <w:rsid w:val="00732E75"/>
    <w:rsid w:val="007332D6"/>
    <w:rsid w:val="00733536"/>
    <w:rsid w:val="007339E0"/>
    <w:rsid w:val="00733C0C"/>
    <w:rsid w:val="00733F2C"/>
    <w:rsid w:val="00735521"/>
    <w:rsid w:val="007359A2"/>
    <w:rsid w:val="00735CA8"/>
    <w:rsid w:val="00735FDD"/>
    <w:rsid w:val="007361F8"/>
    <w:rsid w:val="00736344"/>
    <w:rsid w:val="007365F0"/>
    <w:rsid w:val="0073667D"/>
    <w:rsid w:val="007366B5"/>
    <w:rsid w:val="00736749"/>
    <w:rsid w:val="007372CD"/>
    <w:rsid w:val="007374C7"/>
    <w:rsid w:val="00737C2D"/>
    <w:rsid w:val="007400C4"/>
    <w:rsid w:val="00740AC2"/>
    <w:rsid w:val="00740CD7"/>
    <w:rsid w:val="00740DFD"/>
    <w:rsid w:val="0074128B"/>
    <w:rsid w:val="00741299"/>
    <w:rsid w:val="00741308"/>
    <w:rsid w:val="0074133A"/>
    <w:rsid w:val="00741F7C"/>
    <w:rsid w:val="00742254"/>
    <w:rsid w:val="00742328"/>
    <w:rsid w:val="00743912"/>
    <w:rsid w:val="00743AFA"/>
    <w:rsid w:val="00743E1D"/>
    <w:rsid w:val="00743E80"/>
    <w:rsid w:val="00743F2E"/>
    <w:rsid w:val="007442A1"/>
    <w:rsid w:val="007442BD"/>
    <w:rsid w:val="007443BD"/>
    <w:rsid w:val="00744B41"/>
    <w:rsid w:val="00744CBC"/>
    <w:rsid w:val="00744F83"/>
    <w:rsid w:val="00744FE5"/>
    <w:rsid w:val="007450D8"/>
    <w:rsid w:val="0074565C"/>
    <w:rsid w:val="0074569C"/>
    <w:rsid w:val="00745B27"/>
    <w:rsid w:val="00745BD8"/>
    <w:rsid w:val="0074612B"/>
    <w:rsid w:val="0074625E"/>
    <w:rsid w:val="007462B0"/>
    <w:rsid w:val="00746425"/>
    <w:rsid w:val="00746DC2"/>
    <w:rsid w:val="00746FDC"/>
    <w:rsid w:val="00747084"/>
    <w:rsid w:val="00747360"/>
    <w:rsid w:val="00747590"/>
    <w:rsid w:val="007477CA"/>
    <w:rsid w:val="00747A29"/>
    <w:rsid w:val="00747FD2"/>
    <w:rsid w:val="0075060C"/>
    <w:rsid w:val="007507E9"/>
    <w:rsid w:val="00750A14"/>
    <w:rsid w:val="00750E36"/>
    <w:rsid w:val="00751152"/>
    <w:rsid w:val="007512F5"/>
    <w:rsid w:val="007516DC"/>
    <w:rsid w:val="00751E24"/>
    <w:rsid w:val="007520C6"/>
    <w:rsid w:val="00752823"/>
    <w:rsid w:val="007528F4"/>
    <w:rsid w:val="00752943"/>
    <w:rsid w:val="0075343C"/>
    <w:rsid w:val="0075358B"/>
    <w:rsid w:val="00753745"/>
    <w:rsid w:val="00753B7F"/>
    <w:rsid w:val="00753E8D"/>
    <w:rsid w:val="00753FC2"/>
    <w:rsid w:val="007544B6"/>
    <w:rsid w:val="007546C8"/>
    <w:rsid w:val="00754827"/>
    <w:rsid w:val="00754A34"/>
    <w:rsid w:val="00754E02"/>
    <w:rsid w:val="007551FD"/>
    <w:rsid w:val="0075548E"/>
    <w:rsid w:val="0075574D"/>
    <w:rsid w:val="00755762"/>
    <w:rsid w:val="00755D3D"/>
    <w:rsid w:val="00755D94"/>
    <w:rsid w:val="007561E0"/>
    <w:rsid w:val="00756585"/>
    <w:rsid w:val="00756A89"/>
    <w:rsid w:val="00756D55"/>
    <w:rsid w:val="00757107"/>
    <w:rsid w:val="00757226"/>
    <w:rsid w:val="007573B3"/>
    <w:rsid w:val="007573F4"/>
    <w:rsid w:val="007575C0"/>
    <w:rsid w:val="0075771D"/>
    <w:rsid w:val="0075799B"/>
    <w:rsid w:val="007579F4"/>
    <w:rsid w:val="00757AAC"/>
    <w:rsid w:val="00757EED"/>
    <w:rsid w:val="007602AA"/>
    <w:rsid w:val="0076065E"/>
    <w:rsid w:val="007607D1"/>
    <w:rsid w:val="00760983"/>
    <w:rsid w:val="00760C34"/>
    <w:rsid w:val="00760ED4"/>
    <w:rsid w:val="00761272"/>
    <w:rsid w:val="0076173D"/>
    <w:rsid w:val="00761A03"/>
    <w:rsid w:val="00762181"/>
    <w:rsid w:val="00762428"/>
    <w:rsid w:val="00762E6B"/>
    <w:rsid w:val="00762F61"/>
    <w:rsid w:val="007631DF"/>
    <w:rsid w:val="00763511"/>
    <w:rsid w:val="007636FF"/>
    <w:rsid w:val="00763C7D"/>
    <w:rsid w:val="007642C8"/>
    <w:rsid w:val="0076483E"/>
    <w:rsid w:val="00764CCB"/>
    <w:rsid w:val="00764E12"/>
    <w:rsid w:val="00765054"/>
    <w:rsid w:val="007650C2"/>
    <w:rsid w:val="007653C2"/>
    <w:rsid w:val="007658D5"/>
    <w:rsid w:val="00765914"/>
    <w:rsid w:val="0076591D"/>
    <w:rsid w:val="00765B58"/>
    <w:rsid w:val="00766967"/>
    <w:rsid w:val="00766A5C"/>
    <w:rsid w:val="00766CE4"/>
    <w:rsid w:val="00766E53"/>
    <w:rsid w:val="00767073"/>
    <w:rsid w:val="0076765F"/>
    <w:rsid w:val="007676D4"/>
    <w:rsid w:val="00767EE1"/>
    <w:rsid w:val="0077056B"/>
    <w:rsid w:val="00770603"/>
    <w:rsid w:val="00770662"/>
    <w:rsid w:val="007711EF"/>
    <w:rsid w:val="00771561"/>
    <w:rsid w:val="00771729"/>
    <w:rsid w:val="00772279"/>
    <w:rsid w:val="00772376"/>
    <w:rsid w:val="00773011"/>
    <w:rsid w:val="007730C7"/>
    <w:rsid w:val="00773410"/>
    <w:rsid w:val="00773D99"/>
    <w:rsid w:val="007743F7"/>
    <w:rsid w:val="00774C6C"/>
    <w:rsid w:val="007754B1"/>
    <w:rsid w:val="00775B71"/>
    <w:rsid w:val="00775EE9"/>
    <w:rsid w:val="00775F03"/>
    <w:rsid w:val="00776821"/>
    <w:rsid w:val="007768AA"/>
    <w:rsid w:val="00776A36"/>
    <w:rsid w:val="00776ABF"/>
    <w:rsid w:val="00776B81"/>
    <w:rsid w:val="00776F36"/>
    <w:rsid w:val="00776FA9"/>
    <w:rsid w:val="00776FAF"/>
    <w:rsid w:val="00777419"/>
    <w:rsid w:val="00777D09"/>
    <w:rsid w:val="0078098F"/>
    <w:rsid w:val="00780C56"/>
    <w:rsid w:val="00780D7F"/>
    <w:rsid w:val="00780F8D"/>
    <w:rsid w:val="0078125F"/>
    <w:rsid w:val="00781270"/>
    <w:rsid w:val="00781544"/>
    <w:rsid w:val="00781D5C"/>
    <w:rsid w:val="00781DA3"/>
    <w:rsid w:val="00782670"/>
    <w:rsid w:val="00782C02"/>
    <w:rsid w:val="00782C7A"/>
    <w:rsid w:val="0078385D"/>
    <w:rsid w:val="00784095"/>
    <w:rsid w:val="007842B3"/>
    <w:rsid w:val="007842C1"/>
    <w:rsid w:val="0078463D"/>
    <w:rsid w:val="00784830"/>
    <w:rsid w:val="00785324"/>
    <w:rsid w:val="00785BA7"/>
    <w:rsid w:val="00785BE3"/>
    <w:rsid w:val="007868B0"/>
    <w:rsid w:val="00787001"/>
    <w:rsid w:val="007872DD"/>
    <w:rsid w:val="00787DC5"/>
    <w:rsid w:val="007901B0"/>
    <w:rsid w:val="0079052D"/>
    <w:rsid w:val="0079066C"/>
    <w:rsid w:val="00790A0C"/>
    <w:rsid w:val="00790E26"/>
    <w:rsid w:val="00790FDF"/>
    <w:rsid w:val="007910C7"/>
    <w:rsid w:val="007911EA"/>
    <w:rsid w:val="00791680"/>
    <w:rsid w:val="007919E8"/>
    <w:rsid w:val="00791C5B"/>
    <w:rsid w:val="00791D31"/>
    <w:rsid w:val="00791EAD"/>
    <w:rsid w:val="00791F6B"/>
    <w:rsid w:val="00792206"/>
    <w:rsid w:val="007926C7"/>
    <w:rsid w:val="00792BB9"/>
    <w:rsid w:val="00792E9D"/>
    <w:rsid w:val="007939CE"/>
    <w:rsid w:val="00793C61"/>
    <w:rsid w:val="00793CEE"/>
    <w:rsid w:val="00793ED8"/>
    <w:rsid w:val="00793F4D"/>
    <w:rsid w:val="0079427C"/>
    <w:rsid w:val="0079444A"/>
    <w:rsid w:val="007946AD"/>
    <w:rsid w:val="00794933"/>
    <w:rsid w:val="00794B99"/>
    <w:rsid w:val="007950A5"/>
    <w:rsid w:val="007955D6"/>
    <w:rsid w:val="00795C58"/>
    <w:rsid w:val="0079623F"/>
    <w:rsid w:val="007965CD"/>
    <w:rsid w:val="00796966"/>
    <w:rsid w:val="00796C94"/>
    <w:rsid w:val="00796D9F"/>
    <w:rsid w:val="00796ED9"/>
    <w:rsid w:val="00796F24"/>
    <w:rsid w:val="00797032"/>
    <w:rsid w:val="007972F5"/>
    <w:rsid w:val="007A0266"/>
    <w:rsid w:val="007A09A3"/>
    <w:rsid w:val="007A0F4F"/>
    <w:rsid w:val="007A12BD"/>
    <w:rsid w:val="007A20A2"/>
    <w:rsid w:val="007A23C2"/>
    <w:rsid w:val="007A2ADF"/>
    <w:rsid w:val="007A2F71"/>
    <w:rsid w:val="007A31D4"/>
    <w:rsid w:val="007A320F"/>
    <w:rsid w:val="007A337C"/>
    <w:rsid w:val="007A352B"/>
    <w:rsid w:val="007A35B6"/>
    <w:rsid w:val="007A4382"/>
    <w:rsid w:val="007A452B"/>
    <w:rsid w:val="007A494E"/>
    <w:rsid w:val="007A4B8B"/>
    <w:rsid w:val="007A4B92"/>
    <w:rsid w:val="007A5070"/>
    <w:rsid w:val="007A51AD"/>
    <w:rsid w:val="007A564F"/>
    <w:rsid w:val="007A629B"/>
    <w:rsid w:val="007A63D0"/>
    <w:rsid w:val="007A64EF"/>
    <w:rsid w:val="007A655A"/>
    <w:rsid w:val="007A69EF"/>
    <w:rsid w:val="007A6B59"/>
    <w:rsid w:val="007A6D47"/>
    <w:rsid w:val="007A708C"/>
    <w:rsid w:val="007A7499"/>
    <w:rsid w:val="007A76C5"/>
    <w:rsid w:val="007A7A76"/>
    <w:rsid w:val="007A7C54"/>
    <w:rsid w:val="007A7D6B"/>
    <w:rsid w:val="007A7DCC"/>
    <w:rsid w:val="007A7E30"/>
    <w:rsid w:val="007A7E50"/>
    <w:rsid w:val="007B0352"/>
    <w:rsid w:val="007B0355"/>
    <w:rsid w:val="007B06F6"/>
    <w:rsid w:val="007B08D2"/>
    <w:rsid w:val="007B0F98"/>
    <w:rsid w:val="007B1A18"/>
    <w:rsid w:val="007B2009"/>
    <w:rsid w:val="007B2018"/>
    <w:rsid w:val="007B2023"/>
    <w:rsid w:val="007B2063"/>
    <w:rsid w:val="007B21D3"/>
    <w:rsid w:val="007B24CD"/>
    <w:rsid w:val="007B269F"/>
    <w:rsid w:val="007B2810"/>
    <w:rsid w:val="007B2CF0"/>
    <w:rsid w:val="007B2DAB"/>
    <w:rsid w:val="007B2F65"/>
    <w:rsid w:val="007B372D"/>
    <w:rsid w:val="007B379A"/>
    <w:rsid w:val="007B3AC6"/>
    <w:rsid w:val="007B3E4A"/>
    <w:rsid w:val="007B3F21"/>
    <w:rsid w:val="007B45D9"/>
    <w:rsid w:val="007B5212"/>
    <w:rsid w:val="007B6028"/>
    <w:rsid w:val="007B6117"/>
    <w:rsid w:val="007B62DC"/>
    <w:rsid w:val="007B6392"/>
    <w:rsid w:val="007B6AB5"/>
    <w:rsid w:val="007B6DBE"/>
    <w:rsid w:val="007B7089"/>
    <w:rsid w:val="007B75E3"/>
    <w:rsid w:val="007B764A"/>
    <w:rsid w:val="007B78A2"/>
    <w:rsid w:val="007B7998"/>
    <w:rsid w:val="007B7B62"/>
    <w:rsid w:val="007B7C8C"/>
    <w:rsid w:val="007B7E9B"/>
    <w:rsid w:val="007B7EDE"/>
    <w:rsid w:val="007C041B"/>
    <w:rsid w:val="007C064D"/>
    <w:rsid w:val="007C0907"/>
    <w:rsid w:val="007C0C80"/>
    <w:rsid w:val="007C0F61"/>
    <w:rsid w:val="007C1242"/>
    <w:rsid w:val="007C13E4"/>
    <w:rsid w:val="007C142A"/>
    <w:rsid w:val="007C1AD1"/>
    <w:rsid w:val="007C1B8C"/>
    <w:rsid w:val="007C2990"/>
    <w:rsid w:val="007C2DB2"/>
    <w:rsid w:val="007C3060"/>
    <w:rsid w:val="007C399B"/>
    <w:rsid w:val="007C3B2C"/>
    <w:rsid w:val="007C40AC"/>
    <w:rsid w:val="007C44DF"/>
    <w:rsid w:val="007C4907"/>
    <w:rsid w:val="007C55C7"/>
    <w:rsid w:val="007C586D"/>
    <w:rsid w:val="007C5B3A"/>
    <w:rsid w:val="007C62D8"/>
    <w:rsid w:val="007C62E1"/>
    <w:rsid w:val="007C651A"/>
    <w:rsid w:val="007C6B7A"/>
    <w:rsid w:val="007C6D9F"/>
    <w:rsid w:val="007C73D1"/>
    <w:rsid w:val="007C78A4"/>
    <w:rsid w:val="007C7E1B"/>
    <w:rsid w:val="007D05FD"/>
    <w:rsid w:val="007D0837"/>
    <w:rsid w:val="007D1458"/>
    <w:rsid w:val="007D1799"/>
    <w:rsid w:val="007D194C"/>
    <w:rsid w:val="007D208C"/>
    <w:rsid w:val="007D267B"/>
    <w:rsid w:val="007D28DC"/>
    <w:rsid w:val="007D2BAD"/>
    <w:rsid w:val="007D2EF2"/>
    <w:rsid w:val="007D30CC"/>
    <w:rsid w:val="007D324E"/>
    <w:rsid w:val="007D32DC"/>
    <w:rsid w:val="007D32DD"/>
    <w:rsid w:val="007D3432"/>
    <w:rsid w:val="007D348C"/>
    <w:rsid w:val="007D3C3A"/>
    <w:rsid w:val="007D3C5B"/>
    <w:rsid w:val="007D3DF5"/>
    <w:rsid w:val="007D3F6E"/>
    <w:rsid w:val="007D4084"/>
    <w:rsid w:val="007D45F4"/>
    <w:rsid w:val="007D4A67"/>
    <w:rsid w:val="007D4E8F"/>
    <w:rsid w:val="007D5018"/>
    <w:rsid w:val="007D532E"/>
    <w:rsid w:val="007D53D6"/>
    <w:rsid w:val="007D5635"/>
    <w:rsid w:val="007D571C"/>
    <w:rsid w:val="007D5B9D"/>
    <w:rsid w:val="007D5BD0"/>
    <w:rsid w:val="007D5CF0"/>
    <w:rsid w:val="007D6671"/>
    <w:rsid w:val="007D6811"/>
    <w:rsid w:val="007D694F"/>
    <w:rsid w:val="007D69AC"/>
    <w:rsid w:val="007D6A70"/>
    <w:rsid w:val="007D6C98"/>
    <w:rsid w:val="007D6F95"/>
    <w:rsid w:val="007D7117"/>
    <w:rsid w:val="007D732B"/>
    <w:rsid w:val="007D7FBD"/>
    <w:rsid w:val="007E000A"/>
    <w:rsid w:val="007E0021"/>
    <w:rsid w:val="007E0263"/>
    <w:rsid w:val="007E0552"/>
    <w:rsid w:val="007E0778"/>
    <w:rsid w:val="007E0C15"/>
    <w:rsid w:val="007E0DF1"/>
    <w:rsid w:val="007E148E"/>
    <w:rsid w:val="007E1598"/>
    <w:rsid w:val="007E1741"/>
    <w:rsid w:val="007E1B81"/>
    <w:rsid w:val="007E2334"/>
    <w:rsid w:val="007E293D"/>
    <w:rsid w:val="007E2B96"/>
    <w:rsid w:val="007E2D5D"/>
    <w:rsid w:val="007E2F8C"/>
    <w:rsid w:val="007E34E1"/>
    <w:rsid w:val="007E35B0"/>
    <w:rsid w:val="007E3DB2"/>
    <w:rsid w:val="007E49BD"/>
    <w:rsid w:val="007E4A1D"/>
    <w:rsid w:val="007E54B6"/>
    <w:rsid w:val="007E567C"/>
    <w:rsid w:val="007E579E"/>
    <w:rsid w:val="007E64E4"/>
    <w:rsid w:val="007E6E6A"/>
    <w:rsid w:val="007E6EF1"/>
    <w:rsid w:val="007E738B"/>
    <w:rsid w:val="007E73AB"/>
    <w:rsid w:val="007E772C"/>
    <w:rsid w:val="007E78EA"/>
    <w:rsid w:val="007E79F6"/>
    <w:rsid w:val="007E7BC3"/>
    <w:rsid w:val="007E7DCE"/>
    <w:rsid w:val="007F058A"/>
    <w:rsid w:val="007F0849"/>
    <w:rsid w:val="007F0B06"/>
    <w:rsid w:val="007F0DE8"/>
    <w:rsid w:val="007F0F24"/>
    <w:rsid w:val="007F1063"/>
    <w:rsid w:val="007F13A5"/>
    <w:rsid w:val="007F17A8"/>
    <w:rsid w:val="007F1FE2"/>
    <w:rsid w:val="007F228D"/>
    <w:rsid w:val="007F28D1"/>
    <w:rsid w:val="007F2BF8"/>
    <w:rsid w:val="007F2CEE"/>
    <w:rsid w:val="007F2D03"/>
    <w:rsid w:val="007F3262"/>
    <w:rsid w:val="007F34BE"/>
    <w:rsid w:val="007F35DE"/>
    <w:rsid w:val="007F365C"/>
    <w:rsid w:val="007F3A96"/>
    <w:rsid w:val="007F4490"/>
    <w:rsid w:val="007F4786"/>
    <w:rsid w:val="007F4AA9"/>
    <w:rsid w:val="007F4B56"/>
    <w:rsid w:val="007F4C76"/>
    <w:rsid w:val="007F4F70"/>
    <w:rsid w:val="007F526C"/>
    <w:rsid w:val="007F588B"/>
    <w:rsid w:val="007F5913"/>
    <w:rsid w:val="007F5C20"/>
    <w:rsid w:val="007F5C23"/>
    <w:rsid w:val="007F733A"/>
    <w:rsid w:val="007F744F"/>
    <w:rsid w:val="007F7558"/>
    <w:rsid w:val="007F7963"/>
    <w:rsid w:val="007F79FF"/>
    <w:rsid w:val="007F7D02"/>
    <w:rsid w:val="00800180"/>
    <w:rsid w:val="0080024A"/>
    <w:rsid w:val="0080083A"/>
    <w:rsid w:val="00800B9A"/>
    <w:rsid w:val="00800DA9"/>
    <w:rsid w:val="00800DE5"/>
    <w:rsid w:val="008010C3"/>
    <w:rsid w:val="008012DB"/>
    <w:rsid w:val="00801393"/>
    <w:rsid w:val="0080147F"/>
    <w:rsid w:val="00801607"/>
    <w:rsid w:val="00801995"/>
    <w:rsid w:val="00801C84"/>
    <w:rsid w:val="00801CD9"/>
    <w:rsid w:val="0080237C"/>
    <w:rsid w:val="008029D3"/>
    <w:rsid w:val="00802A7A"/>
    <w:rsid w:val="00802B54"/>
    <w:rsid w:val="00802C7E"/>
    <w:rsid w:val="008035D3"/>
    <w:rsid w:val="0080367A"/>
    <w:rsid w:val="008037BB"/>
    <w:rsid w:val="00803A75"/>
    <w:rsid w:val="0080454F"/>
    <w:rsid w:val="00804789"/>
    <w:rsid w:val="00804B40"/>
    <w:rsid w:val="00804C55"/>
    <w:rsid w:val="00804D42"/>
    <w:rsid w:val="008052CB"/>
    <w:rsid w:val="008058CB"/>
    <w:rsid w:val="00805A8D"/>
    <w:rsid w:val="00805AAD"/>
    <w:rsid w:val="00805B87"/>
    <w:rsid w:val="0080671A"/>
    <w:rsid w:val="00806CB3"/>
    <w:rsid w:val="00807117"/>
    <w:rsid w:val="0080749C"/>
    <w:rsid w:val="008075D6"/>
    <w:rsid w:val="008076FA"/>
    <w:rsid w:val="00807791"/>
    <w:rsid w:val="00807A04"/>
    <w:rsid w:val="00807A46"/>
    <w:rsid w:val="00807CA7"/>
    <w:rsid w:val="00810096"/>
    <w:rsid w:val="00810123"/>
    <w:rsid w:val="00810A10"/>
    <w:rsid w:val="00810E32"/>
    <w:rsid w:val="0081138D"/>
    <w:rsid w:val="0081172E"/>
    <w:rsid w:val="00811AB2"/>
    <w:rsid w:val="008122B5"/>
    <w:rsid w:val="008123A3"/>
    <w:rsid w:val="00812666"/>
    <w:rsid w:val="00812B27"/>
    <w:rsid w:val="00812FCF"/>
    <w:rsid w:val="008131DA"/>
    <w:rsid w:val="00813415"/>
    <w:rsid w:val="00813AF5"/>
    <w:rsid w:val="00814102"/>
    <w:rsid w:val="0081445F"/>
    <w:rsid w:val="008144A6"/>
    <w:rsid w:val="00814554"/>
    <w:rsid w:val="0081465E"/>
    <w:rsid w:val="00814E5D"/>
    <w:rsid w:val="00815042"/>
    <w:rsid w:val="0081516D"/>
    <w:rsid w:val="0081544F"/>
    <w:rsid w:val="00815E11"/>
    <w:rsid w:val="00815E9E"/>
    <w:rsid w:val="00816317"/>
    <w:rsid w:val="008169C0"/>
    <w:rsid w:val="00816E30"/>
    <w:rsid w:val="0081706A"/>
    <w:rsid w:val="00817123"/>
    <w:rsid w:val="00817913"/>
    <w:rsid w:val="00817A0E"/>
    <w:rsid w:val="0082010B"/>
    <w:rsid w:val="008204B4"/>
    <w:rsid w:val="00820752"/>
    <w:rsid w:val="00820797"/>
    <w:rsid w:val="00820B48"/>
    <w:rsid w:val="00820E9C"/>
    <w:rsid w:val="00821115"/>
    <w:rsid w:val="00821264"/>
    <w:rsid w:val="008219E2"/>
    <w:rsid w:val="00821B57"/>
    <w:rsid w:val="00821C48"/>
    <w:rsid w:val="00821D90"/>
    <w:rsid w:val="0082213E"/>
    <w:rsid w:val="0082234F"/>
    <w:rsid w:val="00822357"/>
    <w:rsid w:val="008236B8"/>
    <w:rsid w:val="00823CC9"/>
    <w:rsid w:val="00823DAE"/>
    <w:rsid w:val="00823FE0"/>
    <w:rsid w:val="00824015"/>
    <w:rsid w:val="008244A6"/>
    <w:rsid w:val="00824628"/>
    <w:rsid w:val="00824665"/>
    <w:rsid w:val="0082477D"/>
    <w:rsid w:val="0082494F"/>
    <w:rsid w:val="00824CF5"/>
    <w:rsid w:val="00824FF1"/>
    <w:rsid w:val="008251D1"/>
    <w:rsid w:val="008255E0"/>
    <w:rsid w:val="00825B9A"/>
    <w:rsid w:val="00825CAF"/>
    <w:rsid w:val="00826445"/>
    <w:rsid w:val="008266B6"/>
    <w:rsid w:val="008266F5"/>
    <w:rsid w:val="00826EBC"/>
    <w:rsid w:val="00826EE5"/>
    <w:rsid w:val="00827075"/>
    <w:rsid w:val="00827301"/>
    <w:rsid w:val="008274BA"/>
    <w:rsid w:val="00827868"/>
    <w:rsid w:val="00827AA9"/>
    <w:rsid w:val="00827DB1"/>
    <w:rsid w:val="00827F25"/>
    <w:rsid w:val="00827F4F"/>
    <w:rsid w:val="00830083"/>
    <w:rsid w:val="008300DC"/>
    <w:rsid w:val="008309C2"/>
    <w:rsid w:val="00830D0E"/>
    <w:rsid w:val="00830E8B"/>
    <w:rsid w:val="0083114F"/>
    <w:rsid w:val="00831211"/>
    <w:rsid w:val="00831708"/>
    <w:rsid w:val="00831C54"/>
    <w:rsid w:val="00831D63"/>
    <w:rsid w:val="00832007"/>
    <w:rsid w:val="008327D5"/>
    <w:rsid w:val="00832AF9"/>
    <w:rsid w:val="00832B37"/>
    <w:rsid w:val="00832DA9"/>
    <w:rsid w:val="00832F4D"/>
    <w:rsid w:val="00832F70"/>
    <w:rsid w:val="00832FE5"/>
    <w:rsid w:val="008330B7"/>
    <w:rsid w:val="00833EDE"/>
    <w:rsid w:val="0083417A"/>
    <w:rsid w:val="008341F3"/>
    <w:rsid w:val="00834470"/>
    <w:rsid w:val="00834A78"/>
    <w:rsid w:val="008351C4"/>
    <w:rsid w:val="00835372"/>
    <w:rsid w:val="00835880"/>
    <w:rsid w:val="0083590B"/>
    <w:rsid w:val="00835B79"/>
    <w:rsid w:val="00835F4D"/>
    <w:rsid w:val="00835F98"/>
    <w:rsid w:val="00836933"/>
    <w:rsid w:val="00836E76"/>
    <w:rsid w:val="008370FE"/>
    <w:rsid w:val="008371BD"/>
    <w:rsid w:val="008376E6"/>
    <w:rsid w:val="00840159"/>
    <w:rsid w:val="00840429"/>
    <w:rsid w:val="00840975"/>
    <w:rsid w:val="00840BCE"/>
    <w:rsid w:val="00841D22"/>
    <w:rsid w:val="00842674"/>
    <w:rsid w:val="008426E0"/>
    <w:rsid w:val="008427B2"/>
    <w:rsid w:val="00842863"/>
    <w:rsid w:val="00842AAB"/>
    <w:rsid w:val="00842C0E"/>
    <w:rsid w:val="008430B6"/>
    <w:rsid w:val="008433EA"/>
    <w:rsid w:val="0084389D"/>
    <w:rsid w:val="008438E6"/>
    <w:rsid w:val="00843A1C"/>
    <w:rsid w:val="00843D27"/>
    <w:rsid w:val="008440D4"/>
    <w:rsid w:val="00844407"/>
    <w:rsid w:val="00844AAF"/>
    <w:rsid w:val="008450CD"/>
    <w:rsid w:val="008457E5"/>
    <w:rsid w:val="00845A1C"/>
    <w:rsid w:val="008460D9"/>
    <w:rsid w:val="00846845"/>
    <w:rsid w:val="00846E91"/>
    <w:rsid w:val="008470F6"/>
    <w:rsid w:val="008472BD"/>
    <w:rsid w:val="00847978"/>
    <w:rsid w:val="0084798D"/>
    <w:rsid w:val="00847D9B"/>
    <w:rsid w:val="00847F9E"/>
    <w:rsid w:val="008500E6"/>
    <w:rsid w:val="0085092F"/>
    <w:rsid w:val="008509E9"/>
    <w:rsid w:val="00850C7E"/>
    <w:rsid w:val="00850D40"/>
    <w:rsid w:val="008514DC"/>
    <w:rsid w:val="00851606"/>
    <w:rsid w:val="0085166B"/>
    <w:rsid w:val="00851698"/>
    <w:rsid w:val="00851784"/>
    <w:rsid w:val="0085194B"/>
    <w:rsid w:val="00851DF9"/>
    <w:rsid w:val="0085234E"/>
    <w:rsid w:val="00852D3B"/>
    <w:rsid w:val="00853161"/>
    <w:rsid w:val="00853B41"/>
    <w:rsid w:val="00854085"/>
    <w:rsid w:val="00854145"/>
    <w:rsid w:val="00854A13"/>
    <w:rsid w:val="00854CB1"/>
    <w:rsid w:val="0085567F"/>
    <w:rsid w:val="008559FE"/>
    <w:rsid w:val="00855C7D"/>
    <w:rsid w:val="008563C3"/>
    <w:rsid w:val="00856857"/>
    <w:rsid w:val="00856912"/>
    <w:rsid w:val="00856A61"/>
    <w:rsid w:val="00856C10"/>
    <w:rsid w:val="00857226"/>
    <w:rsid w:val="008606A2"/>
    <w:rsid w:val="00860721"/>
    <w:rsid w:val="008607D3"/>
    <w:rsid w:val="00860841"/>
    <w:rsid w:val="0086086E"/>
    <w:rsid w:val="00860A33"/>
    <w:rsid w:val="00860F48"/>
    <w:rsid w:val="0086111D"/>
    <w:rsid w:val="00861230"/>
    <w:rsid w:val="00861313"/>
    <w:rsid w:val="0086183E"/>
    <w:rsid w:val="00861D2C"/>
    <w:rsid w:val="00861FA7"/>
    <w:rsid w:val="00861FFB"/>
    <w:rsid w:val="00862830"/>
    <w:rsid w:val="00862F94"/>
    <w:rsid w:val="008632B5"/>
    <w:rsid w:val="0086395B"/>
    <w:rsid w:val="00863E3E"/>
    <w:rsid w:val="00864319"/>
    <w:rsid w:val="00864628"/>
    <w:rsid w:val="008656F6"/>
    <w:rsid w:val="00865913"/>
    <w:rsid w:val="00865E61"/>
    <w:rsid w:val="008663AF"/>
    <w:rsid w:val="00866508"/>
    <w:rsid w:val="008666E4"/>
    <w:rsid w:val="00866926"/>
    <w:rsid w:val="00866AF5"/>
    <w:rsid w:val="00867350"/>
    <w:rsid w:val="008677DD"/>
    <w:rsid w:val="00867EF4"/>
    <w:rsid w:val="0087016D"/>
    <w:rsid w:val="0087027B"/>
    <w:rsid w:val="00870422"/>
    <w:rsid w:val="0087073B"/>
    <w:rsid w:val="0087075A"/>
    <w:rsid w:val="00870D5B"/>
    <w:rsid w:val="00870FA3"/>
    <w:rsid w:val="00871204"/>
    <w:rsid w:val="008715AB"/>
    <w:rsid w:val="008716FE"/>
    <w:rsid w:val="00871AA2"/>
    <w:rsid w:val="00871D98"/>
    <w:rsid w:val="00871EBE"/>
    <w:rsid w:val="00871EE2"/>
    <w:rsid w:val="00872243"/>
    <w:rsid w:val="00872629"/>
    <w:rsid w:val="00872CB9"/>
    <w:rsid w:val="00872F58"/>
    <w:rsid w:val="0087334A"/>
    <w:rsid w:val="0087373F"/>
    <w:rsid w:val="00873954"/>
    <w:rsid w:val="00873E74"/>
    <w:rsid w:val="00873EDE"/>
    <w:rsid w:val="00873F5E"/>
    <w:rsid w:val="0087415D"/>
    <w:rsid w:val="008742B0"/>
    <w:rsid w:val="00874397"/>
    <w:rsid w:val="00874643"/>
    <w:rsid w:val="0087468D"/>
    <w:rsid w:val="00874C99"/>
    <w:rsid w:val="00874F91"/>
    <w:rsid w:val="0087521E"/>
    <w:rsid w:val="00875584"/>
    <w:rsid w:val="0087576F"/>
    <w:rsid w:val="008757B3"/>
    <w:rsid w:val="00875C15"/>
    <w:rsid w:val="00875E9F"/>
    <w:rsid w:val="008762FE"/>
    <w:rsid w:val="00876502"/>
    <w:rsid w:val="008777CC"/>
    <w:rsid w:val="00880294"/>
    <w:rsid w:val="00880EAA"/>
    <w:rsid w:val="0088197F"/>
    <w:rsid w:val="00881AAF"/>
    <w:rsid w:val="008826E1"/>
    <w:rsid w:val="00882995"/>
    <w:rsid w:val="00883154"/>
    <w:rsid w:val="008831A9"/>
    <w:rsid w:val="00883579"/>
    <w:rsid w:val="00883DBA"/>
    <w:rsid w:val="00883DE2"/>
    <w:rsid w:val="0088429E"/>
    <w:rsid w:val="0088545B"/>
    <w:rsid w:val="00885904"/>
    <w:rsid w:val="00885C56"/>
    <w:rsid w:val="008860D3"/>
    <w:rsid w:val="008865CA"/>
    <w:rsid w:val="008867C9"/>
    <w:rsid w:val="00886E33"/>
    <w:rsid w:val="008874D4"/>
    <w:rsid w:val="00887993"/>
    <w:rsid w:val="00887CB4"/>
    <w:rsid w:val="00887EA7"/>
    <w:rsid w:val="0089049D"/>
    <w:rsid w:val="008907C9"/>
    <w:rsid w:val="00890C20"/>
    <w:rsid w:val="00890D96"/>
    <w:rsid w:val="00890E92"/>
    <w:rsid w:val="008910D4"/>
    <w:rsid w:val="00891784"/>
    <w:rsid w:val="00891EE3"/>
    <w:rsid w:val="00892736"/>
    <w:rsid w:val="0089294D"/>
    <w:rsid w:val="00892A44"/>
    <w:rsid w:val="00892A86"/>
    <w:rsid w:val="00892F9B"/>
    <w:rsid w:val="008930D7"/>
    <w:rsid w:val="00893885"/>
    <w:rsid w:val="0089396F"/>
    <w:rsid w:val="00893D75"/>
    <w:rsid w:val="00894423"/>
    <w:rsid w:val="00894853"/>
    <w:rsid w:val="008949C6"/>
    <w:rsid w:val="008949FE"/>
    <w:rsid w:val="00895288"/>
    <w:rsid w:val="00895587"/>
    <w:rsid w:val="0089568A"/>
    <w:rsid w:val="008957C5"/>
    <w:rsid w:val="00895943"/>
    <w:rsid w:val="00896393"/>
    <w:rsid w:val="00896FD9"/>
    <w:rsid w:val="008973A0"/>
    <w:rsid w:val="008A00A9"/>
    <w:rsid w:val="008A01FC"/>
    <w:rsid w:val="008A02EF"/>
    <w:rsid w:val="008A0315"/>
    <w:rsid w:val="008A053D"/>
    <w:rsid w:val="008A0B65"/>
    <w:rsid w:val="008A0E71"/>
    <w:rsid w:val="008A147C"/>
    <w:rsid w:val="008A2054"/>
    <w:rsid w:val="008A250A"/>
    <w:rsid w:val="008A27F0"/>
    <w:rsid w:val="008A2940"/>
    <w:rsid w:val="008A2A90"/>
    <w:rsid w:val="008A2C57"/>
    <w:rsid w:val="008A310E"/>
    <w:rsid w:val="008A3149"/>
    <w:rsid w:val="008A3289"/>
    <w:rsid w:val="008A336E"/>
    <w:rsid w:val="008A3A4F"/>
    <w:rsid w:val="008A5137"/>
    <w:rsid w:val="008A5426"/>
    <w:rsid w:val="008A5806"/>
    <w:rsid w:val="008A5EEC"/>
    <w:rsid w:val="008A75BC"/>
    <w:rsid w:val="008A7792"/>
    <w:rsid w:val="008A7D85"/>
    <w:rsid w:val="008A7F0F"/>
    <w:rsid w:val="008A7F75"/>
    <w:rsid w:val="008B01CE"/>
    <w:rsid w:val="008B029B"/>
    <w:rsid w:val="008B047F"/>
    <w:rsid w:val="008B0B4B"/>
    <w:rsid w:val="008B0B9E"/>
    <w:rsid w:val="008B0CC7"/>
    <w:rsid w:val="008B10D0"/>
    <w:rsid w:val="008B1868"/>
    <w:rsid w:val="008B1C88"/>
    <w:rsid w:val="008B2022"/>
    <w:rsid w:val="008B214A"/>
    <w:rsid w:val="008B2658"/>
    <w:rsid w:val="008B35BC"/>
    <w:rsid w:val="008B35C3"/>
    <w:rsid w:val="008B37EC"/>
    <w:rsid w:val="008B398D"/>
    <w:rsid w:val="008B3B80"/>
    <w:rsid w:val="008B3F52"/>
    <w:rsid w:val="008B4422"/>
    <w:rsid w:val="008B45DC"/>
    <w:rsid w:val="008B4CC4"/>
    <w:rsid w:val="008B4ED1"/>
    <w:rsid w:val="008B50A3"/>
    <w:rsid w:val="008B528C"/>
    <w:rsid w:val="008B546F"/>
    <w:rsid w:val="008B55E3"/>
    <w:rsid w:val="008B5780"/>
    <w:rsid w:val="008B5993"/>
    <w:rsid w:val="008B5FF1"/>
    <w:rsid w:val="008B610F"/>
    <w:rsid w:val="008B616A"/>
    <w:rsid w:val="008B62DA"/>
    <w:rsid w:val="008B63F6"/>
    <w:rsid w:val="008B65E3"/>
    <w:rsid w:val="008B6A02"/>
    <w:rsid w:val="008B72B6"/>
    <w:rsid w:val="008B735A"/>
    <w:rsid w:val="008B7563"/>
    <w:rsid w:val="008B7D36"/>
    <w:rsid w:val="008B7E3E"/>
    <w:rsid w:val="008C04F9"/>
    <w:rsid w:val="008C0624"/>
    <w:rsid w:val="008C0E50"/>
    <w:rsid w:val="008C10E6"/>
    <w:rsid w:val="008C13BA"/>
    <w:rsid w:val="008C1584"/>
    <w:rsid w:val="008C19E1"/>
    <w:rsid w:val="008C26C5"/>
    <w:rsid w:val="008C2802"/>
    <w:rsid w:val="008C31ED"/>
    <w:rsid w:val="008C3590"/>
    <w:rsid w:val="008C3789"/>
    <w:rsid w:val="008C3A0C"/>
    <w:rsid w:val="008C3CD6"/>
    <w:rsid w:val="008C3F58"/>
    <w:rsid w:val="008C43F8"/>
    <w:rsid w:val="008C49C4"/>
    <w:rsid w:val="008C536E"/>
    <w:rsid w:val="008C579E"/>
    <w:rsid w:val="008C5A85"/>
    <w:rsid w:val="008C5D34"/>
    <w:rsid w:val="008C652B"/>
    <w:rsid w:val="008C6B23"/>
    <w:rsid w:val="008C737C"/>
    <w:rsid w:val="008C75C0"/>
    <w:rsid w:val="008C763C"/>
    <w:rsid w:val="008C7FF8"/>
    <w:rsid w:val="008D015E"/>
    <w:rsid w:val="008D02D9"/>
    <w:rsid w:val="008D06EB"/>
    <w:rsid w:val="008D0880"/>
    <w:rsid w:val="008D0896"/>
    <w:rsid w:val="008D0953"/>
    <w:rsid w:val="008D0B19"/>
    <w:rsid w:val="008D112F"/>
    <w:rsid w:val="008D1CC6"/>
    <w:rsid w:val="008D2119"/>
    <w:rsid w:val="008D24A5"/>
    <w:rsid w:val="008D2570"/>
    <w:rsid w:val="008D272E"/>
    <w:rsid w:val="008D2C55"/>
    <w:rsid w:val="008D303D"/>
    <w:rsid w:val="008D3D48"/>
    <w:rsid w:val="008D3E19"/>
    <w:rsid w:val="008D45E0"/>
    <w:rsid w:val="008D4697"/>
    <w:rsid w:val="008D514E"/>
    <w:rsid w:val="008D538D"/>
    <w:rsid w:val="008D54C3"/>
    <w:rsid w:val="008D557A"/>
    <w:rsid w:val="008D55F7"/>
    <w:rsid w:val="008D5A44"/>
    <w:rsid w:val="008D5F8F"/>
    <w:rsid w:val="008D6118"/>
    <w:rsid w:val="008D63F6"/>
    <w:rsid w:val="008D7594"/>
    <w:rsid w:val="008D7D67"/>
    <w:rsid w:val="008D7E00"/>
    <w:rsid w:val="008E00AD"/>
    <w:rsid w:val="008E00FA"/>
    <w:rsid w:val="008E033F"/>
    <w:rsid w:val="008E03C9"/>
    <w:rsid w:val="008E0F29"/>
    <w:rsid w:val="008E1155"/>
    <w:rsid w:val="008E1DC8"/>
    <w:rsid w:val="008E1F3C"/>
    <w:rsid w:val="008E214A"/>
    <w:rsid w:val="008E223B"/>
    <w:rsid w:val="008E2266"/>
    <w:rsid w:val="008E23F1"/>
    <w:rsid w:val="008E2A00"/>
    <w:rsid w:val="008E2B79"/>
    <w:rsid w:val="008E2F84"/>
    <w:rsid w:val="008E2FF3"/>
    <w:rsid w:val="008E3033"/>
    <w:rsid w:val="008E31B7"/>
    <w:rsid w:val="008E320C"/>
    <w:rsid w:val="008E3294"/>
    <w:rsid w:val="008E3992"/>
    <w:rsid w:val="008E39C3"/>
    <w:rsid w:val="008E3A52"/>
    <w:rsid w:val="008E3B20"/>
    <w:rsid w:val="008E3DE4"/>
    <w:rsid w:val="008E431F"/>
    <w:rsid w:val="008E4A3F"/>
    <w:rsid w:val="008E4B0B"/>
    <w:rsid w:val="008E4D7C"/>
    <w:rsid w:val="008E5256"/>
    <w:rsid w:val="008E54D9"/>
    <w:rsid w:val="008E590F"/>
    <w:rsid w:val="008E5A5A"/>
    <w:rsid w:val="008E5D5C"/>
    <w:rsid w:val="008E653B"/>
    <w:rsid w:val="008E6CD6"/>
    <w:rsid w:val="008E6FB5"/>
    <w:rsid w:val="008E722B"/>
    <w:rsid w:val="008E7587"/>
    <w:rsid w:val="008E7653"/>
    <w:rsid w:val="008E77C2"/>
    <w:rsid w:val="008E7CCA"/>
    <w:rsid w:val="008E7D67"/>
    <w:rsid w:val="008E7ECC"/>
    <w:rsid w:val="008F0AD3"/>
    <w:rsid w:val="008F10CE"/>
    <w:rsid w:val="008F1101"/>
    <w:rsid w:val="008F13DD"/>
    <w:rsid w:val="008F1405"/>
    <w:rsid w:val="008F1505"/>
    <w:rsid w:val="008F152F"/>
    <w:rsid w:val="008F17C3"/>
    <w:rsid w:val="008F1934"/>
    <w:rsid w:val="008F1A62"/>
    <w:rsid w:val="008F1D66"/>
    <w:rsid w:val="008F1DA2"/>
    <w:rsid w:val="008F242E"/>
    <w:rsid w:val="008F24D6"/>
    <w:rsid w:val="008F255A"/>
    <w:rsid w:val="008F2654"/>
    <w:rsid w:val="008F26EA"/>
    <w:rsid w:val="008F29E9"/>
    <w:rsid w:val="008F2B7B"/>
    <w:rsid w:val="008F3BFA"/>
    <w:rsid w:val="008F4270"/>
    <w:rsid w:val="008F46F7"/>
    <w:rsid w:val="008F5373"/>
    <w:rsid w:val="008F5505"/>
    <w:rsid w:val="008F5A4B"/>
    <w:rsid w:val="008F5AC2"/>
    <w:rsid w:val="008F5B6B"/>
    <w:rsid w:val="008F5F55"/>
    <w:rsid w:val="008F604E"/>
    <w:rsid w:val="008F6087"/>
    <w:rsid w:val="008F60CA"/>
    <w:rsid w:val="008F6622"/>
    <w:rsid w:val="008F6884"/>
    <w:rsid w:val="008F6B88"/>
    <w:rsid w:val="008F6BEC"/>
    <w:rsid w:val="008F6C87"/>
    <w:rsid w:val="008F6DB0"/>
    <w:rsid w:val="008F6E3B"/>
    <w:rsid w:val="008F7080"/>
    <w:rsid w:val="008F72AD"/>
    <w:rsid w:val="008F789C"/>
    <w:rsid w:val="008F7C8D"/>
    <w:rsid w:val="00900028"/>
    <w:rsid w:val="0090025A"/>
    <w:rsid w:val="00900339"/>
    <w:rsid w:val="00900AE1"/>
    <w:rsid w:val="009012D9"/>
    <w:rsid w:val="009014AA"/>
    <w:rsid w:val="0090156B"/>
    <w:rsid w:val="00901714"/>
    <w:rsid w:val="00901CAF"/>
    <w:rsid w:val="00901F12"/>
    <w:rsid w:val="009024BF"/>
    <w:rsid w:val="009024C7"/>
    <w:rsid w:val="009025FB"/>
    <w:rsid w:val="00902832"/>
    <w:rsid w:val="00902E94"/>
    <w:rsid w:val="00904089"/>
    <w:rsid w:val="009042D5"/>
    <w:rsid w:val="00904626"/>
    <w:rsid w:val="00904740"/>
    <w:rsid w:val="00904A57"/>
    <w:rsid w:val="00904A96"/>
    <w:rsid w:val="00905671"/>
    <w:rsid w:val="00905B42"/>
    <w:rsid w:val="00905BCA"/>
    <w:rsid w:val="009062AF"/>
    <w:rsid w:val="00906494"/>
    <w:rsid w:val="009066CB"/>
    <w:rsid w:val="009069BF"/>
    <w:rsid w:val="00906F94"/>
    <w:rsid w:val="0090788E"/>
    <w:rsid w:val="00907EEB"/>
    <w:rsid w:val="009105E4"/>
    <w:rsid w:val="00910692"/>
    <w:rsid w:val="00910C32"/>
    <w:rsid w:val="00910F66"/>
    <w:rsid w:val="009116D1"/>
    <w:rsid w:val="0091170A"/>
    <w:rsid w:val="00911C61"/>
    <w:rsid w:val="00911D52"/>
    <w:rsid w:val="00911D6C"/>
    <w:rsid w:val="00911D7C"/>
    <w:rsid w:val="00911F01"/>
    <w:rsid w:val="00911F86"/>
    <w:rsid w:val="009121E8"/>
    <w:rsid w:val="00912343"/>
    <w:rsid w:val="00912441"/>
    <w:rsid w:val="0091302A"/>
    <w:rsid w:val="0091320D"/>
    <w:rsid w:val="009134BA"/>
    <w:rsid w:val="0091378C"/>
    <w:rsid w:val="00913A8A"/>
    <w:rsid w:val="00914248"/>
    <w:rsid w:val="009144E9"/>
    <w:rsid w:val="00914731"/>
    <w:rsid w:val="0091486A"/>
    <w:rsid w:val="00914891"/>
    <w:rsid w:val="0091507D"/>
    <w:rsid w:val="0091544E"/>
    <w:rsid w:val="009154C6"/>
    <w:rsid w:val="009154E3"/>
    <w:rsid w:val="009154E4"/>
    <w:rsid w:val="00915582"/>
    <w:rsid w:val="009158C2"/>
    <w:rsid w:val="00915E09"/>
    <w:rsid w:val="00915EBF"/>
    <w:rsid w:val="009168B3"/>
    <w:rsid w:val="0091721D"/>
    <w:rsid w:val="00917A3A"/>
    <w:rsid w:val="00920B04"/>
    <w:rsid w:val="00920ECA"/>
    <w:rsid w:val="009216F7"/>
    <w:rsid w:val="0092189D"/>
    <w:rsid w:val="009218E3"/>
    <w:rsid w:val="00921D55"/>
    <w:rsid w:val="00922074"/>
    <w:rsid w:val="009223E5"/>
    <w:rsid w:val="0092244D"/>
    <w:rsid w:val="00922742"/>
    <w:rsid w:val="0092309D"/>
    <w:rsid w:val="009230B8"/>
    <w:rsid w:val="009231AD"/>
    <w:rsid w:val="009232CD"/>
    <w:rsid w:val="00923376"/>
    <w:rsid w:val="00923779"/>
    <w:rsid w:val="00923F0E"/>
    <w:rsid w:val="00923F9C"/>
    <w:rsid w:val="0092421C"/>
    <w:rsid w:val="0092483F"/>
    <w:rsid w:val="009248BE"/>
    <w:rsid w:val="00924AEB"/>
    <w:rsid w:val="00924D53"/>
    <w:rsid w:val="00924E1A"/>
    <w:rsid w:val="00924F16"/>
    <w:rsid w:val="00925020"/>
    <w:rsid w:val="0092578B"/>
    <w:rsid w:val="00925B17"/>
    <w:rsid w:val="009269A7"/>
    <w:rsid w:val="00926D09"/>
    <w:rsid w:val="00926D6E"/>
    <w:rsid w:val="009270FD"/>
    <w:rsid w:val="009278D6"/>
    <w:rsid w:val="00930CB0"/>
    <w:rsid w:val="00931171"/>
    <w:rsid w:val="0093123A"/>
    <w:rsid w:val="009312FE"/>
    <w:rsid w:val="009313F0"/>
    <w:rsid w:val="00931474"/>
    <w:rsid w:val="0093177F"/>
    <w:rsid w:val="00931E42"/>
    <w:rsid w:val="00931EF7"/>
    <w:rsid w:val="00932119"/>
    <w:rsid w:val="009322CF"/>
    <w:rsid w:val="00932524"/>
    <w:rsid w:val="00932622"/>
    <w:rsid w:val="00932C1D"/>
    <w:rsid w:val="00932CDB"/>
    <w:rsid w:val="0093300E"/>
    <w:rsid w:val="00933061"/>
    <w:rsid w:val="0093329D"/>
    <w:rsid w:val="009333FB"/>
    <w:rsid w:val="0093343A"/>
    <w:rsid w:val="00933817"/>
    <w:rsid w:val="00934076"/>
    <w:rsid w:val="00934104"/>
    <w:rsid w:val="00934AF2"/>
    <w:rsid w:val="00934DC0"/>
    <w:rsid w:val="00935683"/>
    <w:rsid w:val="00935A03"/>
    <w:rsid w:val="00935CA2"/>
    <w:rsid w:val="00935F0C"/>
    <w:rsid w:val="00936039"/>
    <w:rsid w:val="00936199"/>
    <w:rsid w:val="009365EE"/>
    <w:rsid w:val="00936729"/>
    <w:rsid w:val="00936DA7"/>
    <w:rsid w:val="009374BF"/>
    <w:rsid w:val="009375CF"/>
    <w:rsid w:val="0093786E"/>
    <w:rsid w:val="009378F7"/>
    <w:rsid w:val="00937CEC"/>
    <w:rsid w:val="00940521"/>
    <w:rsid w:val="00940525"/>
    <w:rsid w:val="00940749"/>
    <w:rsid w:val="00940C45"/>
    <w:rsid w:val="00940F69"/>
    <w:rsid w:val="0094140E"/>
    <w:rsid w:val="009415E4"/>
    <w:rsid w:val="00941697"/>
    <w:rsid w:val="00941843"/>
    <w:rsid w:val="00942064"/>
    <w:rsid w:val="0094210E"/>
    <w:rsid w:val="00942360"/>
    <w:rsid w:val="00942A20"/>
    <w:rsid w:val="009431B5"/>
    <w:rsid w:val="009434E6"/>
    <w:rsid w:val="009435E7"/>
    <w:rsid w:val="0094374E"/>
    <w:rsid w:val="00943EAF"/>
    <w:rsid w:val="00943ECB"/>
    <w:rsid w:val="00944077"/>
    <w:rsid w:val="00944452"/>
    <w:rsid w:val="0094463A"/>
    <w:rsid w:val="00944744"/>
    <w:rsid w:val="00944947"/>
    <w:rsid w:val="00945229"/>
    <w:rsid w:val="00945BF0"/>
    <w:rsid w:val="0094662D"/>
    <w:rsid w:val="00946658"/>
    <w:rsid w:val="00947AE2"/>
    <w:rsid w:val="00947C82"/>
    <w:rsid w:val="00947E44"/>
    <w:rsid w:val="009508E9"/>
    <w:rsid w:val="00950AB5"/>
    <w:rsid w:val="00950E80"/>
    <w:rsid w:val="00951023"/>
    <w:rsid w:val="009510CC"/>
    <w:rsid w:val="009512D1"/>
    <w:rsid w:val="00951351"/>
    <w:rsid w:val="009517FC"/>
    <w:rsid w:val="009518F1"/>
    <w:rsid w:val="00951EB4"/>
    <w:rsid w:val="009520DC"/>
    <w:rsid w:val="00952184"/>
    <w:rsid w:val="009523FE"/>
    <w:rsid w:val="00952564"/>
    <w:rsid w:val="00952732"/>
    <w:rsid w:val="00952D2B"/>
    <w:rsid w:val="009537FA"/>
    <w:rsid w:val="00953EB1"/>
    <w:rsid w:val="00953F0E"/>
    <w:rsid w:val="00954280"/>
    <w:rsid w:val="00954670"/>
    <w:rsid w:val="009549A5"/>
    <w:rsid w:val="009558B7"/>
    <w:rsid w:val="009558D4"/>
    <w:rsid w:val="00955AD3"/>
    <w:rsid w:val="00955CCA"/>
    <w:rsid w:val="00955F03"/>
    <w:rsid w:val="009569DF"/>
    <w:rsid w:val="00956C57"/>
    <w:rsid w:val="00956F76"/>
    <w:rsid w:val="00957CBF"/>
    <w:rsid w:val="0096005A"/>
    <w:rsid w:val="009600FF"/>
    <w:rsid w:val="00960225"/>
    <w:rsid w:val="00961342"/>
    <w:rsid w:val="009617E8"/>
    <w:rsid w:val="0096182B"/>
    <w:rsid w:val="00962D03"/>
    <w:rsid w:val="00962DFD"/>
    <w:rsid w:val="00962E32"/>
    <w:rsid w:val="00962ED2"/>
    <w:rsid w:val="00962F27"/>
    <w:rsid w:val="0096301E"/>
    <w:rsid w:val="00963156"/>
    <w:rsid w:val="00963342"/>
    <w:rsid w:val="009639E4"/>
    <w:rsid w:val="00963AA1"/>
    <w:rsid w:val="00963F1F"/>
    <w:rsid w:val="0096423A"/>
    <w:rsid w:val="00964261"/>
    <w:rsid w:val="009657AA"/>
    <w:rsid w:val="0096590D"/>
    <w:rsid w:val="00965A04"/>
    <w:rsid w:val="00965A3F"/>
    <w:rsid w:val="009661C9"/>
    <w:rsid w:val="009662CA"/>
    <w:rsid w:val="00966407"/>
    <w:rsid w:val="00966861"/>
    <w:rsid w:val="0096733F"/>
    <w:rsid w:val="0096795F"/>
    <w:rsid w:val="00967A93"/>
    <w:rsid w:val="00970045"/>
    <w:rsid w:val="009700F3"/>
    <w:rsid w:val="009701D7"/>
    <w:rsid w:val="009702FB"/>
    <w:rsid w:val="0097058A"/>
    <w:rsid w:val="009705F1"/>
    <w:rsid w:val="0097093F"/>
    <w:rsid w:val="00970DEB"/>
    <w:rsid w:val="009711CC"/>
    <w:rsid w:val="009717A3"/>
    <w:rsid w:val="00971E3F"/>
    <w:rsid w:val="00971E7C"/>
    <w:rsid w:val="009720CA"/>
    <w:rsid w:val="009724AD"/>
    <w:rsid w:val="009727BD"/>
    <w:rsid w:val="00972C63"/>
    <w:rsid w:val="0097325F"/>
    <w:rsid w:val="009732EC"/>
    <w:rsid w:val="00973499"/>
    <w:rsid w:val="00973FBB"/>
    <w:rsid w:val="009742D0"/>
    <w:rsid w:val="00974404"/>
    <w:rsid w:val="009746D0"/>
    <w:rsid w:val="00974900"/>
    <w:rsid w:val="009749F3"/>
    <w:rsid w:val="009754F8"/>
    <w:rsid w:val="00975BF9"/>
    <w:rsid w:val="00975EBF"/>
    <w:rsid w:val="009765DB"/>
    <w:rsid w:val="009766C9"/>
    <w:rsid w:val="00976BD0"/>
    <w:rsid w:val="00976BFE"/>
    <w:rsid w:val="00976C7E"/>
    <w:rsid w:val="00976C7F"/>
    <w:rsid w:val="00976CA0"/>
    <w:rsid w:val="00976DED"/>
    <w:rsid w:val="00976FD2"/>
    <w:rsid w:val="009776CE"/>
    <w:rsid w:val="00977D6F"/>
    <w:rsid w:val="00980541"/>
    <w:rsid w:val="009808AE"/>
    <w:rsid w:val="00980EC4"/>
    <w:rsid w:val="00980F57"/>
    <w:rsid w:val="0098143C"/>
    <w:rsid w:val="009817C3"/>
    <w:rsid w:val="00981D20"/>
    <w:rsid w:val="00981F98"/>
    <w:rsid w:val="00982081"/>
    <w:rsid w:val="009820E1"/>
    <w:rsid w:val="009823A8"/>
    <w:rsid w:val="00982CD0"/>
    <w:rsid w:val="00983198"/>
    <w:rsid w:val="009832FD"/>
    <w:rsid w:val="0098335A"/>
    <w:rsid w:val="009833AE"/>
    <w:rsid w:val="00983710"/>
    <w:rsid w:val="00983B17"/>
    <w:rsid w:val="00983F25"/>
    <w:rsid w:val="0098410A"/>
    <w:rsid w:val="00984304"/>
    <w:rsid w:val="00984ABB"/>
    <w:rsid w:val="00984C3D"/>
    <w:rsid w:val="00985057"/>
    <w:rsid w:val="009857CE"/>
    <w:rsid w:val="00985A86"/>
    <w:rsid w:val="009865A5"/>
    <w:rsid w:val="009866A1"/>
    <w:rsid w:val="00986825"/>
    <w:rsid w:val="00986972"/>
    <w:rsid w:val="009872FD"/>
    <w:rsid w:val="00987B3F"/>
    <w:rsid w:val="00987CB6"/>
    <w:rsid w:val="00987CBD"/>
    <w:rsid w:val="00990873"/>
    <w:rsid w:val="00990898"/>
    <w:rsid w:val="00990ADA"/>
    <w:rsid w:val="00991071"/>
    <w:rsid w:val="00991411"/>
    <w:rsid w:val="009914FD"/>
    <w:rsid w:val="00991779"/>
    <w:rsid w:val="00991941"/>
    <w:rsid w:val="00991BA5"/>
    <w:rsid w:val="00991BCD"/>
    <w:rsid w:val="00991ED0"/>
    <w:rsid w:val="00992054"/>
    <w:rsid w:val="00992195"/>
    <w:rsid w:val="0099261F"/>
    <w:rsid w:val="00992634"/>
    <w:rsid w:val="009927A0"/>
    <w:rsid w:val="00992B63"/>
    <w:rsid w:val="00992F79"/>
    <w:rsid w:val="009934F3"/>
    <w:rsid w:val="00994107"/>
    <w:rsid w:val="009942A5"/>
    <w:rsid w:val="009944F5"/>
    <w:rsid w:val="00994652"/>
    <w:rsid w:val="009947A6"/>
    <w:rsid w:val="00994879"/>
    <w:rsid w:val="00994B15"/>
    <w:rsid w:val="00994C75"/>
    <w:rsid w:val="00994F20"/>
    <w:rsid w:val="00995274"/>
    <w:rsid w:val="0099530E"/>
    <w:rsid w:val="00995472"/>
    <w:rsid w:val="00995BB8"/>
    <w:rsid w:val="00995DD7"/>
    <w:rsid w:val="009962AB"/>
    <w:rsid w:val="009966C3"/>
    <w:rsid w:val="0099676C"/>
    <w:rsid w:val="009967AF"/>
    <w:rsid w:val="009969B4"/>
    <w:rsid w:val="00996C55"/>
    <w:rsid w:val="00997243"/>
    <w:rsid w:val="00997724"/>
    <w:rsid w:val="0099798D"/>
    <w:rsid w:val="00997E9E"/>
    <w:rsid w:val="009A0622"/>
    <w:rsid w:val="009A0B0E"/>
    <w:rsid w:val="009A0CE0"/>
    <w:rsid w:val="009A0E4D"/>
    <w:rsid w:val="009A1DFC"/>
    <w:rsid w:val="009A2640"/>
    <w:rsid w:val="009A2AB2"/>
    <w:rsid w:val="009A2B60"/>
    <w:rsid w:val="009A2DC2"/>
    <w:rsid w:val="009A3243"/>
    <w:rsid w:val="009A37CC"/>
    <w:rsid w:val="009A394F"/>
    <w:rsid w:val="009A3C74"/>
    <w:rsid w:val="009A3E42"/>
    <w:rsid w:val="009A4376"/>
    <w:rsid w:val="009A453C"/>
    <w:rsid w:val="009A50AB"/>
    <w:rsid w:val="009A5169"/>
    <w:rsid w:val="009A5359"/>
    <w:rsid w:val="009A54E1"/>
    <w:rsid w:val="009A55B3"/>
    <w:rsid w:val="009A6759"/>
    <w:rsid w:val="009A752F"/>
    <w:rsid w:val="009A7CA9"/>
    <w:rsid w:val="009A7F1A"/>
    <w:rsid w:val="009B0197"/>
    <w:rsid w:val="009B0301"/>
    <w:rsid w:val="009B063A"/>
    <w:rsid w:val="009B0D7C"/>
    <w:rsid w:val="009B106D"/>
    <w:rsid w:val="009B1214"/>
    <w:rsid w:val="009B13D1"/>
    <w:rsid w:val="009B15A1"/>
    <w:rsid w:val="009B2068"/>
    <w:rsid w:val="009B209E"/>
    <w:rsid w:val="009B2284"/>
    <w:rsid w:val="009B256A"/>
    <w:rsid w:val="009B2D08"/>
    <w:rsid w:val="009B2F5A"/>
    <w:rsid w:val="009B3615"/>
    <w:rsid w:val="009B3775"/>
    <w:rsid w:val="009B377E"/>
    <w:rsid w:val="009B3E9D"/>
    <w:rsid w:val="009B4780"/>
    <w:rsid w:val="009B4A9C"/>
    <w:rsid w:val="009B4CF0"/>
    <w:rsid w:val="009B535D"/>
    <w:rsid w:val="009B553F"/>
    <w:rsid w:val="009B558B"/>
    <w:rsid w:val="009B56C5"/>
    <w:rsid w:val="009B57BA"/>
    <w:rsid w:val="009B58FA"/>
    <w:rsid w:val="009B59B6"/>
    <w:rsid w:val="009B6241"/>
    <w:rsid w:val="009B6357"/>
    <w:rsid w:val="009B67D1"/>
    <w:rsid w:val="009B71FB"/>
    <w:rsid w:val="009B7466"/>
    <w:rsid w:val="009B74FB"/>
    <w:rsid w:val="009B7640"/>
    <w:rsid w:val="009B7969"/>
    <w:rsid w:val="009B7D9A"/>
    <w:rsid w:val="009C01C1"/>
    <w:rsid w:val="009C04AB"/>
    <w:rsid w:val="009C06F8"/>
    <w:rsid w:val="009C0777"/>
    <w:rsid w:val="009C0C56"/>
    <w:rsid w:val="009C0D3E"/>
    <w:rsid w:val="009C0F23"/>
    <w:rsid w:val="009C15F6"/>
    <w:rsid w:val="009C17B9"/>
    <w:rsid w:val="009C1A9D"/>
    <w:rsid w:val="009C1D65"/>
    <w:rsid w:val="009C1E61"/>
    <w:rsid w:val="009C26D2"/>
    <w:rsid w:val="009C2745"/>
    <w:rsid w:val="009C2AE6"/>
    <w:rsid w:val="009C38AE"/>
    <w:rsid w:val="009C3927"/>
    <w:rsid w:val="009C3ED0"/>
    <w:rsid w:val="009C40BC"/>
    <w:rsid w:val="009C41F4"/>
    <w:rsid w:val="009C49E1"/>
    <w:rsid w:val="009C5405"/>
    <w:rsid w:val="009C575B"/>
    <w:rsid w:val="009C587C"/>
    <w:rsid w:val="009C5C9D"/>
    <w:rsid w:val="009C6423"/>
    <w:rsid w:val="009C6524"/>
    <w:rsid w:val="009C6835"/>
    <w:rsid w:val="009C6839"/>
    <w:rsid w:val="009C6924"/>
    <w:rsid w:val="009C6A12"/>
    <w:rsid w:val="009C71DC"/>
    <w:rsid w:val="009C7C78"/>
    <w:rsid w:val="009D0245"/>
    <w:rsid w:val="009D02EC"/>
    <w:rsid w:val="009D0408"/>
    <w:rsid w:val="009D04AA"/>
    <w:rsid w:val="009D05D6"/>
    <w:rsid w:val="009D082A"/>
    <w:rsid w:val="009D0918"/>
    <w:rsid w:val="009D0D0B"/>
    <w:rsid w:val="009D12B4"/>
    <w:rsid w:val="009D1939"/>
    <w:rsid w:val="009D1B1A"/>
    <w:rsid w:val="009D1C48"/>
    <w:rsid w:val="009D201D"/>
    <w:rsid w:val="009D2600"/>
    <w:rsid w:val="009D2FD5"/>
    <w:rsid w:val="009D30EC"/>
    <w:rsid w:val="009D35E2"/>
    <w:rsid w:val="009D36B8"/>
    <w:rsid w:val="009D3A61"/>
    <w:rsid w:val="009D3EC1"/>
    <w:rsid w:val="009D3F19"/>
    <w:rsid w:val="009D433D"/>
    <w:rsid w:val="009D47B4"/>
    <w:rsid w:val="009D4B91"/>
    <w:rsid w:val="009D4D3B"/>
    <w:rsid w:val="009D5158"/>
    <w:rsid w:val="009D51D9"/>
    <w:rsid w:val="009D57E3"/>
    <w:rsid w:val="009D5EAB"/>
    <w:rsid w:val="009D6004"/>
    <w:rsid w:val="009D6025"/>
    <w:rsid w:val="009D6053"/>
    <w:rsid w:val="009D635D"/>
    <w:rsid w:val="009D766D"/>
    <w:rsid w:val="009D786A"/>
    <w:rsid w:val="009D7C14"/>
    <w:rsid w:val="009D7E14"/>
    <w:rsid w:val="009E08A2"/>
    <w:rsid w:val="009E09C2"/>
    <w:rsid w:val="009E0BAB"/>
    <w:rsid w:val="009E1142"/>
    <w:rsid w:val="009E1BF8"/>
    <w:rsid w:val="009E2907"/>
    <w:rsid w:val="009E2954"/>
    <w:rsid w:val="009E29A1"/>
    <w:rsid w:val="009E2E72"/>
    <w:rsid w:val="009E316D"/>
    <w:rsid w:val="009E32A4"/>
    <w:rsid w:val="009E3684"/>
    <w:rsid w:val="009E3707"/>
    <w:rsid w:val="009E3A8D"/>
    <w:rsid w:val="009E3DA6"/>
    <w:rsid w:val="009E4419"/>
    <w:rsid w:val="009E4556"/>
    <w:rsid w:val="009E536F"/>
    <w:rsid w:val="009E581D"/>
    <w:rsid w:val="009E5B98"/>
    <w:rsid w:val="009E5CE5"/>
    <w:rsid w:val="009E6836"/>
    <w:rsid w:val="009E7333"/>
    <w:rsid w:val="009E7F28"/>
    <w:rsid w:val="009F029E"/>
    <w:rsid w:val="009F0552"/>
    <w:rsid w:val="009F0733"/>
    <w:rsid w:val="009F08E2"/>
    <w:rsid w:val="009F107E"/>
    <w:rsid w:val="009F11FB"/>
    <w:rsid w:val="009F1450"/>
    <w:rsid w:val="009F1AB9"/>
    <w:rsid w:val="009F1C33"/>
    <w:rsid w:val="009F2049"/>
    <w:rsid w:val="009F2068"/>
    <w:rsid w:val="009F2199"/>
    <w:rsid w:val="009F2260"/>
    <w:rsid w:val="009F234C"/>
    <w:rsid w:val="009F2D73"/>
    <w:rsid w:val="009F2DDB"/>
    <w:rsid w:val="009F33B2"/>
    <w:rsid w:val="009F3BB9"/>
    <w:rsid w:val="009F3DE9"/>
    <w:rsid w:val="009F4141"/>
    <w:rsid w:val="009F4623"/>
    <w:rsid w:val="009F4BCE"/>
    <w:rsid w:val="009F4C2D"/>
    <w:rsid w:val="009F4C6C"/>
    <w:rsid w:val="009F4E93"/>
    <w:rsid w:val="009F5460"/>
    <w:rsid w:val="009F5A7E"/>
    <w:rsid w:val="009F5AD6"/>
    <w:rsid w:val="009F5B79"/>
    <w:rsid w:val="009F5E78"/>
    <w:rsid w:val="009F5E95"/>
    <w:rsid w:val="009F64E0"/>
    <w:rsid w:val="009F67A6"/>
    <w:rsid w:val="009F6866"/>
    <w:rsid w:val="009F68AF"/>
    <w:rsid w:val="009F6B7B"/>
    <w:rsid w:val="009F6C31"/>
    <w:rsid w:val="009F6DC7"/>
    <w:rsid w:val="009F7332"/>
    <w:rsid w:val="009F7712"/>
    <w:rsid w:val="009F77EC"/>
    <w:rsid w:val="009F79E9"/>
    <w:rsid w:val="009F7A78"/>
    <w:rsid w:val="009F7E51"/>
    <w:rsid w:val="00A00122"/>
    <w:rsid w:val="00A006A3"/>
    <w:rsid w:val="00A00DFC"/>
    <w:rsid w:val="00A01106"/>
    <w:rsid w:val="00A013CD"/>
    <w:rsid w:val="00A014BA"/>
    <w:rsid w:val="00A01625"/>
    <w:rsid w:val="00A01895"/>
    <w:rsid w:val="00A0233D"/>
    <w:rsid w:val="00A0270E"/>
    <w:rsid w:val="00A02786"/>
    <w:rsid w:val="00A028B7"/>
    <w:rsid w:val="00A02C05"/>
    <w:rsid w:val="00A02E6F"/>
    <w:rsid w:val="00A02F6B"/>
    <w:rsid w:val="00A0313D"/>
    <w:rsid w:val="00A03FB7"/>
    <w:rsid w:val="00A04807"/>
    <w:rsid w:val="00A04AB4"/>
    <w:rsid w:val="00A04DAC"/>
    <w:rsid w:val="00A0502D"/>
    <w:rsid w:val="00A0509E"/>
    <w:rsid w:val="00A05FEB"/>
    <w:rsid w:val="00A062A5"/>
    <w:rsid w:val="00A068E7"/>
    <w:rsid w:val="00A06E2A"/>
    <w:rsid w:val="00A07089"/>
    <w:rsid w:val="00A074E1"/>
    <w:rsid w:val="00A075C0"/>
    <w:rsid w:val="00A075EA"/>
    <w:rsid w:val="00A07FC8"/>
    <w:rsid w:val="00A10359"/>
    <w:rsid w:val="00A106E1"/>
    <w:rsid w:val="00A107D0"/>
    <w:rsid w:val="00A107FE"/>
    <w:rsid w:val="00A10ABB"/>
    <w:rsid w:val="00A110E6"/>
    <w:rsid w:val="00A1111E"/>
    <w:rsid w:val="00A11535"/>
    <w:rsid w:val="00A11954"/>
    <w:rsid w:val="00A119D1"/>
    <w:rsid w:val="00A1224F"/>
    <w:rsid w:val="00A12AC8"/>
    <w:rsid w:val="00A12FED"/>
    <w:rsid w:val="00A1325A"/>
    <w:rsid w:val="00A1339E"/>
    <w:rsid w:val="00A134C3"/>
    <w:rsid w:val="00A14512"/>
    <w:rsid w:val="00A1510D"/>
    <w:rsid w:val="00A1525E"/>
    <w:rsid w:val="00A153A6"/>
    <w:rsid w:val="00A153B4"/>
    <w:rsid w:val="00A156EC"/>
    <w:rsid w:val="00A15746"/>
    <w:rsid w:val="00A15B28"/>
    <w:rsid w:val="00A15E98"/>
    <w:rsid w:val="00A164AB"/>
    <w:rsid w:val="00A16BC3"/>
    <w:rsid w:val="00A16D7A"/>
    <w:rsid w:val="00A173BA"/>
    <w:rsid w:val="00A20045"/>
    <w:rsid w:val="00A20157"/>
    <w:rsid w:val="00A20202"/>
    <w:rsid w:val="00A203A7"/>
    <w:rsid w:val="00A20A01"/>
    <w:rsid w:val="00A20B86"/>
    <w:rsid w:val="00A21480"/>
    <w:rsid w:val="00A2161F"/>
    <w:rsid w:val="00A21854"/>
    <w:rsid w:val="00A21B36"/>
    <w:rsid w:val="00A21C92"/>
    <w:rsid w:val="00A225F1"/>
    <w:rsid w:val="00A22899"/>
    <w:rsid w:val="00A2292F"/>
    <w:rsid w:val="00A2296C"/>
    <w:rsid w:val="00A23306"/>
    <w:rsid w:val="00A2337A"/>
    <w:rsid w:val="00A2348C"/>
    <w:rsid w:val="00A23F10"/>
    <w:rsid w:val="00A24030"/>
    <w:rsid w:val="00A24652"/>
    <w:rsid w:val="00A25435"/>
    <w:rsid w:val="00A25C75"/>
    <w:rsid w:val="00A25D26"/>
    <w:rsid w:val="00A26157"/>
    <w:rsid w:val="00A26711"/>
    <w:rsid w:val="00A26DF3"/>
    <w:rsid w:val="00A26E72"/>
    <w:rsid w:val="00A270B1"/>
    <w:rsid w:val="00A2738B"/>
    <w:rsid w:val="00A277C2"/>
    <w:rsid w:val="00A278F2"/>
    <w:rsid w:val="00A27BFD"/>
    <w:rsid w:val="00A27D58"/>
    <w:rsid w:val="00A3028F"/>
    <w:rsid w:val="00A307E7"/>
    <w:rsid w:val="00A30B54"/>
    <w:rsid w:val="00A30F29"/>
    <w:rsid w:val="00A31240"/>
    <w:rsid w:val="00A312E4"/>
    <w:rsid w:val="00A313CF"/>
    <w:rsid w:val="00A31524"/>
    <w:rsid w:val="00A318D3"/>
    <w:rsid w:val="00A32169"/>
    <w:rsid w:val="00A329E2"/>
    <w:rsid w:val="00A32C33"/>
    <w:rsid w:val="00A32DDC"/>
    <w:rsid w:val="00A32EF3"/>
    <w:rsid w:val="00A33126"/>
    <w:rsid w:val="00A3349A"/>
    <w:rsid w:val="00A33A6B"/>
    <w:rsid w:val="00A33A70"/>
    <w:rsid w:val="00A3463C"/>
    <w:rsid w:val="00A346F5"/>
    <w:rsid w:val="00A349E3"/>
    <w:rsid w:val="00A34F5F"/>
    <w:rsid w:val="00A351C2"/>
    <w:rsid w:val="00A351EA"/>
    <w:rsid w:val="00A3529F"/>
    <w:rsid w:val="00A3541B"/>
    <w:rsid w:val="00A36431"/>
    <w:rsid w:val="00A36696"/>
    <w:rsid w:val="00A37831"/>
    <w:rsid w:val="00A37B54"/>
    <w:rsid w:val="00A37C62"/>
    <w:rsid w:val="00A37D04"/>
    <w:rsid w:val="00A37D16"/>
    <w:rsid w:val="00A37E80"/>
    <w:rsid w:val="00A37F51"/>
    <w:rsid w:val="00A409FA"/>
    <w:rsid w:val="00A41090"/>
    <w:rsid w:val="00A41236"/>
    <w:rsid w:val="00A41911"/>
    <w:rsid w:val="00A41C04"/>
    <w:rsid w:val="00A41D4B"/>
    <w:rsid w:val="00A41E6D"/>
    <w:rsid w:val="00A4207F"/>
    <w:rsid w:val="00A42292"/>
    <w:rsid w:val="00A42775"/>
    <w:rsid w:val="00A4279E"/>
    <w:rsid w:val="00A43217"/>
    <w:rsid w:val="00A432A8"/>
    <w:rsid w:val="00A43E9B"/>
    <w:rsid w:val="00A44597"/>
    <w:rsid w:val="00A44668"/>
    <w:rsid w:val="00A458E7"/>
    <w:rsid w:val="00A45F25"/>
    <w:rsid w:val="00A46362"/>
    <w:rsid w:val="00A46570"/>
    <w:rsid w:val="00A46A84"/>
    <w:rsid w:val="00A46C7B"/>
    <w:rsid w:val="00A46DAE"/>
    <w:rsid w:val="00A46E8D"/>
    <w:rsid w:val="00A47381"/>
    <w:rsid w:val="00A47622"/>
    <w:rsid w:val="00A477A9"/>
    <w:rsid w:val="00A47817"/>
    <w:rsid w:val="00A4784D"/>
    <w:rsid w:val="00A47F4B"/>
    <w:rsid w:val="00A50022"/>
    <w:rsid w:val="00A500D3"/>
    <w:rsid w:val="00A50B34"/>
    <w:rsid w:val="00A50E39"/>
    <w:rsid w:val="00A51146"/>
    <w:rsid w:val="00A5137F"/>
    <w:rsid w:val="00A515F1"/>
    <w:rsid w:val="00A516B7"/>
    <w:rsid w:val="00A51C1C"/>
    <w:rsid w:val="00A52221"/>
    <w:rsid w:val="00A52300"/>
    <w:rsid w:val="00A52C4E"/>
    <w:rsid w:val="00A530BC"/>
    <w:rsid w:val="00A532D5"/>
    <w:rsid w:val="00A5377B"/>
    <w:rsid w:val="00A53B13"/>
    <w:rsid w:val="00A53D1D"/>
    <w:rsid w:val="00A53F0B"/>
    <w:rsid w:val="00A53F77"/>
    <w:rsid w:val="00A54154"/>
    <w:rsid w:val="00A543F6"/>
    <w:rsid w:val="00A54527"/>
    <w:rsid w:val="00A54C6F"/>
    <w:rsid w:val="00A54CDE"/>
    <w:rsid w:val="00A55084"/>
    <w:rsid w:val="00A55186"/>
    <w:rsid w:val="00A55528"/>
    <w:rsid w:val="00A5566F"/>
    <w:rsid w:val="00A556B7"/>
    <w:rsid w:val="00A559D7"/>
    <w:rsid w:val="00A55CDC"/>
    <w:rsid w:val="00A55F31"/>
    <w:rsid w:val="00A56061"/>
    <w:rsid w:val="00A5606E"/>
    <w:rsid w:val="00A56197"/>
    <w:rsid w:val="00A56B73"/>
    <w:rsid w:val="00A56ED8"/>
    <w:rsid w:val="00A5731F"/>
    <w:rsid w:val="00A57844"/>
    <w:rsid w:val="00A601E6"/>
    <w:rsid w:val="00A603A3"/>
    <w:rsid w:val="00A6045A"/>
    <w:rsid w:val="00A605BC"/>
    <w:rsid w:val="00A60766"/>
    <w:rsid w:val="00A607D1"/>
    <w:rsid w:val="00A6289D"/>
    <w:rsid w:val="00A62DBD"/>
    <w:rsid w:val="00A62F37"/>
    <w:rsid w:val="00A63025"/>
    <w:rsid w:val="00A63961"/>
    <w:rsid w:val="00A63B5E"/>
    <w:rsid w:val="00A63D73"/>
    <w:rsid w:val="00A6409D"/>
    <w:rsid w:val="00A641AC"/>
    <w:rsid w:val="00A64318"/>
    <w:rsid w:val="00A6431D"/>
    <w:rsid w:val="00A647FD"/>
    <w:rsid w:val="00A64AF9"/>
    <w:rsid w:val="00A652DA"/>
    <w:rsid w:val="00A65586"/>
    <w:rsid w:val="00A65623"/>
    <w:rsid w:val="00A65770"/>
    <w:rsid w:val="00A65F7D"/>
    <w:rsid w:val="00A65FF9"/>
    <w:rsid w:val="00A66289"/>
    <w:rsid w:val="00A667E1"/>
    <w:rsid w:val="00A66B6A"/>
    <w:rsid w:val="00A67103"/>
    <w:rsid w:val="00A67ED4"/>
    <w:rsid w:val="00A7007A"/>
    <w:rsid w:val="00A703DA"/>
    <w:rsid w:val="00A70D8C"/>
    <w:rsid w:val="00A70F91"/>
    <w:rsid w:val="00A71112"/>
    <w:rsid w:val="00A71A34"/>
    <w:rsid w:val="00A71E46"/>
    <w:rsid w:val="00A71FDE"/>
    <w:rsid w:val="00A72200"/>
    <w:rsid w:val="00A7234F"/>
    <w:rsid w:val="00A723C5"/>
    <w:rsid w:val="00A72B36"/>
    <w:rsid w:val="00A72F49"/>
    <w:rsid w:val="00A73271"/>
    <w:rsid w:val="00A73665"/>
    <w:rsid w:val="00A739DF"/>
    <w:rsid w:val="00A73EAF"/>
    <w:rsid w:val="00A743A5"/>
    <w:rsid w:val="00A74446"/>
    <w:rsid w:val="00A749D9"/>
    <w:rsid w:val="00A74AA3"/>
    <w:rsid w:val="00A74FF9"/>
    <w:rsid w:val="00A751B6"/>
    <w:rsid w:val="00A75258"/>
    <w:rsid w:val="00A753DB"/>
    <w:rsid w:val="00A7545B"/>
    <w:rsid w:val="00A7556E"/>
    <w:rsid w:val="00A7602F"/>
    <w:rsid w:val="00A76D83"/>
    <w:rsid w:val="00A76E6A"/>
    <w:rsid w:val="00A771C8"/>
    <w:rsid w:val="00A7734E"/>
    <w:rsid w:val="00A779B3"/>
    <w:rsid w:val="00A77B03"/>
    <w:rsid w:val="00A77CCB"/>
    <w:rsid w:val="00A8014B"/>
    <w:rsid w:val="00A805C9"/>
    <w:rsid w:val="00A80692"/>
    <w:rsid w:val="00A807B6"/>
    <w:rsid w:val="00A8093E"/>
    <w:rsid w:val="00A809A7"/>
    <w:rsid w:val="00A80CA8"/>
    <w:rsid w:val="00A81964"/>
    <w:rsid w:val="00A821F9"/>
    <w:rsid w:val="00A82832"/>
    <w:rsid w:val="00A82A9B"/>
    <w:rsid w:val="00A82AE3"/>
    <w:rsid w:val="00A82CBA"/>
    <w:rsid w:val="00A83301"/>
    <w:rsid w:val="00A83511"/>
    <w:rsid w:val="00A8380A"/>
    <w:rsid w:val="00A841C7"/>
    <w:rsid w:val="00A84331"/>
    <w:rsid w:val="00A843EA"/>
    <w:rsid w:val="00A8449F"/>
    <w:rsid w:val="00A84831"/>
    <w:rsid w:val="00A84995"/>
    <w:rsid w:val="00A84C5A"/>
    <w:rsid w:val="00A8508F"/>
    <w:rsid w:val="00A8518C"/>
    <w:rsid w:val="00A8535D"/>
    <w:rsid w:val="00A85485"/>
    <w:rsid w:val="00A85903"/>
    <w:rsid w:val="00A85A19"/>
    <w:rsid w:val="00A85B8E"/>
    <w:rsid w:val="00A862A4"/>
    <w:rsid w:val="00A863D3"/>
    <w:rsid w:val="00A86DCE"/>
    <w:rsid w:val="00A86F26"/>
    <w:rsid w:val="00A87023"/>
    <w:rsid w:val="00A87705"/>
    <w:rsid w:val="00A87AFF"/>
    <w:rsid w:val="00A903AC"/>
    <w:rsid w:val="00A908A8"/>
    <w:rsid w:val="00A90D2E"/>
    <w:rsid w:val="00A9138E"/>
    <w:rsid w:val="00A91474"/>
    <w:rsid w:val="00A9190A"/>
    <w:rsid w:val="00A919DD"/>
    <w:rsid w:val="00A922C4"/>
    <w:rsid w:val="00A92561"/>
    <w:rsid w:val="00A925F4"/>
    <w:rsid w:val="00A92A62"/>
    <w:rsid w:val="00A92B2A"/>
    <w:rsid w:val="00A931E4"/>
    <w:rsid w:val="00A9373A"/>
    <w:rsid w:val="00A93839"/>
    <w:rsid w:val="00A9395C"/>
    <w:rsid w:val="00A939BE"/>
    <w:rsid w:val="00A93AFE"/>
    <w:rsid w:val="00A93B60"/>
    <w:rsid w:val="00A93CA2"/>
    <w:rsid w:val="00A93DD6"/>
    <w:rsid w:val="00A941B7"/>
    <w:rsid w:val="00A9474C"/>
    <w:rsid w:val="00A9494D"/>
    <w:rsid w:val="00A94B10"/>
    <w:rsid w:val="00A94F1B"/>
    <w:rsid w:val="00A94FA6"/>
    <w:rsid w:val="00A9551B"/>
    <w:rsid w:val="00A95754"/>
    <w:rsid w:val="00A95854"/>
    <w:rsid w:val="00A95D75"/>
    <w:rsid w:val="00A95E87"/>
    <w:rsid w:val="00A95F98"/>
    <w:rsid w:val="00A9608F"/>
    <w:rsid w:val="00A960AB"/>
    <w:rsid w:val="00A9617F"/>
    <w:rsid w:val="00A961E4"/>
    <w:rsid w:val="00A96504"/>
    <w:rsid w:val="00A96606"/>
    <w:rsid w:val="00A96DF6"/>
    <w:rsid w:val="00A96EA1"/>
    <w:rsid w:val="00A9734F"/>
    <w:rsid w:val="00A974AB"/>
    <w:rsid w:val="00A975E4"/>
    <w:rsid w:val="00A9767F"/>
    <w:rsid w:val="00A979ED"/>
    <w:rsid w:val="00A97A8A"/>
    <w:rsid w:val="00A97E97"/>
    <w:rsid w:val="00AA00E0"/>
    <w:rsid w:val="00AA019D"/>
    <w:rsid w:val="00AA0331"/>
    <w:rsid w:val="00AA073D"/>
    <w:rsid w:val="00AA091A"/>
    <w:rsid w:val="00AA09AA"/>
    <w:rsid w:val="00AA0C23"/>
    <w:rsid w:val="00AA0D8B"/>
    <w:rsid w:val="00AA0F85"/>
    <w:rsid w:val="00AA0FD1"/>
    <w:rsid w:val="00AA12BB"/>
    <w:rsid w:val="00AA19B9"/>
    <w:rsid w:val="00AA1BE8"/>
    <w:rsid w:val="00AA21BD"/>
    <w:rsid w:val="00AA23B6"/>
    <w:rsid w:val="00AA23E6"/>
    <w:rsid w:val="00AA24F3"/>
    <w:rsid w:val="00AA29C7"/>
    <w:rsid w:val="00AA2F01"/>
    <w:rsid w:val="00AA341C"/>
    <w:rsid w:val="00AA34CF"/>
    <w:rsid w:val="00AA3582"/>
    <w:rsid w:val="00AA39AF"/>
    <w:rsid w:val="00AA39B0"/>
    <w:rsid w:val="00AA3C84"/>
    <w:rsid w:val="00AA3D3E"/>
    <w:rsid w:val="00AA4160"/>
    <w:rsid w:val="00AA5098"/>
    <w:rsid w:val="00AA522B"/>
    <w:rsid w:val="00AA55CE"/>
    <w:rsid w:val="00AA58E3"/>
    <w:rsid w:val="00AA6399"/>
    <w:rsid w:val="00AA6649"/>
    <w:rsid w:val="00AA66C3"/>
    <w:rsid w:val="00AA6766"/>
    <w:rsid w:val="00AA68F8"/>
    <w:rsid w:val="00AA6C60"/>
    <w:rsid w:val="00AA7161"/>
    <w:rsid w:val="00AA72C9"/>
    <w:rsid w:val="00AA73AC"/>
    <w:rsid w:val="00AA74DF"/>
    <w:rsid w:val="00AA785B"/>
    <w:rsid w:val="00AB05A4"/>
    <w:rsid w:val="00AB0899"/>
    <w:rsid w:val="00AB0902"/>
    <w:rsid w:val="00AB0A0F"/>
    <w:rsid w:val="00AB0D05"/>
    <w:rsid w:val="00AB1D6D"/>
    <w:rsid w:val="00AB2116"/>
    <w:rsid w:val="00AB244C"/>
    <w:rsid w:val="00AB249F"/>
    <w:rsid w:val="00AB24BB"/>
    <w:rsid w:val="00AB2574"/>
    <w:rsid w:val="00AB2923"/>
    <w:rsid w:val="00AB299B"/>
    <w:rsid w:val="00AB29B4"/>
    <w:rsid w:val="00AB2B18"/>
    <w:rsid w:val="00AB2B21"/>
    <w:rsid w:val="00AB2C2C"/>
    <w:rsid w:val="00AB32CC"/>
    <w:rsid w:val="00AB3347"/>
    <w:rsid w:val="00AB342B"/>
    <w:rsid w:val="00AB397E"/>
    <w:rsid w:val="00AB46C3"/>
    <w:rsid w:val="00AB48A7"/>
    <w:rsid w:val="00AB506D"/>
    <w:rsid w:val="00AB5292"/>
    <w:rsid w:val="00AB5471"/>
    <w:rsid w:val="00AB5A30"/>
    <w:rsid w:val="00AB5AE1"/>
    <w:rsid w:val="00AB5DEF"/>
    <w:rsid w:val="00AB61C2"/>
    <w:rsid w:val="00AB6262"/>
    <w:rsid w:val="00AB64B9"/>
    <w:rsid w:val="00AB6526"/>
    <w:rsid w:val="00AB68BF"/>
    <w:rsid w:val="00AB6903"/>
    <w:rsid w:val="00AB6BA0"/>
    <w:rsid w:val="00AB6BE6"/>
    <w:rsid w:val="00AB70BB"/>
    <w:rsid w:val="00AB756D"/>
    <w:rsid w:val="00AB7A54"/>
    <w:rsid w:val="00AB7DA6"/>
    <w:rsid w:val="00AB7FD7"/>
    <w:rsid w:val="00AC03EE"/>
    <w:rsid w:val="00AC0619"/>
    <w:rsid w:val="00AC06CE"/>
    <w:rsid w:val="00AC07BA"/>
    <w:rsid w:val="00AC0859"/>
    <w:rsid w:val="00AC1168"/>
    <w:rsid w:val="00AC1332"/>
    <w:rsid w:val="00AC133C"/>
    <w:rsid w:val="00AC15D1"/>
    <w:rsid w:val="00AC1B28"/>
    <w:rsid w:val="00AC2752"/>
    <w:rsid w:val="00AC2A6D"/>
    <w:rsid w:val="00AC2AB4"/>
    <w:rsid w:val="00AC307F"/>
    <w:rsid w:val="00AC3330"/>
    <w:rsid w:val="00AC36ED"/>
    <w:rsid w:val="00AC37E3"/>
    <w:rsid w:val="00AC3AA0"/>
    <w:rsid w:val="00AC3C18"/>
    <w:rsid w:val="00AC3D45"/>
    <w:rsid w:val="00AC3D6C"/>
    <w:rsid w:val="00AC40EE"/>
    <w:rsid w:val="00AC4143"/>
    <w:rsid w:val="00AC42C3"/>
    <w:rsid w:val="00AC439E"/>
    <w:rsid w:val="00AC5114"/>
    <w:rsid w:val="00AC57DB"/>
    <w:rsid w:val="00AC592F"/>
    <w:rsid w:val="00AC5AAA"/>
    <w:rsid w:val="00AC5B6A"/>
    <w:rsid w:val="00AC5E57"/>
    <w:rsid w:val="00AC7DE7"/>
    <w:rsid w:val="00AD0B02"/>
    <w:rsid w:val="00AD1216"/>
    <w:rsid w:val="00AD1A75"/>
    <w:rsid w:val="00AD1B9D"/>
    <w:rsid w:val="00AD1DD3"/>
    <w:rsid w:val="00AD21A2"/>
    <w:rsid w:val="00AD2651"/>
    <w:rsid w:val="00AD27CA"/>
    <w:rsid w:val="00AD2C59"/>
    <w:rsid w:val="00AD335D"/>
    <w:rsid w:val="00AD3935"/>
    <w:rsid w:val="00AD3E0F"/>
    <w:rsid w:val="00AD416E"/>
    <w:rsid w:val="00AD44C0"/>
    <w:rsid w:val="00AD4CB4"/>
    <w:rsid w:val="00AD59FD"/>
    <w:rsid w:val="00AD5A24"/>
    <w:rsid w:val="00AD5F1E"/>
    <w:rsid w:val="00AD633B"/>
    <w:rsid w:val="00AD63FD"/>
    <w:rsid w:val="00AD6A3E"/>
    <w:rsid w:val="00AD6AB7"/>
    <w:rsid w:val="00AD6ED3"/>
    <w:rsid w:val="00AD6FCE"/>
    <w:rsid w:val="00AD709D"/>
    <w:rsid w:val="00AD73FE"/>
    <w:rsid w:val="00AD7C37"/>
    <w:rsid w:val="00AD7C90"/>
    <w:rsid w:val="00AE0E0D"/>
    <w:rsid w:val="00AE13FA"/>
    <w:rsid w:val="00AE1667"/>
    <w:rsid w:val="00AE17B0"/>
    <w:rsid w:val="00AE1CC1"/>
    <w:rsid w:val="00AE2080"/>
    <w:rsid w:val="00AE20DA"/>
    <w:rsid w:val="00AE20EC"/>
    <w:rsid w:val="00AE223E"/>
    <w:rsid w:val="00AE2915"/>
    <w:rsid w:val="00AE2F46"/>
    <w:rsid w:val="00AE30B1"/>
    <w:rsid w:val="00AE337C"/>
    <w:rsid w:val="00AE34C0"/>
    <w:rsid w:val="00AE3C3A"/>
    <w:rsid w:val="00AE3DB9"/>
    <w:rsid w:val="00AE3E0B"/>
    <w:rsid w:val="00AE4014"/>
    <w:rsid w:val="00AE430A"/>
    <w:rsid w:val="00AE437D"/>
    <w:rsid w:val="00AE440F"/>
    <w:rsid w:val="00AE4466"/>
    <w:rsid w:val="00AE4FC4"/>
    <w:rsid w:val="00AE51DC"/>
    <w:rsid w:val="00AE5A11"/>
    <w:rsid w:val="00AE620B"/>
    <w:rsid w:val="00AE650E"/>
    <w:rsid w:val="00AE652D"/>
    <w:rsid w:val="00AE6831"/>
    <w:rsid w:val="00AE6839"/>
    <w:rsid w:val="00AE711A"/>
    <w:rsid w:val="00AE7297"/>
    <w:rsid w:val="00AE72AC"/>
    <w:rsid w:val="00AE761F"/>
    <w:rsid w:val="00AE796C"/>
    <w:rsid w:val="00AE79E5"/>
    <w:rsid w:val="00AE7CE5"/>
    <w:rsid w:val="00AE7D85"/>
    <w:rsid w:val="00AF03F0"/>
    <w:rsid w:val="00AF07DA"/>
    <w:rsid w:val="00AF10F9"/>
    <w:rsid w:val="00AF11BC"/>
    <w:rsid w:val="00AF17F3"/>
    <w:rsid w:val="00AF1A8E"/>
    <w:rsid w:val="00AF22CF"/>
    <w:rsid w:val="00AF2431"/>
    <w:rsid w:val="00AF25E0"/>
    <w:rsid w:val="00AF2F20"/>
    <w:rsid w:val="00AF366E"/>
    <w:rsid w:val="00AF3ED5"/>
    <w:rsid w:val="00AF40C1"/>
    <w:rsid w:val="00AF40E3"/>
    <w:rsid w:val="00AF4674"/>
    <w:rsid w:val="00AF46F0"/>
    <w:rsid w:val="00AF4718"/>
    <w:rsid w:val="00AF4941"/>
    <w:rsid w:val="00AF556E"/>
    <w:rsid w:val="00AF5629"/>
    <w:rsid w:val="00AF586B"/>
    <w:rsid w:val="00AF5DF9"/>
    <w:rsid w:val="00AF6348"/>
    <w:rsid w:val="00AF663C"/>
    <w:rsid w:val="00AF6B0A"/>
    <w:rsid w:val="00AF6C49"/>
    <w:rsid w:val="00AF702E"/>
    <w:rsid w:val="00AF7B43"/>
    <w:rsid w:val="00B00949"/>
    <w:rsid w:val="00B00C51"/>
    <w:rsid w:val="00B00E09"/>
    <w:rsid w:val="00B00E60"/>
    <w:rsid w:val="00B011D6"/>
    <w:rsid w:val="00B01542"/>
    <w:rsid w:val="00B0157F"/>
    <w:rsid w:val="00B01BFB"/>
    <w:rsid w:val="00B01CD9"/>
    <w:rsid w:val="00B021D9"/>
    <w:rsid w:val="00B02438"/>
    <w:rsid w:val="00B02450"/>
    <w:rsid w:val="00B025FE"/>
    <w:rsid w:val="00B0274E"/>
    <w:rsid w:val="00B032DC"/>
    <w:rsid w:val="00B03528"/>
    <w:rsid w:val="00B03539"/>
    <w:rsid w:val="00B036C2"/>
    <w:rsid w:val="00B03D93"/>
    <w:rsid w:val="00B04157"/>
    <w:rsid w:val="00B04709"/>
    <w:rsid w:val="00B047FD"/>
    <w:rsid w:val="00B04948"/>
    <w:rsid w:val="00B04BD2"/>
    <w:rsid w:val="00B05003"/>
    <w:rsid w:val="00B053D1"/>
    <w:rsid w:val="00B057B8"/>
    <w:rsid w:val="00B05B18"/>
    <w:rsid w:val="00B05FB2"/>
    <w:rsid w:val="00B0617F"/>
    <w:rsid w:val="00B0634E"/>
    <w:rsid w:val="00B06474"/>
    <w:rsid w:val="00B066A3"/>
    <w:rsid w:val="00B067D3"/>
    <w:rsid w:val="00B06989"/>
    <w:rsid w:val="00B06F1D"/>
    <w:rsid w:val="00B07272"/>
    <w:rsid w:val="00B0750F"/>
    <w:rsid w:val="00B07869"/>
    <w:rsid w:val="00B10022"/>
    <w:rsid w:val="00B104EB"/>
    <w:rsid w:val="00B107ED"/>
    <w:rsid w:val="00B10D2D"/>
    <w:rsid w:val="00B11B9B"/>
    <w:rsid w:val="00B13003"/>
    <w:rsid w:val="00B13548"/>
    <w:rsid w:val="00B1354C"/>
    <w:rsid w:val="00B139A9"/>
    <w:rsid w:val="00B13A14"/>
    <w:rsid w:val="00B13CF4"/>
    <w:rsid w:val="00B13D1F"/>
    <w:rsid w:val="00B13DED"/>
    <w:rsid w:val="00B13EA2"/>
    <w:rsid w:val="00B14317"/>
    <w:rsid w:val="00B1439E"/>
    <w:rsid w:val="00B1474D"/>
    <w:rsid w:val="00B15C7F"/>
    <w:rsid w:val="00B15C9F"/>
    <w:rsid w:val="00B15E5B"/>
    <w:rsid w:val="00B161C7"/>
    <w:rsid w:val="00B16304"/>
    <w:rsid w:val="00B166F2"/>
    <w:rsid w:val="00B167E2"/>
    <w:rsid w:val="00B16C06"/>
    <w:rsid w:val="00B171FA"/>
    <w:rsid w:val="00B174C8"/>
    <w:rsid w:val="00B177B4"/>
    <w:rsid w:val="00B17B2D"/>
    <w:rsid w:val="00B17BCA"/>
    <w:rsid w:val="00B17C41"/>
    <w:rsid w:val="00B17E53"/>
    <w:rsid w:val="00B17F53"/>
    <w:rsid w:val="00B17F8C"/>
    <w:rsid w:val="00B20241"/>
    <w:rsid w:val="00B2055F"/>
    <w:rsid w:val="00B20D96"/>
    <w:rsid w:val="00B20F12"/>
    <w:rsid w:val="00B22539"/>
    <w:rsid w:val="00B22613"/>
    <w:rsid w:val="00B22E78"/>
    <w:rsid w:val="00B23195"/>
    <w:rsid w:val="00B23546"/>
    <w:rsid w:val="00B236ED"/>
    <w:rsid w:val="00B2394E"/>
    <w:rsid w:val="00B244CD"/>
    <w:rsid w:val="00B248E4"/>
    <w:rsid w:val="00B24BB4"/>
    <w:rsid w:val="00B252E0"/>
    <w:rsid w:val="00B257B5"/>
    <w:rsid w:val="00B2588C"/>
    <w:rsid w:val="00B25A37"/>
    <w:rsid w:val="00B25C49"/>
    <w:rsid w:val="00B25DA4"/>
    <w:rsid w:val="00B25F96"/>
    <w:rsid w:val="00B260F0"/>
    <w:rsid w:val="00B26118"/>
    <w:rsid w:val="00B26263"/>
    <w:rsid w:val="00B266FD"/>
    <w:rsid w:val="00B26BEF"/>
    <w:rsid w:val="00B26BF8"/>
    <w:rsid w:val="00B26C35"/>
    <w:rsid w:val="00B26D16"/>
    <w:rsid w:val="00B26F97"/>
    <w:rsid w:val="00B27511"/>
    <w:rsid w:val="00B2786F"/>
    <w:rsid w:val="00B30111"/>
    <w:rsid w:val="00B30481"/>
    <w:rsid w:val="00B305CC"/>
    <w:rsid w:val="00B308AD"/>
    <w:rsid w:val="00B30ACA"/>
    <w:rsid w:val="00B30BD5"/>
    <w:rsid w:val="00B30DFA"/>
    <w:rsid w:val="00B311BF"/>
    <w:rsid w:val="00B31B5D"/>
    <w:rsid w:val="00B31C0A"/>
    <w:rsid w:val="00B31C65"/>
    <w:rsid w:val="00B31FB2"/>
    <w:rsid w:val="00B32228"/>
    <w:rsid w:val="00B32460"/>
    <w:rsid w:val="00B3276F"/>
    <w:rsid w:val="00B32F4F"/>
    <w:rsid w:val="00B3302F"/>
    <w:rsid w:val="00B33816"/>
    <w:rsid w:val="00B339B4"/>
    <w:rsid w:val="00B33C3A"/>
    <w:rsid w:val="00B34129"/>
    <w:rsid w:val="00B34E1F"/>
    <w:rsid w:val="00B34F3F"/>
    <w:rsid w:val="00B3506F"/>
    <w:rsid w:val="00B353C9"/>
    <w:rsid w:val="00B359E1"/>
    <w:rsid w:val="00B35A72"/>
    <w:rsid w:val="00B35B6A"/>
    <w:rsid w:val="00B35BE3"/>
    <w:rsid w:val="00B35DF5"/>
    <w:rsid w:val="00B35F69"/>
    <w:rsid w:val="00B367A6"/>
    <w:rsid w:val="00B37032"/>
    <w:rsid w:val="00B37115"/>
    <w:rsid w:val="00B3721D"/>
    <w:rsid w:val="00B3773C"/>
    <w:rsid w:val="00B377C2"/>
    <w:rsid w:val="00B37B2D"/>
    <w:rsid w:val="00B37D03"/>
    <w:rsid w:val="00B402D2"/>
    <w:rsid w:val="00B40A94"/>
    <w:rsid w:val="00B40DD2"/>
    <w:rsid w:val="00B4150B"/>
    <w:rsid w:val="00B4185F"/>
    <w:rsid w:val="00B41D41"/>
    <w:rsid w:val="00B41D8E"/>
    <w:rsid w:val="00B427D1"/>
    <w:rsid w:val="00B42829"/>
    <w:rsid w:val="00B42E99"/>
    <w:rsid w:val="00B4308D"/>
    <w:rsid w:val="00B430D2"/>
    <w:rsid w:val="00B43125"/>
    <w:rsid w:val="00B43408"/>
    <w:rsid w:val="00B437F4"/>
    <w:rsid w:val="00B43969"/>
    <w:rsid w:val="00B43AA2"/>
    <w:rsid w:val="00B43B26"/>
    <w:rsid w:val="00B44142"/>
    <w:rsid w:val="00B44156"/>
    <w:rsid w:val="00B44337"/>
    <w:rsid w:val="00B4499B"/>
    <w:rsid w:val="00B44A0F"/>
    <w:rsid w:val="00B44B98"/>
    <w:rsid w:val="00B44CEB"/>
    <w:rsid w:val="00B44D53"/>
    <w:rsid w:val="00B4509A"/>
    <w:rsid w:val="00B45724"/>
    <w:rsid w:val="00B45972"/>
    <w:rsid w:val="00B459BB"/>
    <w:rsid w:val="00B459E4"/>
    <w:rsid w:val="00B45AC0"/>
    <w:rsid w:val="00B4660B"/>
    <w:rsid w:val="00B47130"/>
    <w:rsid w:val="00B4734B"/>
    <w:rsid w:val="00B473B2"/>
    <w:rsid w:val="00B47818"/>
    <w:rsid w:val="00B47BE6"/>
    <w:rsid w:val="00B47F59"/>
    <w:rsid w:val="00B5073F"/>
    <w:rsid w:val="00B509E4"/>
    <w:rsid w:val="00B50D5C"/>
    <w:rsid w:val="00B50DD5"/>
    <w:rsid w:val="00B515DB"/>
    <w:rsid w:val="00B52270"/>
    <w:rsid w:val="00B524B9"/>
    <w:rsid w:val="00B52564"/>
    <w:rsid w:val="00B5256E"/>
    <w:rsid w:val="00B52683"/>
    <w:rsid w:val="00B52831"/>
    <w:rsid w:val="00B529D9"/>
    <w:rsid w:val="00B52A6A"/>
    <w:rsid w:val="00B52C91"/>
    <w:rsid w:val="00B52D78"/>
    <w:rsid w:val="00B52ED0"/>
    <w:rsid w:val="00B5316A"/>
    <w:rsid w:val="00B53398"/>
    <w:rsid w:val="00B535E0"/>
    <w:rsid w:val="00B537F6"/>
    <w:rsid w:val="00B538FD"/>
    <w:rsid w:val="00B53BD5"/>
    <w:rsid w:val="00B53C8C"/>
    <w:rsid w:val="00B54380"/>
    <w:rsid w:val="00B5460D"/>
    <w:rsid w:val="00B54EC7"/>
    <w:rsid w:val="00B550A4"/>
    <w:rsid w:val="00B5514A"/>
    <w:rsid w:val="00B55287"/>
    <w:rsid w:val="00B555EC"/>
    <w:rsid w:val="00B55A67"/>
    <w:rsid w:val="00B56C62"/>
    <w:rsid w:val="00B56E36"/>
    <w:rsid w:val="00B56F95"/>
    <w:rsid w:val="00B57758"/>
    <w:rsid w:val="00B57E9F"/>
    <w:rsid w:val="00B601E1"/>
    <w:rsid w:val="00B6036F"/>
    <w:rsid w:val="00B60423"/>
    <w:rsid w:val="00B60608"/>
    <w:rsid w:val="00B60679"/>
    <w:rsid w:val="00B60A05"/>
    <w:rsid w:val="00B60E7D"/>
    <w:rsid w:val="00B60FE7"/>
    <w:rsid w:val="00B61066"/>
    <w:rsid w:val="00B6159E"/>
    <w:rsid w:val="00B61725"/>
    <w:rsid w:val="00B61CE5"/>
    <w:rsid w:val="00B61D78"/>
    <w:rsid w:val="00B61DCE"/>
    <w:rsid w:val="00B623F1"/>
    <w:rsid w:val="00B630D4"/>
    <w:rsid w:val="00B6349F"/>
    <w:rsid w:val="00B634E3"/>
    <w:rsid w:val="00B63898"/>
    <w:rsid w:val="00B63AC2"/>
    <w:rsid w:val="00B63BBA"/>
    <w:rsid w:val="00B63E0D"/>
    <w:rsid w:val="00B63E14"/>
    <w:rsid w:val="00B64062"/>
    <w:rsid w:val="00B645D5"/>
    <w:rsid w:val="00B64A03"/>
    <w:rsid w:val="00B658A6"/>
    <w:rsid w:val="00B65E05"/>
    <w:rsid w:val="00B65F44"/>
    <w:rsid w:val="00B65F87"/>
    <w:rsid w:val="00B661EE"/>
    <w:rsid w:val="00B66AB0"/>
    <w:rsid w:val="00B66BFF"/>
    <w:rsid w:val="00B66C57"/>
    <w:rsid w:val="00B66D4A"/>
    <w:rsid w:val="00B66F23"/>
    <w:rsid w:val="00B670BB"/>
    <w:rsid w:val="00B67B16"/>
    <w:rsid w:val="00B7002B"/>
    <w:rsid w:val="00B70217"/>
    <w:rsid w:val="00B70334"/>
    <w:rsid w:val="00B70433"/>
    <w:rsid w:val="00B70472"/>
    <w:rsid w:val="00B70CF8"/>
    <w:rsid w:val="00B7179C"/>
    <w:rsid w:val="00B71F55"/>
    <w:rsid w:val="00B725C3"/>
    <w:rsid w:val="00B72A36"/>
    <w:rsid w:val="00B72ECF"/>
    <w:rsid w:val="00B734D7"/>
    <w:rsid w:val="00B73566"/>
    <w:rsid w:val="00B73900"/>
    <w:rsid w:val="00B73BAE"/>
    <w:rsid w:val="00B73D96"/>
    <w:rsid w:val="00B740BA"/>
    <w:rsid w:val="00B74433"/>
    <w:rsid w:val="00B751F4"/>
    <w:rsid w:val="00B755E9"/>
    <w:rsid w:val="00B75A33"/>
    <w:rsid w:val="00B75B0D"/>
    <w:rsid w:val="00B76072"/>
    <w:rsid w:val="00B76512"/>
    <w:rsid w:val="00B7653A"/>
    <w:rsid w:val="00B771A2"/>
    <w:rsid w:val="00B772A8"/>
    <w:rsid w:val="00B7769E"/>
    <w:rsid w:val="00B77959"/>
    <w:rsid w:val="00B77B78"/>
    <w:rsid w:val="00B77CE4"/>
    <w:rsid w:val="00B77DD3"/>
    <w:rsid w:val="00B802D3"/>
    <w:rsid w:val="00B80904"/>
    <w:rsid w:val="00B80BFA"/>
    <w:rsid w:val="00B80FA6"/>
    <w:rsid w:val="00B811FD"/>
    <w:rsid w:val="00B8128D"/>
    <w:rsid w:val="00B81343"/>
    <w:rsid w:val="00B814EF"/>
    <w:rsid w:val="00B815B2"/>
    <w:rsid w:val="00B81658"/>
    <w:rsid w:val="00B8189E"/>
    <w:rsid w:val="00B819F5"/>
    <w:rsid w:val="00B822ED"/>
    <w:rsid w:val="00B82618"/>
    <w:rsid w:val="00B826CC"/>
    <w:rsid w:val="00B82898"/>
    <w:rsid w:val="00B8296C"/>
    <w:rsid w:val="00B82DF6"/>
    <w:rsid w:val="00B83365"/>
    <w:rsid w:val="00B83455"/>
    <w:rsid w:val="00B83848"/>
    <w:rsid w:val="00B83FF6"/>
    <w:rsid w:val="00B8486F"/>
    <w:rsid w:val="00B8496C"/>
    <w:rsid w:val="00B84FE9"/>
    <w:rsid w:val="00B85031"/>
    <w:rsid w:val="00B85ABB"/>
    <w:rsid w:val="00B85ADF"/>
    <w:rsid w:val="00B85C3E"/>
    <w:rsid w:val="00B85DCB"/>
    <w:rsid w:val="00B862ED"/>
    <w:rsid w:val="00B864BD"/>
    <w:rsid w:val="00B86B40"/>
    <w:rsid w:val="00B8703D"/>
    <w:rsid w:val="00B8744E"/>
    <w:rsid w:val="00B875AC"/>
    <w:rsid w:val="00B87641"/>
    <w:rsid w:val="00B87771"/>
    <w:rsid w:val="00B90139"/>
    <w:rsid w:val="00B902F7"/>
    <w:rsid w:val="00B90334"/>
    <w:rsid w:val="00B90631"/>
    <w:rsid w:val="00B90D91"/>
    <w:rsid w:val="00B9144C"/>
    <w:rsid w:val="00B9171E"/>
    <w:rsid w:val="00B91843"/>
    <w:rsid w:val="00B919EE"/>
    <w:rsid w:val="00B92637"/>
    <w:rsid w:val="00B92C73"/>
    <w:rsid w:val="00B92EAC"/>
    <w:rsid w:val="00B933A4"/>
    <w:rsid w:val="00B93441"/>
    <w:rsid w:val="00B93925"/>
    <w:rsid w:val="00B93AA9"/>
    <w:rsid w:val="00B94159"/>
    <w:rsid w:val="00B941EB"/>
    <w:rsid w:val="00B9442A"/>
    <w:rsid w:val="00B9453B"/>
    <w:rsid w:val="00B94559"/>
    <w:rsid w:val="00B94607"/>
    <w:rsid w:val="00B94A1A"/>
    <w:rsid w:val="00B94B3A"/>
    <w:rsid w:val="00B94C9D"/>
    <w:rsid w:val="00B95458"/>
    <w:rsid w:val="00B95494"/>
    <w:rsid w:val="00B95560"/>
    <w:rsid w:val="00B95775"/>
    <w:rsid w:val="00B95AEC"/>
    <w:rsid w:val="00B95E0D"/>
    <w:rsid w:val="00B95F32"/>
    <w:rsid w:val="00B961D3"/>
    <w:rsid w:val="00B96345"/>
    <w:rsid w:val="00B96AB1"/>
    <w:rsid w:val="00B9794E"/>
    <w:rsid w:val="00B9796F"/>
    <w:rsid w:val="00B97C98"/>
    <w:rsid w:val="00B97C9B"/>
    <w:rsid w:val="00BA0B45"/>
    <w:rsid w:val="00BA12E3"/>
    <w:rsid w:val="00BA18AC"/>
    <w:rsid w:val="00BA1E64"/>
    <w:rsid w:val="00BA1EF5"/>
    <w:rsid w:val="00BA2178"/>
    <w:rsid w:val="00BA2545"/>
    <w:rsid w:val="00BA27EC"/>
    <w:rsid w:val="00BA2EBF"/>
    <w:rsid w:val="00BA347A"/>
    <w:rsid w:val="00BA351C"/>
    <w:rsid w:val="00BA36B3"/>
    <w:rsid w:val="00BA3831"/>
    <w:rsid w:val="00BA3C5C"/>
    <w:rsid w:val="00BA3E3D"/>
    <w:rsid w:val="00BA3FE7"/>
    <w:rsid w:val="00BA4A05"/>
    <w:rsid w:val="00BA4ED5"/>
    <w:rsid w:val="00BA55FB"/>
    <w:rsid w:val="00BA574C"/>
    <w:rsid w:val="00BA676F"/>
    <w:rsid w:val="00BA6A32"/>
    <w:rsid w:val="00BA6CD0"/>
    <w:rsid w:val="00BA716B"/>
    <w:rsid w:val="00BA73EC"/>
    <w:rsid w:val="00BA766F"/>
    <w:rsid w:val="00BB02ED"/>
    <w:rsid w:val="00BB031C"/>
    <w:rsid w:val="00BB0392"/>
    <w:rsid w:val="00BB06B6"/>
    <w:rsid w:val="00BB0870"/>
    <w:rsid w:val="00BB0BF9"/>
    <w:rsid w:val="00BB1362"/>
    <w:rsid w:val="00BB1923"/>
    <w:rsid w:val="00BB256A"/>
    <w:rsid w:val="00BB2658"/>
    <w:rsid w:val="00BB278A"/>
    <w:rsid w:val="00BB2C1A"/>
    <w:rsid w:val="00BB3088"/>
    <w:rsid w:val="00BB310B"/>
    <w:rsid w:val="00BB330E"/>
    <w:rsid w:val="00BB369C"/>
    <w:rsid w:val="00BB38A4"/>
    <w:rsid w:val="00BB39FF"/>
    <w:rsid w:val="00BB41AB"/>
    <w:rsid w:val="00BB4FD0"/>
    <w:rsid w:val="00BB5286"/>
    <w:rsid w:val="00BB56DC"/>
    <w:rsid w:val="00BB57E4"/>
    <w:rsid w:val="00BB5B36"/>
    <w:rsid w:val="00BB5EBC"/>
    <w:rsid w:val="00BB6083"/>
    <w:rsid w:val="00BB6B99"/>
    <w:rsid w:val="00BB6DBE"/>
    <w:rsid w:val="00BB6E60"/>
    <w:rsid w:val="00BB700C"/>
    <w:rsid w:val="00BB70AD"/>
    <w:rsid w:val="00BB783C"/>
    <w:rsid w:val="00BB7964"/>
    <w:rsid w:val="00BB7EC4"/>
    <w:rsid w:val="00BC05FA"/>
    <w:rsid w:val="00BC1A4A"/>
    <w:rsid w:val="00BC2396"/>
    <w:rsid w:val="00BC2442"/>
    <w:rsid w:val="00BC2F69"/>
    <w:rsid w:val="00BC32B4"/>
    <w:rsid w:val="00BC36CD"/>
    <w:rsid w:val="00BC3898"/>
    <w:rsid w:val="00BC3B00"/>
    <w:rsid w:val="00BC3CFD"/>
    <w:rsid w:val="00BC414C"/>
    <w:rsid w:val="00BC447E"/>
    <w:rsid w:val="00BC466F"/>
    <w:rsid w:val="00BC4866"/>
    <w:rsid w:val="00BC4F0A"/>
    <w:rsid w:val="00BC53D9"/>
    <w:rsid w:val="00BC5481"/>
    <w:rsid w:val="00BC54AE"/>
    <w:rsid w:val="00BC58D3"/>
    <w:rsid w:val="00BC608B"/>
    <w:rsid w:val="00BC64A1"/>
    <w:rsid w:val="00BC6815"/>
    <w:rsid w:val="00BC68E2"/>
    <w:rsid w:val="00BC6B88"/>
    <w:rsid w:val="00BC74A0"/>
    <w:rsid w:val="00BC7551"/>
    <w:rsid w:val="00BC7E56"/>
    <w:rsid w:val="00BC7E58"/>
    <w:rsid w:val="00BD0372"/>
    <w:rsid w:val="00BD0602"/>
    <w:rsid w:val="00BD0789"/>
    <w:rsid w:val="00BD0BAC"/>
    <w:rsid w:val="00BD10BE"/>
    <w:rsid w:val="00BD138D"/>
    <w:rsid w:val="00BD152A"/>
    <w:rsid w:val="00BD18EE"/>
    <w:rsid w:val="00BD1B32"/>
    <w:rsid w:val="00BD1CFC"/>
    <w:rsid w:val="00BD2119"/>
    <w:rsid w:val="00BD229E"/>
    <w:rsid w:val="00BD2687"/>
    <w:rsid w:val="00BD271B"/>
    <w:rsid w:val="00BD2E1E"/>
    <w:rsid w:val="00BD3447"/>
    <w:rsid w:val="00BD3675"/>
    <w:rsid w:val="00BD3799"/>
    <w:rsid w:val="00BD3910"/>
    <w:rsid w:val="00BD426D"/>
    <w:rsid w:val="00BD44F4"/>
    <w:rsid w:val="00BD46A1"/>
    <w:rsid w:val="00BD4774"/>
    <w:rsid w:val="00BD47FF"/>
    <w:rsid w:val="00BD4FDC"/>
    <w:rsid w:val="00BD55FC"/>
    <w:rsid w:val="00BD5EF4"/>
    <w:rsid w:val="00BD6034"/>
    <w:rsid w:val="00BD653D"/>
    <w:rsid w:val="00BD674C"/>
    <w:rsid w:val="00BD6AC5"/>
    <w:rsid w:val="00BD7127"/>
    <w:rsid w:val="00BD73CB"/>
    <w:rsid w:val="00BD752D"/>
    <w:rsid w:val="00BD758A"/>
    <w:rsid w:val="00BE012F"/>
    <w:rsid w:val="00BE063C"/>
    <w:rsid w:val="00BE06E7"/>
    <w:rsid w:val="00BE094F"/>
    <w:rsid w:val="00BE0BA0"/>
    <w:rsid w:val="00BE12DC"/>
    <w:rsid w:val="00BE130F"/>
    <w:rsid w:val="00BE136A"/>
    <w:rsid w:val="00BE1846"/>
    <w:rsid w:val="00BE2717"/>
    <w:rsid w:val="00BE295F"/>
    <w:rsid w:val="00BE2CED"/>
    <w:rsid w:val="00BE35A7"/>
    <w:rsid w:val="00BE3E7E"/>
    <w:rsid w:val="00BE40DF"/>
    <w:rsid w:val="00BE460B"/>
    <w:rsid w:val="00BE4D49"/>
    <w:rsid w:val="00BE4E6B"/>
    <w:rsid w:val="00BE4E7D"/>
    <w:rsid w:val="00BE583A"/>
    <w:rsid w:val="00BE604C"/>
    <w:rsid w:val="00BE650A"/>
    <w:rsid w:val="00BE66CE"/>
    <w:rsid w:val="00BE70B6"/>
    <w:rsid w:val="00BE7854"/>
    <w:rsid w:val="00BE7B9A"/>
    <w:rsid w:val="00BE7F09"/>
    <w:rsid w:val="00BF0677"/>
    <w:rsid w:val="00BF128A"/>
    <w:rsid w:val="00BF1340"/>
    <w:rsid w:val="00BF139C"/>
    <w:rsid w:val="00BF169E"/>
    <w:rsid w:val="00BF1861"/>
    <w:rsid w:val="00BF19CA"/>
    <w:rsid w:val="00BF1A13"/>
    <w:rsid w:val="00BF20CD"/>
    <w:rsid w:val="00BF292A"/>
    <w:rsid w:val="00BF296D"/>
    <w:rsid w:val="00BF2EC6"/>
    <w:rsid w:val="00BF3126"/>
    <w:rsid w:val="00BF3284"/>
    <w:rsid w:val="00BF34EF"/>
    <w:rsid w:val="00BF3A65"/>
    <w:rsid w:val="00BF4710"/>
    <w:rsid w:val="00BF4E03"/>
    <w:rsid w:val="00BF541E"/>
    <w:rsid w:val="00BF54BF"/>
    <w:rsid w:val="00BF5623"/>
    <w:rsid w:val="00BF58F6"/>
    <w:rsid w:val="00BF5C68"/>
    <w:rsid w:val="00BF5FD0"/>
    <w:rsid w:val="00BF61D8"/>
    <w:rsid w:val="00BF632C"/>
    <w:rsid w:val="00BF75C5"/>
    <w:rsid w:val="00BF79FA"/>
    <w:rsid w:val="00BF7C7A"/>
    <w:rsid w:val="00BF7F69"/>
    <w:rsid w:val="00C00151"/>
    <w:rsid w:val="00C0024E"/>
    <w:rsid w:val="00C0046D"/>
    <w:rsid w:val="00C005F5"/>
    <w:rsid w:val="00C006B9"/>
    <w:rsid w:val="00C007E1"/>
    <w:rsid w:val="00C00B90"/>
    <w:rsid w:val="00C00BFA"/>
    <w:rsid w:val="00C00D42"/>
    <w:rsid w:val="00C01328"/>
    <w:rsid w:val="00C013A0"/>
    <w:rsid w:val="00C013B9"/>
    <w:rsid w:val="00C013FE"/>
    <w:rsid w:val="00C01420"/>
    <w:rsid w:val="00C01595"/>
    <w:rsid w:val="00C015D6"/>
    <w:rsid w:val="00C01A0F"/>
    <w:rsid w:val="00C01A89"/>
    <w:rsid w:val="00C025CE"/>
    <w:rsid w:val="00C025D9"/>
    <w:rsid w:val="00C02648"/>
    <w:rsid w:val="00C02936"/>
    <w:rsid w:val="00C02E35"/>
    <w:rsid w:val="00C0303E"/>
    <w:rsid w:val="00C0315C"/>
    <w:rsid w:val="00C0335C"/>
    <w:rsid w:val="00C035EB"/>
    <w:rsid w:val="00C036ED"/>
    <w:rsid w:val="00C038EA"/>
    <w:rsid w:val="00C038EE"/>
    <w:rsid w:val="00C03BFB"/>
    <w:rsid w:val="00C04066"/>
    <w:rsid w:val="00C050BC"/>
    <w:rsid w:val="00C058C8"/>
    <w:rsid w:val="00C05C59"/>
    <w:rsid w:val="00C05C6A"/>
    <w:rsid w:val="00C05FB0"/>
    <w:rsid w:val="00C064BA"/>
    <w:rsid w:val="00C066E6"/>
    <w:rsid w:val="00C06A42"/>
    <w:rsid w:val="00C06BAC"/>
    <w:rsid w:val="00C06BB5"/>
    <w:rsid w:val="00C06C77"/>
    <w:rsid w:val="00C06D5A"/>
    <w:rsid w:val="00C07C5D"/>
    <w:rsid w:val="00C07F6C"/>
    <w:rsid w:val="00C105E3"/>
    <w:rsid w:val="00C107DD"/>
    <w:rsid w:val="00C109C6"/>
    <w:rsid w:val="00C10FC4"/>
    <w:rsid w:val="00C1118C"/>
    <w:rsid w:val="00C111F4"/>
    <w:rsid w:val="00C118CA"/>
    <w:rsid w:val="00C11BB8"/>
    <w:rsid w:val="00C11D50"/>
    <w:rsid w:val="00C12F32"/>
    <w:rsid w:val="00C1348E"/>
    <w:rsid w:val="00C1352B"/>
    <w:rsid w:val="00C13702"/>
    <w:rsid w:val="00C137D5"/>
    <w:rsid w:val="00C139E0"/>
    <w:rsid w:val="00C13D79"/>
    <w:rsid w:val="00C14139"/>
    <w:rsid w:val="00C1464F"/>
    <w:rsid w:val="00C146E5"/>
    <w:rsid w:val="00C14772"/>
    <w:rsid w:val="00C14A06"/>
    <w:rsid w:val="00C14C3D"/>
    <w:rsid w:val="00C14E43"/>
    <w:rsid w:val="00C151B9"/>
    <w:rsid w:val="00C157D9"/>
    <w:rsid w:val="00C15DB7"/>
    <w:rsid w:val="00C16282"/>
    <w:rsid w:val="00C16333"/>
    <w:rsid w:val="00C168A8"/>
    <w:rsid w:val="00C16CAD"/>
    <w:rsid w:val="00C1742D"/>
    <w:rsid w:val="00C1755C"/>
    <w:rsid w:val="00C178B8"/>
    <w:rsid w:val="00C179D7"/>
    <w:rsid w:val="00C2059C"/>
    <w:rsid w:val="00C2073B"/>
    <w:rsid w:val="00C20761"/>
    <w:rsid w:val="00C2091F"/>
    <w:rsid w:val="00C20C15"/>
    <w:rsid w:val="00C20C68"/>
    <w:rsid w:val="00C21476"/>
    <w:rsid w:val="00C21C44"/>
    <w:rsid w:val="00C22263"/>
    <w:rsid w:val="00C222BA"/>
    <w:rsid w:val="00C229F1"/>
    <w:rsid w:val="00C22A36"/>
    <w:rsid w:val="00C22D18"/>
    <w:rsid w:val="00C22F9F"/>
    <w:rsid w:val="00C236AF"/>
    <w:rsid w:val="00C23858"/>
    <w:rsid w:val="00C239A6"/>
    <w:rsid w:val="00C23E87"/>
    <w:rsid w:val="00C24BA4"/>
    <w:rsid w:val="00C24E8C"/>
    <w:rsid w:val="00C24FDE"/>
    <w:rsid w:val="00C2540E"/>
    <w:rsid w:val="00C25584"/>
    <w:rsid w:val="00C255C8"/>
    <w:rsid w:val="00C25706"/>
    <w:rsid w:val="00C257D0"/>
    <w:rsid w:val="00C2580A"/>
    <w:rsid w:val="00C25F1E"/>
    <w:rsid w:val="00C26130"/>
    <w:rsid w:val="00C264A9"/>
    <w:rsid w:val="00C26FE4"/>
    <w:rsid w:val="00C27751"/>
    <w:rsid w:val="00C279D7"/>
    <w:rsid w:val="00C27DD3"/>
    <w:rsid w:val="00C27E1D"/>
    <w:rsid w:val="00C30106"/>
    <w:rsid w:val="00C3075C"/>
    <w:rsid w:val="00C30B80"/>
    <w:rsid w:val="00C30C3D"/>
    <w:rsid w:val="00C3110C"/>
    <w:rsid w:val="00C3183E"/>
    <w:rsid w:val="00C31964"/>
    <w:rsid w:val="00C31B55"/>
    <w:rsid w:val="00C31E18"/>
    <w:rsid w:val="00C32D69"/>
    <w:rsid w:val="00C330FC"/>
    <w:rsid w:val="00C33519"/>
    <w:rsid w:val="00C3360B"/>
    <w:rsid w:val="00C340FD"/>
    <w:rsid w:val="00C3468D"/>
    <w:rsid w:val="00C3472C"/>
    <w:rsid w:val="00C34C4F"/>
    <w:rsid w:val="00C34F4E"/>
    <w:rsid w:val="00C35332"/>
    <w:rsid w:val="00C355C1"/>
    <w:rsid w:val="00C35A27"/>
    <w:rsid w:val="00C35E2B"/>
    <w:rsid w:val="00C35FCD"/>
    <w:rsid w:val="00C36FB8"/>
    <w:rsid w:val="00C3743E"/>
    <w:rsid w:val="00C375B6"/>
    <w:rsid w:val="00C37639"/>
    <w:rsid w:val="00C37923"/>
    <w:rsid w:val="00C37ADA"/>
    <w:rsid w:val="00C40079"/>
    <w:rsid w:val="00C4022A"/>
    <w:rsid w:val="00C40445"/>
    <w:rsid w:val="00C40454"/>
    <w:rsid w:val="00C40648"/>
    <w:rsid w:val="00C40943"/>
    <w:rsid w:val="00C40D04"/>
    <w:rsid w:val="00C41469"/>
    <w:rsid w:val="00C41711"/>
    <w:rsid w:val="00C4181E"/>
    <w:rsid w:val="00C41A63"/>
    <w:rsid w:val="00C41CE4"/>
    <w:rsid w:val="00C41D64"/>
    <w:rsid w:val="00C41E93"/>
    <w:rsid w:val="00C4220E"/>
    <w:rsid w:val="00C424E1"/>
    <w:rsid w:val="00C42F8B"/>
    <w:rsid w:val="00C42FD7"/>
    <w:rsid w:val="00C42FD8"/>
    <w:rsid w:val="00C43224"/>
    <w:rsid w:val="00C434A4"/>
    <w:rsid w:val="00C438C8"/>
    <w:rsid w:val="00C43C0F"/>
    <w:rsid w:val="00C43D91"/>
    <w:rsid w:val="00C44279"/>
    <w:rsid w:val="00C446C6"/>
    <w:rsid w:val="00C4480B"/>
    <w:rsid w:val="00C44CDF"/>
    <w:rsid w:val="00C4501A"/>
    <w:rsid w:val="00C4563C"/>
    <w:rsid w:val="00C458F0"/>
    <w:rsid w:val="00C45D2F"/>
    <w:rsid w:val="00C460CF"/>
    <w:rsid w:val="00C4631D"/>
    <w:rsid w:val="00C47109"/>
    <w:rsid w:val="00C472CC"/>
    <w:rsid w:val="00C4734D"/>
    <w:rsid w:val="00C47477"/>
    <w:rsid w:val="00C47576"/>
    <w:rsid w:val="00C47A05"/>
    <w:rsid w:val="00C47A0F"/>
    <w:rsid w:val="00C47F5E"/>
    <w:rsid w:val="00C507AC"/>
    <w:rsid w:val="00C51154"/>
    <w:rsid w:val="00C5119D"/>
    <w:rsid w:val="00C5186F"/>
    <w:rsid w:val="00C51A3A"/>
    <w:rsid w:val="00C51A76"/>
    <w:rsid w:val="00C522AB"/>
    <w:rsid w:val="00C522CA"/>
    <w:rsid w:val="00C52A8D"/>
    <w:rsid w:val="00C52A95"/>
    <w:rsid w:val="00C52F64"/>
    <w:rsid w:val="00C52FEC"/>
    <w:rsid w:val="00C5410A"/>
    <w:rsid w:val="00C5452D"/>
    <w:rsid w:val="00C5473C"/>
    <w:rsid w:val="00C547FA"/>
    <w:rsid w:val="00C54971"/>
    <w:rsid w:val="00C54B4B"/>
    <w:rsid w:val="00C5515E"/>
    <w:rsid w:val="00C557C7"/>
    <w:rsid w:val="00C558C7"/>
    <w:rsid w:val="00C56626"/>
    <w:rsid w:val="00C57460"/>
    <w:rsid w:val="00C575E8"/>
    <w:rsid w:val="00C57644"/>
    <w:rsid w:val="00C579F0"/>
    <w:rsid w:val="00C57AEE"/>
    <w:rsid w:val="00C57BBC"/>
    <w:rsid w:val="00C57D11"/>
    <w:rsid w:val="00C6050F"/>
    <w:rsid w:val="00C60526"/>
    <w:rsid w:val="00C6081E"/>
    <w:rsid w:val="00C60869"/>
    <w:rsid w:val="00C60926"/>
    <w:rsid w:val="00C6093D"/>
    <w:rsid w:val="00C60C3F"/>
    <w:rsid w:val="00C61263"/>
    <w:rsid w:val="00C6171F"/>
    <w:rsid w:val="00C6266F"/>
    <w:rsid w:val="00C626C8"/>
    <w:rsid w:val="00C626F1"/>
    <w:rsid w:val="00C62818"/>
    <w:rsid w:val="00C629F2"/>
    <w:rsid w:val="00C62C20"/>
    <w:rsid w:val="00C62DF0"/>
    <w:rsid w:val="00C6318E"/>
    <w:rsid w:val="00C631E4"/>
    <w:rsid w:val="00C6358E"/>
    <w:rsid w:val="00C63E6F"/>
    <w:rsid w:val="00C63FAD"/>
    <w:rsid w:val="00C64051"/>
    <w:rsid w:val="00C640ED"/>
    <w:rsid w:val="00C64CA0"/>
    <w:rsid w:val="00C64CC0"/>
    <w:rsid w:val="00C65438"/>
    <w:rsid w:val="00C6550D"/>
    <w:rsid w:val="00C65CC5"/>
    <w:rsid w:val="00C65FA1"/>
    <w:rsid w:val="00C65FF9"/>
    <w:rsid w:val="00C662CB"/>
    <w:rsid w:val="00C672E0"/>
    <w:rsid w:val="00C67361"/>
    <w:rsid w:val="00C67954"/>
    <w:rsid w:val="00C67A0C"/>
    <w:rsid w:val="00C67DF9"/>
    <w:rsid w:val="00C67E14"/>
    <w:rsid w:val="00C70445"/>
    <w:rsid w:val="00C7054A"/>
    <w:rsid w:val="00C70890"/>
    <w:rsid w:val="00C71D68"/>
    <w:rsid w:val="00C721F8"/>
    <w:rsid w:val="00C72535"/>
    <w:rsid w:val="00C7290F"/>
    <w:rsid w:val="00C72AFE"/>
    <w:rsid w:val="00C72DF8"/>
    <w:rsid w:val="00C73372"/>
    <w:rsid w:val="00C73660"/>
    <w:rsid w:val="00C747A5"/>
    <w:rsid w:val="00C74BC8"/>
    <w:rsid w:val="00C74D28"/>
    <w:rsid w:val="00C74E13"/>
    <w:rsid w:val="00C75307"/>
    <w:rsid w:val="00C7666B"/>
    <w:rsid w:val="00C76AAE"/>
    <w:rsid w:val="00C76CC5"/>
    <w:rsid w:val="00C77A89"/>
    <w:rsid w:val="00C77B4B"/>
    <w:rsid w:val="00C77CB6"/>
    <w:rsid w:val="00C77F43"/>
    <w:rsid w:val="00C800B8"/>
    <w:rsid w:val="00C8081E"/>
    <w:rsid w:val="00C80A0E"/>
    <w:rsid w:val="00C80A21"/>
    <w:rsid w:val="00C81573"/>
    <w:rsid w:val="00C81800"/>
    <w:rsid w:val="00C81971"/>
    <w:rsid w:val="00C81DC0"/>
    <w:rsid w:val="00C822D4"/>
    <w:rsid w:val="00C82837"/>
    <w:rsid w:val="00C82CD6"/>
    <w:rsid w:val="00C82DFA"/>
    <w:rsid w:val="00C82FF4"/>
    <w:rsid w:val="00C83155"/>
    <w:rsid w:val="00C8322A"/>
    <w:rsid w:val="00C837E2"/>
    <w:rsid w:val="00C83874"/>
    <w:rsid w:val="00C83F6F"/>
    <w:rsid w:val="00C8419F"/>
    <w:rsid w:val="00C84F5A"/>
    <w:rsid w:val="00C85494"/>
    <w:rsid w:val="00C854C0"/>
    <w:rsid w:val="00C8583F"/>
    <w:rsid w:val="00C85BD8"/>
    <w:rsid w:val="00C85EE7"/>
    <w:rsid w:val="00C86502"/>
    <w:rsid w:val="00C866EB"/>
    <w:rsid w:val="00C869F5"/>
    <w:rsid w:val="00C87014"/>
    <w:rsid w:val="00C870E5"/>
    <w:rsid w:val="00C873F6"/>
    <w:rsid w:val="00C87542"/>
    <w:rsid w:val="00C876DA"/>
    <w:rsid w:val="00C87985"/>
    <w:rsid w:val="00C87A69"/>
    <w:rsid w:val="00C87F6A"/>
    <w:rsid w:val="00C87FEF"/>
    <w:rsid w:val="00C90078"/>
    <w:rsid w:val="00C90A76"/>
    <w:rsid w:val="00C90D7D"/>
    <w:rsid w:val="00C91187"/>
    <w:rsid w:val="00C9186C"/>
    <w:rsid w:val="00C9187F"/>
    <w:rsid w:val="00C91B33"/>
    <w:rsid w:val="00C91E31"/>
    <w:rsid w:val="00C923AD"/>
    <w:rsid w:val="00C926C8"/>
    <w:rsid w:val="00C92B75"/>
    <w:rsid w:val="00C92C32"/>
    <w:rsid w:val="00C92C80"/>
    <w:rsid w:val="00C9311E"/>
    <w:rsid w:val="00C9347D"/>
    <w:rsid w:val="00C9351F"/>
    <w:rsid w:val="00C938C1"/>
    <w:rsid w:val="00C9393A"/>
    <w:rsid w:val="00C93A83"/>
    <w:rsid w:val="00C93CD4"/>
    <w:rsid w:val="00C95959"/>
    <w:rsid w:val="00C96011"/>
    <w:rsid w:val="00C96AB3"/>
    <w:rsid w:val="00C96B25"/>
    <w:rsid w:val="00C97513"/>
    <w:rsid w:val="00C97C7F"/>
    <w:rsid w:val="00C97F8F"/>
    <w:rsid w:val="00CA0D1B"/>
    <w:rsid w:val="00CA0D41"/>
    <w:rsid w:val="00CA12B9"/>
    <w:rsid w:val="00CA1527"/>
    <w:rsid w:val="00CA176B"/>
    <w:rsid w:val="00CA1799"/>
    <w:rsid w:val="00CA1BDD"/>
    <w:rsid w:val="00CA1D3A"/>
    <w:rsid w:val="00CA211A"/>
    <w:rsid w:val="00CA2750"/>
    <w:rsid w:val="00CA2922"/>
    <w:rsid w:val="00CA2E54"/>
    <w:rsid w:val="00CA2FC7"/>
    <w:rsid w:val="00CA33FD"/>
    <w:rsid w:val="00CA3609"/>
    <w:rsid w:val="00CA41E7"/>
    <w:rsid w:val="00CA4467"/>
    <w:rsid w:val="00CA485B"/>
    <w:rsid w:val="00CA4A40"/>
    <w:rsid w:val="00CA520A"/>
    <w:rsid w:val="00CA53DD"/>
    <w:rsid w:val="00CA5673"/>
    <w:rsid w:val="00CA5A0F"/>
    <w:rsid w:val="00CA5CCF"/>
    <w:rsid w:val="00CA66D7"/>
    <w:rsid w:val="00CA6783"/>
    <w:rsid w:val="00CA6D14"/>
    <w:rsid w:val="00CA6F13"/>
    <w:rsid w:val="00CA73BE"/>
    <w:rsid w:val="00CA7804"/>
    <w:rsid w:val="00CB009D"/>
    <w:rsid w:val="00CB0664"/>
    <w:rsid w:val="00CB0C5E"/>
    <w:rsid w:val="00CB0CEB"/>
    <w:rsid w:val="00CB17D9"/>
    <w:rsid w:val="00CB1D61"/>
    <w:rsid w:val="00CB1FA3"/>
    <w:rsid w:val="00CB2E37"/>
    <w:rsid w:val="00CB3A18"/>
    <w:rsid w:val="00CB3B10"/>
    <w:rsid w:val="00CB3B6E"/>
    <w:rsid w:val="00CB40B2"/>
    <w:rsid w:val="00CB4A26"/>
    <w:rsid w:val="00CB50BD"/>
    <w:rsid w:val="00CB5275"/>
    <w:rsid w:val="00CB5528"/>
    <w:rsid w:val="00CB580B"/>
    <w:rsid w:val="00CB5AD4"/>
    <w:rsid w:val="00CB5E30"/>
    <w:rsid w:val="00CB5E8C"/>
    <w:rsid w:val="00CB5F77"/>
    <w:rsid w:val="00CB6086"/>
    <w:rsid w:val="00CB60BB"/>
    <w:rsid w:val="00CB6C3A"/>
    <w:rsid w:val="00CB7916"/>
    <w:rsid w:val="00CB7CA4"/>
    <w:rsid w:val="00CB7D7C"/>
    <w:rsid w:val="00CC03E5"/>
    <w:rsid w:val="00CC06DC"/>
    <w:rsid w:val="00CC0DB5"/>
    <w:rsid w:val="00CC0E03"/>
    <w:rsid w:val="00CC109D"/>
    <w:rsid w:val="00CC1312"/>
    <w:rsid w:val="00CC1449"/>
    <w:rsid w:val="00CC16AE"/>
    <w:rsid w:val="00CC19BA"/>
    <w:rsid w:val="00CC239F"/>
    <w:rsid w:val="00CC26E1"/>
    <w:rsid w:val="00CC27D6"/>
    <w:rsid w:val="00CC2A71"/>
    <w:rsid w:val="00CC2FF5"/>
    <w:rsid w:val="00CC38B8"/>
    <w:rsid w:val="00CC3C69"/>
    <w:rsid w:val="00CC45DB"/>
    <w:rsid w:val="00CC4717"/>
    <w:rsid w:val="00CC481E"/>
    <w:rsid w:val="00CC4C88"/>
    <w:rsid w:val="00CC4E0C"/>
    <w:rsid w:val="00CC502E"/>
    <w:rsid w:val="00CC531A"/>
    <w:rsid w:val="00CC5510"/>
    <w:rsid w:val="00CC5C62"/>
    <w:rsid w:val="00CC5C71"/>
    <w:rsid w:val="00CC6DFA"/>
    <w:rsid w:val="00CC7008"/>
    <w:rsid w:val="00CC702D"/>
    <w:rsid w:val="00CC745D"/>
    <w:rsid w:val="00CC7559"/>
    <w:rsid w:val="00CC7692"/>
    <w:rsid w:val="00CC7ED3"/>
    <w:rsid w:val="00CD00EB"/>
    <w:rsid w:val="00CD07A8"/>
    <w:rsid w:val="00CD0EFF"/>
    <w:rsid w:val="00CD18F3"/>
    <w:rsid w:val="00CD1AB9"/>
    <w:rsid w:val="00CD1CD8"/>
    <w:rsid w:val="00CD1F16"/>
    <w:rsid w:val="00CD2C06"/>
    <w:rsid w:val="00CD2EA2"/>
    <w:rsid w:val="00CD2F11"/>
    <w:rsid w:val="00CD2FAB"/>
    <w:rsid w:val="00CD3010"/>
    <w:rsid w:val="00CD303B"/>
    <w:rsid w:val="00CD350E"/>
    <w:rsid w:val="00CD3A66"/>
    <w:rsid w:val="00CD3B8F"/>
    <w:rsid w:val="00CD4075"/>
    <w:rsid w:val="00CD4085"/>
    <w:rsid w:val="00CD4278"/>
    <w:rsid w:val="00CD4500"/>
    <w:rsid w:val="00CD4741"/>
    <w:rsid w:val="00CD4808"/>
    <w:rsid w:val="00CD481D"/>
    <w:rsid w:val="00CD50D0"/>
    <w:rsid w:val="00CD54E5"/>
    <w:rsid w:val="00CD59CA"/>
    <w:rsid w:val="00CD5F16"/>
    <w:rsid w:val="00CD6246"/>
    <w:rsid w:val="00CD64D6"/>
    <w:rsid w:val="00CD668E"/>
    <w:rsid w:val="00CD6A26"/>
    <w:rsid w:val="00CD6D6B"/>
    <w:rsid w:val="00CD7DE4"/>
    <w:rsid w:val="00CD7E47"/>
    <w:rsid w:val="00CD7FA5"/>
    <w:rsid w:val="00CE00C8"/>
    <w:rsid w:val="00CE0377"/>
    <w:rsid w:val="00CE0634"/>
    <w:rsid w:val="00CE0A24"/>
    <w:rsid w:val="00CE0C37"/>
    <w:rsid w:val="00CE0DB9"/>
    <w:rsid w:val="00CE0F70"/>
    <w:rsid w:val="00CE137B"/>
    <w:rsid w:val="00CE153F"/>
    <w:rsid w:val="00CE16F7"/>
    <w:rsid w:val="00CE17FC"/>
    <w:rsid w:val="00CE1D38"/>
    <w:rsid w:val="00CE2369"/>
    <w:rsid w:val="00CE23B0"/>
    <w:rsid w:val="00CE23F3"/>
    <w:rsid w:val="00CE2BA0"/>
    <w:rsid w:val="00CE33E8"/>
    <w:rsid w:val="00CE35B4"/>
    <w:rsid w:val="00CE3752"/>
    <w:rsid w:val="00CE37CF"/>
    <w:rsid w:val="00CE387F"/>
    <w:rsid w:val="00CE38C8"/>
    <w:rsid w:val="00CE3B9F"/>
    <w:rsid w:val="00CE3DBF"/>
    <w:rsid w:val="00CE4382"/>
    <w:rsid w:val="00CE481F"/>
    <w:rsid w:val="00CE4B4E"/>
    <w:rsid w:val="00CE4E5A"/>
    <w:rsid w:val="00CE507A"/>
    <w:rsid w:val="00CE577E"/>
    <w:rsid w:val="00CE5B49"/>
    <w:rsid w:val="00CE5F18"/>
    <w:rsid w:val="00CE6825"/>
    <w:rsid w:val="00CE6B18"/>
    <w:rsid w:val="00CE6ED2"/>
    <w:rsid w:val="00CE76D6"/>
    <w:rsid w:val="00CE783B"/>
    <w:rsid w:val="00CE7863"/>
    <w:rsid w:val="00CE7978"/>
    <w:rsid w:val="00CE7C2C"/>
    <w:rsid w:val="00CE7EA6"/>
    <w:rsid w:val="00CF0D00"/>
    <w:rsid w:val="00CF0E29"/>
    <w:rsid w:val="00CF103A"/>
    <w:rsid w:val="00CF1435"/>
    <w:rsid w:val="00CF1515"/>
    <w:rsid w:val="00CF15BC"/>
    <w:rsid w:val="00CF1A12"/>
    <w:rsid w:val="00CF2281"/>
    <w:rsid w:val="00CF2857"/>
    <w:rsid w:val="00CF2FC6"/>
    <w:rsid w:val="00CF32FC"/>
    <w:rsid w:val="00CF3EAA"/>
    <w:rsid w:val="00CF4005"/>
    <w:rsid w:val="00CF494E"/>
    <w:rsid w:val="00CF4EFB"/>
    <w:rsid w:val="00CF52C0"/>
    <w:rsid w:val="00CF5345"/>
    <w:rsid w:val="00CF5516"/>
    <w:rsid w:val="00CF56CF"/>
    <w:rsid w:val="00CF5ACC"/>
    <w:rsid w:val="00CF5EBE"/>
    <w:rsid w:val="00CF5EDA"/>
    <w:rsid w:val="00CF5FCE"/>
    <w:rsid w:val="00CF62D7"/>
    <w:rsid w:val="00CF631C"/>
    <w:rsid w:val="00CF6CCD"/>
    <w:rsid w:val="00CF6D90"/>
    <w:rsid w:val="00CF6E4C"/>
    <w:rsid w:val="00CF7D6A"/>
    <w:rsid w:val="00CF7F04"/>
    <w:rsid w:val="00D0001B"/>
    <w:rsid w:val="00D00289"/>
    <w:rsid w:val="00D003F1"/>
    <w:rsid w:val="00D008B6"/>
    <w:rsid w:val="00D00DE1"/>
    <w:rsid w:val="00D01505"/>
    <w:rsid w:val="00D01632"/>
    <w:rsid w:val="00D01AB0"/>
    <w:rsid w:val="00D0221F"/>
    <w:rsid w:val="00D0223B"/>
    <w:rsid w:val="00D0283D"/>
    <w:rsid w:val="00D02D47"/>
    <w:rsid w:val="00D02D76"/>
    <w:rsid w:val="00D0319A"/>
    <w:rsid w:val="00D0379E"/>
    <w:rsid w:val="00D03A6C"/>
    <w:rsid w:val="00D03CF5"/>
    <w:rsid w:val="00D03D4F"/>
    <w:rsid w:val="00D03EC1"/>
    <w:rsid w:val="00D03F75"/>
    <w:rsid w:val="00D04352"/>
    <w:rsid w:val="00D04656"/>
    <w:rsid w:val="00D04E83"/>
    <w:rsid w:val="00D05030"/>
    <w:rsid w:val="00D052FA"/>
    <w:rsid w:val="00D05313"/>
    <w:rsid w:val="00D0549F"/>
    <w:rsid w:val="00D055FF"/>
    <w:rsid w:val="00D056A3"/>
    <w:rsid w:val="00D05765"/>
    <w:rsid w:val="00D05982"/>
    <w:rsid w:val="00D059B2"/>
    <w:rsid w:val="00D05D7B"/>
    <w:rsid w:val="00D05F67"/>
    <w:rsid w:val="00D06700"/>
    <w:rsid w:val="00D06C96"/>
    <w:rsid w:val="00D071B1"/>
    <w:rsid w:val="00D079CD"/>
    <w:rsid w:val="00D07B4F"/>
    <w:rsid w:val="00D1031E"/>
    <w:rsid w:val="00D1037F"/>
    <w:rsid w:val="00D11662"/>
    <w:rsid w:val="00D11AB9"/>
    <w:rsid w:val="00D11C41"/>
    <w:rsid w:val="00D11DA9"/>
    <w:rsid w:val="00D120CB"/>
    <w:rsid w:val="00D12ED9"/>
    <w:rsid w:val="00D132A0"/>
    <w:rsid w:val="00D134AA"/>
    <w:rsid w:val="00D13532"/>
    <w:rsid w:val="00D13565"/>
    <w:rsid w:val="00D1394C"/>
    <w:rsid w:val="00D139B4"/>
    <w:rsid w:val="00D13C18"/>
    <w:rsid w:val="00D14378"/>
    <w:rsid w:val="00D14484"/>
    <w:rsid w:val="00D14584"/>
    <w:rsid w:val="00D14B3B"/>
    <w:rsid w:val="00D14C9A"/>
    <w:rsid w:val="00D14E91"/>
    <w:rsid w:val="00D14EC7"/>
    <w:rsid w:val="00D1510D"/>
    <w:rsid w:val="00D1547A"/>
    <w:rsid w:val="00D1592C"/>
    <w:rsid w:val="00D15A24"/>
    <w:rsid w:val="00D15BD9"/>
    <w:rsid w:val="00D15C1E"/>
    <w:rsid w:val="00D15C27"/>
    <w:rsid w:val="00D1644D"/>
    <w:rsid w:val="00D1652B"/>
    <w:rsid w:val="00D16929"/>
    <w:rsid w:val="00D169CF"/>
    <w:rsid w:val="00D16CD3"/>
    <w:rsid w:val="00D1775D"/>
    <w:rsid w:val="00D17B65"/>
    <w:rsid w:val="00D17C3F"/>
    <w:rsid w:val="00D17C5D"/>
    <w:rsid w:val="00D17CA7"/>
    <w:rsid w:val="00D20353"/>
    <w:rsid w:val="00D20890"/>
    <w:rsid w:val="00D20923"/>
    <w:rsid w:val="00D20BB3"/>
    <w:rsid w:val="00D20D82"/>
    <w:rsid w:val="00D21008"/>
    <w:rsid w:val="00D21541"/>
    <w:rsid w:val="00D21795"/>
    <w:rsid w:val="00D221D6"/>
    <w:rsid w:val="00D2224B"/>
    <w:rsid w:val="00D22E01"/>
    <w:rsid w:val="00D23183"/>
    <w:rsid w:val="00D23711"/>
    <w:rsid w:val="00D2445E"/>
    <w:rsid w:val="00D2471F"/>
    <w:rsid w:val="00D24751"/>
    <w:rsid w:val="00D255CD"/>
    <w:rsid w:val="00D255E1"/>
    <w:rsid w:val="00D25667"/>
    <w:rsid w:val="00D25CF4"/>
    <w:rsid w:val="00D25D94"/>
    <w:rsid w:val="00D25D99"/>
    <w:rsid w:val="00D26052"/>
    <w:rsid w:val="00D2615C"/>
    <w:rsid w:val="00D26A81"/>
    <w:rsid w:val="00D26BD3"/>
    <w:rsid w:val="00D26BDD"/>
    <w:rsid w:val="00D2735F"/>
    <w:rsid w:val="00D27A26"/>
    <w:rsid w:val="00D27A49"/>
    <w:rsid w:val="00D27A9D"/>
    <w:rsid w:val="00D27D6B"/>
    <w:rsid w:val="00D27EFA"/>
    <w:rsid w:val="00D30684"/>
    <w:rsid w:val="00D3072C"/>
    <w:rsid w:val="00D30860"/>
    <w:rsid w:val="00D311E6"/>
    <w:rsid w:val="00D3167E"/>
    <w:rsid w:val="00D31A2A"/>
    <w:rsid w:val="00D31CAD"/>
    <w:rsid w:val="00D31E0F"/>
    <w:rsid w:val="00D32299"/>
    <w:rsid w:val="00D32651"/>
    <w:rsid w:val="00D327D9"/>
    <w:rsid w:val="00D32C42"/>
    <w:rsid w:val="00D32EBA"/>
    <w:rsid w:val="00D33A8E"/>
    <w:rsid w:val="00D33C9F"/>
    <w:rsid w:val="00D33DC8"/>
    <w:rsid w:val="00D33F1C"/>
    <w:rsid w:val="00D346C5"/>
    <w:rsid w:val="00D34737"/>
    <w:rsid w:val="00D348E8"/>
    <w:rsid w:val="00D3490A"/>
    <w:rsid w:val="00D34BDC"/>
    <w:rsid w:val="00D34E5D"/>
    <w:rsid w:val="00D35178"/>
    <w:rsid w:val="00D35B1D"/>
    <w:rsid w:val="00D35DF8"/>
    <w:rsid w:val="00D36814"/>
    <w:rsid w:val="00D372B1"/>
    <w:rsid w:val="00D37FF5"/>
    <w:rsid w:val="00D40197"/>
    <w:rsid w:val="00D40A0B"/>
    <w:rsid w:val="00D40E89"/>
    <w:rsid w:val="00D4175F"/>
    <w:rsid w:val="00D4179B"/>
    <w:rsid w:val="00D417B0"/>
    <w:rsid w:val="00D417E4"/>
    <w:rsid w:val="00D42081"/>
    <w:rsid w:val="00D421BC"/>
    <w:rsid w:val="00D42252"/>
    <w:rsid w:val="00D4236E"/>
    <w:rsid w:val="00D4252E"/>
    <w:rsid w:val="00D4284B"/>
    <w:rsid w:val="00D42AAC"/>
    <w:rsid w:val="00D42DB5"/>
    <w:rsid w:val="00D4305E"/>
    <w:rsid w:val="00D43710"/>
    <w:rsid w:val="00D439EB"/>
    <w:rsid w:val="00D43BD8"/>
    <w:rsid w:val="00D43FA0"/>
    <w:rsid w:val="00D44154"/>
    <w:rsid w:val="00D44432"/>
    <w:rsid w:val="00D44CA2"/>
    <w:rsid w:val="00D44EF0"/>
    <w:rsid w:val="00D450D6"/>
    <w:rsid w:val="00D45550"/>
    <w:rsid w:val="00D4583E"/>
    <w:rsid w:val="00D45876"/>
    <w:rsid w:val="00D45947"/>
    <w:rsid w:val="00D45D4C"/>
    <w:rsid w:val="00D45DE9"/>
    <w:rsid w:val="00D45E72"/>
    <w:rsid w:val="00D45F02"/>
    <w:rsid w:val="00D45F57"/>
    <w:rsid w:val="00D45FFC"/>
    <w:rsid w:val="00D460D2"/>
    <w:rsid w:val="00D46200"/>
    <w:rsid w:val="00D466D8"/>
    <w:rsid w:val="00D46C55"/>
    <w:rsid w:val="00D46C5D"/>
    <w:rsid w:val="00D471DE"/>
    <w:rsid w:val="00D4742E"/>
    <w:rsid w:val="00D475A3"/>
    <w:rsid w:val="00D476DA"/>
    <w:rsid w:val="00D477A7"/>
    <w:rsid w:val="00D47A9A"/>
    <w:rsid w:val="00D47E0C"/>
    <w:rsid w:val="00D47FFC"/>
    <w:rsid w:val="00D5048A"/>
    <w:rsid w:val="00D50B97"/>
    <w:rsid w:val="00D5134E"/>
    <w:rsid w:val="00D51503"/>
    <w:rsid w:val="00D51B4F"/>
    <w:rsid w:val="00D52353"/>
    <w:rsid w:val="00D52437"/>
    <w:rsid w:val="00D5255C"/>
    <w:rsid w:val="00D5258F"/>
    <w:rsid w:val="00D52669"/>
    <w:rsid w:val="00D52925"/>
    <w:rsid w:val="00D53027"/>
    <w:rsid w:val="00D533E7"/>
    <w:rsid w:val="00D53468"/>
    <w:rsid w:val="00D537E9"/>
    <w:rsid w:val="00D538ED"/>
    <w:rsid w:val="00D53D2C"/>
    <w:rsid w:val="00D54CC6"/>
    <w:rsid w:val="00D551D1"/>
    <w:rsid w:val="00D5549A"/>
    <w:rsid w:val="00D55A36"/>
    <w:rsid w:val="00D55A5D"/>
    <w:rsid w:val="00D5629F"/>
    <w:rsid w:val="00D56415"/>
    <w:rsid w:val="00D56F7E"/>
    <w:rsid w:val="00D56FD8"/>
    <w:rsid w:val="00D57049"/>
    <w:rsid w:val="00D57242"/>
    <w:rsid w:val="00D5742F"/>
    <w:rsid w:val="00D577C9"/>
    <w:rsid w:val="00D57AC8"/>
    <w:rsid w:val="00D57BD3"/>
    <w:rsid w:val="00D60061"/>
    <w:rsid w:val="00D602FA"/>
    <w:rsid w:val="00D60498"/>
    <w:rsid w:val="00D6067B"/>
    <w:rsid w:val="00D60870"/>
    <w:rsid w:val="00D60A4B"/>
    <w:rsid w:val="00D60B43"/>
    <w:rsid w:val="00D60EBD"/>
    <w:rsid w:val="00D60F31"/>
    <w:rsid w:val="00D619F1"/>
    <w:rsid w:val="00D61C52"/>
    <w:rsid w:val="00D61CA1"/>
    <w:rsid w:val="00D622C7"/>
    <w:rsid w:val="00D6230D"/>
    <w:rsid w:val="00D62619"/>
    <w:rsid w:val="00D63460"/>
    <w:rsid w:val="00D63904"/>
    <w:rsid w:val="00D63908"/>
    <w:rsid w:val="00D64459"/>
    <w:rsid w:val="00D6496E"/>
    <w:rsid w:val="00D651E8"/>
    <w:rsid w:val="00D6607C"/>
    <w:rsid w:val="00D667E5"/>
    <w:rsid w:val="00D66863"/>
    <w:rsid w:val="00D66A36"/>
    <w:rsid w:val="00D66E22"/>
    <w:rsid w:val="00D67202"/>
    <w:rsid w:val="00D672EF"/>
    <w:rsid w:val="00D67C99"/>
    <w:rsid w:val="00D6B7E3"/>
    <w:rsid w:val="00D7010B"/>
    <w:rsid w:val="00D702E3"/>
    <w:rsid w:val="00D707A1"/>
    <w:rsid w:val="00D70A7D"/>
    <w:rsid w:val="00D70D34"/>
    <w:rsid w:val="00D70DA0"/>
    <w:rsid w:val="00D70FF4"/>
    <w:rsid w:val="00D710DE"/>
    <w:rsid w:val="00D712AF"/>
    <w:rsid w:val="00D716A1"/>
    <w:rsid w:val="00D716AD"/>
    <w:rsid w:val="00D71D2D"/>
    <w:rsid w:val="00D72097"/>
    <w:rsid w:val="00D72203"/>
    <w:rsid w:val="00D7237B"/>
    <w:rsid w:val="00D728A4"/>
    <w:rsid w:val="00D72A1A"/>
    <w:rsid w:val="00D72BCC"/>
    <w:rsid w:val="00D72EB3"/>
    <w:rsid w:val="00D73D31"/>
    <w:rsid w:val="00D73E5C"/>
    <w:rsid w:val="00D74906"/>
    <w:rsid w:val="00D74FD7"/>
    <w:rsid w:val="00D75BF3"/>
    <w:rsid w:val="00D76757"/>
    <w:rsid w:val="00D7683E"/>
    <w:rsid w:val="00D7702F"/>
    <w:rsid w:val="00D771CD"/>
    <w:rsid w:val="00D7755D"/>
    <w:rsid w:val="00D7781F"/>
    <w:rsid w:val="00D807DA"/>
    <w:rsid w:val="00D80969"/>
    <w:rsid w:val="00D80BAF"/>
    <w:rsid w:val="00D80E8E"/>
    <w:rsid w:val="00D811D7"/>
    <w:rsid w:val="00D81745"/>
    <w:rsid w:val="00D81768"/>
    <w:rsid w:val="00D81A45"/>
    <w:rsid w:val="00D81C11"/>
    <w:rsid w:val="00D81CB2"/>
    <w:rsid w:val="00D822FD"/>
    <w:rsid w:val="00D826A6"/>
    <w:rsid w:val="00D8279F"/>
    <w:rsid w:val="00D82A4D"/>
    <w:rsid w:val="00D82AEF"/>
    <w:rsid w:val="00D8303D"/>
    <w:rsid w:val="00D8313D"/>
    <w:rsid w:val="00D83408"/>
    <w:rsid w:val="00D83ADF"/>
    <w:rsid w:val="00D83B97"/>
    <w:rsid w:val="00D83DD9"/>
    <w:rsid w:val="00D83FEB"/>
    <w:rsid w:val="00D8415B"/>
    <w:rsid w:val="00D848F6"/>
    <w:rsid w:val="00D85882"/>
    <w:rsid w:val="00D85A0E"/>
    <w:rsid w:val="00D85E11"/>
    <w:rsid w:val="00D85EE7"/>
    <w:rsid w:val="00D85F13"/>
    <w:rsid w:val="00D861C1"/>
    <w:rsid w:val="00D868A5"/>
    <w:rsid w:val="00D86A50"/>
    <w:rsid w:val="00D8708C"/>
    <w:rsid w:val="00D874CC"/>
    <w:rsid w:val="00D8795A"/>
    <w:rsid w:val="00D87CF0"/>
    <w:rsid w:val="00D87EED"/>
    <w:rsid w:val="00D900B3"/>
    <w:rsid w:val="00D9079B"/>
    <w:rsid w:val="00D907E2"/>
    <w:rsid w:val="00D90905"/>
    <w:rsid w:val="00D90982"/>
    <w:rsid w:val="00D90BB8"/>
    <w:rsid w:val="00D90E70"/>
    <w:rsid w:val="00D91456"/>
    <w:rsid w:val="00D916E2"/>
    <w:rsid w:val="00D919E0"/>
    <w:rsid w:val="00D91A42"/>
    <w:rsid w:val="00D91A62"/>
    <w:rsid w:val="00D91DC9"/>
    <w:rsid w:val="00D92185"/>
    <w:rsid w:val="00D928E4"/>
    <w:rsid w:val="00D93359"/>
    <w:rsid w:val="00D937BE"/>
    <w:rsid w:val="00D93B14"/>
    <w:rsid w:val="00D93B2A"/>
    <w:rsid w:val="00D93E02"/>
    <w:rsid w:val="00D93E1B"/>
    <w:rsid w:val="00D944DF"/>
    <w:rsid w:val="00D954EA"/>
    <w:rsid w:val="00D9557B"/>
    <w:rsid w:val="00D955AC"/>
    <w:rsid w:val="00D95FF5"/>
    <w:rsid w:val="00D96377"/>
    <w:rsid w:val="00D9638C"/>
    <w:rsid w:val="00D963F7"/>
    <w:rsid w:val="00D96F15"/>
    <w:rsid w:val="00D96FC4"/>
    <w:rsid w:val="00D9702A"/>
    <w:rsid w:val="00D97A64"/>
    <w:rsid w:val="00D97A7E"/>
    <w:rsid w:val="00D97E41"/>
    <w:rsid w:val="00DA0567"/>
    <w:rsid w:val="00DA06B5"/>
    <w:rsid w:val="00DA0886"/>
    <w:rsid w:val="00DA0C9C"/>
    <w:rsid w:val="00DA0F93"/>
    <w:rsid w:val="00DA0FFF"/>
    <w:rsid w:val="00DA107B"/>
    <w:rsid w:val="00DA1239"/>
    <w:rsid w:val="00DA1C70"/>
    <w:rsid w:val="00DA2280"/>
    <w:rsid w:val="00DA2381"/>
    <w:rsid w:val="00DA254F"/>
    <w:rsid w:val="00DA2776"/>
    <w:rsid w:val="00DA2804"/>
    <w:rsid w:val="00DA2816"/>
    <w:rsid w:val="00DA2DE3"/>
    <w:rsid w:val="00DA404F"/>
    <w:rsid w:val="00DA427F"/>
    <w:rsid w:val="00DA450B"/>
    <w:rsid w:val="00DA45A6"/>
    <w:rsid w:val="00DA46C5"/>
    <w:rsid w:val="00DA483C"/>
    <w:rsid w:val="00DA4A05"/>
    <w:rsid w:val="00DA4B4B"/>
    <w:rsid w:val="00DA542E"/>
    <w:rsid w:val="00DA5440"/>
    <w:rsid w:val="00DA58AE"/>
    <w:rsid w:val="00DA5F0A"/>
    <w:rsid w:val="00DA6109"/>
    <w:rsid w:val="00DA6E0C"/>
    <w:rsid w:val="00DA74E7"/>
    <w:rsid w:val="00DA7AAE"/>
    <w:rsid w:val="00DA7D35"/>
    <w:rsid w:val="00DA7FBF"/>
    <w:rsid w:val="00DB0188"/>
    <w:rsid w:val="00DB01BB"/>
    <w:rsid w:val="00DB01D0"/>
    <w:rsid w:val="00DB030F"/>
    <w:rsid w:val="00DB0895"/>
    <w:rsid w:val="00DB0B50"/>
    <w:rsid w:val="00DB0CDA"/>
    <w:rsid w:val="00DB0D2C"/>
    <w:rsid w:val="00DB1526"/>
    <w:rsid w:val="00DB17A1"/>
    <w:rsid w:val="00DB1A0F"/>
    <w:rsid w:val="00DB207B"/>
    <w:rsid w:val="00DB25B2"/>
    <w:rsid w:val="00DB2BE7"/>
    <w:rsid w:val="00DB3167"/>
    <w:rsid w:val="00DB3294"/>
    <w:rsid w:val="00DB359A"/>
    <w:rsid w:val="00DB3839"/>
    <w:rsid w:val="00DB3AE4"/>
    <w:rsid w:val="00DB3C9B"/>
    <w:rsid w:val="00DB43E8"/>
    <w:rsid w:val="00DB4525"/>
    <w:rsid w:val="00DB45B2"/>
    <w:rsid w:val="00DB47AC"/>
    <w:rsid w:val="00DB4E18"/>
    <w:rsid w:val="00DB54E3"/>
    <w:rsid w:val="00DB5EA2"/>
    <w:rsid w:val="00DB5F81"/>
    <w:rsid w:val="00DB609A"/>
    <w:rsid w:val="00DB6875"/>
    <w:rsid w:val="00DB70A7"/>
    <w:rsid w:val="00DB73C1"/>
    <w:rsid w:val="00DB74BD"/>
    <w:rsid w:val="00DB75A9"/>
    <w:rsid w:val="00DB794E"/>
    <w:rsid w:val="00DB79D9"/>
    <w:rsid w:val="00DB7C75"/>
    <w:rsid w:val="00DB7ECF"/>
    <w:rsid w:val="00DB7F21"/>
    <w:rsid w:val="00DC0065"/>
    <w:rsid w:val="00DC0464"/>
    <w:rsid w:val="00DC049C"/>
    <w:rsid w:val="00DC0530"/>
    <w:rsid w:val="00DC0741"/>
    <w:rsid w:val="00DC081E"/>
    <w:rsid w:val="00DC0C34"/>
    <w:rsid w:val="00DC0C57"/>
    <w:rsid w:val="00DC0DBF"/>
    <w:rsid w:val="00DC1044"/>
    <w:rsid w:val="00DC160F"/>
    <w:rsid w:val="00DC16BB"/>
    <w:rsid w:val="00DC1737"/>
    <w:rsid w:val="00DC2582"/>
    <w:rsid w:val="00DC2679"/>
    <w:rsid w:val="00DC26B0"/>
    <w:rsid w:val="00DC28A9"/>
    <w:rsid w:val="00DC29B3"/>
    <w:rsid w:val="00DC2A54"/>
    <w:rsid w:val="00DC2B61"/>
    <w:rsid w:val="00DC2D7F"/>
    <w:rsid w:val="00DC3307"/>
    <w:rsid w:val="00DC339D"/>
    <w:rsid w:val="00DC3A2E"/>
    <w:rsid w:val="00DC3AD8"/>
    <w:rsid w:val="00DC3FC8"/>
    <w:rsid w:val="00DC4058"/>
    <w:rsid w:val="00DC4404"/>
    <w:rsid w:val="00DC548F"/>
    <w:rsid w:val="00DC54CF"/>
    <w:rsid w:val="00DC5A20"/>
    <w:rsid w:val="00DC5E3E"/>
    <w:rsid w:val="00DC60EA"/>
    <w:rsid w:val="00DC654F"/>
    <w:rsid w:val="00DC682C"/>
    <w:rsid w:val="00DC6886"/>
    <w:rsid w:val="00DC6957"/>
    <w:rsid w:val="00DC72AB"/>
    <w:rsid w:val="00DC75EE"/>
    <w:rsid w:val="00DC7B88"/>
    <w:rsid w:val="00DC7D3C"/>
    <w:rsid w:val="00DC7F78"/>
    <w:rsid w:val="00DC7FC2"/>
    <w:rsid w:val="00DD01C3"/>
    <w:rsid w:val="00DD10A8"/>
    <w:rsid w:val="00DD1179"/>
    <w:rsid w:val="00DD19C1"/>
    <w:rsid w:val="00DD2674"/>
    <w:rsid w:val="00DD28CE"/>
    <w:rsid w:val="00DD2B8F"/>
    <w:rsid w:val="00DD2E2A"/>
    <w:rsid w:val="00DD2E80"/>
    <w:rsid w:val="00DD30E6"/>
    <w:rsid w:val="00DD31E7"/>
    <w:rsid w:val="00DD32A8"/>
    <w:rsid w:val="00DD34F3"/>
    <w:rsid w:val="00DD3F3D"/>
    <w:rsid w:val="00DD43E3"/>
    <w:rsid w:val="00DD4BE7"/>
    <w:rsid w:val="00DD4EE0"/>
    <w:rsid w:val="00DD5944"/>
    <w:rsid w:val="00DD5960"/>
    <w:rsid w:val="00DD59A1"/>
    <w:rsid w:val="00DD5ACC"/>
    <w:rsid w:val="00DD6218"/>
    <w:rsid w:val="00DD6798"/>
    <w:rsid w:val="00DD6F17"/>
    <w:rsid w:val="00DD756B"/>
    <w:rsid w:val="00DD78DD"/>
    <w:rsid w:val="00DD79B1"/>
    <w:rsid w:val="00DD7DC3"/>
    <w:rsid w:val="00DD7F9E"/>
    <w:rsid w:val="00DE0C84"/>
    <w:rsid w:val="00DE0F4C"/>
    <w:rsid w:val="00DE10B6"/>
    <w:rsid w:val="00DE1434"/>
    <w:rsid w:val="00DE19F0"/>
    <w:rsid w:val="00DE2955"/>
    <w:rsid w:val="00DE2964"/>
    <w:rsid w:val="00DE2CD2"/>
    <w:rsid w:val="00DE2D11"/>
    <w:rsid w:val="00DE2D53"/>
    <w:rsid w:val="00DE2FA4"/>
    <w:rsid w:val="00DE306E"/>
    <w:rsid w:val="00DE3661"/>
    <w:rsid w:val="00DE3F0A"/>
    <w:rsid w:val="00DE42A7"/>
    <w:rsid w:val="00DE4AE3"/>
    <w:rsid w:val="00DE4C6D"/>
    <w:rsid w:val="00DE509B"/>
    <w:rsid w:val="00DE53E3"/>
    <w:rsid w:val="00DE5714"/>
    <w:rsid w:val="00DE574F"/>
    <w:rsid w:val="00DE58CE"/>
    <w:rsid w:val="00DE5984"/>
    <w:rsid w:val="00DE5EDA"/>
    <w:rsid w:val="00DE612F"/>
    <w:rsid w:val="00DE6A2C"/>
    <w:rsid w:val="00DE7131"/>
    <w:rsid w:val="00DE74E3"/>
    <w:rsid w:val="00DE7860"/>
    <w:rsid w:val="00DE78A5"/>
    <w:rsid w:val="00DE7F12"/>
    <w:rsid w:val="00DF021F"/>
    <w:rsid w:val="00DF0994"/>
    <w:rsid w:val="00DF0E7A"/>
    <w:rsid w:val="00DF1319"/>
    <w:rsid w:val="00DF134F"/>
    <w:rsid w:val="00DF14BF"/>
    <w:rsid w:val="00DF174E"/>
    <w:rsid w:val="00DF20C0"/>
    <w:rsid w:val="00DF24BD"/>
    <w:rsid w:val="00DF29A6"/>
    <w:rsid w:val="00DF29F5"/>
    <w:rsid w:val="00DF2AF0"/>
    <w:rsid w:val="00DF2CF3"/>
    <w:rsid w:val="00DF2E2E"/>
    <w:rsid w:val="00DF2FDD"/>
    <w:rsid w:val="00DF3547"/>
    <w:rsid w:val="00DF3F75"/>
    <w:rsid w:val="00DF40A7"/>
    <w:rsid w:val="00DF411D"/>
    <w:rsid w:val="00DF4202"/>
    <w:rsid w:val="00DF4735"/>
    <w:rsid w:val="00DF4E11"/>
    <w:rsid w:val="00DF4EB9"/>
    <w:rsid w:val="00DF5134"/>
    <w:rsid w:val="00DF5283"/>
    <w:rsid w:val="00DF574B"/>
    <w:rsid w:val="00DF5978"/>
    <w:rsid w:val="00DF5A4A"/>
    <w:rsid w:val="00DF5B03"/>
    <w:rsid w:val="00DF5BBF"/>
    <w:rsid w:val="00DF5BDB"/>
    <w:rsid w:val="00DF6489"/>
    <w:rsid w:val="00DF6A2D"/>
    <w:rsid w:val="00DF6B3C"/>
    <w:rsid w:val="00DF700E"/>
    <w:rsid w:val="00DF744C"/>
    <w:rsid w:val="00DF7544"/>
    <w:rsid w:val="00DF7590"/>
    <w:rsid w:val="00DF768E"/>
    <w:rsid w:val="00DF7775"/>
    <w:rsid w:val="00DF7A65"/>
    <w:rsid w:val="00E001C6"/>
    <w:rsid w:val="00E00261"/>
    <w:rsid w:val="00E00310"/>
    <w:rsid w:val="00E0073E"/>
    <w:rsid w:val="00E00770"/>
    <w:rsid w:val="00E01E11"/>
    <w:rsid w:val="00E027B0"/>
    <w:rsid w:val="00E02B7A"/>
    <w:rsid w:val="00E02D7E"/>
    <w:rsid w:val="00E02F73"/>
    <w:rsid w:val="00E02F91"/>
    <w:rsid w:val="00E0325B"/>
    <w:rsid w:val="00E032B1"/>
    <w:rsid w:val="00E032F1"/>
    <w:rsid w:val="00E040AF"/>
    <w:rsid w:val="00E04CB9"/>
    <w:rsid w:val="00E04D55"/>
    <w:rsid w:val="00E04E31"/>
    <w:rsid w:val="00E05084"/>
    <w:rsid w:val="00E052BD"/>
    <w:rsid w:val="00E05322"/>
    <w:rsid w:val="00E05949"/>
    <w:rsid w:val="00E05A8B"/>
    <w:rsid w:val="00E06196"/>
    <w:rsid w:val="00E063C1"/>
    <w:rsid w:val="00E06666"/>
    <w:rsid w:val="00E06EA5"/>
    <w:rsid w:val="00E06F75"/>
    <w:rsid w:val="00E0700E"/>
    <w:rsid w:val="00E0701B"/>
    <w:rsid w:val="00E073B8"/>
    <w:rsid w:val="00E0792C"/>
    <w:rsid w:val="00E101D5"/>
    <w:rsid w:val="00E10AEB"/>
    <w:rsid w:val="00E10F0A"/>
    <w:rsid w:val="00E117A7"/>
    <w:rsid w:val="00E11AE4"/>
    <w:rsid w:val="00E11B3F"/>
    <w:rsid w:val="00E11EAE"/>
    <w:rsid w:val="00E122BB"/>
    <w:rsid w:val="00E12510"/>
    <w:rsid w:val="00E128F1"/>
    <w:rsid w:val="00E1339F"/>
    <w:rsid w:val="00E133C2"/>
    <w:rsid w:val="00E13B4E"/>
    <w:rsid w:val="00E14212"/>
    <w:rsid w:val="00E144B7"/>
    <w:rsid w:val="00E146D7"/>
    <w:rsid w:val="00E14943"/>
    <w:rsid w:val="00E14AB9"/>
    <w:rsid w:val="00E150F0"/>
    <w:rsid w:val="00E15184"/>
    <w:rsid w:val="00E152DD"/>
    <w:rsid w:val="00E15834"/>
    <w:rsid w:val="00E15EAB"/>
    <w:rsid w:val="00E16210"/>
    <w:rsid w:val="00E1630E"/>
    <w:rsid w:val="00E16CCD"/>
    <w:rsid w:val="00E16D5A"/>
    <w:rsid w:val="00E171E0"/>
    <w:rsid w:val="00E17330"/>
    <w:rsid w:val="00E17458"/>
    <w:rsid w:val="00E17C38"/>
    <w:rsid w:val="00E20261"/>
    <w:rsid w:val="00E203F6"/>
    <w:rsid w:val="00E2050F"/>
    <w:rsid w:val="00E206C9"/>
    <w:rsid w:val="00E20AF6"/>
    <w:rsid w:val="00E20B24"/>
    <w:rsid w:val="00E20D28"/>
    <w:rsid w:val="00E217AD"/>
    <w:rsid w:val="00E21E1B"/>
    <w:rsid w:val="00E22057"/>
    <w:rsid w:val="00E22A44"/>
    <w:rsid w:val="00E22EC2"/>
    <w:rsid w:val="00E234DD"/>
    <w:rsid w:val="00E23E61"/>
    <w:rsid w:val="00E243A3"/>
    <w:rsid w:val="00E246C9"/>
    <w:rsid w:val="00E2475E"/>
    <w:rsid w:val="00E25316"/>
    <w:rsid w:val="00E25B68"/>
    <w:rsid w:val="00E25D16"/>
    <w:rsid w:val="00E2612D"/>
    <w:rsid w:val="00E2632A"/>
    <w:rsid w:val="00E26B27"/>
    <w:rsid w:val="00E26B49"/>
    <w:rsid w:val="00E270D8"/>
    <w:rsid w:val="00E272DB"/>
    <w:rsid w:val="00E274F3"/>
    <w:rsid w:val="00E2765F"/>
    <w:rsid w:val="00E278D0"/>
    <w:rsid w:val="00E27989"/>
    <w:rsid w:val="00E27BC1"/>
    <w:rsid w:val="00E27BFB"/>
    <w:rsid w:val="00E30071"/>
    <w:rsid w:val="00E30697"/>
    <w:rsid w:val="00E30D7B"/>
    <w:rsid w:val="00E314F9"/>
    <w:rsid w:val="00E316CA"/>
    <w:rsid w:val="00E319AA"/>
    <w:rsid w:val="00E31E02"/>
    <w:rsid w:val="00E31FFB"/>
    <w:rsid w:val="00E320CF"/>
    <w:rsid w:val="00E320D2"/>
    <w:rsid w:val="00E323FC"/>
    <w:rsid w:val="00E328E1"/>
    <w:rsid w:val="00E3298E"/>
    <w:rsid w:val="00E332E1"/>
    <w:rsid w:val="00E3334F"/>
    <w:rsid w:val="00E338A9"/>
    <w:rsid w:val="00E33AD1"/>
    <w:rsid w:val="00E33D5A"/>
    <w:rsid w:val="00E3428A"/>
    <w:rsid w:val="00E34380"/>
    <w:rsid w:val="00E34871"/>
    <w:rsid w:val="00E34920"/>
    <w:rsid w:val="00E34D01"/>
    <w:rsid w:val="00E353C1"/>
    <w:rsid w:val="00E3583B"/>
    <w:rsid w:val="00E35B91"/>
    <w:rsid w:val="00E364AA"/>
    <w:rsid w:val="00E36A62"/>
    <w:rsid w:val="00E37067"/>
    <w:rsid w:val="00E3766B"/>
    <w:rsid w:val="00E37764"/>
    <w:rsid w:val="00E37F02"/>
    <w:rsid w:val="00E37FA5"/>
    <w:rsid w:val="00E400C4"/>
    <w:rsid w:val="00E4129F"/>
    <w:rsid w:val="00E417BB"/>
    <w:rsid w:val="00E41B9F"/>
    <w:rsid w:val="00E41E17"/>
    <w:rsid w:val="00E421FD"/>
    <w:rsid w:val="00E42274"/>
    <w:rsid w:val="00E42351"/>
    <w:rsid w:val="00E4247F"/>
    <w:rsid w:val="00E4278E"/>
    <w:rsid w:val="00E427EA"/>
    <w:rsid w:val="00E428C9"/>
    <w:rsid w:val="00E436B7"/>
    <w:rsid w:val="00E43C9E"/>
    <w:rsid w:val="00E43E7A"/>
    <w:rsid w:val="00E44252"/>
    <w:rsid w:val="00E44490"/>
    <w:rsid w:val="00E4476F"/>
    <w:rsid w:val="00E44961"/>
    <w:rsid w:val="00E45CE4"/>
    <w:rsid w:val="00E45F60"/>
    <w:rsid w:val="00E46052"/>
    <w:rsid w:val="00E466BB"/>
    <w:rsid w:val="00E4691B"/>
    <w:rsid w:val="00E46EE8"/>
    <w:rsid w:val="00E471AD"/>
    <w:rsid w:val="00E47273"/>
    <w:rsid w:val="00E47ABF"/>
    <w:rsid w:val="00E501A4"/>
    <w:rsid w:val="00E503BB"/>
    <w:rsid w:val="00E504FC"/>
    <w:rsid w:val="00E50580"/>
    <w:rsid w:val="00E50741"/>
    <w:rsid w:val="00E50BA4"/>
    <w:rsid w:val="00E50E84"/>
    <w:rsid w:val="00E50FD8"/>
    <w:rsid w:val="00E510B2"/>
    <w:rsid w:val="00E51623"/>
    <w:rsid w:val="00E51753"/>
    <w:rsid w:val="00E51D00"/>
    <w:rsid w:val="00E51F23"/>
    <w:rsid w:val="00E5252F"/>
    <w:rsid w:val="00E5279E"/>
    <w:rsid w:val="00E52B8C"/>
    <w:rsid w:val="00E52DC9"/>
    <w:rsid w:val="00E52F88"/>
    <w:rsid w:val="00E53030"/>
    <w:rsid w:val="00E5380F"/>
    <w:rsid w:val="00E540EA"/>
    <w:rsid w:val="00E546FA"/>
    <w:rsid w:val="00E54914"/>
    <w:rsid w:val="00E54941"/>
    <w:rsid w:val="00E54A6B"/>
    <w:rsid w:val="00E5506B"/>
    <w:rsid w:val="00E5533F"/>
    <w:rsid w:val="00E5580F"/>
    <w:rsid w:val="00E55AB9"/>
    <w:rsid w:val="00E55BA0"/>
    <w:rsid w:val="00E56180"/>
    <w:rsid w:val="00E5655A"/>
    <w:rsid w:val="00E5699A"/>
    <w:rsid w:val="00E56D22"/>
    <w:rsid w:val="00E56F56"/>
    <w:rsid w:val="00E572C1"/>
    <w:rsid w:val="00E57530"/>
    <w:rsid w:val="00E5758D"/>
    <w:rsid w:val="00E57B2C"/>
    <w:rsid w:val="00E6020B"/>
    <w:rsid w:val="00E6056B"/>
    <w:rsid w:val="00E609B6"/>
    <w:rsid w:val="00E609FB"/>
    <w:rsid w:val="00E60D04"/>
    <w:rsid w:val="00E60F76"/>
    <w:rsid w:val="00E61A5E"/>
    <w:rsid w:val="00E61E88"/>
    <w:rsid w:val="00E6229A"/>
    <w:rsid w:val="00E6258F"/>
    <w:rsid w:val="00E6262C"/>
    <w:rsid w:val="00E627E2"/>
    <w:rsid w:val="00E6288C"/>
    <w:rsid w:val="00E62CC4"/>
    <w:rsid w:val="00E62CE2"/>
    <w:rsid w:val="00E62D9F"/>
    <w:rsid w:val="00E62DAF"/>
    <w:rsid w:val="00E63007"/>
    <w:rsid w:val="00E63144"/>
    <w:rsid w:val="00E63A71"/>
    <w:rsid w:val="00E64216"/>
    <w:rsid w:val="00E644C1"/>
    <w:rsid w:val="00E64570"/>
    <w:rsid w:val="00E64B92"/>
    <w:rsid w:val="00E65781"/>
    <w:rsid w:val="00E6598A"/>
    <w:rsid w:val="00E65B12"/>
    <w:rsid w:val="00E66221"/>
    <w:rsid w:val="00E66399"/>
    <w:rsid w:val="00E664AD"/>
    <w:rsid w:val="00E66C1D"/>
    <w:rsid w:val="00E66F53"/>
    <w:rsid w:val="00E670AD"/>
    <w:rsid w:val="00E67107"/>
    <w:rsid w:val="00E674A4"/>
    <w:rsid w:val="00E678FB"/>
    <w:rsid w:val="00E67A10"/>
    <w:rsid w:val="00E70124"/>
    <w:rsid w:val="00E705AD"/>
    <w:rsid w:val="00E7064F"/>
    <w:rsid w:val="00E709F3"/>
    <w:rsid w:val="00E70BBF"/>
    <w:rsid w:val="00E70C9C"/>
    <w:rsid w:val="00E70D05"/>
    <w:rsid w:val="00E71440"/>
    <w:rsid w:val="00E71723"/>
    <w:rsid w:val="00E72096"/>
    <w:rsid w:val="00E72175"/>
    <w:rsid w:val="00E7217A"/>
    <w:rsid w:val="00E72237"/>
    <w:rsid w:val="00E72630"/>
    <w:rsid w:val="00E73F32"/>
    <w:rsid w:val="00E73F3B"/>
    <w:rsid w:val="00E74214"/>
    <w:rsid w:val="00E74545"/>
    <w:rsid w:val="00E74763"/>
    <w:rsid w:val="00E7493D"/>
    <w:rsid w:val="00E75CB7"/>
    <w:rsid w:val="00E75D71"/>
    <w:rsid w:val="00E75DD3"/>
    <w:rsid w:val="00E766A9"/>
    <w:rsid w:val="00E7690A"/>
    <w:rsid w:val="00E76C66"/>
    <w:rsid w:val="00E76CFF"/>
    <w:rsid w:val="00E77053"/>
    <w:rsid w:val="00E770B9"/>
    <w:rsid w:val="00E771E9"/>
    <w:rsid w:val="00E774A6"/>
    <w:rsid w:val="00E77C7D"/>
    <w:rsid w:val="00E77F33"/>
    <w:rsid w:val="00E77FA6"/>
    <w:rsid w:val="00E802D4"/>
    <w:rsid w:val="00E8136E"/>
    <w:rsid w:val="00E81DEF"/>
    <w:rsid w:val="00E82111"/>
    <w:rsid w:val="00E825C0"/>
    <w:rsid w:val="00E8274A"/>
    <w:rsid w:val="00E82A07"/>
    <w:rsid w:val="00E83240"/>
    <w:rsid w:val="00E83820"/>
    <w:rsid w:val="00E83C85"/>
    <w:rsid w:val="00E83E1F"/>
    <w:rsid w:val="00E8449D"/>
    <w:rsid w:val="00E84590"/>
    <w:rsid w:val="00E84D82"/>
    <w:rsid w:val="00E84DD2"/>
    <w:rsid w:val="00E8519A"/>
    <w:rsid w:val="00E85BD2"/>
    <w:rsid w:val="00E85E12"/>
    <w:rsid w:val="00E85EAE"/>
    <w:rsid w:val="00E860AB"/>
    <w:rsid w:val="00E8614F"/>
    <w:rsid w:val="00E86180"/>
    <w:rsid w:val="00E863F2"/>
    <w:rsid w:val="00E86461"/>
    <w:rsid w:val="00E8726E"/>
    <w:rsid w:val="00E87374"/>
    <w:rsid w:val="00E8768F"/>
    <w:rsid w:val="00E87B0C"/>
    <w:rsid w:val="00E87CD8"/>
    <w:rsid w:val="00E90083"/>
    <w:rsid w:val="00E9009C"/>
    <w:rsid w:val="00E901AD"/>
    <w:rsid w:val="00E901FF"/>
    <w:rsid w:val="00E9025D"/>
    <w:rsid w:val="00E90587"/>
    <w:rsid w:val="00E90825"/>
    <w:rsid w:val="00E908B2"/>
    <w:rsid w:val="00E9098C"/>
    <w:rsid w:val="00E90A60"/>
    <w:rsid w:val="00E90C0F"/>
    <w:rsid w:val="00E90FE9"/>
    <w:rsid w:val="00E91277"/>
    <w:rsid w:val="00E91360"/>
    <w:rsid w:val="00E9147D"/>
    <w:rsid w:val="00E9194E"/>
    <w:rsid w:val="00E919E8"/>
    <w:rsid w:val="00E92A5B"/>
    <w:rsid w:val="00E93288"/>
    <w:rsid w:val="00E9358C"/>
    <w:rsid w:val="00E93851"/>
    <w:rsid w:val="00E93A9A"/>
    <w:rsid w:val="00E9406C"/>
    <w:rsid w:val="00E94413"/>
    <w:rsid w:val="00E94623"/>
    <w:rsid w:val="00E94836"/>
    <w:rsid w:val="00E94E5D"/>
    <w:rsid w:val="00E95564"/>
    <w:rsid w:val="00E958C9"/>
    <w:rsid w:val="00E95990"/>
    <w:rsid w:val="00E95D48"/>
    <w:rsid w:val="00E96443"/>
    <w:rsid w:val="00E96579"/>
    <w:rsid w:val="00E96795"/>
    <w:rsid w:val="00E96D9B"/>
    <w:rsid w:val="00E97350"/>
    <w:rsid w:val="00E97D47"/>
    <w:rsid w:val="00EA029A"/>
    <w:rsid w:val="00EA061D"/>
    <w:rsid w:val="00EA0A40"/>
    <w:rsid w:val="00EA1780"/>
    <w:rsid w:val="00EA1E9A"/>
    <w:rsid w:val="00EA20B2"/>
    <w:rsid w:val="00EA27B5"/>
    <w:rsid w:val="00EA297B"/>
    <w:rsid w:val="00EA2B98"/>
    <w:rsid w:val="00EA30D4"/>
    <w:rsid w:val="00EA30F9"/>
    <w:rsid w:val="00EA331D"/>
    <w:rsid w:val="00EA388D"/>
    <w:rsid w:val="00EA3E1B"/>
    <w:rsid w:val="00EA3F82"/>
    <w:rsid w:val="00EA4391"/>
    <w:rsid w:val="00EA4CF8"/>
    <w:rsid w:val="00EA52EF"/>
    <w:rsid w:val="00EA5460"/>
    <w:rsid w:val="00EA5E88"/>
    <w:rsid w:val="00EA5ED3"/>
    <w:rsid w:val="00EA607E"/>
    <w:rsid w:val="00EA685D"/>
    <w:rsid w:val="00EA6B69"/>
    <w:rsid w:val="00EA6D77"/>
    <w:rsid w:val="00EA7143"/>
    <w:rsid w:val="00EA73B2"/>
    <w:rsid w:val="00EB06CD"/>
    <w:rsid w:val="00EB06F4"/>
    <w:rsid w:val="00EB0EE5"/>
    <w:rsid w:val="00EB1159"/>
    <w:rsid w:val="00EB1405"/>
    <w:rsid w:val="00EB2555"/>
    <w:rsid w:val="00EB2919"/>
    <w:rsid w:val="00EB2C74"/>
    <w:rsid w:val="00EB2CBB"/>
    <w:rsid w:val="00EB2EE4"/>
    <w:rsid w:val="00EB2FD1"/>
    <w:rsid w:val="00EB3088"/>
    <w:rsid w:val="00EB311F"/>
    <w:rsid w:val="00EB323D"/>
    <w:rsid w:val="00EB36F2"/>
    <w:rsid w:val="00EB394C"/>
    <w:rsid w:val="00EB3DA3"/>
    <w:rsid w:val="00EB4509"/>
    <w:rsid w:val="00EB4893"/>
    <w:rsid w:val="00EB4E31"/>
    <w:rsid w:val="00EB5533"/>
    <w:rsid w:val="00EB595C"/>
    <w:rsid w:val="00EB5C11"/>
    <w:rsid w:val="00EB6177"/>
    <w:rsid w:val="00EB6401"/>
    <w:rsid w:val="00EB67C3"/>
    <w:rsid w:val="00EB69CC"/>
    <w:rsid w:val="00EB69DF"/>
    <w:rsid w:val="00EB6B0B"/>
    <w:rsid w:val="00EB6C2F"/>
    <w:rsid w:val="00EB760F"/>
    <w:rsid w:val="00EB7AAC"/>
    <w:rsid w:val="00EB7E6E"/>
    <w:rsid w:val="00EC0678"/>
    <w:rsid w:val="00EC07D3"/>
    <w:rsid w:val="00EC09F4"/>
    <w:rsid w:val="00EC16B7"/>
    <w:rsid w:val="00EC1CA2"/>
    <w:rsid w:val="00EC26B4"/>
    <w:rsid w:val="00EC274A"/>
    <w:rsid w:val="00EC2AB8"/>
    <w:rsid w:val="00EC2E93"/>
    <w:rsid w:val="00EC3082"/>
    <w:rsid w:val="00EC34A6"/>
    <w:rsid w:val="00EC3AAC"/>
    <w:rsid w:val="00EC3DAE"/>
    <w:rsid w:val="00EC43A1"/>
    <w:rsid w:val="00EC4595"/>
    <w:rsid w:val="00EC47AF"/>
    <w:rsid w:val="00EC490A"/>
    <w:rsid w:val="00EC4EC1"/>
    <w:rsid w:val="00EC4EEF"/>
    <w:rsid w:val="00EC4F90"/>
    <w:rsid w:val="00EC5500"/>
    <w:rsid w:val="00EC55B0"/>
    <w:rsid w:val="00EC595A"/>
    <w:rsid w:val="00EC5F49"/>
    <w:rsid w:val="00EC622E"/>
    <w:rsid w:val="00EC6298"/>
    <w:rsid w:val="00EC659C"/>
    <w:rsid w:val="00EC6F21"/>
    <w:rsid w:val="00EC71E6"/>
    <w:rsid w:val="00EC7B29"/>
    <w:rsid w:val="00ED0843"/>
    <w:rsid w:val="00ED0889"/>
    <w:rsid w:val="00ED0D7C"/>
    <w:rsid w:val="00ED1231"/>
    <w:rsid w:val="00ED13CB"/>
    <w:rsid w:val="00ED1575"/>
    <w:rsid w:val="00ED168D"/>
    <w:rsid w:val="00ED2038"/>
    <w:rsid w:val="00ED213C"/>
    <w:rsid w:val="00ED218E"/>
    <w:rsid w:val="00ED2F7D"/>
    <w:rsid w:val="00ED3421"/>
    <w:rsid w:val="00ED34A8"/>
    <w:rsid w:val="00ED3D8C"/>
    <w:rsid w:val="00ED4637"/>
    <w:rsid w:val="00ED4649"/>
    <w:rsid w:val="00ED478B"/>
    <w:rsid w:val="00ED5234"/>
    <w:rsid w:val="00ED55CC"/>
    <w:rsid w:val="00ED5829"/>
    <w:rsid w:val="00ED5DC2"/>
    <w:rsid w:val="00ED5DF9"/>
    <w:rsid w:val="00ED657D"/>
    <w:rsid w:val="00ED6655"/>
    <w:rsid w:val="00ED6BAC"/>
    <w:rsid w:val="00ED6C1C"/>
    <w:rsid w:val="00ED6C32"/>
    <w:rsid w:val="00ED705F"/>
    <w:rsid w:val="00ED78E7"/>
    <w:rsid w:val="00ED7BBF"/>
    <w:rsid w:val="00EE012D"/>
    <w:rsid w:val="00EE0383"/>
    <w:rsid w:val="00EE0C0F"/>
    <w:rsid w:val="00EE0D48"/>
    <w:rsid w:val="00EE10C7"/>
    <w:rsid w:val="00EE11D3"/>
    <w:rsid w:val="00EE1357"/>
    <w:rsid w:val="00EE184C"/>
    <w:rsid w:val="00EE1FC7"/>
    <w:rsid w:val="00EE24C7"/>
    <w:rsid w:val="00EE25EE"/>
    <w:rsid w:val="00EE2680"/>
    <w:rsid w:val="00EE2C03"/>
    <w:rsid w:val="00EE2DDB"/>
    <w:rsid w:val="00EE2ECA"/>
    <w:rsid w:val="00EE34A4"/>
    <w:rsid w:val="00EE34B0"/>
    <w:rsid w:val="00EE3524"/>
    <w:rsid w:val="00EE3926"/>
    <w:rsid w:val="00EE3BD7"/>
    <w:rsid w:val="00EE3DEA"/>
    <w:rsid w:val="00EE42B6"/>
    <w:rsid w:val="00EE4A36"/>
    <w:rsid w:val="00EE527D"/>
    <w:rsid w:val="00EE5329"/>
    <w:rsid w:val="00EE56DF"/>
    <w:rsid w:val="00EE5B89"/>
    <w:rsid w:val="00EE5C5D"/>
    <w:rsid w:val="00EE5C6F"/>
    <w:rsid w:val="00EE5EB6"/>
    <w:rsid w:val="00EE60FC"/>
    <w:rsid w:val="00EE645C"/>
    <w:rsid w:val="00EE646A"/>
    <w:rsid w:val="00EE67DC"/>
    <w:rsid w:val="00EE68F3"/>
    <w:rsid w:val="00EE735F"/>
    <w:rsid w:val="00EE7844"/>
    <w:rsid w:val="00EF011C"/>
    <w:rsid w:val="00EF017D"/>
    <w:rsid w:val="00EF0405"/>
    <w:rsid w:val="00EF09B4"/>
    <w:rsid w:val="00EF1897"/>
    <w:rsid w:val="00EF194B"/>
    <w:rsid w:val="00EF1A9D"/>
    <w:rsid w:val="00EF1B7B"/>
    <w:rsid w:val="00EF1D1E"/>
    <w:rsid w:val="00EF212F"/>
    <w:rsid w:val="00EF26AC"/>
    <w:rsid w:val="00EF2DDE"/>
    <w:rsid w:val="00EF2E33"/>
    <w:rsid w:val="00EF2F66"/>
    <w:rsid w:val="00EF303A"/>
    <w:rsid w:val="00EF30F7"/>
    <w:rsid w:val="00EF348E"/>
    <w:rsid w:val="00EF3A22"/>
    <w:rsid w:val="00EF3F02"/>
    <w:rsid w:val="00EF41EA"/>
    <w:rsid w:val="00EF519B"/>
    <w:rsid w:val="00EF5236"/>
    <w:rsid w:val="00EF5403"/>
    <w:rsid w:val="00EF5FF7"/>
    <w:rsid w:val="00EF6201"/>
    <w:rsid w:val="00EF63A9"/>
    <w:rsid w:val="00EF63F9"/>
    <w:rsid w:val="00EF6658"/>
    <w:rsid w:val="00EF6AAB"/>
    <w:rsid w:val="00EF6C82"/>
    <w:rsid w:val="00EF6E90"/>
    <w:rsid w:val="00EF6FF9"/>
    <w:rsid w:val="00EF7173"/>
    <w:rsid w:val="00EF71F9"/>
    <w:rsid w:val="00EF75DB"/>
    <w:rsid w:val="00EF75DD"/>
    <w:rsid w:val="00EF7766"/>
    <w:rsid w:val="00EF77CA"/>
    <w:rsid w:val="00EF7CED"/>
    <w:rsid w:val="00EF7D1D"/>
    <w:rsid w:val="00EF7EE0"/>
    <w:rsid w:val="00F00355"/>
    <w:rsid w:val="00F00361"/>
    <w:rsid w:val="00F0054F"/>
    <w:rsid w:val="00F0058F"/>
    <w:rsid w:val="00F00780"/>
    <w:rsid w:val="00F011DD"/>
    <w:rsid w:val="00F0140E"/>
    <w:rsid w:val="00F018F3"/>
    <w:rsid w:val="00F02281"/>
    <w:rsid w:val="00F022CA"/>
    <w:rsid w:val="00F02525"/>
    <w:rsid w:val="00F027BD"/>
    <w:rsid w:val="00F02A30"/>
    <w:rsid w:val="00F02D80"/>
    <w:rsid w:val="00F02F93"/>
    <w:rsid w:val="00F03A43"/>
    <w:rsid w:val="00F03CF8"/>
    <w:rsid w:val="00F043A2"/>
    <w:rsid w:val="00F0488C"/>
    <w:rsid w:val="00F04C75"/>
    <w:rsid w:val="00F05030"/>
    <w:rsid w:val="00F05072"/>
    <w:rsid w:val="00F05334"/>
    <w:rsid w:val="00F05552"/>
    <w:rsid w:val="00F056E8"/>
    <w:rsid w:val="00F0570D"/>
    <w:rsid w:val="00F059E9"/>
    <w:rsid w:val="00F062F6"/>
    <w:rsid w:val="00F06391"/>
    <w:rsid w:val="00F0652B"/>
    <w:rsid w:val="00F06A43"/>
    <w:rsid w:val="00F06E6B"/>
    <w:rsid w:val="00F07021"/>
    <w:rsid w:val="00F072B5"/>
    <w:rsid w:val="00F074B7"/>
    <w:rsid w:val="00F076A8"/>
    <w:rsid w:val="00F07842"/>
    <w:rsid w:val="00F078CF"/>
    <w:rsid w:val="00F07BAF"/>
    <w:rsid w:val="00F07BFB"/>
    <w:rsid w:val="00F10463"/>
    <w:rsid w:val="00F1053F"/>
    <w:rsid w:val="00F10559"/>
    <w:rsid w:val="00F106E6"/>
    <w:rsid w:val="00F108A5"/>
    <w:rsid w:val="00F10AE1"/>
    <w:rsid w:val="00F10E76"/>
    <w:rsid w:val="00F11654"/>
    <w:rsid w:val="00F11854"/>
    <w:rsid w:val="00F118ED"/>
    <w:rsid w:val="00F1215A"/>
    <w:rsid w:val="00F12CEA"/>
    <w:rsid w:val="00F13011"/>
    <w:rsid w:val="00F1325D"/>
    <w:rsid w:val="00F13475"/>
    <w:rsid w:val="00F1352D"/>
    <w:rsid w:val="00F138A7"/>
    <w:rsid w:val="00F13976"/>
    <w:rsid w:val="00F13BCA"/>
    <w:rsid w:val="00F13BE9"/>
    <w:rsid w:val="00F13D1C"/>
    <w:rsid w:val="00F143FA"/>
    <w:rsid w:val="00F152C4"/>
    <w:rsid w:val="00F15699"/>
    <w:rsid w:val="00F1578F"/>
    <w:rsid w:val="00F159B0"/>
    <w:rsid w:val="00F164E6"/>
    <w:rsid w:val="00F16562"/>
    <w:rsid w:val="00F16811"/>
    <w:rsid w:val="00F16B2B"/>
    <w:rsid w:val="00F16CC0"/>
    <w:rsid w:val="00F16CEF"/>
    <w:rsid w:val="00F16E65"/>
    <w:rsid w:val="00F17429"/>
    <w:rsid w:val="00F1752A"/>
    <w:rsid w:val="00F17C29"/>
    <w:rsid w:val="00F17DB9"/>
    <w:rsid w:val="00F17EFE"/>
    <w:rsid w:val="00F17F4D"/>
    <w:rsid w:val="00F20377"/>
    <w:rsid w:val="00F205B1"/>
    <w:rsid w:val="00F20875"/>
    <w:rsid w:val="00F208D4"/>
    <w:rsid w:val="00F20E16"/>
    <w:rsid w:val="00F20F01"/>
    <w:rsid w:val="00F21481"/>
    <w:rsid w:val="00F214A9"/>
    <w:rsid w:val="00F2174C"/>
    <w:rsid w:val="00F217F8"/>
    <w:rsid w:val="00F21E3A"/>
    <w:rsid w:val="00F21F07"/>
    <w:rsid w:val="00F2203D"/>
    <w:rsid w:val="00F224D5"/>
    <w:rsid w:val="00F22706"/>
    <w:rsid w:val="00F22B88"/>
    <w:rsid w:val="00F22E8C"/>
    <w:rsid w:val="00F235FC"/>
    <w:rsid w:val="00F236C1"/>
    <w:rsid w:val="00F23A22"/>
    <w:rsid w:val="00F245B7"/>
    <w:rsid w:val="00F24B27"/>
    <w:rsid w:val="00F24B3D"/>
    <w:rsid w:val="00F24DC1"/>
    <w:rsid w:val="00F24FA5"/>
    <w:rsid w:val="00F25127"/>
    <w:rsid w:val="00F269BA"/>
    <w:rsid w:val="00F26C4D"/>
    <w:rsid w:val="00F26D01"/>
    <w:rsid w:val="00F27082"/>
    <w:rsid w:val="00F27100"/>
    <w:rsid w:val="00F27209"/>
    <w:rsid w:val="00F27425"/>
    <w:rsid w:val="00F2786E"/>
    <w:rsid w:val="00F27FB5"/>
    <w:rsid w:val="00F30013"/>
    <w:rsid w:val="00F3140C"/>
    <w:rsid w:val="00F318BF"/>
    <w:rsid w:val="00F31AA3"/>
    <w:rsid w:val="00F31D0C"/>
    <w:rsid w:val="00F31F6D"/>
    <w:rsid w:val="00F323C1"/>
    <w:rsid w:val="00F32677"/>
    <w:rsid w:val="00F3296F"/>
    <w:rsid w:val="00F33300"/>
    <w:rsid w:val="00F33C1C"/>
    <w:rsid w:val="00F33C27"/>
    <w:rsid w:val="00F34273"/>
    <w:rsid w:val="00F342B4"/>
    <w:rsid w:val="00F3439B"/>
    <w:rsid w:val="00F34890"/>
    <w:rsid w:val="00F35223"/>
    <w:rsid w:val="00F35323"/>
    <w:rsid w:val="00F35CD7"/>
    <w:rsid w:val="00F36700"/>
    <w:rsid w:val="00F37035"/>
    <w:rsid w:val="00F3730E"/>
    <w:rsid w:val="00F37433"/>
    <w:rsid w:val="00F37A32"/>
    <w:rsid w:val="00F4026F"/>
    <w:rsid w:val="00F41085"/>
    <w:rsid w:val="00F41389"/>
    <w:rsid w:val="00F41485"/>
    <w:rsid w:val="00F41499"/>
    <w:rsid w:val="00F414DB"/>
    <w:rsid w:val="00F4157B"/>
    <w:rsid w:val="00F41D63"/>
    <w:rsid w:val="00F4235F"/>
    <w:rsid w:val="00F42373"/>
    <w:rsid w:val="00F4247C"/>
    <w:rsid w:val="00F426B2"/>
    <w:rsid w:val="00F4281B"/>
    <w:rsid w:val="00F42FB5"/>
    <w:rsid w:val="00F4325A"/>
    <w:rsid w:val="00F437BD"/>
    <w:rsid w:val="00F439FF"/>
    <w:rsid w:val="00F43CE9"/>
    <w:rsid w:val="00F44377"/>
    <w:rsid w:val="00F4491B"/>
    <w:rsid w:val="00F44C09"/>
    <w:rsid w:val="00F44DF8"/>
    <w:rsid w:val="00F44FB7"/>
    <w:rsid w:val="00F45152"/>
    <w:rsid w:val="00F45330"/>
    <w:rsid w:val="00F45804"/>
    <w:rsid w:val="00F45A84"/>
    <w:rsid w:val="00F45B58"/>
    <w:rsid w:val="00F45CF3"/>
    <w:rsid w:val="00F45DA0"/>
    <w:rsid w:val="00F46973"/>
    <w:rsid w:val="00F46B59"/>
    <w:rsid w:val="00F46D2E"/>
    <w:rsid w:val="00F46F46"/>
    <w:rsid w:val="00F47302"/>
    <w:rsid w:val="00F4731C"/>
    <w:rsid w:val="00F47566"/>
    <w:rsid w:val="00F47ACC"/>
    <w:rsid w:val="00F47FFB"/>
    <w:rsid w:val="00F50251"/>
    <w:rsid w:val="00F50270"/>
    <w:rsid w:val="00F506F1"/>
    <w:rsid w:val="00F508CF"/>
    <w:rsid w:val="00F50E8B"/>
    <w:rsid w:val="00F510F1"/>
    <w:rsid w:val="00F514DC"/>
    <w:rsid w:val="00F514E7"/>
    <w:rsid w:val="00F5175B"/>
    <w:rsid w:val="00F51965"/>
    <w:rsid w:val="00F51B2E"/>
    <w:rsid w:val="00F51C8A"/>
    <w:rsid w:val="00F51DA6"/>
    <w:rsid w:val="00F5261E"/>
    <w:rsid w:val="00F52929"/>
    <w:rsid w:val="00F52B68"/>
    <w:rsid w:val="00F53402"/>
    <w:rsid w:val="00F53409"/>
    <w:rsid w:val="00F535C7"/>
    <w:rsid w:val="00F53F12"/>
    <w:rsid w:val="00F54183"/>
    <w:rsid w:val="00F54681"/>
    <w:rsid w:val="00F54700"/>
    <w:rsid w:val="00F54AEC"/>
    <w:rsid w:val="00F54C3D"/>
    <w:rsid w:val="00F550CE"/>
    <w:rsid w:val="00F55115"/>
    <w:rsid w:val="00F55379"/>
    <w:rsid w:val="00F555AE"/>
    <w:rsid w:val="00F55B61"/>
    <w:rsid w:val="00F55D74"/>
    <w:rsid w:val="00F55DCB"/>
    <w:rsid w:val="00F56238"/>
    <w:rsid w:val="00F56299"/>
    <w:rsid w:val="00F5641F"/>
    <w:rsid w:val="00F56760"/>
    <w:rsid w:val="00F56BA7"/>
    <w:rsid w:val="00F5721E"/>
    <w:rsid w:val="00F5759E"/>
    <w:rsid w:val="00F57CBB"/>
    <w:rsid w:val="00F6062D"/>
    <w:rsid w:val="00F60936"/>
    <w:rsid w:val="00F60D93"/>
    <w:rsid w:val="00F6174A"/>
    <w:rsid w:val="00F61AE6"/>
    <w:rsid w:val="00F61BE9"/>
    <w:rsid w:val="00F61E3D"/>
    <w:rsid w:val="00F61E61"/>
    <w:rsid w:val="00F61F9A"/>
    <w:rsid w:val="00F6265A"/>
    <w:rsid w:val="00F62A56"/>
    <w:rsid w:val="00F62B87"/>
    <w:rsid w:val="00F63413"/>
    <w:rsid w:val="00F6388A"/>
    <w:rsid w:val="00F642C4"/>
    <w:rsid w:val="00F6471C"/>
    <w:rsid w:val="00F64973"/>
    <w:rsid w:val="00F64A62"/>
    <w:rsid w:val="00F64F58"/>
    <w:rsid w:val="00F6513D"/>
    <w:rsid w:val="00F665C0"/>
    <w:rsid w:val="00F67270"/>
    <w:rsid w:val="00F674B6"/>
    <w:rsid w:val="00F67758"/>
    <w:rsid w:val="00F679DA"/>
    <w:rsid w:val="00F67D28"/>
    <w:rsid w:val="00F70269"/>
    <w:rsid w:val="00F70451"/>
    <w:rsid w:val="00F7046E"/>
    <w:rsid w:val="00F70701"/>
    <w:rsid w:val="00F7075A"/>
    <w:rsid w:val="00F709CB"/>
    <w:rsid w:val="00F71472"/>
    <w:rsid w:val="00F71BE6"/>
    <w:rsid w:val="00F71E70"/>
    <w:rsid w:val="00F7218E"/>
    <w:rsid w:val="00F72279"/>
    <w:rsid w:val="00F726AE"/>
    <w:rsid w:val="00F7279E"/>
    <w:rsid w:val="00F72C5C"/>
    <w:rsid w:val="00F72E98"/>
    <w:rsid w:val="00F732D9"/>
    <w:rsid w:val="00F73338"/>
    <w:rsid w:val="00F73395"/>
    <w:rsid w:val="00F73438"/>
    <w:rsid w:val="00F73B9E"/>
    <w:rsid w:val="00F73BE3"/>
    <w:rsid w:val="00F73CA6"/>
    <w:rsid w:val="00F73CDD"/>
    <w:rsid w:val="00F73CE0"/>
    <w:rsid w:val="00F73F71"/>
    <w:rsid w:val="00F743C9"/>
    <w:rsid w:val="00F74802"/>
    <w:rsid w:val="00F74B9A"/>
    <w:rsid w:val="00F74CB7"/>
    <w:rsid w:val="00F74D4F"/>
    <w:rsid w:val="00F75665"/>
    <w:rsid w:val="00F75C52"/>
    <w:rsid w:val="00F7618F"/>
    <w:rsid w:val="00F7675F"/>
    <w:rsid w:val="00F767F6"/>
    <w:rsid w:val="00F76E5E"/>
    <w:rsid w:val="00F76F29"/>
    <w:rsid w:val="00F76F98"/>
    <w:rsid w:val="00F7785F"/>
    <w:rsid w:val="00F77988"/>
    <w:rsid w:val="00F77DED"/>
    <w:rsid w:val="00F8001A"/>
    <w:rsid w:val="00F800E1"/>
    <w:rsid w:val="00F80271"/>
    <w:rsid w:val="00F80279"/>
    <w:rsid w:val="00F804A6"/>
    <w:rsid w:val="00F807CC"/>
    <w:rsid w:val="00F80975"/>
    <w:rsid w:val="00F80A9A"/>
    <w:rsid w:val="00F80B14"/>
    <w:rsid w:val="00F80FA9"/>
    <w:rsid w:val="00F80FF1"/>
    <w:rsid w:val="00F81438"/>
    <w:rsid w:val="00F8171D"/>
    <w:rsid w:val="00F8178E"/>
    <w:rsid w:val="00F8182C"/>
    <w:rsid w:val="00F8264F"/>
    <w:rsid w:val="00F827DC"/>
    <w:rsid w:val="00F82A50"/>
    <w:rsid w:val="00F83462"/>
    <w:rsid w:val="00F835ED"/>
    <w:rsid w:val="00F835F0"/>
    <w:rsid w:val="00F836AC"/>
    <w:rsid w:val="00F8395D"/>
    <w:rsid w:val="00F8442B"/>
    <w:rsid w:val="00F8505F"/>
    <w:rsid w:val="00F85494"/>
    <w:rsid w:val="00F85571"/>
    <w:rsid w:val="00F856EF"/>
    <w:rsid w:val="00F85D75"/>
    <w:rsid w:val="00F85EA0"/>
    <w:rsid w:val="00F86093"/>
    <w:rsid w:val="00F861F9"/>
    <w:rsid w:val="00F8643B"/>
    <w:rsid w:val="00F867C0"/>
    <w:rsid w:val="00F86845"/>
    <w:rsid w:val="00F870EE"/>
    <w:rsid w:val="00F870F0"/>
    <w:rsid w:val="00F87179"/>
    <w:rsid w:val="00F8718B"/>
    <w:rsid w:val="00F90111"/>
    <w:rsid w:val="00F9138E"/>
    <w:rsid w:val="00F921BB"/>
    <w:rsid w:val="00F92509"/>
    <w:rsid w:val="00F927CF"/>
    <w:rsid w:val="00F92827"/>
    <w:rsid w:val="00F934B9"/>
    <w:rsid w:val="00F93843"/>
    <w:rsid w:val="00F938E5"/>
    <w:rsid w:val="00F93A27"/>
    <w:rsid w:val="00F940CE"/>
    <w:rsid w:val="00F94148"/>
    <w:rsid w:val="00F94374"/>
    <w:rsid w:val="00F945BF"/>
    <w:rsid w:val="00F94916"/>
    <w:rsid w:val="00F9494A"/>
    <w:rsid w:val="00F94AA1"/>
    <w:rsid w:val="00F94BFE"/>
    <w:rsid w:val="00F94EFF"/>
    <w:rsid w:val="00F94FEA"/>
    <w:rsid w:val="00F95E8E"/>
    <w:rsid w:val="00F964CF"/>
    <w:rsid w:val="00F96C7A"/>
    <w:rsid w:val="00F973FE"/>
    <w:rsid w:val="00F97B1B"/>
    <w:rsid w:val="00FA0172"/>
    <w:rsid w:val="00FA019F"/>
    <w:rsid w:val="00FA0D80"/>
    <w:rsid w:val="00FA0D88"/>
    <w:rsid w:val="00FA0DD0"/>
    <w:rsid w:val="00FA0F0B"/>
    <w:rsid w:val="00FA0F4F"/>
    <w:rsid w:val="00FA0FF5"/>
    <w:rsid w:val="00FA1A3F"/>
    <w:rsid w:val="00FA1C5F"/>
    <w:rsid w:val="00FA1D4D"/>
    <w:rsid w:val="00FA1E3A"/>
    <w:rsid w:val="00FA1F5D"/>
    <w:rsid w:val="00FA24F0"/>
    <w:rsid w:val="00FA2914"/>
    <w:rsid w:val="00FA29C9"/>
    <w:rsid w:val="00FA2FE5"/>
    <w:rsid w:val="00FA33E4"/>
    <w:rsid w:val="00FA3476"/>
    <w:rsid w:val="00FA3713"/>
    <w:rsid w:val="00FA3998"/>
    <w:rsid w:val="00FA3A5E"/>
    <w:rsid w:val="00FA3B52"/>
    <w:rsid w:val="00FA3CBB"/>
    <w:rsid w:val="00FA434A"/>
    <w:rsid w:val="00FA438B"/>
    <w:rsid w:val="00FA5E00"/>
    <w:rsid w:val="00FA5F13"/>
    <w:rsid w:val="00FA6088"/>
    <w:rsid w:val="00FA6944"/>
    <w:rsid w:val="00FA6A99"/>
    <w:rsid w:val="00FA6CE1"/>
    <w:rsid w:val="00FA6E79"/>
    <w:rsid w:val="00FA6F03"/>
    <w:rsid w:val="00FA6FDD"/>
    <w:rsid w:val="00FA7770"/>
    <w:rsid w:val="00FA7D3E"/>
    <w:rsid w:val="00FA7D64"/>
    <w:rsid w:val="00FB0208"/>
    <w:rsid w:val="00FB0788"/>
    <w:rsid w:val="00FB0B36"/>
    <w:rsid w:val="00FB0D0C"/>
    <w:rsid w:val="00FB0EAD"/>
    <w:rsid w:val="00FB0EAF"/>
    <w:rsid w:val="00FB0EFF"/>
    <w:rsid w:val="00FB0F3A"/>
    <w:rsid w:val="00FB10FB"/>
    <w:rsid w:val="00FB15FA"/>
    <w:rsid w:val="00FB1C92"/>
    <w:rsid w:val="00FB2332"/>
    <w:rsid w:val="00FB2370"/>
    <w:rsid w:val="00FB2389"/>
    <w:rsid w:val="00FB2427"/>
    <w:rsid w:val="00FB2EB9"/>
    <w:rsid w:val="00FB329B"/>
    <w:rsid w:val="00FB3BA4"/>
    <w:rsid w:val="00FB3FC3"/>
    <w:rsid w:val="00FB40AD"/>
    <w:rsid w:val="00FB4227"/>
    <w:rsid w:val="00FB45EB"/>
    <w:rsid w:val="00FB4DF2"/>
    <w:rsid w:val="00FB5036"/>
    <w:rsid w:val="00FB504A"/>
    <w:rsid w:val="00FB5C48"/>
    <w:rsid w:val="00FB5E80"/>
    <w:rsid w:val="00FB6155"/>
    <w:rsid w:val="00FB63F4"/>
    <w:rsid w:val="00FB679A"/>
    <w:rsid w:val="00FB6E1D"/>
    <w:rsid w:val="00FB72E3"/>
    <w:rsid w:val="00FB75F3"/>
    <w:rsid w:val="00FB76A2"/>
    <w:rsid w:val="00FB77C6"/>
    <w:rsid w:val="00FB7A92"/>
    <w:rsid w:val="00FB7BE6"/>
    <w:rsid w:val="00FB7F9F"/>
    <w:rsid w:val="00FC043F"/>
    <w:rsid w:val="00FC05E1"/>
    <w:rsid w:val="00FC06D3"/>
    <w:rsid w:val="00FC06FF"/>
    <w:rsid w:val="00FC0717"/>
    <w:rsid w:val="00FC08A4"/>
    <w:rsid w:val="00FC0C40"/>
    <w:rsid w:val="00FC1051"/>
    <w:rsid w:val="00FC15FA"/>
    <w:rsid w:val="00FC186F"/>
    <w:rsid w:val="00FC1956"/>
    <w:rsid w:val="00FC19EA"/>
    <w:rsid w:val="00FC1D6A"/>
    <w:rsid w:val="00FC1D7F"/>
    <w:rsid w:val="00FC23BA"/>
    <w:rsid w:val="00FC258B"/>
    <w:rsid w:val="00FC2746"/>
    <w:rsid w:val="00FC27B4"/>
    <w:rsid w:val="00FC30F9"/>
    <w:rsid w:val="00FC33C0"/>
    <w:rsid w:val="00FC33E2"/>
    <w:rsid w:val="00FC3698"/>
    <w:rsid w:val="00FC37C3"/>
    <w:rsid w:val="00FC4232"/>
    <w:rsid w:val="00FC4866"/>
    <w:rsid w:val="00FC4911"/>
    <w:rsid w:val="00FC4AC9"/>
    <w:rsid w:val="00FC4E3D"/>
    <w:rsid w:val="00FC562E"/>
    <w:rsid w:val="00FC588B"/>
    <w:rsid w:val="00FC61A8"/>
    <w:rsid w:val="00FC61D2"/>
    <w:rsid w:val="00FC62D4"/>
    <w:rsid w:val="00FC6314"/>
    <w:rsid w:val="00FC6BFF"/>
    <w:rsid w:val="00FC79E7"/>
    <w:rsid w:val="00FC7AFD"/>
    <w:rsid w:val="00FC7D0C"/>
    <w:rsid w:val="00FD02F9"/>
    <w:rsid w:val="00FD0595"/>
    <w:rsid w:val="00FD05A7"/>
    <w:rsid w:val="00FD0824"/>
    <w:rsid w:val="00FD085B"/>
    <w:rsid w:val="00FD0ABB"/>
    <w:rsid w:val="00FD0C65"/>
    <w:rsid w:val="00FD0EE2"/>
    <w:rsid w:val="00FD0F81"/>
    <w:rsid w:val="00FD0FB7"/>
    <w:rsid w:val="00FD12D8"/>
    <w:rsid w:val="00FD2078"/>
    <w:rsid w:val="00FD211E"/>
    <w:rsid w:val="00FD2691"/>
    <w:rsid w:val="00FD2E58"/>
    <w:rsid w:val="00FD3016"/>
    <w:rsid w:val="00FD32C1"/>
    <w:rsid w:val="00FD390F"/>
    <w:rsid w:val="00FD3EF7"/>
    <w:rsid w:val="00FD4142"/>
    <w:rsid w:val="00FD421B"/>
    <w:rsid w:val="00FD42AD"/>
    <w:rsid w:val="00FD4396"/>
    <w:rsid w:val="00FD4EE5"/>
    <w:rsid w:val="00FD565E"/>
    <w:rsid w:val="00FD5C8D"/>
    <w:rsid w:val="00FD62FF"/>
    <w:rsid w:val="00FD6413"/>
    <w:rsid w:val="00FD691A"/>
    <w:rsid w:val="00FD6954"/>
    <w:rsid w:val="00FD6F2F"/>
    <w:rsid w:val="00FD721A"/>
    <w:rsid w:val="00FD7342"/>
    <w:rsid w:val="00FD763C"/>
    <w:rsid w:val="00FD7779"/>
    <w:rsid w:val="00FD786C"/>
    <w:rsid w:val="00FD7A91"/>
    <w:rsid w:val="00FD7C13"/>
    <w:rsid w:val="00FE01A2"/>
    <w:rsid w:val="00FE06AA"/>
    <w:rsid w:val="00FE0A3D"/>
    <w:rsid w:val="00FE0BA5"/>
    <w:rsid w:val="00FE0BFD"/>
    <w:rsid w:val="00FE0F38"/>
    <w:rsid w:val="00FE145C"/>
    <w:rsid w:val="00FE16EB"/>
    <w:rsid w:val="00FE19F7"/>
    <w:rsid w:val="00FE1AEC"/>
    <w:rsid w:val="00FE1CE5"/>
    <w:rsid w:val="00FE1DEA"/>
    <w:rsid w:val="00FE21F6"/>
    <w:rsid w:val="00FE2869"/>
    <w:rsid w:val="00FE2CC4"/>
    <w:rsid w:val="00FE2F30"/>
    <w:rsid w:val="00FE34C1"/>
    <w:rsid w:val="00FE373C"/>
    <w:rsid w:val="00FE37A6"/>
    <w:rsid w:val="00FE3A7F"/>
    <w:rsid w:val="00FE3CEB"/>
    <w:rsid w:val="00FE3F9F"/>
    <w:rsid w:val="00FE4192"/>
    <w:rsid w:val="00FE4671"/>
    <w:rsid w:val="00FE48A4"/>
    <w:rsid w:val="00FE4D92"/>
    <w:rsid w:val="00FE4F66"/>
    <w:rsid w:val="00FE542B"/>
    <w:rsid w:val="00FE5DC2"/>
    <w:rsid w:val="00FE683D"/>
    <w:rsid w:val="00FE6BBD"/>
    <w:rsid w:val="00FE705D"/>
    <w:rsid w:val="00FF0A9A"/>
    <w:rsid w:val="00FF0C6E"/>
    <w:rsid w:val="00FF0CED"/>
    <w:rsid w:val="00FF0FC6"/>
    <w:rsid w:val="00FF1326"/>
    <w:rsid w:val="00FF171E"/>
    <w:rsid w:val="00FF199F"/>
    <w:rsid w:val="00FF2117"/>
    <w:rsid w:val="00FF22E4"/>
    <w:rsid w:val="00FF2A34"/>
    <w:rsid w:val="00FF2C99"/>
    <w:rsid w:val="00FF2FD7"/>
    <w:rsid w:val="00FF376E"/>
    <w:rsid w:val="00FF3DBB"/>
    <w:rsid w:val="00FF3F86"/>
    <w:rsid w:val="00FF42C9"/>
    <w:rsid w:val="00FF4308"/>
    <w:rsid w:val="00FF4B39"/>
    <w:rsid w:val="00FF4C3A"/>
    <w:rsid w:val="00FF4F97"/>
    <w:rsid w:val="00FF564D"/>
    <w:rsid w:val="00FF58FC"/>
    <w:rsid w:val="00FF5C59"/>
    <w:rsid w:val="00FF6406"/>
    <w:rsid w:val="00FF6468"/>
    <w:rsid w:val="00FF654F"/>
    <w:rsid w:val="00FF6D75"/>
    <w:rsid w:val="00FF7146"/>
    <w:rsid w:val="00FF7618"/>
    <w:rsid w:val="00FF7C4E"/>
    <w:rsid w:val="010ACCE2"/>
    <w:rsid w:val="013B17C5"/>
    <w:rsid w:val="016B311C"/>
    <w:rsid w:val="01A5965B"/>
    <w:rsid w:val="020DDF18"/>
    <w:rsid w:val="0258F60B"/>
    <w:rsid w:val="026A8D36"/>
    <w:rsid w:val="035B94A3"/>
    <w:rsid w:val="03A0231F"/>
    <w:rsid w:val="03B0744D"/>
    <w:rsid w:val="03B9F6F1"/>
    <w:rsid w:val="03BCBFC5"/>
    <w:rsid w:val="049A4E49"/>
    <w:rsid w:val="05899B30"/>
    <w:rsid w:val="06152843"/>
    <w:rsid w:val="063DE6C8"/>
    <w:rsid w:val="06BCC925"/>
    <w:rsid w:val="06C69D9D"/>
    <w:rsid w:val="07356647"/>
    <w:rsid w:val="073DFE59"/>
    <w:rsid w:val="075083E6"/>
    <w:rsid w:val="075E1FE2"/>
    <w:rsid w:val="07DE179D"/>
    <w:rsid w:val="08E1D372"/>
    <w:rsid w:val="0917207D"/>
    <w:rsid w:val="094743CA"/>
    <w:rsid w:val="0A425BFD"/>
    <w:rsid w:val="0A6BF576"/>
    <w:rsid w:val="0B1157EB"/>
    <w:rsid w:val="0B44CFC3"/>
    <w:rsid w:val="0BA475BB"/>
    <w:rsid w:val="0CCCE459"/>
    <w:rsid w:val="0D9B9635"/>
    <w:rsid w:val="0DFCDE81"/>
    <w:rsid w:val="0F4F2567"/>
    <w:rsid w:val="0FB27D7C"/>
    <w:rsid w:val="0FB7B46B"/>
    <w:rsid w:val="0FD4E3BD"/>
    <w:rsid w:val="1029A061"/>
    <w:rsid w:val="102F2A80"/>
    <w:rsid w:val="106D4D9B"/>
    <w:rsid w:val="109C01F4"/>
    <w:rsid w:val="10C32306"/>
    <w:rsid w:val="10CC3829"/>
    <w:rsid w:val="11925466"/>
    <w:rsid w:val="11B6E47B"/>
    <w:rsid w:val="120ADA85"/>
    <w:rsid w:val="12163591"/>
    <w:rsid w:val="12669AFF"/>
    <w:rsid w:val="12984AA6"/>
    <w:rsid w:val="12F2BF76"/>
    <w:rsid w:val="12F7AE03"/>
    <w:rsid w:val="13B5964C"/>
    <w:rsid w:val="13E52873"/>
    <w:rsid w:val="140D9D4D"/>
    <w:rsid w:val="1458FD0D"/>
    <w:rsid w:val="1547DD91"/>
    <w:rsid w:val="154E8043"/>
    <w:rsid w:val="15ABFD24"/>
    <w:rsid w:val="15EF8DCD"/>
    <w:rsid w:val="164FB429"/>
    <w:rsid w:val="16A24DCA"/>
    <w:rsid w:val="16FA7FC6"/>
    <w:rsid w:val="17895211"/>
    <w:rsid w:val="184397B8"/>
    <w:rsid w:val="18F84518"/>
    <w:rsid w:val="195A7ED8"/>
    <w:rsid w:val="19A2F1D1"/>
    <w:rsid w:val="1A65DF84"/>
    <w:rsid w:val="1AB3D1F4"/>
    <w:rsid w:val="1B2FC0A7"/>
    <w:rsid w:val="1BDBC5F0"/>
    <w:rsid w:val="1C04C144"/>
    <w:rsid w:val="1C148012"/>
    <w:rsid w:val="1CEE515A"/>
    <w:rsid w:val="1CF3CF91"/>
    <w:rsid w:val="1D3DB06F"/>
    <w:rsid w:val="1D5547E1"/>
    <w:rsid w:val="1D879B18"/>
    <w:rsid w:val="1D8C8061"/>
    <w:rsid w:val="1DB52A50"/>
    <w:rsid w:val="1DDCCA40"/>
    <w:rsid w:val="1E27B2D1"/>
    <w:rsid w:val="1E46EF6D"/>
    <w:rsid w:val="1E54464C"/>
    <w:rsid w:val="1E9A81D5"/>
    <w:rsid w:val="1E9DFE3D"/>
    <w:rsid w:val="1EC9898A"/>
    <w:rsid w:val="1F3D672C"/>
    <w:rsid w:val="1F5EDB7C"/>
    <w:rsid w:val="20CB4E1B"/>
    <w:rsid w:val="20EF920F"/>
    <w:rsid w:val="217915F3"/>
    <w:rsid w:val="22012A4C"/>
    <w:rsid w:val="22158340"/>
    <w:rsid w:val="2245D6C3"/>
    <w:rsid w:val="227157CF"/>
    <w:rsid w:val="23D4F7AB"/>
    <w:rsid w:val="23FA16E6"/>
    <w:rsid w:val="24253D4D"/>
    <w:rsid w:val="248F99DE"/>
    <w:rsid w:val="24D707B9"/>
    <w:rsid w:val="259905F3"/>
    <w:rsid w:val="25C571E0"/>
    <w:rsid w:val="25D5E4A4"/>
    <w:rsid w:val="267AFBAA"/>
    <w:rsid w:val="273A1D88"/>
    <w:rsid w:val="275F1790"/>
    <w:rsid w:val="2781BC35"/>
    <w:rsid w:val="27B1AE14"/>
    <w:rsid w:val="28E26015"/>
    <w:rsid w:val="28FF6305"/>
    <w:rsid w:val="296ADA69"/>
    <w:rsid w:val="29A2D5C8"/>
    <w:rsid w:val="2A7DE104"/>
    <w:rsid w:val="2AF8DBE7"/>
    <w:rsid w:val="2B148612"/>
    <w:rsid w:val="2B847097"/>
    <w:rsid w:val="2C810AB6"/>
    <w:rsid w:val="2D70D38F"/>
    <w:rsid w:val="2D8F0B06"/>
    <w:rsid w:val="2DCC75DE"/>
    <w:rsid w:val="2DCE61C3"/>
    <w:rsid w:val="2DE2921D"/>
    <w:rsid w:val="2DFDB64E"/>
    <w:rsid w:val="2E0C482B"/>
    <w:rsid w:val="2E57E22D"/>
    <w:rsid w:val="2F004BDE"/>
    <w:rsid w:val="2F851A2A"/>
    <w:rsid w:val="303CDF34"/>
    <w:rsid w:val="30A1A6CB"/>
    <w:rsid w:val="310C762E"/>
    <w:rsid w:val="319D8679"/>
    <w:rsid w:val="32281C73"/>
    <w:rsid w:val="33DDEBC1"/>
    <w:rsid w:val="34002E81"/>
    <w:rsid w:val="3419D335"/>
    <w:rsid w:val="3455C43A"/>
    <w:rsid w:val="347B561D"/>
    <w:rsid w:val="34BE7891"/>
    <w:rsid w:val="34C56ED7"/>
    <w:rsid w:val="353355C9"/>
    <w:rsid w:val="3629896E"/>
    <w:rsid w:val="396B8FC5"/>
    <w:rsid w:val="3988EBB9"/>
    <w:rsid w:val="39BFF168"/>
    <w:rsid w:val="39FEC234"/>
    <w:rsid w:val="3A047BE1"/>
    <w:rsid w:val="3BA16C45"/>
    <w:rsid w:val="3C1E565F"/>
    <w:rsid w:val="3C3DA6D4"/>
    <w:rsid w:val="3CADB600"/>
    <w:rsid w:val="3CE4CAE3"/>
    <w:rsid w:val="3D84C0DB"/>
    <w:rsid w:val="3DA8716C"/>
    <w:rsid w:val="3E2D7816"/>
    <w:rsid w:val="3E43347F"/>
    <w:rsid w:val="3E924B47"/>
    <w:rsid w:val="3F36BF06"/>
    <w:rsid w:val="3F9AD83A"/>
    <w:rsid w:val="3FD9E4A5"/>
    <w:rsid w:val="40090B5D"/>
    <w:rsid w:val="4016AB7F"/>
    <w:rsid w:val="402AFF7E"/>
    <w:rsid w:val="4037C675"/>
    <w:rsid w:val="405A575D"/>
    <w:rsid w:val="405AF084"/>
    <w:rsid w:val="407219A0"/>
    <w:rsid w:val="416518D8"/>
    <w:rsid w:val="421BB78A"/>
    <w:rsid w:val="42B5D743"/>
    <w:rsid w:val="42C93A72"/>
    <w:rsid w:val="4325287B"/>
    <w:rsid w:val="43B8076A"/>
    <w:rsid w:val="43DAD7A7"/>
    <w:rsid w:val="43DB6A83"/>
    <w:rsid w:val="43E2E300"/>
    <w:rsid w:val="4577EB22"/>
    <w:rsid w:val="45CFADDD"/>
    <w:rsid w:val="45E2D799"/>
    <w:rsid w:val="45FD98CA"/>
    <w:rsid w:val="4609796A"/>
    <w:rsid w:val="4638CBDB"/>
    <w:rsid w:val="4689ED2B"/>
    <w:rsid w:val="4727E4DB"/>
    <w:rsid w:val="47EB9FCE"/>
    <w:rsid w:val="48727E84"/>
    <w:rsid w:val="4877C7A3"/>
    <w:rsid w:val="49144CC1"/>
    <w:rsid w:val="49289223"/>
    <w:rsid w:val="4930AFAB"/>
    <w:rsid w:val="49899FD7"/>
    <w:rsid w:val="49EF6903"/>
    <w:rsid w:val="4A312755"/>
    <w:rsid w:val="4A7E8163"/>
    <w:rsid w:val="4B535B69"/>
    <w:rsid w:val="4BE96EFD"/>
    <w:rsid w:val="4D375264"/>
    <w:rsid w:val="4EDB6F5D"/>
    <w:rsid w:val="4F7B4BF5"/>
    <w:rsid w:val="503B9A04"/>
    <w:rsid w:val="504D443C"/>
    <w:rsid w:val="506AEC75"/>
    <w:rsid w:val="5081C245"/>
    <w:rsid w:val="5087407C"/>
    <w:rsid w:val="511D316C"/>
    <w:rsid w:val="52289AED"/>
    <w:rsid w:val="522EDE95"/>
    <w:rsid w:val="52675A88"/>
    <w:rsid w:val="52AB774B"/>
    <w:rsid w:val="52C8CCB8"/>
    <w:rsid w:val="531D666C"/>
    <w:rsid w:val="5342A9F7"/>
    <w:rsid w:val="535E3A0C"/>
    <w:rsid w:val="53DDD866"/>
    <w:rsid w:val="542D1DE0"/>
    <w:rsid w:val="5458765C"/>
    <w:rsid w:val="548E6CCE"/>
    <w:rsid w:val="560C6BD4"/>
    <w:rsid w:val="56190ADE"/>
    <w:rsid w:val="56199DD9"/>
    <w:rsid w:val="567E0C3E"/>
    <w:rsid w:val="56B4C3AE"/>
    <w:rsid w:val="573964D6"/>
    <w:rsid w:val="574F83DC"/>
    <w:rsid w:val="57B048B3"/>
    <w:rsid w:val="57BAF068"/>
    <w:rsid w:val="58887205"/>
    <w:rsid w:val="58CD9D34"/>
    <w:rsid w:val="59705CEF"/>
    <w:rsid w:val="597C36ED"/>
    <w:rsid w:val="59B4A229"/>
    <w:rsid w:val="5A76A586"/>
    <w:rsid w:val="5AAB261B"/>
    <w:rsid w:val="5AAE966D"/>
    <w:rsid w:val="5AF2912A"/>
    <w:rsid w:val="5BF519F3"/>
    <w:rsid w:val="5C8E618B"/>
    <w:rsid w:val="5CDD2996"/>
    <w:rsid w:val="5D7891FA"/>
    <w:rsid w:val="5D9B442C"/>
    <w:rsid w:val="5DB1C1B8"/>
    <w:rsid w:val="5DC9664B"/>
    <w:rsid w:val="5E0FC5AF"/>
    <w:rsid w:val="5EA30D9A"/>
    <w:rsid w:val="5ECC04CD"/>
    <w:rsid w:val="5F7F2DD5"/>
    <w:rsid w:val="5FB6437F"/>
    <w:rsid w:val="603C4838"/>
    <w:rsid w:val="609086F2"/>
    <w:rsid w:val="60A82024"/>
    <w:rsid w:val="60EED8E3"/>
    <w:rsid w:val="611EBB1E"/>
    <w:rsid w:val="616F9DB3"/>
    <w:rsid w:val="6184D820"/>
    <w:rsid w:val="61948F7A"/>
    <w:rsid w:val="619DC573"/>
    <w:rsid w:val="619F8584"/>
    <w:rsid w:val="61C97A5B"/>
    <w:rsid w:val="633B55E5"/>
    <w:rsid w:val="63489054"/>
    <w:rsid w:val="6355F58C"/>
    <w:rsid w:val="639A1876"/>
    <w:rsid w:val="639BB493"/>
    <w:rsid w:val="6489B4A2"/>
    <w:rsid w:val="6506CC56"/>
    <w:rsid w:val="6620E0EA"/>
    <w:rsid w:val="66451155"/>
    <w:rsid w:val="670391AC"/>
    <w:rsid w:val="67A33C53"/>
    <w:rsid w:val="67D1DFE4"/>
    <w:rsid w:val="67D3B767"/>
    <w:rsid w:val="685B35AF"/>
    <w:rsid w:val="686EA55F"/>
    <w:rsid w:val="68B063B1"/>
    <w:rsid w:val="68B75B92"/>
    <w:rsid w:val="690FC16B"/>
    <w:rsid w:val="69241B4F"/>
    <w:rsid w:val="69592C1B"/>
    <w:rsid w:val="697C7CB8"/>
    <w:rsid w:val="6A4374D4"/>
    <w:rsid w:val="6A55B434"/>
    <w:rsid w:val="6AA8FD6E"/>
    <w:rsid w:val="6AF8F626"/>
    <w:rsid w:val="6B1CBF9A"/>
    <w:rsid w:val="6BD7928B"/>
    <w:rsid w:val="6BF9E07E"/>
    <w:rsid w:val="6C0D365E"/>
    <w:rsid w:val="6CBA17BE"/>
    <w:rsid w:val="6CBBA123"/>
    <w:rsid w:val="6D5DB679"/>
    <w:rsid w:val="6D652E40"/>
    <w:rsid w:val="6DA5310F"/>
    <w:rsid w:val="6DB8997B"/>
    <w:rsid w:val="6DCC5798"/>
    <w:rsid w:val="6E4DA783"/>
    <w:rsid w:val="6E4E69A2"/>
    <w:rsid w:val="6EABAE2F"/>
    <w:rsid w:val="6EF60550"/>
    <w:rsid w:val="6F892236"/>
    <w:rsid w:val="6FABC03A"/>
    <w:rsid w:val="6FC4E790"/>
    <w:rsid w:val="6FDD20A0"/>
    <w:rsid w:val="70026684"/>
    <w:rsid w:val="70608EE7"/>
    <w:rsid w:val="70BDC9FA"/>
    <w:rsid w:val="70E23B81"/>
    <w:rsid w:val="7103F85A"/>
    <w:rsid w:val="713BE257"/>
    <w:rsid w:val="7142D464"/>
    <w:rsid w:val="716D7A37"/>
    <w:rsid w:val="71FC5F48"/>
    <w:rsid w:val="72818116"/>
    <w:rsid w:val="72FC76D9"/>
    <w:rsid w:val="739C0376"/>
    <w:rsid w:val="73F7CAFE"/>
    <w:rsid w:val="741A5F2A"/>
    <w:rsid w:val="745DB2E3"/>
    <w:rsid w:val="74B43DE7"/>
    <w:rsid w:val="75163117"/>
    <w:rsid w:val="7543A2A7"/>
    <w:rsid w:val="757A147A"/>
    <w:rsid w:val="75A58F4B"/>
    <w:rsid w:val="75A884B7"/>
    <w:rsid w:val="75D7697D"/>
    <w:rsid w:val="75DB222E"/>
    <w:rsid w:val="760F537A"/>
    <w:rsid w:val="761407DD"/>
    <w:rsid w:val="76439653"/>
    <w:rsid w:val="77164363"/>
    <w:rsid w:val="77462CEE"/>
    <w:rsid w:val="77998B06"/>
    <w:rsid w:val="77B65D60"/>
    <w:rsid w:val="77BA260C"/>
    <w:rsid w:val="77F4500C"/>
    <w:rsid w:val="787A689E"/>
    <w:rsid w:val="78E1B391"/>
    <w:rsid w:val="7991698C"/>
    <w:rsid w:val="79E2834C"/>
    <w:rsid w:val="7A4D859D"/>
    <w:rsid w:val="7B11CC10"/>
    <w:rsid w:val="7B377700"/>
    <w:rsid w:val="7B70374C"/>
    <w:rsid w:val="7BED3910"/>
    <w:rsid w:val="7C1879AF"/>
    <w:rsid w:val="7C56DE96"/>
    <w:rsid w:val="7CB2D7D7"/>
    <w:rsid w:val="7CC60B59"/>
    <w:rsid w:val="7D1F888A"/>
    <w:rsid w:val="7D78A09B"/>
    <w:rsid w:val="7E518412"/>
    <w:rsid w:val="7E9E5EF0"/>
    <w:rsid w:val="7EC081EC"/>
    <w:rsid w:val="7EDCE748"/>
    <w:rsid w:val="7F1470FC"/>
    <w:rsid w:val="7F3F719F"/>
    <w:rsid w:val="7F78D82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8BFA"/>
  <w15:docId w15:val="{4F6D2574-CDE6-4BEB-AA96-A1C78E13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4C3D"/>
  </w:style>
  <w:style w:type="paragraph" w:styleId="Naslov1">
    <w:name w:val="heading 1"/>
    <w:aliases w:val="NASLOV"/>
    <w:basedOn w:val="Navaden"/>
    <w:next w:val="Navaden"/>
    <w:link w:val="Naslov1Znak"/>
    <w:autoRedefine/>
    <w:qFormat/>
    <w:rsid w:val="001854E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
    <w:semiHidden/>
    <w:unhideWhenUsed/>
    <w:qFormat/>
    <w:rsid w:val="001854E3"/>
    <w:pPr>
      <w:keepNext/>
      <w:spacing w:before="240" w:after="60" w:line="260" w:lineRule="atLeast"/>
      <w:outlineLvl w:val="1"/>
    </w:pPr>
    <w:rPr>
      <w:rFonts w:ascii="Calibri Light" w:eastAsia="Times New Roman" w:hAnsi="Calibri Light" w:cs="Times New Roman"/>
      <w:b/>
      <w:bCs/>
      <w:i/>
      <w:iCs/>
      <w:sz w:val="28"/>
      <w:szCs w:val="28"/>
    </w:rPr>
  </w:style>
  <w:style w:type="paragraph" w:styleId="Naslov3">
    <w:name w:val="heading 3"/>
    <w:basedOn w:val="Navaden"/>
    <w:next w:val="Navaden"/>
    <w:link w:val="Naslov3Znak"/>
    <w:uiPriority w:val="9"/>
    <w:semiHidden/>
    <w:unhideWhenUsed/>
    <w:qFormat/>
    <w:rsid w:val="001854E3"/>
    <w:pPr>
      <w:keepNext/>
      <w:spacing w:before="240" w:after="60" w:line="260" w:lineRule="atLeast"/>
      <w:outlineLvl w:val="2"/>
    </w:pPr>
    <w:rPr>
      <w:rFonts w:ascii="Calibri Light" w:eastAsia="Times New Roman" w:hAnsi="Calibri Light" w:cs="Times New Roman"/>
      <w:b/>
      <w:bCs/>
      <w:sz w:val="26"/>
      <w:szCs w:val="26"/>
    </w:rPr>
  </w:style>
  <w:style w:type="paragraph" w:styleId="Naslov4">
    <w:name w:val="heading 4"/>
    <w:basedOn w:val="Navaden"/>
    <w:link w:val="Naslov4Znak"/>
    <w:qFormat/>
    <w:rsid w:val="00FD4EE5"/>
    <w:pPr>
      <w:spacing w:before="100" w:beforeAutospacing="1" w:after="100" w:afterAutospacing="1" w:line="240" w:lineRule="auto"/>
      <w:jc w:val="center"/>
      <w:outlineLvl w:val="3"/>
    </w:pPr>
    <w:rPr>
      <w:rFonts w:ascii="Arial" w:eastAsia="Times New Roman" w:hAnsi="Arial" w:cs="Times New Roman"/>
      <w:b/>
      <w:bCs/>
      <w:color w:val="000000"/>
      <w:sz w:val="27"/>
      <w:szCs w:val="27"/>
      <w:lang w:val="x-none" w:eastAsia="x-none"/>
    </w:rPr>
  </w:style>
  <w:style w:type="paragraph" w:styleId="Naslov5">
    <w:name w:val="heading 5"/>
    <w:basedOn w:val="Navaden"/>
    <w:link w:val="Naslov5Znak"/>
    <w:qFormat/>
    <w:rsid w:val="001854E3"/>
    <w:pPr>
      <w:spacing w:before="100" w:beforeAutospacing="1" w:after="100" w:afterAutospacing="1" w:line="212" w:lineRule="atLeast"/>
      <w:outlineLvl w:val="4"/>
    </w:pPr>
    <w:rPr>
      <w:rFonts w:ascii="Times New Roman" w:eastAsia="Times New Roman" w:hAnsi="Times New Roman" w:cs="Times New Roman"/>
      <w:b/>
      <w:bCs/>
      <w:sz w:val="18"/>
      <w:szCs w:val="18"/>
      <w:lang w:eastAsia="sl-SI"/>
    </w:rPr>
  </w:style>
  <w:style w:type="paragraph" w:styleId="Naslov9">
    <w:name w:val="heading 9"/>
    <w:basedOn w:val="Navaden"/>
    <w:next w:val="Navaden"/>
    <w:link w:val="Naslov9Znak"/>
    <w:uiPriority w:val="9"/>
    <w:qFormat/>
    <w:rsid w:val="00FD4EE5"/>
    <w:pPr>
      <w:overflowPunct w:val="0"/>
      <w:autoSpaceDE w:val="0"/>
      <w:autoSpaceDN w:val="0"/>
      <w:adjustRightInd w:val="0"/>
      <w:spacing w:before="240" w:after="60" w:line="240" w:lineRule="auto"/>
      <w:jc w:val="both"/>
      <w:textAlignment w:val="baseline"/>
      <w:outlineLvl w:val="8"/>
    </w:pPr>
    <w:rPr>
      <w:rFonts w:ascii="Cambria" w:eastAsia="Times New Roman" w:hAnsi="Cambria"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40731B"/>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0731B"/>
    <w:rPr>
      <w:rFonts w:ascii="Arial" w:eastAsia="Times New Roman" w:hAnsi="Arial" w:cs="Arial"/>
      <w:lang w:eastAsia="sl-SI"/>
    </w:rPr>
  </w:style>
  <w:style w:type="paragraph" w:customStyle="1" w:styleId="podpisi">
    <w:name w:val="podpisi"/>
    <w:basedOn w:val="Navaden"/>
    <w:qFormat/>
    <w:rsid w:val="0040731B"/>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0731B"/>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0731B"/>
    <w:rPr>
      <w:rFonts w:ascii="Arial" w:eastAsia="Times New Roman" w:hAnsi="Arial" w:cs="Arial"/>
      <w:b/>
      <w:lang w:eastAsia="sl-SI"/>
    </w:rPr>
  </w:style>
  <w:style w:type="paragraph" w:styleId="Noga">
    <w:name w:val="footer"/>
    <w:basedOn w:val="Navaden"/>
    <w:link w:val="NogaZnak"/>
    <w:uiPriority w:val="99"/>
    <w:unhideWhenUsed/>
    <w:rsid w:val="000E3827"/>
    <w:pPr>
      <w:tabs>
        <w:tab w:val="center" w:pos="4536"/>
        <w:tab w:val="right" w:pos="9072"/>
      </w:tabs>
      <w:spacing w:after="0" w:line="240" w:lineRule="auto"/>
    </w:pPr>
  </w:style>
  <w:style w:type="character" w:customStyle="1" w:styleId="NogaZnak">
    <w:name w:val="Noga Znak"/>
    <w:basedOn w:val="Privzetapisavaodstavka"/>
    <w:link w:val="Noga"/>
    <w:uiPriority w:val="99"/>
    <w:rsid w:val="000E3827"/>
  </w:style>
  <w:style w:type="paragraph" w:styleId="Odstavekseznama">
    <w:name w:val="List Paragraph"/>
    <w:basedOn w:val="Navaden"/>
    <w:link w:val="OdstavekseznamaZnak"/>
    <w:uiPriority w:val="34"/>
    <w:qFormat/>
    <w:rsid w:val="00E00310"/>
    <w:pPr>
      <w:ind w:left="720"/>
      <w:contextualSpacing/>
    </w:pPr>
  </w:style>
  <w:style w:type="paragraph" w:styleId="Besedilooblaka">
    <w:name w:val="Balloon Text"/>
    <w:basedOn w:val="Navaden"/>
    <w:link w:val="BesedilooblakaZnak"/>
    <w:unhideWhenUsed/>
    <w:rsid w:val="00CF10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CF103A"/>
    <w:rPr>
      <w:rFonts w:ascii="Segoe UI" w:hAnsi="Segoe UI" w:cs="Segoe UI"/>
      <w:sz w:val="18"/>
      <w:szCs w:val="18"/>
    </w:rPr>
  </w:style>
  <w:style w:type="character" w:styleId="Pripombasklic">
    <w:name w:val="annotation reference"/>
    <w:basedOn w:val="Privzetapisavaodstavka"/>
    <w:uiPriority w:val="99"/>
    <w:unhideWhenUsed/>
    <w:rsid w:val="003C5BD7"/>
    <w:rPr>
      <w:sz w:val="16"/>
      <w:szCs w:val="16"/>
    </w:rPr>
  </w:style>
  <w:style w:type="paragraph" w:styleId="Pripombabesedilo">
    <w:name w:val="annotation text"/>
    <w:basedOn w:val="Navaden"/>
    <w:link w:val="PripombabesediloZnak"/>
    <w:uiPriority w:val="99"/>
    <w:unhideWhenUsed/>
    <w:rsid w:val="003C5BD7"/>
    <w:pPr>
      <w:spacing w:line="240" w:lineRule="auto"/>
    </w:pPr>
    <w:rPr>
      <w:sz w:val="20"/>
      <w:szCs w:val="20"/>
    </w:rPr>
  </w:style>
  <w:style w:type="character" w:customStyle="1" w:styleId="PripombabesediloZnak">
    <w:name w:val="Pripomba – besedilo Znak"/>
    <w:basedOn w:val="Privzetapisavaodstavka"/>
    <w:link w:val="Pripombabesedilo"/>
    <w:uiPriority w:val="99"/>
    <w:rsid w:val="003C5BD7"/>
    <w:rPr>
      <w:sz w:val="20"/>
      <w:szCs w:val="20"/>
    </w:rPr>
  </w:style>
  <w:style w:type="paragraph" w:styleId="Zadevapripombe">
    <w:name w:val="annotation subject"/>
    <w:basedOn w:val="Pripombabesedilo"/>
    <w:next w:val="Pripombabesedilo"/>
    <w:link w:val="ZadevapripombeZnak"/>
    <w:uiPriority w:val="99"/>
    <w:semiHidden/>
    <w:unhideWhenUsed/>
    <w:rsid w:val="003C5BD7"/>
    <w:rPr>
      <w:b/>
      <w:bCs/>
    </w:rPr>
  </w:style>
  <w:style w:type="character" w:customStyle="1" w:styleId="ZadevapripombeZnak">
    <w:name w:val="Zadeva pripombe Znak"/>
    <w:basedOn w:val="PripombabesediloZnak"/>
    <w:link w:val="Zadevapripombe"/>
    <w:uiPriority w:val="99"/>
    <w:semiHidden/>
    <w:rsid w:val="003C5BD7"/>
    <w:rPr>
      <w:b/>
      <w:bCs/>
      <w:sz w:val="20"/>
      <w:szCs w:val="20"/>
    </w:rPr>
  </w:style>
  <w:style w:type="character" w:styleId="Sprotnaopomba-sklic">
    <w:name w:val="footnote reference"/>
    <w:uiPriority w:val="99"/>
    <w:qFormat/>
    <w:rsid w:val="00676ED3"/>
    <w:rPr>
      <w:vertAlign w:val="superscript"/>
    </w:rPr>
  </w:style>
  <w:style w:type="paragraph" w:styleId="Telobesedila-zamik3">
    <w:name w:val="Body Text Indent 3"/>
    <w:basedOn w:val="Navaden"/>
    <w:link w:val="Telobesedila-zamik3Znak"/>
    <w:rsid w:val="002B7B0A"/>
    <w:pPr>
      <w:spacing w:after="120" w:line="260" w:lineRule="exact"/>
      <w:ind w:left="283"/>
    </w:pPr>
    <w:rPr>
      <w:rFonts w:ascii="Arial" w:eastAsia="Times New Roman" w:hAnsi="Arial" w:cs="Times New Roman"/>
      <w:sz w:val="16"/>
      <w:szCs w:val="16"/>
    </w:rPr>
  </w:style>
  <w:style w:type="character" w:customStyle="1" w:styleId="Telobesedila-zamik3Znak">
    <w:name w:val="Telo besedila - zamik 3 Znak"/>
    <w:basedOn w:val="Privzetapisavaodstavka"/>
    <w:link w:val="Telobesedila-zamik3"/>
    <w:rsid w:val="002B7B0A"/>
    <w:rPr>
      <w:rFonts w:ascii="Arial" w:eastAsia="Times New Roman" w:hAnsi="Arial" w:cs="Times New Roman"/>
      <w:sz w:val="16"/>
      <w:szCs w:val="16"/>
    </w:rPr>
  </w:style>
  <w:style w:type="paragraph" w:styleId="Revizija">
    <w:name w:val="Revision"/>
    <w:hidden/>
    <w:uiPriority w:val="99"/>
    <w:semiHidden/>
    <w:rsid w:val="00045F4C"/>
    <w:pPr>
      <w:spacing w:after="0" w:line="240" w:lineRule="auto"/>
    </w:pPr>
  </w:style>
  <w:style w:type="paragraph" w:styleId="Telobesedila">
    <w:name w:val="Body Text"/>
    <w:basedOn w:val="Navaden"/>
    <w:link w:val="TelobesedilaZnak"/>
    <w:unhideWhenUsed/>
    <w:rsid w:val="001854E3"/>
    <w:pPr>
      <w:spacing w:after="120"/>
    </w:pPr>
  </w:style>
  <w:style w:type="character" w:customStyle="1" w:styleId="TelobesedilaZnak">
    <w:name w:val="Telo besedila Znak"/>
    <w:basedOn w:val="Privzetapisavaodstavka"/>
    <w:link w:val="Telobesedila"/>
    <w:rsid w:val="001854E3"/>
  </w:style>
  <w:style w:type="character" w:customStyle="1" w:styleId="Naslov1Znak">
    <w:name w:val="Naslov 1 Znak"/>
    <w:aliases w:val="NASLOV Znak"/>
    <w:basedOn w:val="Privzetapisavaodstavka"/>
    <w:link w:val="Naslov1"/>
    <w:rsid w:val="001854E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
    <w:semiHidden/>
    <w:rsid w:val="001854E3"/>
    <w:rPr>
      <w:rFonts w:ascii="Calibri Light" w:eastAsia="Times New Roman" w:hAnsi="Calibri Light" w:cs="Times New Roman"/>
      <w:b/>
      <w:bCs/>
      <w:i/>
      <w:iCs/>
      <w:sz w:val="28"/>
      <w:szCs w:val="28"/>
    </w:rPr>
  </w:style>
  <w:style w:type="character" w:customStyle="1" w:styleId="Naslov3Znak">
    <w:name w:val="Naslov 3 Znak"/>
    <w:basedOn w:val="Privzetapisavaodstavka"/>
    <w:link w:val="Naslov3"/>
    <w:uiPriority w:val="9"/>
    <w:semiHidden/>
    <w:rsid w:val="001854E3"/>
    <w:rPr>
      <w:rFonts w:ascii="Calibri Light" w:eastAsia="Times New Roman" w:hAnsi="Calibri Light" w:cs="Times New Roman"/>
      <w:b/>
      <w:bCs/>
      <w:sz w:val="26"/>
      <w:szCs w:val="26"/>
    </w:rPr>
  </w:style>
  <w:style w:type="character" w:customStyle="1" w:styleId="Naslov5Znak">
    <w:name w:val="Naslov 5 Znak"/>
    <w:basedOn w:val="Privzetapisavaodstavka"/>
    <w:link w:val="Naslov5"/>
    <w:rsid w:val="001854E3"/>
    <w:rPr>
      <w:rFonts w:ascii="Times New Roman" w:eastAsia="Times New Roman" w:hAnsi="Times New Roman" w:cs="Times New Roman"/>
      <w:b/>
      <w:bCs/>
      <w:sz w:val="18"/>
      <w:szCs w:val="18"/>
      <w:lang w:eastAsia="sl-SI"/>
    </w:rPr>
  </w:style>
  <w:style w:type="paragraph" w:customStyle="1" w:styleId="tevilnatoka0">
    <w:name w:val="tevilnatoka"/>
    <w:basedOn w:val="Navaden"/>
    <w:rsid w:val="007355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gradbadokumenta">
    <w:name w:val="Document Map"/>
    <w:basedOn w:val="Navaden"/>
    <w:link w:val="ZgradbadokumentaZnak"/>
    <w:rsid w:val="001854E3"/>
    <w:pPr>
      <w:spacing w:after="0" w:line="260" w:lineRule="atLeas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1854E3"/>
    <w:rPr>
      <w:rFonts w:ascii="Tahoma" w:eastAsia="Times New Roman" w:hAnsi="Tahoma" w:cs="Tahoma"/>
      <w:sz w:val="16"/>
      <w:szCs w:val="16"/>
    </w:rPr>
  </w:style>
  <w:style w:type="table" w:styleId="Tabelamrea">
    <w:name w:val="Table Grid"/>
    <w:basedOn w:val="Navadnatabela"/>
    <w:uiPriority w:val="39"/>
    <w:rsid w:val="001854E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854E3"/>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1854E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SledenaHiperpovezava">
    <w:name w:val="FollowedHyperlink"/>
    <w:rsid w:val="001854E3"/>
    <w:rPr>
      <w:color w:val="800080"/>
      <w:u w:val="single"/>
    </w:rPr>
  </w:style>
  <w:style w:type="paragraph" w:customStyle="1" w:styleId="Vrstapredpisa">
    <w:name w:val="Vrsta predpisa"/>
    <w:basedOn w:val="Navaden"/>
    <w:link w:val="VrstapredpisaZnak"/>
    <w:qFormat/>
    <w:rsid w:val="001854E3"/>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rPr>
  </w:style>
  <w:style w:type="character" w:customStyle="1" w:styleId="VrstapredpisaZnak">
    <w:name w:val="Vrsta predpisa Znak"/>
    <w:link w:val="Vrstapredpisa"/>
    <w:rsid w:val="001854E3"/>
    <w:rPr>
      <w:rFonts w:ascii="Arial" w:eastAsia="Times New Roman" w:hAnsi="Arial" w:cs="Arial"/>
      <w:b/>
      <w:bCs/>
      <w:color w:val="000000"/>
      <w:spacing w:val="40"/>
    </w:rPr>
  </w:style>
  <w:style w:type="paragraph" w:customStyle="1" w:styleId="Poglavje">
    <w:name w:val="Poglavje"/>
    <w:basedOn w:val="Navaden"/>
    <w:qFormat/>
    <w:rsid w:val="001854E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854E3"/>
    <w:rPr>
      <w:rFonts w:ascii="Arial" w:eastAsia="Times New Roman" w:hAnsi="Arial" w:cs="Arial"/>
      <w:b/>
      <w:lang w:eastAsia="sl-SI"/>
    </w:rPr>
  </w:style>
  <w:style w:type="paragraph" w:customStyle="1" w:styleId="CharChar1">
    <w:name w:val="Char Char1"/>
    <w:basedOn w:val="Navaden"/>
    <w:rsid w:val="001854E3"/>
    <w:pPr>
      <w:spacing w:line="240" w:lineRule="exact"/>
    </w:pPr>
    <w:rPr>
      <w:rFonts w:ascii="Tahoma" w:eastAsia="Times New Roman" w:hAnsi="Tahoma" w:cs="Times New Roman"/>
      <w:sz w:val="20"/>
      <w:szCs w:val="20"/>
    </w:rPr>
  </w:style>
  <w:style w:type="character" w:styleId="Krepko">
    <w:name w:val="Strong"/>
    <w:uiPriority w:val="22"/>
    <w:qFormat/>
    <w:rsid w:val="001854E3"/>
    <w:rPr>
      <w:b/>
      <w:bCs/>
    </w:rPr>
  </w:style>
  <w:style w:type="paragraph" w:styleId="Navadensplet">
    <w:name w:val="Normal (Web)"/>
    <w:basedOn w:val="Navaden"/>
    <w:uiPriority w:val="99"/>
    <w:qFormat/>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1854E3"/>
    <w:pPr>
      <w:numPr>
        <w:numId w:val="8"/>
      </w:numPr>
      <w:overflowPunct w:val="0"/>
      <w:autoSpaceDE w:val="0"/>
      <w:autoSpaceDN w:val="0"/>
      <w:adjustRightInd w:val="0"/>
      <w:spacing w:after="0" w:line="200" w:lineRule="exact"/>
      <w:ind w:left="709" w:hanging="284"/>
      <w:jc w:val="both"/>
      <w:textAlignment w:val="baseline"/>
    </w:pPr>
    <w:rPr>
      <w:rFonts w:ascii="Arial" w:eastAsia="Times New Roman" w:hAnsi="Arial" w:cs="Arial"/>
    </w:rPr>
  </w:style>
  <w:style w:type="character" w:customStyle="1" w:styleId="AlineazaodstavkomZnak">
    <w:name w:val="Alinea za odstavkom Znak"/>
    <w:link w:val="Alineazaodstavkom"/>
    <w:rsid w:val="001854E3"/>
    <w:rPr>
      <w:rFonts w:ascii="Arial" w:eastAsia="Times New Roman" w:hAnsi="Arial" w:cs="Arial"/>
    </w:rPr>
  </w:style>
  <w:style w:type="paragraph" w:customStyle="1" w:styleId="Odstavekseznama1">
    <w:name w:val="Odstavek seznama1"/>
    <w:basedOn w:val="Navaden"/>
    <w:rsid w:val="001854E3"/>
    <w:pPr>
      <w:autoSpaceDE w:val="0"/>
      <w:autoSpaceDN w:val="0"/>
      <w:adjustRightInd w:val="0"/>
      <w:spacing w:after="0" w:line="320" w:lineRule="exact"/>
      <w:ind w:left="720"/>
      <w:contextualSpacing/>
      <w:jc w:val="both"/>
    </w:pPr>
    <w:rPr>
      <w:rFonts w:ascii="Times New Roman" w:eastAsia="Times New Roman" w:hAnsi="Times New Roman" w:cs="Times New Roman"/>
    </w:rPr>
  </w:style>
  <w:style w:type="paragraph" w:customStyle="1" w:styleId="bodytext">
    <w:name w:val="bodytext"/>
    <w:basedOn w:val="Navaden"/>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aliases w:val="Footnote Text Char,Sprotna opomba - besedilo Znak1 Char,Sprotna opomba - besedilo Znak Znak Char,Znak Znak Znak Char,Znak Znak Znak Znak Znak Znak Znak Char,Znak Znak1 Char,Znak Znak Znak Znak Znak Znak1 Char"/>
    <w:basedOn w:val="Navaden"/>
    <w:link w:val="Sprotnaopomba-besediloZnak"/>
    <w:uiPriority w:val="99"/>
    <w:unhideWhenUsed/>
    <w:qFormat/>
    <w:rsid w:val="001854E3"/>
    <w:pPr>
      <w:spacing w:after="0" w:line="240" w:lineRule="auto"/>
    </w:pPr>
    <w:rPr>
      <w:rFonts w:ascii="Calibri" w:eastAsia="Calibri" w:hAnsi="Calibri" w:cs="Times New Roman"/>
      <w:sz w:val="20"/>
      <w:szCs w:val="20"/>
    </w:rPr>
  </w:style>
  <w:style w:type="character" w:customStyle="1" w:styleId="Sprotnaopomba-besediloZnak">
    <w:name w:val="Sprotna opomba - besedilo Znak"/>
    <w:aliases w:val="Footnote Text Char Znak,Sprotna opomba - besedilo Znak1 Char Znak,Sprotna opomba - besedilo Znak Znak Char Znak,Znak Znak Znak Char Znak,Znak Znak Znak Znak Znak Znak Znak Char Znak,Znak Znak1 Char Znak"/>
    <w:basedOn w:val="Privzetapisavaodstavka"/>
    <w:link w:val="Sprotnaopomba-besedilo"/>
    <w:uiPriority w:val="99"/>
    <w:rsid w:val="001854E3"/>
    <w:rPr>
      <w:rFonts w:ascii="Calibri" w:eastAsia="Calibri" w:hAnsi="Calibri" w:cs="Times New Roman"/>
      <w:sz w:val="20"/>
      <w:szCs w:val="20"/>
    </w:rPr>
  </w:style>
  <w:style w:type="paragraph" w:customStyle="1" w:styleId="Odstavek">
    <w:name w:val="Odstavek"/>
    <w:basedOn w:val="Navaden"/>
    <w:link w:val="OdstavekZnak"/>
    <w:uiPriority w:val="99"/>
    <w:qFormat/>
    <w:rsid w:val="001854E3"/>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uiPriority w:val="99"/>
    <w:rsid w:val="001854E3"/>
    <w:rPr>
      <w:rFonts w:ascii="Arial" w:eastAsia="Times New Roman" w:hAnsi="Arial" w:cs="Times New Roman"/>
    </w:rPr>
  </w:style>
  <w:style w:type="character" w:customStyle="1" w:styleId="apple-converted-space">
    <w:name w:val="apple-converted-space"/>
    <w:rsid w:val="001854E3"/>
  </w:style>
  <w:style w:type="paragraph" w:customStyle="1" w:styleId="CharChar">
    <w:name w:val="Char Char"/>
    <w:basedOn w:val="Navaden"/>
    <w:rsid w:val="001854E3"/>
    <w:pPr>
      <w:spacing w:line="240" w:lineRule="exact"/>
    </w:pPr>
    <w:rPr>
      <w:rFonts w:ascii="Tahoma" w:eastAsia="Times New Roman" w:hAnsi="Tahoma" w:cs="Times New Roman"/>
      <w:sz w:val="20"/>
      <w:szCs w:val="20"/>
      <w:lang w:val="en-US"/>
    </w:rPr>
  </w:style>
  <w:style w:type="paragraph" w:customStyle="1" w:styleId="Alineazatoko">
    <w:name w:val="Alinea za točko"/>
    <w:basedOn w:val="Navaden"/>
    <w:link w:val="AlineazatokoZnak"/>
    <w:qFormat/>
    <w:rsid w:val="001854E3"/>
    <w:pPr>
      <w:overflowPunct w:val="0"/>
      <w:autoSpaceDE w:val="0"/>
      <w:autoSpaceDN w:val="0"/>
      <w:adjustRightInd w:val="0"/>
      <w:spacing w:after="0" w:line="200" w:lineRule="exact"/>
      <w:ind w:left="360" w:hanging="360"/>
      <w:jc w:val="both"/>
      <w:textAlignment w:val="baseline"/>
    </w:pPr>
    <w:rPr>
      <w:rFonts w:ascii="Arial" w:eastAsia="Times New Roman" w:hAnsi="Arial" w:cs="Times New Roman"/>
    </w:rPr>
  </w:style>
  <w:style w:type="paragraph" w:customStyle="1" w:styleId="CharChar3">
    <w:name w:val="Char Char3"/>
    <w:basedOn w:val="Navaden"/>
    <w:rsid w:val="001854E3"/>
    <w:pPr>
      <w:spacing w:after="0" w:line="240" w:lineRule="auto"/>
    </w:pPr>
    <w:rPr>
      <w:rFonts w:ascii="Times New Roman" w:eastAsia="Times New Roman" w:hAnsi="Times New Roman" w:cs="Times New Roman"/>
      <w:sz w:val="24"/>
      <w:szCs w:val="24"/>
      <w:lang w:val="pl-PL" w:eastAsia="pl-PL"/>
    </w:rPr>
  </w:style>
  <w:style w:type="character" w:styleId="Konnaopomba-sklic">
    <w:name w:val="endnote reference"/>
    <w:uiPriority w:val="99"/>
    <w:rsid w:val="001854E3"/>
    <w:rPr>
      <w:vertAlign w:val="superscript"/>
    </w:rPr>
  </w:style>
  <w:style w:type="paragraph" w:styleId="Brezrazmikov">
    <w:name w:val="No Spacing"/>
    <w:uiPriority w:val="1"/>
    <w:qFormat/>
    <w:rsid w:val="001854E3"/>
    <w:pPr>
      <w:spacing w:after="0" w:line="240" w:lineRule="auto"/>
    </w:pPr>
    <w:rPr>
      <w:rFonts w:ascii="Calibri" w:eastAsia="Calibri" w:hAnsi="Calibri" w:cs="Calibri"/>
    </w:rPr>
  </w:style>
  <w:style w:type="character" w:styleId="Poudarek">
    <w:name w:val="Emphasis"/>
    <w:uiPriority w:val="20"/>
    <w:qFormat/>
    <w:rsid w:val="001854E3"/>
    <w:rPr>
      <w:i/>
      <w:iCs/>
    </w:rPr>
  </w:style>
  <w:style w:type="paragraph" w:customStyle="1" w:styleId="Odsek">
    <w:name w:val="Odsek"/>
    <w:basedOn w:val="Oddelek"/>
    <w:link w:val="OdsekZnak"/>
    <w:qFormat/>
    <w:rsid w:val="001854E3"/>
    <w:pPr>
      <w:numPr>
        <w:numId w:val="7"/>
      </w:numPr>
      <w:ind w:left="0" w:firstLine="0"/>
    </w:pPr>
  </w:style>
  <w:style w:type="character" w:customStyle="1" w:styleId="OdsekZnak">
    <w:name w:val="Odsek Znak"/>
    <w:link w:val="Odsek"/>
    <w:rsid w:val="001854E3"/>
    <w:rPr>
      <w:rFonts w:ascii="Arial" w:eastAsia="Times New Roman" w:hAnsi="Arial" w:cs="Arial"/>
      <w:b/>
      <w:lang w:eastAsia="sl-SI"/>
    </w:rPr>
  </w:style>
  <w:style w:type="character" w:customStyle="1" w:styleId="rkovnatokazaodstavkomZnak">
    <w:name w:val="Črkovna točka_za odstavkom Znak"/>
    <w:link w:val="rkovnatokazaodstavkom"/>
    <w:rsid w:val="001854E3"/>
    <w:rPr>
      <w:rFonts w:ascii="Arial" w:hAnsi="Arial"/>
    </w:rPr>
  </w:style>
  <w:style w:type="paragraph" w:customStyle="1" w:styleId="rkovnatokazaodstavkom">
    <w:name w:val="Črkovna točka_za odstavkom"/>
    <w:basedOn w:val="Navaden"/>
    <w:link w:val="rkovnatokazaodstavkomZnak"/>
    <w:qFormat/>
    <w:rsid w:val="001854E3"/>
    <w:pPr>
      <w:numPr>
        <w:numId w:val="9"/>
      </w:numPr>
      <w:overflowPunct w:val="0"/>
      <w:autoSpaceDE w:val="0"/>
      <w:autoSpaceDN w:val="0"/>
      <w:adjustRightInd w:val="0"/>
      <w:spacing w:after="0" w:line="200" w:lineRule="exact"/>
      <w:jc w:val="both"/>
      <w:textAlignment w:val="baseline"/>
    </w:pPr>
    <w:rPr>
      <w:rFonts w:ascii="Arial" w:hAnsi="Arial"/>
    </w:rPr>
  </w:style>
  <w:style w:type="character" w:customStyle="1" w:styleId="AlineazatokoZnak">
    <w:name w:val="Alinea za točko Znak"/>
    <w:link w:val="Alineazatoko"/>
    <w:rsid w:val="001854E3"/>
    <w:rPr>
      <w:rFonts w:ascii="Arial" w:eastAsia="Times New Roman" w:hAnsi="Arial" w:cs="Times New Roman"/>
    </w:rPr>
  </w:style>
  <w:style w:type="paragraph" w:styleId="Konnaopomba-besedilo">
    <w:name w:val="endnote text"/>
    <w:basedOn w:val="Navaden"/>
    <w:link w:val="Konnaopomba-besediloZnak"/>
    <w:uiPriority w:val="99"/>
    <w:rsid w:val="001854E3"/>
    <w:pPr>
      <w:spacing w:after="0" w:line="240" w:lineRule="auto"/>
    </w:pPr>
    <w:rPr>
      <w:rFonts w:ascii="Calibri" w:eastAsia="Calibri" w:hAnsi="Calibri" w:cs="Calibri"/>
      <w:sz w:val="20"/>
      <w:szCs w:val="20"/>
    </w:rPr>
  </w:style>
  <w:style w:type="character" w:customStyle="1" w:styleId="Konnaopomba-besediloZnak">
    <w:name w:val="Končna opomba - besedilo Znak"/>
    <w:basedOn w:val="Privzetapisavaodstavka"/>
    <w:link w:val="Konnaopomba-besedilo"/>
    <w:uiPriority w:val="99"/>
    <w:rsid w:val="001854E3"/>
    <w:rPr>
      <w:rFonts w:ascii="Calibri" w:eastAsia="Calibri" w:hAnsi="Calibri" w:cs="Calibri"/>
      <w:sz w:val="20"/>
      <w:szCs w:val="20"/>
    </w:rPr>
  </w:style>
  <w:style w:type="paragraph" w:customStyle="1" w:styleId="sti-art">
    <w:name w:val="sti-art"/>
    <w:basedOn w:val="Navaden"/>
    <w:uiPriority w:val="99"/>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2">
    <w:name w:val="Navaden2"/>
    <w:basedOn w:val="Navaden"/>
    <w:uiPriority w:val="99"/>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uiPriority w:val="99"/>
    <w:semiHidden/>
    <w:rsid w:val="001854E3"/>
    <w:rPr>
      <w:color w:val="808080"/>
    </w:rPr>
  </w:style>
  <w:style w:type="paragraph" w:styleId="Golobesedilo">
    <w:name w:val="Plain Text"/>
    <w:basedOn w:val="Navaden"/>
    <w:link w:val="GolobesediloZnak"/>
    <w:uiPriority w:val="99"/>
    <w:unhideWhenUsed/>
    <w:rsid w:val="001854E3"/>
    <w:pPr>
      <w:spacing w:after="0" w:line="240" w:lineRule="auto"/>
    </w:pPr>
    <w:rPr>
      <w:rFonts w:ascii="Calibri" w:eastAsia="Calibri" w:hAnsi="Calibri" w:cs="Times New Roman"/>
      <w:szCs w:val="21"/>
    </w:rPr>
  </w:style>
  <w:style w:type="character" w:customStyle="1" w:styleId="GolobesediloZnak">
    <w:name w:val="Golo besedilo Znak"/>
    <w:basedOn w:val="Privzetapisavaodstavka"/>
    <w:link w:val="Golobesedilo"/>
    <w:uiPriority w:val="99"/>
    <w:rsid w:val="001854E3"/>
    <w:rPr>
      <w:rFonts w:ascii="Calibri" w:eastAsia="Calibri" w:hAnsi="Calibri" w:cs="Times New Roman"/>
      <w:szCs w:val="21"/>
    </w:rPr>
  </w:style>
  <w:style w:type="paragraph" w:customStyle="1" w:styleId="len">
    <w:name w:val="len"/>
    <w:basedOn w:val="Navaden"/>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uiPriority w:val="99"/>
    <w:semiHidden/>
    <w:unhideWhenUsed/>
    <w:rsid w:val="001854E3"/>
    <w:rPr>
      <w:color w:val="808080"/>
      <w:shd w:val="clear" w:color="auto" w:fill="E6E6E6"/>
    </w:rPr>
  </w:style>
  <w:style w:type="paragraph" w:customStyle="1" w:styleId="Slog1">
    <w:name w:val="Slog1"/>
    <w:basedOn w:val="Sprotnaopomba-besedilo"/>
    <w:link w:val="Slog1Znak"/>
    <w:qFormat/>
    <w:rsid w:val="001854E3"/>
    <w:rPr>
      <w:rFonts w:ascii="Arial" w:hAnsi="Arial" w:cs="Arial"/>
      <w:sz w:val="18"/>
      <w:szCs w:val="18"/>
    </w:rPr>
  </w:style>
  <w:style w:type="character" w:customStyle="1" w:styleId="Slog1Znak">
    <w:name w:val="Slog1 Znak"/>
    <w:link w:val="Slog1"/>
    <w:rsid w:val="001854E3"/>
    <w:rPr>
      <w:rFonts w:ascii="Arial" w:eastAsia="Calibri" w:hAnsi="Arial" w:cs="Arial"/>
      <w:sz w:val="18"/>
      <w:szCs w:val="18"/>
    </w:rPr>
  </w:style>
  <w:style w:type="paragraph" w:styleId="HTML-oblikovano">
    <w:name w:val="HTML Preformatted"/>
    <w:basedOn w:val="Navaden"/>
    <w:link w:val="HTML-oblikovanoZnak"/>
    <w:uiPriority w:val="99"/>
    <w:unhideWhenUsed/>
    <w:rsid w:val="00185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1854E3"/>
    <w:rPr>
      <w:rFonts w:ascii="Courier New" w:eastAsia="Times New Roman" w:hAnsi="Courier New" w:cs="Courier New"/>
      <w:sz w:val="20"/>
      <w:szCs w:val="20"/>
      <w:lang w:eastAsia="sl-SI"/>
    </w:rPr>
  </w:style>
  <w:style w:type="table" w:customStyle="1" w:styleId="TableGrid0">
    <w:name w:val="Table Grid0"/>
    <w:rsid w:val="001854E3"/>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paragraph" w:customStyle="1" w:styleId="odstavek0">
    <w:name w:val="odstavek"/>
    <w:basedOn w:val="Navaden"/>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1854E3"/>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alineazaodstavkom0">
    <w:name w:val="alineazaodstavkom"/>
    <w:basedOn w:val="Navaden"/>
    <w:rsid w:val="001854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abela-naslov">
    <w:name w:val="Tabela - naslov"/>
    <w:basedOn w:val="Navaden"/>
    <w:next w:val="Navaden"/>
    <w:qFormat/>
    <w:rsid w:val="001854E3"/>
    <w:pPr>
      <w:keepNext/>
      <w:spacing w:after="0" w:line="288" w:lineRule="auto"/>
      <w:jc w:val="both"/>
    </w:pPr>
    <w:rPr>
      <w:rFonts w:ascii="Calibri" w:eastAsia="Times New Roman" w:hAnsi="Calibri" w:cs="Times New Roman"/>
      <w:b/>
      <w:sz w:val="20"/>
      <w:szCs w:val="20"/>
    </w:rPr>
  </w:style>
  <w:style w:type="paragraph" w:customStyle="1" w:styleId="Tabela-vsebina-bold-center">
    <w:name w:val="Tabela - vsebina - bold - center"/>
    <w:basedOn w:val="Navaden"/>
    <w:qFormat/>
    <w:rsid w:val="001854E3"/>
    <w:pPr>
      <w:spacing w:after="0" w:line="240" w:lineRule="auto"/>
      <w:jc w:val="center"/>
    </w:pPr>
    <w:rPr>
      <w:rFonts w:ascii="Calibri" w:eastAsia="Times New Roman" w:hAnsi="Calibri" w:cs="Times New Roman"/>
      <w:b/>
      <w:sz w:val="16"/>
      <w:szCs w:val="16"/>
    </w:rPr>
  </w:style>
  <w:style w:type="paragraph" w:customStyle="1" w:styleId="Tabela-vsebina-bold-left">
    <w:name w:val="Tabela - vsebina - bold - left"/>
    <w:basedOn w:val="Tabela-vsebina-bold-center"/>
    <w:qFormat/>
    <w:rsid w:val="001854E3"/>
    <w:pPr>
      <w:jc w:val="left"/>
    </w:pPr>
  </w:style>
  <w:style w:type="paragraph" w:customStyle="1" w:styleId="Tabela-vsebina-vrednosti">
    <w:name w:val="Tabela - vsebina - vrednosti"/>
    <w:basedOn w:val="Navaden"/>
    <w:qFormat/>
    <w:rsid w:val="001854E3"/>
    <w:pPr>
      <w:spacing w:after="0" w:line="240" w:lineRule="auto"/>
      <w:jc w:val="center"/>
    </w:pPr>
    <w:rPr>
      <w:rFonts w:ascii="Calibri" w:eastAsia="Times New Roman" w:hAnsi="Calibri" w:cs="Times New Roman"/>
      <w:sz w:val="16"/>
      <w:szCs w:val="16"/>
    </w:rPr>
  </w:style>
  <w:style w:type="numbering" w:styleId="111111">
    <w:name w:val="Outline List 2"/>
    <w:basedOn w:val="Brezseznama"/>
    <w:rsid w:val="001854E3"/>
    <w:pPr>
      <w:numPr>
        <w:numId w:val="10"/>
      </w:numPr>
    </w:pPr>
  </w:style>
  <w:style w:type="character" w:customStyle="1" w:styleId="OdstavekseznamaZnak">
    <w:name w:val="Odstavek seznama Znak"/>
    <w:link w:val="Odstavekseznama"/>
    <w:uiPriority w:val="34"/>
    <w:rsid w:val="001854E3"/>
  </w:style>
  <w:style w:type="paragraph" w:customStyle="1" w:styleId="Zatabelo">
    <w:name w:val="Za tabelo"/>
    <w:basedOn w:val="Navaden"/>
    <w:link w:val="ZatabeloChar"/>
    <w:qFormat/>
    <w:rsid w:val="001854E3"/>
    <w:pPr>
      <w:spacing w:after="0" w:line="288" w:lineRule="auto"/>
      <w:jc w:val="both"/>
    </w:pPr>
    <w:rPr>
      <w:rFonts w:ascii="Calibri" w:eastAsia="Calibri" w:hAnsi="Calibri" w:cs="Times New Roman"/>
      <w:sz w:val="24"/>
      <w:szCs w:val="24"/>
    </w:rPr>
  </w:style>
  <w:style w:type="character" w:customStyle="1" w:styleId="ZatabeloChar">
    <w:name w:val="Za tabelo Char"/>
    <w:link w:val="Zatabelo"/>
    <w:rsid w:val="001854E3"/>
    <w:rPr>
      <w:rFonts w:ascii="Calibri" w:eastAsia="Calibri" w:hAnsi="Calibri" w:cs="Times New Roman"/>
      <w:sz w:val="24"/>
      <w:szCs w:val="24"/>
    </w:rPr>
  </w:style>
  <w:style w:type="character" w:customStyle="1" w:styleId="Sidrosprotneopombe">
    <w:name w:val="Sidro sprotne opombe"/>
    <w:rsid w:val="001854E3"/>
    <w:rPr>
      <w:vertAlign w:val="superscript"/>
    </w:rPr>
  </w:style>
  <w:style w:type="character" w:customStyle="1" w:styleId="Spletnapovezava">
    <w:name w:val="Spletna povezava"/>
    <w:uiPriority w:val="99"/>
    <w:unhideWhenUsed/>
    <w:rsid w:val="001854E3"/>
    <w:rPr>
      <w:color w:val="0000FF"/>
      <w:u w:val="single"/>
    </w:rPr>
  </w:style>
  <w:style w:type="paragraph" w:customStyle="1" w:styleId="alineazatevilnotoko">
    <w:name w:val="alineazatevilnotoko"/>
    <w:basedOn w:val="Navaden"/>
    <w:rsid w:val="0073552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2">
    <w:name w:val="Nerazrešena omemba2"/>
    <w:basedOn w:val="Privzetapisavaodstavka"/>
    <w:uiPriority w:val="99"/>
    <w:semiHidden/>
    <w:unhideWhenUsed/>
    <w:rsid w:val="00EC5F49"/>
    <w:rPr>
      <w:color w:val="605E5C"/>
      <w:shd w:val="clear" w:color="auto" w:fill="E1DFDD"/>
    </w:rPr>
  </w:style>
  <w:style w:type="character" w:customStyle="1" w:styleId="Naslov4Znak">
    <w:name w:val="Naslov 4 Znak"/>
    <w:basedOn w:val="Privzetapisavaodstavka"/>
    <w:link w:val="Naslov4"/>
    <w:rsid w:val="00FD4EE5"/>
    <w:rPr>
      <w:rFonts w:ascii="Arial" w:eastAsia="Times New Roman" w:hAnsi="Arial" w:cs="Times New Roman"/>
      <w:b/>
      <w:bCs/>
      <w:color w:val="000000"/>
      <w:sz w:val="27"/>
      <w:szCs w:val="27"/>
      <w:lang w:val="x-none" w:eastAsia="x-none"/>
    </w:rPr>
  </w:style>
  <w:style w:type="character" w:customStyle="1" w:styleId="Naslov9Znak">
    <w:name w:val="Naslov 9 Znak"/>
    <w:basedOn w:val="Privzetapisavaodstavka"/>
    <w:link w:val="Naslov9"/>
    <w:uiPriority w:val="9"/>
    <w:rsid w:val="00FD4EE5"/>
    <w:rPr>
      <w:rFonts w:ascii="Cambria" w:eastAsia="Times New Roman" w:hAnsi="Cambria" w:cs="Times New Roman"/>
      <w:lang w:val="x-none" w:eastAsia="x-none"/>
    </w:rPr>
  </w:style>
  <w:style w:type="paragraph" w:customStyle="1" w:styleId="Alinejazarkovnotoko">
    <w:name w:val="Alineja za črkovno točko"/>
    <w:basedOn w:val="Alineazatevilnotoko0"/>
    <w:link w:val="AlinejazarkovnotokoZnak"/>
    <w:qFormat/>
    <w:rsid w:val="00FD4EE5"/>
    <w:pPr>
      <w:ind w:left="454"/>
    </w:pPr>
  </w:style>
  <w:style w:type="paragraph" w:customStyle="1" w:styleId="len0">
    <w:name w:val="Člen"/>
    <w:basedOn w:val="Navaden"/>
    <w:link w:val="lenZnak"/>
    <w:qFormat/>
    <w:rsid w:val="00FD4EE5"/>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0"/>
    <w:rsid w:val="00FD4EE5"/>
    <w:rPr>
      <w:rFonts w:ascii="Arial" w:eastAsia="Times New Roman" w:hAnsi="Arial" w:cs="Times New Roman"/>
      <w:b/>
      <w:lang w:val="x-none" w:eastAsia="x-none"/>
    </w:rPr>
  </w:style>
  <w:style w:type="paragraph" w:customStyle="1" w:styleId="Pravnapodlaga">
    <w:name w:val="Pravna podlaga"/>
    <w:basedOn w:val="Odstavek"/>
    <w:link w:val="PravnapodlagaZnak"/>
    <w:qFormat/>
    <w:rsid w:val="00FD4EE5"/>
    <w:pPr>
      <w:spacing w:before="480"/>
    </w:pPr>
    <w:rPr>
      <w:lang w:val="x-none" w:eastAsia="x-none"/>
    </w:rPr>
  </w:style>
  <w:style w:type="character" w:customStyle="1" w:styleId="AlinejazarkovnotokoZnak">
    <w:name w:val="Alineja za črkovno točko Znak"/>
    <w:link w:val="Alinejazarkovnotoko"/>
    <w:rsid w:val="00FD4EE5"/>
    <w:rPr>
      <w:rFonts w:ascii="Arial" w:eastAsia="Times New Roman" w:hAnsi="Arial" w:cs="Times New Roman"/>
      <w:lang w:val="x-none" w:eastAsia="x-none"/>
    </w:rPr>
  </w:style>
  <w:style w:type="paragraph" w:customStyle="1" w:styleId="Pa0">
    <w:name w:val="Pa0"/>
    <w:basedOn w:val="Navaden"/>
    <w:next w:val="Navaden"/>
    <w:uiPriority w:val="99"/>
    <w:rsid w:val="00FD4EE5"/>
    <w:pPr>
      <w:autoSpaceDE w:val="0"/>
      <w:autoSpaceDN w:val="0"/>
      <w:adjustRightInd w:val="0"/>
      <w:spacing w:after="0" w:line="201" w:lineRule="atLeast"/>
    </w:pPr>
    <w:rPr>
      <w:rFonts w:ascii="Arial" w:eastAsia="Calibri" w:hAnsi="Arial" w:cs="Arial"/>
      <w:sz w:val="24"/>
      <w:szCs w:val="24"/>
    </w:rPr>
  </w:style>
  <w:style w:type="paragraph" w:customStyle="1" w:styleId="atekst">
    <w:name w:val="a_tekst"/>
    <w:rsid w:val="00FD4EE5"/>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crtasr">
    <w:name w:val="a_crtasr"/>
    <w:basedOn w:val="atekst"/>
    <w:rsid w:val="00FD4EE5"/>
    <w:pPr>
      <w:suppressAutoHyphens/>
      <w:spacing w:after="120" w:line="80" w:lineRule="exact"/>
      <w:ind w:firstLine="0"/>
      <w:jc w:val="center"/>
    </w:pPr>
  </w:style>
  <w:style w:type="paragraph" w:customStyle="1" w:styleId="aobcina">
    <w:name w:val="a_obcina"/>
    <w:basedOn w:val="atekst"/>
    <w:next w:val="astevilka"/>
    <w:rsid w:val="00FD4EE5"/>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rsid w:val="00FD4EE5"/>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rsid w:val="00FD4EE5"/>
    <w:pPr>
      <w:spacing w:line="280" w:lineRule="exact"/>
      <w:outlineLvl w:val="0"/>
    </w:pPr>
    <w:rPr>
      <w:bCs w:val="0"/>
      <w:sz w:val="28"/>
      <w:szCs w:val="28"/>
    </w:rPr>
  </w:style>
  <w:style w:type="paragraph" w:customStyle="1" w:styleId="Del">
    <w:name w:val="Del"/>
    <w:basedOn w:val="Poglavje"/>
    <w:link w:val="DelZnak"/>
    <w:qFormat/>
    <w:rsid w:val="00FD4EE5"/>
    <w:pPr>
      <w:spacing w:before="480" w:after="0" w:line="240" w:lineRule="auto"/>
      <w:outlineLvl w:val="9"/>
    </w:pPr>
    <w:rPr>
      <w:rFonts w:cs="Times New Roman"/>
      <w:b w:val="0"/>
      <w:lang w:val="x-none" w:eastAsia="x-none"/>
    </w:rPr>
  </w:style>
  <w:style w:type="paragraph" w:customStyle="1" w:styleId="Naslovnadlenom">
    <w:name w:val="Naslov nad členom"/>
    <w:basedOn w:val="Navaden"/>
    <w:link w:val="NaslovnadlenomZnak"/>
    <w:qFormat/>
    <w:rsid w:val="00FD4EE5"/>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DelZnak">
    <w:name w:val="Del Znak"/>
    <w:link w:val="Del"/>
    <w:rsid w:val="00FD4EE5"/>
    <w:rPr>
      <w:rFonts w:ascii="Arial" w:eastAsia="Times New Roman" w:hAnsi="Arial" w:cs="Times New Roman"/>
      <w:lang w:val="x-none" w:eastAsia="x-none"/>
    </w:rPr>
  </w:style>
  <w:style w:type="character" w:customStyle="1" w:styleId="NaslovnadlenomZnak">
    <w:name w:val="Naslov nad členom Znak"/>
    <w:link w:val="Naslovnadlenom"/>
    <w:rsid w:val="00FD4EE5"/>
    <w:rPr>
      <w:rFonts w:ascii="Arial" w:eastAsia="Times New Roman" w:hAnsi="Arial" w:cs="Times New Roman"/>
      <w:b/>
      <w:lang w:val="x-none" w:eastAsia="x-none"/>
    </w:rPr>
  </w:style>
  <w:style w:type="paragraph" w:customStyle="1" w:styleId="aodloktekst">
    <w:name w:val="a_odloktekst"/>
    <w:basedOn w:val="atekst"/>
    <w:next w:val="atekst"/>
    <w:rsid w:val="00FD4EE5"/>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rsid w:val="00FD4EE5"/>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rsid w:val="00FD4EE5"/>
    <w:pPr>
      <w:suppressAutoHyphens/>
      <w:spacing w:before="240"/>
      <w:ind w:firstLine="0"/>
      <w:jc w:val="center"/>
      <w:outlineLvl w:val="3"/>
    </w:pPr>
  </w:style>
  <w:style w:type="paragraph" w:customStyle="1" w:styleId="Nazivpodpisnika">
    <w:name w:val="Naziv podpisnika"/>
    <w:basedOn w:val="Navaden"/>
    <w:link w:val="NazivpodpisnikaZnak"/>
    <w:rsid w:val="00FD4EE5"/>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lang w:val="x-none" w:eastAsia="x-none"/>
    </w:rPr>
  </w:style>
  <w:style w:type="paragraph" w:customStyle="1" w:styleId="anaslovpk">
    <w:name w:val="a_naslovpk"/>
    <w:basedOn w:val="atekst"/>
    <w:next w:val="atekst"/>
    <w:rsid w:val="00FD4EE5"/>
    <w:pPr>
      <w:suppressAutoHyphens/>
      <w:spacing w:before="180"/>
      <w:ind w:firstLine="0"/>
      <w:jc w:val="center"/>
      <w:outlineLvl w:val="3"/>
    </w:pPr>
  </w:style>
  <w:style w:type="character" w:customStyle="1" w:styleId="NazivpodpisnikaZnak">
    <w:name w:val="Naziv podpisnika Znak"/>
    <w:link w:val="Nazivpodpisnika"/>
    <w:rsid w:val="00FD4EE5"/>
    <w:rPr>
      <w:rFonts w:ascii="Arial" w:eastAsia="Times New Roman" w:hAnsi="Arial" w:cs="Times New Roman"/>
      <w:lang w:val="x-none" w:eastAsia="x-none"/>
    </w:rPr>
  </w:style>
  <w:style w:type="paragraph" w:customStyle="1" w:styleId="Alineazatevilnotoko0">
    <w:name w:val="Alinea za številčno točko"/>
    <w:basedOn w:val="Alineazaodstavkom"/>
    <w:link w:val="AlineazatevilnotokoZnak"/>
    <w:qFormat/>
    <w:rsid w:val="00FD4EE5"/>
    <w:pPr>
      <w:tabs>
        <w:tab w:val="clear" w:pos="720"/>
        <w:tab w:val="num" w:pos="397"/>
        <w:tab w:val="left" w:pos="540"/>
        <w:tab w:val="left" w:pos="900"/>
      </w:tabs>
      <w:overflowPunct/>
      <w:autoSpaceDE/>
      <w:autoSpaceDN/>
      <w:adjustRightInd/>
      <w:spacing w:line="240" w:lineRule="auto"/>
      <w:ind w:left="567" w:hanging="170"/>
      <w:textAlignment w:val="auto"/>
    </w:pPr>
    <w:rPr>
      <w:rFonts w:cs="Times New Roman"/>
      <w:lang w:val="x-none" w:eastAsia="x-none"/>
    </w:rPr>
  </w:style>
  <w:style w:type="paragraph" w:customStyle="1" w:styleId="tevilnatoka">
    <w:name w:val="Številčna točka"/>
    <w:basedOn w:val="Navaden"/>
    <w:link w:val="tevilnatokaZnak"/>
    <w:qFormat/>
    <w:rsid w:val="00FD4EE5"/>
    <w:pPr>
      <w:numPr>
        <w:numId w:val="1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tevilnotokoZnak">
    <w:name w:val="Alinea za številčno točko Znak"/>
    <w:link w:val="Alineazatevilnotoko0"/>
    <w:rsid w:val="00FD4EE5"/>
    <w:rPr>
      <w:rFonts w:ascii="Arial" w:eastAsia="Times New Roman" w:hAnsi="Arial" w:cs="Times New Roman"/>
      <w:lang w:val="x-none" w:eastAsia="x-none"/>
    </w:rPr>
  </w:style>
  <w:style w:type="paragraph" w:customStyle="1" w:styleId="rkovnatokazatevilnotoko">
    <w:name w:val="Črkovna točka za številčno točko"/>
    <w:basedOn w:val="tevilnatoka"/>
    <w:link w:val="rkovnatokazatevilnotokoZnak"/>
    <w:qFormat/>
    <w:rsid w:val="00FD4EE5"/>
    <w:pPr>
      <w:numPr>
        <w:numId w:val="14"/>
      </w:numPr>
      <w:ind w:left="907" w:hanging="510"/>
    </w:pPr>
  </w:style>
  <w:style w:type="character" w:customStyle="1" w:styleId="tevilnatokaZnak">
    <w:name w:val="Številčna točka Znak"/>
    <w:link w:val="tevilnatoka"/>
    <w:rsid w:val="00FD4EE5"/>
    <w:rPr>
      <w:rFonts w:ascii="Arial" w:eastAsia="Times New Roman" w:hAnsi="Arial" w:cs="Times New Roman"/>
      <w:lang w:val="x-none" w:eastAsia="x-none"/>
    </w:rPr>
  </w:style>
  <w:style w:type="character" w:customStyle="1" w:styleId="rkovnatokazatevilnotokoZnak">
    <w:name w:val="Črkovna točka za številčno točko Znak"/>
    <w:link w:val="rkovnatokazatevilnotoko"/>
    <w:rsid w:val="00FD4EE5"/>
    <w:rPr>
      <w:rFonts w:ascii="Arial" w:eastAsia="Times New Roman" w:hAnsi="Arial" w:cs="Times New Roman"/>
      <w:lang w:val="x-none" w:eastAsia="x-none"/>
    </w:rPr>
  </w:style>
  <w:style w:type="paragraph" w:customStyle="1" w:styleId="tevilkanakoncupredpisa">
    <w:name w:val="Številka na koncu predpisa"/>
    <w:basedOn w:val="Datumsprejetja"/>
    <w:link w:val="tevilkanakoncupredpisaZnak"/>
    <w:qFormat/>
    <w:rsid w:val="00FD4EE5"/>
    <w:pPr>
      <w:spacing w:before="480"/>
    </w:pPr>
  </w:style>
  <w:style w:type="paragraph" w:customStyle="1" w:styleId="Datumsprejetja">
    <w:name w:val="Datum sprejetja"/>
    <w:basedOn w:val="Navaden"/>
    <w:link w:val="DatumsprejetjaZnak"/>
    <w:qFormat/>
    <w:rsid w:val="00FD4EE5"/>
    <w:pPr>
      <w:tabs>
        <w:tab w:val="left" w:pos="567"/>
        <w:tab w:val="left" w:pos="900"/>
        <w:tab w:val="left" w:pos="1440"/>
        <w:tab w:val="left" w:pos="1872"/>
        <w:tab w:val="left" w:pos="2880"/>
        <w:tab w:val="left" w:pos="5760"/>
      </w:tabs>
      <w:overflowPunct w:val="0"/>
      <w:autoSpaceDE w:val="0"/>
      <w:autoSpaceDN w:val="0"/>
      <w:adjustRightInd w:val="0"/>
      <w:spacing w:after="0" w:line="240" w:lineRule="auto"/>
      <w:jc w:val="both"/>
      <w:textAlignment w:val="baseline"/>
    </w:pPr>
    <w:rPr>
      <w:rFonts w:ascii="Arial" w:eastAsia="Times New Roman" w:hAnsi="Arial" w:cs="Times New Roman"/>
      <w:snapToGrid w:val="0"/>
      <w:color w:val="000000"/>
      <w:lang w:val="x-none" w:eastAsia="x-none"/>
    </w:rPr>
  </w:style>
  <w:style w:type="character" w:customStyle="1" w:styleId="tevilkanakoncupredpisaZnak">
    <w:name w:val="Številka na koncu predpisa Znak"/>
    <w:link w:val="tevilkanakoncupredpisa"/>
    <w:rsid w:val="00FD4EE5"/>
    <w:rPr>
      <w:rFonts w:ascii="Arial" w:eastAsia="Times New Roman" w:hAnsi="Arial" w:cs="Times New Roman"/>
      <w:snapToGrid w:val="0"/>
      <w:color w:val="000000"/>
      <w:lang w:val="x-none" w:eastAsia="x-none"/>
    </w:rPr>
  </w:style>
  <w:style w:type="paragraph" w:customStyle="1" w:styleId="Podpisnik">
    <w:name w:val="Podpisnik"/>
    <w:basedOn w:val="Navaden"/>
    <w:link w:val="PodpisnikZnak"/>
    <w:qFormat/>
    <w:rsid w:val="00FD4EE5"/>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lang w:val="x-none" w:eastAsia="x-none"/>
    </w:rPr>
  </w:style>
  <w:style w:type="character" w:customStyle="1" w:styleId="DatumsprejetjaZnak">
    <w:name w:val="Datum sprejetja Znak"/>
    <w:link w:val="Datumsprejetja"/>
    <w:rsid w:val="00FD4EE5"/>
    <w:rPr>
      <w:rFonts w:ascii="Arial" w:eastAsia="Times New Roman" w:hAnsi="Arial" w:cs="Times New Roman"/>
      <w:snapToGrid w:val="0"/>
      <w:color w:val="000000"/>
      <w:lang w:val="x-none" w:eastAsia="x-none"/>
    </w:rPr>
  </w:style>
  <w:style w:type="paragraph" w:customStyle="1" w:styleId="aclen">
    <w:name w:val="a_clen"/>
    <w:basedOn w:val="atekst"/>
    <w:next w:val="atekst"/>
    <w:rsid w:val="00FD4EE5"/>
    <w:pPr>
      <w:suppressAutoHyphens/>
      <w:spacing w:before="120" w:after="60"/>
      <w:ind w:firstLine="0"/>
      <w:jc w:val="center"/>
      <w:outlineLvl w:val="4"/>
    </w:pPr>
  </w:style>
  <w:style w:type="character" w:customStyle="1" w:styleId="PodpisnikZnak">
    <w:name w:val="Podpisnik Znak"/>
    <w:link w:val="Podpisnik"/>
    <w:rsid w:val="00FD4EE5"/>
    <w:rPr>
      <w:rFonts w:ascii="Arial" w:eastAsia="Times New Roman" w:hAnsi="Arial" w:cs="Times New Roman"/>
      <w:lang w:val="x-none" w:eastAsia="x-none"/>
    </w:rPr>
  </w:style>
  <w:style w:type="paragraph" w:customStyle="1" w:styleId="aclenpodnaslov">
    <w:name w:val="a_clenpodnaslov"/>
    <w:basedOn w:val="aclen"/>
    <w:next w:val="atekst"/>
    <w:rsid w:val="00FD4EE5"/>
    <w:pPr>
      <w:spacing w:before="0"/>
      <w:outlineLvl w:val="9"/>
    </w:pPr>
  </w:style>
  <w:style w:type="paragraph" w:customStyle="1" w:styleId="aclennadnaslov">
    <w:name w:val="a_clennadnaslov"/>
    <w:basedOn w:val="aclen"/>
    <w:next w:val="aclen"/>
    <w:rsid w:val="00FD4EE5"/>
    <w:pPr>
      <w:outlineLvl w:val="9"/>
    </w:pPr>
  </w:style>
  <w:style w:type="paragraph" w:customStyle="1" w:styleId="apodpis">
    <w:name w:val="a_podpis"/>
    <w:basedOn w:val="atekst"/>
    <w:rsid w:val="00FD4EE5"/>
    <w:pPr>
      <w:suppressAutoHyphens/>
      <w:ind w:left="1134" w:firstLine="0"/>
      <w:jc w:val="center"/>
    </w:pPr>
  </w:style>
  <w:style w:type="paragraph" w:customStyle="1" w:styleId="lennaslov0">
    <w:name w:val="Člen_naslov"/>
    <w:basedOn w:val="len0"/>
    <w:qFormat/>
    <w:rsid w:val="00FD4EE5"/>
    <w:pPr>
      <w:spacing w:before="0"/>
    </w:pPr>
  </w:style>
  <w:style w:type="character" w:customStyle="1" w:styleId="PravnapodlagaZnak">
    <w:name w:val="Pravna podlaga Znak"/>
    <w:link w:val="Pravnapodlaga"/>
    <w:rsid w:val="00FD4EE5"/>
    <w:rPr>
      <w:rFonts w:ascii="Arial" w:eastAsia="Times New Roman" w:hAnsi="Arial" w:cs="Times New Roman"/>
      <w:lang w:val="x-none" w:eastAsia="x-none"/>
    </w:rPr>
  </w:style>
  <w:style w:type="paragraph" w:customStyle="1" w:styleId="Pododdelek">
    <w:name w:val="Pododdelek"/>
    <w:basedOn w:val="Navaden"/>
    <w:link w:val="PododdelekZnak"/>
    <w:qFormat/>
    <w:rsid w:val="00FD4EE5"/>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lang w:val="x-none" w:eastAsia="x-none"/>
    </w:rPr>
  </w:style>
  <w:style w:type="character" w:customStyle="1" w:styleId="PododdelekZnak">
    <w:name w:val="Pododdelek Znak"/>
    <w:link w:val="Pododdelek"/>
    <w:rsid w:val="00FD4EE5"/>
    <w:rPr>
      <w:rFonts w:ascii="Arial" w:eastAsia="Times New Roman" w:hAnsi="Arial" w:cs="Times New Roman"/>
      <w:lang w:val="x-none" w:eastAsia="x-none"/>
    </w:rPr>
  </w:style>
  <w:style w:type="paragraph" w:customStyle="1" w:styleId="apresledek18linija">
    <w:name w:val="a_presledek18linija"/>
    <w:basedOn w:val="atekst"/>
    <w:next w:val="atekst"/>
    <w:rsid w:val="00FD4EE5"/>
    <w:pPr>
      <w:suppressAutoHyphens/>
      <w:spacing w:line="80" w:lineRule="exact"/>
      <w:ind w:firstLine="0"/>
    </w:pPr>
  </w:style>
  <w:style w:type="paragraph" w:customStyle="1" w:styleId="TOCaglavni">
    <w:name w:val="TOC a_glavni"/>
    <w:basedOn w:val="atekst"/>
    <w:next w:val="atekst"/>
    <w:rsid w:val="00FD4EE5"/>
    <w:pPr>
      <w:suppressAutoHyphens/>
      <w:ind w:left="567" w:firstLine="0"/>
      <w:jc w:val="left"/>
      <w:outlineLvl w:val="1"/>
    </w:pPr>
    <w:rPr>
      <w:b/>
      <w:sz w:val="20"/>
    </w:rPr>
  </w:style>
  <w:style w:type="paragraph" w:customStyle="1" w:styleId="EVA">
    <w:name w:val="EVA"/>
    <w:basedOn w:val="Navaden"/>
    <w:link w:val="EVAZnak"/>
    <w:qFormat/>
    <w:rsid w:val="00FD4EE5"/>
    <w:pPr>
      <w:tabs>
        <w:tab w:val="left" w:pos="567"/>
        <w:tab w:val="left" w:pos="900"/>
      </w:tabs>
      <w:overflowPunct w:val="0"/>
      <w:autoSpaceDE w:val="0"/>
      <w:autoSpaceDN w:val="0"/>
      <w:adjustRightInd w:val="0"/>
      <w:spacing w:after="0" w:line="240" w:lineRule="auto"/>
      <w:jc w:val="both"/>
      <w:textAlignment w:val="baseline"/>
    </w:pPr>
    <w:rPr>
      <w:rFonts w:ascii="Arial" w:eastAsia="Times New Roman" w:hAnsi="Arial" w:cs="Times New Roman"/>
      <w:color w:val="000000"/>
      <w:lang w:val="x-none" w:eastAsia="x-none"/>
    </w:rPr>
  </w:style>
  <w:style w:type="character" w:customStyle="1" w:styleId="EVAZnak">
    <w:name w:val="EVA Znak"/>
    <w:link w:val="EVA"/>
    <w:rsid w:val="00FD4EE5"/>
    <w:rPr>
      <w:rFonts w:ascii="Arial" w:eastAsia="Times New Roman" w:hAnsi="Arial" w:cs="Times New Roman"/>
      <w:color w:val="000000"/>
      <w:lang w:val="x-none" w:eastAsia="x-none"/>
    </w:rPr>
  </w:style>
  <w:style w:type="paragraph" w:customStyle="1" w:styleId="Imeorgana">
    <w:name w:val="Ime organa"/>
    <w:basedOn w:val="Navaden"/>
    <w:link w:val="ImeorganaZnak"/>
    <w:qFormat/>
    <w:rsid w:val="00FD4EE5"/>
    <w:pPr>
      <w:tabs>
        <w:tab w:val="left" w:pos="6521"/>
      </w:tabs>
      <w:overflowPunct w:val="0"/>
      <w:autoSpaceDE w:val="0"/>
      <w:autoSpaceDN w:val="0"/>
      <w:adjustRightInd w:val="0"/>
      <w:spacing w:before="480" w:after="0" w:line="240" w:lineRule="auto"/>
      <w:ind w:left="5670"/>
      <w:textAlignment w:val="baseline"/>
    </w:pPr>
    <w:rPr>
      <w:rFonts w:ascii="Arial" w:eastAsia="Times New Roman" w:hAnsi="Arial" w:cs="Times New Roman"/>
      <w:lang w:val="x-none" w:eastAsia="x-none"/>
    </w:rPr>
  </w:style>
  <w:style w:type="paragraph" w:customStyle="1" w:styleId="TOCaobcina">
    <w:name w:val="TOC a_obcina"/>
    <w:basedOn w:val="atekst"/>
    <w:next w:val="atekst"/>
    <w:rsid w:val="00FD4EE5"/>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rsid w:val="00FD4EE5"/>
    <w:pPr>
      <w:numPr>
        <w:numId w:val="11"/>
      </w:numPr>
      <w:overflowPunct w:val="0"/>
      <w:autoSpaceDE w:val="0"/>
      <w:autoSpaceDN w:val="0"/>
      <w:adjustRightInd w:val="0"/>
      <w:spacing w:after="0" w:line="200" w:lineRule="exact"/>
      <w:jc w:val="both"/>
      <w:textAlignment w:val="baseline"/>
    </w:pPr>
    <w:rPr>
      <w:rFonts w:ascii="Arial" w:eastAsia="Times New Roman" w:hAnsi="Arial" w:cs="Times New Roman"/>
      <w:sz w:val="17"/>
      <w:szCs w:val="17"/>
      <w:lang w:val="x-none" w:eastAsia="x-none"/>
    </w:rPr>
  </w:style>
  <w:style w:type="character" w:customStyle="1" w:styleId="AlinejaZnak">
    <w:name w:val="Alineja Znak"/>
    <w:link w:val="Alineja"/>
    <w:rsid w:val="00FD4EE5"/>
    <w:rPr>
      <w:rFonts w:ascii="Arial" w:eastAsia="Times New Roman" w:hAnsi="Arial" w:cs="Times New Roman"/>
      <w:sz w:val="17"/>
      <w:szCs w:val="17"/>
      <w:lang w:val="x-none" w:eastAsia="x-none"/>
    </w:rPr>
  </w:style>
  <w:style w:type="paragraph" w:customStyle="1" w:styleId="Opozorilo">
    <w:name w:val="Opozorilo"/>
    <w:basedOn w:val="Navaden"/>
    <w:link w:val="OpozoriloZnak"/>
    <w:qFormat/>
    <w:rsid w:val="00FD4EE5"/>
    <w:pPr>
      <w:overflowPunct w:val="0"/>
      <w:autoSpaceDE w:val="0"/>
      <w:autoSpaceDN w:val="0"/>
      <w:adjustRightInd w:val="0"/>
      <w:spacing w:before="240" w:after="360" w:line="200" w:lineRule="exact"/>
      <w:jc w:val="both"/>
      <w:textAlignment w:val="baseline"/>
    </w:pPr>
    <w:rPr>
      <w:rFonts w:ascii="Arial" w:eastAsia="Times New Roman" w:hAnsi="Arial" w:cs="Times New Roman"/>
      <w:color w:val="808080"/>
      <w:sz w:val="17"/>
      <w:szCs w:val="17"/>
      <w:lang w:val="x-none" w:eastAsia="x-none"/>
    </w:rPr>
  </w:style>
  <w:style w:type="character" w:customStyle="1" w:styleId="OpozoriloZnak">
    <w:name w:val="Opozorilo Znak"/>
    <w:link w:val="Opozorilo"/>
    <w:rsid w:val="00FD4EE5"/>
    <w:rPr>
      <w:rFonts w:ascii="Arial" w:eastAsia="Times New Roman" w:hAnsi="Arial" w:cs="Times New Roman"/>
      <w:color w:val="808080"/>
      <w:sz w:val="17"/>
      <w:szCs w:val="17"/>
      <w:lang w:val="x-none" w:eastAsia="x-none"/>
    </w:rPr>
  </w:style>
  <w:style w:type="paragraph" w:customStyle="1" w:styleId="TOCastevilkapagina">
    <w:name w:val="TOC a_stevilkapagina"/>
    <w:basedOn w:val="atekst"/>
    <w:next w:val="atekst"/>
    <w:rsid w:val="00FD4EE5"/>
    <w:pPr>
      <w:suppressAutoHyphens/>
      <w:spacing w:line="160" w:lineRule="exact"/>
      <w:ind w:firstLine="0"/>
      <w:jc w:val="right"/>
    </w:pPr>
    <w:rPr>
      <w:sz w:val="18"/>
    </w:rPr>
  </w:style>
  <w:style w:type="paragraph" w:customStyle="1" w:styleId="lennovele">
    <w:name w:val="Člen_novele"/>
    <w:basedOn w:val="len0"/>
    <w:link w:val="lennoveleZnak"/>
    <w:qFormat/>
    <w:rsid w:val="00FD4EE5"/>
  </w:style>
  <w:style w:type="paragraph" w:customStyle="1" w:styleId="TOCastevilka">
    <w:name w:val="TOC a_stevilka"/>
    <w:basedOn w:val="atekst"/>
    <w:next w:val="TOCastevilkapagina"/>
    <w:rsid w:val="00FD4EE5"/>
    <w:pPr>
      <w:tabs>
        <w:tab w:val="left" w:pos="567"/>
      </w:tabs>
      <w:spacing w:line="180" w:lineRule="exact"/>
      <w:ind w:left="567" w:right="454" w:hanging="567"/>
    </w:pPr>
    <w:rPr>
      <w:sz w:val="18"/>
    </w:rPr>
  </w:style>
  <w:style w:type="paragraph" w:customStyle="1" w:styleId="Priloga">
    <w:name w:val="Priloga"/>
    <w:basedOn w:val="Navaden"/>
    <w:link w:val="PrilogaZnak"/>
    <w:qFormat/>
    <w:rsid w:val="00FD4EE5"/>
    <w:pPr>
      <w:overflowPunct w:val="0"/>
      <w:autoSpaceDE w:val="0"/>
      <w:autoSpaceDN w:val="0"/>
      <w:adjustRightInd w:val="0"/>
      <w:spacing w:before="380" w:after="60" w:line="200" w:lineRule="exact"/>
      <w:jc w:val="both"/>
      <w:textAlignment w:val="baseline"/>
    </w:pPr>
    <w:rPr>
      <w:rFonts w:ascii="Arial" w:eastAsia="Times New Roman" w:hAnsi="Arial" w:cs="Times New Roman"/>
      <w:b/>
      <w:sz w:val="17"/>
      <w:szCs w:val="17"/>
      <w:lang w:val="x-none" w:eastAsia="x-none"/>
    </w:rPr>
  </w:style>
  <w:style w:type="character" w:customStyle="1" w:styleId="lennoveleZnak">
    <w:name w:val="Člen_novele Znak"/>
    <w:link w:val="lennovele"/>
    <w:rsid w:val="00FD4EE5"/>
    <w:rPr>
      <w:rFonts w:ascii="Arial" w:eastAsia="Times New Roman" w:hAnsi="Arial" w:cs="Times New Roman"/>
      <w:b/>
      <w:lang w:val="x-none" w:eastAsia="x-none"/>
    </w:rPr>
  </w:style>
  <w:style w:type="paragraph" w:customStyle="1" w:styleId="atekstopomba">
    <w:name w:val="a_tekst_opomba"/>
    <w:basedOn w:val="atekst"/>
    <w:rsid w:val="00FD4EE5"/>
    <w:pPr>
      <w:spacing w:line="180" w:lineRule="exact"/>
    </w:pPr>
  </w:style>
  <w:style w:type="character" w:customStyle="1" w:styleId="PrilogaZnak">
    <w:name w:val="Priloga Znak"/>
    <w:link w:val="Priloga"/>
    <w:rsid w:val="00FD4EE5"/>
    <w:rPr>
      <w:rFonts w:ascii="Arial" w:eastAsia="Times New Roman" w:hAnsi="Arial" w:cs="Times New Roman"/>
      <w:b/>
      <w:sz w:val="17"/>
      <w:szCs w:val="17"/>
      <w:lang w:val="x-none" w:eastAsia="x-none"/>
    </w:rPr>
  </w:style>
  <w:style w:type="paragraph" w:customStyle="1" w:styleId="TOCtitle">
    <w:name w:val="TOC title"/>
    <w:basedOn w:val="atekst"/>
    <w:rsid w:val="00FD4EE5"/>
    <w:pPr>
      <w:outlineLvl w:val="0"/>
    </w:pPr>
  </w:style>
  <w:style w:type="paragraph" w:customStyle="1" w:styleId="atekstzo">
    <w:name w:val="a_tekstzo"/>
    <w:basedOn w:val="atekst"/>
    <w:rsid w:val="00FD4EE5"/>
    <w:pPr>
      <w:jc w:val="left"/>
    </w:pPr>
  </w:style>
  <w:style w:type="paragraph" w:customStyle="1" w:styleId="rta">
    <w:name w:val="Črta"/>
    <w:basedOn w:val="Navaden"/>
    <w:link w:val="rtaZnak"/>
    <w:qFormat/>
    <w:rsid w:val="00FD4EE5"/>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paragraph" w:customStyle="1" w:styleId="atekstdat">
    <w:name w:val="a_tekst_dat"/>
    <w:basedOn w:val="atekst"/>
    <w:rsid w:val="00FD4EE5"/>
    <w:rPr>
      <w:b/>
      <w:color w:val="FF0000"/>
    </w:rPr>
  </w:style>
  <w:style w:type="paragraph" w:customStyle="1" w:styleId="NPB">
    <w:name w:val="NPB"/>
    <w:basedOn w:val="Vrstapredpisa"/>
    <w:qFormat/>
    <w:rsid w:val="00FD4EE5"/>
    <w:pPr>
      <w:spacing w:before="480" w:line="240" w:lineRule="auto"/>
    </w:pPr>
    <w:rPr>
      <w:rFonts w:cs="Times New Roman"/>
      <w:spacing w:val="0"/>
      <w:lang w:val="x-none" w:eastAsia="x-none"/>
    </w:rPr>
  </w:style>
  <w:style w:type="character" w:customStyle="1" w:styleId="rtaZnak">
    <w:name w:val="Črta Znak"/>
    <w:link w:val="rta"/>
    <w:rsid w:val="00FD4EE5"/>
    <w:rPr>
      <w:rFonts w:ascii="Arial" w:eastAsia="Times New Roman" w:hAnsi="Arial" w:cs="Times New Roman"/>
      <w:lang w:val="x-none" w:eastAsia="x-none"/>
    </w:rPr>
  </w:style>
  <w:style w:type="paragraph" w:customStyle="1" w:styleId="Zamaknjenadolobaprvinivo">
    <w:name w:val="Zamaknjena določba_prvi nivo"/>
    <w:basedOn w:val="Alineazaodstavkom"/>
    <w:link w:val="ZamaknjenadolobaprvinivoZnak"/>
    <w:qFormat/>
    <w:rsid w:val="00FD4EE5"/>
    <w:pPr>
      <w:numPr>
        <w:numId w:val="0"/>
      </w:numPr>
      <w:tabs>
        <w:tab w:val="left" w:pos="540"/>
        <w:tab w:val="left" w:pos="900"/>
      </w:tabs>
      <w:overflowPunct/>
      <w:autoSpaceDE/>
      <w:autoSpaceDN/>
      <w:adjustRightInd/>
      <w:spacing w:line="240" w:lineRule="auto"/>
      <w:textAlignment w:val="auto"/>
    </w:pPr>
    <w:rPr>
      <w:rFonts w:cs="Times New Roman"/>
      <w:lang w:val="x-none" w:eastAsia="x-none"/>
    </w:rPr>
  </w:style>
  <w:style w:type="paragraph" w:customStyle="1" w:styleId="Zamaknjenadolobadruginivo">
    <w:name w:val="Zamaknjena določba_drugi nivo"/>
    <w:basedOn w:val="rkovnatokazatevilnotoko"/>
    <w:link w:val="ZamaknjenadolobadruginivoZnak"/>
    <w:qFormat/>
    <w:rsid w:val="00FD4EE5"/>
    <w:pPr>
      <w:numPr>
        <w:numId w:val="0"/>
      </w:numPr>
      <w:ind w:left="397"/>
    </w:pPr>
  </w:style>
  <w:style w:type="character" w:customStyle="1" w:styleId="ZamaknjenadolobaprvinivoZnak">
    <w:name w:val="Zamaknjena določba_prvi nivo Znak"/>
    <w:link w:val="Zamaknjenadolobaprvinivo"/>
    <w:rsid w:val="00FD4EE5"/>
    <w:rPr>
      <w:rFonts w:ascii="Arial" w:eastAsia="Times New Roman" w:hAnsi="Arial" w:cs="Times New Roman"/>
      <w:lang w:val="x-none" w:eastAsia="x-none"/>
    </w:rPr>
  </w:style>
  <w:style w:type="paragraph" w:customStyle="1" w:styleId="xnapaka">
    <w:name w:val="x_napaka"/>
    <w:basedOn w:val="atekst"/>
    <w:next w:val="atekst"/>
    <w:rsid w:val="00FD4EE5"/>
    <w:rPr>
      <w:b/>
      <w:color w:val="FF0000"/>
    </w:rPr>
  </w:style>
  <w:style w:type="character" w:customStyle="1" w:styleId="ZamaknjenadolobadruginivoZnak">
    <w:name w:val="Zamaknjena določba_drugi nivo Znak"/>
    <w:link w:val="Zamaknjenadolobadruginivo"/>
    <w:rsid w:val="00FD4EE5"/>
    <w:rPr>
      <w:rFonts w:ascii="Arial" w:eastAsia="Times New Roman" w:hAnsi="Arial" w:cs="Times New Roman"/>
      <w:lang w:val="x-none" w:eastAsia="x-none"/>
    </w:rPr>
  </w:style>
  <w:style w:type="paragraph" w:customStyle="1" w:styleId="apriloga">
    <w:name w:val="a_priloga"/>
    <w:basedOn w:val="atekst"/>
    <w:next w:val="atekst"/>
    <w:rsid w:val="00FD4EE5"/>
    <w:rPr>
      <w:b/>
      <w:i/>
    </w:rPr>
  </w:style>
  <w:style w:type="paragraph" w:customStyle="1" w:styleId="Alineazapodtoko">
    <w:name w:val="Alinea za podtočko"/>
    <w:basedOn w:val="Alineazaodstavkom"/>
    <w:link w:val="AlineazapodtokoZnak"/>
    <w:qFormat/>
    <w:rsid w:val="00FD4EE5"/>
    <w:pPr>
      <w:tabs>
        <w:tab w:val="clear" w:pos="720"/>
        <w:tab w:val="num" w:pos="397"/>
        <w:tab w:val="left" w:pos="540"/>
        <w:tab w:val="left" w:pos="900"/>
      </w:tabs>
      <w:overflowPunct/>
      <w:autoSpaceDE/>
      <w:autoSpaceDN/>
      <w:adjustRightInd/>
      <w:spacing w:line="240" w:lineRule="auto"/>
      <w:ind w:left="1134" w:hanging="227"/>
      <w:textAlignment w:val="auto"/>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FD4EE5"/>
    <w:pPr>
      <w:ind w:left="907"/>
    </w:pPr>
  </w:style>
  <w:style w:type="character" w:customStyle="1" w:styleId="AlineazapodtokoZnak">
    <w:name w:val="Alinea za podtočko Znak"/>
    <w:link w:val="Alineazapodtoko"/>
    <w:rsid w:val="00FD4EE5"/>
    <w:rPr>
      <w:rFonts w:ascii="Arial" w:eastAsia="Times New Roman" w:hAnsi="Arial" w:cs="Times New Roman"/>
      <w:lang w:val="x-none" w:eastAsia="x-none"/>
    </w:rPr>
  </w:style>
  <w:style w:type="numbering" w:customStyle="1" w:styleId="Alinejazaodstavkom">
    <w:name w:val="Alineja za odstavkom"/>
    <w:uiPriority w:val="99"/>
    <w:rsid w:val="00FD4EE5"/>
    <w:pPr>
      <w:numPr>
        <w:numId w:val="12"/>
      </w:numPr>
    </w:pPr>
  </w:style>
  <w:style w:type="character" w:customStyle="1" w:styleId="ZamakanjenadolobatretjinivoZnak">
    <w:name w:val="Zamakanjena določba_tretji nivo Znak"/>
    <w:link w:val="Zamakanjenadolobatretjinivo"/>
    <w:rsid w:val="00FD4EE5"/>
    <w:rPr>
      <w:rFonts w:ascii="Arial" w:eastAsia="Times New Roman" w:hAnsi="Arial" w:cs="Times New Roman"/>
      <w:lang w:val="x-none" w:eastAsia="x-none"/>
    </w:rPr>
  </w:style>
  <w:style w:type="character" w:customStyle="1" w:styleId="ImeorganaZnak">
    <w:name w:val="Ime organa Znak"/>
    <w:link w:val="Imeorgana"/>
    <w:rsid w:val="00FD4EE5"/>
    <w:rPr>
      <w:rFonts w:ascii="Arial" w:eastAsia="Times New Roman" w:hAnsi="Arial" w:cs="Times New Roman"/>
      <w:lang w:val="x-none" w:eastAsia="x-none"/>
    </w:rPr>
  </w:style>
  <w:style w:type="paragraph" w:customStyle="1" w:styleId="atekstbezum">
    <w:name w:val="a_tekst_bezum"/>
    <w:basedOn w:val="atekst"/>
    <w:rsid w:val="00FD4EE5"/>
    <w:pPr>
      <w:ind w:firstLine="85"/>
    </w:pPr>
  </w:style>
  <w:style w:type="paragraph" w:customStyle="1" w:styleId="Naslov">
    <w:name w:val="Naslov _"/>
    <w:basedOn w:val="Navaden"/>
    <w:rsid w:val="00FD4EE5"/>
    <w:pPr>
      <w:spacing w:before="38" w:after="38" w:line="240" w:lineRule="auto"/>
      <w:jc w:val="center"/>
      <w:outlineLvl w:val="2"/>
    </w:pPr>
    <w:rPr>
      <w:rFonts w:ascii="Trebuchet MS" w:eastAsia="Times New Roman" w:hAnsi="Trebuchet MS" w:cs="Times New Roman"/>
      <w:b/>
      <w:bCs/>
      <w:color w:val="484848"/>
      <w:sz w:val="11"/>
      <w:szCs w:val="11"/>
      <w:lang w:eastAsia="sl-SI"/>
    </w:rPr>
  </w:style>
  <w:style w:type="paragraph" w:customStyle="1" w:styleId="len1">
    <w:name w:val="Členđ"/>
    <w:basedOn w:val="lennaslov0"/>
    <w:rsid w:val="00FD4EE5"/>
  </w:style>
  <w:style w:type="character" w:styleId="tevilkastrani">
    <w:name w:val="page number"/>
    <w:basedOn w:val="Privzetapisavaodstavka"/>
    <w:rsid w:val="00FD4EE5"/>
  </w:style>
  <w:style w:type="paragraph" w:customStyle="1" w:styleId="esegmenth4">
    <w:name w:val="esegment_h4"/>
    <w:basedOn w:val="Navaden"/>
    <w:rsid w:val="00FD4EE5"/>
    <w:pPr>
      <w:spacing w:after="210" w:line="240" w:lineRule="auto"/>
      <w:jc w:val="center"/>
    </w:pPr>
    <w:rPr>
      <w:rFonts w:ascii="Times New Roman" w:eastAsia="Times New Roman" w:hAnsi="Times New Roman" w:cs="Times New Roman"/>
      <w:b/>
      <w:bCs/>
      <w:color w:val="333333"/>
      <w:sz w:val="18"/>
      <w:szCs w:val="18"/>
      <w:lang w:val="en-US"/>
    </w:rPr>
  </w:style>
  <w:style w:type="paragraph" w:customStyle="1" w:styleId="esegmenth41">
    <w:name w:val="esegment_h41"/>
    <w:basedOn w:val="Navaden"/>
    <w:rsid w:val="00FD4EE5"/>
    <w:pPr>
      <w:spacing w:after="168" w:line="240" w:lineRule="auto"/>
      <w:jc w:val="center"/>
    </w:pPr>
    <w:rPr>
      <w:rFonts w:ascii="Times New Roman" w:eastAsia="Times New Roman" w:hAnsi="Times New Roman" w:cs="Times New Roman"/>
      <w:b/>
      <w:bCs/>
      <w:color w:val="333333"/>
      <w:sz w:val="14"/>
      <w:szCs w:val="14"/>
      <w:lang w:eastAsia="sl-SI"/>
    </w:rPr>
  </w:style>
  <w:style w:type="paragraph" w:customStyle="1" w:styleId="Prehodneinkoncnedolocbe">
    <w:name w:val="Prehodne in koncne dolocbe"/>
    <w:basedOn w:val="Navaden"/>
    <w:rsid w:val="00FD4EE5"/>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paragraph" w:customStyle="1" w:styleId="tevilnatoka111">
    <w:name w:val="Številčna točka 1.1.1"/>
    <w:basedOn w:val="Navaden"/>
    <w:qFormat/>
    <w:rsid w:val="00FD4EE5"/>
    <w:pPr>
      <w:widowControl w:val="0"/>
      <w:tabs>
        <w:tab w:val="decimal" w:pos="567"/>
      </w:tabs>
      <w:overflowPunct w:val="0"/>
      <w:autoSpaceDE w:val="0"/>
      <w:autoSpaceDN w:val="0"/>
      <w:adjustRightInd w:val="0"/>
      <w:spacing w:after="0" w:line="240" w:lineRule="auto"/>
      <w:ind w:left="567" w:hanging="567"/>
      <w:jc w:val="both"/>
      <w:textAlignment w:val="baseline"/>
    </w:pPr>
    <w:rPr>
      <w:rFonts w:ascii="Arial" w:eastAsia="Times New Roman" w:hAnsi="Arial" w:cs="Times New Roman"/>
      <w:szCs w:val="16"/>
      <w:lang w:eastAsia="sl-SI"/>
    </w:rPr>
  </w:style>
  <w:style w:type="paragraph" w:customStyle="1" w:styleId="tevilnatoka11Nova">
    <w:name w:val="Številčna točka 1.1 Nova"/>
    <w:basedOn w:val="tevilnatoka"/>
    <w:qFormat/>
    <w:rsid w:val="00FD4EE5"/>
    <w:pPr>
      <w:numPr>
        <w:numId w:val="0"/>
      </w:numPr>
      <w:tabs>
        <w:tab w:val="clear" w:pos="540"/>
        <w:tab w:val="clear" w:pos="900"/>
      </w:tabs>
      <w:ind w:left="397" w:hanging="397"/>
    </w:pPr>
    <w:rPr>
      <w:rFonts w:cs="Arial"/>
      <w:lang w:val="sl-SI" w:eastAsia="sl-SI"/>
    </w:rPr>
  </w:style>
  <w:style w:type="character" w:customStyle="1" w:styleId="ui-provider">
    <w:name w:val="ui-provider"/>
    <w:basedOn w:val="Privzetapisavaodstavka"/>
    <w:rsid w:val="00FD4EE5"/>
  </w:style>
  <w:style w:type="character" w:customStyle="1" w:styleId="Nerazreenaomemba3">
    <w:name w:val="Nerazrešena omemba3"/>
    <w:basedOn w:val="Privzetapisavaodstavka"/>
    <w:uiPriority w:val="99"/>
    <w:semiHidden/>
    <w:unhideWhenUsed/>
    <w:rsid w:val="00FD4EE5"/>
    <w:rPr>
      <w:color w:val="605E5C"/>
      <w:shd w:val="clear" w:color="auto" w:fill="E1DFDD"/>
    </w:rPr>
  </w:style>
  <w:style w:type="numbering" w:customStyle="1" w:styleId="Brezseznama1">
    <w:name w:val="Brez seznama1"/>
    <w:next w:val="Brezseznama"/>
    <w:uiPriority w:val="99"/>
    <w:semiHidden/>
    <w:unhideWhenUsed/>
    <w:rsid w:val="00E709F3"/>
  </w:style>
  <w:style w:type="table" w:customStyle="1" w:styleId="Tabelamrea1">
    <w:name w:val="Tabela – mreža1"/>
    <w:basedOn w:val="Navadnatabela"/>
    <w:next w:val="Tabelamrea"/>
    <w:uiPriority w:val="39"/>
    <w:rsid w:val="00E709F3"/>
    <w:pPr>
      <w:spacing w:after="0" w:line="240" w:lineRule="auto"/>
    </w:pPr>
    <w:rPr>
      <w:rFonts w:ascii="Times New Roman" w:eastAsia="Times New Roman" w:hAnsi="Times New Roman" w:cs="Times New Roman"/>
      <w:sz w:val="20"/>
      <w:szCs w:val="20"/>
      <w:lang w:eastAsia="sl-SI"/>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1">
    <w:name w:val="Table Grid01"/>
    <w:rsid w:val="00E709F3"/>
    <w:pPr>
      <w:spacing w:after="0" w:line="240" w:lineRule="auto"/>
    </w:pPr>
    <w:rPr>
      <w:rFonts w:ascii="Calibri" w:eastAsia="Times New Roman" w:hAnsi="Calibri" w:cs="Times New Roman"/>
      <w:lang w:eastAsia="sl-SI"/>
      <w14:ligatures w14:val="standardContextual"/>
    </w:rPr>
    <w:tblPr>
      <w:tblCellMar>
        <w:top w:w="0" w:type="dxa"/>
        <w:left w:w="0" w:type="dxa"/>
        <w:bottom w:w="0" w:type="dxa"/>
        <w:right w:w="0" w:type="dxa"/>
      </w:tblCellMar>
    </w:tblPr>
  </w:style>
  <w:style w:type="numbering" w:customStyle="1" w:styleId="1111111">
    <w:name w:val="1 / 1.1 / 1.1.11"/>
    <w:basedOn w:val="Brezseznama"/>
    <w:next w:val="111111"/>
    <w:rsid w:val="00E709F3"/>
    <w:pPr>
      <w:numPr>
        <w:numId w:val="4"/>
      </w:numPr>
    </w:pPr>
  </w:style>
  <w:style w:type="paragraph" w:customStyle="1" w:styleId="paragraph">
    <w:name w:val="paragraph"/>
    <w:basedOn w:val="Navaden"/>
    <w:rsid w:val="00E709F3"/>
    <w:pPr>
      <w:spacing w:before="100" w:beforeAutospacing="1" w:after="100" w:afterAutospacing="1" w:line="240" w:lineRule="auto"/>
    </w:pPr>
    <w:rPr>
      <w:rFonts w:ascii="Times New Roman" w:eastAsia="Times New Roman" w:hAnsi="Times New Roman" w:cs="Times New Roman"/>
      <w:sz w:val="24"/>
      <w:szCs w:val="24"/>
      <w:lang w:eastAsia="sl-SI"/>
      <w14:ligatures w14:val="standardContextual"/>
    </w:rPr>
  </w:style>
  <w:style w:type="character" w:customStyle="1" w:styleId="normaltextrun">
    <w:name w:val="normaltextrun"/>
    <w:basedOn w:val="Privzetapisavaodstavka"/>
    <w:rsid w:val="00E709F3"/>
  </w:style>
  <w:style w:type="character" w:customStyle="1" w:styleId="eop">
    <w:name w:val="eop"/>
    <w:basedOn w:val="Privzetapisavaodstavka"/>
    <w:rsid w:val="00E709F3"/>
  </w:style>
  <w:style w:type="character" w:customStyle="1" w:styleId="rynqvb">
    <w:name w:val="rynqvb"/>
    <w:basedOn w:val="Privzetapisavaodstavka"/>
    <w:rsid w:val="00E709F3"/>
  </w:style>
  <w:style w:type="character" w:customStyle="1" w:styleId="cf01">
    <w:name w:val="cf01"/>
    <w:basedOn w:val="Privzetapisavaodstavka"/>
    <w:rsid w:val="00DB47AC"/>
    <w:rPr>
      <w:rFonts w:ascii="Segoe UI" w:hAnsi="Segoe UI" w:cs="Segoe UI" w:hint="default"/>
      <w:sz w:val="18"/>
      <w:szCs w:val="18"/>
    </w:rPr>
  </w:style>
  <w:style w:type="character" w:customStyle="1" w:styleId="cf11">
    <w:name w:val="cf11"/>
    <w:basedOn w:val="Privzetapisavaodstavka"/>
    <w:rsid w:val="00DB47AC"/>
    <w:rPr>
      <w:rFonts w:ascii="Segoe UI" w:hAnsi="Segoe UI" w:cs="Segoe UI" w:hint="default"/>
      <w:i/>
      <w:iCs/>
      <w:sz w:val="18"/>
      <w:szCs w:val="18"/>
    </w:rPr>
  </w:style>
  <w:style w:type="character" w:styleId="Nerazreenaomemba">
    <w:name w:val="Unresolved Mention"/>
    <w:basedOn w:val="Privzetapisavaodstavka"/>
    <w:uiPriority w:val="99"/>
    <w:semiHidden/>
    <w:unhideWhenUsed/>
    <w:rsid w:val="00A5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1303">
      <w:bodyDiv w:val="1"/>
      <w:marLeft w:val="0"/>
      <w:marRight w:val="0"/>
      <w:marTop w:val="0"/>
      <w:marBottom w:val="0"/>
      <w:divBdr>
        <w:top w:val="none" w:sz="0" w:space="0" w:color="auto"/>
        <w:left w:val="none" w:sz="0" w:space="0" w:color="auto"/>
        <w:bottom w:val="none" w:sz="0" w:space="0" w:color="auto"/>
        <w:right w:val="none" w:sz="0" w:space="0" w:color="auto"/>
      </w:divBdr>
    </w:div>
    <w:div w:id="350183079">
      <w:bodyDiv w:val="1"/>
      <w:marLeft w:val="0"/>
      <w:marRight w:val="0"/>
      <w:marTop w:val="0"/>
      <w:marBottom w:val="0"/>
      <w:divBdr>
        <w:top w:val="none" w:sz="0" w:space="0" w:color="auto"/>
        <w:left w:val="none" w:sz="0" w:space="0" w:color="auto"/>
        <w:bottom w:val="none" w:sz="0" w:space="0" w:color="auto"/>
        <w:right w:val="none" w:sz="0" w:space="0" w:color="auto"/>
      </w:divBdr>
    </w:div>
    <w:div w:id="446777694">
      <w:bodyDiv w:val="1"/>
      <w:marLeft w:val="0"/>
      <w:marRight w:val="0"/>
      <w:marTop w:val="0"/>
      <w:marBottom w:val="0"/>
      <w:divBdr>
        <w:top w:val="none" w:sz="0" w:space="0" w:color="auto"/>
        <w:left w:val="none" w:sz="0" w:space="0" w:color="auto"/>
        <w:bottom w:val="none" w:sz="0" w:space="0" w:color="auto"/>
        <w:right w:val="none" w:sz="0" w:space="0" w:color="auto"/>
      </w:divBdr>
    </w:div>
    <w:div w:id="455637984">
      <w:bodyDiv w:val="1"/>
      <w:marLeft w:val="0"/>
      <w:marRight w:val="0"/>
      <w:marTop w:val="0"/>
      <w:marBottom w:val="0"/>
      <w:divBdr>
        <w:top w:val="none" w:sz="0" w:space="0" w:color="auto"/>
        <w:left w:val="none" w:sz="0" w:space="0" w:color="auto"/>
        <w:bottom w:val="none" w:sz="0" w:space="0" w:color="auto"/>
        <w:right w:val="none" w:sz="0" w:space="0" w:color="auto"/>
      </w:divBdr>
    </w:div>
    <w:div w:id="527258379">
      <w:bodyDiv w:val="1"/>
      <w:marLeft w:val="0"/>
      <w:marRight w:val="0"/>
      <w:marTop w:val="0"/>
      <w:marBottom w:val="0"/>
      <w:divBdr>
        <w:top w:val="none" w:sz="0" w:space="0" w:color="auto"/>
        <w:left w:val="none" w:sz="0" w:space="0" w:color="auto"/>
        <w:bottom w:val="none" w:sz="0" w:space="0" w:color="auto"/>
        <w:right w:val="none" w:sz="0" w:space="0" w:color="auto"/>
      </w:divBdr>
    </w:div>
    <w:div w:id="552035190">
      <w:bodyDiv w:val="1"/>
      <w:marLeft w:val="0"/>
      <w:marRight w:val="0"/>
      <w:marTop w:val="0"/>
      <w:marBottom w:val="0"/>
      <w:divBdr>
        <w:top w:val="none" w:sz="0" w:space="0" w:color="auto"/>
        <w:left w:val="none" w:sz="0" w:space="0" w:color="auto"/>
        <w:bottom w:val="none" w:sz="0" w:space="0" w:color="auto"/>
        <w:right w:val="none" w:sz="0" w:space="0" w:color="auto"/>
      </w:divBdr>
    </w:div>
    <w:div w:id="568657872">
      <w:bodyDiv w:val="1"/>
      <w:marLeft w:val="0"/>
      <w:marRight w:val="0"/>
      <w:marTop w:val="0"/>
      <w:marBottom w:val="0"/>
      <w:divBdr>
        <w:top w:val="none" w:sz="0" w:space="0" w:color="auto"/>
        <w:left w:val="none" w:sz="0" w:space="0" w:color="auto"/>
        <w:bottom w:val="none" w:sz="0" w:space="0" w:color="auto"/>
        <w:right w:val="none" w:sz="0" w:space="0" w:color="auto"/>
      </w:divBdr>
    </w:div>
    <w:div w:id="663435454">
      <w:bodyDiv w:val="1"/>
      <w:marLeft w:val="0"/>
      <w:marRight w:val="0"/>
      <w:marTop w:val="0"/>
      <w:marBottom w:val="0"/>
      <w:divBdr>
        <w:top w:val="none" w:sz="0" w:space="0" w:color="auto"/>
        <w:left w:val="none" w:sz="0" w:space="0" w:color="auto"/>
        <w:bottom w:val="none" w:sz="0" w:space="0" w:color="auto"/>
        <w:right w:val="none" w:sz="0" w:space="0" w:color="auto"/>
      </w:divBdr>
    </w:div>
    <w:div w:id="692387933">
      <w:bodyDiv w:val="1"/>
      <w:marLeft w:val="0"/>
      <w:marRight w:val="0"/>
      <w:marTop w:val="0"/>
      <w:marBottom w:val="0"/>
      <w:divBdr>
        <w:top w:val="none" w:sz="0" w:space="0" w:color="auto"/>
        <w:left w:val="none" w:sz="0" w:space="0" w:color="auto"/>
        <w:bottom w:val="none" w:sz="0" w:space="0" w:color="auto"/>
        <w:right w:val="none" w:sz="0" w:space="0" w:color="auto"/>
      </w:divBdr>
    </w:div>
    <w:div w:id="728917422">
      <w:bodyDiv w:val="1"/>
      <w:marLeft w:val="0"/>
      <w:marRight w:val="0"/>
      <w:marTop w:val="0"/>
      <w:marBottom w:val="0"/>
      <w:divBdr>
        <w:top w:val="none" w:sz="0" w:space="0" w:color="auto"/>
        <w:left w:val="none" w:sz="0" w:space="0" w:color="auto"/>
        <w:bottom w:val="none" w:sz="0" w:space="0" w:color="auto"/>
        <w:right w:val="none" w:sz="0" w:space="0" w:color="auto"/>
      </w:divBdr>
    </w:div>
    <w:div w:id="739254602">
      <w:bodyDiv w:val="1"/>
      <w:marLeft w:val="0"/>
      <w:marRight w:val="0"/>
      <w:marTop w:val="0"/>
      <w:marBottom w:val="0"/>
      <w:divBdr>
        <w:top w:val="none" w:sz="0" w:space="0" w:color="auto"/>
        <w:left w:val="none" w:sz="0" w:space="0" w:color="auto"/>
        <w:bottom w:val="none" w:sz="0" w:space="0" w:color="auto"/>
        <w:right w:val="none" w:sz="0" w:space="0" w:color="auto"/>
      </w:divBdr>
      <w:divsChild>
        <w:div w:id="23724173">
          <w:marLeft w:val="425"/>
          <w:marRight w:val="0"/>
          <w:marTop w:val="0"/>
          <w:marBottom w:val="0"/>
          <w:divBdr>
            <w:top w:val="none" w:sz="0" w:space="0" w:color="auto"/>
            <w:left w:val="none" w:sz="0" w:space="0" w:color="auto"/>
            <w:bottom w:val="none" w:sz="0" w:space="0" w:color="auto"/>
            <w:right w:val="none" w:sz="0" w:space="0" w:color="auto"/>
          </w:divBdr>
        </w:div>
        <w:div w:id="71045389">
          <w:marLeft w:val="0"/>
          <w:marRight w:val="0"/>
          <w:marTop w:val="480"/>
          <w:marBottom w:val="0"/>
          <w:divBdr>
            <w:top w:val="none" w:sz="0" w:space="0" w:color="auto"/>
            <w:left w:val="none" w:sz="0" w:space="0" w:color="auto"/>
            <w:bottom w:val="none" w:sz="0" w:space="0" w:color="auto"/>
            <w:right w:val="none" w:sz="0" w:space="0" w:color="auto"/>
          </w:divBdr>
        </w:div>
        <w:div w:id="265696558">
          <w:marLeft w:val="425"/>
          <w:marRight w:val="0"/>
          <w:marTop w:val="0"/>
          <w:marBottom w:val="0"/>
          <w:divBdr>
            <w:top w:val="none" w:sz="0" w:space="0" w:color="auto"/>
            <w:left w:val="none" w:sz="0" w:space="0" w:color="auto"/>
            <w:bottom w:val="none" w:sz="0" w:space="0" w:color="auto"/>
            <w:right w:val="none" w:sz="0" w:space="0" w:color="auto"/>
          </w:divBdr>
        </w:div>
        <w:div w:id="331030109">
          <w:marLeft w:val="425"/>
          <w:marRight w:val="0"/>
          <w:marTop w:val="0"/>
          <w:marBottom w:val="0"/>
          <w:divBdr>
            <w:top w:val="none" w:sz="0" w:space="0" w:color="auto"/>
            <w:left w:val="none" w:sz="0" w:space="0" w:color="auto"/>
            <w:bottom w:val="none" w:sz="0" w:space="0" w:color="auto"/>
            <w:right w:val="none" w:sz="0" w:space="0" w:color="auto"/>
          </w:divBdr>
        </w:div>
        <w:div w:id="394165543">
          <w:marLeft w:val="425"/>
          <w:marRight w:val="0"/>
          <w:marTop w:val="0"/>
          <w:marBottom w:val="0"/>
          <w:divBdr>
            <w:top w:val="none" w:sz="0" w:space="0" w:color="auto"/>
            <w:left w:val="none" w:sz="0" w:space="0" w:color="auto"/>
            <w:bottom w:val="none" w:sz="0" w:space="0" w:color="auto"/>
            <w:right w:val="none" w:sz="0" w:space="0" w:color="auto"/>
          </w:divBdr>
        </w:div>
        <w:div w:id="607204243">
          <w:marLeft w:val="425"/>
          <w:marRight w:val="0"/>
          <w:marTop w:val="0"/>
          <w:marBottom w:val="0"/>
          <w:divBdr>
            <w:top w:val="none" w:sz="0" w:space="0" w:color="auto"/>
            <w:left w:val="none" w:sz="0" w:space="0" w:color="auto"/>
            <w:bottom w:val="none" w:sz="0" w:space="0" w:color="auto"/>
            <w:right w:val="none" w:sz="0" w:space="0" w:color="auto"/>
          </w:divBdr>
        </w:div>
        <w:div w:id="902981811">
          <w:marLeft w:val="425"/>
          <w:marRight w:val="0"/>
          <w:marTop w:val="0"/>
          <w:marBottom w:val="0"/>
          <w:divBdr>
            <w:top w:val="none" w:sz="0" w:space="0" w:color="auto"/>
            <w:left w:val="none" w:sz="0" w:space="0" w:color="auto"/>
            <w:bottom w:val="none" w:sz="0" w:space="0" w:color="auto"/>
            <w:right w:val="none" w:sz="0" w:space="0" w:color="auto"/>
          </w:divBdr>
        </w:div>
        <w:div w:id="961838279">
          <w:marLeft w:val="425"/>
          <w:marRight w:val="0"/>
          <w:marTop w:val="0"/>
          <w:marBottom w:val="0"/>
          <w:divBdr>
            <w:top w:val="none" w:sz="0" w:space="0" w:color="auto"/>
            <w:left w:val="none" w:sz="0" w:space="0" w:color="auto"/>
            <w:bottom w:val="none" w:sz="0" w:space="0" w:color="auto"/>
            <w:right w:val="none" w:sz="0" w:space="0" w:color="auto"/>
          </w:divBdr>
        </w:div>
        <w:div w:id="1016879693">
          <w:marLeft w:val="0"/>
          <w:marRight w:val="0"/>
          <w:marTop w:val="480"/>
          <w:marBottom w:val="0"/>
          <w:divBdr>
            <w:top w:val="none" w:sz="0" w:space="0" w:color="auto"/>
            <w:left w:val="none" w:sz="0" w:space="0" w:color="auto"/>
            <w:bottom w:val="none" w:sz="0" w:space="0" w:color="auto"/>
            <w:right w:val="none" w:sz="0" w:space="0" w:color="auto"/>
          </w:divBdr>
        </w:div>
        <w:div w:id="1337224490">
          <w:marLeft w:val="0"/>
          <w:marRight w:val="0"/>
          <w:marTop w:val="240"/>
          <w:marBottom w:val="0"/>
          <w:divBdr>
            <w:top w:val="none" w:sz="0" w:space="0" w:color="auto"/>
            <w:left w:val="none" w:sz="0" w:space="0" w:color="auto"/>
            <w:bottom w:val="none" w:sz="0" w:space="0" w:color="auto"/>
            <w:right w:val="none" w:sz="0" w:space="0" w:color="auto"/>
          </w:divBdr>
        </w:div>
        <w:div w:id="1444500754">
          <w:marLeft w:val="0"/>
          <w:marRight w:val="0"/>
          <w:marTop w:val="240"/>
          <w:marBottom w:val="0"/>
          <w:divBdr>
            <w:top w:val="none" w:sz="0" w:space="0" w:color="auto"/>
            <w:left w:val="none" w:sz="0" w:space="0" w:color="auto"/>
            <w:bottom w:val="none" w:sz="0" w:space="0" w:color="auto"/>
            <w:right w:val="none" w:sz="0" w:space="0" w:color="auto"/>
          </w:divBdr>
        </w:div>
        <w:div w:id="1786803122">
          <w:marLeft w:val="425"/>
          <w:marRight w:val="0"/>
          <w:marTop w:val="0"/>
          <w:marBottom w:val="0"/>
          <w:divBdr>
            <w:top w:val="none" w:sz="0" w:space="0" w:color="auto"/>
            <w:left w:val="none" w:sz="0" w:space="0" w:color="auto"/>
            <w:bottom w:val="none" w:sz="0" w:space="0" w:color="auto"/>
            <w:right w:val="none" w:sz="0" w:space="0" w:color="auto"/>
          </w:divBdr>
        </w:div>
      </w:divsChild>
    </w:div>
    <w:div w:id="751896788">
      <w:bodyDiv w:val="1"/>
      <w:marLeft w:val="0"/>
      <w:marRight w:val="0"/>
      <w:marTop w:val="0"/>
      <w:marBottom w:val="0"/>
      <w:divBdr>
        <w:top w:val="none" w:sz="0" w:space="0" w:color="auto"/>
        <w:left w:val="none" w:sz="0" w:space="0" w:color="auto"/>
        <w:bottom w:val="none" w:sz="0" w:space="0" w:color="auto"/>
        <w:right w:val="none" w:sz="0" w:space="0" w:color="auto"/>
      </w:divBdr>
      <w:divsChild>
        <w:div w:id="19010496">
          <w:marLeft w:val="0"/>
          <w:marRight w:val="0"/>
          <w:marTop w:val="0"/>
          <w:marBottom w:val="0"/>
          <w:divBdr>
            <w:top w:val="none" w:sz="0" w:space="0" w:color="auto"/>
            <w:left w:val="none" w:sz="0" w:space="0" w:color="auto"/>
            <w:bottom w:val="none" w:sz="0" w:space="0" w:color="auto"/>
            <w:right w:val="none" w:sz="0" w:space="0" w:color="auto"/>
          </w:divBdr>
        </w:div>
        <w:div w:id="27950373">
          <w:marLeft w:val="0"/>
          <w:marRight w:val="0"/>
          <w:marTop w:val="0"/>
          <w:marBottom w:val="0"/>
          <w:divBdr>
            <w:top w:val="none" w:sz="0" w:space="0" w:color="auto"/>
            <w:left w:val="none" w:sz="0" w:space="0" w:color="auto"/>
            <w:bottom w:val="none" w:sz="0" w:space="0" w:color="auto"/>
            <w:right w:val="none" w:sz="0" w:space="0" w:color="auto"/>
          </w:divBdr>
        </w:div>
        <w:div w:id="29258937">
          <w:marLeft w:val="0"/>
          <w:marRight w:val="0"/>
          <w:marTop w:val="0"/>
          <w:marBottom w:val="0"/>
          <w:divBdr>
            <w:top w:val="none" w:sz="0" w:space="0" w:color="auto"/>
            <w:left w:val="none" w:sz="0" w:space="0" w:color="auto"/>
            <w:bottom w:val="none" w:sz="0" w:space="0" w:color="auto"/>
            <w:right w:val="none" w:sz="0" w:space="0" w:color="auto"/>
          </w:divBdr>
        </w:div>
        <w:div w:id="57174685">
          <w:marLeft w:val="0"/>
          <w:marRight w:val="0"/>
          <w:marTop w:val="0"/>
          <w:marBottom w:val="0"/>
          <w:divBdr>
            <w:top w:val="none" w:sz="0" w:space="0" w:color="auto"/>
            <w:left w:val="none" w:sz="0" w:space="0" w:color="auto"/>
            <w:bottom w:val="none" w:sz="0" w:space="0" w:color="auto"/>
            <w:right w:val="none" w:sz="0" w:space="0" w:color="auto"/>
          </w:divBdr>
        </w:div>
        <w:div w:id="72094481">
          <w:marLeft w:val="0"/>
          <w:marRight w:val="0"/>
          <w:marTop w:val="0"/>
          <w:marBottom w:val="0"/>
          <w:divBdr>
            <w:top w:val="none" w:sz="0" w:space="0" w:color="auto"/>
            <w:left w:val="none" w:sz="0" w:space="0" w:color="auto"/>
            <w:bottom w:val="none" w:sz="0" w:space="0" w:color="auto"/>
            <w:right w:val="none" w:sz="0" w:space="0" w:color="auto"/>
          </w:divBdr>
        </w:div>
        <w:div w:id="82070349">
          <w:marLeft w:val="0"/>
          <w:marRight w:val="0"/>
          <w:marTop w:val="0"/>
          <w:marBottom w:val="0"/>
          <w:divBdr>
            <w:top w:val="none" w:sz="0" w:space="0" w:color="auto"/>
            <w:left w:val="none" w:sz="0" w:space="0" w:color="auto"/>
            <w:bottom w:val="none" w:sz="0" w:space="0" w:color="auto"/>
            <w:right w:val="none" w:sz="0" w:space="0" w:color="auto"/>
          </w:divBdr>
          <w:divsChild>
            <w:div w:id="421147638">
              <w:marLeft w:val="0"/>
              <w:marRight w:val="0"/>
              <w:marTop w:val="0"/>
              <w:marBottom w:val="0"/>
              <w:divBdr>
                <w:top w:val="none" w:sz="0" w:space="0" w:color="auto"/>
                <w:left w:val="none" w:sz="0" w:space="0" w:color="auto"/>
                <w:bottom w:val="none" w:sz="0" w:space="0" w:color="auto"/>
                <w:right w:val="none" w:sz="0" w:space="0" w:color="auto"/>
              </w:divBdr>
            </w:div>
            <w:div w:id="723260812">
              <w:marLeft w:val="0"/>
              <w:marRight w:val="0"/>
              <w:marTop w:val="0"/>
              <w:marBottom w:val="0"/>
              <w:divBdr>
                <w:top w:val="none" w:sz="0" w:space="0" w:color="auto"/>
                <w:left w:val="none" w:sz="0" w:space="0" w:color="auto"/>
                <w:bottom w:val="none" w:sz="0" w:space="0" w:color="auto"/>
                <w:right w:val="none" w:sz="0" w:space="0" w:color="auto"/>
              </w:divBdr>
            </w:div>
          </w:divsChild>
        </w:div>
        <w:div w:id="95445567">
          <w:marLeft w:val="0"/>
          <w:marRight w:val="0"/>
          <w:marTop w:val="0"/>
          <w:marBottom w:val="0"/>
          <w:divBdr>
            <w:top w:val="none" w:sz="0" w:space="0" w:color="auto"/>
            <w:left w:val="none" w:sz="0" w:space="0" w:color="auto"/>
            <w:bottom w:val="none" w:sz="0" w:space="0" w:color="auto"/>
            <w:right w:val="none" w:sz="0" w:space="0" w:color="auto"/>
          </w:divBdr>
        </w:div>
        <w:div w:id="98571160">
          <w:marLeft w:val="0"/>
          <w:marRight w:val="0"/>
          <w:marTop w:val="0"/>
          <w:marBottom w:val="0"/>
          <w:divBdr>
            <w:top w:val="none" w:sz="0" w:space="0" w:color="auto"/>
            <w:left w:val="none" w:sz="0" w:space="0" w:color="auto"/>
            <w:bottom w:val="none" w:sz="0" w:space="0" w:color="auto"/>
            <w:right w:val="none" w:sz="0" w:space="0" w:color="auto"/>
          </w:divBdr>
        </w:div>
        <w:div w:id="108547445">
          <w:marLeft w:val="0"/>
          <w:marRight w:val="0"/>
          <w:marTop w:val="0"/>
          <w:marBottom w:val="0"/>
          <w:divBdr>
            <w:top w:val="none" w:sz="0" w:space="0" w:color="auto"/>
            <w:left w:val="none" w:sz="0" w:space="0" w:color="auto"/>
            <w:bottom w:val="none" w:sz="0" w:space="0" w:color="auto"/>
            <w:right w:val="none" w:sz="0" w:space="0" w:color="auto"/>
          </w:divBdr>
        </w:div>
        <w:div w:id="108549227">
          <w:marLeft w:val="0"/>
          <w:marRight w:val="0"/>
          <w:marTop w:val="0"/>
          <w:marBottom w:val="0"/>
          <w:divBdr>
            <w:top w:val="none" w:sz="0" w:space="0" w:color="auto"/>
            <w:left w:val="none" w:sz="0" w:space="0" w:color="auto"/>
            <w:bottom w:val="none" w:sz="0" w:space="0" w:color="auto"/>
            <w:right w:val="none" w:sz="0" w:space="0" w:color="auto"/>
          </w:divBdr>
        </w:div>
        <w:div w:id="125583561">
          <w:marLeft w:val="0"/>
          <w:marRight w:val="0"/>
          <w:marTop w:val="0"/>
          <w:marBottom w:val="0"/>
          <w:divBdr>
            <w:top w:val="none" w:sz="0" w:space="0" w:color="auto"/>
            <w:left w:val="none" w:sz="0" w:space="0" w:color="auto"/>
            <w:bottom w:val="none" w:sz="0" w:space="0" w:color="auto"/>
            <w:right w:val="none" w:sz="0" w:space="0" w:color="auto"/>
          </w:divBdr>
        </w:div>
        <w:div w:id="162942538">
          <w:marLeft w:val="0"/>
          <w:marRight w:val="0"/>
          <w:marTop w:val="0"/>
          <w:marBottom w:val="0"/>
          <w:divBdr>
            <w:top w:val="none" w:sz="0" w:space="0" w:color="auto"/>
            <w:left w:val="none" w:sz="0" w:space="0" w:color="auto"/>
            <w:bottom w:val="none" w:sz="0" w:space="0" w:color="auto"/>
            <w:right w:val="none" w:sz="0" w:space="0" w:color="auto"/>
          </w:divBdr>
        </w:div>
        <w:div w:id="169032407">
          <w:marLeft w:val="0"/>
          <w:marRight w:val="0"/>
          <w:marTop w:val="0"/>
          <w:marBottom w:val="0"/>
          <w:divBdr>
            <w:top w:val="none" w:sz="0" w:space="0" w:color="auto"/>
            <w:left w:val="none" w:sz="0" w:space="0" w:color="auto"/>
            <w:bottom w:val="none" w:sz="0" w:space="0" w:color="auto"/>
            <w:right w:val="none" w:sz="0" w:space="0" w:color="auto"/>
          </w:divBdr>
        </w:div>
        <w:div w:id="183177744">
          <w:marLeft w:val="0"/>
          <w:marRight w:val="0"/>
          <w:marTop w:val="0"/>
          <w:marBottom w:val="0"/>
          <w:divBdr>
            <w:top w:val="none" w:sz="0" w:space="0" w:color="auto"/>
            <w:left w:val="none" w:sz="0" w:space="0" w:color="auto"/>
            <w:bottom w:val="none" w:sz="0" w:space="0" w:color="auto"/>
            <w:right w:val="none" w:sz="0" w:space="0" w:color="auto"/>
          </w:divBdr>
        </w:div>
        <w:div w:id="192496770">
          <w:marLeft w:val="0"/>
          <w:marRight w:val="0"/>
          <w:marTop w:val="0"/>
          <w:marBottom w:val="0"/>
          <w:divBdr>
            <w:top w:val="none" w:sz="0" w:space="0" w:color="auto"/>
            <w:left w:val="none" w:sz="0" w:space="0" w:color="auto"/>
            <w:bottom w:val="none" w:sz="0" w:space="0" w:color="auto"/>
            <w:right w:val="none" w:sz="0" w:space="0" w:color="auto"/>
          </w:divBdr>
        </w:div>
        <w:div w:id="214582354">
          <w:marLeft w:val="0"/>
          <w:marRight w:val="0"/>
          <w:marTop w:val="0"/>
          <w:marBottom w:val="0"/>
          <w:divBdr>
            <w:top w:val="none" w:sz="0" w:space="0" w:color="auto"/>
            <w:left w:val="none" w:sz="0" w:space="0" w:color="auto"/>
            <w:bottom w:val="none" w:sz="0" w:space="0" w:color="auto"/>
            <w:right w:val="none" w:sz="0" w:space="0" w:color="auto"/>
          </w:divBdr>
        </w:div>
        <w:div w:id="237599289">
          <w:marLeft w:val="0"/>
          <w:marRight w:val="0"/>
          <w:marTop w:val="0"/>
          <w:marBottom w:val="0"/>
          <w:divBdr>
            <w:top w:val="none" w:sz="0" w:space="0" w:color="auto"/>
            <w:left w:val="none" w:sz="0" w:space="0" w:color="auto"/>
            <w:bottom w:val="none" w:sz="0" w:space="0" w:color="auto"/>
            <w:right w:val="none" w:sz="0" w:space="0" w:color="auto"/>
          </w:divBdr>
        </w:div>
        <w:div w:id="238439677">
          <w:marLeft w:val="0"/>
          <w:marRight w:val="0"/>
          <w:marTop w:val="0"/>
          <w:marBottom w:val="0"/>
          <w:divBdr>
            <w:top w:val="none" w:sz="0" w:space="0" w:color="auto"/>
            <w:left w:val="none" w:sz="0" w:space="0" w:color="auto"/>
            <w:bottom w:val="none" w:sz="0" w:space="0" w:color="auto"/>
            <w:right w:val="none" w:sz="0" w:space="0" w:color="auto"/>
          </w:divBdr>
        </w:div>
        <w:div w:id="243876508">
          <w:marLeft w:val="0"/>
          <w:marRight w:val="0"/>
          <w:marTop w:val="0"/>
          <w:marBottom w:val="0"/>
          <w:divBdr>
            <w:top w:val="none" w:sz="0" w:space="0" w:color="auto"/>
            <w:left w:val="none" w:sz="0" w:space="0" w:color="auto"/>
            <w:bottom w:val="none" w:sz="0" w:space="0" w:color="auto"/>
            <w:right w:val="none" w:sz="0" w:space="0" w:color="auto"/>
          </w:divBdr>
        </w:div>
        <w:div w:id="292638567">
          <w:marLeft w:val="0"/>
          <w:marRight w:val="0"/>
          <w:marTop w:val="0"/>
          <w:marBottom w:val="0"/>
          <w:divBdr>
            <w:top w:val="none" w:sz="0" w:space="0" w:color="auto"/>
            <w:left w:val="none" w:sz="0" w:space="0" w:color="auto"/>
            <w:bottom w:val="none" w:sz="0" w:space="0" w:color="auto"/>
            <w:right w:val="none" w:sz="0" w:space="0" w:color="auto"/>
          </w:divBdr>
          <w:divsChild>
            <w:div w:id="412707098">
              <w:marLeft w:val="0"/>
              <w:marRight w:val="0"/>
              <w:marTop w:val="0"/>
              <w:marBottom w:val="0"/>
              <w:divBdr>
                <w:top w:val="none" w:sz="0" w:space="0" w:color="auto"/>
                <w:left w:val="none" w:sz="0" w:space="0" w:color="auto"/>
                <w:bottom w:val="none" w:sz="0" w:space="0" w:color="auto"/>
                <w:right w:val="none" w:sz="0" w:space="0" w:color="auto"/>
              </w:divBdr>
            </w:div>
            <w:div w:id="461120118">
              <w:marLeft w:val="0"/>
              <w:marRight w:val="0"/>
              <w:marTop w:val="0"/>
              <w:marBottom w:val="0"/>
              <w:divBdr>
                <w:top w:val="none" w:sz="0" w:space="0" w:color="auto"/>
                <w:left w:val="none" w:sz="0" w:space="0" w:color="auto"/>
                <w:bottom w:val="none" w:sz="0" w:space="0" w:color="auto"/>
                <w:right w:val="none" w:sz="0" w:space="0" w:color="auto"/>
              </w:divBdr>
            </w:div>
            <w:div w:id="811022504">
              <w:marLeft w:val="0"/>
              <w:marRight w:val="0"/>
              <w:marTop w:val="0"/>
              <w:marBottom w:val="0"/>
              <w:divBdr>
                <w:top w:val="none" w:sz="0" w:space="0" w:color="auto"/>
                <w:left w:val="none" w:sz="0" w:space="0" w:color="auto"/>
                <w:bottom w:val="none" w:sz="0" w:space="0" w:color="auto"/>
                <w:right w:val="none" w:sz="0" w:space="0" w:color="auto"/>
              </w:divBdr>
            </w:div>
            <w:div w:id="1926644600">
              <w:marLeft w:val="0"/>
              <w:marRight w:val="0"/>
              <w:marTop w:val="0"/>
              <w:marBottom w:val="0"/>
              <w:divBdr>
                <w:top w:val="none" w:sz="0" w:space="0" w:color="auto"/>
                <w:left w:val="none" w:sz="0" w:space="0" w:color="auto"/>
                <w:bottom w:val="none" w:sz="0" w:space="0" w:color="auto"/>
                <w:right w:val="none" w:sz="0" w:space="0" w:color="auto"/>
              </w:divBdr>
            </w:div>
            <w:div w:id="2026051629">
              <w:marLeft w:val="0"/>
              <w:marRight w:val="0"/>
              <w:marTop w:val="0"/>
              <w:marBottom w:val="0"/>
              <w:divBdr>
                <w:top w:val="none" w:sz="0" w:space="0" w:color="auto"/>
                <w:left w:val="none" w:sz="0" w:space="0" w:color="auto"/>
                <w:bottom w:val="none" w:sz="0" w:space="0" w:color="auto"/>
                <w:right w:val="none" w:sz="0" w:space="0" w:color="auto"/>
              </w:divBdr>
            </w:div>
          </w:divsChild>
        </w:div>
        <w:div w:id="301010780">
          <w:marLeft w:val="0"/>
          <w:marRight w:val="0"/>
          <w:marTop w:val="0"/>
          <w:marBottom w:val="0"/>
          <w:divBdr>
            <w:top w:val="none" w:sz="0" w:space="0" w:color="auto"/>
            <w:left w:val="none" w:sz="0" w:space="0" w:color="auto"/>
            <w:bottom w:val="none" w:sz="0" w:space="0" w:color="auto"/>
            <w:right w:val="none" w:sz="0" w:space="0" w:color="auto"/>
          </w:divBdr>
        </w:div>
        <w:div w:id="307513699">
          <w:marLeft w:val="0"/>
          <w:marRight w:val="0"/>
          <w:marTop w:val="0"/>
          <w:marBottom w:val="0"/>
          <w:divBdr>
            <w:top w:val="none" w:sz="0" w:space="0" w:color="auto"/>
            <w:left w:val="none" w:sz="0" w:space="0" w:color="auto"/>
            <w:bottom w:val="none" w:sz="0" w:space="0" w:color="auto"/>
            <w:right w:val="none" w:sz="0" w:space="0" w:color="auto"/>
          </w:divBdr>
        </w:div>
        <w:div w:id="309556745">
          <w:marLeft w:val="0"/>
          <w:marRight w:val="0"/>
          <w:marTop w:val="0"/>
          <w:marBottom w:val="0"/>
          <w:divBdr>
            <w:top w:val="none" w:sz="0" w:space="0" w:color="auto"/>
            <w:left w:val="none" w:sz="0" w:space="0" w:color="auto"/>
            <w:bottom w:val="none" w:sz="0" w:space="0" w:color="auto"/>
            <w:right w:val="none" w:sz="0" w:space="0" w:color="auto"/>
          </w:divBdr>
        </w:div>
        <w:div w:id="331227495">
          <w:marLeft w:val="0"/>
          <w:marRight w:val="0"/>
          <w:marTop w:val="0"/>
          <w:marBottom w:val="0"/>
          <w:divBdr>
            <w:top w:val="none" w:sz="0" w:space="0" w:color="auto"/>
            <w:left w:val="none" w:sz="0" w:space="0" w:color="auto"/>
            <w:bottom w:val="none" w:sz="0" w:space="0" w:color="auto"/>
            <w:right w:val="none" w:sz="0" w:space="0" w:color="auto"/>
          </w:divBdr>
        </w:div>
        <w:div w:id="338627343">
          <w:marLeft w:val="0"/>
          <w:marRight w:val="0"/>
          <w:marTop w:val="0"/>
          <w:marBottom w:val="0"/>
          <w:divBdr>
            <w:top w:val="none" w:sz="0" w:space="0" w:color="auto"/>
            <w:left w:val="none" w:sz="0" w:space="0" w:color="auto"/>
            <w:bottom w:val="none" w:sz="0" w:space="0" w:color="auto"/>
            <w:right w:val="none" w:sz="0" w:space="0" w:color="auto"/>
          </w:divBdr>
        </w:div>
        <w:div w:id="344216246">
          <w:marLeft w:val="0"/>
          <w:marRight w:val="0"/>
          <w:marTop w:val="0"/>
          <w:marBottom w:val="0"/>
          <w:divBdr>
            <w:top w:val="none" w:sz="0" w:space="0" w:color="auto"/>
            <w:left w:val="none" w:sz="0" w:space="0" w:color="auto"/>
            <w:bottom w:val="none" w:sz="0" w:space="0" w:color="auto"/>
            <w:right w:val="none" w:sz="0" w:space="0" w:color="auto"/>
          </w:divBdr>
        </w:div>
        <w:div w:id="354700199">
          <w:marLeft w:val="0"/>
          <w:marRight w:val="0"/>
          <w:marTop w:val="0"/>
          <w:marBottom w:val="0"/>
          <w:divBdr>
            <w:top w:val="none" w:sz="0" w:space="0" w:color="auto"/>
            <w:left w:val="none" w:sz="0" w:space="0" w:color="auto"/>
            <w:bottom w:val="none" w:sz="0" w:space="0" w:color="auto"/>
            <w:right w:val="none" w:sz="0" w:space="0" w:color="auto"/>
          </w:divBdr>
        </w:div>
        <w:div w:id="390814073">
          <w:marLeft w:val="0"/>
          <w:marRight w:val="0"/>
          <w:marTop w:val="0"/>
          <w:marBottom w:val="0"/>
          <w:divBdr>
            <w:top w:val="none" w:sz="0" w:space="0" w:color="auto"/>
            <w:left w:val="none" w:sz="0" w:space="0" w:color="auto"/>
            <w:bottom w:val="none" w:sz="0" w:space="0" w:color="auto"/>
            <w:right w:val="none" w:sz="0" w:space="0" w:color="auto"/>
          </w:divBdr>
          <w:divsChild>
            <w:div w:id="389307896">
              <w:marLeft w:val="0"/>
              <w:marRight w:val="0"/>
              <w:marTop w:val="0"/>
              <w:marBottom w:val="0"/>
              <w:divBdr>
                <w:top w:val="none" w:sz="0" w:space="0" w:color="auto"/>
                <w:left w:val="none" w:sz="0" w:space="0" w:color="auto"/>
                <w:bottom w:val="none" w:sz="0" w:space="0" w:color="auto"/>
                <w:right w:val="none" w:sz="0" w:space="0" w:color="auto"/>
              </w:divBdr>
            </w:div>
            <w:div w:id="684401566">
              <w:marLeft w:val="0"/>
              <w:marRight w:val="0"/>
              <w:marTop w:val="0"/>
              <w:marBottom w:val="0"/>
              <w:divBdr>
                <w:top w:val="none" w:sz="0" w:space="0" w:color="auto"/>
                <w:left w:val="none" w:sz="0" w:space="0" w:color="auto"/>
                <w:bottom w:val="none" w:sz="0" w:space="0" w:color="auto"/>
                <w:right w:val="none" w:sz="0" w:space="0" w:color="auto"/>
              </w:divBdr>
            </w:div>
            <w:div w:id="836115915">
              <w:marLeft w:val="0"/>
              <w:marRight w:val="0"/>
              <w:marTop w:val="0"/>
              <w:marBottom w:val="0"/>
              <w:divBdr>
                <w:top w:val="none" w:sz="0" w:space="0" w:color="auto"/>
                <w:left w:val="none" w:sz="0" w:space="0" w:color="auto"/>
                <w:bottom w:val="none" w:sz="0" w:space="0" w:color="auto"/>
                <w:right w:val="none" w:sz="0" w:space="0" w:color="auto"/>
              </w:divBdr>
            </w:div>
            <w:div w:id="1046641652">
              <w:marLeft w:val="0"/>
              <w:marRight w:val="0"/>
              <w:marTop w:val="0"/>
              <w:marBottom w:val="0"/>
              <w:divBdr>
                <w:top w:val="none" w:sz="0" w:space="0" w:color="auto"/>
                <w:left w:val="none" w:sz="0" w:space="0" w:color="auto"/>
                <w:bottom w:val="none" w:sz="0" w:space="0" w:color="auto"/>
                <w:right w:val="none" w:sz="0" w:space="0" w:color="auto"/>
              </w:divBdr>
            </w:div>
            <w:div w:id="1866140106">
              <w:marLeft w:val="0"/>
              <w:marRight w:val="0"/>
              <w:marTop w:val="0"/>
              <w:marBottom w:val="0"/>
              <w:divBdr>
                <w:top w:val="none" w:sz="0" w:space="0" w:color="auto"/>
                <w:left w:val="none" w:sz="0" w:space="0" w:color="auto"/>
                <w:bottom w:val="none" w:sz="0" w:space="0" w:color="auto"/>
                <w:right w:val="none" w:sz="0" w:space="0" w:color="auto"/>
              </w:divBdr>
            </w:div>
          </w:divsChild>
        </w:div>
        <w:div w:id="398556932">
          <w:marLeft w:val="0"/>
          <w:marRight w:val="0"/>
          <w:marTop w:val="0"/>
          <w:marBottom w:val="0"/>
          <w:divBdr>
            <w:top w:val="none" w:sz="0" w:space="0" w:color="auto"/>
            <w:left w:val="none" w:sz="0" w:space="0" w:color="auto"/>
            <w:bottom w:val="none" w:sz="0" w:space="0" w:color="auto"/>
            <w:right w:val="none" w:sz="0" w:space="0" w:color="auto"/>
          </w:divBdr>
        </w:div>
        <w:div w:id="402408397">
          <w:marLeft w:val="0"/>
          <w:marRight w:val="0"/>
          <w:marTop w:val="0"/>
          <w:marBottom w:val="0"/>
          <w:divBdr>
            <w:top w:val="none" w:sz="0" w:space="0" w:color="auto"/>
            <w:left w:val="none" w:sz="0" w:space="0" w:color="auto"/>
            <w:bottom w:val="none" w:sz="0" w:space="0" w:color="auto"/>
            <w:right w:val="none" w:sz="0" w:space="0" w:color="auto"/>
          </w:divBdr>
        </w:div>
        <w:div w:id="411511766">
          <w:marLeft w:val="0"/>
          <w:marRight w:val="0"/>
          <w:marTop w:val="0"/>
          <w:marBottom w:val="0"/>
          <w:divBdr>
            <w:top w:val="none" w:sz="0" w:space="0" w:color="auto"/>
            <w:left w:val="none" w:sz="0" w:space="0" w:color="auto"/>
            <w:bottom w:val="none" w:sz="0" w:space="0" w:color="auto"/>
            <w:right w:val="none" w:sz="0" w:space="0" w:color="auto"/>
          </w:divBdr>
        </w:div>
        <w:div w:id="435640465">
          <w:marLeft w:val="0"/>
          <w:marRight w:val="0"/>
          <w:marTop w:val="0"/>
          <w:marBottom w:val="0"/>
          <w:divBdr>
            <w:top w:val="none" w:sz="0" w:space="0" w:color="auto"/>
            <w:left w:val="none" w:sz="0" w:space="0" w:color="auto"/>
            <w:bottom w:val="none" w:sz="0" w:space="0" w:color="auto"/>
            <w:right w:val="none" w:sz="0" w:space="0" w:color="auto"/>
          </w:divBdr>
          <w:divsChild>
            <w:div w:id="45104536">
              <w:marLeft w:val="0"/>
              <w:marRight w:val="0"/>
              <w:marTop w:val="0"/>
              <w:marBottom w:val="0"/>
              <w:divBdr>
                <w:top w:val="none" w:sz="0" w:space="0" w:color="auto"/>
                <w:left w:val="none" w:sz="0" w:space="0" w:color="auto"/>
                <w:bottom w:val="none" w:sz="0" w:space="0" w:color="auto"/>
                <w:right w:val="none" w:sz="0" w:space="0" w:color="auto"/>
              </w:divBdr>
            </w:div>
            <w:div w:id="264651197">
              <w:marLeft w:val="0"/>
              <w:marRight w:val="0"/>
              <w:marTop w:val="0"/>
              <w:marBottom w:val="0"/>
              <w:divBdr>
                <w:top w:val="none" w:sz="0" w:space="0" w:color="auto"/>
                <w:left w:val="none" w:sz="0" w:space="0" w:color="auto"/>
                <w:bottom w:val="none" w:sz="0" w:space="0" w:color="auto"/>
                <w:right w:val="none" w:sz="0" w:space="0" w:color="auto"/>
              </w:divBdr>
            </w:div>
            <w:div w:id="297345436">
              <w:marLeft w:val="0"/>
              <w:marRight w:val="0"/>
              <w:marTop w:val="0"/>
              <w:marBottom w:val="0"/>
              <w:divBdr>
                <w:top w:val="none" w:sz="0" w:space="0" w:color="auto"/>
                <w:left w:val="none" w:sz="0" w:space="0" w:color="auto"/>
                <w:bottom w:val="none" w:sz="0" w:space="0" w:color="auto"/>
                <w:right w:val="none" w:sz="0" w:space="0" w:color="auto"/>
              </w:divBdr>
            </w:div>
            <w:div w:id="1621373008">
              <w:marLeft w:val="0"/>
              <w:marRight w:val="0"/>
              <w:marTop w:val="0"/>
              <w:marBottom w:val="0"/>
              <w:divBdr>
                <w:top w:val="none" w:sz="0" w:space="0" w:color="auto"/>
                <w:left w:val="none" w:sz="0" w:space="0" w:color="auto"/>
                <w:bottom w:val="none" w:sz="0" w:space="0" w:color="auto"/>
                <w:right w:val="none" w:sz="0" w:space="0" w:color="auto"/>
              </w:divBdr>
            </w:div>
            <w:div w:id="2110540442">
              <w:marLeft w:val="0"/>
              <w:marRight w:val="0"/>
              <w:marTop w:val="0"/>
              <w:marBottom w:val="0"/>
              <w:divBdr>
                <w:top w:val="none" w:sz="0" w:space="0" w:color="auto"/>
                <w:left w:val="none" w:sz="0" w:space="0" w:color="auto"/>
                <w:bottom w:val="none" w:sz="0" w:space="0" w:color="auto"/>
                <w:right w:val="none" w:sz="0" w:space="0" w:color="auto"/>
              </w:divBdr>
            </w:div>
          </w:divsChild>
        </w:div>
        <w:div w:id="442963381">
          <w:marLeft w:val="0"/>
          <w:marRight w:val="0"/>
          <w:marTop w:val="0"/>
          <w:marBottom w:val="0"/>
          <w:divBdr>
            <w:top w:val="none" w:sz="0" w:space="0" w:color="auto"/>
            <w:left w:val="none" w:sz="0" w:space="0" w:color="auto"/>
            <w:bottom w:val="none" w:sz="0" w:space="0" w:color="auto"/>
            <w:right w:val="none" w:sz="0" w:space="0" w:color="auto"/>
          </w:divBdr>
        </w:div>
        <w:div w:id="467356156">
          <w:marLeft w:val="0"/>
          <w:marRight w:val="0"/>
          <w:marTop w:val="0"/>
          <w:marBottom w:val="0"/>
          <w:divBdr>
            <w:top w:val="none" w:sz="0" w:space="0" w:color="auto"/>
            <w:left w:val="none" w:sz="0" w:space="0" w:color="auto"/>
            <w:bottom w:val="none" w:sz="0" w:space="0" w:color="auto"/>
            <w:right w:val="none" w:sz="0" w:space="0" w:color="auto"/>
          </w:divBdr>
          <w:divsChild>
            <w:div w:id="242490953">
              <w:marLeft w:val="0"/>
              <w:marRight w:val="0"/>
              <w:marTop w:val="0"/>
              <w:marBottom w:val="0"/>
              <w:divBdr>
                <w:top w:val="none" w:sz="0" w:space="0" w:color="auto"/>
                <w:left w:val="none" w:sz="0" w:space="0" w:color="auto"/>
                <w:bottom w:val="none" w:sz="0" w:space="0" w:color="auto"/>
                <w:right w:val="none" w:sz="0" w:space="0" w:color="auto"/>
              </w:divBdr>
            </w:div>
            <w:div w:id="1088650866">
              <w:marLeft w:val="0"/>
              <w:marRight w:val="0"/>
              <w:marTop w:val="0"/>
              <w:marBottom w:val="0"/>
              <w:divBdr>
                <w:top w:val="none" w:sz="0" w:space="0" w:color="auto"/>
                <w:left w:val="none" w:sz="0" w:space="0" w:color="auto"/>
                <w:bottom w:val="none" w:sz="0" w:space="0" w:color="auto"/>
                <w:right w:val="none" w:sz="0" w:space="0" w:color="auto"/>
              </w:divBdr>
            </w:div>
            <w:div w:id="1574970283">
              <w:marLeft w:val="0"/>
              <w:marRight w:val="0"/>
              <w:marTop w:val="0"/>
              <w:marBottom w:val="0"/>
              <w:divBdr>
                <w:top w:val="none" w:sz="0" w:space="0" w:color="auto"/>
                <w:left w:val="none" w:sz="0" w:space="0" w:color="auto"/>
                <w:bottom w:val="none" w:sz="0" w:space="0" w:color="auto"/>
                <w:right w:val="none" w:sz="0" w:space="0" w:color="auto"/>
              </w:divBdr>
            </w:div>
            <w:div w:id="1660572884">
              <w:marLeft w:val="0"/>
              <w:marRight w:val="0"/>
              <w:marTop w:val="0"/>
              <w:marBottom w:val="0"/>
              <w:divBdr>
                <w:top w:val="none" w:sz="0" w:space="0" w:color="auto"/>
                <w:left w:val="none" w:sz="0" w:space="0" w:color="auto"/>
                <w:bottom w:val="none" w:sz="0" w:space="0" w:color="auto"/>
                <w:right w:val="none" w:sz="0" w:space="0" w:color="auto"/>
              </w:divBdr>
            </w:div>
            <w:div w:id="1744906882">
              <w:marLeft w:val="0"/>
              <w:marRight w:val="0"/>
              <w:marTop w:val="0"/>
              <w:marBottom w:val="0"/>
              <w:divBdr>
                <w:top w:val="none" w:sz="0" w:space="0" w:color="auto"/>
                <w:left w:val="none" w:sz="0" w:space="0" w:color="auto"/>
                <w:bottom w:val="none" w:sz="0" w:space="0" w:color="auto"/>
                <w:right w:val="none" w:sz="0" w:space="0" w:color="auto"/>
              </w:divBdr>
            </w:div>
          </w:divsChild>
        </w:div>
        <w:div w:id="467475363">
          <w:marLeft w:val="0"/>
          <w:marRight w:val="0"/>
          <w:marTop w:val="0"/>
          <w:marBottom w:val="0"/>
          <w:divBdr>
            <w:top w:val="none" w:sz="0" w:space="0" w:color="auto"/>
            <w:left w:val="none" w:sz="0" w:space="0" w:color="auto"/>
            <w:bottom w:val="none" w:sz="0" w:space="0" w:color="auto"/>
            <w:right w:val="none" w:sz="0" w:space="0" w:color="auto"/>
          </w:divBdr>
        </w:div>
        <w:div w:id="484856510">
          <w:marLeft w:val="0"/>
          <w:marRight w:val="0"/>
          <w:marTop w:val="0"/>
          <w:marBottom w:val="0"/>
          <w:divBdr>
            <w:top w:val="none" w:sz="0" w:space="0" w:color="auto"/>
            <w:left w:val="none" w:sz="0" w:space="0" w:color="auto"/>
            <w:bottom w:val="none" w:sz="0" w:space="0" w:color="auto"/>
            <w:right w:val="none" w:sz="0" w:space="0" w:color="auto"/>
          </w:divBdr>
        </w:div>
        <w:div w:id="497964480">
          <w:marLeft w:val="0"/>
          <w:marRight w:val="0"/>
          <w:marTop w:val="0"/>
          <w:marBottom w:val="0"/>
          <w:divBdr>
            <w:top w:val="none" w:sz="0" w:space="0" w:color="auto"/>
            <w:left w:val="none" w:sz="0" w:space="0" w:color="auto"/>
            <w:bottom w:val="none" w:sz="0" w:space="0" w:color="auto"/>
            <w:right w:val="none" w:sz="0" w:space="0" w:color="auto"/>
          </w:divBdr>
        </w:div>
        <w:div w:id="579368971">
          <w:marLeft w:val="0"/>
          <w:marRight w:val="0"/>
          <w:marTop w:val="0"/>
          <w:marBottom w:val="0"/>
          <w:divBdr>
            <w:top w:val="none" w:sz="0" w:space="0" w:color="auto"/>
            <w:left w:val="none" w:sz="0" w:space="0" w:color="auto"/>
            <w:bottom w:val="none" w:sz="0" w:space="0" w:color="auto"/>
            <w:right w:val="none" w:sz="0" w:space="0" w:color="auto"/>
          </w:divBdr>
          <w:divsChild>
            <w:div w:id="839463507">
              <w:marLeft w:val="0"/>
              <w:marRight w:val="0"/>
              <w:marTop w:val="0"/>
              <w:marBottom w:val="0"/>
              <w:divBdr>
                <w:top w:val="none" w:sz="0" w:space="0" w:color="auto"/>
                <w:left w:val="none" w:sz="0" w:space="0" w:color="auto"/>
                <w:bottom w:val="none" w:sz="0" w:space="0" w:color="auto"/>
                <w:right w:val="none" w:sz="0" w:space="0" w:color="auto"/>
              </w:divBdr>
            </w:div>
            <w:div w:id="1085305000">
              <w:marLeft w:val="0"/>
              <w:marRight w:val="0"/>
              <w:marTop w:val="0"/>
              <w:marBottom w:val="0"/>
              <w:divBdr>
                <w:top w:val="none" w:sz="0" w:space="0" w:color="auto"/>
                <w:left w:val="none" w:sz="0" w:space="0" w:color="auto"/>
                <w:bottom w:val="none" w:sz="0" w:space="0" w:color="auto"/>
                <w:right w:val="none" w:sz="0" w:space="0" w:color="auto"/>
              </w:divBdr>
            </w:div>
            <w:div w:id="1857424566">
              <w:marLeft w:val="0"/>
              <w:marRight w:val="0"/>
              <w:marTop w:val="0"/>
              <w:marBottom w:val="0"/>
              <w:divBdr>
                <w:top w:val="none" w:sz="0" w:space="0" w:color="auto"/>
                <w:left w:val="none" w:sz="0" w:space="0" w:color="auto"/>
                <w:bottom w:val="none" w:sz="0" w:space="0" w:color="auto"/>
                <w:right w:val="none" w:sz="0" w:space="0" w:color="auto"/>
              </w:divBdr>
            </w:div>
            <w:div w:id="2028821892">
              <w:marLeft w:val="0"/>
              <w:marRight w:val="0"/>
              <w:marTop w:val="0"/>
              <w:marBottom w:val="0"/>
              <w:divBdr>
                <w:top w:val="none" w:sz="0" w:space="0" w:color="auto"/>
                <w:left w:val="none" w:sz="0" w:space="0" w:color="auto"/>
                <w:bottom w:val="none" w:sz="0" w:space="0" w:color="auto"/>
                <w:right w:val="none" w:sz="0" w:space="0" w:color="auto"/>
              </w:divBdr>
            </w:div>
            <w:div w:id="2146577705">
              <w:marLeft w:val="0"/>
              <w:marRight w:val="0"/>
              <w:marTop w:val="0"/>
              <w:marBottom w:val="0"/>
              <w:divBdr>
                <w:top w:val="none" w:sz="0" w:space="0" w:color="auto"/>
                <w:left w:val="none" w:sz="0" w:space="0" w:color="auto"/>
                <w:bottom w:val="none" w:sz="0" w:space="0" w:color="auto"/>
                <w:right w:val="none" w:sz="0" w:space="0" w:color="auto"/>
              </w:divBdr>
            </w:div>
          </w:divsChild>
        </w:div>
        <w:div w:id="592207457">
          <w:marLeft w:val="0"/>
          <w:marRight w:val="0"/>
          <w:marTop w:val="0"/>
          <w:marBottom w:val="0"/>
          <w:divBdr>
            <w:top w:val="none" w:sz="0" w:space="0" w:color="auto"/>
            <w:left w:val="none" w:sz="0" w:space="0" w:color="auto"/>
            <w:bottom w:val="none" w:sz="0" w:space="0" w:color="auto"/>
            <w:right w:val="none" w:sz="0" w:space="0" w:color="auto"/>
          </w:divBdr>
        </w:div>
        <w:div w:id="636685635">
          <w:marLeft w:val="0"/>
          <w:marRight w:val="0"/>
          <w:marTop w:val="0"/>
          <w:marBottom w:val="0"/>
          <w:divBdr>
            <w:top w:val="none" w:sz="0" w:space="0" w:color="auto"/>
            <w:left w:val="none" w:sz="0" w:space="0" w:color="auto"/>
            <w:bottom w:val="none" w:sz="0" w:space="0" w:color="auto"/>
            <w:right w:val="none" w:sz="0" w:space="0" w:color="auto"/>
          </w:divBdr>
        </w:div>
        <w:div w:id="639651162">
          <w:marLeft w:val="0"/>
          <w:marRight w:val="0"/>
          <w:marTop w:val="0"/>
          <w:marBottom w:val="0"/>
          <w:divBdr>
            <w:top w:val="none" w:sz="0" w:space="0" w:color="auto"/>
            <w:left w:val="none" w:sz="0" w:space="0" w:color="auto"/>
            <w:bottom w:val="none" w:sz="0" w:space="0" w:color="auto"/>
            <w:right w:val="none" w:sz="0" w:space="0" w:color="auto"/>
          </w:divBdr>
          <w:divsChild>
            <w:div w:id="1514297113">
              <w:marLeft w:val="0"/>
              <w:marRight w:val="0"/>
              <w:marTop w:val="0"/>
              <w:marBottom w:val="0"/>
              <w:divBdr>
                <w:top w:val="none" w:sz="0" w:space="0" w:color="auto"/>
                <w:left w:val="none" w:sz="0" w:space="0" w:color="auto"/>
                <w:bottom w:val="none" w:sz="0" w:space="0" w:color="auto"/>
                <w:right w:val="none" w:sz="0" w:space="0" w:color="auto"/>
              </w:divBdr>
            </w:div>
            <w:div w:id="1617639235">
              <w:marLeft w:val="0"/>
              <w:marRight w:val="0"/>
              <w:marTop w:val="0"/>
              <w:marBottom w:val="0"/>
              <w:divBdr>
                <w:top w:val="none" w:sz="0" w:space="0" w:color="auto"/>
                <w:left w:val="none" w:sz="0" w:space="0" w:color="auto"/>
                <w:bottom w:val="none" w:sz="0" w:space="0" w:color="auto"/>
                <w:right w:val="none" w:sz="0" w:space="0" w:color="auto"/>
              </w:divBdr>
            </w:div>
            <w:div w:id="1660112202">
              <w:marLeft w:val="0"/>
              <w:marRight w:val="0"/>
              <w:marTop w:val="0"/>
              <w:marBottom w:val="0"/>
              <w:divBdr>
                <w:top w:val="none" w:sz="0" w:space="0" w:color="auto"/>
                <w:left w:val="none" w:sz="0" w:space="0" w:color="auto"/>
                <w:bottom w:val="none" w:sz="0" w:space="0" w:color="auto"/>
                <w:right w:val="none" w:sz="0" w:space="0" w:color="auto"/>
              </w:divBdr>
            </w:div>
            <w:div w:id="1846549872">
              <w:marLeft w:val="0"/>
              <w:marRight w:val="0"/>
              <w:marTop w:val="0"/>
              <w:marBottom w:val="0"/>
              <w:divBdr>
                <w:top w:val="none" w:sz="0" w:space="0" w:color="auto"/>
                <w:left w:val="none" w:sz="0" w:space="0" w:color="auto"/>
                <w:bottom w:val="none" w:sz="0" w:space="0" w:color="auto"/>
                <w:right w:val="none" w:sz="0" w:space="0" w:color="auto"/>
              </w:divBdr>
            </w:div>
            <w:div w:id="1982534583">
              <w:marLeft w:val="0"/>
              <w:marRight w:val="0"/>
              <w:marTop w:val="0"/>
              <w:marBottom w:val="0"/>
              <w:divBdr>
                <w:top w:val="none" w:sz="0" w:space="0" w:color="auto"/>
                <w:left w:val="none" w:sz="0" w:space="0" w:color="auto"/>
                <w:bottom w:val="none" w:sz="0" w:space="0" w:color="auto"/>
                <w:right w:val="none" w:sz="0" w:space="0" w:color="auto"/>
              </w:divBdr>
            </w:div>
          </w:divsChild>
        </w:div>
        <w:div w:id="643967831">
          <w:marLeft w:val="0"/>
          <w:marRight w:val="0"/>
          <w:marTop w:val="0"/>
          <w:marBottom w:val="0"/>
          <w:divBdr>
            <w:top w:val="none" w:sz="0" w:space="0" w:color="auto"/>
            <w:left w:val="none" w:sz="0" w:space="0" w:color="auto"/>
            <w:bottom w:val="none" w:sz="0" w:space="0" w:color="auto"/>
            <w:right w:val="none" w:sz="0" w:space="0" w:color="auto"/>
          </w:divBdr>
        </w:div>
        <w:div w:id="659119681">
          <w:marLeft w:val="0"/>
          <w:marRight w:val="0"/>
          <w:marTop w:val="0"/>
          <w:marBottom w:val="0"/>
          <w:divBdr>
            <w:top w:val="none" w:sz="0" w:space="0" w:color="auto"/>
            <w:left w:val="none" w:sz="0" w:space="0" w:color="auto"/>
            <w:bottom w:val="none" w:sz="0" w:space="0" w:color="auto"/>
            <w:right w:val="none" w:sz="0" w:space="0" w:color="auto"/>
          </w:divBdr>
        </w:div>
        <w:div w:id="662122262">
          <w:marLeft w:val="0"/>
          <w:marRight w:val="0"/>
          <w:marTop w:val="0"/>
          <w:marBottom w:val="0"/>
          <w:divBdr>
            <w:top w:val="none" w:sz="0" w:space="0" w:color="auto"/>
            <w:left w:val="none" w:sz="0" w:space="0" w:color="auto"/>
            <w:bottom w:val="none" w:sz="0" w:space="0" w:color="auto"/>
            <w:right w:val="none" w:sz="0" w:space="0" w:color="auto"/>
          </w:divBdr>
          <w:divsChild>
            <w:div w:id="30687235">
              <w:marLeft w:val="0"/>
              <w:marRight w:val="0"/>
              <w:marTop w:val="0"/>
              <w:marBottom w:val="0"/>
              <w:divBdr>
                <w:top w:val="none" w:sz="0" w:space="0" w:color="auto"/>
                <w:left w:val="none" w:sz="0" w:space="0" w:color="auto"/>
                <w:bottom w:val="none" w:sz="0" w:space="0" w:color="auto"/>
                <w:right w:val="none" w:sz="0" w:space="0" w:color="auto"/>
              </w:divBdr>
            </w:div>
            <w:div w:id="953945782">
              <w:marLeft w:val="0"/>
              <w:marRight w:val="0"/>
              <w:marTop w:val="0"/>
              <w:marBottom w:val="0"/>
              <w:divBdr>
                <w:top w:val="none" w:sz="0" w:space="0" w:color="auto"/>
                <w:left w:val="none" w:sz="0" w:space="0" w:color="auto"/>
                <w:bottom w:val="none" w:sz="0" w:space="0" w:color="auto"/>
                <w:right w:val="none" w:sz="0" w:space="0" w:color="auto"/>
              </w:divBdr>
            </w:div>
            <w:div w:id="1197158518">
              <w:marLeft w:val="0"/>
              <w:marRight w:val="0"/>
              <w:marTop w:val="0"/>
              <w:marBottom w:val="0"/>
              <w:divBdr>
                <w:top w:val="none" w:sz="0" w:space="0" w:color="auto"/>
                <w:left w:val="none" w:sz="0" w:space="0" w:color="auto"/>
                <w:bottom w:val="none" w:sz="0" w:space="0" w:color="auto"/>
                <w:right w:val="none" w:sz="0" w:space="0" w:color="auto"/>
              </w:divBdr>
            </w:div>
            <w:div w:id="1827628028">
              <w:marLeft w:val="0"/>
              <w:marRight w:val="0"/>
              <w:marTop w:val="0"/>
              <w:marBottom w:val="0"/>
              <w:divBdr>
                <w:top w:val="none" w:sz="0" w:space="0" w:color="auto"/>
                <w:left w:val="none" w:sz="0" w:space="0" w:color="auto"/>
                <w:bottom w:val="none" w:sz="0" w:space="0" w:color="auto"/>
                <w:right w:val="none" w:sz="0" w:space="0" w:color="auto"/>
              </w:divBdr>
            </w:div>
            <w:div w:id="1929146589">
              <w:marLeft w:val="0"/>
              <w:marRight w:val="0"/>
              <w:marTop w:val="0"/>
              <w:marBottom w:val="0"/>
              <w:divBdr>
                <w:top w:val="none" w:sz="0" w:space="0" w:color="auto"/>
                <w:left w:val="none" w:sz="0" w:space="0" w:color="auto"/>
                <w:bottom w:val="none" w:sz="0" w:space="0" w:color="auto"/>
                <w:right w:val="none" w:sz="0" w:space="0" w:color="auto"/>
              </w:divBdr>
            </w:div>
          </w:divsChild>
        </w:div>
        <w:div w:id="667639143">
          <w:marLeft w:val="0"/>
          <w:marRight w:val="0"/>
          <w:marTop w:val="0"/>
          <w:marBottom w:val="0"/>
          <w:divBdr>
            <w:top w:val="none" w:sz="0" w:space="0" w:color="auto"/>
            <w:left w:val="none" w:sz="0" w:space="0" w:color="auto"/>
            <w:bottom w:val="none" w:sz="0" w:space="0" w:color="auto"/>
            <w:right w:val="none" w:sz="0" w:space="0" w:color="auto"/>
          </w:divBdr>
        </w:div>
        <w:div w:id="697395906">
          <w:marLeft w:val="0"/>
          <w:marRight w:val="0"/>
          <w:marTop w:val="0"/>
          <w:marBottom w:val="0"/>
          <w:divBdr>
            <w:top w:val="none" w:sz="0" w:space="0" w:color="auto"/>
            <w:left w:val="none" w:sz="0" w:space="0" w:color="auto"/>
            <w:bottom w:val="none" w:sz="0" w:space="0" w:color="auto"/>
            <w:right w:val="none" w:sz="0" w:space="0" w:color="auto"/>
          </w:divBdr>
        </w:div>
        <w:div w:id="699936560">
          <w:marLeft w:val="0"/>
          <w:marRight w:val="0"/>
          <w:marTop w:val="0"/>
          <w:marBottom w:val="0"/>
          <w:divBdr>
            <w:top w:val="none" w:sz="0" w:space="0" w:color="auto"/>
            <w:left w:val="none" w:sz="0" w:space="0" w:color="auto"/>
            <w:bottom w:val="none" w:sz="0" w:space="0" w:color="auto"/>
            <w:right w:val="none" w:sz="0" w:space="0" w:color="auto"/>
          </w:divBdr>
          <w:divsChild>
            <w:div w:id="203643157">
              <w:marLeft w:val="0"/>
              <w:marRight w:val="0"/>
              <w:marTop w:val="0"/>
              <w:marBottom w:val="0"/>
              <w:divBdr>
                <w:top w:val="none" w:sz="0" w:space="0" w:color="auto"/>
                <w:left w:val="none" w:sz="0" w:space="0" w:color="auto"/>
                <w:bottom w:val="none" w:sz="0" w:space="0" w:color="auto"/>
                <w:right w:val="none" w:sz="0" w:space="0" w:color="auto"/>
              </w:divBdr>
            </w:div>
            <w:div w:id="545142623">
              <w:marLeft w:val="0"/>
              <w:marRight w:val="0"/>
              <w:marTop w:val="0"/>
              <w:marBottom w:val="0"/>
              <w:divBdr>
                <w:top w:val="none" w:sz="0" w:space="0" w:color="auto"/>
                <w:left w:val="none" w:sz="0" w:space="0" w:color="auto"/>
                <w:bottom w:val="none" w:sz="0" w:space="0" w:color="auto"/>
                <w:right w:val="none" w:sz="0" w:space="0" w:color="auto"/>
              </w:divBdr>
            </w:div>
            <w:div w:id="965428596">
              <w:marLeft w:val="0"/>
              <w:marRight w:val="0"/>
              <w:marTop w:val="0"/>
              <w:marBottom w:val="0"/>
              <w:divBdr>
                <w:top w:val="none" w:sz="0" w:space="0" w:color="auto"/>
                <w:left w:val="none" w:sz="0" w:space="0" w:color="auto"/>
                <w:bottom w:val="none" w:sz="0" w:space="0" w:color="auto"/>
                <w:right w:val="none" w:sz="0" w:space="0" w:color="auto"/>
              </w:divBdr>
            </w:div>
            <w:div w:id="1033505409">
              <w:marLeft w:val="0"/>
              <w:marRight w:val="0"/>
              <w:marTop w:val="0"/>
              <w:marBottom w:val="0"/>
              <w:divBdr>
                <w:top w:val="none" w:sz="0" w:space="0" w:color="auto"/>
                <w:left w:val="none" w:sz="0" w:space="0" w:color="auto"/>
                <w:bottom w:val="none" w:sz="0" w:space="0" w:color="auto"/>
                <w:right w:val="none" w:sz="0" w:space="0" w:color="auto"/>
              </w:divBdr>
            </w:div>
            <w:div w:id="1069620330">
              <w:marLeft w:val="0"/>
              <w:marRight w:val="0"/>
              <w:marTop w:val="0"/>
              <w:marBottom w:val="0"/>
              <w:divBdr>
                <w:top w:val="none" w:sz="0" w:space="0" w:color="auto"/>
                <w:left w:val="none" w:sz="0" w:space="0" w:color="auto"/>
                <w:bottom w:val="none" w:sz="0" w:space="0" w:color="auto"/>
                <w:right w:val="none" w:sz="0" w:space="0" w:color="auto"/>
              </w:divBdr>
            </w:div>
          </w:divsChild>
        </w:div>
        <w:div w:id="710417937">
          <w:marLeft w:val="0"/>
          <w:marRight w:val="0"/>
          <w:marTop w:val="0"/>
          <w:marBottom w:val="0"/>
          <w:divBdr>
            <w:top w:val="none" w:sz="0" w:space="0" w:color="auto"/>
            <w:left w:val="none" w:sz="0" w:space="0" w:color="auto"/>
            <w:bottom w:val="none" w:sz="0" w:space="0" w:color="auto"/>
            <w:right w:val="none" w:sz="0" w:space="0" w:color="auto"/>
          </w:divBdr>
        </w:div>
        <w:div w:id="716707815">
          <w:marLeft w:val="0"/>
          <w:marRight w:val="0"/>
          <w:marTop w:val="0"/>
          <w:marBottom w:val="0"/>
          <w:divBdr>
            <w:top w:val="none" w:sz="0" w:space="0" w:color="auto"/>
            <w:left w:val="none" w:sz="0" w:space="0" w:color="auto"/>
            <w:bottom w:val="none" w:sz="0" w:space="0" w:color="auto"/>
            <w:right w:val="none" w:sz="0" w:space="0" w:color="auto"/>
          </w:divBdr>
        </w:div>
        <w:div w:id="718164009">
          <w:marLeft w:val="0"/>
          <w:marRight w:val="0"/>
          <w:marTop w:val="0"/>
          <w:marBottom w:val="0"/>
          <w:divBdr>
            <w:top w:val="none" w:sz="0" w:space="0" w:color="auto"/>
            <w:left w:val="none" w:sz="0" w:space="0" w:color="auto"/>
            <w:bottom w:val="none" w:sz="0" w:space="0" w:color="auto"/>
            <w:right w:val="none" w:sz="0" w:space="0" w:color="auto"/>
          </w:divBdr>
        </w:div>
        <w:div w:id="727263526">
          <w:marLeft w:val="0"/>
          <w:marRight w:val="0"/>
          <w:marTop w:val="0"/>
          <w:marBottom w:val="0"/>
          <w:divBdr>
            <w:top w:val="none" w:sz="0" w:space="0" w:color="auto"/>
            <w:left w:val="none" w:sz="0" w:space="0" w:color="auto"/>
            <w:bottom w:val="none" w:sz="0" w:space="0" w:color="auto"/>
            <w:right w:val="none" w:sz="0" w:space="0" w:color="auto"/>
          </w:divBdr>
        </w:div>
        <w:div w:id="737215469">
          <w:marLeft w:val="0"/>
          <w:marRight w:val="0"/>
          <w:marTop w:val="0"/>
          <w:marBottom w:val="0"/>
          <w:divBdr>
            <w:top w:val="none" w:sz="0" w:space="0" w:color="auto"/>
            <w:left w:val="none" w:sz="0" w:space="0" w:color="auto"/>
            <w:bottom w:val="none" w:sz="0" w:space="0" w:color="auto"/>
            <w:right w:val="none" w:sz="0" w:space="0" w:color="auto"/>
          </w:divBdr>
        </w:div>
        <w:div w:id="741021279">
          <w:marLeft w:val="0"/>
          <w:marRight w:val="0"/>
          <w:marTop w:val="0"/>
          <w:marBottom w:val="0"/>
          <w:divBdr>
            <w:top w:val="none" w:sz="0" w:space="0" w:color="auto"/>
            <w:left w:val="none" w:sz="0" w:space="0" w:color="auto"/>
            <w:bottom w:val="none" w:sz="0" w:space="0" w:color="auto"/>
            <w:right w:val="none" w:sz="0" w:space="0" w:color="auto"/>
          </w:divBdr>
        </w:div>
        <w:div w:id="752122898">
          <w:marLeft w:val="0"/>
          <w:marRight w:val="0"/>
          <w:marTop w:val="0"/>
          <w:marBottom w:val="0"/>
          <w:divBdr>
            <w:top w:val="none" w:sz="0" w:space="0" w:color="auto"/>
            <w:left w:val="none" w:sz="0" w:space="0" w:color="auto"/>
            <w:bottom w:val="none" w:sz="0" w:space="0" w:color="auto"/>
            <w:right w:val="none" w:sz="0" w:space="0" w:color="auto"/>
          </w:divBdr>
        </w:div>
        <w:div w:id="756705852">
          <w:marLeft w:val="0"/>
          <w:marRight w:val="0"/>
          <w:marTop w:val="0"/>
          <w:marBottom w:val="0"/>
          <w:divBdr>
            <w:top w:val="none" w:sz="0" w:space="0" w:color="auto"/>
            <w:left w:val="none" w:sz="0" w:space="0" w:color="auto"/>
            <w:bottom w:val="none" w:sz="0" w:space="0" w:color="auto"/>
            <w:right w:val="none" w:sz="0" w:space="0" w:color="auto"/>
          </w:divBdr>
        </w:div>
        <w:div w:id="764501477">
          <w:marLeft w:val="0"/>
          <w:marRight w:val="0"/>
          <w:marTop w:val="0"/>
          <w:marBottom w:val="0"/>
          <w:divBdr>
            <w:top w:val="none" w:sz="0" w:space="0" w:color="auto"/>
            <w:left w:val="none" w:sz="0" w:space="0" w:color="auto"/>
            <w:bottom w:val="none" w:sz="0" w:space="0" w:color="auto"/>
            <w:right w:val="none" w:sz="0" w:space="0" w:color="auto"/>
          </w:divBdr>
          <w:divsChild>
            <w:div w:id="365177134">
              <w:marLeft w:val="0"/>
              <w:marRight w:val="0"/>
              <w:marTop w:val="0"/>
              <w:marBottom w:val="0"/>
              <w:divBdr>
                <w:top w:val="none" w:sz="0" w:space="0" w:color="auto"/>
                <w:left w:val="none" w:sz="0" w:space="0" w:color="auto"/>
                <w:bottom w:val="none" w:sz="0" w:space="0" w:color="auto"/>
                <w:right w:val="none" w:sz="0" w:space="0" w:color="auto"/>
              </w:divBdr>
            </w:div>
            <w:div w:id="1314331197">
              <w:marLeft w:val="0"/>
              <w:marRight w:val="0"/>
              <w:marTop w:val="0"/>
              <w:marBottom w:val="0"/>
              <w:divBdr>
                <w:top w:val="none" w:sz="0" w:space="0" w:color="auto"/>
                <w:left w:val="none" w:sz="0" w:space="0" w:color="auto"/>
                <w:bottom w:val="none" w:sz="0" w:space="0" w:color="auto"/>
                <w:right w:val="none" w:sz="0" w:space="0" w:color="auto"/>
              </w:divBdr>
            </w:div>
            <w:div w:id="1424690457">
              <w:marLeft w:val="0"/>
              <w:marRight w:val="0"/>
              <w:marTop w:val="0"/>
              <w:marBottom w:val="0"/>
              <w:divBdr>
                <w:top w:val="none" w:sz="0" w:space="0" w:color="auto"/>
                <w:left w:val="none" w:sz="0" w:space="0" w:color="auto"/>
                <w:bottom w:val="none" w:sz="0" w:space="0" w:color="auto"/>
                <w:right w:val="none" w:sz="0" w:space="0" w:color="auto"/>
              </w:divBdr>
            </w:div>
            <w:div w:id="1484273023">
              <w:marLeft w:val="0"/>
              <w:marRight w:val="0"/>
              <w:marTop w:val="0"/>
              <w:marBottom w:val="0"/>
              <w:divBdr>
                <w:top w:val="none" w:sz="0" w:space="0" w:color="auto"/>
                <w:left w:val="none" w:sz="0" w:space="0" w:color="auto"/>
                <w:bottom w:val="none" w:sz="0" w:space="0" w:color="auto"/>
                <w:right w:val="none" w:sz="0" w:space="0" w:color="auto"/>
              </w:divBdr>
            </w:div>
            <w:div w:id="1558323984">
              <w:marLeft w:val="0"/>
              <w:marRight w:val="0"/>
              <w:marTop w:val="0"/>
              <w:marBottom w:val="0"/>
              <w:divBdr>
                <w:top w:val="none" w:sz="0" w:space="0" w:color="auto"/>
                <w:left w:val="none" w:sz="0" w:space="0" w:color="auto"/>
                <w:bottom w:val="none" w:sz="0" w:space="0" w:color="auto"/>
                <w:right w:val="none" w:sz="0" w:space="0" w:color="auto"/>
              </w:divBdr>
            </w:div>
          </w:divsChild>
        </w:div>
        <w:div w:id="765610797">
          <w:marLeft w:val="0"/>
          <w:marRight w:val="0"/>
          <w:marTop w:val="0"/>
          <w:marBottom w:val="0"/>
          <w:divBdr>
            <w:top w:val="none" w:sz="0" w:space="0" w:color="auto"/>
            <w:left w:val="none" w:sz="0" w:space="0" w:color="auto"/>
            <w:bottom w:val="none" w:sz="0" w:space="0" w:color="auto"/>
            <w:right w:val="none" w:sz="0" w:space="0" w:color="auto"/>
          </w:divBdr>
        </w:div>
        <w:div w:id="781801944">
          <w:marLeft w:val="0"/>
          <w:marRight w:val="0"/>
          <w:marTop w:val="0"/>
          <w:marBottom w:val="0"/>
          <w:divBdr>
            <w:top w:val="none" w:sz="0" w:space="0" w:color="auto"/>
            <w:left w:val="none" w:sz="0" w:space="0" w:color="auto"/>
            <w:bottom w:val="none" w:sz="0" w:space="0" w:color="auto"/>
            <w:right w:val="none" w:sz="0" w:space="0" w:color="auto"/>
          </w:divBdr>
        </w:div>
        <w:div w:id="807167454">
          <w:marLeft w:val="0"/>
          <w:marRight w:val="0"/>
          <w:marTop w:val="0"/>
          <w:marBottom w:val="0"/>
          <w:divBdr>
            <w:top w:val="none" w:sz="0" w:space="0" w:color="auto"/>
            <w:left w:val="none" w:sz="0" w:space="0" w:color="auto"/>
            <w:bottom w:val="none" w:sz="0" w:space="0" w:color="auto"/>
            <w:right w:val="none" w:sz="0" w:space="0" w:color="auto"/>
          </w:divBdr>
        </w:div>
        <w:div w:id="811751163">
          <w:marLeft w:val="0"/>
          <w:marRight w:val="0"/>
          <w:marTop w:val="0"/>
          <w:marBottom w:val="0"/>
          <w:divBdr>
            <w:top w:val="none" w:sz="0" w:space="0" w:color="auto"/>
            <w:left w:val="none" w:sz="0" w:space="0" w:color="auto"/>
            <w:bottom w:val="none" w:sz="0" w:space="0" w:color="auto"/>
            <w:right w:val="none" w:sz="0" w:space="0" w:color="auto"/>
          </w:divBdr>
        </w:div>
        <w:div w:id="846753937">
          <w:marLeft w:val="0"/>
          <w:marRight w:val="0"/>
          <w:marTop w:val="0"/>
          <w:marBottom w:val="0"/>
          <w:divBdr>
            <w:top w:val="none" w:sz="0" w:space="0" w:color="auto"/>
            <w:left w:val="none" w:sz="0" w:space="0" w:color="auto"/>
            <w:bottom w:val="none" w:sz="0" w:space="0" w:color="auto"/>
            <w:right w:val="none" w:sz="0" w:space="0" w:color="auto"/>
          </w:divBdr>
        </w:div>
        <w:div w:id="908806495">
          <w:marLeft w:val="0"/>
          <w:marRight w:val="0"/>
          <w:marTop w:val="0"/>
          <w:marBottom w:val="0"/>
          <w:divBdr>
            <w:top w:val="none" w:sz="0" w:space="0" w:color="auto"/>
            <w:left w:val="none" w:sz="0" w:space="0" w:color="auto"/>
            <w:bottom w:val="none" w:sz="0" w:space="0" w:color="auto"/>
            <w:right w:val="none" w:sz="0" w:space="0" w:color="auto"/>
          </w:divBdr>
        </w:div>
        <w:div w:id="935405816">
          <w:marLeft w:val="0"/>
          <w:marRight w:val="0"/>
          <w:marTop w:val="0"/>
          <w:marBottom w:val="0"/>
          <w:divBdr>
            <w:top w:val="none" w:sz="0" w:space="0" w:color="auto"/>
            <w:left w:val="none" w:sz="0" w:space="0" w:color="auto"/>
            <w:bottom w:val="none" w:sz="0" w:space="0" w:color="auto"/>
            <w:right w:val="none" w:sz="0" w:space="0" w:color="auto"/>
          </w:divBdr>
        </w:div>
        <w:div w:id="938172782">
          <w:marLeft w:val="0"/>
          <w:marRight w:val="0"/>
          <w:marTop w:val="0"/>
          <w:marBottom w:val="0"/>
          <w:divBdr>
            <w:top w:val="none" w:sz="0" w:space="0" w:color="auto"/>
            <w:left w:val="none" w:sz="0" w:space="0" w:color="auto"/>
            <w:bottom w:val="none" w:sz="0" w:space="0" w:color="auto"/>
            <w:right w:val="none" w:sz="0" w:space="0" w:color="auto"/>
          </w:divBdr>
        </w:div>
        <w:div w:id="942103739">
          <w:marLeft w:val="0"/>
          <w:marRight w:val="0"/>
          <w:marTop w:val="0"/>
          <w:marBottom w:val="0"/>
          <w:divBdr>
            <w:top w:val="none" w:sz="0" w:space="0" w:color="auto"/>
            <w:left w:val="none" w:sz="0" w:space="0" w:color="auto"/>
            <w:bottom w:val="none" w:sz="0" w:space="0" w:color="auto"/>
            <w:right w:val="none" w:sz="0" w:space="0" w:color="auto"/>
          </w:divBdr>
        </w:div>
        <w:div w:id="947274619">
          <w:marLeft w:val="0"/>
          <w:marRight w:val="0"/>
          <w:marTop w:val="0"/>
          <w:marBottom w:val="0"/>
          <w:divBdr>
            <w:top w:val="none" w:sz="0" w:space="0" w:color="auto"/>
            <w:left w:val="none" w:sz="0" w:space="0" w:color="auto"/>
            <w:bottom w:val="none" w:sz="0" w:space="0" w:color="auto"/>
            <w:right w:val="none" w:sz="0" w:space="0" w:color="auto"/>
          </w:divBdr>
        </w:div>
        <w:div w:id="955792150">
          <w:marLeft w:val="0"/>
          <w:marRight w:val="0"/>
          <w:marTop w:val="0"/>
          <w:marBottom w:val="0"/>
          <w:divBdr>
            <w:top w:val="none" w:sz="0" w:space="0" w:color="auto"/>
            <w:left w:val="none" w:sz="0" w:space="0" w:color="auto"/>
            <w:bottom w:val="none" w:sz="0" w:space="0" w:color="auto"/>
            <w:right w:val="none" w:sz="0" w:space="0" w:color="auto"/>
          </w:divBdr>
        </w:div>
        <w:div w:id="958757135">
          <w:marLeft w:val="0"/>
          <w:marRight w:val="0"/>
          <w:marTop w:val="0"/>
          <w:marBottom w:val="0"/>
          <w:divBdr>
            <w:top w:val="none" w:sz="0" w:space="0" w:color="auto"/>
            <w:left w:val="none" w:sz="0" w:space="0" w:color="auto"/>
            <w:bottom w:val="none" w:sz="0" w:space="0" w:color="auto"/>
            <w:right w:val="none" w:sz="0" w:space="0" w:color="auto"/>
          </w:divBdr>
        </w:div>
        <w:div w:id="961308179">
          <w:marLeft w:val="0"/>
          <w:marRight w:val="0"/>
          <w:marTop w:val="0"/>
          <w:marBottom w:val="0"/>
          <w:divBdr>
            <w:top w:val="none" w:sz="0" w:space="0" w:color="auto"/>
            <w:left w:val="none" w:sz="0" w:space="0" w:color="auto"/>
            <w:bottom w:val="none" w:sz="0" w:space="0" w:color="auto"/>
            <w:right w:val="none" w:sz="0" w:space="0" w:color="auto"/>
          </w:divBdr>
        </w:div>
        <w:div w:id="961958088">
          <w:marLeft w:val="0"/>
          <w:marRight w:val="0"/>
          <w:marTop w:val="0"/>
          <w:marBottom w:val="0"/>
          <w:divBdr>
            <w:top w:val="none" w:sz="0" w:space="0" w:color="auto"/>
            <w:left w:val="none" w:sz="0" w:space="0" w:color="auto"/>
            <w:bottom w:val="none" w:sz="0" w:space="0" w:color="auto"/>
            <w:right w:val="none" w:sz="0" w:space="0" w:color="auto"/>
          </w:divBdr>
        </w:div>
        <w:div w:id="983971056">
          <w:marLeft w:val="0"/>
          <w:marRight w:val="0"/>
          <w:marTop w:val="0"/>
          <w:marBottom w:val="0"/>
          <w:divBdr>
            <w:top w:val="none" w:sz="0" w:space="0" w:color="auto"/>
            <w:left w:val="none" w:sz="0" w:space="0" w:color="auto"/>
            <w:bottom w:val="none" w:sz="0" w:space="0" w:color="auto"/>
            <w:right w:val="none" w:sz="0" w:space="0" w:color="auto"/>
          </w:divBdr>
        </w:div>
        <w:div w:id="984317698">
          <w:marLeft w:val="0"/>
          <w:marRight w:val="0"/>
          <w:marTop w:val="0"/>
          <w:marBottom w:val="0"/>
          <w:divBdr>
            <w:top w:val="none" w:sz="0" w:space="0" w:color="auto"/>
            <w:left w:val="none" w:sz="0" w:space="0" w:color="auto"/>
            <w:bottom w:val="none" w:sz="0" w:space="0" w:color="auto"/>
            <w:right w:val="none" w:sz="0" w:space="0" w:color="auto"/>
          </w:divBdr>
        </w:div>
        <w:div w:id="995573728">
          <w:marLeft w:val="0"/>
          <w:marRight w:val="0"/>
          <w:marTop w:val="0"/>
          <w:marBottom w:val="0"/>
          <w:divBdr>
            <w:top w:val="none" w:sz="0" w:space="0" w:color="auto"/>
            <w:left w:val="none" w:sz="0" w:space="0" w:color="auto"/>
            <w:bottom w:val="none" w:sz="0" w:space="0" w:color="auto"/>
            <w:right w:val="none" w:sz="0" w:space="0" w:color="auto"/>
          </w:divBdr>
        </w:div>
        <w:div w:id="1019510114">
          <w:marLeft w:val="0"/>
          <w:marRight w:val="0"/>
          <w:marTop w:val="0"/>
          <w:marBottom w:val="0"/>
          <w:divBdr>
            <w:top w:val="none" w:sz="0" w:space="0" w:color="auto"/>
            <w:left w:val="none" w:sz="0" w:space="0" w:color="auto"/>
            <w:bottom w:val="none" w:sz="0" w:space="0" w:color="auto"/>
            <w:right w:val="none" w:sz="0" w:space="0" w:color="auto"/>
          </w:divBdr>
        </w:div>
        <w:div w:id="1021322423">
          <w:marLeft w:val="0"/>
          <w:marRight w:val="0"/>
          <w:marTop w:val="0"/>
          <w:marBottom w:val="0"/>
          <w:divBdr>
            <w:top w:val="none" w:sz="0" w:space="0" w:color="auto"/>
            <w:left w:val="none" w:sz="0" w:space="0" w:color="auto"/>
            <w:bottom w:val="none" w:sz="0" w:space="0" w:color="auto"/>
            <w:right w:val="none" w:sz="0" w:space="0" w:color="auto"/>
          </w:divBdr>
        </w:div>
        <w:div w:id="1025056485">
          <w:marLeft w:val="0"/>
          <w:marRight w:val="0"/>
          <w:marTop w:val="0"/>
          <w:marBottom w:val="0"/>
          <w:divBdr>
            <w:top w:val="none" w:sz="0" w:space="0" w:color="auto"/>
            <w:left w:val="none" w:sz="0" w:space="0" w:color="auto"/>
            <w:bottom w:val="none" w:sz="0" w:space="0" w:color="auto"/>
            <w:right w:val="none" w:sz="0" w:space="0" w:color="auto"/>
          </w:divBdr>
        </w:div>
        <w:div w:id="1028487233">
          <w:marLeft w:val="0"/>
          <w:marRight w:val="0"/>
          <w:marTop w:val="0"/>
          <w:marBottom w:val="0"/>
          <w:divBdr>
            <w:top w:val="none" w:sz="0" w:space="0" w:color="auto"/>
            <w:left w:val="none" w:sz="0" w:space="0" w:color="auto"/>
            <w:bottom w:val="none" w:sz="0" w:space="0" w:color="auto"/>
            <w:right w:val="none" w:sz="0" w:space="0" w:color="auto"/>
          </w:divBdr>
        </w:div>
        <w:div w:id="1029334062">
          <w:marLeft w:val="0"/>
          <w:marRight w:val="0"/>
          <w:marTop w:val="0"/>
          <w:marBottom w:val="0"/>
          <w:divBdr>
            <w:top w:val="none" w:sz="0" w:space="0" w:color="auto"/>
            <w:left w:val="none" w:sz="0" w:space="0" w:color="auto"/>
            <w:bottom w:val="none" w:sz="0" w:space="0" w:color="auto"/>
            <w:right w:val="none" w:sz="0" w:space="0" w:color="auto"/>
          </w:divBdr>
        </w:div>
        <w:div w:id="1053820194">
          <w:marLeft w:val="0"/>
          <w:marRight w:val="0"/>
          <w:marTop w:val="0"/>
          <w:marBottom w:val="0"/>
          <w:divBdr>
            <w:top w:val="none" w:sz="0" w:space="0" w:color="auto"/>
            <w:left w:val="none" w:sz="0" w:space="0" w:color="auto"/>
            <w:bottom w:val="none" w:sz="0" w:space="0" w:color="auto"/>
            <w:right w:val="none" w:sz="0" w:space="0" w:color="auto"/>
          </w:divBdr>
        </w:div>
        <w:div w:id="1119494075">
          <w:marLeft w:val="0"/>
          <w:marRight w:val="0"/>
          <w:marTop w:val="0"/>
          <w:marBottom w:val="0"/>
          <w:divBdr>
            <w:top w:val="none" w:sz="0" w:space="0" w:color="auto"/>
            <w:left w:val="none" w:sz="0" w:space="0" w:color="auto"/>
            <w:bottom w:val="none" w:sz="0" w:space="0" w:color="auto"/>
            <w:right w:val="none" w:sz="0" w:space="0" w:color="auto"/>
          </w:divBdr>
          <w:divsChild>
            <w:div w:id="319769575">
              <w:marLeft w:val="0"/>
              <w:marRight w:val="0"/>
              <w:marTop w:val="0"/>
              <w:marBottom w:val="0"/>
              <w:divBdr>
                <w:top w:val="none" w:sz="0" w:space="0" w:color="auto"/>
                <w:left w:val="none" w:sz="0" w:space="0" w:color="auto"/>
                <w:bottom w:val="none" w:sz="0" w:space="0" w:color="auto"/>
                <w:right w:val="none" w:sz="0" w:space="0" w:color="auto"/>
              </w:divBdr>
            </w:div>
            <w:div w:id="1404453686">
              <w:marLeft w:val="0"/>
              <w:marRight w:val="0"/>
              <w:marTop w:val="0"/>
              <w:marBottom w:val="0"/>
              <w:divBdr>
                <w:top w:val="none" w:sz="0" w:space="0" w:color="auto"/>
                <w:left w:val="none" w:sz="0" w:space="0" w:color="auto"/>
                <w:bottom w:val="none" w:sz="0" w:space="0" w:color="auto"/>
                <w:right w:val="none" w:sz="0" w:space="0" w:color="auto"/>
              </w:divBdr>
            </w:div>
            <w:div w:id="1698852130">
              <w:marLeft w:val="0"/>
              <w:marRight w:val="0"/>
              <w:marTop w:val="0"/>
              <w:marBottom w:val="0"/>
              <w:divBdr>
                <w:top w:val="none" w:sz="0" w:space="0" w:color="auto"/>
                <w:left w:val="none" w:sz="0" w:space="0" w:color="auto"/>
                <w:bottom w:val="none" w:sz="0" w:space="0" w:color="auto"/>
                <w:right w:val="none" w:sz="0" w:space="0" w:color="auto"/>
              </w:divBdr>
            </w:div>
            <w:div w:id="1737508636">
              <w:marLeft w:val="0"/>
              <w:marRight w:val="0"/>
              <w:marTop w:val="0"/>
              <w:marBottom w:val="0"/>
              <w:divBdr>
                <w:top w:val="none" w:sz="0" w:space="0" w:color="auto"/>
                <w:left w:val="none" w:sz="0" w:space="0" w:color="auto"/>
                <w:bottom w:val="none" w:sz="0" w:space="0" w:color="auto"/>
                <w:right w:val="none" w:sz="0" w:space="0" w:color="auto"/>
              </w:divBdr>
            </w:div>
            <w:div w:id="1997954697">
              <w:marLeft w:val="0"/>
              <w:marRight w:val="0"/>
              <w:marTop w:val="0"/>
              <w:marBottom w:val="0"/>
              <w:divBdr>
                <w:top w:val="none" w:sz="0" w:space="0" w:color="auto"/>
                <w:left w:val="none" w:sz="0" w:space="0" w:color="auto"/>
                <w:bottom w:val="none" w:sz="0" w:space="0" w:color="auto"/>
                <w:right w:val="none" w:sz="0" w:space="0" w:color="auto"/>
              </w:divBdr>
            </w:div>
          </w:divsChild>
        </w:div>
        <w:div w:id="1134568677">
          <w:marLeft w:val="0"/>
          <w:marRight w:val="0"/>
          <w:marTop w:val="0"/>
          <w:marBottom w:val="0"/>
          <w:divBdr>
            <w:top w:val="none" w:sz="0" w:space="0" w:color="auto"/>
            <w:left w:val="none" w:sz="0" w:space="0" w:color="auto"/>
            <w:bottom w:val="none" w:sz="0" w:space="0" w:color="auto"/>
            <w:right w:val="none" w:sz="0" w:space="0" w:color="auto"/>
          </w:divBdr>
        </w:div>
        <w:div w:id="1137919700">
          <w:marLeft w:val="0"/>
          <w:marRight w:val="0"/>
          <w:marTop w:val="0"/>
          <w:marBottom w:val="0"/>
          <w:divBdr>
            <w:top w:val="none" w:sz="0" w:space="0" w:color="auto"/>
            <w:left w:val="none" w:sz="0" w:space="0" w:color="auto"/>
            <w:bottom w:val="none" w:sz="0" w:space="0" w:color="auto"/>
            <w:right w:val="none" w:sz="0" w:space="0" w:color="auto"/>
          </w:divBdr>
        </w:div>
        <w:div w:id="1150100284">
          <w:marLeft w:val="0"/>
          <w:marRight w:val="0"/>
          <w:marTop w:val="0"/>
          <w:marBottom w:val="0"/>
          <w:divBdr>
            <w:top w:val="none" w:sz="0" w:space="0" w:color="auto"/>
            <w:left w:val="none" w:sz="0" w:space="0" w:color="auto"/>
            <w:bottom w:val="none" w:sz="0" w:space="0" w:color="auto"/>
            <w:right w:val="none" w:sz="0" w:space="0" w:color="auto"/>
          </w:divBdr>
        </w:div>
        <w:div w:id="1151756313">
          <w:marLeft w:val="0"/>
          <w:marRight w:val="0"/>
          <w:marTop w:val="0"/>
          <w:marBottom w:val="0"/>
          <w:divBdr>
            <w:top w:val="none" w:sz="0" w:space="0" w:color="auto"/>
            <w:left w:val="none" w:sz="0" w:space="0" w:color="auto"/>
            <w:bottom w:val="none" w:sz="0" w:space="0" w:color="auto"/>
            <w:right w:val="none" w:sz="0" w:space="0" w:color="auto"/>
          </w:divBdr>
        </w:div>
        <w:div w:id="1154447146">
          <w:marLeft w:val="0"/>
          <w:marRight w:val="0"/>
          <w:marTop w:val="0"/>
          <w:marBottom w:val="0"/>
          <w:divBdr>
            <w:top w:val="none" w:sz="0" w:space="0" w:color="auto"/>
            <w:left w:val="none" w:sz="0" w:space="0" w:color="auto"/>
            <w:bottom w:val="none" w:sz="0" w:space="0" w:color="auto"/>
            <w:right w:val="none" w:sz="0" w:space="0" w:color="auto"/>
          </w:divBdr>
        </w:div>
        <w:div w:id="1160467052">
          <w:marLeft w:val="0"/>
          <w:marRight w:val="0"/>
          <w:marTop w:val="0"/>
          <w:marBottom w:val="0"/>
          <w:divBdr>
            <w:top w:val="none" w:sz="0" w:space="0" w:color="auto"/>
            <w:left w:val="none" w:sz="0" w:space="0" w:color="auto"/>
            <w:bottom w:val="none" w:sz="0" w:space="0" w:color="auto"/>
            <w:right w:val="none" w:sz="0" w:space="0" w:color="auto"/>
          </w:divBdr>
        </w:div>
        <w:div w:id="1161383356">
          <w:marLeft w:val="0"/>
          <w:marRight w:val="0"/>
          <w:marTop w:val="0"/>
          <w:marBottom w:val="0"/>
          <w:divBdr>
            <w:top w:val="none" w:sz="0" w:space="0" w:color="auto"/>
            <w:left w:val="none" w:sz="0" w:space="0" w:color="auto"/>
            <w:bottom w:val="none" w:sz="0" w:space="0" w:color="auto"/>
            <w:right w:val="none" w:sz="0" w:space="0" w:color="auto"/>
          </w:divBdr>
          <w:divsChild>
            <w:div w:id="426001369">
              <w:marLeft w:val="0"/>
              <w:marRight w:val="0"/>
              <w:marTop w:val="0"/>
              <w:marBottom w:val="0"/>
              <w:divBdr>
                <w:top w:val="none" w:sz="0" w:space="0" w:color="auto"/>
                <w:left w:val="none" w:sz="0" w:space="0" w:color="auto"/>
                <w:bottom w:val="none" w:sz="0" w:space="0" w:color="auto"/>
                <w:right w:val="none" w:sz="0" w:space="0" w:color="auto"/>
              </w:divBdr>
            </w:div>
            <w:div w:id="1492334433">
              <w:marLeft w:val="0"/>
              <w:marRight w:val="0"/>
              <w:marTop w:val="0"/>
              <w:marBottom w:val="0"/>
              <w:divBdr>
                <w:top w:val="none" w:sz="0" w:space="0" w:color="auto"/>
                <w:left w:val="none" w:sz="0" w:space="0" w:color="auto"/>
                <w:bottom w:val="none" w:sz="0" w:space="0" w:color="auto"/>
                <w:right w:val="none" w:sz="0" w:space="0" w:color="auto"/>
              </w:divBdr>
            </w:div>
            <w:div w:id="2113502055">
              <w:marLeft w:val="0"/>
              <w:marRight w:val="0"/>
              <w:marTop w:val="0"/>
              <w:marBottom w:val="0"/>
              <w:divBdr>
                <w:top w:val="none" w:sz="0" w:space="0" w:color="auto"/>
                <w:left w:val="none" w:sz="0" w:space="0" w:color="auto"/>
                <w:bottom w:val="none" w:sz="0" w:space="0" w:color="auto"/>
                <w:right w:val="none" w:sz="0" w:space="0" w:color="auto"/>
              </w:divBdr>
            </w:div>
          </w:divsChild>
        </w:div>
        <w:div w:id="1169910978">
          <w:marLeft w:val="0"/>
          <w:marRight w:val="0"/>
          <w:marTop w:val="0"/>
          <w:marBottom w:val="0"/>
          <w:divBdr>
            <w:top w:val="none" w:sz="0" w:space="0" w:color="auto"/>
            <w:left w:val="none" w:sz="0" w:space="0" w:color="auto"/>
            <w:bottom w:val="none" w:sz="0" w:space="0" w:color="auto"/>
            <w:right w:val="none" w:sz="0" w:space="0" w:color="auto"/>
          </w:divBdr>
        </w:div>
        <w:div w:id="1176068723">
          <w:marLeft w:val="0"/>
          <w:marRight w:val="0"/>
          <w:marTop w:val="0"/>
          <w:marBottom w:val="0"/>
          <w:divBdr>
            <w:top w:val="none" w:sz="0" w:space="0" w:color="auto"/>
            <w:left w:val="none" w:sz="0" w:space="0" w:color="auto"/>
            <w:bottom w:val="none" w:sz="0" w:space="0" w:color="auto"/>
            <w:right w:val="none" w:sz="0" w:space="0" w:color="auto"/>
          </w:divBdr>
        </w:div>
        <w:div w:id="1177577395">
          <w:marLeft w:val="0"/>
          <w:marRight w:val="0"/>
          <w:marTop w:val="0"/>
          <w:marBottom w:val="0"/>
          <w:divBdr>
            <w:top w:val="none" w:sz="0" w:space="0" w:color="auto"/>
            <w:left w:val="none" w:sz="0" w:space="0" w:color="auto"/>
            <w:bottom w:val="none" w:sz="0" w:space="0" w:color="auto"/>
            <w:right w:val="none" w:sz="0" w:space="0" w:color="auto"/>
          </w:divBdr>
        </w:div>
        <w:div w:id="1192109120">
          <w:marLeft w:val="0"/>
          <w:marRight w:val="0"/>
          <w:marTop w:val="0"/>
          <w:marBottom w:val="0"/>
          <w:divBdr>
            <w:top w:val="none" w:sz="0" w:space="0" w:color="auto"/>
            <w:left w:val="none" w:sz="0" w:space="0" w:color="auto"/>
            <w:bottom w:val="none" w:sz="0" w:space="0" w:color="auto"/>
            <w:right w:val="none" w:sz="0" w:space="0" w:color="auto"/>
          </w:divBdr>
        </w:div>
        <w:div w:id="1196768482">
          <w:marLeft w:val="0"/>
          <w:marRight w:val="0"/>
          <w:marTop w:val="0"/>
          <w:marBottom w:val="0"/>
          <w:divBdr>
            <w:top w:val="none" w:sz="0" w:space="0" w:color="auto"/>
            <w:left w:val="none" w:sz="0" w:space="0" w:color="auto"/>
            <w:bottom w:val="none" w:sz="0" w:space="0" w:color="auto"/>
            <w:right w:val="none" w:sz="0" w:space="0" w:color="auto"/>
          </w:divBdr>
        </w:div>
        <w:div w:id="1236206394">
          <w:marLeft w:val="0"/>
          <w:marRight w:val="0"/>
          <w:marTop w:val="0"/>
          <w:marBottom w:val="0"/>
          <w:divBdr>
            <w:top w:val="none" w:sz="0" w:space="0" w:color="auto"/>
            <w:left w:val="none" w:sz="0" w:space="0" w:color="auto"/>
            <w:bottom w:val="none" w:sz="0" w:space="0" w:color="auto"/>
            <w:right w:val="none" w:sz="0" w:space="0" w:color="auto"/>
          </w:divBdr>
        </w:div>
        <w:div w:id="1246264857">
          <w:marLeft w:val="0"/>
          <w:marRight w:val="0"/>
          <w:marTop w:val="0"/>
          <w:marBottom w:val="0"/>
          <w:divBdr>
            <w:top w:val="none" w:sz="0" w:space="0" w:color="auto"/>
            <w:left w:val="none" w:sz="0" w:space="0" w:color="auto"/>
            <w:bottom w:val="none" w:sz="0" w:space="0" w:color="auto"/>
            <w:right w:val="none" w:sz="0" w:space="0" w:color="auto"/>
          </w:divBdr>
        </w:div>
        <w:div w:id="1265580159">
          <w:marLeft w:val="0"/>
          <w:marRight w:val="0"/>
          <w:marTop w:val="0"/>
          <w:marBottom w:val="0"/>
          <w:divBdr>
            <w:top w:val="none" w:sz="0" w:space="0" w:color="auto"/>
            <w:left w:val="none" w:sz="0" w:space="0" w:color="auto"/>
            <w:bottom w:val="none" w:sz="0" w:space="0" w:color="auto"/>
            <w:right w:val="none" w:sz="0" w:space="0" w:color="auto"/>
          </w:divBdr>
        </w:div>
        <w:div w:id="1283459820">
          <w:marLeft w:val="0"/>
          <w:marRight w:val="0"/>
          <w:marTop w:val="0"/>
          <w:marBottom w:val="0"/>
          <w:divBdr>
            <w:top w:val="none" w:sz="0" w:space="0" w:color="auto"/>
            <w:left w:val="none" w:sz="0" w:space="0" w:color="auto"/>
            <w:bottom w:val="none" w:sz="0" w:space="0" w:color="auto"/>
            <w:right w:val="none" w:sz="0" w:space="0" w:color="auto"/>
          </w:divBdr>
        </w:div>
        <w:div w:id="1286086087">
          <w:marLeft w:val="0"/>
          <w:marRight w:val="0"/>
          <w:marTop w:val="0"/>
          <w:marBottom w:val="0"/>
          <w:divBdr>
            <w:top w:val="none" w:sz="0" w:space="0" w:color="auto"/>
            <w:left w:val="none" w:sz="0" w:space="0" w:color="auto"/>
            <w:bottom w:val="none" w:sz="0" w:space="0" w:color="auto"/>
            <w:right w:val="none" w:sz="0" w:space="0" w:color="auto"/>
          </w:divBdr>
          <w:divsChild>
            <w:div w:id="477191026">
              <w:marLeft w:val="0"/>
              <w:marRight w:val="0"/>
              <w:marTop w:val="0"/>
              <w:marBottom w:val="0"/>
              <w:divBdr>
                <w:top w:val="none" w:sz="0" w:space="0" w:color="auto"/>
                <w:left w:val="none" w:sz="0" w:space="0" w:color="auto"/>
                <w:bottom w:val="none" w:sz="0" w:space="0" w:color="auto"/>
                <w:right w:val="none" w:sz="0" w:space="0" w:color="auto"/>
              </w:divBdr>
            </w:div>
            <w:div w:id="533621821">
              <w:marLeft w:val="0"/>
              <w:marRight w:val="0"/>
              <w:marTop w:val="0"/>
              <w:marBottom w:val="0"/>
              <w:divBdr>
                <w:top w:val="none" w:sz="0" w:space="0" w:color="auto"/>
                <w:left w:val="none" w:sz="0" w:space="0" w:color="auto"/>
                <w:bottom w:val="none" w:sz="0" w:space="0" w:color="auto"/>
                <w:right w:val="none" w:sz="0" w:space="0" w:color="auto"/>
              </w:divBdr>
            </w:div>
            <w:div w:id="799417115">
              <w:marLeft w:val="0"/>
              <w:marRight w:val="0"/>
              <w:marTop w:val="0"/>
              <w:marBottom w:val="0"/>
              <w:divBdr>
                <w:top w:val="none" w:sz="0" w:space="0" w:color="auto"/>
                <w:left w:val="none" w:sz="0" w:space="0" w:color="auto"/>
                <w:bottom w:val="none" w:sz="0" w:space="0" w:color="auto"/>
                <w:right w:val="none" w:sz="0" w:space="0" w:color="auto"/>
              </w:divBdr>
            </w:div>
            <w:div w:id="956985783">
              <w:marLeft w:val="0"/>
              <w:marRight w:val="0"/>
              <w:marTop w:val="0"/>
              <w:marBottom w:val="0"/>
              <w:divBdr>
                <w:top w:val="none" w:sz="0" w:space="0" w:color="auto"/>
                <w:left w:val="none" w:sz="0" w:space="0" w:color="auto"/>
                <w:bottom w:val="none" w:sz="0" w:space="0" w:color="auto"/>
                <w:right w:val="none" w:sz="0" w:space="0" w:color="auto"/>
              </w:divBdr>
            </w:div>
            <w:div w:id="1419713218">
              <w:marLeft w:val="0"/>
              <w:marRight w:val="0"/>
              <w:marTop w:val="0"/>
              <w:marBottom w:val="0"/>
              <w:divBdr>
                <w:top w:val="none" w:sz="0" w:space="0" w:color="auto"/>
                <w:left w:val="none" w:sz="0" w:space="0" w:color="auto"/>
                <w:bottom w:val="none" w:sz="0" w:space="0" w:color="auto"/>
                <w:right w:val="none" w:sz="0" w:space="0" w:color="auto"/>
              </w:divBdr>
            </w:div>
          </w:divsChild>
        </w:div>
        <w:div w:id="1294018966">
          <w:marLeft w:val="0"/>
          <w:marRight w:val="0"/>
          <w:marTop w:val="0"/>
          <w:marBottom w:val="0"/>
          <w:divBdr>
            <w:top w:val="none" w:sz="0" w:space="0" w:color="auto"/>
            <w:left w:val="none" w:sz="0" w:space="0" w:color="auto"/>
            <w:bottom w:val="none" w:sz="0" w:space="0" w:color="auto"/>
            <w:right w:val="none" w:sz="0" w:space="0" w:color="auto"/>
          </w:divBdr>
        </w:div>
        <w:div w:id="1294484188">
          <w:marLeft w:val="0"/>
          <w:marRight w:val="0"/>
          <w:marTop w:val="0"/>
          <w:marBottom w:val="0"/>
          <w:divBdr>
            <w:top w:val="none" w:sz="0" w:space="0" w:color="auto"/>
            <w:left w:val="none" w:sz="0" w:space="0" w:color="auto"/>
            <w:bottom w:val="none" w:sz="0" w:space="0" w:color="auto"/>
            <w:right w:val="none" w:sz="0" w:space="0" w:color="auto"/>
          </w:divBdr>
        </w:div>
        <w:div w:id="1312173087">
          <w:marLeft w:val="0"/>
          <w:marRight w:val="0"/>
          <w:marTop w:val="0"/>
          <w:marBottom w:val="0"/>
          <w:divBdr>
            <w:top w:val="none" w:sz="0" w:space="0" w:color="auto"/>
            <w:left w:val="none" w:sz="0" w:space="0" w:color="auto"/>
            <w:bottom w:val="none" w:sz="0" w:space="0" w:color="auto"/>
            <w:right w:val="none" w:sz="0" w:space="0" w:color="auto"/>
          </w:divBdr>
        </w:div>
        <w:div w:id="1323119637">
          <w:marLeft w:val="0"/>
          <w:marRight w:val="0"/>
          <w:marTop w:val="0"/>
          <w:marBottom w:val="0"/>
          <w:divBdr>
            <w:top w:val="none" w:sz="0" w:space="0" w:color="auto"/>
            <w:left w:val="none" w:sz="0" w:space="0" w:color="auto"/>
            <w:bottom w:val="none" w:sz="0" w:space="0" w:color="auto"/>
            <w:right w:val="none" w:sz="0" w:space="0" w:color="auto"/>
          </w:divBdr>
        </w:div>
        <w:div w:id="1346134086">
          <w:marLeft w:val="0"/>
          <w:marRight w:val="0"/>
          <w:marTop w:val="0"/>
          <w:marBottom w:val="0"/>
          <w:divBdr>
            <w:top w:val="none" w:sz="0" w:space="0" w:color="auto"/>
            <w:left w:val="none" w:sz="0" w:space="0" w:color="auto"/>
            <w:bottom w:val="none" w:sz="0" w:space="0" w:color="auto"/>
            <w:right w:val="none" w:sz="0" w:space="0" w:color="auto"/>
          </w:divBdr>
        </w:div>
        <w:div w:id="1349874150">
          <w:marLeft w:val="0"/>
          <w:marRight w:val="0"/>
          <w:marTop w:val="0"/>
          <w:marBottom w:val="0"/>
          <w:divBdr>
            <w:top w:val="none" w:sz="0" w:space="0" w:color="auto"/>
            <w:left w:val="none" w:sz="0" w:space="0" w:color="auto"/>
            <w:bottom w:val="none" w:sz="0" w:space="0" w:color="auto"/>
            <w:right w:val="none" w:sz="0" w:space="0" w:color="auto"/>
          </w:divBdr>
        </w:div>
        <w:div w:id="1355576011">
          <w:marLeft w:val="0"/>
          <w:marRight w:val="0"/>
          <w:marTop w:val="0"/>
          <w:marBottom w:val="0"/>
          <w:divBdr>
            <w:top w:val="none" w:sz="0" w:space="0" w:color="auto"/>
            <w:left w:val="none" w:sz="0" w:space="0" w:color="auto"/>
            <w:bottom w:val="none" w:sz="0" w:space="0" w:color="auto"/>
            <w:right w:val="none" w:sz="0" w:space="0" w:color="auto"/>
          </w:divBdr>
        </w:div>
        <w:div w:id="1356887460">
          <w:marLeft w:val="0"/>
          <w:marRight w:val="0"/>
          <w:marTop w:val="0"/>
          <w:marBottom w:val="0"/>
          <w:divBdr>
            <w:top w:val="none" w:sz="0" w:space="0" w:color="auto"/>
            <w:left w:val="none" w:sz="0" w:space="0" w:color="auto"/>
            <w:bottom w:val="none" w:sz="0" w:space="0" w:color="auto"/>
            <w:right w:val="none" w:sz="0" w:space="0" w:color="auto"/>
          </w:divBdr>
        </w:div>
        <w:div w:id="1368487062">
          <w:marLeft w:val="0"/>
          <w:marRight w:val="0"/>
          <w:marTop w:val="0"/>
          <w:marBottom w:val="0"/>
          <w:divBdr>
            <w:top w:val="none" w:sz="0" w:space="0" w:color="auto"/>
            <w:left w:val="none" w:sz="0" w:space="0" w:color="auto"/>
            <w:bottom w:val="none" w:sz="0" w:space="0" w:color="auto"/>
            <w:right w:val="none" w:sz="0" w:space="0" w:color="auto"/>
          </w:divBdr>
        </w:div>
        <w:div w:id="1376196763">
          <w:marLeft w:val="0"/>
          <w:marRight w:val="0"/>
          <w:marTop w:val="0"/>
          <w:marBottom w:val="0"/>
          <w:divBdr>
            <w:top w:val="none" w:sz="0" w:space="0" w:color="auto"/>
            <w:left w:val="none" w:sz="0" w:space="0" w:color="auto"/>
            <w:bottom w:val="none" w:sz="0" w:space="0" w:color="auto"/>
            <w:right w:val="none" w:sz="0" w:space="0" w:color="auto"/>
          </w:divBdr>
        </w:div>
        <w:div w:id="1392995498">
          <w:marLeft w:val="0"/>
          <w:marRight w:val="0"/>
          <w:marTop w:val="0"/>
          <w:marBottom w:val="0"/>
          <w:divBdr>
            <w:top w:val="none" w:sz="0" w:space="0" w:color="auto"/>
            <w:left w:val="none" w:sz="0" w:space="0" w:color="auto"/>
            <w:bottom w:val="none" w:sz="0" w:space="0" w:color="auto"/>
            <w:right w:val="none" w:sz="0" w:space="0" w:color="auto"/>
          </w:divBdr>
        </w:div>
        <w:div w:id="1405446388">
          <w:marLeft w:val="0"/>
          <w:marRight w:val="0"/>
          <w:marTop w:val="0"/>
          <w:marBottom w:val="0"/>
          <w:divBdr>
            <w:top w:val="none" w:sz="0" w:space="0" w:color="auto"/>
            <w:left w:val="none" w:sz="0" w:space="0" w:color="auto"/>
            <w:bottom w:val="none" w:sz="0" w:space="0" w:color="auto"/>
            <w:right w:val="none" w:sz="0" w:space="0" w:color="auto"/>
          </w:divBdr>
        </w:div>
        <w:div w:id="1428578129">
          <w:marLeft w:val="0"/>
          <w:marRight w:val="0"/>
          <w:marTop w:val="0"/>
          <w:marBottom w:val="0"/>
          <w:divBdr>
            <w:top w:val="none" w:sz="0" w:space="0" w:color="auto"/>
            <w:left w:val="none" w:sz="0" w:space="0" w:color="auto"/>
            <w:bottom w:val="none" w:sz="0" w:space="0" w:color="auto"/>
            <w:right w:val="none" w:sz="0" w:space="0" w:color="auto"/>
          </w:divBdr>
        </w:div>
        <w:div w:id="1430783517">
          <w:marLeft w:val="0"/>
          <w:marRight w:val="0"/>
          <w:marTop w:val="0"/>
          <w:marBottom w:val="0"/>
          <w:divBdr>
            <w:top w:val="none" w:sz="0" w:space="0" w:color="auto"/>
            <w:left w:val="none" w:sz="0" w:space="0" w:color="auto"/>
            <w:bottom w:val="none" w:sz="0" w:space="0" w:color="auto"/>
            <w:right w:val="none" w:sz="0" w:space="0" w:color="auto"/>
          </w:divBdr>
        </w:div>
        <w:div w:id="1475874633">
          <w:marLeft w:val="0"/>
          <w:marRight w:val="0"/>
          <w:marTop w:val="0"/>
          <w:marBottom w:val="0"/>
          <w:divBdr>
            <w:top w:val="none" w:sz="0" w:space="0" w:color="auto"/>
            <w:left w:val="none" w:sz="0" w:space="0" w:color="auto"/>
            <w:bottom w:val="none" w:sz="0" w:space="0" w:color="auto"/>
            <w:right w:val="none" w:sz="0" w:space="0" w:color="auto"/>
          </w:divBdr>
        </w:div>
        <w:div w:id="1501117752">
          <w:marLeft w:val="0"/>
          <w:marRight w:val="0"/>
          <w:marTop w:val="0"/>
          <w:marBottom w:val="0"/>
          <w:divBdr>
            <w:top w:val="none" w:sz="0" w:space="0" w:color="auto"/>
            <w:left w:val="none" w:sz="0" w:space="0" w:color="auto"/>
            <w:bottom w:val="none" w:sz="0" w:space="0" w:color="auto"/>
            <w:right w:val="none" w:sz="0" w:space="0" w:color="auto"/>
          </w:divBdr>
        </w:div>
        <w:div w:id="1503156684">
          <w:marLeft w:val="0"/>
          <w:marRight w:val="0"/>
          <w:marTop w:val="0"/>
          <w:marBottom w:val="0"/>
          <w:divBdr>
            <w:top w:val="none" w:sz="0" w:space="0" w:color="auto"/>
            <w:left w:val="none" w:sz="0" w:space="0" w:color="auto"/>
            <w:bottom w:val="none" w:sz="0" w:space="0" w:color="auto"/>
            <w:right w:val="none" w:sz="0" w:space="0" w:color="auto"/>
          </w:divBdr>
        </w:div>
        <w:div w:id="1531410002">
          <w:marLeft w:val="0"/>
          <w:marRight w:val="0"/>
          <w:marTop w:val="0"/>
          <w:marBottom w:val="0"/>
          <w:divBdr>
            <w:top w:val="none" w:sz="0" w:space="0" w:color="auto"/>
            <w:left w:val="none" w:sz="0" w:space="0" w:color="auto"/>
            <w:bottom w:val="none" w:sz="0" w:space="0" w:color="auto"/>
            <w:right w:val="none" w:sz="0" w:space="0" w:color="auto"/>
          </w:divBdr>
        </w:div>
        <w:div w:id="1536041109">
          <w:marLeft w:val="0"/>
          <w:marRight w:val="0"/>
          <w:marTop w:val="0"/>
          <w:marBottom w:val="0"/>
          <w:divBdr>
            <w:top w:val="none" w:sz="0" w:space="0" w:color="auto"/>
            <w:left w:val="none" w:sz="0" w:space="0" w:color="auto"/>
            <w:bottom w:val="none" w:sz="0" w:space="0" w:color="auto"/>
            <w:right w:val="none" w:sz="0" w:space="0" w:color="auto"/>
          </w:divBdr>
          <w:divsChild>
            <w:div w:id="187060905">
              <w:marLeft w:val="0"/>
              <w:marRight w:val="0"/>
              <w:marTop w:val="0"/>
              <w:marBottom w:val="0"/>
              <w:divBdr>
                <w:top w:val="none" w:sz="0" w:space="0" w:color="auto"/>
                <w:left w:val="none" w:sz="0" w:space="0" w:color="auto"/>
                <w:bottom w:val="none" w:sz="0" w:space="0" w:color="auto"/>
                <w:right w:val="none" w:sz="0" w:space="0" w:color="auto"/>
              </w:divBdr>
            </w:div>
            <w:div w:id="1149783995">
              <w:marLeft w:val="0"/>
              <w:marRight w:val="0"/>
              <w:marTop w:val="0"/>
              <w:marBottom w:val="0"/>
              <w:divBdr>
                <w:top w:val="none" w:sz="0" w:space="0" w:color="auto"/>
                <w:left w:val="none" w:sz="0" w:space="0" w:color="auto"/>
                <w:bottom w:val="none" w:sz="0" w:space="0" w:color="auto"/>
                <w:right w:val="none" w:sz="0" w:space="0" w:color="auto"/>
              </w:divBdr>
            </w:div>
            <w:div w:id="1295794371">
              <w:marLeft w:val="0"/>
              <w:marRight w:val="0"/>
              <w:marTop w:val="0"/>
              <w:marBottom w:val="0"/>
              <w:divBdr>
                <w:top w:val="none" w:sz="0" w:space="0" w:color="auto"/>
                <w:left w:val="none" w:sz="0" w:space="0" w:color="auto"/>
                <w:bottom w:val="none" w:sz="0" w:space="0" w:color="auto"/>
                <w:right w:val="none" w:sz="0" w:space="0" w:color="auto"/>
              </w:divBdr>
            </w:div>
            <w:div w:id="1322927198">
              <w:marLeft w:val="0"/>
              <w:marRight w:val="0"/>
              <w:marTop w:val="0"/>
              <w:marBottom w:val="0"/>
              <w:divBdr>
                <w:top w:val="none" w:sz="0" w:space="0" w:color="auto"/>
                <w:left w:val="none" w:sz="0" w:space="0" w:color="auto"/>
                <w:bottom w:val="none" w:sz="0" w:space="0" w:color="auto"/>
                <w:right w:val="none" w:sz="0" w:space="0" w:color="auto"/>
              </w:divBdr>
            </w:div>
            <w:div w:id="1933513083">
              <w:marLeft w:val="0"/>
              <w:marRight w:val="0"/>
              <w:marTop w:val="0"/>
              <w:marBottom w:val="0"/>
              <w:divBdr>
                <w:top w:val="none" w:sz="0" w:space="0" w:color="auto"/>
                <w:left w:val="none" w:sz="0" w:space="0" w:color="auto"/>
                <w:bottom w:val="none" w:sz="0" w:space="0" w:color="auto"/>
                <w:right w:val="none" w:sz="0" w:space="0" w:color="auto"/>
              </w:divBdr>
            </w:div>
          </w:divsChild>
        </w:div>
        <w:div w:id="1556627425">
          <w:marLeft w:val="0"/>
          <w:marRight w:val="0"/>
          <w:marTop w:val="0"/>
          <w:marBottom w:val="0"/>
          <w:divBdr>
            <w:top w:val="none" w:sz="0" w:space="0" w:color="auto"/>
            <w:left w:val="none" w:sz="0" w:space="0" w:color="auto"/>
            <w:bottom w:val="none" w:sz="0" w:space="0" w:color="auto"/>
            <w:right w:val="none" w:sz="0" w:space="0" w:color="auto"/>
          </w:divBdr>
        </w:div>
        <w:div w:id="1558584056">
          <w:marLeft w:val="0"/>
          <w:marRight w:val="0"/>
          <w:marTop w:val="0"/>
          <w:marBottom w:val="0"/>
          <w:divBdr>
            <w:top w:val="none" w:sz="0" w:space="0" w:color="auto"/>
            <w:left w:val="none" w:sz="0" w:space="0" w:color="auto"/>
            <w:bottom w:val="none" w:sz="0" w:space="0" w:color="auto"/>
            <w:right w:val="none" w:sz="0" w:space="0" w:color="auto"/>
          </w:divBdr>
        </w:div>
        <w:div w:id="1564754244">
          <w:marLeft w:val="0"/>
          <w:marRight w:val="0"/>
          <w:marTop w:val="0"/>
          <w:marBottom w:val="0"/>
          <w:divBdr>
            <w:top w:val="none" w:sz="0" w:space="0" w:color="auto"/>
            <w:left w:val="none" w:sz="0" w:space="0" w:color="auto"/>
            <w:bottom w:val="none" w:sz="0" w:space="0" w:color="auto"/>
            <w:right w:val="none" w:sz="0" w:space="0" w:color="auto"/>
          </w:divBdr>
        </w:div>
        <w:div w:id="1588689899">
          <w:marLeft w:val="0"/>
          <w:marRight w:val="0"/>
          <w:marTop w:val="0"/>
          <w:marBottom w:val="0"/>
          <w:divBdr>
            <w:top w:val="none" w:sz="0" w:space="0" w:color="auto"/>
            <w:left w:val="none" w:sz="0" w:space="0" w:color="auto"/>
            <w:bottom w:val="none" w:sz="0" w:space="0" w:color="auto"/>
            <w:right w:val="none" w:sz="0" w:space="0" w:color="auto"/>
          </w:divBdr>
        </w:div>
        <w:div w:id="1647666967">
          <w:marLeft w:val="0"/>
          <w:marRight w:val="0"/>
          <w:marTop w:val="0"/>
          <w:marBottom w:val="0"/>
          <w:divBdr>
            <w:top w:val="none" w:sz="0" w:space="0" w:color="auto"/>
            <w:left w:val="none" w:sz="0" w:space="0" w:color="auto"/>
            <w:bottom w:val="none" w:sz="0" w:space="0" w:color="auto"/>
            <w:right w:val="none" w:sz="0" w:space="0" w:color="auto"/>
          </w:divBdr>
        </w:div>
        <w:div w:id="1708752483">
          <w:marLeft w:val="0"/>
          <w:marRight w:val="0"/>
          <w:marTop w:val="0"/>
          <w:marBottom w:val="0"/>
          <w:divBdr>
            <w:top w:val="none" w:sz="0" w:space="0" w:color="auto"/>
            <w:left w:val="none" w:sz="0" w:space="0" w:color="auto"/>
            <w:bottom w:val="none" w:sz="0" w:space="0" w:color="auto"/>
            <w:right w:val="none" w:sz="0" w:space="0" w:color="auto"/>
          </w:divBdr>
        </w:div>
        <w:div w:id="1726484691">
          <w:marLeft w:val="0"/>
          <w:marRight w:val="0"/>
          <w:marTop w:val="0"/>
          <w:marBottom w:val="0"/>
          <w:divBdr>
            <w:top w:val="none" w:sz="0" w:space="0" w:color="auto"/>
            <w:left w:val="none" w:sz="0" w:space="0" w:color="auto"/>
            <w:bottom w:val="none" w:sz="0" w:space="0" w:color="auto"/>
            <w:right w:val="none" w:sz="0" w:space="0" w:color="auto"/>
          </w:divBdr>
        </w:div>
        <w:div w:id="1740128544">
          <w:marLeft w:val="0"/>
          <w:marRight w:val="0"/>
          <w:marTop w:val="0"/>
          <w:marBottom w:val="0"/>
          <w:divBdr>
            <w:top w:val="none" w:sz="0" w:space="0" w:color="auto"/>
            <w:left w:val="none" w:sz="0" w:space="0" w:color="auto"/>
            <w:bottom w:val="none" w:sz="0" w:space="0" w:color="auto"/>
            <w:right w:val="none" w:sz="0" w:space="0" w:color="auto"/>
          </w:divBdr>
        </w:div>
        <w:div w:id="1743406316">
          <w:marLeft w:val="0"/>
          <w:marRight w:val="0"/>
          <w:marTop w:val="0"/>
          <w:marBottom w:val="0"/>
          <w:divBdr>
            <w:top w:val="none" w:sz="0" w:space="0" w:color="auto"/>
            <w:left w:val="none" w:sz="0" w:space="0" w:color="auto"/>
            <w:bottom w:val="none" w:sz="0" w:space="0" w:color="auto"/>
            <w:right w:val="none" w:sz="0" w:space="0" w:color="auto"/>
          </w:divBdr>
        </w:div>
        <w:div w:id="1752846396">
          <w:marLeft w:val="0"/>
          <w:marRight w:val="0"/>
          <w:marTop w:val="0"/>
          <w:marBottom w:val="0"/>
          <w:divBdr>
            <w:top w:val="none" w:sz="0" w:space="0" w:color="auto"/>
            <w:left w:val="none" w:sz="0" w:space="0" w:color="auto"/>
            <w:bottom w:val="none" w:sz="0" w:space="0" w:color="auto"/>
            <w:right w:val="none" w:sz="0" w:space="0" w:color="auto"/>
          </w:divBdr>
        </w:div>
        <w:div w:id="1755663073">
          <w:marLeft w:val="0"/>
          <w:marRight w:val="0"/>
          <w:marTop w:val="0"/>
          <w:marBottom w:val="0"/>
          <w:divBdr>
            <w:top w:val="none" w:sz="0" w:space="0" w:color="auto"/>
            <w:left w:val="none" w:sz="0" w:space="0" w:color="auto"/>
            <w:bottom w:val="none" w:sz="0" w:space="0" w:color="auto"/>
            <w:right w:val="none" w:sz="0" w:space="0" w:color="auto"/>
          </w:divBdr>
        </w:div>
        <w:div w:id="1789467705">
          <w:marLeft w:val="0"/>
          <w:marRight w:val="0"/>
          <w:marTop w:val="0"/>
          <w:marBottom w:val="0"/>
          <w:divBdr>
            <w:top w:val="none" w:sz="0" w:space="0" w:color="auto"/>
            <w:left w:val="none" w:sz="0" w:space="0" w:color="auto"/>
            <w:bottom w:val="none" w:sz="0" w:space="0" w:color="auto"/>
            <w:right w:val="none" w:sz="0" w:space="0" w:color="auto"/>
          </w:divBdr>
        </w:div>
        <w:div w:id="1801344184">
          <w:marLeft w:val="0"/>
          <w:marRight w:val="0"/>
          <w:marTop w:val="0"/>
          <w:marBottom w:val="0"/>
          <w:divBdr>
            <w:top w:val="none" w:sz="0" w:space="0" w:color="auto"/>
            <w:left w:val="none" w:sz="0" w:space="0" w:color="auto"/>
            <w:bottom w:val="none" w:sz="0" w:space="0" w:color="auto"/>
            <w:right w:val="none" w:sz="0" w:space="0" w:color="auto"/>
          </w:divBdr>
        </w:div>
        <w:div w:id="1824808361">
          <w:marLeft w:val="0"/>
          <w:marRight w:val="0"/>
          <w:marTop w:val="0"/>
          <w:marBottom w:val="0"/>
          <w:divBdr>
            <w:top w:val="none" w:sz="0" w:space="0" w:color="auto"/>
            <w:left w:val="none" w:sz="0" w:space="0" w:color="auto"/>
            <w:bottom w:val="none" w:sz="0" w:space="0" w:color="auto"/>
            <w:right w:val="none" w:sz="0" w:space="0" w:color="auto"/>
          </w:divBdr>
        </w:div>
        <w:div w:id="1832983609">
          <w:marLeft w:val="0"/>
          <w:marRight w:val="0"/>
          <w:marTop w:val="0"/>
          <w:marBottom w:val="0"/>
          <w:divBdr>
            <w:top w:val="none" w:sz="0" w:space="0" w:color="auto"/>
            <w:left w:val="none" w:sz="0" w:space="0" w:color="auto"/>
            <w:bottom w:val="none" w:sz="0" w:space="0" w:color="auto"/>
            <w:right w:val="none" w:sz="0" w:space="0" w:color="auto"/>
          </w:divBdr>
        </w:div>
        <w:div w:id="1840461456">
          <w:marLeft w:val="0"/>
          <w:marRight w:val="0"/>
          <w:marTop w:val="0"/>
          <w:marBottom w:val="0"/>
          <w:divBdr>
            <w:top w:val="none" w:sz="0" w:space="0" w:color="auto"/>
            <w:left w:val="none" w:sz="0" w:space="0" w:color="auto"/>
            <w:bottom w:val="none" w:sz="0" w:space="0" w:color="auto"/>
            <w:right w:val="none" w:sz="0" w:space="0" w:color="auto"/>
          </w:divBdr>
        </w:div>
        <w:div w:id="1853572656">
          <w:marLeft w:val="0"/>
          <w:marRight w:val="0"/>
          <w:marTop w:val="0"/>
          <w:marBottom w:val="0"/>
          <w:divBdr>
            <w:top w:val="none" w:sz="0" w:space="0" w:color="auto"/>
            <w:left w:val="none" w:sz="0" w:space="0" w:color="auto"/>
            <w:bottom w:val="none" w:sz="0" w:space="0" w:color="auto"/>
            <w:right w:val="none" w:sz="0" w:space="0" w:color="auto"/>
          </w:divBdr>
        </w:div>
        <w:div w:id="1866747053">
          <w:marLeft w:val="0"/>
          <w:marRight w:val="0"/>
          <w:marTop w:val="0"/>
          <w:marBottom w:val="0"/>
          <w:divBdr>
            <w:top w:val="none" w:sz="0" w:space="0" w:color="auto"/>
            <w:left w:val="none" w:sz="0" w:space="0" w:color="auto"/>
            <w:bottom w:val="none" w:sz="0" w:space="0" w:color="auto"/>
            <w:right w:val="none" w:sz="0" w:space="0" w:color="auto"/>
          </w:divBdr>
        </w:div>
        <w:div w:id="1879967377">
          <w:marLeft w:val="0"/>
          <w:marRight w:val="0"/>
          <w:marTop w:val="0"/>
          <w:marBottom w:val="0"/>
          <w:divBdr>
            <w:top w:val="none" w:sz="0" w:space="0" w:color="auto"/>
            <w:left w:val="none" w:sz="0" w:space="0" w:color="auto"/>
            <w:bottom w:val="none" w:sz="0" w:space="0" w:color="auto"/>
            <w:right w:val="none" w:sz="0" w:space="0" w:color="auto"/>
          </w:divBdr>
        </w:div>
        <w:div w:id="1904026792">
          <w:marLeft w:val="0"/>
          <w:marRight w:val="0"/>
          <w:marTop w:val="0"/>
          <w:marBottom w:val="0"/>
          <w:divBdr>
            <w:top w:val="none" w:sz="0" w:space="0" w:color="auto"/>
            <w:left w:val="none" w:sz="0" w:space="0" w:color="auto"/>
            <w:bottom w:val="none" w:sz="0" w:space="0" w:color="auto"/>
            <w:right w:val="none" w:sz="0" w:space="0" w:color="auto"/>
          </w:divBdr>
        </w:div>
        <w:div w:id="1907716060">
          <w:marLeft w:val="0"/>
          <w:marRight w:val="0"/>
          <w:marTop w:val="0"/>
          <w:marBottom w:val="0"/>
          <w:divBdr>
            <w:top w:val="none" w:sz="0" w:space="0" w:color="auto"/>
            <w:left w:val="none" w:sz="0" w:space="0" w:color="auto"/>
            <w:bottom w:val="none" w:sz="0" w:space="0" w:color="auto"/>
            <w:right w:val="none" w:sz="0" w:space="0" w:color="auto"/>
          </w:divBdr>
        </w:div>
        <w:div w:id="1909412460">
          <w:marLeft w:val="0"/>
          <w:marRight w:val="0"/>
          <w:marTop w:val="0"/>
          <w:marBottom w:val="0"/>
          <w:divBdr>
            <w:top w:val="none" w:sz="0" w:space="0" w:color="auto"/>
            <w:left w:val="none" w:sz="0" w:space="0" w:color="auto"/>
            <w:bottom w:val="none" w:sz="0" w:space="0" w:color="auto"/>
            <w:right w:val="none" w:sz="0" w:space="0" w:color="auto"/>
          </w:divBdr>
        </w:div>
        <w:div w:id="1917393254">
          <w:marLeft w:val="0"/>
          <w:marRight w:val="0"/>
          <w:marTop w:val="0"/>
          <w:marBottom w:val="0"/>
          <w:divBdr>
            <w:top w:val="none" w:sz="0" w:space="0" w:color="auto"/>
            <w:left w:val="none" w:sz="0" w:space="0" w:color="auto"/>
            <w:bottom w:val="none" w:sz="0" w:space="0" w:color="auto"/>
            <w:right w:val="none" w:sz="0" w:space="0" w:color="auto"/>
          </w:divBdr>
        </w:div>
        <w:div w:id="1948736580">
          <w:marLeft w:val="0"/>
          <w:marRight w:val="0"/>
          <w:marTop w:val="0"/>
          <w:marBottom w:val="0"/>
          <w:divBdr>
            <w:top w:val="none" w:sz="0" w:space="0" w:color="auto"/>
            <w:left w:val="none" w:sz="0" w:space="0" w:color="auto"/>
            <w:bottom w:val="none" w:sz="0" w:space="0" w:color="auto"/>
            <w:right w:val="none" w:sz="0" w:space="0" w:color="auto"/>
          </w:divBdr>
        </w:div>
        <w:div w:id="1966038515">
          <w:marLeft w:val="0"/>
          <w:marRight w:val="0"/>
          <w:marTop w:val="0"/>
          <w:marBottom w:val="0"/>
          <w:divBdr>
            <w:top w:val="none" w:sz="0" w:space="0" w:color="auto"/>
            <w:left w:val="none" w:sz="0" w:space="0" w:color="auto"/>
            <w:bottom w:val="none" w:sz="0" w:space="0" w:color="auto"/>
            <w:right w:val="none" w:sz="0" w:space="0" w:color="auto"/>
          </w:divBdr>
        </w:div>
        <w:div w:id="1989628493">
          <w:marLeft w:val="0"/>
          <w:marRight w:val="0"/>
          <w:marTop w:val="0"/>
          <w:marBottom w:val="0"/>
          <w:divBdr>
            <w:top w:val="none" w:sz="0" w:space="0" w:color="auto"/>
            <w:left w:val="none" w:sz="0" w:space="0" w:color="auto"/>
            <w:bottom w:val="none" w:sz="0" w:space="0" w:color="auto"/>
            <w:right w:val="none" w:sz="0" w:space="0" w:color="auto"/>
          </w:divBdr>
        </w:div>
        <w:div w:id="1991057479">
          <w:marLeft w:val="0"/>
          <w:marRight w:val="0"/>
          <w:marTop w:val="0"/>
          <w:marBottom w:val="0"/>
          <w:divBdr>
            <w:top w:val="none" w:sz="0" w:space="0" w:color="auto"/>
            <w:left w:val="none" w:sz="0" w:space="0" w:color="auto"/>
            <w:bottom w:val="none" w:sz="0" w:space="0" w:color="auto"/>
            <w:right w:val="none" w:sz="0" w:space="0" w:color="auto"/>
          </w:divBdr>
        </w:div>
        <w:div w:id="1996034129">
          <w:marLeft w:val="0"/>
          <w:marRight w:val="0"/>
          <w:marTop w:val="0"/>
          <w:marBottom w:val="0"/>
          <w:divBdr>
            <w:top w:val="none" w:sz="0" w:space="0" w:color="auto"/>
            <w:left w:val="none" w:sz="0" w:space="0" w:color="auto"/>
            <w:bottom w:val="none" w:sz="0" w:space="0" w:color="auto"/>
            <w:right w:val="none" w:sz="0" w:space="0" w:color="auto"/>
          </w:divBdr>
        </w:div>
        <w:div w:id="1997756724">
          <w:marLeft w:val="0"/>
          <w:marRight w:val="0"/>
          <w:marTop w:val="0"/>
          <w:marBottom w:val="0"/>
          <w:divBdr>
            <w:top w:val="none" w:sz="0" w:space="0" w:color="auto"/>
            <w:left w:val="none" w:sz="0" w:space="0" w:color="auto"/>
            <w:bottom w:val="none" w:sz="0" w:space="0" w:color="auto"/>
            <w:right w:val="none" w:sz="0" w:space="0" w:color="auto"/>
          </w:divBdr>
          <w:divsChild>
            <w:div w:id="42562557">
              <w:marLeft w:val="0"/>
              <w:marRight w:val="0"/>
              <w:marTop w:val="0"/>
              <w:marBottom w:val="0"/>
              <w:divBdr>
                <w:top w:val="none" w:sz="0" w:space="0" w:color="auto"/>
                <w:left w:val="none" w:sz="0" w:space="0" w:color="auto"/>
                <w:bottom w:val="none" w:sz="0" w:space="0" w:color="auto"/>
                <w:right w:val="none" w:sz="0" w:space="0" w:color="auto"/>
              </w:divBdr>
            </w:div>
            <w:div w:id="1237089468">
              <w:marLeft w:val="0"/>
              <w:marRight w:val="0"/>
              <w:marTop w:val="0"/>
              <w:marBottom w:val="0"/>
              <w:divBdr>
                <w:top w:val="none" w:sz="0" w:space="0" w:color="auto"/>
                <w:left w:val="none" w:sz="0" w:space="0" w:color="auto"/>
                <w:bottom w:val="none" w:sz="0" w:space="0" w:color="auto"/>
                <w:right w:val="none" w:sz="0" w:space="0" w:color="auto"/>
              </w:divBdr>
            </w:div>
            <w:div w:id="1512836877">
              <w:marLeft w:val="0"/>
              <w:marRight w:val="0"/>
              <w:marTop w:val="0"/>
              <w:marBottom w:val="0"/>
              <w:divBdr>
                <w:top w:val="none" w:sz="0" w:space="0" w:color="auto"/>
                <w:left w:val="none" w:sz="0" w:space="0" w:color="auto"/>
                <w:bottom w:val="none" w:sz="0" w:space="0" w:color="auto"/>
                <w:right w:val="none" w:sz="0" w:space="0" w:color="auto"/>
              </w:divBdr>
            </w:div>
            <w:div w:id="1559121895">
              <w:marLeft w:val="0"/>
              <w:marRight w:val="0"/>
              <w:marTop w:val="0"/>
              <w:marBottom w:val="0"/>
              <w:divBdr>
                <w:top w:val="none" w:sz="0" w:space="0" w:color="auto"/>
                <w:left w:val="none" w:sz="0" w:space="0" w:color="auto"/>
                <w:bottom w:val="none" w:sz="0" w:space="0" w:color="auto"/>
                <w:right w:val="none" w:sz="0" w:space="0" w:color="auto"/>
              </w:divBdr>
            </w:div>
            <w:div w:id="1688558523">
              <w:marLeft w:val="0"/>
              <w:marRight w:val="0"/>
              <w:marTop w:val="0"/>
              <w:marBottom w:val="0"/>
              <w:divBdr>
                <w:top w:val="none" w:sz="0" w:space="0" w:color="auto"/>
                <w:left w:val="none" w:sz="0" w:space="0" w:color="auto"/>
                <w:bottom w:val="none" w:sz="0" w:space="0" w:color="auto"/>
                <w:right w:val="none" w:sz="0" w:space="0" w:color="auto"/>
              </w:divBdr>
            </w:div>
          </w:divsChild>
        </w:div>
        <w:div w:id="1999991539">
          <w:marLeft w:val="0"/>
          <w:marRight w:val="0"/>
          <w:marTop w:val="0"/>
          <w:marBottom w:val="0"/>
          <w:divBdr>
            <w:top w:val="none" w:sz="0" w:space="0" w:color="auto"/>
            <w:left w:val="none" w:sz="0" w:space="0" w:color="auto"/>
            <w:bottom w:val="none" w:sz="0" w:space="0" w:color="auto"/>
            <w:right w:val="none" w:sz="0" w:space="0" w:color="auto"/>
          </w:divBdr>
        </w:div>
        <w:div w:id="2000379196">
          <w:marLeft w:val="0"/>
          <w:marRight w:val="0"/>
          <w:marTop w:val="0"/>
          <w:marBottom w:val="0"/>
          <w:divBdr>
            <w:top w:val="none" w:sz="0" w:space="0" w:color="auto"/>
            <w:left w:val="none" w:sz="0" w:space="0" w:color="auto"/>
            <w:bottom w:val="none" w:sz="0" w:space="0" w:color="auto"/>
            <w:right w:val="none" w:sz="0" w:space="0" w:color="auto"/>
          </w:divBdr>
        </w:div>
        <w:div w:id="2005545618">
          <w:marLeft w:val="0"/>
          <w:marRight w:val="0"/>
          <w:marTop w:val="0"/>
          <w:marBottom w:val="0"/>
          <w:divBdr>
            <w:top w:val="none" w:sz="0" w:space="0" w:color="auto"/>
            <w:left w:val="none" w:sz="0" w:space="0" w:color="auto"/>
            <w:bottom w:val="none" w:sz="0" w:space="0" w:color="auto"/>
            <w:right w:val="none" w:sz="0" w:space="0" w:color="auto"/>
          </w:divBdr>
          <w:divsChild>
            <w:div w:id="357971066">
              <w:marLeft w:val="0"/>
              <w:marRight w:val="0"/>
              <w:marTop w:val="0"/>
              <w:marBottom w:val="0"/>
              <w:divBdr>
                <w:top w:val="none" w:sz="0" w:space="0" w:color="auto"/>
                <w:left w:val="none" w:sz="0" w:space="0" w:color="auto"/>
                <w:bottom w:val="none" w:sz="0" w:space="0" w:color="auto"/>
                <w:right w:val="none" w:sz="0" w:space="0" w:color="auto"/>
              </w:divBdr>
            </w:div>
            <w:div w:id="1106542268">
              <w:marLeft w:val="0"/>
              <w:marRight w:val="0"/>
              <w:marTop w:val="0"/>
              <w:marBottom w:val="0"/>
              <w:divBdr>
                <w:top w:val="none" w:sz="0" w:space="0" w:color="auto"/>
                <w:left w:val="none" w:sz="0" w:space="0" w:color="auto"/>
                <w:bottom w:val="none" w:sz="0" w:space="0" w:color="auto"/>
                <w:right w:val="none" w:sz="0" w:space="0" w:color="auto"/>
              </w:divBdr>
            </w:div>
            <w:div w:id="1369600654">
              <w:marLeft w:val="0"/>
              <w:marRight w:val="0"/>
              <w:marTop w:val="0"/>
              <w:marBottom w:val="0"/>
              <w:divBdr>
                <w:top w:val="none" w:sz="0" w:space="0" w:color="auto"/>
                <w:left w:val="none" w:sz="0" w:space="0" w:color="auto"/>
                <w:bottom w:val="none" w:sz="0" w:space="0" w:color="auto"/>
                <w:right w:val="none" w:sz="0" w:space="0" w:color="auto"/>
              </w:divBdr>
            </w:div>
            <w:div w:id="1443066808">
              <w:marLeft w:val="0"/>
              <w:marRight w:val="0"/>
              <w:marTop w:val="0"/>
              <w:marBottom w:val="0"/>
              <w:divBdr>
                <w:top w:val="none" w:sz="0" w:space="0" w:color="auto"/>
                <w:left w:val="none" w:sz="0" w:space="0" w:color="auto"/>
                <w:bottom w:val="none" w:sz="0" w:space="0" w:color="auto"/>
                <w:right w:val="none" w:sz="0" w:space="0" w:color="auto"/>
              </w:divBdr>
            </w:div>
            <w:div w:id="1957058673">
              <w:marLeft w:val="0"/>
              <w:marRight w:val="0"/>
              <w:marTop w:val="0"/>
              <w:marBottom w:val="0"/>
              <w:divBdr>
                <w:top w:val="none" w:sz="0" w:space="0" w:color="auto"/>
                <w:left w:val="none" w:sz="0" w:space="0" w:color="auto"/>
                <w:bottom w:val="none" w:sz="0" w:space="0" w:color="auto"/>
                <w:right w:val="none" w:sz="0" w:space="0" w:color="auto"/>
              </w:divBdr>
            </w:div>
          </w:divsChild>
        </w:div>
        <w:div w:id="2006469447">
          <w:marLeft w:val="0"/>
          <w:marRight w:val="0"/>
          <w:marTop w:val="0"/>
          <w:marBottom w:val="0"/>
          <w:divBdr>
            <w:top w:val="none" w:sz="0" w:space="0" w:color="auto"/>
            <w:left w:val="none" w:sz="0" w:space="0" w:color="auto"/>
            <w:bottom w:val="none" w:sz="0" w:space="0" w:color="auto"/>
            <w:right w:val="none" w:sz="0" w:space="0" w:color="auto"/>
          </w:divBdr>
          <w:divsChild>
            <w:div w:id="299766785">
              <w:marLeft w:val="0"/>
              <w:marRight w:val="0"/>
              <w:marTop w:val="0"/>
              <w:marBottom w:val="0"/>
              <w:divBdr>
                <w:top w:val="none" w:sz="0" w:space="0" w:color="auto"/>
                <w:left w:val="none" w:sz="0" w:space="0" w:color="auto"/>
                <w:bottom w:val="none" w:sz="0" w:space="0" w:color="auto"/>
                <w:right w:val="none" w:sz="0" w:space="0" w:color="auto"/>
              </w:divBdr>
            </w:div>
            <w:div w:id="983389470">
              <w:marLeft w:val="0"/>
              <w:marRight w:val="0"/>
              <w:marTop w:val="0"/>
              <w:marBottom w:val="0"/>
              <w:divBdr>
                <w:top w:val="none" w:sz="0" w:space="0" w:color="auto"/>
                <w:left w:val="none" w:sz="0" w:space="0" w:color="auto"/>
                <w:bottom w:val="none" w:sz="0" w:space="0" w:color="auto"/>
                <w:right w:val="none" w:sz="0" w:space="0" w:color="auto"/>
              </w:divBdr>
            </w:div>
            <w:div w:id="1220941435">
              <w:marLeft w:val="0"/>
              <w:marRight w:val="0"/>
              <w:marTop w:val="0"/>
              <w:marBottom w:val="0"/>
              <w:divBdr>
                <w:top w:val="none" w:sz="0" w:space="0" w:color="auto"/>
                <w:left w:val="none" w:sz="0" w:space="0" w:color="auto"/>
                <w:bottom w:val="none" w:sz="0" w:space="0" w:color="auto"/>
                <w:right w:val="none" w:sz="0" w:space="0" w:color="auto"/>
              </w:divBdr>
            </w:div>
            <w:div w:id="1860507751">
              <w:marLeft w:val="0"/>
              <w:marRight w:val="0"/>
              <w:marTop w:val="0"/>
              <w:marBottom w:val="0"/>
              <w:divBdr>
                <w:top w:val="none" w:sz="0" w:space="0" w:color="auto"/>
                <w:left w:val="none" w:sz="0" w:space="0" w:color="auto"/>
                <w:bottom w:val="none" w:sz="0" w:space="0" w:color="auto"/>
                <w:right w:val="none" w:sz="0" w:space="0" w:color="auto"/>
              </w:divBdr>
            </w:div>
            <w:div w:id="1993555796">
              <w:marLeft w:val="0"/>
              <w:marRight w:val="0"/>
              <w:marTop w:val="0"/>
              <w:marBottom w:val="0"/>
              <w:divBdr>
                <w:top w:val="none" w:sz="0" w:space="0" w:color="auto"/>
                <w:left w:val="none" w:sz="0" w:space="0" w:color="auto"/>
                <w:bottom w:val="none" w:sz="0" w:space="0" w:color="auto"/>
                <w:right w:val="none" w:sz="0" w:space="0" w:color="auto"/>
              </w:divBdr>
            </w:div>
          </w:divsChild>
        </w:div>
        <w:div w:id="2032032032">
          <w:marLeft w:val="0"/>
          <w:marRight w:val="0"/>
          <w:marTop w:val="0"/>
          <w:marBottom w:val="0"/>
          <w:divBdr>
            <w:top w:val="none" w:sz="0" w:space="0" w:color="auto"/>
            <w:left w:val="none" w:sz="0" w:space="0" w:color="auto"/>
            <w:bottom w:val="none" w:sz="0" w:space="0" w:color="auto"/>
            <w:right w:val="none" w:sz="0" w:space="0" w:color="auto"/>
          </w:divBdr>
        </w:div>
        <w:div w:id="2033453510">
          <w:marLeft w:val="0"/>
          <w:marRight w:val="0"/>
          <w:marTop w:val="0"/>
          <w:marBottom w:val="0"/>
          <w:divBdr>
            <w:top w:val="none" w:sz="0" w:space="0" w:color="auto"/>
            <w:left w:val="none" w:sz="0" w:space="0" w:color="auto"/>
            <w:bottom w:val="none" w:sz="0" w:space="0" w:color="auto"/>
            <w:right w:val="none" w:sz="0" w:space="0" w:color="auto"/>
          </w:divBdr>
        </w:div>
        <w:div w:id="2046321032">
          <w:marLeft w:val="0"/>
          <w:marRight w:val="0"/>
          <w:marTop w:val="0"/>
          <w:marBottom w:val="0"/>
          <w:divBdr>
            <w:top w:val="none" w:sz="0" w:space="0" w:color="auto"/>
            <w:left w:val="none" w:sz="0" w:space="0" w:color="auto"/>
            <w:bottom w:val="none" w:sz="0" w:space="0" w:color="auto"/>
            <w:right w:val="none" w:sz="0" w:space="0" w:color="auto"/>
          </w:divBdr>
        </w:div>
        <w:div w:id="2049793698">
          <w:marLeft w:val="0"/>
          <w:marRight w:val="0"/>
          <w:marTop w:val="0"/>
          <w:marBottom w:val="0"/>
          <w:divBdr>
            <w:top w:val="none" w:sz="0" w:space="0" w:color="auto"/>
            <w:left w:val="none" w:sz="0" w:space="0" w:color="auto"/>
            <w:bottom w:val="none" w:sz="0" w:space="0" w:color="auto"/>
            <w:right w:val="none" w:sz="0" w:space="0" w:color="auto"/>
          </w:divBdr>
        </w:div>
        <w:div w:id="2053920625">
          <w:marLeft w:val="0"/>
          <w:marRight w:val="0"/>
          <w:marTop w:val="0"/>
          <w:marBottom w:val="0"/>
          <w:divBdr>
            <w:top w:val="none" w:sz="0" w:space="0" w:color="auto"/>
            <w:left w:val="none" w:sz="0" w:space="0" w:color="auto"/>
            <w:bottom w:val="none" w:sz="0" w:space="0" w:color="auto"/>
            <w:right w:val="none" w:sz="0" w:space="0" w:color="auto"/>
          </w:divBdr>
        </w:div>
        <w:div w:id="2063672663">
          <w:marLeft w:val="0"/>
          <w:marRight w:val="0"/>
          <w:marTop w:val="0"/>
          <w:marBottom w:val="0"/>
          <w:divBdr>
            <w:top w:val="none" w:sz="0" w:space="0" w:color="auto"/>
            <w:left w:val="none" w:sz="0" w:space="0" w:color="auto"/>
            <w:bottom w:val="none" w:sz="0" w:space="0" w:color="auto"/>
            <w:right w:val="none" w:sz="0" w:space="0" w:color="auto"/>
          </w:divBdr>
        </w:div>
        <w:div w:id="2064981855">
          <w:marLeft w:val="0"/>
          <w:marRight w:val="0"/>
          <w:marTop w:val="0"/>
          <w:marBottom w:val="0"/>
          <w:divBdr>
            <w:top w:val="none" w:sz="0" w:space="0" w:color="auto"/>
            <w:left w:val="none" w:sz="0" w:space="0" w:color="auto"/>
            <w:bottom w:val="none" w:sz="0" w:space="0" w:color="auto"/>
            <w:right w:val="none" w:sz="0" w:space="0" w:color="auto"/>
          </w:divBdr>
        </w:div>
        <w:div w:id="2072579896">
          <w:marLeft w:val="0"/>
          <w:marRight w:val="0"/>
          <w:marTop w:val="0"/>
          <w:marBottom w:val="0"/>
          <w:divBdr>
            <w:top w:val="none" w:sz="0" w:space="0" w:color="auto"/>
            <w:left w:val="none" w:sz="0" w:space="0" w:color="auto"/>
            <w:bottom w:val="none" w:sz="0" w:space="0" w:color="auto"/>
            <w:right w:val="none" w:sz="0" w:space="0" w:color="auto"/>
          </w:divBdr>
        </w:div>
        <w:div w:id="2080327174">
          <w:marLeft w:val="0"/>
          <w:marRight w:val="0"/>
          <w:marTop w:val="0"/>
          <w:marBottom w:val="0"/>
          <w:divBdr>
            <w:top w:val="none" w:sz="0" w:space="0" w:color="auto"/>
            <w:left w:val="none" w:sz="0" w:space="0" w:color="auto"/>
            <w:bottom w:val="none" w:sz="0" w:space="0" w:color="auto"/>
            <w:right w:val="none" w:sz="0" w:space="0" w:color="auto"/>
          </w:divBdr>
        </w:div>
        <w:div w:id="2094887410">
          <w:marLeft w:val="0"/>
          <w:marRight w:val="0"/>
          <w:marTop w:val="0"/>
          <w:marBottom w:val="0"/>
          <w:divBdr>
            <w:top w:val="none" w:sz="0" w:space="0" w:color="auto"/>
            <w:left w:val="none" w:sz="0" w:space="0" w:color="auto"/>
            <w:bottom w:val="none" w:sz="0" w:space="0" w:color="auto"/>
            <w:right w:val="none" w:sz="0" w:space="0" w:color="auto"/>
          </w:divBdr>
        </w:div>
        <w:div w:id="2096052481">
          <w:marLeft w:val="0"/>
          <w:marRight w:val="0"/>
          <w:marTop w:val="0"/>
          <w:marBottom w:val="0"/>
          <w:divBdr>
            <w:top w:val="none" w:sz="0" w:space="0" w:color="auto"/>
            <w:left w:val="none" w:sz="0" w:space="0" w:color="auto"/>
            <w:bottom w:val="none" w:sz="0" w:space="0" w:color="auto"/>
            <w:right w:val="none" w:sz="0" w:space="0" w:color="auto"/>
          </w:divBdr>
        </w:div>
        <w:div w:id="2101872256">
          <w:marLeft w:val="0"/>
          <w:marRight w:val="0"/>
          <w:marTop w:val="0"/>
          <w:marBottom w:val="0"/>
          <w:divBdr>
            <w:top w:val="none" w:sz="0" w:space="0" w:color="auto"/>
            <w:left w:val="none" w:sz="0" w:space="0" w:color="auto"/>
            <w:bottom w:val="none" w:sz="0" w:space="0" w:color="auto"/>
            <w:right w:val="none" w:sz="0" w:space="0" w:color="auto"/>
          </w:divBdr>
        </w:div>
        <w:div w:id="2115975214">
          <w:marLeft w:val="0"/>
          <w:marRight w:val="0"/>
          <w:marTop w:val="0"/>
          <w:marBottom w:val="0"/>
          <w:divBdr>
            <w:top w:val="none" w:sz="0" w:space="0" w:color="auto"/>
            <w:left w:val="none" w:sz="0" w:space="0" w:color="auto"/>
            <w:bottom w:val="none" w:sz="0" w:space="0" w:color="auto"/>
            <w:right w:val="none" w:sz="0" w:space="0" w:color="auto"/>
          </w:divBdr>
        </w:div>
        <w:div w:id="2145660032">
          <w:marLeft w:val="0"/>
          <w:marRight w:val="0"/>
          <w:marTop w:val="0"/>
          <w:marBottom w:val="0"/>
          <w:divBdr>
            <w:top w:val="none" w:sz="0" w:space="0" w:color="auto"/>
            <w:left w:val="none" w:sz="0" w:space="0" w:color="auto"/>
            <w:bottom w:val="none" w:sz="0" w:space="0" w:color="auto"/>
            <w:right w:val="none" w:sz="0" w:space="0" w:color="auto"/>
          </w:divBdr>
          <w:divsChild>
            <w:div w:id="511531916">
              <w:marLeft w:val="0"/>
              <w:marRight w:val="0"/>
              <w:marTop w:val="0"/>
              <w:marBottom w:val="0"/>
              <w:divBdr>
                <w:top w:val="none" w:sz="0" w:space="0" w:color="auto"/>
                <w:left w:val="none" w:sz="0" w:space="0" w:color="auto"/>
                <w:bottom w:val="none" w:sz="0" w:space="0" w:color="auto"/>
                <w:right w:val="none" w:sz="0" w:space="0" w:color="auto"/>
              </w:divBdr>
            </w:div>
            <w:div w:id="599484688">
              <w:marLeft w:val="0"/>
              <w:marRight w:val="0"/>
              <w:marTop w:val="0"/>
              <w:marBottom w:val="0"/>
              <w:divBdr>
                <w:top w:val="none" w:sz="0" w:space="0" w:color="auto"/>
                <w:left w:val="none" w:sz="0" w:space="0" w:color="auto"/>
                <w:bottom w:val="none" w:sz="0" w:space="0" w:color="auto"/>
                <w:right w:val="none" w:sz="0" w:space="0" w:color="auto"/>
              </w:divBdr>
            </w:div>
            <w:div w:id="615985932">
              <w:marLeft w:val="0"/>
              <w:marRight w:val="0"/>
              <w:marTop w:val="0"/>
              <w:marBottom w:val="0"/>
              <w:divBdr>
                <w:top w:val="none" w:sz="0" w:space="0" w:color="auto"/>
                <w:left w:val="none" w:sz="0" w:space="0" w:color="auto"/>
                <w:bottom w:val="none" w:sz="0" w:space="0" w:color="auto"/>
                <w:right w:val="none" w:sz="0" w:space="0" w:color="auto"/>
              </w:divBdr>
            </w:div>
            <w:div w:id="1544948156">
              <w:marLeft w:val="0"/>
              <w:marRight w:val="0"/>
              <w:marTop w:val="0"/>
              <w:marBottom w:val="0"/>
              <w:divBdr>
                <w:top w:val="none" w:sz="0" w:space="0" w:color="auto"/>
                <w:left w:val="none" w:sz="0" w:space="0" w:color="auto"/>
                <w:bottom w:val="none" w:sz="0" w:space="0" w:color="auto"/>
                <w:right w:val="none" w:sz="0" w:space="0" w:color="auto"/>
              </w:divBdr>
            </w:div>
            <w:div w:id="16093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90322">
      <w:bodyDiv w:val="1"/>
      <w:marLeft w:val="0"/>
      <w:marRight w:val="0"/>
      <w:marTop w:val="0"/>
      <w:marBottom w:val="0"/>
      <w:divBdr>
        <w:top w:val="none" w:sz="0" w:space="0" w:color="auto"/>
        <w:left w:val="none" w:sz="0" w:space="0" w:color="auto"/>
        <w:bottom w:val="none" w:sz="0" w:space="0" w:color="auto"/>
        <w:right w:val="none" w:sz="0" w:space="0" w:color="auto"/>
      </w:divBdr>
    </w:div>
    <w:div w:id="796337797">
      <w:bodyDiv w:val="1"/>
      <w:marLeft w:val="0"/>
      <w:marRight w:val="0"/>
      <w:marTop w:val="0"/>
      <w:marBottom w:val="0"/>
      <w:divBdr>
        <w:top w:val="none" w:sz="0" w:space="0" w:color="auto"/>
        <w:left w:val="none" w:sz="0" w:space="0" w:color="auto"/>
        <w:bottom w:val="none" w:sz="0" w:space="0" w:color="auto"/>
        <w:right w:val="none" w:sz="0" w:space="0" w:color="auto"/>
      </w:divBdr>
      <w:divsChild>
        <w:div w:id="320700253">
          <w:marLeft w:val="0"/>
          <w:marRight w:val="0"/>
          <w:marTop w:val="0"/>
          <w:marBottom w:val="0"/>
          <w:divBdr>
            <w:top w:val="none" w:sz="0" w:space="0" w:color="auto"/>
            <w:left w:val="none" w:sz="0" w:space="0" w:color="auto"/>
            <w:bottom w:val="none" w:sz="0" w:space="0" w:color="auto"/>
            <w:right w:val="none" w:sz="0" w:space="0" w:color="auto"/>
          </w:divBdr>
        </w:div>
      </w:divsChild>
    </w:div>
    <w:div w:id="819810119">
      <w:bodyDiv w:val="1"/>
      <w:marLeft w:val="0"/>
      <w:marRight w:val="0"/>
      <w:marTop w:val="0"/>
      <w:marBottom w:val="0"/>
      <w:divBdr>
        <w:top w:val="none" w:sz="0" w:space="0" w:color="auto"/>
        <w:left w:val="none" w:sz="0" w:space="0" w:color="auto"/>
        <w:bottom w:val="none" w:sz="0" w:space="0" w:color="auto"/>
        <w:right w:val="none" w:sz="0" w:space="0" w:color="auto"/>
      </w:divBdr>
    </w:div>
    <w:div w:id="835419432">
      <w:bodyDiv w:val="1"/>
      <w:marLeft w:val="0"/>
      <w:marRight w:val="0"/>
      <w:marTop w:val="0"/>
      <w:marBottom w:val="0"/>
      <w:divBdr>
        <w:top w:val="none" w:sz="0" w:space="0" w:color="auto"/>
        <w:left w:val="none" w:sz="0" w:space="0" w:color="auto"/>
        <w:bottom w:val="none" w:sz="0" w:space="0" w:color="auto"/>
        <w:right w:val="none" w:sz="0" w:space="0" w:color="auto"/>
      </w:divBdr>
    </w:div>
    <w:div w:id="836307509">
      <w:bodyDiv w:val="1"/>
      <w:marLeft w:val="0"/>
      <w:marRight w:val="0"/>
      <w:marTop w:val="0"/>
      <w:marBottom w:val="0"/>
      <w:divBdr>
        <w:top w:val="none" w:sz="0" w:space="0" w:color="auto"/>
        <w:left w:val="none" w:sz="0" w:space="0" w:color="auto"/>
        <w:bottom w:val="none" w:sz="0" w:space="0" w:color="auto"/>
        <w:right w:val="none" w:sz="0" w:space="0" w:color="auto"/>
      </w:divBdr>
      <w:divsChild>
        <w:div w:id="239607261">
          <w:marLeft w:val="0"/>
          <w:marRight w:val="0"/>
          <w:marTop w:val="480"/>
          <w:marBottom w:val="0"/>
          <w:divBdr>
            <w:top w:val="none" w:sz="0" w:space="0" w:color="auto"/>
            <w:left w:val="none" w:sz="0" w:space="0" w:color="auto"/>
            <w:bottom w:val="none" w:sz="0" w:space="0" w:color="auto"/>
            <w:right w:val="none" w:sz="0" w:space="0" w:color="auto"/>
          </w:divBdr>
        </w:div>
        <w:div w:id="685137706">
          <w:marLeft w:val="0"/>
          <w:marRight w:val="0"/>
          <w:marTop w:val="240"/>
          <w:marBottom w:val="0"/>
          <w:divBdr>
            <w:top w:val="none" w:sz="0" w:space="0" w:color="auto"/>
            <w:left w:val="none" w:sz="0" w:space="0" w:color="auto"/>
            <w:bottom w:val="none" w:sz="0" w:space="0" w:color="auto"/>
            <w:right w:val="none" w:sz="0" w:space="0" w:color="auto"/>
          </w:divBdr>
        </w:div>
        <w:div w:id="1266115939">
          <w:marLeft w:val="0"/>
          <w:marRight w:val="0"/>
          <w:marTop w:val="240"/>
          <w:marBottom w:val="0"/>
          <w:divBdr>
            <w:top w:val="none" w:sz="0" w:space="0" w:color="auto"/>
            <w:left w:val="none" w:sz="0" w:space="0" w:color="auto"/>
            <w:bottom w:val="none" w:sz="0" w:space="0" w:color="auto"/>
            <w:right w:val="none" w:sz="0" w:space="0" w:color="auto"/>
          </w:divBdr>
        </w:div>
        <w:div w:id="2091072131">
          <w:marLeft w:val="0"/>
          <w:marRight w:val="0"/>
          <w:marTop w:val="240"/>
          <w:marBottom w:val="0"/>
          <w:divBdr>
            <w:top w:val="none" w:sz="0" w:space="0" w:color="auto"/>
            <w:left w:val="none" w:sz="0" w:space="0" w:color="auto"/>
            <w:bottom w:val="none" w:sz="0" w:space="0" w:color="auto"/>
            <w:right w:val="none" w:sz="0" w:space="0" w:color="auto"/>
          </w:divBdr>
        </w:div>
      </w:divsChild>
    </w:div>
    <w:div w:id="916940624">
      <w:bodyDiv w:val="1"/>
      <w:marLeft w:val="0"/>
      <w:marRight w:val="0"/>
      <w:marTop w:val="0"/>
      <w:marBottom w:val="0"/>
      <w:divBdr>
        <w:top w:val="none" w:sz="0" w:space="0" w:color="auto"/>
        <w:left w:val="none" w:sz="0" w:space="0" w:color="auto"/>
        <w:bottom w:val="none" w:sz="0" w:space="0" w:color="auto"/>
        <w:right w:val="none" w:sz="0" w:space="0" w:color="auto"/>
      </w:divBdr>
    </w:div>
    <w:div w:id="960964274">
      <w:bodyDiv w:val="1"/>
      <w:marLeft w:val="0"/>
      <w:marRight w:val="0"/>
      <w:marTop w:val="0"/>
      <w:marBottom w:val="0"/>
      <w:divBdr>
        <w:top w:val="none" w:sz="0" w:space="0" w:color="auto"/>
        <w:left w:val="none" w:sz="0" w:space="0" w:color="auto"/>
        <w:bottom w:val="none" w:sz="0" w:space="0" w:color="auto"/>
        <w:right w:val="none" w:sz="0" w:space="0" w:color="auto"/>
      </w:divBdr>
    </w:div>
    <w:div w:id="966085663">
      <w:bodyDiv w:val="1"/>
      <w:marLeft w:val="0"/>
      <w:marRight w:val="0"/>
      <w:marTop w:val="0"/>
      <w:marBottom w:val="0"/>
      <w:divBdr>
        <w:top w:val="none" w:sz="0" w:space="0" w:color="auto"/>
        <w:left w:val="none" w:sz="0" w:space="0" w:color="auto"/>
        <w:bottom w:val="none" w:sz="0" w:space="0" w:color="auto"/>
        <w:right w:val="none" w:sz="0" w:space="0" w:color="auto"/>
      </w:divBdr>
    </w:div>
    <w:div w:id="984313274">
      <w:bodyDiv w:val="1"/>
      <w:marLeft w:val="0"/>
      <w:marRight w:val="0"/>
      <w:marTop w:val="0"/>
      <w:marBottom w:val="0"/>
      <w:divBdr>
        <w:top w:val="none" w:sz="0" w:space="0" w:color="auto"/>
        <w:left w:val="none" w:sz="0" w:space="0" w:color="auto"/>
        <w:bottom w:val="none" w:sz="0" w:space="0" w:color="auto"/>
        <w:right w:val="none" w:sz="0" w:space="0" w:color="auto"/>
      </w:divBdr>
    </w:div>
    <w:div w:id="994068688">
      <w:bodyDiv w:val="1"/>
      <w:marLeft w:val="0"/>
      <w:marRight w:val="0"/>
      <w:marTop w:val="0"/>
      <w:marBottom w:val="0"/>
      <w:divBdr>
        <w:top w:val="none" w:sz="0" w:space="0" w:color="auto"/>
        <w:left w:val="none" w:sz="0" w:space="0" w:color="auto"/>
        <w:bottom w:val="none" w:sz="0" w:space="0" w:color="auto"/>
        <w:right w:val="none" w:sz="0" w:space="0" w:color="auto"/>
      </w:divBdr>
    </w:div>
    <w:div w:id="1020818161">
      <w:bodyDiv w:val="1"/>
      <w:marLeft w:val="0"/>
      <w:marRight w:val="0"/>
      <w:marTop w:val="0"/>
      <w:marBottom w:val="0"/>
      <w:divBdr>
        <w:top w:val="none" w:sz="0" w:space="0" w:color="auto"/>
        <w:left w:val="none" w:sz="0" w:space="0" w:color="auto"/>
        <w:bottom w:val="none" w:sz="0" w:space="0" w:color="auto"/>
        <w:right w:val="none" w:sz="0" w:space="0" w:color="auto"/>
      </w:divBdr>
    </w:div>
    <w:div w:id="1099177843">
      <w:bodyDiv w:val="1"/>
      <w:marLeft w:val="0"/>
      <w:marRight w:val="0"/>
      <w:marTop w:val="0"/>
      <w:marBottom w:val="0"/>
      <w:divBdr>
        <w:top w:val="none" w:sz="0" w:space="0" w:color="auto"/>
        <w:left w:val="none" w:sz="0" w:space="0" w:color="auto"/>
        <w:bottom w:val="none" w:sz="0" w:space="0" w:color="auto"/>
        <w:right w:val="none" w:sz="0" w:space="0" w:color="auto"/>
      </w:divBdr>
    </w:div>
    <w:div w:id="1188639826">
      <w:bodyDiv w:val="1"/>
      <w:marLeft w:val="0"/>
      <w:marRight w:val="0"/>
      <w:marTop w:val="0"/>
      <w:marBottom w:val="0"/>
      <w:divBdr>
        <w:top w:val="none" w:sz="0" w:space="0" w:color="auto"/>
        <w:left w:val="none" w:sz="0" w:space="0" w:color="auto"/>
        <w:bottom w:val="none" w:sz="0" w:space="0" w:color="auto"/>
        <w:right w:val="none" w:sz="0" w:space="0" w:color="auto"/>
      </w:divBdr>
    </w:div>
    <w:div w:id="1223440559">
      <w:bodyDiv w:val="1"/>
      <w:marLeft w:val="0"/>
      <w:marRight w:val="0"/>
      <w:marTop w:val="0"/>
      <w:marBottom w:val="0"/>
      <w:divBdr>
        <w:top w:val="none" w:sz="0" w:space="0" w:color="auto"/>
        <w:left w:val="none" w:sz="0" w:space="0" w:color="auto"/>
        <w:bottom w:val="none" w:sz="0" w:space="0" w:color="auto"/>
        <w:right w:val="none" w:sz="0" w:space="0" w:color="auto"/>
      </w:divBdr>
    </w:div>
    <w:div w:id="1238203056">
      <w:bodyDiv w:val="1"/>
      <w:marLeft w:val="0"/>
      <w:marRight w:val="0"/>
      <w:marTop w:val="0"/>
      <w:marBottom w:val="0"/>
      <w:divBdr>
        <w:top w:val="none" w:sz="0" w:space="0" w:color="auto"/>
        <w:left w:val="none" w:sz="0" w:space="0" w:color="auto"/>
        <w:bottom w:val="none" w:sz="0" w:space="0" w:color="auto"/>
        <w:right w:val="none" w:sz="0" w:space="0" w:color="auto"/>
      </w:divBdr>
    </w:div>
    <w:div w:id="1265504254">
      <w:bodyDiv w:val="1"/>
      <w:marLeft w:val="0"/>
      <w:marRight w:val="0"/>
      <w:marTop w:val="0"/>
      <w:marBottom w:val="0"/>
      <w:divBdr>
        <w:top w:val="none" w:sz="0" w:space="0" w:color="auto"/>
        <w:left w:val="none" w:sz="0" w:space="0" w:color="auto"/>
        <w:bottom w:val="none" w:sz="0" w:space="0" w:color="auto"/>
        <w:right w:val="none" w:sz="0" w:space="0" w:color="auto"/>
      </w:divBdr>
    </w:div>
    <w:div w:id="1365902452">
      <w:bodyDiv w:val="1"/>
      <w:marLeft w:val="0"/>
      <w:marRight w:val="0"/>
      <w:marTop w:val="0"/>
      <w:marBottom w:val="0"/>
      <w:divBdr>
        <w:top w:val="none" w:sz="0" w:space="0" w:color="auto"/>
        <w:left w:val="none" w:sz="0" w:space="0" w:color="auto"/>
        <w:bottom w:val="none" w:sz="0" w:space="0" w:color="auto"/>
        <w:right w:val="none" w:sz="0" w:space="0" w:color="auto"/>
      </w:divBdr>
    </w:div>
    <w:div w:id="1366297926">
      <w:bodyDiv w:val="1"/>
      <w:marLeft w:val="0"/>
      <w:marRight w:val="0"/>
      <w:marTop w:val="0"/>
      <w:marBottom w:val="0"/>
      <w:divBdr>
        <w:top w:val="none" w:sz="0" w:space="0" w:color="auto"/>
        <w:left w:val="none" w:sz="0" w:space="0" w:color="auto"/>
        <w:bottom w:val="none" w:sz="0" w:space="0" w:color="auto"/>
        <w:right w:val="none" w:sz="0" w:space="0" w:color="auto"/>
      </w:divBdr>
    </w:div>
    <w:div w:id="1373068687">
      <w:bodyDiv w:val="1"/>
      <w:marLeft w:val="0"/>
      <w:marRight w:val="0"/>
      <w:marTop w:val="0"/>
      <w:marBottom w:val="0"/>
      <w:divBdr>
        <w:top w:val="none" w:sz="0" w:space="0" w:color="auto"/>
        <w:left w:val="none" w:sz="0" w:space="0" w:color="auto"/>
        <w:bottom w:val="none" w:sz="0" w:space="0" w:color="auto"/>
        <w:right w:val="none" w:sz="0" w:space="0" w:color="auto"/>
      </w:divBdr>
    </w:div>
    <w:div w:id="1407221409">
      <w:bodyDiv w:val="1"/>
      <w:marLeft w:val="0"/>
      <w:marRight w:val="0"/>
      <w:marTop w:val="0"/>
      <w:marBottom w:val="0"/>
      <w:divBdr>
        <w:top w:val="none" w:sz="0" w:space="0" w:color="auto"/>
        <w:left w:val="none" w:sz="0" w:space="0" w:color="auto"/>
        <w:bottom w:val="none" w:sz="0" w:space="0" w:color="auto"/>
        <w:right w:val="none" w:sz="0" w:space="0" w:color="auto"/>
      </w:divBdr>
    </w:div>
    <w:div w:id="1415316465">
      <w:bodyDiv w:val="1"/>
      <w:marLeft w:val="0"/>
      <w:marRight w:val="0"/>
      <w:marTop w:val="0"/>
      <w:marBottom w:val="0"/>
      <w:divBdr>
        <w:top w:val="none" w:sz="0" w:space="0" w:color="auto"/>
        <w:left w:val="none" w:sz="0" w:space="0" w:color="auto"/>
        <w:bottom w:val="none" w:sz="0" w:space="0" w:color="auto"/>
        <w:right w:val="none" w:sz="0" w:space="0" w:color="auto"/>
      </w:divBdr>
    </w:div>
    <w:div w:id="1432509855">
      <w:bodyDiv w:val="1"/>
      <w:marLeft w:val="0"/>
      <w:marRight w:val="0"/>
      <w:marTop w:val="0"/>
      <w:marBottom w:val="0"/>
      <w:divBdr>
        <w:top w:val="none" w:sz="0" w:space="0" w:color="auto"/>
        <w:left w:val="none" w:sz="0" w:space="0" w:color="auto"/>
        <w:bottom w:val="none" w:sz="0" w:space="0" w:color="auto"/>
        <w:right w:val="none" w:sz="0" w:space="0" w:color="auto"/>
      </w:divBdr>
    </w:div>
    <w:div w:id="1514026784">
      <w:bodyDiv w:val="1"/>
      <w:marLeft w:val="0"/>
      <w:marRight w:val="0"/>
      <w:marTop w:val="0"/>
      <w:marBottom w:val="0"/>
      <w:divBdr>
        <w:top w:val="none" w:sz="0" w:space="0" w:color="auto"/>
        <w:left w:val="none" w:sz="0" w:space="0" w:color="auto"/>
        <w:bottom w:val="none" w:sz="0" w:space="0" w:color="auto"/>
        <w:right w:val="none" w:sz="0" w:space="0" w:color="auto"/>
      </w:divBdr>
    </w:div>
    <w:div w:id="1683966873">
      <w:bodyDiv w:val="1"/>
      <w:marLeft w:val="0"/>
      <w:marRight w:val="0"/>
      <w:marTop w:val="0"/>
      <w:marBottom w:val="0"/>
      <w:divBdr>
        <w:top w:val="none" w:sz="0" w:space="0" w:color="auto"/>
        <w:left w:val="none" w:sz="0" w:space="0" w:color="auto"/>
        <w:bottom w:val="none" w:sz="0" w:space="0" w:color="auto"/>
        <w:right w:val="none" w:sz="0" w:space="0" w:color="auto"/>
      </w:divBdr>
    </w:div>
    <w:div w:id="1704862300">
      <w:bodyDiv w:val="1"/>
      <w:marLeft w:val="0"/>
      <w:marRight w:val="0"/>
      <w:marTop w:val="0"/>
      <w:marBottom w:val="0"/>
      <w:divBdr>
        <w:top w:val="none" w:sz="0" w:space="0" w:color="auto"/>
        <w:left w:val="none" w:sz="0" w:space="0" w:color="auto"/>
        <w:bottom w:val="none" w:sz="0" w:space="0" w:color="auto"/>
        <w:right w:val="none" w:sz="0" w:space="0" w:color="auto"/>
      </w:divBdr>
    </w:div>
    <w:div w:id="1742875019">
      <w:bodyDiv w:val="1"/>
      <w:marLeft w:val="0"/>
      <w:marRight w:val="0"/>
      <w:marTop w:val="0"/>
      <w:marBottom w:val="0"/>
      <w:divBdr>
        <w:top w:val="none" w:sz="0" w:space="0" w:color="auto"/>
        <w:left w:val="none" w:sz="0" w:space="0" w:color="auto"/>
        <w:bottom w:val="none" w:sz="0" w:space="0" w:color="auto"/>
        <w:right w:val="none" w:sz="0" w:space="0" w:color="auto"/>
      </w:divBdr>
    </w:div>
    <w:div w:id="1800102547">
      <w:bodyDiv w:val="1"/>
      <w:marLeft w:val="0"/>
      <w:marRight w:val="0"/>
      <w:marTop w:val="0"/>
      <w:marBottom w:val="0"/>
      <w:divBdr>
        <w:top w:val="none" w:sz="0" w:space="0" w:color="auto"/>
        <w:left w:val="none" w:sz="0" w:space="0" w:color="auto"/>
        <w:bottom w:val="none" w:sz="0" w:space="0" w:color="auto"/>
        <w:right w:val="none" w:sz="0" w:space="0" w:color="auto"/>
      </w:divBdr>
    </w:div>
    <w:div w:id="1852718487">
      <w:bodyDiv w:val="1"/>
      <w:marLeft w:val="0"/>
      <w:marRight w:val="0"/>
      <w:marTop w:val="0"/>
      <w:marBottom w:val="0"/>
      <w:divBdr>
        <w:top w:val="none" w:sz="0" w:space="0" w:color="auto"/>
        <w:left w:val="none" w:sz="0" w:space="0" w:color="auto"/>
        <w:bottom w:val="none" w:sz="0" w:space="0" w:color="auto"/>
        <w:right w:val="none" w:sz="0" w:space="0" w:color="auto"/>
      </w:divBdr>
    </w:div>
    <w:div w:id="1883403528">
      <w:bodyDiv w:val="1"/>
      <w:marLeft w:val="0"/>
      <w:marRight w:val="0"/>
      <w:marTop w:val="0"/>
      <w:marBottom w:val="0"/>
      <w:divBdr>
        <w:top w:val="none" w:sz="0" w:space="0" w:color="auto"/>
        <w:left w:val="none" w:sz="0" w:space="0" w:color="auto"/>
        <w:bottom w:val="none" w:sz="0" w:space="0" w:color="auto"/>
        <w:right w:val="none" w:sz="0" w:space="0" w:color="auto"/>
      </w:divBdr>
    </w:div>
    <w:div w:id="1918903387">
      <w:bodyDiv w:val="1"/>
      <w:marLeft w:val="0"/>
      <w:marRight w:val="0"/>
      <w:marTop w:val="0"/>
      <w:marBottom w:val="0"/>
      <w:divBdr>
        <w:top w:val="none" w:sz="0" w:space="0" w:color="auto"/>
        <w:left w:val="none" w:sz="0" w:space="0" w:color="auto"/>
        <w:bottom w:val="none" w:sz="0" w:space="0" w:color="auto"/>
        <w:right w:val="none" w:sz="0" w:space="0" w:color="auto"/>
      </w:divBdr>
    </w:div>
    <w:div w:id="1943537068">
      <w:bodyDiv w:val="1"/>
      <w:marLeft w:val="0"/>
      <w:marRight w:val="0"/>
      <w:marTop w:val="0"/>
      <w:marBottom w:val="0"/>
      <w:divBdr>
        <w:top w:val="none" w:sz="0" w:space="0" w:color="auto"/>
        <w:left w:val="none" w:sz="0" w:space="0" w:color="auto"/>
        <w:bottom w:val="none" w:sz="0" w:space="0" w:color="auto"/>
        <w:right w:val="none" w:sz="0" w:space="0" w:color="auto"/>
      </w:divBdr>
    </w:div>
    <w:div w:id="1958221847">
      <w:bodyDiv w:val="1"/>
      <w:marLeft w:val="0"/>
      <w:marRight w:val="0"/>
      <w:marTop w:val="0"/>
      <w:marBottom w:val="0"/>
      <w:divBdr>
        <w:top w:val="none" w:sz="0" w:space="0" w:color="auto"/>
        <w:left w:val="none" w:sz="0" w:space="0" w:color="auto"/>
        <w:bottom w:val="none" w:sz="0" w:space="0" w:color="auto"/>
        <w:right w:val="none" w:sz="0" w:space="0" w:color="auto"/>
      </w:divBdr>
    </w:div>
    <w:div w:id="1958488245">
      <w:bodyDiv w:val="1"/>
      <w:marLeft w:val="0"/>
      <w:marRight w:val="0"/>
      <w:marTop w:val="0"/>
      <w:marBottom w:val="0"/>
      <w:divBdr>
        <w:top w:val="none" w:sz="0" w:space="0" w:color="auto"/>
        <w:left w:val="none" w:sz="0" w:space="0" w:color="auto"/>
        <w:bottom w:val="none" w:sz="0" w:space="0" w:color="auto"/>
        <w:right w:val="none" w:sz="0" w:space="0" w:color="auto"/>
      </w:divBdr>
    </w:div>
    <w:div w:id="2016346398">
      <w:bodyDiv w:val="1"/>
      <w:marLeft w:val="0"/>
      <w:marRight w:val="0"/>
      <w:marTop w:val="0"/>
      <w:marBottom w:val="0"/>
      <w:divBdr>
        <w:top w:val="none" w:sz="0" w:space="0" w:color="auto"/>
        <w:left w:val="none" w:sz="0" w:space="0" w:color="auto"/>
        <w:bottom w:val="none" w:sz="0" w:space="0" w:color="auto"/>
        <w:right w:val="none" w:sz="0" w:space="0" w:color="auto"/>
      </w:divBdr>
    </w:div>
    <w:div w:id="2019848989">
      <w:bodyDiv w:val="1"/>
      <w:marLeft w:val="0"/>
      <w:marRight w:val="0"/>
      <w:marTop w:val="0"/>
      <w:marBottom w:val="0"/>
      <w:divBdr>
        <w:top w:val="none" w:sz="0" w:space="0" w:color="auto"/>
        <w:left w:val="none" w:sz="0" w:space="0" w:color="auto"/>
        <w:bottom w:val="none" w:sz="0" w:space="0" w:color="auto"/>
        <w:right w:val="none" w:sz="0" w:space="0" w:color="auto"/>
      </w:divBdr>
    </w:div>
    <w:div w:id="2043437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hyperlink" Target="https://www.enic-naric.net/fileusers/LRCC_Statement_on_the_recognition_of_qualifications_held_by_refugees.pdf" TargetMode="External"/><Relationship Id="rId3" Type="http://schemas.openxmlformats.org/officeDocument/2006/relationships/customXml" Target="../customXml/item3.xml"/><Relationship Id="rId21" Type="http://schemas.openxmlformats.org/officeDocument/2006/relationships/hyperlink" Target="https://oecd-opsi.org/innovations/qualifications-passport/" TargetMode="External"/><Relationship Id="rId7" Type="http://schemas.openxmlformats.org/officeDocument/2006/relationships/settings" Target="settings.xml"/><Relationship Id="rId12" Type="http://schemas.openxmlformats.org/officeDocument/2006/relationships/hyperlink" Target="mailto:gp.mvzi@gov.si" TargetMode="External"/><Relationship Id="rId17" Type="http://schemas.openxmlformats.org/officeDocument/2006/relationships/hyperlink" Target="https://en.unesco.org/about-us/legal-affairs/global-convention-recognition-qualifications-concerning-higher-edu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rm.coe.int/168070016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oecd-opsi.org/innovations/qualifications-pas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rm.coe.int/168070016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education/recognition-of-refugees-qualifications" TargetMode="External"/><Relationship Id="rId2" Type="http://schemas.openxmlformats.org/officeDocument/2006/relationships/hyperlink" Target="https://rm.coe.int/recommendation-on-recognition-of-qualifications-held-by-refugees-displ/16807688a8" TargetMode="External"/><Relationship Id="rId1" Type="http://schemas.openxmlformats.org/officeDocument/2006/relationships/hyperlink" Target="https://unesdoc.unesco.org/ark:/48223/pf0000384426?posInSet=5&amp;queryId=e9c74040-2ddf-4096-8c3b-834561d2e5d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5" ma:contentTypeDescription="Ustvari nov dokument." ma:contentTypeScope="" ma:versionID="3ddff666b5e5aa6b6f8dca8b135f0b16">
  <xsd:schema xmlns:xsd="http://www.w3.org/2001/XMLSchema" xmlns:xs="http://www.w3.org/2001/XMLSchema" xmlns:p="http://schemas.microsoft.com/office/2006/metadata/properties" xmlns:ns2="6bada95d-2432-4acd-86e1-202541b00692" targetNamespace="http://schemas.microsoft.com/office/2006/metadata/properties" ma:root="true" ma:fieldsID="e548767358464a1de70ea18e8daa8837" ns2:_="">
    <xsd:import namespace="6bada95d-2432-4acd-86e1-202541b006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2.xml><?xml version="1.0" encoding="utf-8"?>
<ds:datastoreItem xmlns:ds="http://schemas.openxmlformats.org/officeDocument/2006/customXml" ds:itemID="{1068148E-6214-444F-AC75-CEEDA3F8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532EE-F15C-4D31-986B-BC8FB80859B5}">
  <ds:schemaRefs>
    <ds:schemaRef ds:uri="http://schemas.openxmlformats.org/officeDocument/2006/bibliography"/>
  </ds:schemaRefs>
</ds:datastoreItem>
</file>

<file path=customXml/itemProps4.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11380</Words>
  <Characters>64867</Characters>
  <Application>Microsoft Office Word</Application>
  <DocSecurity>0</DocSecurity>
  <Lines>540</Lines>
  <Paragraphs>152</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76095</CharactersWithSpaces>
  <SharedDoc>false</SharedDoc>
  <HLinks>
    <vt:vector size="66" baseType="variant">
      <vt:variant>
        <vt:i4>5832779</vt:i4>
      </vt:variant>
      <vt:variant>
        <vt:i4>9</vt:i4>
      </vt:variant>
      <vt:variant>
        <vt:i4>0</vt:i4>
      </vt:variant>
      <vt:variant>
        <vt:i4>5</vt:i4>
      </vt:variant>
      <vt:variant>
        <vt:lpwstr>https://www.zakon.hr/z/3328/Zakon-o-visokom-obrazovanju-i-znanstvenoj-djelatnosti</vt:lpwstr>
      </vt:variant>
      <vt:variant>
        <vt:lpwstr/>
      </vt:variant>
      <vt:variant>
        <vt:i4>65555</vt:i4>
      </vt:variant>
      <vt:variant>
        <vt:i4>6</vt:i4>
      </vt:variant>
      <vt:variant>
        <vt:i4>0</vt:i4>
      </vt:variant>
      <vt:variant>
        <vt:i4>5</vt:i4>
      </vt:variant>
      <vt:variant>
        <vt:lpwstr>https://www.ris.bka.gv.at/Dokumente/Erv/ERV_2002_1_120/ERV_2002_1_120.html</vt:lpwstr>
      </vt:variant>
      <vt:variant>
        <vt:lpwstr/>
      </vt:variant>
      <vt:variant>
        <vt:i4>3801180</vt:i4>
      </vt:variant>
      <vt:variant>
        <vt:i4>3</vt:i4>
      </vt:variant>
      <vt:variant>
        <vt:i4>0</vt:i4>
      </vt:variant>
      <vt:variant>
        <vt:i4>5</vt:i4>
      </vt:variant>
      <vt:variant>
        <vt:lpwstr>mailto:Gp.gs@gov.si</vt:lpwstr>
      </vt:variant>
      <vt:variant>
        <vt:lpwstr/>
      </vt:variant>
      <vt:variant>
        <vt:i4>5636140</vt:i4>
      </vt:variant>
      <vt:variant>
        <vt:i4>0</vt:i4>
      </vt:variant>
      <vt:variant>
        <vt:i4>0</vt:i4>
      </vt:variant>
      <vt:variant>
        <vt:i4>5</vt:i4>
      </vt:variant>
      <vt:variant>
        <vt:lpwstr>mailto:gp.mvzi@gov.si</vt:lpwstr>
      </vt:variant>
      <vt:variant>
        <vt:lpwstr/>
      </vt:variant>
      <vt:variant>
        <vt:i4>2424908</vt:i4>
      </vt:variant>
      <vt:variant>
        <vt:i4>18</vt:i4>
      </vt:variant>
      <vt:variant>
        <vt:i4>0</vt:i4>
      </vt:variant>
      <vt:variant>
        <vt:i4>5</vt:i4>
      </vt:variant>
      <vt:variant>
        <vt:lpwstr>mailto:Dusa.Marjetic@gov.si</vt:lpwstr>
      </vt:variant>
      <vt:variant>
        <vt:lpwstr/>
      </vt:variant>
      <vt:variant>
        <vt:i4>7340051</vt:i4>
      </vt:variant>
      <vt:variant>
        <vt:i4>15</vt:i4>
      </vt:variant>
      <vt:variant>
        <vt:i4>0</vt:i4>
      </vt:variant>
      <vt:variant>
        <vt:i4>5</vt:i4>
      </vt:variant>
      <vt:variant>
        <vt:lpwstr>mailto:Tanja.Vertelj@gov.si</vt:lpwstr>
      </vt:variant>
      <vt:variant>
        <vt:lpwstr/>
      </vt:variant>
      <vt:variant>
        <vt:i4>3539015</vt:i4>
      </vt:variant>
      <vt:variant>
        <vt:i4>12</vt:i4>
      </vt:variant>
      <vt:variant>
        <vt:i4>0</vt:i4>
      </vt:variant>
      <vt:variant>
        <vt:i4>5</vt:i4>
      </vt:variant>
      <vt:variant>
        <vt:lpwstr>mailto:Jure.Gasparic@gov.si</vt:lpwstr>
      </vt:variant>
      <vt:variant>
        <vt:lpwstr/>
      </vt:variant>
      <vt:variant>
        <vt:i4>6881284</vt:i4>
      </vt:variant>
      <vt:variant>
        <vt:i4>9</vt:i4>
      </vt:variant>
      <vt:variant>
        <vt:i4>0</vt:i4>
      </vt:variant>
      <vt:variant>
        <vt:i4>5</vt:i4>
      </vt:variant>
      <vt:variant>
        <vt:lpwstr>mailto:Tomaz.Boh@gov.si</vt:lpwstr>
      </vt:variant>
      <vt:variant>
        <vt:lpwstr/>
      </vt:variant>
      <vt:variant>
        <vt:i4>1900652</vt:i4>
      </vt:variant>
      <vt:variant>
        <vt:i4>6</vt:i4>
      </vt:variant>
      <vt:variant>
        <vt:i4>0</vt:i4>
      </vt:variant>
      <vt:variant>
        <vt:i4>5</vt:i4>
      </vt:variant>
      <vt:variant>
        <vt:lpwstr>mailto:Eva.Marjetic@gov.si</vt:lpwstr>
      </vt:variant>
      <vt:variant>
        <vt:lpwstr/>
      </vt:variant>
      <vt:variant>
        <vt:i4>3670137</vt:i4>
      </vt:variant>
      <vt:variant>
        <vt:i4>3</vt:i4>
      </vt:variant>
      <vt:variant>
        <vt:i4>0</vt:i4>
      </vt:variant>
      <vt:variant>
        <vt:i4>5</vt:i4>
      </vt:variant>
      <vt:variant>
        <vt:lpwstr>https://www.uradni-list.si/glasilo-uradni-list-rs/vsebina/2023-01-2873/</vt:lpwstr>
      </vt:variant>
      <vt:variant>
        <vt:lpwstr>(dopolnitev%C2%A0Zakona%C2%A0o%C2%A0sodnem%C2%A0registru)</vt:lpwstr>
      </vt:variant>
      <vt:variant>
        <vt:i4>5636120</vt:i4>
      </vt:variant>
      <vt:variant>
        <vt:i4>0</vt:i4>
      </vt:variant>
      <vt:variant>
        <vt:i4>0</vt:i4>
      </vt:variant>
      <vt:variant>
        <vt:i4>5</vt:i4>
      </vt:variant>
      <vt:variant>
        <vt:lpwstr>https://www.uradni-list.si/glasilo-uradni-list-rs/vsebina/2023-01-2873/</vt:lpwstr>
      </vt:variant>
      <vt:variant>
        <vt:lpwstr>36.%C2%A0%C4%8Dlen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Mateja Robič</cp:lastModifiedBy>
  <cp:revision>6</cp:revision>
  <cp:lastPrinted>2025-06-24T07:33:00Z</cp:lastPrinted>
  <dcterms:created xsi:type="dcterms:W3CDTF">2025-11-03T10:52:00Z</dcterms:created>
  <dcterms:modified xsi:type="dcterms:W3CDTF">2025-11-03T11:14:00Z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y fmtid="{D5CDD505-2E9C-101B-9397-08002B2CF9AE}" pid="3" name="_DocHome">
    <vt:i4>2023917303</vt:i4>
  </property>
</Properties>
</file>