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7E3D8" w14:textId="1E8A7A1E" w:rsidR="000275DC" w:rsidRPr="002A4AC8" w:rsidRDefault="00530A8D" w:rsidP="00D1002D">
      <w:pPr>
        <w:autoSpaceDE w:val="0"/>
        <w:autoSpaceDN w:val="0"/>
        <w:adjustRightInd w:val="0"/>
        <w:spacing w:line="240" w:lineRule="auto"/>
        <w:rPr>
          <w:rFonts w:ascii="Republika" w:hAnsi="Republika"/>
          <w:sz w:val="24"/>
        </w:rPr>
      </w:pPr>
      <w:bookmarkStart w:id="0" w:name="_GoBack"/>
      <w:bookmarkEnd w:id="0"/>
      <w:r>
        <w:rPr>
          <w:noProof/>
          <w:lang w:eastAsia="sl-SI"/>
        </w:rPr>
        <mc:AlternateContent>
          <mc:Choice Requires="wps">
            <w:drawing>
              <wp:anchor distT="0" distB="0" distL="114300" distR="114300" simplePos="0" relativeHeight="251660288" behindDoc="1" locked="0" layoutInCell="1" allowOverlap="1" wp14:anchorId="417B8F3D" wp14:editId="6ACC9B21">
                <wp:simplePos x="0" y="0"/>
                <wp:positionH relativeFrom="column">
                  <wp:posOffset>-4603750</wp:posOffset>
                </wp:positionH>
                <wp:positionV relativeFrom="paragraph">
                  <wp:posOffset>-662940</wp:posOffset>
                </wp:positionV>
                <wp:extent cx="9361170" cy="254000"/>
                <wp:effectExtent l="0" t="0" r="0" b="0"/>
                <wp:wrapNone/>
                <wp:docPr id="4" name="Polje z besedilom 4"/>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65B3EE1" w14:textId="46682D7C" w:rsidR="00530A8D" w:rsidRPr="00530A8D" w:rsidRDefault="00530A8D" w:rsidP="00530A8D">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4" o:spid="_x0000_s1026" type="#_x0000_t202" style="position:absolute;margin-left:-362.5pt;margin-top:-52.2pt;width:737.1pt;height:20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nQDwMAAK8GAAAOAAAAZHJzL2Uyb0RvYy54bWysVd1P2zAQf5+0/8Hye0lS0kIqUlRAnSZV&#10;gAYTz67jNBmOndlumzLtf9/5kpSW7WFMe0nP932/++jFZVNJshHGllqlNDoJKRGK66xUq5R+fZwP&#10;zimxjqmMSa1ESnfC0svpxw8X23oihrrQMhOGgBNlJ9s6pYVz9SQILC9ExeyJroUCYa5NxRw8zSrI&#10;DNuC90oGwzAcB1ttstpoLqwF7k0rpFP0n+eCu7s8t8IRmVLIzeHX4Hfpv8H0gk1WhtVFybs02D9k&#10;UbFSQdC9qxvmGFmb8jdXVcmNtjp3J1xXgc7zkgusAaqJwjfVPBSsFlgLgGPrPUz2/7nlt5t7Q8os&#10;pTElilXQonstvwnyQpbCiqyUuiKxh2lb2wloP9Sg75or3UC7e74Fpq++yU3lf6EuAnIAfLcHWTSO&#10;cGAmp+MoOgMRB9lwFIchdiF4ta6NdZ8ExPVESg00EbFlm4V1kAmo9io+mNWyzOallPjgZrW8loa0&#10;PYYhhEjYaS9lsi4Y2TAchtaT7QzQ7ZErqcg2pePTUYjRlfYxWiOpvDeB89XmBK/GAYl8qBR7/yOJ&#10;hnF4NUwG8/H52SCex6NBchaeD8IouUrGYZzEN/Of3nsUT4oyy4RalEr0cxjFf9fnbiPaCcJJPEr8&#10;qCgPnIcHMVhKxp99DwHRA63gOB0UQ3X9L1YZ+HFo246U20nha5fqi8hhnrD7noGbLPYhGedCORwc&#10;CIraXisHaN9j2Ol707YL7zHeW2BkrdzeuCqVNtjtN2lnz33KeasPYBzU7UnXLBtcpP1WLHW2g2Ux&#10;GoYYptDWfF4C/Atm3T0zcGaACafT3cEnlxqGTXcUJYU2L3/ie32YCpBSsoWzlVL7fc2MoER+VnAX&#10;kiiOwa3DRzw6G8LDHEqWhxK1rq41LEOE2SHp9Z3sydzo6gku7MxHBRFTHGKn1PXktWsXDS40F7MZ&#10;KsFlq5lbqIeae9ceZT92j80TM3W31A4G6lb3Bw4283i3W11vqfRs7XRe4uJ7nFtUO/zhKuJYdhfc&#10;n93DN2q9/s9MfwEAAP//AwBQSwMEFAAGAAgAAAAhANA8I3vgAAAADQEAAA8AAABkcnMvZG93bnJl&#10;di54bWxMj8FOwzAQRO9I/IO1SNxau1FoS4hTIRDiwgFaPsCJlzgiXofYbUO+nuUEt93Z0eybcjf5&#10;XpxwjF0gDaulAoHUBNtRq+H98LTYgojJkDV9INTwjRF21eVFaQobzvSGp31qBYdQLIwGl9JQSBkb&#10;h97EZRiQ+PYRRm8Sr2Mr7WjOHO57mSm1lt50xB+cGfDBYfO5P3oNuZzVa3p2WG+bue3ml8f6Cw9a&#10;X19N93cgEk7pzwy/+IwOFTPV4Ug2il7DYpPdcJnE00rlOQj2bPLbDETN0poVWZXyf4vqBwAA//8D&#10;AFBLAQItABQABgAIAAAAIQC2gziS/gAAAOEBAAATAAAAAAAAAAAAAAAAAAAAAABbQ29udGVudF9U&#10;eXBlc10ueG1sUEsBAi0AFAAGAAgAAAAhADj9If/WAAAAlAEAAAsAAAAAAAAAAAAAAAAALwEAAF9y&#10;ZWxzLy5yZWxzUEsBAi0AFAAGAAgAAAAhAFDF6dAPAwAArwYAAA4AAAAAAAAAAAAAAAAALgIAAGRy&#10;cy9lMm9Eb2MueG1sUEsBAi0AFAAGAAgAAAAhANA8I3vgAAAADQEAAA8AAAAAAAAAAAAAAAAAaQUA&#10;AGRycy9kb3ducmV2LnhtbFBLBQYAAAAABAAEAPMAAAB2BgAAAAA=&#10;" fillcolor="black" stroked="f" strokeweight=".5pt">
                <v:fill opacity="0"/>
                <v:textbox>
                  <w:txbxContent>
                    <w:p w14:paraId="165B3EE1" w14:textId="46682D7C" w:rsidR="00530A8D" w:rsidRPr="00530A8D" w:rsidRDefault="00530A8D" w:rsidP="00530A8D">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Pr>
          <w:noProof/>
          <w:lang w:eastAsia="sl-SI"/>
        </w:rPr>
        <mc:AlternateContent>
          <mc:Choice Requires="wps">
            <w:drawing>
              <wp:anchor distT="0" distB="0" distL="114300" distR="114300" simplePos="0" relativeHeight="251659264" behindDoc="1" locked="0" layoutInCell="1" allowOverlap="1" wp14:anchorId="5E4EF5F7" wp14:editId="44FC338B">
                <wp:simplePos x="0" y="0"/>
                <wp:positionH relativeFrom="column">
                  <wp:posOffset>-3511550</wp:posOffset>
                </wp:positionH>
                <wp:positionV relativeFrom="paragraph">
                  <wp:posOffset>9382760</wp:posOffset>
                </wp:positionV>
                <wp:extent cx="5396230" cy="254000"/>
                <wp:effectExtent l="0" t="0" r="0" b="0"/>
                <wp:wrapNone/>
                <wp:docPr id="1" name="Polje z besedilom 1"/>
                <wp:cNvGraphicFramePr/>
                <a:graphic xmlns:a="http://schemas.openxmlformats.org/drawingml/2006/main">
                  <a:graphicData uri="http://schemas.microsoft.com/office/word/2010/wordprocessingShape">
                    <wps:wsp>
                      <wps:cNvSpPr txBox="1"/>
                      <wps:spPr>
                        <a:xfrm>
                          <a:off x="0" y="0"/>
                          <a:ext cx="539623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AC8537F" w14:textId="1A522F58" w:rsidR="00530A8D" w:rsidRPr="00530A8D" w:rsidRDefault="00530A8D" w:rsidP="00530A8D">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1" o:spid="_x0000_s1027" type="#_x0000_t202" style="position:absolute;margin-left:-276.5pt;margin-top:738.8pt;width:424.9pt;height:20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PXVDQMAAKgGAAAOAAAAZHJzL2Uyb0RvYy54bWysVd1v2jAQf5+0/8HyO01CA21QQ0VbMU1C&#10;bbV26rNxHPDq2JltIHTa/77zJVDo9rBOewnn+77ffXBx2VSKrIV10uicJicxJUJzU0i9yOnXx2nv&#10;nBLnmS6YMlrkdCscvRx//HCxqUeib5ZGFcIScKLdaFPndOl9PYoix5eiYu7E1EKDsDS2Yh6edhEV&#10;lm3Ae6WifhwPo42xRW0NF84B96YV0jH6L0vB/V1ZOuGJyink5vFr8TsP32h8wUYLy+ql5F0a7B+y&#10;qJjUEHTv6oZ5RlZW/uaqktwaZ0p/wk0VmbKUXGANUE0Sv6nmYclqgbUAOK7ew+T+n1t+u763RBbQ&#10;O0o0q6BF90Z9E+SFzIUThVSmIkmAaVO7EWg/1KDvmyvTBJOO74AZqm9KW4VfqIuAHADf7kEWjScc&#10;mIPTbNg/BREHWX+QxjF2IXq1rq3znwTEDUROLTQRsWXrmfMQEVR3KiGYM0oWU6kUPrhdzK+VJW2P&#10;YQghEnY6SJmql4ysGQ5D68l1Buj2yJXSZJPT4ekgxujahBitkdLBm8D5anOCV+OBRD5Uir3/kSX9&#10;NL7qZ73p8Pysl07TQS87i897cZJdZcM4zdKb6c/gPUlHS1kUQs+kFrs5TNK/63O3Ee0E4SQeJX5U&#10;VAAuwIMYzBXjz6GHgOiBVnScDoqhut0vVhmFcWjbjpTfKhFqV/qLKGGesPuBgZss9iEZ50J7HBwI&#10;itpBqwRo32PY6QfTtgvvMd5bYGSj/d64ktpY7PabtIvnXcplqw9gHNQdSN/MG4AykHNTbGFLrIHp&#10;hfFzNZ9KwH3GnL9nFu4LMOFm+jv4lMrAlJmOomRp7Muf+EEfxgGklGzgXuXUfV8xKyhRnzUchCxJ&#10;U3Dr8ZEOzvrwsIeS+aFEr6prA1sASw/ZIRn0vdqRpTXVE5zWSYgKIqY5xM6p35HXvt0wOM1cTCao&#10;BCetZn6mH2oeXAd4w7w9Nk/M1t02e5ikW7O7bLCSx0vd6gZLbSYrb0qJG/+Kagc8nEOcx+50h3t7&#10;+Eat1z+Y8S8AAAD//wMAUEsDBBQABgAIAAAAIQCXHyAq4QAAAA4BAAAPAAAAZHJzL2Rvd25yZXYu&#10;eG1sTI/BTsMwEETvSPyDtUjcWqelSUuIUyEQ4sIBWj7AiZc4Il6H2G1Dvr7LqRx3ZjQ7r9iOrhNH&#10;HELrScFinoBAqr1pqVHwuX+ZbUCEqMnozhMq+MUA2/L6qtC58Sf6wOMuNoJLKORagY2xz6UMtUWn&#10;w9z3SOx9+cHpyOfQSDPoE5e7Ti6TJJNOt8QfrO7xyWL9vTs4BSs5Je/x1WK1qaemnd6eqx/cK3V7&#10;Mz4+gIg4xksY/ubzdCh5U+UPZILoFMzS9I5hIjur9ToDwZnlfcY4FUvpgiVZFvI/RnkGAAD//wMA&#10;UEsBAi0AFAAGAAgAAAAhALaDOJL+AAAA4QEAABMAAAAAAAAAAAAAAAAAAAAAAFtDb250ZW50X1R5&#10;cGVzXS54bWxQSwECLQAUAAYACAAAACEAOP0h/9YAAACUAQAACwAAAAAAAAAAAAAAAAAvAQAAX3Jl&#10;bHMvLnJlbHNQSwECLQAUAAYACAAAACEAkqj11Q0DAACoBgAADgAAAAAAAAAAAAAAAAAuAgAAZHJz&#10;L2Uyb0RvYy54bWxQSwECLQAUAAYACAAAACEAlx8gKuEAAAAOAQAADwAAAAAAAAAAAAAAAABnBQAA&#10;ZHJzL2Rvd25yZXYueG1sUEsFBgAAAAAEAAQA8wAAAHUGAAAAAA==&#10;" fillcolor="black" stroked="f" strokeweight=".5pt">
                <v:fill opacity="0"/>
                <v:textbox>
                  <w:txbxContent>
                    <w:p w14:paraId="2AC8537F" w14:textId="1A522F58" w:rsidR="00530A8D" w:rsidRPr="00530A8D" w:rsidRDefault="00530A8D" w:rsidP="00530A8D">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9D4770" w:rsidRPr="002A4AC8">
        <w:rPr>
          <w:noProof/>
          <w:lang w:eastAsia="sl-SI"/>
        </w:rPr>
        <w:drawing>
          <wp:anchor distT="0" distB="0" distL="114300" distR="114300" simplePos="0" relativeHeight="251658240" behindDoc="0" locked="0" layoutInCell="1" allowOverlap="1" wp14:anchorId="4DC7E538" wp14:editId="4DC7E539">
            <wp:simplePos x="0" y="0"/>
            <wp:positionH relativeFrom="page">
              <wp:posOffset>152400</wp:posOffset>
            </wp:positionH>
            <wp:positionV relativeFrom="page">
              <wp:posOffset>152400</wp:posOffset>
            </wp:positionV>
            <wp:extent cx="4321810" cy="972185"/>
            <wp:effectExtent l="0" t="0" r="2540" b="0"/>
            <wp:wrapSquare wrapText="bothSides"/>
            <wp:docPr id="2" name="Slika 5" descr="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5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4DC7E3D9" w14:textId="77777777" w:rsidR="000275DC" w:rsidRPr="002A4AC8" w:rsidRDefault="000275DC" w:rsidP="00375CB8">
      <w:pPr>
        <w:autoSpaceDE w:val="0"/>
        <w:autoSpaceDN w:val="0"/>
        <w:adjustRightInd w:val="0"/>
        <w:spacing w:line="240" w:lineRule="atLeast"/>
        <w:rPr>
          <w:rFonts w:cs="Arial"/>
          <w:color w:val="000000"/>
          <w:szCs w:val="20"/>
        </w:rPr>
      </w:pPr>
    </w:p>
    <w:p w14:paraId="42744D2F" w14:textId="77777777" w:rsidR="001016BA" w:rsidRDefault="000275DC" w:rsidP="003443BD">
      <w:pPr>
        <w:pStyle w:val="Glava"/>
        <w:tabs>
          <w:tab w:val="clear" w:pos="4320"/>
          <w:tab w:val="left" w:pos="5112"/>
        </w:tabs>
        <w:spacing w:before="240" w:line="240" w:lineRule="exact"/>
        <w:rPr>
          <w:rFonts w:cs="Arial"/>
          <w:sz w:val="16"/>
          <w:lang w:val="sl-SI"/>
        </w:rPr>
      </w:pPr>
      <w:r w:rsidRPr="002A4AC8">
        <w:rPr>
          <w:rFonts w:cs="Arial"/>
          <w:sz w:val="16"/>
          <w:lang w:val="sl-SI"/>
        </w:rPr>
        <w:t xml:space="preserve">       Dunajska cesta 48, 1000 Ljubljana</w:t>
      </w:r>
      <w:r w:rsidRPr="002A4AC8">
        <w:rPr>
          <w:rFonts w:cs="Arial"/>
          <w:sz w:val="16"/>
          <w:lang w:val="sl-SI"/>
        </w:rPr>
        <w:tab/>
      </w:r>
    </w:p>
    <w:p w14:paraId="4DC7E3DA" w14:textId="6107C9B7" w:rsidR="000275DC" w:rsidRPr="002A4AC8" w:rsidRDefault="001016BA" w:rsidP="003443BD">
      <w:pPr>
        <w:pStyle w:val="Glava"/>
        <w:tabs>
          <w:tab w:val="clear" w:pos="4320"/>
          <w:tab w:val="left" w:pos="5112"/>
        </w:tabs>
        <w:spacing w:before="240" w:line="240" w:lineRule="exact"/>
        <w:rPr>
          <w:rFonts w:cs="Arial"/>
          <w:sz w:val="16"/>
          <w:lang w:val="sl-SI"/>
        </w:rPr>
      </w:pPr>
      <w:r>
        <w:rPr>
          <w:rFonts w:cs="Arial"/>
          <w:sz w:val="16"/>
          <w:lang w:val="sl-SI"/>
        </w:rPr>
        <w:t xml:space="preserve">                                                                                                                                    </w:t>
      </w:r>
      <w:r w:rsidR="000275DC" w:rsidRPr="002A4AC8">
        <w:rPr>
          <w:rFonts w:cs="Arial"/>
          <w:sz w:val="16"/>
          <w:lang w:val="sl-SI"/>
        </w:rPr>
        <w:t>T:</w:t>
      </w:r>
      <w:r>
        <w:rPr>
          <w:rFonts w:cs="Arial"/>
          <w:sz w:val="16"/>
          <w:lang w:val="sl-SI"/>
        </w:rPr>
        <w:t xml:space="preserve"> </w:t>
      </w:r>
      <w:r w:rsidR="000275DC" w:rsidRPr="002A4AC8">
        <w:rPr>
          <w:rFonts w:cs="Arial"/>
          <w:sz w:val="16"/>
          <w:lang w:val="sl-SI"/>
        </w:rPr>
        <w:t>01 478 70 00</w:t>
      </w:r>
    </w:p>
    <w:p w14:paraId="4DC7E3DB" w14:textId="77777777" w:rsidR="000275DC" w:rsidRPr="002A4AC8" w:rsidRDefault="000275DC" w:rsidP="003443BD">
      <w:pPr>
        <w:pStyle w:val="Glava"/>
        <w:tabs>
          <w:tab w:val="clear" w:pos="4320"/>
          <w:tab w:val="left" w:pos="5112"/>
        </w:tabs>
        <w:spacing w:line="240" w:lineRule="exact"/>
        <w:rPr>
          <w:rFonts w:cs="Arial"/>
          <w:sz w:val="16"/>
          <w:lang w:val="sl-SI"/>
        </w:rPr>
      </w:pPr>
      <w:r w:rsidRPr="002A4AC8">
        <w:rPr>
          <w:rFonts w:cs="Arial"/>
          <w:sz w:val="16"/>
          <w:lang w:val="sl-SI"/>
        </w:rPr>
        <w:tab/>
      </w:r>
      <w:r w:rsidR="000D1614">
        <w:rPr>
          <w:rFonts w:cs="Arial"/>
          <w:sz w:val="16"/>
          <w:lang w:val="sl-SI"/>
        </w:rPr>
        <w:t xml:space="preserve">                 </w:t>
      </w:r>
      <w:r w:rsidRPr="002A4AC8">
        <w:rPr>
          <w:rFonts w:cs="Arial"/>
          <w:sz w:val="16"/>
          <w:lang w:val="sl-SI"/>
        </w:rPr>
        <w:t xml:space="preserve">F: 01 478 74 25 </w:t>
      </w:r>
    </w:p>
    <w:p w14:paraId="4DC7E3DC" w14:textId="77777777" w:rsidR="000275DC" w:rsidRPr="002A4AC8" w:rsidRDefault="000275DC" w:rsidP="003443BD">
      <w:pPr>
        <w:pStyle w:val="Glava"/>
        <w:tabs>
          <w:tab w:val="clear" w:pos="4320"/>
          <w:tab w:val="left" w:pos="5112"/>
        </w:tabs>
        <w:spacing w:line="240" w:lineRule="exact"/>
        <w:rPr>
          <w:rFonts w:cs="Arial"/>
          <w:sz w:val="16"/>
          <w:lang w:val="sl-SI"/>
        </w:rPr>
      </w:pPr>
      <w:r w:rsidRPr="002A4AC8">
        <w:rPr>
          <w:rFonts w:cs="Arial"/>
          <w:sz w:val="16"/>
          <w:lang w:val="sl-SI"/>
        </w:rPr>
        <w:tab/>
      </w:r>
      <w:r w:rsidR="000D1614">
        <w:rPr>
          <w:rFonts w:cs="Arial"/>
          <w:sz w:val="16"/>
          <w:lang w:val="sl-SI"/>
        </w:rPr>
        <w:t xml:space="preserve">                 </w:t>
      </w:r>
      <w:r w:rsidRPr="002A4AC8">
        <w:rPr>
          <w:rFonts w:cs="Arial"/>
          <w:sz w:val="16"/>
          <w:lang w:val="sl-SI"/>
        </w:rPr>
        <w:t>E: gp.mop@gov.si</w:t>
      </w:r>
    </w:p>
    <w:p w14:paraId="4DC7E3DD" w14:textId="77777777" w:rsidR="000275DC" w:rsidRPr="002A4AC8" w:rsidRDefault="000275DC" w:rsidP="003443BD">
      <w:pPr>
        <w:pStyle w:val="Glava"/>
        <w:tabs>
          <w:tab w:val="clear" w:pos="4320"/>
          <w:tab w:val="left" w:pos="5112"/>
        </w:tabs>
        <w:spacing w:line="240" w:lineRule="exact"/>
        <w:rPr>
          <w:rFonts w:cs="Arial"/>
          <w:sz w:val="16"/>
          <w:lang w:val="sl-SI"/>
        </w:rPr>
      </w:pPr>
      <w:r w:rsidRPr="002A4AC8">
        <w:rPr>
          <w:rFonts w:cs="Arial"/>
          <w:sz w:val="16"/>
          <w:lang w:val="sl-SI"/>
        </w:rPr>
        <w:tab/>
      </w:r>
      <w:r w:rsidR="000D1614">
        <w:rPr>
          <w:rFonts w:cs="Arial"/>
          <w:sz w:val="16"/>
          <w:lang w:val="sl-SI"/>
        </w:rPr>
        <w:t xml:space="preserve">                 </w:t>
      </w:r>
      <w:r w:rsidRPr="002A4AC8">
        <w:rPr>
          <w:rFonts w:cs="Arial"/>
          <w:sz w:val="16"/>
          <w:lang w:val="sl-SI"/>
        </w:rPr>
        <w:t>www.mop.gov.si</w:t>
      </w:r>
    </w:p>
    <w:p w14:paraId="4DC7E3DE" w14:textId="77777777" w:rsidR="000275DC" w:rsidRPr="002A4AC8" w:rsidRDefault="000275DC" w:rsidP="00375CB8">
      <w:pPr>
        <w:autoSpaceDE w:val="0"/>
        <w:autoSpaceDN w:val="0"/>
        <w:adjustRightInd w:val="0"/>
        <w:spacing w:line="240" w:lineRule="atLeast"/>
        <w:rPr>
          <w:rFonts w:cs="Arial"/>
          <w:color w:val="000000"/>
          <w:szCs w:val="2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491"/>
        <w:gridCol w:w="1048"/>
        <w:gridCol w:w="2306"/>
        <w:gridCol w:w="186"/>
        <w:gridCol w:w="768"/>
        <w:gridCol w:w="376"/>
        <w:gridCol w:w="683"/>
        <w:gridCol w:w="385"/>
        <w:gridCol w:w="303"/>
        <w:gridCol w:w="116"/>
        <w:gridCol w:w="1843"/>
      </w:tblGrid>
      <w:tr w:rsidR="00227570" w:rsidRPr="002A4AC8" w14:paraId="4DC7E3E0" w14:textId="77777777" w:rsidTr="00166A42">
        <w:trPr>
          <w:gridAfter w:val="7"/>
          <w:wAfter w:w="4474" w:type="dxa"/>
        </w:trPr>
        <w:tc>
          <w:tcPr>
            <w:tcW w:w="4457" w:type="dxa"/>
            <w:gridSpan w:val="5"/>
          </w:tcPr>
          <w:p w14:paraId="4DC7E3DF" w14:textId="7C992ED8" w:rsidR="00227570" w:rsidRPr="002A4AC8" w:rsidRDefault="002E5B89" w:rsidP="002E5B89">
            <w:pPr>
              <w:pStyle w:val="Neotevilenodstavek"/>
              <w:spacing w:before="120" w:after="120"/>
              <w:jc w:val="left"/>
              <w:rPr>
                <w:rFonts w:ascii="Tahoma" w:hAnsi="Tahoma" w:cs="Tahoma"/>
                <w:szCs w:val="22"/>
              </w:rPr>
            </w:pPr>
            <w:r>
              <w:rPr>
                <w:rFonts w:ascii="Tahoma" w:hAnsi="Tahoma" w:cs="Tahoma"/>
                <w:szCs w:val="22"/>
              </w:rPr>
              <w:t xml:space="preserve">Številka: </w:t>
            </w:r>
            <w:r w:rsidR="00FA2E7D" w:rsidRPr="00FA2E7D">
              <w:rPr>
                <w:rFonts w:ascii="Tahoma" w:hAnsi="Tahoma" w:cs="Tahoma"/>
                <w:szCs w:val="22"/>
              </w:rPr>
              <w:t>004-8/2022-2550-57</w:t>
            </w:r>
          </w:p>
        </w:tc>
      </w:tr>
      <w:tr w:rsidR="00227570" w:rsidRPr="002A4AC8" w14:paraId="4DC7E3E2" w14:textId="77777777" w:rsidTr="00166A42">
        <w:trPr>
          <w:gridAfter w:val="7"/>
          <w:wAfter w:w="4474" w:type="dxa"/>
        </w:trPr>
        <w:tc>
          <w:tcPr>
            <w:tcW w:w="4457" w:type="dxa"/>
            <w:gridSpan w:val="5"/>
          </w:tcPr>
          <w:p w14:paraId="4DC7E3E1" w14:textId="150D2316" w:rsidR="00227570" w:rsidRPr="002A4AC8" w:rsidRDefault="00397636" w:rsidP="00C05EE5">
            <w:pPr>
              <w:pStyle w:val="Neotevilenodstavek"/>
              <w:spacing w:before="120" w:after="120"/>
              <w:jc w:val="left"/>
              <w:rPr>
                <w:rFonts w:ascii="Tahoma" w:hAnsi="Tahoma" w:cs="Tahoma"/>
                <w:szCs w:val="22"/>
              </w:rPr>
            </w:pPr>
            <w:r>
              <w:rPr>
                <w:rFonts w:ascii="Tahoma" w:hAnsi="Tahoma" w:cs="Tahoma"/>
                <w:szCs w:val="22"/>
              </w:rPr>
              <w:t xml:space="preserve">Ljubljana, dne </w:t>
            </w:r>
            <w:r w:rsidR="00FA2E7D">
              <w:rPr>
                <w:rFonts w:ascii="Tahoma" w:hAnsi="Tahoma" w:cs="Tahoma"/>
                <w:szCs w:val="22"/>
              </w:rPr>
              <w:t>9. 9. 2022</w:t>
            </w:r>
          </w:p>
        </w:tc>
      </w:tr>
      <w:tr w:rsidR="00227570" w:rsidRPr="002A4AC8" w14:paraId="4DC7E3E5" w14:textId="77777777" w:rsidTr="00166A42">
        <w:trPr>
          <w:gridAfter w:val="7"/>
          <w:wAfter w:w="4474" w:type="dxa"/>
        </w:trPr>
        <w:tc>
          <w:tcPr>
            <w:tcW w:w="4457" w:type="dxa"/>
            <w:gridSpan w:val="5"/>
          </w:tcPr>
          <w:p w14:paraId="4DC7E3E3" w14:textId="77777777" w:rsidR="00227570" w:rsidRPr="002A4AC8" w:rsidRDefault="00227570" w:rsidP="00C3371C">
            <w:pPr>
              <w:spacing w:before="360" w:after="360" w:line="240" w:lineRule="atLeast"/>
              <w:rPr>
                <w:rFonts w:ascii="Tahoma" w:hAnsi="Tahoma" w:cs="Tahoma"/>
                <w:b/>
                <w:sz w:val="22"/>
                <w:szCs w:val="22"/>
              </w:rPr>
            </w:pPr>
            <w:r w:rsidRPr="002A4AC8">
              <w:rPr>
                <w:rFonts w:ascii="Tahoma" w:hAnsi="Tahoma" w:cs="Tahoma"/>
                <w:b/>
                <w:sz w:val="22"/>
                <w:szCs w:val="22"/>
              </w:rPr>
              <w:t>GENERALNI SEKRETARIAT VLADE REPUBLIKE SLOVENIJE</w:t>
            </w:r>
          </w:p>
          <w:p w14:paraId="4DC7E3E4" w14:textId="77777777" w:rsidR="00227570" w:rsidRPr="002A4AC8" w:rsidRDefault="00530A8D" w:rsidP="00C3371C">
            <w:pPr>
              <w:spacing w:before="360" w:after="360" w:line="240" w:lineRule="atLeast"/>
              <w:rPr>
                <w:rFonts w:ascii="Tahoma" w:hAnsi="Tahoma" w:cs="Tahoma"/>
                <w:color w:val="0000FF"/>
                <w:sz w:val="22"/>
                <w:szCs w:val="22"/>
              </w:rPr>
            </w:pPr>
            <w:hyperlink r:id="rId13" w:history="1">
              <w:r w:rsidR="00227570" w:rsidRPr="002A4AC8">
                <w:rPr>
                  <w:rStyle w:val="Hiperpovezava"/>
                  <w:rFonts w:ascii="Tahoma" w:hAnsi="Tahoma" w:cs="Tahoma"/>
                  <w:b/>
                  <w:sz w:val="22"/>
                  <w:szCs w:val="22"/>
                </w:rPr>
                <w:t>Gp.gs@gov.si</w:t>
              </w:r>
            </w:hyperlink>
          </w:p>
        </w:tc>
      </w:tr>
      <w:tr w:rsidR="00227570" w:rsidRPr="002A4AC8" w14:paraId="4DC7E3E8" w14:textId="77777777" w:rsidTr="00166A42">
        <w:trPr>
          <w:trHeight w:val="144"/>
        </w:trPr>
        <w:tc>
          <w:tcPr>
            <w:tcW w:w="8931" w:type="dxa"/>
            <w:gridSpan w:val="12"/>
            <w:tcBorders>
              <w:top w:val="single" w:sz="4" w:space="0" w:color="auto"/>
              <w:left w:val="single" w:sz="4" w:space="0" w:color="auto"/>
              <w:bottom w:val="single" w:sz="4" w:space="0" w:color="auto"/>
              <w:right w:val="single" w:sz="4" w:space="0" w:color="auto"/>
            </w:tcBorders>
          </w:tcPr>
          <w:p w14:paraId="4DC7E3E6" w14:textId="77777777" w:rsidR="00227570" w:rsidRPr="002A4AC8" w:rsidRDefault="00227570" w:rsidP="00C3371C">
            <w:pPr>
              <w:rPr>
                <w:rFonts w:ascii="Tahoma" w:hAnsi="Tahoma" w:cs="Tahoma"/>
                <w:b/>
                <w:sz w:val="22"/>
                <w:szCs w:val="22"/>
              </w:rPr>
            </w:pPr>
          </w:p>
          <w:p w14:paraId="4DC7E3E7" w14:textId="33A32292" w:rsidR="00227570" w:rsidRPr="002A4AC8" w:rsidRDefault="00227570" w:rsidP="00E43099">
            <w:pPr>
              <w:ind w:left="1066" w:hanging="1066"/>
              <w:jc w:val="both"/>
              <w:rPr>
                <w:rFonts w:ascii="Tahoma" w:hAnsi="Tahoma" w:cs="Tahoma"/>
                <w:sz w:val="22"/>
                <w:szCs w:val="22"/>
              </w:rPr>
            </w:pPr>
            <w:r w:rsidRPr="002A4AC8">
              <w:rPr>
                <w:rFonts w:ascii="Tahoma" w:hAnsi="Tahoma" w:cs="Tahoma"/>
                <w:b/>
                <w:sz w:val="22"/>
                <w:szCs w:val="22"/>
              </w:rPr>
              <w:t>ZADEVA</w:t>
            </w:r>
            <w:r w:rsidRPr="00A52832">
              <w:rPr>
                <w:rFonts w:ascii="Tahoma" w:hAnsi="Tahoma" w:cs="Tahoma"/>
                <w:b/>
                <w:sz w:val="22"/>
                <w:szCs w:val="22"/>
              </w:rPr>
              <w:t xml:space="preserve">: </w:t>
            </w:r>
            <w:r w:rsidR="004B7A0F" w:rsidRPr="00A52832">
              <w:rPr>
                <w:rFonts w:ascii="Tahoma" w:hAnsi="Tahoma" w:cs="Tahoma"/>
                <w:b/>
                <w:sz w:val="22"/>
                <w:szCs w:val="22"/>
              </w:rPr>
              <w:t>D</w:t>
            </w:r>
            <w:r w:rsidR="008E6DA3" w:rsidRPr="008E6DA3">
              <w:rPr>
                <w:rFonts w:ascii="Tahoma" w:hAnsi="Tahoma" w:cs="Tahoma"/>
                <w:b/>
                <w:sz w:val="22"/>
                <w:szCs w:val="22"/>
              </w:rPr>
              <w:t>opolnitve Programa dela državne geodetske službe za leto 2022 – predlog za obravnavo</w:t>
            </w:r>
          </w:p>
        </w:tc>
      </w:tr>
      <w:tr w:rsidR="00227570" w:rsidRPr="002A4AC8" w14:paraId="4DC7E3EB" w14:textId="77777777" w:rsidTr="00E43099">
        <w:tblPrEx>
          <w:tblLook w:val="01E0" w:firstRow="1" w:lastRow="1" w:firstColumn="1" w:lastColumn="1" w:noHBand="0" w:noVBand="0"/>
        </w:tblPrEx>
        <w:trPr>
          <w:trHeight w:val="461"/>
        </w:trPr>
        <w:tc>
          <w:tcPr>
            <w:tcW w:w="426" w:type="dxa"/>
            <w:tcBorders>
              <w:top w:val="single" w:sz="4" w:space="0" w:color="auto"/>
              <w:left w:val="single" w:sz="4" w:space="0" w:color="auto"/>
              <w:bottom w:val="single" w:sz="4" w:space="0" w:color="auto"/>
              <w:right w:val="nil"/>
            </w:tcBorders>
            <w:vAlign w:val="bottom"/>
          </w:tcPr>
          <w:p w14:paraId="4DC7E3E9" w14:textId="77777777" w:rsidR="00227570" w:rsidRPr="002A4AC8" w:rsidRDefault="00227570" w:rsidP="00C3371C">
            <w:pPr>
              <w:overflowPunct w:val="0"/>
              <w:autoSpaceDE w:val="0"/>
              <w:autoSpaceDN w:val="0"/>
              <w:adjustRightInd w:val="0"/>
              <w:jc w:val="both"/>
              <w:textAlignment w:val="baseline"/>
              <w:rPr>
                <w:rFonts w:ascii="Tahoma" w:hAnsi="Tahoma" w:cs="Tahoma"/>
                <w:b/>
                <w:sz w:val="22"/>
                <w:szCs w:val="22"/>
                <w:lang w:eastAsia="sl-SI"/>
              </w:rPr>
            </w:pPr>
            <w:r w:rsidRPr="002A4AC8">
              <w:rPr>
                <w:rFonts w:ascii="Tahoma" w:hAnsi="Tahoma" w:cs="Tahoma"/>
                <w:b/>
                <w:sz w:val="22"/>
                <w:szCs w:val="22"/>
                <w:lang w:eastAsia="sl-SI"/>
              </w:rPr>
              <w:t>1.</w:t>
            </w:r>
          </w:p>
        </w:tc>
        <w:tc>
          <w:tcPr>
            <w:tcW w:w="8505" w:type="dxa"/>
            <w:gridSpan w:val="11"/>
            <w:tcBorders>
              <w:top w:val="single" w:sz="4" w:space="0" w:color="auto"/>
              <w:left w:val="nil"/>
              <w:bottom w:val="single" w:sz="4" w:space="0" w:color="auto"/>
              <w:right w:val="single" w:sz="4" w:space="0" w:color="auto"/>
            </w:tcBorders>
            <w:vAlign w:val="bottom"/>
          </w:tcPr>
          <w:p w14:paraId="4DC7E3EA" w14:textId="77777777" w:rsidR="00227570" w:rsidRPr="002A4AC8" w:rsidRDefault="00227570" w:rsidP="00C3371C">
            <w:pPr>
              <w:pStyle w:val="Naslov1"/>
              <w:spacing w:before="0" w:after="0"/>
              <w:rPr>
                <w:rFonts w:ascii="Tahoma" w:hAnsi="Tahoma" w:cs="Tahoma"/>
                <w:bCs/>
                <w:sz w:val="22"/>
                <w:szCs w:val="22"/>
              </w:rPr>
            </w:pPr>
            <w:r w:rsidRPr="002A4AC8">
              <w:rPr>
                <w:rFonts w:ascii="Tahoma" w:hAnsi="Tahoma" w:cs="Tahoma"/>
                <w:bCs/>
                <w:sz w:val="22"/>
                <w:szCs w:val="22"/>
              </w:rPr>
              <w:t>Predlog sklepov vlade:</w:t>
            </w:r>
          </w:p>
        </w:tc>
      </w:tr>
      <w:tr w:rsidR="00227570" w:rsidRPr="002A4AC8" w14:paraId="4DC7E3FA" w14:textId="77777777" w:rsidTr="00166A42">
        <w:trPr>
          <w:trHeight w:val="144"/>
        </w:trPr>
        <w:tc>
          <w:tcPr>
            <w:tcW w:w="8931" w:type="dxa"/>
            <w:gridSpan w:val="12"/>
            <w:tcBorders>
              <w:top w:val="single" w:sz="4" w:space="0" w:color="auto"/>
              <w:left w:val="single" w:sz="4" w:space="0" w:color="auto"/>
              <w:bottom w:val="single" w:sz="4" w:space="0" w:color="auto"/>
              <w:right w:val="single" w:sz="4" w:space="0" w:color="auto"/>
            </w:tcBorders>
          </w:tcPr>
          <w:p w14:paraId="557866F2" w14:textId="77777777" w:rsidR="00262938" w:rsidRDefault="00227570" w:rsidP="000D1614">
            <w:pPr>
              <w:autoSpaceDE w:val="0"/>
              <w:autoSpaceDN w:val="0"/>
              <w:adjustRightInd w:val="0"/>
              <w:spacing w:line="240" w:lineRule="atLeast"/>
              <w:jc w:val="both"/>
              <w:rPr>
                <w:rFonts w:ascii="Tahoma" w:hAnsi="Tahoma" w:cs="Tahoma"/>
                <w:sz w:val="22"/>
                <w:szCs w:val="22"/>
                <w:lang w:eastAsia="sl-SI"/>
              </w:rPr>
            </w:pPr>
            <w:r w:rsidRPr="002A4AC8">
              <w:rPr>
                <w:rFonts w:ascii="Tahoma" w:hAnsi="Tahoma" w:cs="Tahoma"/>
                <w:color w:val="000000"/>
                <w:sz w:val="22"/>
                <w:szCs w:val="22"/>
              </w:rPr>
              <w:t>Na podlagi prvega odstavka 29. člena Zakona o geodetski dejavnosti (Uradni list RS, št. 77/10</w:t>
            </w:r>
            <w:r w:rsidR="000D1614">
              <w:rPr>
                <w:rFonts w:ascii="Tahoma" w:hAnsi="Tahoma" w:cs="Tahoma"/>
                <w:color w:val="000000"/>
                <w:sz w:val="22"/>
                <w:szCs w:val="22"/>
              </w:rPr>
              <w:t xml:space="preserve"> in </w:t>
            </w:r>
            <w:r w:rsidR="000D1614" w:rsidRPr="00E77791">
              <w:rPr>
                <w:rFonts w:ascii="Tahoma" w:hAnsi="Tahoma" w:cs="Tahoma"/>
                <w:sz w:val="22"/>
                <w:szCs w:val="22"/>
              </w:rPr>
              <w:t>61/17 – ZAID)</w:t>
            </w:r>
            <w:r w:rsidRPr="002A4AC8">
              <w:rPr>
                <w:rFonts w:ascii="Tahoma" w:hAnsi="Tahoma" w:cs="Tahoma"/>
                <w:color w:val="000000"/>
                <w:sz w:val="22"/>
                <w:szCs w:val="22"/>
              </w:rPr>
              <w:t xml:space="preserve"> je Vlada Republike Slovenije na … seji dne …. sprejela</w:t>
            </w:r>
            <w:r w:rsidRPr="002A4AC8">
              <w:rPr>
                <w:rFonts w:ascii="Tahoma" w:hAnsi="Tahoma" w:cs="Tahoma"/>
                <w:sz w:val="22"/>
                <w:szCs w:val="22"/>
                <w:lang w:eastAsia="sl-SI"/>
              </w:rPr>
              <w:t xml:space="preserve"> naslednji </w:t>
            </w:r>
          </w:p>
          <w:p w14:paraId="6113C68A" w14:textId="77777777" w:rsidR="00262938" w:rsidRDefault="00262938" w:rsidP="000D1614">
            <w:pPr>
              <w:autoSpaceDE w:val="0"/>
              <w:autoSpaceDN w:val="0"/>
              <w:adjustRightInd w:val="0"/>
              <w:spacing w:line="240" w:lineRule="atLeast"/>
              <w:jc w:val="both"/>
              <w:rPr>
                <w:rFonts w:ascii="Tahoma" w:hAnsi="Tahoma" w:cs="Tahoma"/>
                <w:sz w:val="22"/>
                <w:szCs w:val="22"/>
                <w:lang w:eastAsia="sl-SI"/>
              </w:rPr>
            </w:pPr>
          </w:p>
          <w:p w14:paraId="4DC7E3EC" w14:textId="6DC2CBF8" w:rsidR="00227570" w:rsidRPr="002A4AC8" w:rsidRDefault="00262938" w:rsidP="00262938">
            <w:pPr>
              <w:autoSpaceDE w:val="0"/>
              <w:autoSpaceDN w:val="0"/>
              <w:adjustRightInd w:val="0"/>
              <w:spacing w:line="240" w:lineRule="atLeast"/>
              <w:jc w:val="center"/>
              <w:rPr>
                <w:rFonts w:ascii="Tahoma" w:hAnsi="Tahoma" w:cs="Tahoma"/>
                <w:bCs/>
                <w:sz w:val="22"/>
                <w:szCs w:val="22"/>
                <w:lang w:eastAsia="sl-SI"/>
              </w:rPr>
            </w:pPr>
            <w:r>
              <w:rPr>
                <w:rFonts w:ascii="Tahoma" w:hAnsi="Tahoma" w:cs="Tahoma"/>
                <w:sz w:val="22"/>
                <w:szCs w:val="22"/>
                <w:lang w:eastAsia="sl-SI"/>
              </w:rPr>
              <w:t>SKLEP</w:t>
            </w:r>
            <w:r w:rsidR="00227570" w:rsidRPr="002A4AC8">
              <w:rPr>
                <w:rFonts w:ascii="Tahoma" w:hAnsi="Tahoma" w:cs="Tahoma"/>
                <w:sz w:val="22"/>
                <w:szCs w:val="22"/>
                <w:lang w:eastAsia="sl-SI"/>
              </w:rPr>
              <w:t>:</w:t>
            </w:r>
          </w:p>
          <w:p w14:paraId="4DC7E3ED" w14:textId="77777777" w:rsidR="00227570" w:rsidRPr="002A4AC8" w:rsidRDefault="00227570" w:rsidP="00C3371C">
            <w:pPr>
              <w:pStyle w:val="Neotevilenodstavek"/>
              <w:spacing w:before="0" w:after="0" w:line="240" w:lineRule="auto"/>
              <w:ind w:left="498"/>
              <w:jc w:val="center"/>
              <w:rPr>
                <w:rFonts w:ascii="Tahoma" w:hAnsi="Tahoma" w:cs="Tahoma"/>
                <w:b/>
                <w:szCs w:val="22"/>
              </w:rPr>
            </w:pPr>
          </w:p>
          <w:p w14:paraId="2FDD772C" w14:textId="525638D7" w:rsidR="00832832" w:rsidRPr="00832832" w:rsidRDefault="00832832" w:rsidP="00832832">
            <w:pPr>
              <w:jc w:val="both"/>
              <w:rPr>
                <w:rFonts w:ascii="Tahoma" w:hAnsi="Tahoma" w:cs="Tahoma"/>
                <w:bCs/>
                <w:sz w:val="22"/>
              </w:rPr>
            </w:pPr>
            <w:r w:rsidRPr="00832832">
              <w:rPr>
                <w:rFonts w:ascii="Tahoma" w:hAnsi="Tahoma" w:cs="Tahoma"/>
                <w:snapToGrid w:val="0"/>
                <w:sz w:val="22"/>
                <w:szCs w:val="22"/>
              </w:rPr>
              <w:t xml:space="preserve">Vlada Republike Slovenije </w:t>
            </w:r>
            <w:r w:rsidRPr="00832832">
              <w:rPr>
                <w:rFonts w:ascii="Tahoma" w:hAnsi="Tahoma" w:cs="Tahoma"/>
                <w:iCs/>
                <w:sz w:val="22"/>
                <w:szCs w:val="22"/>
              </w:rPr>
              <w:t xml:space="preserve">je sprejela </w:t>
            </w:r>
            <w:r w:rsidR="00B4627D">
              <w:rPr>
                <w:rFonts w:ascii="Tahoma" w:hAnsi="Tahoma" w:cs="Tahoma"/>
                <w:iCs/>
                <w:sz w:val="22"/>
                <w:szCs w:val="22"/>
              </w:rPr>
              <w:t>D</w:t>
            </w:r>
            <w:r w:rsidRPr="00832832">
              <w:rPr>
                <w:rFonts w:ascii="Tahoma" w:hAnsi="Tahoma" w:cs="Tahoma"/>
                <w:iCs/>
                <w:sz w:val="22"/>
                <w:szCs w:val="22"/>
              </w:rPr>
              <w:t xml:space="preserve">opolnitve </w:t>
            </w:r>
            <w:r w:rsidRPr="00832832">
              <w:rPr>
                <w:rFonts w:ascii="Tahoma" w:hAnsi="Tahoma" w:cs="Tahoma"/>
                <w:sz w:val="22"/>
                <w:szCs w:val="22"/>
              </w:rPr>
              <w:t>Programa dela državne geodetske službe za leto 2022</w:t>
            </w:r>
            <w:r w:rsidRPr="00832832">
              <w:rPr>
                <w:rFonts w:ascii="Tahoma" w:hAnsi="Tahoma" w:cs="Tahoma"/>
                <w:bCs/>
                <w:sz w:val="22"/>
                <w:szCs w:val="22"/>
              </w:rPr>
              <w:t xml:space="preserve">. </w:t>
            </w:r>
          </w:p>
          <w:p w14:paraId="4DC7E3EF" w14:textId="77777777" w:rsidR="00227570" w:rsidRPr="002A4AC8" w:rsidRDefault="00227570" w:rsidP="00C3371C">
            <w:pPr>
              <w:pStyle w:val="Neotevilenodstavek"/>
              <w:spacing w:before="0" w:after="0" w:line="240" w:lineRule="auto"/>
              <w:rPr>
                <w:rFonts w:ascii="Tahoma" w:hAnsi="Tahoma" w:cs="Tahoma"/>
                <w:szCs w:val="22"/>
              </w:rPr>
            </w:pPr>
          </w:p>
          <w:p w14:paraId="65D5D4E6" w14:textId="77777777" w:rsidR="001D5875" w:rsidRPr="000129D1" w:rsidRDefault="001D5875" w:rsidP="00C3371C">
            <w:pPr>
              <w:widowControl w:val="0"/>
              <w:ind w:left="4320"/>
              <w:jc w:val="both"/>
              <w:rPr>
                <w:rFonts w:ascii="Tahoma" w:hAnsi="Tahoma" w:cs="Tahoma"/>
                <w:b/>
                <w:sz w:val="22"/>
                <w:szCs w:val="22"/>
                <w:lang w:eastAsia="sl-SI"/>
              </w:rPr>
            </w:pPr>
          </w:p>
          <w:p w14:paraId="5EF8661D" w14:textId="7837069D" w:rsidR="001D5875" w:rsidRPr="003716D2" w:rsidRDefault="001D5875" w:rsidP="001D5875">
            <w:pPr>
              <w:widowControl w:val="0"/>
              <w:ind w:left="4320"/>
              <w:jc w:val="both"/>
              <w:rPr>
                <w:rFonts w:ascii="Tahoma" w:hAnsi="Tahoma" w:cs="Tahoma"/>
                <w:b/>
                <w:bCs/>
                <w:sz w:val="22"/>
                <w:szCs w:val="22"/>
                <w:lang w:eastAsia="sl-SI"/>
              </w:rPr>
            </w:pPr>
            <w:r w:rsidRPr="003716D2">
              <w:rPr>
                <w:rFonts w:ascii="Tahoma" w:hAnsi="Tahoma" w:cs="Tahoma"/>
                <w:b/>
                <w:bCs/>
                <w:sz w:val="22"/>
                <w:szCs w:val="22"/>
                <w:lang w:eastAsia="sl-SI"/>
              </w:rPr>
              <w:t xml:space="preserve">            </w:t>
            </w:r>
            <w:r w:rsidR="005E5BC6">
              <w:rPr>
                <w:rFonts w:ascii="Tahoma" w:hAnsi="Tahoma" w:cs="Tahoma"/>
                <w:b/>
                <w:bCs/>
                <w:sz w:val="22"/>
                <w:szCs w:val="22"/>
                <w:lang w:eastAsia="sl-SI"/>
              </w:rPr>
              <w:t>Barbara Kolenko Helbl</w:t>
            </w:r>
          </w:p>
          <w:p w14:paraId="4DC7E3F3" w14:textId="4DB84724" w:rsidR="00227570" w:rsidRPr="001D5875" w:rsidRDefault="001D5875" w:rsidP="001D5875">
            <w:pPr>
              <w:widowControl w:val="0"/>
              <w:ind w:left="4320"/>
              <w:jc w:val="both"/>
              <w:rPr>
                <w:rFonts w:ascii="Tahoma" w:hAnsi="Tahoma" w:cs="Tahoma"/>
                <w:b/>
                <w:bCs/>
                <w:color w:val="FF0000"/>
                <w:sz w:val="22"/>
                <w:szCs w:val="22"/>
                <w:lang w:eastAsia="sl-SI"/>
              </w:rPr>
            </w:pPr>
            <w:r w:rsidRPr="003716D2">
              <w:rPr>
                <w:rFonts w:ascii="Tahoma" w:hAnsi="Tahoma" w:cs="Tahoma"/>
                <w:b/>
                <w:bCs/>
                <w:sz w:val="22"/>
                <w:szCs w:val="22"/>
                <w:lang w:eastAsia="sl-SI"/>
              </w:rPr>
              <w:t xml:space="preserve"> </w:t>
            </w:r>
            <w:r w:rsidR="005E5BC6">
              <w:rPr>
                <w:rFonts w:ascii="Tahoma" w:hAnsi="Tahoma" w:cs="Tahoma"/>
                <w:b/>
                <w:bCs/>
                <w:sz w:val="22"/>
                <w:szCs w:val="22"/>
                <w:lang w:eastAsia="sl-SI"/>
              </w:rPr>
              <w:t xml:space="preserve">            </w:t>
            </w:r>
            <w:r w:rsidRPr="003716D2">
              <w:rPr>
                <w:rFonts w:ascii="Tahoma" w:hAnsi="Tahoma" w:cs="Tahoma"/>
                <w:b/>
                <w:bCs/>
                <w:sz w:val="22"/>
                <w:szCs w:val="22"/>
                <w:lang w:eastAsia="sl-SI"/>
              </w:rPr>
              <w:t>generaln</w:t>
            </w:r>
            <w:r w:rsidR="005E5BC6">
              <w:rPr>
                <w:rFonts w:ascii="Tahoma" w:hAnsi="Tahoma" w:cs="Tahoma"/>
                <w:b/>
                <w:bCs/>
                <w:sz w:val="22"/>
                <w:szCs w:val="22"/>
                <w:lang w:eastAsia="sl-SI"/>
              </w:rPr>
              <w:t>a</w:t>
            </w:r>
            <w:r w:rsidRPr="003716D2">
              <w:rPr>
                <w:rFonts w:ascii="Tahoma" w:hAnsi="Tahoma" w:cs="Tahoma"/>
                <w:b/>
                <w:bCs/>
                <w:sz w:val="22"/>
                <w:szCs w:val="22"/>
                <w:lang w:eastAsia="sl-SI"/>
              </w:rPr>
              <w:t xml:space="preserve"> sekretar</w:t>
            </w:r>
            <w:r w:rsidR="005E5BC6">
              <w:rPr>
                <w:rFonts w:ascii="Tahoma" w:hAnsi="Tahoma" w:cs="Tahoma"/>
                <w:b/>
                <w:bCs/>
                <w:sz w:val="22"/>
                <w:szCs w:val="22"/>
                <w:lang w:eastAsia="sl-SI"/>
              </w:rPr>
              <w:t>ka</w:t>
            </w:r>
          </w:p>
          <w:p w14:paraId="4BCCE507" w14:textId="77777777" w:rsidR="003716D2" w:rsidRDefault="003716D2" w:rsidP="00C3371C">
            <w:pPr>
              <w:ind w:left="567" w:hanging="567"/>
              <w:outlineLvl w:val="0"/>
              <w:rPr>
                <w:rFonts w:ascii="Tahoma" w:hAnsi="Tahoma" w:cs="Tahoma"/>
                <w:sz w:val="22"/>
                <w:szCs w:val="22"/>
              </w:rPr>
            </w:pPr>
          </w:p>
          <w:p w14:paraId="2672F74A" w14:textId="77777777" w:rsidR="003716D2" w:rsidRDefault="003716D2" w:rsidP="00C3371C">
            <w:pPr>
              <w:ind w:left="567" w:hanging="567"/>
              <w:outlineLvl w:val="0"/>
              <w:rPr>
                <w:rFonts w:ascii="Tahoma" w:hAnsi="Tahoma" w:cs="Tahoma"/>
                <w:sz w:val="22"/>
                <w:szCs w:val="22"/>
              </w:rPr>
            </w:pPr>
          </w:p>
          <w:p w14:paraId="4DC7E3F4" w14:textId="0E7B2CD1" w:rsidR="00227570" w:rsidRPr="002A4AC8" w:rsidRDefault="000D1614" w:rsidP="00C3371C">
            <w:pPr>
              <w:ind w:left="567" w:hanging="567"/>
              <w:outlineLvl w:val="0"/>
              <w:rPr>
                <w:rFonts w:ascii="Tahoma" w:hAnsi="Tahoma" w:cs="Tahoma"/>
                <w:sz w:val="22"/>
                <w:szCs w:val="22"/>
              </w:rPr>
            </w:pPr>
            <w:r>
              <w:rPr>
                <w:rFonts w:ascii="Tahoma" w:hAnsi="Tahoma" w:cs="Tahoma"/>
                <w:sz w:val="22"/>
                <w:szCs w:val="22"/>
              </w:rPr>
              <w:t>Sklep p</w:t>
            </w:r>
            <w:r w:rsidR="00227570" w:rsidRPr="002A4AC8">
              <w:rPr>
                <w:rFonts w:ascii="Tahoma" w:hAnsi="Tahoma" w:cs="Tahoma"/>
                <w:sz w:val="22"/>
                <w:szCs w:val="22"/>
              </w:rPr>
              <w:t xml:space="preserve">rejmejo: </w:t>
            </w:r>
          </w:p>
          <w:p w14:paraId="4DC7E3F5" w14:textId="77777777" w:rsidR="00227570" w:rsidRPr="002A4AC8" w:rsidRDefault="00227570" w:rsidP="00EB6C42">
            <w:pPr>
              <w:numPr>
                <w:ilvl w:val="0"/>
                <w:numId w:val="21"/>
              </w:numPr>
              <w:tabs>
                <w:tab w:val="left" w:pos="567"/>
              </w:tabs>
              <w:spacing w:line="240" w:lineRule="atLeast"/>
              <w:ind w:right="-1"/>
              <w:rPr>
                <w:rFonts w:ascii="Tahoma" w:hAnsi="Tahoma" w:cs="Tahoma"/>
                <w:sz w:val="22"/>
                <w:szCs w:val="22"/>
              </w:rPr>
            </w:pPr>
            <w:r w:rsidRPr="002A4AC8">
              <w:rPr>
                <w:rFonts w:ascii="Tahoma" w:hAnsi="Tahoma" w:cs="Tahoma"/>
                <w:sz w:val="22"/>
                <w:szCs w:val="22"/>
              </w:rPr>
              <w:t xml:space="preserve">Ministrstvo za okolje in prostor </w:t>
            </w:r>
          </w:p>
          <w:p w14:paraId="4DC7E3F6" w14:textId="77777777" w:rsidR="00227570" w:rsidRPr="002A4AC8" w:rsidRDefault="00227570" w:rsidP="00EB6C42">
            <w:pPr>
              <w:numPr>
                <w:ilvl w:val="0"/>
                <w:numId w:val="21"/>
              </w:numPr>
              <w:tabs>
                <w:tab w:val="left" w:pos="567"/>
              </w:tabs>
              <w:spacing w:line="240" w:lineRule="atLeast"/>
              <w:ind w:right="-1"/>
              <w:rPr>
                <w:rFonts w:ascii="Tahoma" w:hAnsi="Tahoma" w:cs="Tahoma"/>
                <w:sz w:val="22"/>
                <w:szCs w:val="22"/>
              </w:rPr>
            </w:pPr>
            <w:r w:rsidRPr="002A4AC8">
              <w:rPr>
                <w:rFonts w:ascii="Tahoma" w:hAnsi="Tahoma" w:cs="Tahoma"/>
                <w:sz w:val="22"/>
                <w:szCs w:val="22"/>
              </w:rPr>
              <w:t xml:space="preserve">Ministrstvo za okolje in prostor, Geodetska uprava Republike Slovenije </w:t>
            </w:r>
          </w:p>
          <w:p w14:paraId="4DC7E3F7" w14:textId="77777777" w:rsidR="00227570" w:rsidRPr="002A4AC8" w:rsidRDefault="00227570" w:rsidP="00EB6C42">
            <w:pPr>
              <w:numPr>
                <w:ilvl w:val="0"/>
                <w:numId w:val="21"/>
              </w:numPr>
              <w:spacing w:line="240" w:lineRule="atLeast"/>
              <w:ind w:right="-1"/>
              <w:rPr>
                <w:rFonts w:ascii="Tahoma" w:hAnsi="Tahoma" w:cs="Tahoma"/>
                <w:sz w:val="22"/>
                <w:szCs w:val="22"/>
              </w:rPr>
            </w:pPr>
            <w:r w:rsidRPr="002A4AC8">
              <w:rPr>
                <w:rFonts w:ascii="Tahoma" w:hAnsi="Tahoma" w:cs="Tahoma"/>
                <w:sz w:val="22"/>
                <w:szCs w:val="22"/>
              </w:rPr>
              <w:t xml:space="preserve">Ministrstvo za finance  </w:t>
            </w:r>
          </w:p>
          <w:p w14:paraId="4DC7E3F8" w14:textId="77777777" w:rsidR="00227570" w:rsidRPr="002A4AC8" w:rsidRDefault="00227570" w:rsidP="00EB6C42">
            <w:pPr>
              <w:numPr>
                <w:ilvl w:val="0"/>
                <w:numId w:val="21"/>
              </w:numPr>
              <w:autoSpaceDE w:val="0"/>
              <w:autoSpaceDN w:val="0"/>
              <w:adjustRightInd w:val="0"/>
              <w:jc w:val="both"/>
              <w:rPr>
                <w:rFonts w:ascii="Tahoma" w:hAnsi="Tahoma" w:cs="Tahoma"/>
                <w:color w:val="000000"/>
                <w:sz w:val="22"/>
                <w:szCs w:val="22"/>
              </w:rPr>
            </w:pPr>
            <w:r w:rsidRPr="002A4AC8">
              <w:rPr>
                <w:rFonts w:ascii="Tahoma" w:hAnsi="Tahoma" w:cs="Tahoma"/>
                <w:color w:val="000000"/>
                <w:sz w:val="22"/>
                <w:szCs w:val="22"/>
              </w:rPr>
              <w:t>Urad Vlade Republike Slovenije za komuniciranje</w:t>
            </w:r>
          </w:p>
          <w:p w14:paraId="4DC7E3F9" w14:textId="77777777" w:rsidR="00227570" w:rsidRPr="002A4AC8" w:rsidRDefault="00227570" w:rsidP="00C3371C">
            <w:pPr>
              <w:spacing w:line="240" w:lineRule="atLeast"/>
              <w:ind w:right="-1"/>
              <w:rPr>
                <w:rFonts w:ascii="Tahoma" w:hAnsi="Tahoma" w:cs="Tahoma"/>
                <w:iCs/>
                <w:strike/>
                <w:sz w:val="22"/>
                <w:szCs w:val="22"/>
              </w:rPr>
            </w:pPr>
          </w:p>
        </w:tc>
      </w:tr>
      <w:tr w:rsidR="00227570" w:rsidRPr="002A4AC8" w14:paraId="4DC7E3FC" w14:textId="77777777" w:rsidTr="00166A42">
        <w:tc>
          <w:tcPr>
            <w:tcW w:w="8931" w:type="dxa"/>
            <w:gridSpan w:val="12"/>
          </w:tcPr>
          <w:p w14:paraId="4DC7E3FB" w14:textId="77777777" w:rsidR="00227570" w:rsidRPr="002A4AC8" w:rsidRDefault="00227570" w:rsidP="00C3371C">
            <w:pPr>
              <w:overflowPunct w:val="0"/>
              <w:autoSpaceDE w:val="0"/>
              <w:autoSpaceDN w:val="0"/>
              <w:adjustRightInd w:val="0"/>
              <w:jc w:val="both"/>
              <w:textAlignment w:val="baseline"/>
              <w:rPr>
                <w:rFonts w:ascii="Tahoma" w:hAnsi="Tahoma" w:cs="Tahoma"/>
                <w:b/>
                <w:iCs/>
                <w:sz w:val="22"/>
                <w:szCs w:val="22"/>
                <w:lang w:eastAsia="sl-SI"/>
              </w:rPr>
            </w:pPr>
            <w:r w:rsidRPr="002A4AC8">
              <w:rPr>
                <w:rFonts w:ascii="Tahoma" w:hAnsi="Tahoma" w:cs="Tahoma"/>
                <w:b/>
                <w:sz w:val="22"/>
                <w:szCs w:val="22"/>
                <w:lang w:eastAsia="sl-SI"/>
              </w:rPr>
              <w:t>2. Predlog za obravnavo predloga gradiva po nujnem ali skrajšanem postopku v državnem zboru z obrazložitvijo razlogov: /</w:t>
            </w:r>
          </w:p>
        </w:tc>
      </w:tr>
      <w:tr w:rsidR="00227570" w:rsidRPr="002A4AC8" w14:paraId="4DC7E3FE" w14:textId="77777777" w:rsidTr="00166A42">
        <w:tc>
          <w:tcPr>
            <w:tcW w:w="8931" w:type="dxa"/>
            <w:gridSpan w:val="12"/>
          </w:tcPr>
          <w:p w14:paraId="4DC7E3FD" w14:textId="77777777" w:rsidR="00227570" w:rsidRPr="002A4AC8" w:rsidRDefault="00227570" w:rsidP="00C3371C">
            <w:pPr>
              <w:overflowPunct w:val="0"/>
              <w:autoSpaceDE w:val="0"/>
              <w:autoSpaceDN w:val="0"/>
              <w:adjustRightInd w:val="0"/>
              <w:jc w:val="both"/>
              <w:textAlignment w:val="baseline"/>
              <w:rPr>
                <w:rFonts w:ascii="Tahoma" w:hAnsi="Tahoma" w:cs="Tahoma"/>
                <w:b/>
                <w:iCs/>
                <w:sz w:val="22"/>
                <w:szCs w:val="22"/>
                <w:lang w:eastAsia="sl-SI"/>
              </w:rPr>
            </w:pPr>
            <w:r w:rsidRPr="002A4AC8">
              <w:rPr>
                <w:rFonts w:ascii="Tahoma" w:hAnsi="Tahoma" w:cs="Tahoma"/>
                <w:b/>
                <w:sz w:val="22"/>
                <w:szCs w:val="22"/>
              </w:rPr>
              <w:t>3.a Osebe, odgovorne za strokovno pripravo in usklajenost gradiva:</w:t>
            </w:r>
          </w:p>
        </w:tc>
      </w:tr>
      <w:tr w:rsidR="00227570" w:rsidRPr="002A4AC8" w14:paraId="4DC7E405" w14:textId="77777777" w:rsidTr="00166A42">
        <w:trPr>
          <w:trHeight w:val="144"/>
        </w:trPr>
        <w:tc>
          <w:tcPr>
            <w:tcW w:w="8931" w:type="dxa"/>
            <w:gridSpan w:val="12"/>
            <w:tcBorders>
              <w:left w:val="single" w:sz="4" w:space="0" w:color="auto"/>
              <w:bottom w:val="single" w:sz="4" w:space="0" w:color="auto"/>
              <w:right w:val="single" w:sz="4" w:space="0" w:color="auto"/>
            </w:tcBorders>
          </w:tcPr>
          <w:p w14:paraId="4DC7E3FF" w14:textId="53D57AFA" w:rsidR="00227570" w:rsidRDefault="006E61C8" w:rsidP="00EB6C42">
            <w:pPr>
              <w:pStyle w:val="Neotevilenodstavek"/>
              <w:numPr>
                <w:ilvl w:val="0"/>
                <w:numId w:val="20"/>
              </w:numPr>
              <w:spacing w:line="240" w:lineRule="auto"/>
              <w:rPr>
                <w:rFonts w:ascii="Tahoma" w:hAnsi="Tahoma" w:cs="Tahoma"/>
                <w:szCs w:val="22"/>
              </w:rPr>
            </w:pPr>
            <w:r>
              <w:rPr>
                <w:rFonts w:ascii="Tahoma" w:hAnsi="Tahoma" w:cs="Tahoma"/>
                <w:szCs w:val="22"/>
              </w:rPr>
              <w:t>Tomaž PETEK</w:t>
            </w:r>
            <w:r w:rsidR="00227570" w:rsidRPr="002A4AC8">
              <w:rPr>
                <w:rFonts w:ascii="Tahoma" w:hAnsi="Tahoma" w:cs="Tahoma"/>
                <w:szCs w:val="22"/>
              </w:rPr>
              <w:t>, generalni direktor Geodetske uprave Republike Slovenije</w:t>
            </w:r>
          </w:p>
          <w:p w14:paraId="4DC7E404" w14:textId="00C8BB87" w:rsidR="00227570" w:rsidRPr="00EE1599" w:rsidRDefault="0004119C" w:rsidP="00EB6C42">
            <w:pPr>
              <w:pStyle w:val="Neotevilenodstavek"/>
              <w:numPr>
                <w:ilvl w:val="0"/>
                <w:numId w:val="20"/>
              </w:numPr>
              <w:spacing w:line="240" w:lineRule="auto"/>
              <w:rPr>
                <w:rFonts w:ascii="Tahoma" w:hAnsi="Tahoma" w:cs="Tahoma"/>
                <w:szCs w:val="22"/>
              </w:rPr>
            </w:pPr>
            <w:r>
              <w:rPr>
                <w:rFonts w:ascii="Tahoma" w:hAnsi="Tahoma" w:cs="Tahoma"/>
                <w:szCs w:val="22"/>
              </w:rPr>
              <w:t>Erna FLOGIE – DOLINAR, namestnica generalnega direktorja</w:t>
            </w:r>
          </w:p>
        </w:tc>
      </w:tr>
      <w:tr w:rsidR="00227570" w:rsidRPr="002A4AC8" w14:paraId="4DC7E407" w14:textId="77777777" w:rsidTr="00166A42">
        <w:tc>
          <w:tcPr>
            <w:tcW w:w="8931" w:type="dxa"/>
            <w:gridSpan w:val="12"/>
          </w:tcPr>
          <w:p w14:paraId="4DC7E406" w14:textId="77777777" w:rsidR="00227570" w:rsidRPr="00EA5723" w:rsidRDefault="00BC720F" w:rsidP="00C3371C">
            <w:pPr>
              <w:overflowPunct w:val="0"/>
              <w:autoSpaceDE w:val="0"/>
              <w:autoSpaceDN w:val="0"/>
              <w:adjustRightInd w:val="0"/>
              <w:jc w:val="both"/>
              <w:textAlignment w:val="baseline"/>
              <w:rPr>
                <w:rFonts w:ascii="Tahoma" w:hAnsi="Tahoma" w:cs="Tahoma"/>
                <w:b/>
                <w:iCs/>
                <w:sz w:val="22"/>
                <w:szCs w:val="22"/>
                <w:lang w:eastAsia="sl-SI"/>
              </w:rPr>
            </w:pPr>
            <w:r w:rsidRPr="00EA5723">
              <w:rPr>
                <w:rFonts w:ascii="Tahoma" w:hAnsi="Tahoma" w:cs="Tahoma"/>
                <w:b/>
                <w:iCs/>
                <w:sz w:val="22"/>
                <w:szCs w:val="22"/>
              </w:rPr>
              <w:t>3.</w:t>
            </w:r>
            <w:r w:rsidR="00227570" w:rsidRPr="00EA5723">
              <w:rPr>
                <w:rFonts w:ascii="Tahoma" w:hAnsi="Tahoma" w:cs="Tahoma"/>
                <w:b/>
                <w:iCs/>
                <w:sz w:val="22"/>
                <w:szCs w:val="22"/>
              </w:rPr>
              <w:t xml:space="preserve">b Zunanji strokovnjaki, ki so </w:t>
            </w:r>
            <w:r w:rsidR="00227570" w:rsidRPr="00EA5723">
              <w:rPr>
                <w:rFonts w:ascii="Tahoma" w:hAnsi="Tahoma" w:cs="Tahoma"/>
                <w:b/>
                <w:sz w:val="22"/>
                <w:szCs w:val="22"/>
              </w:rPr>
              <w:t>sodelovali pri pripravi dela ali celotnega gradiva: /</w:t>
            </w:r>
          </w:p>
        </w:tc>
      </w:tr>
      <w:tr w:rsidR="00227570" w:rsidRPr="002A4AC8" w14:paraId="4DC7E409" w14:textId="77777777" w:rsidTr="00166A42">
        <w:tc>
          <w:tcPr>
            <w:tcW w:w="8931" w:type="dxa"/>
            <w:gridSpan w:val="12"/>
          </w:tcPr>
          <w:p w14:paraId="4DC7E408" w14:textId="77777777" w:rsidR="00227570" w:rsidRPr="00EA5723" w:rsidRDefault="00227570" w:rsidP="00C3371C">
            <w:pPr>
              <w:overflowPunct w:val="0"/>
              <w:autoSpaceDE w:val="0"/>
              <w:autoSpaceDN w:val="0"/>
              <w:adjustRightInd w:val="0"/>
              <w:jc w:val="both"/>
              <w:textAlignment w:val="baseline"/>
              <w:rPr>
                <w:rFonts w:ascii="Tahoma" w:hAnsi="Tahoma" w:cs="Tahoma"/>
                <w:b/>
                <w:iCs/>
                <w:sz w:val="22"/>
                <w:szCs w:val="22"/>
                <w:lang w:eastAsia="sl-SI"/>
              </w:rPr>
            </w:pPr>
            <w:r w:rsidRPr="00EA5723">
              <w:rPr>
                <w:rFonts w:ascii="Tahoma" w:hAnsi="Tahoma" w:cs="Tahoma"/>
                <w:b/>
                <w:sz w:val="22"/>
                <w:szCs w:val="22"/>
              </w:rPr>
              <w:t>4. Predstavniki vlade, ki bodo sodelovali pri delu državnega zbora:</w:t>
            </w:r>
            <w:r w:rsidRPr="00EA5723">
              <w:rPr>
                <w:rFonts w:ascii="Tahoma" w:hAnsi="Tahoma" w:cs="Tahoma"/>
                <w:b/>
                <w:sz w:val="22"/>
                <w:szCs w:val="22"/>
                <w:lang w:eastAsia="sl-SI"/>
              </w:rPr>
              <w:t xml:space="preserve"> /</w:t>
            </w:r>
          </w:p>
        </w:tc>
      </w:tr>
      <w:tr w:rsidR="00227570" w:rsidRPr="002A4AC8" w14:paraId="4DC7E40B" w14:textId="77777777" w:rsidTr="00166A42">
        <w:tc>
          <w:tcPr>
            <w:tcW w:w="8931" w:type="dxa"/>
            <w:gridSpan w:val="12"/>
            <w:tcBorders>
              <w:bottom w:val="single" w:sz="4" w:space="0" w:color="auto"/>
            </w:tcBorders>
          </w:tcPr>
          <w:p w14:paraId="4DC7E40A" w14:textId="77777777" w:rsidR="00227570" w:rsidRPr="00EA5723" w:rsidRDefault="00227570" w:rsidP="00C3371C">
            <w:pPr>
              <w:overflowPunct w:val="0"/>
              <w:autoSpaceDE w:val="0"/>
              <w:autoSpaceDN w:val="0"/>
              <w:adjustRightInd w:val="0"/>
              <w:jc w:val="both"/>
              <w:textAlignment w:val="baseline"/>
              <w:rPr>
                <w:rFonts w:ascii="Tahoma" w:hAnsi="Tahoma" w:cs="Tahoma"/>
                <w:b/>
                <w:iCs/>
                <w:sz w:val="22"/>
                <w:szCs w:val="22"/>
                <w:lang w:eastAsia="sl-SI"/>
              </w:rPr>
            </w:pPr>
            <w:r w:rsidRPr="00EA5723">
              <w:rPr>
                <w:rFonts w:ascii="Tahoma" w:hAnsi="Tahoma" w:cs="Tahoma"/>
                <w:b/>
                <w:sz w:val="22"/>
                <w:szCs w:val="22"/>
              </w:rPr>
              <w:t>5. Kratek povzetek gradiva:</w:t>
            </w:r>
          </w:p>
        </w:tc>
      </w:tr>
      <w:tr w:rsidR="00227570" w:rsidRPr="002A4AC8" w14:paraId="4DC7E415" w14:textId="77777777" w:rsidTr="00166A42">
        <w:trPr>
          <w:trHeight w:val="144"/>
        </w:trPr>
        <w:tc>
          <w:tcPr>
            <w:tcW w:w="8931" w:type="dxa"/>
            <w:gridSpan w:val="12"/>
            <w:tcBorders>
              <w:top w:val="single" w:sz="4" w:space="0" w:color="auto"/>
              <w:left w:val="single" w:sz="4" w:space="0" w:color="auto"/>
              <w:bottom w:val="single" w:sz="4" w:space="0" w:color="auto"/>
              <w:right w:val="single" w:sz="4" w:space="0" w:color="auto"/>
            </w:tcBorders>
          </w:tcPr>
          <w:p w14:paraId="1D95B211" w14:textId="77777777" w:rsidR="0099791D" w:rsidRPr="00A52832" w:rsidRDefault="0099791D" w:rsidP="0099791D">
            <w:pPr>
              <w:jc w:val="both"/>
              <w:rPr>
                <w:rFonts w:ascii="Tahoma" w:hAnsi="Tahoma" w:cs="Tahoma"/>
                <w:sz w:val="22"/>
              </w:rPr>
            </w:pPr>
            <w:r w:rsidRPr="00A52832">
              <w:rPr>
                <w:rFonts w:ascii="Tahoma" w:hAnsi="Tahoma" w:cs="Tahoma"/>
                <w:sz w:val="22"/>
                <w:szCs w:val="22"/>
              </w:rPr>
              <w:t xml:space="preserve">Zakon o geodetski dejavnosti (Uradni list RS, št. 77/10 in 61/17 – ZAID) v prvem </w:t>
            </w:r>
            <w:r w:rsidRPr="00A52832">
              <w:rPr>
                <w:rFonts w:ascii="Tahoma" w:hAnsi="Tahoma" w:cs="Tahoma"/>
                <w:sz w:val="22"/>
                <w:szCs w:val="22"/>
              </w:rPr>
              <w:lastRenderedPageBreak/>
              <w:t xml:space="preserve">odstavku 29. člena določa, da se podrobnejša opredelitev in predvideni obseg nalog državne geodetske službe ter predvidena višina sredstev za izvajanje teh nalog opredelijo v letnem programu državne geodetske službe, ki ga sprejme Vlada Republike Slovenije. </w:t>
            </w:r>
          </w:p>
          <w:p w14:paraId="12DCE5FC" w14:textId="1E7C2F49" w:rsidR="0099791D" w:rsidRPr="00A52832" w:rsidRDefault="0099791D" w:rsidP="0099791D">
            <w:pPr>
              <w:jc w:val="both"/>
              <w:rPr>
                <w:rFonts w:ascii="Tahoma" w:hAnsi="Tahoma" w:cs="Tahoma"/>
                <w:sz w:val="22"/>
              </w:rPr>
            </w:pPr>
            <w:r w:rsidRPr="00A52832">
              <w:rPr>
                <w:rFonts w:ascii="Tahoma" w:hAnsi="Tahoma" w:cs="Tahoma"/>
                <w:sz w:val="22"/>
                <w:szCs w:val="22"/>
              </w:rPr>
              <w:t xml:space="preserve">Vlada Republike Slovenije je s sklepom </w:t>
            </w:r>
            <w:r w:rsidR="00622144" w:rsidRPr="00A52832">
              <w:rPr>
                <w:rFonts w:ascii="Tahoma" w:hAnsi="Tahoma" w:cs="Tahoma"/>
                <w:sz w:val="22"/>
                <w:szCs w:val="22"/>
              </w:rPr>
              <w:t xml:space="preserve">na </w:t>
            </w:r>
            <w:r w:rsidR="00F04AF4" w:rsidRPr="00A52832">
              <w:rPr>
                <w:rFonts w:ascii="Tahoma" w:hAnsi="Tahoma" w:cs="Tahoma"/>
                <w:sz w:val="22"/>
                <w:szCs w:val="22"/>
              </w:rPr>
              <w:t xml:space="preserve">326. dopisni seji dne 10. 2. 2022 </w:t>
            </w:r>
            <w:r w:rsidRPr="00A52832">
              <w:rPr>
                <w:rFonts w:ascii="Tahoma" w:hAnsi="Tahoma" w:cs="Tahoma"/>
                <w:sz w:val="22"/>
                <w:szCs w:val="22"/>
              </w:rPr>
              <w:t>sprejela »Program dela državne geodetske službe za leto 20</w:t>
            </w:r>
            <w:r w:rsidR="00622144" w:rsidRPr="00A52832">
              <w:rPr>
                <w:rFonts w:ascii="Tahoma" w:hAnsi="Tahoma" w:cs="Tahoma"/>
                <w:sz w:val="22"/>
                <w:szCs w:val="22"/>
              </w:rPr>
              <w:t>22</w:t>
            </w:r>
            <w:r w:rsidRPr="00A52832">
              <w:rPr>
                <w:rFonts w:ascii="Tahoma" w:hAnsi="Tahoma" w:cs="Tahoma"/>
                <w:sz w:val="22"/>
                <w:szCs w:val="22"/>
              </w:rPr>
              <w:t>«, ki določa naloge državne geodetske službe, ki jo izvaja</w:t>
            </w:r>
            <w:r w:rsidR="00622144" w:rsidRPr="00A52832">
              <w:rPr>
                <w:rFonts w:ascii="Tahoma" w:hAnsi="Tahoma" w:cs="Tahoma"/>
                <w:sz w:val="22"/>
                <w:szCs w:val="22"/>
              </w:rPr>
              <w:t>ta</w:t>
            </w:r>
            <w:r w:rsidRPr="00A52832">
              <w:rPr>
                <w:rFonts w:ascii="Tahoma" w:hAnsi="Tahoma" w:cs="Tahoma"/>
                <w:sz w:val="22"/>
                <w:szCs w:val="22"/>
              </w:rPr>
              <w:t xml:space="preserve"> Geodetska uprava RS</w:t>
            </w:r>
            <w:r w:rsidR="00622144" w:rsidRPr="00A52832">
              <w:rPr>
                <w:rFonts w:ascii="Tahoma" w:hAnsi="Tahoma" w:cs="Tahoma"/>
                <w:sz w:val="22"/>
                <w:szCs w:val="22"/>
              </w:rPr>
              <w:t xml:space="preserve"> in Geodetski inštitut Slovenije</w:t>
            </w:r>
            <w:r w:rsidRPr="00A52832">
              <w:rPr>
                <w:rFonts w:ascii="Tahoma" w:hAnsi="Tahoma" w:cs="Tahoma"/>
                <w:sz w:val="22"/>
                <w:szCs w:val="22"/>
              </w:rPr>
              <w:t>, in višino sredstev za izvajanje teh nalog v letu 20</w:t>
            </w:r>
            <w:r w:rsidR="00622144" w:rsidRPr="00A52832">
              <w:rPr>
                <w:rFonts w:ascii="Tahoma" w:hAnsi="Tahoma" w:cs="Tahoma"/>
                <w:sz w:val="22"/>
                <w:szCs w:val="22"/>
              </w:rPr>
              <w:t>22</w:t>
            </w:r>
            <w:r w:rsidRPr="00A52832">
              <w:rPr>
                <w:rFonts w:ascii="Tahoma" w:hAnsi="Tahoma" w:cs="Tahoma"/>
                <w:sz w:val="22"/>
                <w:szCs w:val="22"/>
              </w:rPr>
              <w:t>.</w:t>
            </w:r>
          </w:p>
          <w:p w14:paraId="3F6FA3AD" w14:textId="77777777" w:rsidR="0099791D" w:rsidRPr="00A52832" w:rsidRDefault="0099791D" w:rsidP="0099791D">
            <w:pPr>
              <w:jc w:val="both"/>
              <w:rPr>
                <w:rFonts w:ascii="Tahoma" w:hAnsi="Tahoma" w:cs="Tahoma"/>
                <w:sz w:val="22"/>
              </w:rPr>
            </w:pPr>
          </w:p>
          <w:p w14:paraId="3CBC1A20" w14:textId="695BE28E" w:rsidR="001B40AC" w:rsidRPr="00A52832" w:rsidRDefault="008978F1" w:rsidP="001B40AC">
            <w:pPr>
              <w:jc w:val="both"/>
              <w:rPr>
                <w:rFonts w:ascii="Tahoma" w:hAnsi="Tahoma" w:cs="Tahoma"/>
                <w:bCs/>
                <w:sz w:val="22"/>
                <w:szCs w:val="22"/>
              </w:rPr>
            </w:pPr>
            <w:r w:rsidRPr="00A52832">
              <w:rPr>
                <w:rFonts w:ascii="Tahoma" w:hAnsi="Tahoma" w:cs="Tahoma"/>
                <w:iCs/>
                <w:sz w:val="22"/>
                <w:szCs w:val="22"/>
              </w:rPr>
              <w:t>D</w:t>
            </w:r>
            <w:r w:rsidR="0099791D" w:rsidRPr="00A52832">
              <w:rPr>
                <w:rFonts w:ascii="Tahoma" w:hAnsi="Tahoma" w:cs="Tahoma"/>
                <w:iCs/>
                <w:sz w:val="22"/>
                <w:szCs w:val="22"/>
              </w:rPr>
              <w:t>opolnitve P</w:t>
            </w:r>
            <w:r w:rsidR="0099791D" w:rsidRPr="00A52832">
              <w:rPr>
                <w:rFonts w:ascii="Tahoma" w:hAnsi="Tahoma" w:cs="Tahoma"/>
                <w:sz w:val="22"/>
                <w:szCs w:val="22"/>
              </w:rPr>
              <w:t>rograma dela državne geodetske službe za leto 20</w:t>
            </w:r>
            <w:r w:rsidR="00E26205" w:rsidRPr="00A52832">
              <w:rPr>
                <w:rFonts w:ascii="Tahoma" w:hAnsi="Tahoma" w:cs="Tahoma"/>
                <w:sz w:val="22"/>
                <w:szCs w:val="22"/>
              </w:rPr>
              <w:t>22</w:t>
            </w:r>
            <w:r w:rsidR="0099791D" w:rsidRPr="00A52832">
              <w:rPr>
                <w:rFonts w:ascii="Tahoma" w:hAnsi="Tahoma" w:cs="Tahoma"/>
                <w:sz w:val="22"/>
                <w:szCs w:val="22"/>
              </w:rPr>
              <w:t xml:space="preserve"> se</w:t>
            </w:r>
            <w:r w:rsidR="00501D9F" w:rsidRPr="00A52832">
              <w:rPr>
                <w:rFonts w:ascii="Tahoma" w:hAnsi="Tahoma" w:cs="Tahoma"/>
                <w:sz w:val="22"/>
                <w:szCs w:val="22"/>
              </w:rPr>
              <w:t xml:space="preserve"> </w:t>
            </w:r>
            <w:r w:rsidR="0099791D" w:rsidRPr="00A52832">
              <w:rPr>
                <w:rFonts w:ascii="Tahoma" w:hAnsi="Tahoma" w:cs="Tahoma"/>
                <w:sz w:val="22"/>
                <w:szCs w:val="22"/>
              </w:rPr>
              <w:t>nanašajo</w:t>
            </w:r>
            <w:r w:rsidR="00880F05" w:rsidRPr="00A52832">
              <w:rPr>
                <w:rFonts w:ascii="Tahoma" w:hAnsi="Tahoma" w:cs="Tahoma"/>
                <w:sz w:val="22"/>
                <w:szCs w:val="22"/>
              </w:rPr>
              <w:t xml:space="preserve"> na realizacijo nalog</w:t>
            </w:r>
            <w:r w:rsidR="005707E6" w:rsidRPr="00A52832">
              <w:rPr>
                <w:rFonts w:ascii="Tahoma" w:hAnsi="Tahoma" w:cs="Tahoma"/>
                <w:sz w:val="22"/>
                <w:szCs w:val="22"/>
              </w:rPr>
              <w:t>, povezanih s projektom</w:t>
            </w:r>
            <w:r w:rsidR="000E0FA9" w:rsidRPr="00A52832">
              <w:rPr>
                <w:rFonts w:ascii="Tahoma" w:hAnsi="Tahoma" w:cs="Tahoma"/>
                <w:sz w:val="22"/>
                <w:szCs w:val="22"/>
              </w:rPr>
              <w:t xml:space="preserve"> </w:t>
            </w:r>
            <w:r w:rsidR="003A5B59" w:rsidRPr="00A52832">
              <w:rPr>
                <w:rFonts w:ascii="Tahoma" w:hAnsi="Tahoma" w:cs="Tahoma"/>
                <w:sz w:val="22"/>
                <w:szCs w:val="22"/>
              </w:rPr>
              <w:t>»</w:t>
            </w:r>
            <w:r w:rsidR="000E0FA9" w:rsidRPr="00A52832">
              <w:rPr>
                <w:rFonts w:ascii="Tahoma" w:hAnsi="Tahoma" w:cs="Tahoma"/>
                <w:bCs/>
                <w:sz w:val="22"/>
                <w:szCs w:val="22"/>
              </w:rPr>
              <w:t>Zeleni slovenski lokacijski okvir (GreenSLO4D)</w:t>
            </w:r>
            <w:r w:rsidR="003A5B59" w:rsidRPr="00A52832">
              <w:rPr>
                <w:rFonts w:ascii="Tahoma" w:hAnsi="Tahoma" w:cs="Tahoma"/>
                <w:bCs/>
                <w:sz w:val="22"/>
                <w:szCs w:val="22"/>
              </w:rPr>
              <w:t>«</w:t>
            </w:r>
            <w:r w:rsidR="005707E6" w:rsidRPr="00A52832">
              <w:rPr>
                <w:rFonts w:ascii="Tahoma" w:hAnsi="Tahoma" w:cs="Tahoma"/>
                <w:bCs/>
                <w:sz w:val="22"/>
                <w:szCs w:val="22"/>
              </w:rPr>
              <w:t xml:space="preserve">. </w:t>
            </w:r>
          </w:p>
          <w:p w14:paraId="019D9C4A" w14:textId="77777777" w:rsidR="001B40AC" w:rsidRPr="00A52832" w:rsidRDefault="001B40AC" w:rsidP="001B40AC">
            <w:pPr>
              <w:jc w:val="both"/>
              <w:rPr>
                <w:rFonts w:ascii="Tahoma" w:hAnsi="Tahoma" w:cs="Tahoma"/>
                <w:bCs/>
                <w:sz w:val="22"/>
                <w:szCs w:val="22"/>
              </w:rPr>
            </w:pPr>
          </w:p>
          <w:p w14:paraId="0D02F1FD" w14:textId="050F51D5" w:rsidR="001B40AC" w:rsidRPr="00A52832" w:rsidRDefault="005F58FE" w:rsidP="001B40AC">
            <w:pPr>
              <w:jc w:val="both"/>
              <w:rPr>
                <w:rFonts w:ascii="Tahoma" w:hAnsi="Tahoma" w:cs="Tahoma"/>
                <w:iCs/>
                <w:sz w:val="22"/>
                <w:szCs w:val="22"/>
              </w:rPr>
            </w:pPr>
            <w:r w:rsidRPr="00A52832">
              <w:rPr>
                <w:rFonts w:ascii="Tahoma" w:hAnsi="Tahoma" w:cs="Tahoma"/>
                <w:iCs/>
                <w:sz w:val="22"/>
                <w:szCs w:val="22"/>
              </w:rPr>
              <w:t>Projekt</w:t>
            </w:r>
            <w:r w:rsidR="003A5B59" w:rsidRPr="00A52832">
              <w:rPr>
                <w:rFonts w:ascii="Tahoma" w:hAnsi="Tahoma" w:cs="Tahoma"/>
                <w:iCs/>
                <w:sz w:val="22"/>
                <w:szCs w:val="22"/>
              </w:rPr>
              <w:t xml:space="preserve"> Zeleni slovenski lokacijski okvir</w:t>
            </w:r>
            <w:r w:rsidRPr="00A52832">
              <w:rPr>
                <w:rFonts w:ascii="Tahoma" w:hAnsi="Tahoma" w:cs="Tahoma"/>
                <w:iCs/>
                <w:sz w:val="22"/>
                <w:szCs w:val="22"/>
              </w:rPr>
              <w:t xml:space="preserve"> se uvršča v </w:t>
            </w:r>
            <w:r w:rsidR="00E811DB" w:rsidRPr="00A52832">
              <w:rPr>
                <w:rFonts w:ascii="Tahoma" w:hAnsi="Tahoma" w:cs="Tahoma"/>
                <w:iCs/>
                <w:sz w:val="22"/>
                <w:szCs w:val="22"/>
              </w:rPr>
              <w:t>D</w:t>
            </w:r>
            <w:r w:rsidRPr="00A52832">
              <w:rPr>
                <w:rFonts w:ascii="Tahoma" w:hAnsi="Tahoma" w:cs="Tahoma"/>
                <w:iCs/>
                <w:sz w:val="22"/>
                <w:szCs w:val="22"/>
              </w:rPr>
              <w:t>opolnitve Programa dela državne geodetske službe za leto 2022 zato, ker je bila skupna d</w:t>
            </w:r>
            <w:r w:rsidR="001B40AC" w:rsidRPr="00A52832">
              <w:rPr>
                <w:rFonts w:ascii="Tahoma" w:hAnsi="Tahoma" w:cs="Tahoma"/>
                <w:iCs/>
                <w:sz w:val="22"/>
                <w:szCs w:val="22"/>
              </w:rPr>
              <w:t>okumentacij</w:t>
            </w:r>
            <w:r w:rsidRPr="00A52832">
              <w:rPr>
                <w:rFonts w:ascii="Tahoma" w:hAnsi="Tahoma" w:cs="Tahoma"/>
                <w:iCs/>
                <w:sz w:val="22"/>
                <w:szCs w:val="22"/>
              </w:rPr>
              <w:t>a</w:t>
            </w:r>
            <w:r w:rsidR="001B40AC" w:rsidRPr="00A52832">
              <w:rPr>
                <w:rFonts w:ascii="Tahoma" w:hAnsi="Tahoma" w:cs="Tahoma"/>
                <w:iCs/>
                <w:sz w:val="22"/>
                <w:szCs w:val="22"/>
              </w:rPr>
              <w:t xml:space="preserve"> za potrditev projekta (Dokument identifikacije investicijskega projekta »Zeleni slovenski lokacijski okvir« št. 35039-2/2021-2550/1)</w:t>
            </w:r>
            <w:r w:rsidRPr="00A52832">
              <w:rPr>
                <w:rFonts w:ascii="Tahoma" w:hAnsi="Tahoma" w:cs="Tahoma"/>
                <w:iCs/>
                <w:sz w:val="22"/>
                <w:szCs w:val="22"/>
              </w:rPr>
              <w:t xml:space="preserve">, ki jo je </w:t>
            </w:r>
            <w:r w:rsidR="001B40AC" w:rsidRPr="00A52832">
              <w:rPr>
                <w:rFonts w:ascii="Tahoma" w:hAnsi="Tahoma" w:cs="Tahoma"/>
                <w:iCs/>
                <w:sz w:val="22"/>
                <w:szCs w:val="22"/>
              </w:rPr>
              <w:t xml:space="preserve">izdelalo  Ministrstvo za okolje in prostor </w:t>
            </w:r>
            <w:r w:rsidRPr="00A52832">
              <w:rPr>
                <w:rFonts w:ascii="Tahoma" w:hAnsi="Tahoma" w:cs="Tahoma"/>
                <w:iCs/>
                <w:sz w:val="22"/>
                <w:szCs w:val="22"/>
              </w:rPr>
              <w:t xml:space="preserve">skupaj z organi v sestavi, potrjena in projekt uvrščen v NRP </w:t>
            </w:r>
            <w:r w:rsidR="001B40AC" w:rsidRPr="00A52832">
              <w:rPr>
                <w:rFonts w:ascii="Tahoma" w:hAnsi="Tahoma" w:cs="Tahoma"/>
                <w:iCs/>
                <w:sz w:val="22"/>
                <w:szCs w:val="22"/>
              </w:rPr>
              <w:t>v mesecu aprilu 2022.</w:t>
            </w:r>
          </w:p>
          <w:p w14:paraId="14325717" w14:textId="77777777" w:rsidR="00195127" w:rsidRPr="00A52832" w:rsidRDefault="00195127" w:rsidP="00195127">
            <w:pPr>
              <w:jc w:val="both"/>
              <w:rPr>
                <w:rFonts w:ascii="Tahoma" w:hAnsi="Tahoma" w:cs="Tahoma"/>
                <w:iCs/>
                <w:sz w:val="22"/>
                <w:szCs w:val="22"/>
              </w:rPr>
            </w:pPr>
          </w:p>
          <w:p w14:paraId="2F872E55" w14:textId="7B4A333F" w:rsidR="00195127" w:rsidRPr="00A52832" w:rsidRDefault="00195127" w:rsidP="00195127">
            <w:pPr>
              <w:jc w:val="both"/>
              <w:rPr>
                <w:rFonts w:ascii="Tahoma" w:hAnsi="Tahoma" w:cs="Tahoma"/>
                <w:iCs/>
                <w:sz w:val="22"/>
                <w:szCs w:val="22"/>
              </w:rPr>
            </w:pPr>
            <w:r w:rsidRPr="00A52832">
              <w:rPr>
                <w:rFonts w:ascii="Tahoma" w:hAnsi="Tahoma" w:cs="Tahoma"/>
                <w:iCs/>
                <w:sz w:val="22"/>
                <w:szCs w:val="22"/>
              </w:rPr>
              <w:t xml:space="preserve">Projekt Zeleni slovenski lokacijski okvir temelji na Strateškem načrtu za digitalizacijo prostora in okolja na Ministrstvu za okolje in prostor (eMOP), ki se bo izvajal v več fazah in bo financiran iz različnih virov financiranja. Za </w:t>
            </w:r>
            <w:r w:rsidR="001B40AC" w:rsidRPr="00A52832">
              <w:rPr>
                <w:rFonts w:ascii="Tahoma" w:hAnsi="Tahoma" w:cs="Tahoma"/>
                <w:iCs/>
                <w:sz w:val="22"/>
                <w:szCs w:val="22"/>
              </w:rPr>
              <w:t xml:space="preserve">prvega od projektov, ki izhaja iz strateškega načrta, </w:t>
            </w:r>
            <w:r w:rsidR="003A5B59" w:rsidRPr="00A52832">
              <w:rPr>
                <w:rFonts w:ascii="Tahoma" w:hAnsi="Tahoma" w:cs="Tahoma"/>
                <w:iCs/>
                <w:sz w:val="22"/>
                <w:szCs w:val="22"/>
              </w:rPr>
              <w:t xml:space="preserve">t.j. </w:t>
            </w:r>
            <w:r w:rsidRPr="00A52832">
              <w:rPr>
                <w:rFonts w:ascii="Tahoma" w:hAnsi="Tahoma" w:cs="Tahoma"/>
                <w:iCs/>
                <w:sz w:val="22"/>
                <w:szCs w:val="22"/>
              </w:rPr>
              <w:t>projekt Zeleni slovenski lokacijski okvir</w:t>
            </w:r>
            <w:r w:rsidR="003A5B59" w:rsidRPr="00A52832">
              <w:rPr>
                <w:rFonts w:ascii="Tahoma" w:hAnsi="Tahoma" w:cs="Tahoma"/>
                <w:iCs/>
                <w:sz w:val="22"/>
                <w:szCs w:val="22"/>
              </w:rPr>
              <w:t xml:space="preserve">, </w:t>
            </w:r>
            <w:r w:rsidRPr="00A52832">
              <w:rPr>
                <w:rFonts w:ascii="Tahoma" w:hAnsi="Tahoma" w:cs="Tahoma"/>
                <w:iCs/>
                <w:sz w:val="22"/>
                <w:szCs w:val="22"/>
              </w:rPr>
              <w:t>so zagotovljena sredstva iz Načrta za okrevanje in odpornost v višini 33.500.00 EUR, integralnega proračuna v višini 6.160.000 EUR (DDV za del projekta, ki je financiran iz Načrta za okrevanje in odpornost) in Sklada za podnebne spremembe v višini 8.550.000 EUR</w:t>
            </w:r>
            <w:r w:rsidR="003A5B59" w:rsidRPr="00A52832">
              <w:rPr>
                <w:rFonts w:ascii="Tahoma" w:hAnsi="Tahoma" w:cs="Tahoma"/>
                <w:iCs/>
                <w:sz w:val="22"/>
                <w:szCs w:val="22"/>
              </w:rPr>
              <w:t>.</w:t>
            </w:r>
          </w:p>
          <w:p w14:paraId="1AD88098" w14:textId="700950FC" w:rsidR="00195127" w:rsidRPr="00A52832" w:rsidRDefault="00195127" w:rsidP="00195127">
            <w:pPr>
              <w:jc w:val="both"/>
              <w:rPr>
                <w:rFonts w:ascii="Tahoma" w:hAnsi="Tahoma" w:cs="Tahoma"/>
                <w:iCs/>
                <w:sz w:val="22"/>
                <w:szCs w:val="22"/>
              </w:rPr>
            </w:pPr>
          </w:p>
          <w:p w14:paraId="285762D5" w14:textId="574451D5" w:rsidR="00195127" w:rsidRPr="00A52832" w:rsidRDefault="00195127" w:rsidP="00195127">
            <w:pPr>
              <w:jc w:val="both"/>
              <w:rPr>
                <w:rFonts w:ascii="Tahoma" w:hAnsi="Tahoma" w:cs="Tahoma"/>
                <w:iCs/>
                <w:sz w:val="22"/>
                <w:szCs w:val="22"/>
              </w:rPr>
            </w:pPr>
            <w:r w:rsidRPr="00A52832">
              <w:rPr>
                <w:rFonts w:ascii="Tahoma" w:hAnsi="Tahoma" w:cs="Tahoma"/>
                <w:iCs/>
                <w:sz w:val="22"/>
                <w:szCs w:val="22"/>
              </w:rPr>
              <w:t xml:space="preserve">Ključni cilj projekta </w:t>
            </w:r>
            <w:r w:rsidR="003A5B59" w:rsidRPr="00A52832">
              <w:rPr>
                <w:rFonts w:ascii="Tahoma" w:hAnsi="Tahoma" w:cs="Tahoma"/>
                <w:iCs/>
                <w:sz w:val="22"/>
                <w:szCs w:val="22"/>
              </w:rPr>
              <w:t xml:space="preserve">Zeleni slovenski lokacijski okvir </w:t>
            </w:r>
            <w:r w:rsidRPr="00A52832">
              <w:rPr>
                <w:rFonts w:ascii="Tahoma" w:hAnsi="Tahoma" w:cs="Tahoma"/>
                <w:iCs/>
                <w:sz w:val="22"/>
                <w:szCs w:val="22"/>
              </w:rPr>
              <w:t>je horizontalna digitalna povezanost prostora, okolja, nepremičnin, voda in narave, ki bo omogočila pametno upravljanje s prostorom kot omejenim naravnim virom ter nižjo pozidanostjo novih zemljišč in s tem povečano odpornostjo na podnebne spremembe. Projekt pokriva ključna področja ministrstva in sicer področje prostora, okolja, nepremičnin, voda in narave. Gre za horizontalno povezovanje in izgradnjo informacijskih sistemov z obsežnimi zbirkami podatkov, zato ga bo izvajalo več organizacijskih enot</w:t>
            </w:r>
            <w:r w:rsidR="005F58FE" w:rsidRPr="00A52832">
              <w:rPr>
                <w:rFonts w:ascii="Tahoma" w:hAnsi="Tahoma" w:cs="Tahoma"/>
                <w:iCs/>
                <w:sz w:val="22"/>
                <w:szCs w:val="22"/>
              </w:rPr>
              <w:t xml:space="preserve"> in sicer: Ministrstvo za okolje in prostor (organizacijske enote Direktorat za prostor, graditev in stanovanja, Direktorat za vode in investicije, Direktorat za okolje), Geodetska uprava RS, Direkcija RS za vode in Agencija RS za okolje. </w:t>
            </w:r>
            <w:r w:rsidRPr="00A52832">
              <w:rPr>
                <w:rFonts w:ascii="Tahoma" w:hAnsi="Tahoma" w:cs="Tahoma"/>
                <w:iCs/>
                <w:sz w:val="22"/>
                <w:szCs w:val="22"/>
              </w:rPr>
              <w:t xml:space="preserve">Predvideno trajanje projekta je pet let, in sicer med 2022 in 2026 s predhodnim pripravljalnim letom (2021). </w:t>
            </w:r>
          </w:p>
          <w:p w14:paraId="6ABB3979" w14:textId="77777777" w:rsidR="00195127" w:rsidRPr="00A52832" w:rsidRDefault="00195127" w:rsidP="00195127">
            <w:pPr>
              <w:jc w:val="both"/>
              <w:rPr>
                <w:rFonts w:ascii="Tahoma" w:hAnsi="Tahoma" w:cs="Tahoma"/>
                <w:iCs/>
                <w:sz w:val="22"/>
                <w:szCs w:val="22"/>
              </w:rPr>
            </w:pPr>
          </w:p>
          <w:p w14:paraId="29D77FB2" w14:textId="58C29F18" w:rsidR="001B40AC" w:rsidRPr="00A52832" w:rsidRDefault="001B40AC" w:rsidP="005F58FE">
            <w:pPr>
              <w:jc w:val="both"/>
              <w:rPr>
                <w:rFonts w:ascii="Tahoma" w:hAnsi="Tahoma" w:cs="Tahoma"/>
                <w:iCs/>
                <w:sz w:val="22"/>
                <w:szCs w:val="22"/>
              </w:rPr>
            </w:pPr>
            <w:r w:rsidRPr="00A52832">
              <w:rPr>
                <w:rFonts w:ascii="Tahoma" w:hAnsi="Tahoma" w:cs="Tahoma"/>
                <w:iCs/>
                <w:sz w:val="22"/>
                <w:szCs w:val="22"/>
              </w:rPr>
              <w:t>Geodetsk</w:t>
            </w:r>
            <w:r w:rsidR="003A5B59" w:rsidRPr="00A52832">
              <w:rPr>
                <w:rFonts w:ascii="Tahoma" w:hAnsi="Tahoma" w:cs="Tahoma"/>
                <w:iCs/>
                <w:sz w:val="22"/>
                <w:szCs w:val="22"/>
              </w:rPr>
              <w:t>i</w:t>
            </w:r>
            <w:r w:rsidRPr="00A52832">
              <w:rPr>
                <w:rFonts w:ascii="Tahoma" w:hAnsi="Tahoma" w:cs="Tahoma"/>
                <w:iCs/>
                <w:sz w:val="22"/>
                <w:szCs w:val="22"/>
              </w:rPr>
              <w:t xml:space="preserve"> uprav</w:t>
            </w:r>
            <w:r w:rsidR="003A5B59" w:rsidRPr="00A52832">
              <w:rPr>
                <w:rFonts w:ascii="Tahoma" w:hAnsi="Tahoma" w:cs="Tahoma"/>
                <w:iCs/>
                <w:sz w:val="22"/>
                <w:szCs w:val="22"/>
              </w:rPr>
              <w:t>i</w:t>
            </w:r>
            <w:r w:rsidRPr="00A52832">
              <w:rPr>
                <w:rFonts w:ascii="Tahoma" w:hAnsi="Tahoma" w:cs="Tahoma"/>
                <w:iCs/>
                <w:sz w:val="22"/>
                <w:szCs w:val="22"/>
              </w:rPr>
              <w:t xml:space="preserve"> </w:t>
            </w:r>
            <w:r w:rsidR="003A5B59" w:rsidRPr="00A52832">
              <w:rPr>
                <w:rFonts w:ascii="Tahoma" w:hAnsi="Tahoma" w:cs="Tahoma"/>
                <w:iCs/>
                <w:sz w:val="22"/>
                <w:szCs w:val="22"/>
              </w:rPr>
              <w:t xml:space="preserve">RS </w:t>
            </w:r>
            <w:r w:rsidRPr="00A52832">
              <w:rPr>
                <w:rFonts w:ascii="Tahoma" w:hAnsi="Tahoma" w:cs="Tahoma"/>
                <w:iCs/>
                <w:sz w:val="22"/>
                <w:szCs w:val="22"/>
              </w:rPr>
              <w:t xml:space="preserve"> </w:t>
            </w:r>
            <w:r w:rsidR="003A5B59" w:rsidRPr="00A52832">
              <w:rPr>
                <w:rFonts w:ascii="Tahoma" w:hAnsi="Tahoma" w:cs="Tahoma"/>
                <w:iCs/>
                <w:sz w:val="22"/>
                <w:szCs w:val="22"/>
              </w:rPr>
              <w:t xml:space="preserve">se za izvedbo projekta Zeleni slovenski lokacijski okvir zagotavlja </w:t>
            </w:r>
            <w:r w:rsidRPr="00A52832">
              <w:rPr>
                <w:rFonts w:ascii="Tahoma" w:hAnsi="Tahoma" w:cs="Tahoma"/>
                <w:iCs/>
                <w:sz w:val="22"/>
                <w:szCs w:val="22"/>
              </w:rPr>
              <w:t xml:space="preserve">10,1 mio EUR sredstev NOO  (DDV bo zagotovljen iz integralnih sredstev). V okviru projekta bo </w:t>
            </w:r>
            <w:r w:rsidR="003A5B59" w:rsidRPr="00A52832">
              <w:rPr>
                <w:rFonts w:ascii="Tahoma" w:hAnsi="Tahoma" w:cs="Tahoma"/>
                <w:iCs/>
                <w:sz w:val="22"/>
                <w:szCs w:val="22"/>
              </w:rPr>
              <w:t xml:space="preserve">Geodetska uprava RS </w:t>
            </w:r>
            <w:r w:rsidRPr="00A52832">
              <w:rPr>
                <w:rFonts w:ascii="Tahoma" w:hAnsi="Tahoma" w:cs="Tahoma"/>
                <w:iCs/>
                <w:sz w:val="22"/>
                <w:szCs w:val="22"/>
              </w:rPr>
              <w:t xml:space="preserve">vzpostavila 4 dimenzijo državnega koordinatnega sistema (z uvedbo časovne dimenzije) kot osnovni gradnik digitalne lokacije; razvila sodoben državni topografski sistem, povezala sistem topografije in monitoringa prostora, digitalizirala podatke državnega topografskega podatkovnega modela (DTM) na območjih neažurnih podatkov, digitalizirala podatke laserskega skeniranja (Lidar), zagotavljala podatke satelitskih snemanj Sentine. Digitalizirani bodo manjkajoči gradbeno inženirski objekti in digitalizirani proces. Za potrebe izvedbe digitalizacije in vizualizacije na področju nepremičnin bo izvedena vektorizacija in vizualizacija etažnih načrtov ter uveden sistem za kakovost katastra. Izvedena bo prenova informacijskega sistema za analitiko in modeliranje v sistemu </w:t>
            </w:r>
            <w:r w:rsidR="003A5B59" w:rsidRPr="00A52832">
              <w:rPr>
                <w:rFonts w:ascii="Tahoma" w:hAnsi="Tahoma" w:cs="Tahoma"/>
                <w:iCs/>
                <w:sz w:val="22"/>
                <w:szCs w:val="22"/>
              </w:rPr>
              <w:t xml:space="preserve">množičnega vrednotenja nepremičnin </w:t>
            </w:r>
            <w:r w:rsidRPr="00A52832">
              <w:rPr>
                <w:rFonts w:ascii="Tahoma" w:hAnsi="Tahoma" w:cs="Tahoma"/>
                <w:iCs/>
                <w:sz w:val="22"/>
                <w:szCs w:val="22"/>
              </w:rPr>
              <w:t xml:space="preserve"> s </w:t>
            </w:r>
            <w:r w:rsidR="0020523C" w:rsidRPr="00A52832">
              <w:rPr>
                <w:rFonts w:ascii="Tahoma" w:hAnsi="Tahoma" w:cs="Tahoma"/>
                <w:iCs/>
                <w:sz w:val="22"/>
                <w:szCs w:val="22"/>
              </w:rPr>
              <w:t xml:space="preserve">posebnim poudarkom </w:t>
            </w:r>
            <w:r w:rsidRPr="00A52832">
              <w:rPr>
                <w:rFonts w:ascii="Tahoma" w:hAnsi="Tahoma" w:cs="Tahoma"/>
                <w:iCs/>
                <w:sz w:val="22"/>
                <w:szCs w:val="22"/>
              </w:rPr>
              <w:t xml:space="preserve">na predstavitvi rezultatov množičnega vrednotenja nepremičnin z namenom povečanja transparentnosti trga nepremičnin. S tem bo vzpostavljeno okolje za lokacijske in druge storitve tudi na področju vizualizacije, prostora, nepremičnin in vrednosti. Za potrebe povečanja in izboljšanja načina uporabe digitalnih podatkov in storitev </w:t>
            </w:r>
            <w:r w:rsidR="0020523C" w:rsidRPr="00A52832">
              <w:rPr>
                <w:rFonts w:ascii="Tahoma" w:hAnsi="Tahoma" w:cs="Tahoma"/>
                <w:iCs/>
                <w:sz w:val="22"/>
                <w:szCs w:val="22"/>
              </w:rPr>
              <w:t xml:space="preserve">se bodo </w:t>
            </w:r>
            <w:r w:rsidRPr="00A52832">
              <w:rPr>
                <w:rFonts w:ascii="Tahoma" w:hAnsi="Tahoma" w:cs="Tahoma"/>
                <w:iCs/>
                <w:sz w:val="22"/>
                <w:szCs w:val="22"/>
              </w:rPr>
              <w:t xml:space="preserve">v </w:t>
            </w:r>
            <w:r w:rsidRPr="00A52832">
              <w:rPr>
                <w:rFonts w:ascii="Tahoma" w:hAnsi="Tahoma" w:cs="Tahoma"/>
                <w:iCs/>
                <w:sz w:val="22"/>
                <w:szCs w:val="22"/>
              </w:rPr>
              <w:lastRenderedPageBreak/>
              <w:t>okviru izobraževalnega središča (center znanja) za uporabo geoprostorskih podatkov zasledovali cilj</w:t>
            </w:r>
            <w:r w:rsidR="0020523C" w:rsidRPr="00A52832">
              <w:rPr>
                <w:rFonts w:ascii="Tahoma" w:hAnsi="Tahoma" w:cs="Tahoma"/>
                <w:iCs/>
                <w:sz w:val="22"/>
                <w:szCs w:val="22"/>
              </w:rPr>
              <w:t>i</w:t>
            </w:r>
            <w:r w:rsidRPr="00A52832">
              <w:rPr>
                <w:rFonts w:ascii="Tahoma" w:hAnsi="Tahoma" w:cs="Tahoma"/>
                <w:iCs/>
                <w:sz w:val="22"/>
                <w:szCs w:val="22"/>
              </w:rPr>
              <w:t xml:space="preserve"> vseživljenjskega učenja zaposlenih. </w:t>
            </w:r>
            <w:r w:rsidR="0020523C" w:rsidRPr="00A52832">
              <w:rPr>
                <w:rFonts w:ascii="Tahoma" w:hAnsi="Tahoma" w:cs="Tahoma"/>
                <w:iCs/>
                <w:sz w:val="22"/>
                <w:szCs w:val="22"/>
              </w:rPr>
              <w:t xml:space="preserve">Vzpostavljena </w:t>
            </w:r>
            <w:r w:rsidRPr="00A52832">
              <w:rPr>
                <w:rFonts w:ascii="Tahoma" w:hAnsi="Tahoma" w:cs="Tahoma"/>
                <w:iCs/>
                <w:sz w:val="22"/>
                <w:szCs w:val="22"/>
              </w:rPr>
              <w:t>bo</w:t>
            </w:r>
            <w:r w:rsidR="0020523C" w:rsidRPr="00A52832">
              <w:rPr>
                <w:rFonts w:ascii="Tahoma" w:hAnsi="Tahoma" w:cs="Tahoma"/>
                <w:iCs/>
                <w:sz w:val="22"/>
                <w:szCs w:val="22"/>
              </w:rPr>
              <w:t>sta</w:t>
            </w:r>
            <w:r w:rsidRPr="00A52832">
              <w:rPr>
                <w:rFonts w:ascii="Tahoma" w:hAnsi="Tahoma" w:cs="Tahoma"/>
                <w:iCs/>
                <w:sz w:val="22"/>
                <w:szCs w:val="22"/>
              </w:rPr>
              <w:t xml:space="preserve"> horizontalni sistem za pretok informacij ter sistem za kakovost podatkov in storitev.</w:t>
            </w:r>
          </w:p>
          <w:p w14:paraId="750F513C" w14:textId="77777777" w:rsidR="001B40AC" w:rsidRPr="00A52832" w:rsidRDefault="001B40AC" w:rsidP="001B40AC">
            <w:pPr>
              <w:jc w:val="both"/>
              <w:rPr>
                <w:bCs/>
              </w:rPr>
            </w:pPr>
          </w:p>
          <w:p w14:paraId="4DC7E414" w14:textId="5E960A2C" w:rsidR="00911619" w:rsidRPr="00A52832" w:rsidRDefault="001B40AC" w:rsidP="000E365C">
            <w:pPr>
              <w:jc w:val="both"/>
              <w:rPr>
                <w:rFonts w:ascii="Tahoma" w:hAnsi="Tahoma" w:cs="Tahoma"/>
                <w:sz w:val="22"/>
                <w:szCs w:val="22"/>
              </w:rPr>
            </w:pPr>
            <w:r w:rsidRPr="00A52832">
              <w:rPr>
                <w:rFonts w:ascii="Tahoma" w:hAnsi="Tahoma" w:cs="Tahoma"/>
                <w:iCs/>
                <w:sz w:val="22"/>
                <w:szCs w:val="22"/>
              </w:rPr>
              <w:t>Za skupno geoinformacijsko infrastrukturo (SGI) za vse organizacijske enote je namenjenih 8 mio EUR, ki jih bo upravljala Geodetska uprava</w:t>
            </w:r>
            <w:r w:rsidR="0020523C" w:rsidRPr="00A52832">
              <w:rPr>
                <w:rFonts w:ascii="Tahoma" w:hAnsi="Tahoma" w:cs="Tahoma"/>
                <w:iCs/>
                <w:sz w:val="22"/>
                <w:szCs w:val="22"/>
              </w:rPr>
              <w:t xml:space="preserve"> RS</w:t>
            </w:r>
            <w:r w:rsidRPr="00A52832">
              <w:rPr>
                <w:rFonts w:ascii="Tahoma" w:hAnsi="Tahoma" w:cs="Tahoma"/>
                <w:iCs/>
                <w:sz w:val="22"/>
                <w:szCs w:val="22"/>
              </w:rPr>
              <w:t xml:space="preserve">. Vsebinsko in organizacijsko se bo dopolnila obstoječa infrastruktura za prostorske informacije (IPI) ter vzpostavil sistem njenega učinkovitega usklajevanja in upravljanja. Okrepila se bo koordinacija med deležniki IPI in upravljanje same IPI. Izvedlo se bo usposabljanje in ozaveščanje deležnikov ter vzpostavilo center znanja in omrežje podatkovnih centrov z namenom, da vsi elementi IPI delujejo stabilno in trajnostno ter zagotavljajo popolno medopravilnost in ponovno uporabo ter souporabo prostorskih podatkov in storitev. Izvedla se bo horizontalna integracija obstoječih informacijskih sistemov za prostor in okolje na nivoju ministrstva in organov v njegovi sestavi, odprti in omogočeni bodo enostavni dostopi do digitalnih podatkov in storitev prostora in okolja. Ker gre za projekt s področja digitalizacije državne uprave, bo v projekt vsebinsko vključeno tudi Ministrstvo za javno upravo, kot nosilec državne informacijske infrastrukture in državnega računalniškega oblaka. </w:t>
            </w:r>
          </w:p>
        </w:tc>
      </w:tr>
      <w:tr w:rsidR="00227570" w:rsidRPr="002A4AC8" w14:paraId="4DC7E417" w14:textId="77777777" w:rsidTr="00166A42">
        <w:tc>
          <w:tcPr>
            <w:tcW w:w="8931" w:type="dxa"/>
            <w:gridSpan w:val="12"/>
            <w:tcBorders>
              <w:top w:val="single" w:sz="4" w:space="0" w:color="auto"/>
            </w:tcBorders>
          </w:tcPr>
          <w:p w14:paraId="4DC7E416" w14:textId="77777777" w:rsidR="00227570" w:rsidRPr="002A4AC8" w:rsidRDefault="00227570" w:rsidP="00C3371C">
            <w:pPr>
              <w:overflowPunct w:val="0"/>
              <w:autoSpaceDE w:val="0"/>
              <w:autoSpaceDN w:val="0"/>
              <w:adjustRightInd w:val="0"/>
              <w:jc w:val="both"/>
              <w:textAlignment w:val="baseline"/>
              <w:rPr>
                <w:rFonts w:ascii="Tahoma" w:hAnsi="Tahoma" w:cs="Tahoma"/>
                <w:b/>
                <w:iCs/>
                <w:sz w:val="22"/>
                <w:szCs w:val="22"/>
                <w:lang w:eastAsia="sl-SI"/>
              </w:rPr>
            </w:pPr>
            <w:r w:rsidRPr="002A4AC8">
              <w:rPr>
                <w:rFonts w:ascii="Tahoma" w:hAnsi="Tahoma" w:cs="Tahoma"/>
                <w:b/>
                <w:sz w:val="22"/>
                <w:szCs w:val="22"/>
              </w:rPr>
              <w:lastRenderedPageBreak/>
              <w:t>6. Presoja posledic za:</w:t>
            </w:r>
          </w:p>
        </w:tc>
      </w:tr>
      <w:tr w:rsidR="00227570" w:rsidRPr="002A4AC8" w14:paraId="4DC7E41B" w14:textId="77777777" w:rsidTr="00166A42">
        <w:tc>
          <w:tcPr>
            <w:tcW w:w="917" w:type="dxa"/>
            <w:gridSpan w:val="2"/>
          </w:tcPr>
          <w:p w14:paraId="4DC7E418"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a)</w:t>
            </w:r>
          </w:p>
        </w:tc>
        <w:tc>
          <w:tcPr>
            <w:tcW w:w="6171" w:type="dxa"/>
            <w:gridSpan w:val="9"/>
          </w:tcPr>
          <w:p w14:paraId="4DC7E419" w14:textId="77777777" w:rsidR="00227570" w:rsidRPr="002A4AC8" w:rsidRDefault="00227570" w:rsidP="00C3371C">
            <w:pPr>
              <w:overflowPunct w:val="0"/>
              <w:autoSpaceDE w:val="0"/>
              <w:autoSpaceDN w:val="0"/>
              <w:adjustRightInd w:val="0"/>
              <w:jc w:val="both"/>
              <w:textAlignment w:val="baseline"/>
              <w:rPr>
                <w:rFonts w:ascii="Tahoma" w:hAnsi="Tahoma" w:cs="Tahoma"/>
                <w:sz w:val="22"/>
                <w:szCs w:val="22"/>
                <w:lang w:eastAsia="sl-SI"/>
              </w:rPr>
            </w:pPr>
            <w:r w:rsidRPr="002A4AC8">
              <w:rPr>
                <w:rFonts w:ascii="Tahoma" w:hAnsi="Tahoma" w:cs="Tahoma"/>
                <w:sz w:val="22"/>
                <w:szCs w:val="22"/>
                <w:lang w:eastAsia="sl-SI"/>
              </w:rPr>
              <w:t>javnofinančna sredstva nad 40.000 EUR v tekočem in naslednjih treh letih</w:t>
            </w:r>
          </w:p>
        </w:tc>
        <w:tc>
          <w:tcPr>
            <w:tcW w:w="1843" w:type="dxa"/>
            <w:vAlign w:val="center"/>
          </w:tcPr>
          <w:p w14:paraId="4DC7E41A" w14:textId="77777777" w:rsidR="00227570" w:rsidRPr="002A4AC8" w:rsidRDefault="00227570" w:rsidP="00C3371C">
            <w:pPr>
              <w:overflowPunct w:val="0"/>
              <w:autoSpaceDE w:val="0"/>
              <w:autoSpaceDN w:val="0"/>
              <w:adjustRightInd w:val="0"/>
              <w:jc w:val="center"/>
              <w:textAlignment w:val="baseline"/>
              <w:rPr>
                <w:rFonts w:ascii="Tahoma" w:hAnsi="Tahoma" w:cs="Tahoma"/>
                <w:b/>
                <w:iCs/>
                <w:sz w:val="22"/>
                <w:szCs w:val="22"/>
                <w:lang w:eastAsia="sl-SI"/>
              </w:rPr>
            </w:pPr>
            <w:r w:rsidRPr="002A4AC8">
              <w:rPr>
                <w:rFonts w:ascii="Tahoma" w:hAnsi="Tahoma" w:cs="Tahoma"/>
                <w:b/>
                <w:sz w:val="22"/>
                <w:szCs w:val="22"/>
                <w:lang w:eastAsia="sl-SI"/>
              </w:rPr>
              <w:t>DA</w:t>
            </w:r>
          </w:p>
        </w:tc>
      </w:tr>
      <w:tr w:rsidR="00227570" w:rsidRPr="002A4AC8" w14:paraId="4DC7E41F" w14:textId="77777777" w:rsidTr="00166A42">
        <w:tc>
          <w:tcPr>
            <w:tcW w:w="917" w:type="dxa"/>
            <w:gridSpan w:val="2"/>
          </w:tcPr>
          <w:p w14:paraId="4DC7E41C"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b)</w:t>
            </w:r>
          </w:p>
        </w:tc>
        <w:tc>
          <w:tcPr>
            <w:tcW w:w="6171" w:type="dxa"/>
            <w:gridSpan w:val="9"/>
          </w:tcPr>
          <w:p w14:paraId="4DC7E41D" w14:textId="77777777" w:rsidR="00227570" w:rsidRPr="002A4AC8" w:rsidRDefault="00227570" w:rsidP="00C3371C">
            <w:pPr>
              <w:overflowPunct w:val="0"/>
              <w:autoSpaceDE w:val="0"/>
              <w:autoSpaceDN w:val="0"/>
              <w:adjustRightInd w:val="0"/>
              <w:jc w:val="both"/>
              <w:textAlignment w:val="baseline"/>
              <w:rPr>
                <w:rFonts w:ascii="Tahoma" w:hAnsi="Tahoma" w:cs="Tahoma"/>
                <w:iCs/>
                <w:sz w:val="22"/>
                <w:szCs w:val="22"/>
                <w:lang w:eastAsia="sl-SI"/>
              </w:rPr>
            </w:pPr>
            <w:r w:rsidRPr="002A4AC8">
              <w:rPr>
                <w:rFonts w:ascii="Tahoma" w:hAnsi="Tahoma" w:cs="Tahoma"/>
                <w:bCs/>
                <w:sz w:val="22"/>
                <w:szCs w:val="22"/>
                <w:lang w:eastAsia="sl-SI"/>
              </w:rPr>
              <w:t>usklajenost slovenskega pravnega reda s pravnim redom Evropske unije</w:t>
            </w:r>
          </w:p>
        </w:tc>
        <w:tc>
          <w:tcPr>
            <w:tcW w:w="1843" w:type="dxa"/>
            <w:vAlign w:val="center"/>
          </w:tcPr>
          <w:p w14:paraId="4DC7E41E" w14:textId="77777777" w:rsidR="00227570" w:rsidRPr="002A4AC8" w:rsidRDefault="00227570" w:rsidP="00C3371C">
            <w:pPr>
              <w:jc w:val="center"/>
              <w:rPr>
                <w:rFonts w:ascii="Tahoma" w:hAnsi="Tahoma" w:cs="Tahoma"/>
                <w:b/>
                <w:sz w:val="22"/>
                <w:szCs w:val="22"/>
              </w:rPr>
            </w:pPr>
            <w:r w:rsidRPr="002A4AC8">
              <w:rPr>
                <w:rFonts w:ascii="Tahoma" w:hAnsi="Tahoma" w:cs="Tahoma"/>
                <w:b/>
                <w:sz w:val="22"/>
                <w:szCs w:val="22"/>
                <w:lang w:eastAsia="sl-SI"/>
              </w:rPr>
              <w:t>NE</w:t>
            </w:r>
          </w:p>
        </w:tc>
      </w:tr>
      <w:tr w:rsidR="00227570" w:rsidRPr="002A4AC8" w14:paraId="4DC7E423" w14:textId="77777777" w:rsidTr="00166A42">
        <w:tc>
          <w:tcPr>
            <w:tcW w:w="917" w:type="dxa"/>
            <w:gridSpan w:val="2"/>
          </w:tcPr>
          <w:p w14:paraId="4DC7E420"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c)</w:t>
            </w:r>
          </w:p>
        </w:tc>
        <w:tc>
          <w:tcPr>
            <w:tcW w:w="6171" w:type="dxa"/>
            <w:gridSpan w:val="9"/>
          </w:tcPr>
          <w:p w14:paraId="4DC7E421" w14:textId="77777777" w:rsidR="00227570" w:rsidRPr="002A4AC8" w:rsidRDefault="00227570" w:rsidP="00C3371C">
            <w:pPr>
              <w:overflowPunct w:val="0"/>
              <w:autoSpaceDE w:val="0"/>
              <w:autoSpaceDN w:val="0"/>
              <w:adjustRightInd w:val="0"/>
              <w:jc w:val="both"/>
              <w:textAlignment w:val="baseline"/>
              <w:rPr>
                <w:rFonts w:ascii="Tahoma" w:hAnsi="Tahoma" w:cs="Tahoma"/>
                <w:iCs/>
                <w:sz w:val="22"/>
                <w:szCs w:val="22"/>
                <w:lang w:eastAsia="sl-SI"/>
              </w:rPr>
            </w:pPr>
            <w:r w:rsidRPr="002A4AC8">
              <w:rPr>
                <w:rFonts w:ascii="Tahoma" w:hAnsi="Tahoma" w:cs="Tahoma"/>
                <w:sz w:val="22"/>
                <w:szCs w:val="22"/>
                <w:lang w:eastAsia="sl-SI"/>
              </w:rPr>
              <w:t>administrativne posledice</w:t>
            </w:r>
          </w:p>
        </w:tc>
        <w:tc>
          <w:tcPr>
            <w:tcW w:w="1843" w:type="dxa"/>
            <w:vAlign w:val="center"/>
          </w:tcPr>
          <w:p w14:paraId="4DC7E422" w14:textId="77777777" w:rsidR="00227570" w:rsidRPr="002A4AC8" w:rsidRDefault="00227570" w:rsidP="00C3371C">
            <w:pPr>
              <w:jc w:val="center"/>
              <w:rPr>
                <w:rFonts w:ascii="Tahoma" w:hAnsi="Tahoma" w:cs="Tahoma"/>
                <w:b/>
                <w:sz w:val="22"/>
                <w:szCs w:val="22"/>
              </w:rPr>
            </w:pPr>
            <w:r w:rsidRPr="002A4AC8">
              <w:rPr>
                <w:rFonts w:ascii="Tahoma" w:hAnsi="Tahoma" w:cs="Tahoma"/>
                <w:b/>
                <w:sz w:val="22"/>
                <w:szCs w:val="22"/>
                <w:lang w:eastAsia="sl-SI"/>
              </w:rPr>
              <w:t>NE</w:t>
            </w:r>
          </w:p>
        </w:tc>
      </w:tr>
      <w:tr w:rsidR="00227570" w:rsidRPr="002A4AC8" w14:paraId="4DC7E427" w14:textId="77777777" w:rsidTr="00166A42">
        <w:tc>
          <w:tcPr>
            <w:tcW w:w="917" w:type="dxa"/>
            <w:gridSpan w:val="2"/>
          </w:tcPr>
          <w:p w14:paraId="4DC7E424"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č)</w:t>
            </w:r>
          </w:p>
        </w:tc>
        <w:tc>
          <w:tcPr>
            <w:tcW w:w="6171" w:type="dxa"/>
            <w:gridSpan w:val="9"/>
          </w:tcPr>
          <w:p w14:paraId="4DC7E425" w14:textId="77777777" w:rsidR="00227570" w:rsidRPr="002A4AC8" w:rsidRDefault="00227570" w:rsidP="00C3371C">
            <w:pPr>
              <w:overflowPunct w:val="0"/>
              <w:autoSpaceDE w:val="0"/>
              <w:autoSpaceDN w:val="0"/>
              <w:adjustRightInd w:val="0"/>
              <w:jc w:val="both"/>
              <w:textAlignment w:val="baseline"/>
              <w:rPr>
                <w:rFonts w:ascii="Tahoma" w:hAnsi="Tahoma" w:cs="Tahoma"/>
                <w:bCs/>
                <w:sz w:val="22"/>
                <w:szCs w:val="22"/>
                <w:lang w:eastAsia="sl-SI"/>
              </w:rPr>
            </w:pPr>
            <w:r w:rsidRPr="002A4AC8">
              <w:rPr>
                <w:rFonts w:ascii="Tahoma" w:hAnsi="Tahoma" w:cs="Tahoma"/>
                <w:sz w:val="22"/>
                <w:szCs w:val="22"/>
                <w:lang w:eastAsia="sl-SI"/>
              </w:rPr>
              <w:t>gospodarstvo, zlasti</w:t>
            </w:r>
            <w:r w:rsidRPr="002A4AC8">
              <w:rPr>
                <w:rFonts w:ascii="Tahoma" w:hAnsi="Tahoma" w:cs="Tahoma"/>
                <w:bCs/>
                <w:sz w:val="22"/>
                <w:szCs w:val="22"/>
                <w:lang w:eastAsia="sl-SI"/>
              </w:rPr>
              <w:t xml:space="preserve"> mala in srednja podjetja ter konkurenčnost podjetij</w:t>
            </w:r>
          </w:p>
        </w:tc>
        <w:tc>
          <w:tcPr>
            <w:tcW w:w="1843" w:type="dxa"/>
            <w:vAlign w:val="center"/>
          </w:tcPr>
          <w:p w14:paraId="4DC7E426" w14:textId="77777777" w:rsidR="00227570" w:rsidRPr="002A4AC8" w:rsidRDefault="00227570" w:rsidP="00C3371C">
            <w:pPr>
              <w:jc w:val="center"/>
              <w:rPr>
                <w:rFonts w:ascii="Tahoma" w:hAnsi="Tahoma" w:cs="Tahoma"/>
                <w:b/>
                <w:sz w:val="22"/>
                <w:szCs w:val="22"/>
              </w:rPr>
            </w:pPr>
            <w:r w:rsidRPr="002A4AC8">
              <w:rPr>
                <w:rFonts w:ascii="Tahoma" w:hAnsi="Tahoma" w:cs="Tahoma"/>
                <w:b/>
                <w:sz w:val="22"/>
                <w:szCs w:val="22"/>
                <w:lang w:eastAsia="sl-SI"/>
              </w:rPr>
              <w:t>NE</w:t>
            </w:r>
          </w:p>
        </w:tc>
      </w:tr>
      <w:tr w:rsidR="00227570" w:rsidRPr="002A4AC8" w14:paraId="4DC7E42B" w14:textId="77777777" w:rsidTr="00166A42">
        <w:tc>
          <w:tcPr>
            <w:tcW w:w="917" w:type="dxa"/>
            <w:gridSpan w:val="2"/>
          </w:tcPr>
          <w:p w14:paraId="4DC7E428"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d)</w:t>
            </w:r>
          </w:p>
        </w:tc>
        <w:tc>
          <w:tcPr>
            <w:tcW w:w="6171" w:type="dxa"/>
            <w:gridSpan w:val="9"/>
          </w:tcPr>
          <w:p w14:paraId="4DC7E429" w14:textId="77777777" w:rsidR="00227570" w:rsidRPr="002A4AC8" w:rsidRDefault="00227570" w:rsidP="00C3371C">
            <w:pPr>
              <w:overflowPunct w:val="0"/>
              <w:autoSpaceDE w:val="0"/>
              <w:autoSpaceDN w:val="0"/>
              <w:adjustRightInd w:val="0"/>
              <w:jc w:val="both"/>
              <w:textAlignment w:val="baseline"/>
              <w:rPr>
                <w:rFonts w:ascii="Tahoma" w:hAnsi="Tahoma" w:cs="Tahoma"/>
                <w:bCs/>
                <w:sz w:val="22"/>
                <w:szCs w:val="22"/>
                <w:lang w:eastAsia="sl-SI"/>
              </w:rPr>
            </w:pPr>
            <w:r w:rsidRPr="002A4AC8">
              <w:rPr>
                <w:rFonts w:ascii="Tahoma" w:hAnsi="Tahoma" w:cs="Tahoma"/>
                <w:bCs/>
                <w:sz w:val="22"/>
                <w:szCs w:val="22"/>
                <w:lang w:eastAsia="sl-SI"/>
              </w:rPr>
              <w:t>okolje, vključno s prostorskimi in varstvenimi vidiki</w:t>
            </w:r>
          </w:p>
        </w:tc>
        <w:tc>
          <w:tcPr>
            <w:tcW w:w="1843" w:type="dxa"/>
            <w:vAlign w:val="center"/>
          </w:tcPr>
          <w:p w14:paraId="4DC7E42A" w14:textId="77777777" w:rsidR="00227570" w:rsidRPr="002A4AC8" w:rsidRDefault="00227570" w:rsidP="00C3371C">
            <w:pPr>
              <w:jc w:val="center"/>
              <w:rPr>
                <w:rFonts w:ascii="Tahoma" w:hAnsi="Tahoma" w:cs="Tahoma"/>
                <w:b/>
                <w:sz w:val="22"/>
                <w:szCs w:val="22"/>
              </w:rPr>
            </w:pPr>
            <w:r w:rsidRPr="002A4AC8">
              <w:rPr>
                <w:rFonts w:ascii="Tahoma" w:hAnsi="Tahoma" w:cs="Tahoma"/>
                <w:b/>
                <w:sz w:val="22"/>
                <w:szCs w:val="22"/>
                <w:lang w:eastAsia="sl-SI"/>
              </w:rPr>
              <w:t>NE</w:t>
            </w:r>
          </w:p>
        </w:tc>
      </w:tr>
      <w:tr w:rsidR="00227570" w:rsidRPr="002A4AC8" w14:paraId="4DC7E42F" w14:textId="77777777" w:rsidTr="00166A42">
        <w:tc>
          <w:tcPr>
            <w:tcW w:w="917" w:type="dxa"/>
            <w:gridSpan w:val="2"/>
          </w:tcPr>
          <w:p w14:paraId="4DC7E42C"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e)</w:t>
            </w:r>
          </w:p>
        </w:tc>
        <w:tc>
          <w:tcPr>
            <w:tcW w:w="6171" w:type="dxa"/>
            <w:gridSpan w:val="9"/>
          </w:tcPr>
          <w:p w14:paraId="4DC7E42D" w14:textId="77777777" w:rsidR="00227570" w:rsidRPr="002A4AC8" w:rsidRDefault="00227570" w:rsidP="00C3371C">
            <w:pPr>
              <w:overflowPunct w:val="0"/>
              <w:autoSpaceDE w:val="0"/>
              <w:autoSpaceDN w:val="0"/>
              <w:adjustRightInd w:val="0"/>
              <w:jc w:val="both"/>
              <w:textAlignment w:val="baseline"/>
              <w:rPr>
                <w:rFonts w:ascii="Tahoma" w:hAnsi="Tahoma" w:cs="Tahoma"/>
                <w:bCs/>
                <w:sz w:val="22"/>
                <w:szCs w:val="22"/>
                <w:lang w:eastAsia="sl-SI"/>
              </w:rPr>
            </w:pPr>
            <w:r w:rsidRPr="002A4AC8">
              <w:rPr>
                <w:rFonts w:ascii="Tahoma" w:hAnsi="Tahoma" w:cs="Tahoma"/>
                <w:bCs/>
                <w:sz w:val="22"/>
                <w:szCs w:val="22"/>
                <w:lang w:eastAsia="sl-SI"/>
              </w:rPr>
              <w:t>socialno področje</w:t>
            </w:r>
          </w:p>
        </w:tc>
        <w:tc>
          <w:tcPr>
            <w:tcW w:w="1843" w:type="dxa"/>
            <w:vAlign w:val="center"/>
          </w:tcPr>
          <w:p w14:paraId="4DC7E42E" w14:textId="77777777" w:rsidR="00227570" w:rsidRPr="002A4AC8" w:rsidRDefault="00227570" w:rsidP="00C3371C">
            <w:pPr>
              <w:jc w:val="center"/>
              <w:rPr>
                <w:rFonts w:ascii="Tahoma" w:hAnsi="Tahoma" w:cs="Tahoma"/>
                <w:b/>
                <w:sz w:val="22"/>
                <w:szCs w:val="22"/>
              </w:rPr>
            </w:pPr>
            <w:r w:rsidRPr="002A4AC8">
              <w:rPr>
                <w:rFonts w:ascii="Tahoma" w:hAnsi="Tahoma" w:cs="Tahoma"/>
                <w:b/>
                <w:sz w:val="22"/>
                <w:szCs w:val="22"/>
                <w:lang w:eastAsia="sl-SI"/>
              </w:rPr>
              <w:t>NE</w:t>
            </w:r>
          </w:p>
        </w:tc>
      </w:tr>
      <w:tr w:rsidR="00227570" w:rsidRPr="002A4AC8" w14:paraId="4DC7E436" w14:textId="77777777" w:rsidTr="00166A42">
        <w:tc>
          <w:tcPr>
            <w:tcW w:w="917" w:type="dxa"/>
            <w:gridSpan w:val="2"/>
            <w:tcBorders>
              <w:bottom w:val="single" w:sz="4" w:space="0" w:color="auto"/>
            </w:tcBorders>
          </w:tcPr>
          <w:p w14:paraId="4DC7E430"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f)</w:t>
            </w:r>
          </w:p>
        </w:tc>
        <w:tc>
          <w:tcPr>
            <w:tcW w:w="6171" w:type="dxa"/>
            <w:gridSpan w:val="9"/>
            <w:tcBorders>
              <w:bottom w:val="single" w:sz="4" w:space="0" w:color="auto"/>
            </w:tcBorders>
          </w:tcPr>
          <w:p w14:paraId="4DC7E431" w14:textId="77777777" w:rsidR="00227570" w:rsidRPr="002A4AC8" w:rsidRDefault="00227570" w:rsidP="00C3371C">
            <w:pPr>
              <w:overflowPunct w:val="0"/>
              <w:autoSpaceDE w:val="0"/>
              <w:autoSpaceDN w:val="0"/>
              <w:adjustRightInd w:val="0"/>
              <w:jc w:val="both"/>
              <w:textAlignment w:val="baseline"/>
              <w:rPr>
                <w:rFonts w:ascii="Tahoma" w:hAnsi="Tahoma" w:cs="Tahoma"/>
                <w:bCs/>
                <w:sz w:val="22"/>
                <w:szCs w:val="22"/>
                <w:lang w:eastAsia="sl-SI"/>
              </w:rPr>
            </w:pPr>
            <w:r w:rsidRPr="002A4AC8">
              <w:rPr>
                <w:rFonts w:ascii="Tahoma" w:hAnsi="Tahoma" w:cs="Tahoma"/>
                <w:bCs/>
                <w:sz w:val="22"/>
                <w:szCs w:val="22"/>
                <w:lang w:eastAsia="sl-SI"/>
              </w:rPr>
              <w:t>dokumente razvojnega načrtovanja:</w:t>
            </w:r>
          </w:p>
          <w:p w14:paraId="4DC7E432" w14:textId="77777777" w:rsidR="00227570" w:rsidRPr="002A4AC8" w:rsidRDefault="00227570" w:rsidP="00582932">
            <w:pPr>
              <w:pStyle w:val="Odstavekseznama"/>
              <w:numPr>
                <w:ilvl w:val="0"/>
                <w:numId w:val="10"/>
              </w:numPr>
              <w:rPr>
                <w:rFonts w:ascii="Tahoma" w:hAnsi="Tahoma" w:cs="Tahoma"/>
                <w:sz w:val="22"/>
                <w:szCs w:val="22"/>
                <w:lang w:eastAsia="sl-SI"/>
              </w:rPr>
            </w:pPr>
            <w:r w:rsidRPr="002A4AC8">
              <w:rPr>
                <w:rFonts w:ascii="Tahoma" w:hAnsi="Tahoma" w:cs="Tahoma"/>
                <w:sz w:val="22"/>
                <w:szCs w:val="22"/>
                <w:lang w:eastAsia="sl-SI"/>
              </w:rPr>
              <w:t>nacionalne dokumente razvojnega načrtovanja</w:t>
            </w:r>
          </w:p>
          <w:p w14:paraId="4DC7E433" w14:textId="77777777" w:rsidR="00227570" w:rsidRPr="002A4AC8" w:rsidRDefault="00227570" w:rsidP="00582932">
            <w:pPr>
              <w:pStyle w:val="Odstavekseznama"/>
              <w:numPr>
                <w:ilvl w:val="0"/>
                <w:numId w:val="10"/>
              </w:numPr>
              <w:rPr>
                <w:rFonts w:ascii="Tahoma" w:hAnsi="Tahoma" w:cs="Tahoma"/>
                <w:sz w:val="22"/>
                <w:szCs w:val="22"/>
                <w:lang w:eastAsia="sl-SI"/>
              </w:rPr>
            </w:pPr>
            <w:r w:rsidRPr="002A4AC8">
              <w:rPr>
                <w:rFonts w:ascii="Tahoma" w:hAnsi="Tahoma" w:cs="Tahoma"/>
                <w:sz w:val="22"/>
                <w:szCs w:val="22"/>
                <w:lang w:eastAsia="sl-SI"/>
              </w:rPr>
              <w:t>razvojne politike na ravni programov po strukturi razvojne klasifikacije programskega proračuna</w:t>
            </w:r>
          </w:p>
          <w:p w14:paraId="4DC7E434" w14:textId="77777777" w:rsidR="00227570" w:rsidRPr="002A4AC8" w:rsidRDefault="00227570" w:rsidP="00582932">
            <w:pPr>
              <w:pStyle w:val="Odstavekseznama"/>
              <w:numPr>
                <w:ilvl w:val="0"/>
                <w:numId w:val="10"/>
              </w:numPr>
              <w:rPr>
                <w:rFonts w:ascii="Tahoma" w:hAnsi="Tahoma" w:cs="Tahoma"/>
                <w:sz w:val="22"/>
                <w:szCs w:val="22"/>
                <w:lang w:eastAsia="sl-SI"/>
              </w:rPr>
            </w:pPr>
            <w:r w:rsidRPr="002A4AC8">
              <w:rPr>
                <w:rFonts w:ascii="Tahoma" w:hAnsi="Tahoma" w:cs="Tahoma"/>
                <w:sz w:val="22"/>
                <w:szCs w:val="22"/>
                <w:lang w:eastAsia="sl-SI"/>
              </w:rPr>
              <w:t>razvojne dokumente Evropske unije in mednarodnih organizacij</w:t>
            </w:r>
          </w:p>
        </w:tc>
        <w:tc>
          <w:tcPr>
            <w:tcW w:w="1843" w:type="dxa"/>
            <w:tcBorders>
              <w:bottom w:val="single" w:sz="4" w:space="0" w:color="auto"/>
            </w:tcBorders>
            <w:vAlign w:val="center"/>
          </w:tcPr>
          <w:p w14:paraId="4DC7E435" w14:textId="77777777" w:rsidR="00227570" w:rsidRPr="002A4AC8" w:rsidRDefault="00227570" w:rsidP="00C3371C">
            <w:pPr>
              <w:jc w:val="center"/>
              <w:rPr>
                <w:rFonts w:ascii="Tahoma" w:hAnsi="Tahoma" w:cs="Tahoma"/>
                <w:b/>
                <w:sz w:val="22"/>
                <w:szCs w:val="22"/>
              </w:rPr>
            </w:pPr>
            <w:r w:rsidRPr="002A4AC8">
              <w:rPr>
                <w:rFonts w:ascii="Tahoma" w:hAnsi="Tahoma" w:cs="Tahoma"/>
                <w:b/>
                <w:sz w:val="22"/>
                <w:szCs w:val="22"/>
                <w:lang w:eastAsia="sl-SI"/>
              </w:rPr>
              <w:t>NE</w:t>
            </w:r>
          </w:p>
        </w:tc>
      </w:tr>
      <w:tr w:rsidR="00227570" w:rsidRPr="002A4AC8" w14:paraId="4DC7E43A" w14:textId="77777777" w:rsidTr="00166A42">
        <w:tc>
          <w:tcPr>
            <w:tcW w:w="917" w:type="dxa"/>
            <w:gridSpan w:val="2"/>
            <w:tcBorders>
              <w:bottom w:val="single" w:sz="4" w:space="0" w:color="auto"/>
            </w:tcBorders>
          </w:tcPr>
          <w:p w14:paraId="4DC7E437"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p>
        </w:tc>
        <w:tc>
          <w:tcPr>
            <w:tcW w:w="6171" w:type="dxa"/>
            <w:gridSpan w:val="9"/>
            <w:tcBorders>
              <w:bottom w:val="single" w:sz="4" w:space="0" w:color="auto"/>
            </w:tcBorders>
          </w:tcPr>
          <w:p w14:paraId="4DC7E438" w14:textId="77777777" w:rsidR="00227570" w:rsidRPr="002A4AC8" w:rsidRDefault="00227570" w:rsidP="00C3371C">
            <w:pPr>
              <w:overflowPunct w:val="0"/>
              <w:autoSpaceDE w:val="0"/>
              <w:autoSpaceDN w:val="0"/>
              <w:adjustRightInd w:val="0"/>
              <w:jc w:val="both"/>
              <w:textAlignment w:val="baseline"/>
              <w:rPr>
                <w:rFonts w:ascii="Tahoma" w:hAnsi="Tahoma" w:cs="Tahoma"/>
                <w:bCs/>
                <w:sz w:val="22"/>
                <w:szCs w:val="22"/>
                <w:lang w:eastAsia="sl-SI"/>
              </w:rPr>
            </w:pPr>
          </w:p>
        </w:tc>
        <w:tc>
          <w:tcPr>
            <w:tcW w:w="1843" w:type="dxa"/>
            <w:tcBorders>
              <w:bottom w:val="single" w:sz="4" w:space="0" w:color="auto"/>
            </w:tcBorders>
            <w:vAlign w:val="center"/>
          </w:tcPr>
          <w:p w14:paraId="4DC7E439" w14:textId="77777777" w:rsidR="00227570" w:rsidRPr="002A4AC8" w:rsidRDefault="00227570" w:rsidP="00C3371C">
            <w:pPr>
              <w:jc w:val="center"/>
              <w:rPr>
                <w:rFonts w:ascii="Tahoma" w:hAnsi="Tahoma" w:cs="Tahoma"/>
                <w:b/>
                <w:sz w:val="22"/>
                <w:szCs w:val="22"/>
                <w:lang w:eastAsia="sl-SI"/>
              </w:rPr>
            </w:pPr>
          </w:p>
        </w:tc>
      </w:tr>
      <w:tr w:rsidR="00227570" w:rsidRPr="002A4AC8" w14:paraId="4DC7E4D8" w14:textId="77777777" w:rsidTr="00166A42">
        <w:tc>
          <w:tcPr>
            <w:tcW w:w="8931" w:type="dxa"/>
            <w:gridSpan w:val="12"/>
          </w:tcPr>
          <w:tbl>
            <w:tblPr>
              <w:tblW w:w="8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55"/>
              <w:gridCol w:w="652"/>
              <w:gridCol w:w="1167"/>
              <w:gridCol w:w="555"/>
              <w:gridCol w:w="1311"/>
              <w:gridCol w:w="157"/>
              <w:gridCol w:w="1373"/>
              <w:gridCol w:w="338"/>
              <w:gridCol w:w="1194"/>
            </w:tblGrid>
            <w:tr w:rsidR="00227570" w:rsidRPr="00CA0BD8" w14:paraId="4DC7E43C" w14:textId="77777777" w:rsidTr="00A13AA3">
              <w:tc>
                <w:tcPr>
                  <w:tcW w:w="8902" w:type="dxa"/>
                  <w:gridSpan w:val="9"/>
                  <w:tcBorders>
                    <w:top w:val="single" w:sz="4" w:space="0" w:color="000000"/>
                    <w:left w:val="single" w:sz="4" w:space="0" w:color="000000"/>
                    <w:bottom w:val="single" w:sz="4" w:space="0" w:color="auto"/>
                    <w:right w:val="single" w:sz="4" w:space="0" w:color="000000"/>
                  </w:tcBorders>
                </w:tcPr>
                <w:p w14:paraId="1889BD6F" w14:textId="77777777" w:rsidR="00227570" w:rsidRPr="006678E5" w:rsidRDefault="00227570" w:rsidP="00631031">
                  <w:pPr>
                    <w:pStyle w:val="Oddelek"/>
                    <w:widowControl w:val="0"/>
                    <w:numPr>
                      <w:ilvl w:val="0"/>
                      <w:numId w:val="0"/>
                    </w:numPr>
                    <w:spacing w:before="0" w:after="0" w:line="260" w:lineRule="exact"/>
                    <w:jc w:val="left"/>
                    <w:rPr>
                      <w:rFonts w:ascii="Tahoma" w:hAnsi="Tahoma" w:cs="Tahoma"/>
                      <w:sz w:val="22"/>
                      <w:szCs w:val="22"/>
                    </w:rPr>
                  </w:pPr>
                  <w:r w:rsidRPr="006678E5">
                    <w:rPr>
                      <w:rFonts w:ascii="Tahoma" w:hAnsi="Tahoma" w:cs="Tahoma"/>
                      <w:sz w:val="22"/>
                      <w:szCs w:val="22"/>
                    </w:rPr>
                    <w:t>7.a Predstavitev ocene finančnih posledic nad 40.000 EUR:</w:t>
                  </w:r>
                </w:p>
                <w:p w14:paraId="4DC7E43B" w14:textId="5CFFCE02" w:rsidR="00CF4580" w:rsidRPr="006678E5" w:rsidRDefault="005A5367" w:rsidP="00AE2F19">
                  <w:pPr>
                    <w:rPr>
                      <w:rFonts w:ascii="Tahoma" w:hAnsi="Tahoma" w:cs="Tahoma"/>
                      <w:bCs/>
                      <w:sz w:val="22"/>
                      <w:szCs w:val="22"/>
                    </w:rPr>
                  </w:pPr>
                  <w:r w:rsidRPr="006678E5">
                    <w:rPr>
                      <w:rFonts w:ascii="Tahoma" w:hAnsi="Tahoma" w:cs="Tahoma"/>
                      <w:bCs/>
                      <w:sz w:val="22"/>
                      <w:szCs w:val="22"/>
                    </w:rPr>
                    <w:t xml:space="preserve">Dopolnitev Programa dela </w:t>
                  </w:r>
                  <w:r w:rsidR="0031794D" w:rsidRPr="006678E5">
                    <w:rPr>
                      <w:rFonts w:ascii="Tahoma" w:hAnsi="Tahoma" w:cs="Tahoma"/>
                      <w:bCs/>
                      <w:sz w:val="22"/>
                      <w:szCs w:val="22"/>
                    </w:rPr>
                    <w:t xml:space="preserve">državne geodetske službe za leto 2022 ima finančne posledice za </w:t>
                  </w:r>
                  <w:r w:rsidR="008C124C" w:rsidRPr="006678E5">
                    <w:rPr>
                      <w:rFonts w:ascii="Tahoma" w:hAnsi="Tahoma" w:cs="Tahoma"/>
                      <w:bCs/>
                      <w:sz w:val="22"/>
                      <w:szCs w:val="22"/>
                    </w:rPr>
                    <w:t xml:space="preserve">letošnji </w:t>
                  </w:r>
                  <w:r w:rsidR="0031794D" w:rsidRPr="006678E5">
                    <w:rPr>
                      <w:rFonts w:ascii="Tahoma" w:hAnsi="Tahoma" w:cs="Tahoma"/>
                      <w:bCs/>
                      <w:sz w:val="22"/>
                      <w:szCs w:val="22"/>
                    </w:rPr>
                    <w:t>proračun nad 40.000 EUR. Sredstva so zagotovljena v okviru</w:t>
                  </w:r>
                  <w:r w:rsidR="00146095" w:rsidRPr="006678E5">
                    <w:rPr>
                      <w:rFonts w:ascii="Tahoma" w:hAnsi="Tahoma" w:cs="Tahoma"/>
                      <w:bCs/>
                      <w:sz w:val="22"/>
                      <w:szCs w:val="22"/>
                    </w:rPr>
                    <w:t xml:space="preserve"> Načrta za okrevanje in odpornost (proračunske postavke </w:t>
                  </w:r>
                  <w:r w:rsidR="0070711A" w:rsidRPr="006678E5">
                    <w:rPr>
                      <w:rFonts w:ascii="Tahoma" w:hAnsi="Tahoma" w:cs="Tahoma"/>
                      <w:bCs/>
                      <w:sz w:val="22"/>
                      <w:szCs w:val="22"/>
                    </w:rPr>
                    <w:t xml:space="preserve">221460, </w:t>
                  </w:r>
                  <w:r w:rsidR="005A2865" w:rsidRPr="006678E5">
                    <w:rPr>
                      <w:rFonts w:ascii="Tahoma" w:hAnsi="Tahoma" w:cs="Tahoma"/>
                      <w:bCs/>
                      <w:sz w:val="22"/>
                      <w:szCs w:val="22"/>
                    </w:rPr>
                    <w:t>221463 in 221464</w:t>
                  </w:r>
                  <w:r w:rsidR="005A2865" w:rsidRPr="004D63A6">
                    <w:rPr>
                      <w:rFonts w:ascii="Tahoma" w:hAnsi="Tahoma" w:cs="Tahoma"/>
                      <w:bCs/>
                      <w:sz w:val="22"/>
                      <w:szCs w:val="22"/>
                    </w:rPr>
                    <w:t>)</w:t>
                  </w:r>
                  <w:r w:rsidR="00DD299B" w:rsidRPr="004D63A6">
                    <w:rPr>
                      <w:rFonts w:ascii="Tahoma" w:hAnsi="Tahoma" w:cs="Tahoma"/>
                      <w:bCs/>
                      <w:sz w:val="22"/>
                      <w:szCs w:val="22"/>
                    </w:rPr>
                    <w:t xml:space="preserve"> – na proračunskih postavkah </w:t>
                  </w:r>
                  <w:r w:rsidR="00DB6996" w:rsidRPr="004D63A6">
                    <w:rPr>
                      <w:rFonts w:ascii="Tahoma" w:hAnsi="Tahoma" w:cs="Tahoma"/>
                      <w:bCs/>
                      <w:sz w:val="22"/>
                      <w:szCs w:val="22"/>
                    </w:rPr>
                    <w:t xml:space="preserve">gre za napovedano </w:t>
                  </w:r>
                  <w:r w:rsidR="000A6C6D" w:rsidRPr="004D63A6">
                    <w:rPr>
                      <w:rFonts w:ascii="Tahoma" w:hAnsi="Tahoma" w:cs="Tahoma"/>
                      <w:bCs/>
                      <w:sz w:val="22"/>
                      <w:szCs w:val="22"/>
                    </w:rPr>
                    <w:t xml:space="preserve">oceno porabe v letu 2022, ki jo je predhodno potrdil URSOO - </w:t>
                  </w:r>
                  <w:r w:rsidR="005A2865" w:rsidRPr="004D63A6">
                    <w:rPr>
                      <w:rFonts w:ascii="Tahoma" w:hAnsi="Tahoma" w:cs="Tahoma"/>
                      <w:bCs/>
                      <w:sz w:val="22"/>
                      <w:szCs w:val="22"/>
                    </w:rPr>
                    <w:t xml:space="preserve"> in v okviru integralnega proračuna za namene plačila DDV –</w:t>
                  </w:r>
                  <w:r w:rsidR="005A2865" w:rsidRPr="006678E5">
                    <w:rPr>
                      <w:rFonts w:ascii="Tahoma" w:hAnsi="Tahoma" w:cs="Tahoma"/>
                      <w:bCs/>
                      <w:sz w:val="22"/>
                      <w:szCs w:val="22"/>
                    </w:rPr>
                    <w:t xml:space="preserve"> proračunska postavka </w:t>
                  </w:r>
                  <w:r w:rsidR="0071607D" w:rsidRPr="006678E5">
                    <w:rPr>
                      <w:rFonts w:ascii="Tahoma" w:hAnsi="Tahoma" w:cs="Tahoma"/>
                      <w:bCs/>
                      <w:sz w:val="22"/>
                      <w:szCs w:val="22"/>
                    </w:rPr>
                    <w:t>221082 in sicer v višini, kot je razvidno iz tabele II.a.</w:t>
                  </w:r>
                </w:p>
              </w:tc>
            </w:tr>
            <w:tr w:rsidR="00227570" w:rsidRPr="00CA0BD8" w14:paraId="4DC7E43E"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8902" w:type="dxa"/>
                  <w:gridSpan w:val="9"/>
                  <w:tcBorders>
                    <w:top w:val="single" w:sz="4" w:space="0" w:color="auto"/>
                    <w:left w:val="single" w:sz="4" w:space="0" w:color="auto"/>
                    <w:bottom w:val="single" w:sz="4" w:space="0" w:color="auto"/>
                    <w:right w:val="single" w:sz="4" w:space="0" w:color="auto"/>
                  </w:tcBorders>
                  <w:shd w:val="clear" w:color="auto" w:fill="FFFFFF"/>
                  <w:tcMar>
                    <w:top w:w="57" w:type="dxa"/>
                    <w:left w:w="108" w:type="dxa"/>
                    <w:bottom w:w="57" w:type="dxa"/>
                    <w:right w:w="108" w:type="dxa"/>
                  </w:tcMar>
                  <w:vAlign w:val="center"/>
                </w:tcPr>
                <w:p w14:paraId="4DC7E43D" w14:textId="77777777" w:rsidR="00227570" w:rsidRPr="00CA0BD8" w:rsidRDefault="00227570" w:rsidP="00C3371C">
                  <w:pPr>
                    <w:pStyle w:val="Naslov1"/>
                    <w:rPr>
                      <w:rFonts w:ascii="Tahoma" w:hAnsi="Tahoma" w:cs="Tahoma"/>
                      <w:sz w:val="22"/>
                      <w:szCs w:val="22"/>
                    </w:rPr>
                  </w:pPr>
                  <w:r w:rsidRPr="00CA0BD8">
                    <w:rPr>
                      <w:rFonts w:ascii="Tahoma" w:hAnsi="Tahoma" w:cs="Tahoma"/>
                      <w:sz w:val="22"/>
                      <w:szCs w:val="22"/>
                    </w:rPr>
                    <w:t>I. Ocena finančnih posledic, ki niso načrtovane v sprejetem proračunu</w:t>
                  </w:r>
                </w:p>
              </w:tc>
            </w:tr>
            <w:tr w:rsidR="00227570" w:rsidRPr="00CA0BD8" w14:paraId="4DC7E444"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07" w:type="dxa"/>
                  <w:gridSpan w:val="2"/>
                  <w:tcBorders>
                    <w:top w:val="single" w:sz="4" w:space="0" w:color="auto"/>
                    <w:left w:val="single" w:sz="4" w:space="0" w:color="auto"/>
                    <w:bottom w:val="single" w:sz="4" w:space="0" w:color="auto"/>
                    <w:right w:val="single" w:sz="4" w:space="0" w:color="auto"/>
                  </w:tcBorders>
                  <w:vAlign w:val="center"/>
                </w:tcPr>
                <w:p w14:paraId="4DC7E43F" w14:textId="77777777" w:rsidR="00227570" w:rsidRPr="00CA0BD8" w:rsidRDefault="00227570" w:rsidP="00C3371C">
                  <w:pPr>
                    <w:widowControl w:val="0"/>
                    <w:ind w:left="-122" w:right="-112"/>
                    <w:jc w:val="center"/>
                    <w:rPr>
                      <w:rFonts w:ascii="Tahoma" w:hAnsi="Tahoma" w:cs="Tahoma"/>
                      <w:sz w:val="22"/>
                      <w:szCs w:val="22"/>
                    </w:rPr>
                  </w:pP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DC7E440"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Tekoče leto (t)</w:t>
                  </w:r>
                </w:p>
              </w:tc>
              <w:tc>
                <w:tcPr>
                  <w:tcW w:w="1311" w:type="dxa"/>
                  <w:tcBorders>
                    <w:top w:val="single" w:sz="4" w:space="0" w:color="auto"/>
                    <w:left w:val="single" w:sz="4" w:space="0" w:color="auto"/>
                    <w:bottom w:val="single" w:sz="4" w:space="0" w:color="auto"/>
                    <w:right w:val="single" w:sz="4" w:space="0" w:color="auto"/>
                  </w:tcBorders>
                  <w:vAlign w:val="center"/>
                </w:tcPr>
                <w:p w14:paraId="4DC7E441"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t + 1</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DC7E442"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t + 2</w:t>
                  </w: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4DC7E443"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t + 3</w:t>
                  </w:r>
                </w:p>
              </w:tc>
            </w:tr>
            <w:tr w:rsidR="00227570" w:rsidRPr="00CA0BD8" w14:paraId="4DC7E44A"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07" w:type="dxa"/>
                  <w:gridSpan w:val="2"/>
                  <w:tcBorders>
                    <w:top w:val="single" w:sz="4" w:space="0" w:color="auto"/>
                    <w:left w:val="single" w:sz="4" w:space="0" w:color="auto"/>
                    <w:bottom w:val="single" w:sz="4" w:space="0" w:color="auto"/>
                    <w:right w:val="single" w:sz="4" w:space="0" w:color="auto"/>
                  </w:tcBorders>
                  <w:vAlign w:val="center"/>
                </w:tcPr>
                <w:p w14:paraId="4DC7E445" w14:textId="77777777" w:rsidR="00227570" w:rsidRPr="00CA0BD8" w:rsidRDefault="00227570" w:rsidP="00C3371C">
                  <w:pPr>
                    <w:widowControl w:val="0"/>
                    <w:rPr>
                      <w:rFonts w:ascii="Tahoma" w:hAnsi="Tahoma" w:cs="Tahoma"/>
                      <w:bCs/>
                      <w:sz w:val="22"/>
                      <w:szCs w:val="22"/>
                    </w:rPr>
                  </w:pPr>
                  <w:r w:rsidRPr="00CA0BD8">
                    <w:rPr>
                      <w:rFonts w:ascii="Tahoma" w:hAnsi="Tahoma" w:cs="Tahoma"/>
                      <w:bCs/>
                      <w:sz w:val="22"/>
                      <w:szCs w:val="22"/>
                    </w:rPr>
                    <w:t>Predvideno povečanje (+) ali zmanjšanje (</w:t>
                  </w:r>
                  <w:r w:rsidRPr="00CA0BD8">
                    <w:rPr>
                      <w:rFonts w:ascii="Tahoma" w:hAnsi="Tahoma" w:cs="Tahoma"/>
                      <w:b/>
                      <w:sz w:val="22"/>
                      <w:szCs w:val="22"/>
                    </w:rPr>
                    <w:t>–</w:t>
                  </w:r>
                  <w:r w:rsidRPr="00CA0BD8">
                    <w:rPr>
                      <w:rFonts w:ascii="Tahoma" w:hAnsi="Tahoma" w:cs="Tahoma"/>
                      <w:bCs/>
                      <w:sz w:val="22"/>
                      <w:szCs w:val="22"/>
                    </w:rPr>
                    <w:t xml:space="preserve">) prihodkov državnega proračuna </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DC7E446" w14:textId="77777777" w:rsidR="00227570" w:rsidRPr="00CA0BD8" w:rsidRDefault="00227570" w:rsidP="00C3371C">
                  <w:pPr>
                    <w:pStyle w:val="Naslov1"/>
                    <w:rPr>
                      <w:rFonts w:ascii="Tahoma" w:hAnsi="Tahoma" w:cs="Tahoma"/>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14:paraId="4DC7E447" w14:textId="77777777" w:rsidR="00227570" w:rsidRPr="00CA0BD8" w:rsidRDefault="00227570" w:rsidP="00C3371C">
                  <w:pPr>
                    <w:pStyle w:val="Naslov1"/>
                    <w:rPr>
                      <w:rFonts w:ascii="Tahoma" w:hAnsi="Tahoma" w:cs="Tahoma"/>
                      <w:sz w:val="22"/>
                      <w:szCs w:val="22"/>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DC7E448" w14:textId="77777777" w:rsidR="00227570" w:rsidRPr="00CA0BD8" w:rsidRDefault="00227570" w:rsidP="00C3371C">
                  <w:pPr>
                    <w:pStyle w:val="Naslov1"/>
                    <w:rPr>
                      <w:rFonts w:ascii="Tahoma" w:hAnsi="Tahoma" w:cs="Tahoma"/>
                      <w:sz w:val="22"/>
                      <w:szCs w:val="22"/>
                    </w:rPr>
                  </w:pP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4DC7E449" w14:textId="77777777" w:rsidR="00227570" w:rsidRPr="00CA0BD8" w:rsidRDefault="00227570" w:rsidP="00C3371C">
                  <w:pPr>
                    <w:pStyle w:val="Naslov1"/>
                    <w:rPr>
                      <w:rFonts w:ascii="Tahoma" w:hAnsi="Tahoma" w:cs="Tahoma"/>
                      <w:sz w:val="22"/>
                      <w:szCs w:val="22"/>
                    </w:rPr>
                  </w:pPr>
                </w:p>
              </w:tc>
            </w:tr>
            <w:tr w:rsidR="00227570" w:rsidRPr="00CA0BD8" w14:paraId="4DC7E450"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07" w:type="dxa"/>
                  <w:gridSpan w:val="2"/>
                  <w:tcBorders>
                    <w:top w:val="single" w:sz="4" w:space="0" w:color="auto"/>
                    <w:left w:val="single" w:sz="4" w:space="0" w:color="auto"/>
                    <w:bottom w:val="single" w:sz="4" w:space="0" w:color="auto"/>
                    <w:right w:val="single" w:sz="4" w:space="0" w:color="auto"/>
                  </w:tcBorders>
                  <w:vAlign w:val="center"/>
                </w:tcPr>
                <w:p w14:paraId="4DC7E44B" w14:textId="77777777" w:rsidR="00227570" w:rsidRPr="00CA0BD8" w:rsidRDefault="00227570" w:rsidP="00C3371C">
                  <w:pPr>
                    <w:widowControl w:val="0"/>
                    <w:rPr>
                      <w:rFonts w:ascii="Tahoma" w:hAnsi="Tahoma" w:cs="Tahoma"/>
                      <w:bCs/>
                      <w:sz w:val="22"/>
                      <w:szCs w:val="22"/>
                    </w:rPr>
                  </w:pPr>
                  <w:r w:rsidRPr="00CA0BD8">
                    <w:rPr>
                      <w:rFonts w:ascii="Tahoma" w:hAnsi="Tahoma" w:cs="Tahoma"/>
                      <w:bCs/>
                      <w:sz w:val="22"/>
                      <w:szCs w:val="22"/>
                    </w:rPr>
                    <w:t>Predvideno povečanje (+) ali zmanjšanje (</w:t>
                  </w:r>
                  <w:r w:rsidRPr="00CA0BD8">
                    <w:rPr>
                      <w:rFonts w:ascii="Tahoma" w:hAnsi="Tahoma" w:cs="Tahoma"/>
                      <w:b/>
                      <w:sz w:val="22"/>
                      <w:szCs w:val="22"/>
                    </w:rPr>
                    <w:t>–</w:t>
                  </w:r>
                  <w:r w:rsidRPr="00CA0BD8">
                    <w:rPr>
                      <w:rFonts w:ascii="Tahoma" w:hAnsi="Tahoma" w:cs="Tahoma"/>
                      <w:bCs/>
                      <w:sz w:val="22"/>
                      <w:szCs w:val="22"/>
                    </w:rPr>
                    <w:t xml:space="preserve">) prihodkov občinskih proračunov </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DC7E44C" w14:textId="77777777" w:rsidR="00227570" w:rsidRPr="00CA0BD8" w:rsidRDefault="00227570" w:rsidP="00C3371C">
                  <w:pPr>
                    <w:pStyle w:val="Naslov1"/>
                    <w:rPr>
                      <w:rFonts w:ascii="Tahoma" w:hAnsi="Tahoma" w:cs="Tahoma"/>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14:paraId="4DC7E44D" w14:textId="77777777" w:rsidR="00227570" w:rsidRPr="00CA0BD8" w:rsidRDefault="00227570" w:rsidP="00C3371C">
                  <w:pPr>
                    <w:pStyle w:val="Naslov1"/>
                    <w:rPr>
                      <w:rFonts w:ascii="Tahoma" w:hAnsi="Tahoma" w:cs="Tahoma"/>
                      <w:sz w:val="22"/>
                      <w:szCs w:val="22"/>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DC7E44E" w14:textId="77777777" w:rsidR="00227570" w:rsidRPr="00CA0BD8" w:rsidRDefault="00227570" w:rsidP="00C3371C">
                  <w:pPr>
                    <w:pStyle w:val="Naslov1"/>
                    <w:rPr>
                      <w:rFonts w:ascii="Tahoma" w:hAnsi="Tahoma" w:cs="Tahoma"/>
                      <w:sz w:val="22"/>
                      <w:szCs w:val="22"/>
                    </w:rPr>
                  </w:pP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4DC7E44F" w14:textId="77777777" w:rsidR="00227570" w:rsidRPr="00CA0BD8" w:rsidRDefault="00227570" w:rsidP="00C3371C">
                  <w:pPr>
                    <w:pStyle w:val="Naslov1"/>
                    <w:rPr>
                      <w:rFonts w:ascii="Tahoma" w:hAnsi="Tahoma" w:cs="Tahoma"/>
                      <w:sz w:val="22"/>
                      <w:szCs w:val="22"/>
                    </w:rPr>
                  </w:pPr>
                </w:p>
              </w:tc>
            </w:tr>
            <w:tr w:rsidR="00227570" w:rsidRPr="00CA0BD8" w14:paraId="4DC7E456"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07" w:type="dxa"/>
                  <w:gridSpan w:val="2"/>
                  <w:tcBorders>
                    <w:top w:val="single" w:sz="4" w:space="0" w:color="auto"/>
                    <w:left w:val="single" w:sz="4" w:space="0" w:color="auto"/>
                    <w:bottom w:val="single" w:sz="4" w:space="0" w:color="auto"/>
                    <w:right w:val="single" w:sz="4" w:space="0" w:color="auto"/>
                  </w:tcBorders>
                  <w:vAlign w:val="center"/>
                </w:tcPr>
                <w:p w14:paraId="4DC7E451" w14:textId="77777777" w:rsidR="00227570" w:rsidRPr="00CA0BD8" w:rsidRDefault="00227570" w:rsidP="00C3371C">
                  <w:pPr>
                    <w:widowControl w:val="0"/>
                    <w:rPr>
                      <w:rFonts w:ascii="Tahoma" w:hAnsi="Tahoma" w:cs="Tahoma"/>
                      <w:bCs/>
                      <w:sz w:val="22"/>
                      <w:szCs w:val="22"/>
                    </w:rPr>
                  </w:pPr>
                  <w:r w:rsidRPr="00CA0BD8">
                    <w:rPr>
                      <w:rFonts w:ascii="Tahoma" w:hAnsi="Tahoma" w:cs="Tahoma"/>
                      <w:bCs/>
                      <w:sz w:val="22"/>
                      <w:szCs w:val="22"/>
                    </w:rPr>
                    <w:lastRenderedPageBreak/>
                    <w:t>Predvideno povečanje (+) ali zmanjšanje (</w:t>
                  </w:r>
                  <w:r w:rsidRPr="00CA0BD8">
                    <w:rPr>
                      <w:rFonts w:ascii="Tahoma" w:hAnsi="Tahoma" w:cs="Tahoma"/>
                      <w:b/>
                      <w:sz w:val="22"/>
                      <w:szCs w:val="22"/>
                    </w:rPr>
                    <w:t>–</w:t>
                  </w:r>
                  <w:r w:rsidRPr="00CA0BD8">
                    <w:rPr>
                      <w:rFonts w:ascii="Tahoma" w:hAnsi="Tahoma" w:cs="Tahoma"/>
                      <w:bCs/>
                      <w:sz w:val="22"/>
                      <w:szCs w:val="22"/>
                    </w:rPr>
                    <w:t xml:space="preserve">) odhodkov državnega proračuna </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DC7E452" w14:textId="77777777" w:rsidR="00227570" w:rsidRPr="00CA0BD8" w:rsidRDefault="00227570" w:rsidP="00C3371C">
                  <w:pPr>
                    <w:widowControl w:val="0"/>
                    <w:jc w:val="center"/>
                    <w:rPr>
                      <w:rFonts w:ascii="Tahoma" w:hAnsi="Tahoma" w:cs="Tahoma"/>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14:paraId="4DC7E453" w14:textId="77777777" w:rsidR="00227570" w:rsidRPr="00CA0BD8" w:rsidRDefault="00227570" w:rsidP="00C3371C">
                  <w:pPr>
                    <w:widowControl w:val="0"/>
                    <w:jc w:val="center"/>
                    <w:rPr>
                      <w:rFonts w:ascii="Tahoma" w:hAnsi="Tahoma" w:cs="Tahoma"/>
                      <w:sz w:val="22"/>
                      <w:szCs w:val="22"/>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DC7E454" w14:textId="77777777" w:rsidR="00227570" w:rsidRPr="00CA0BD8" w:rsidRDefault="00227570" w:rsidP="00C3371C">
                  <w:pPr>
                    <w:widowControl w:val="0"/>
                    <w:jc w:val="center"/>
                    <w:rPr>
                      <w:rFonts w:ascii="Tahoma" w:hAnsi="Tahoma" w:cs="Tahoma"/>
                      <w:sz w:val="22"/>
                      <w:szCs w:val="22"/>
                    </w:rPr>
                  </w:pP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4DC7E455" w14:textId="77777777" w:rsidR="00227570" w:rsidRPr="00CA0BD8" w:rsidRDefault="00227570" w:rsidP="00C3371C">
                  <w:pPr>
                    <w:widowControl w:val="0"/>
                    <w:jc w:val="center"/>
                    <w:rPr>
                      <w:rFonts w:ascii="Tahoma" w:hAnsi="Tahoma" w:cs="Tahoma"/>
                      <w:sz w:val="22"/>
                      <w:szCs w:val="22"/>
                    </w:rPr>
                  </w:pPr>
                </w:p>
              </w:tc>
            </w:tr>
            <w:tr w:rsidR="00227570" w:rsidRPr="00CA0BD8" w14:paraId="4DC7E45C"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07" w:type="dxa"/>
                  <w:gridSpan w:val="2"/>
                  <w:tcBorders>
                    <w:top w:val="single" w:sz="4" w:space="0" w:color="auto"/>
                    <w:left w:val="single" w:sz="4" w:space="0" w:color="auto"/>
                    <w:bottom w:val="single" w:sz="4" w:space="0" w:color="auto"/>
                    <w:right w:val="single" w:sz="4" w:space="0" w:color="auto"/>
                  </w:tcBorders>
                  <w:vAlign w:val="center"/>
                </w:tcPr>
                <w:p w14:paraId="4DC7E457" w14:textId="77777777" w:rsidR="00227570" w:rsidRPr="00CA0BD8" w:rsidRDefault="00227570" w:rsidP="00C3371C">
                  <w:pPr>
                    <w:widowControl w:val="0"/>
                    <w:rPr>
                      <w:rFonts w:ascii="Tahoma" w:hAnsi="Tahoma" w:cs="Tahoma"/>
                      <w:bCs/>
                      <w:sz w:val="22"/>
                      <w:szCs w:val="22"/>
                    </w:rPr>
                  </w:pPr>
                  <w:r w:rsidRPr="00CA0BD8">
                    <w:rPr>
                      <w:rFonts w:ascii="Tahoma" w:hAnsi="Tahoma" w:cs="Tahoma"/>
                      <w:bCs/>
                      <w:sz w:val="22"/>
                      <w:szCs w:val="22"/>
                    </w:rPr>
                    <w:t>Predvideno povečanje (+) ali zmanjšanje (</w:t>
                  </w:r>
                  <w:r w:rsidRPr="00CA0BD8">
                    <w:rPr>
                      <w:rFonts w:ascii="Tahoma" w:hAnsi="Tahoma" w:cs="Tahoma"/>
                      <w:b/>
                      <w:sz w:val="22"/>
                      <w:szCs w:val="22"/>
                    </w:rPr>
                    <w:t>–</w:t>
                  </w:r>
                  <w:r w:rsidRPr="00CA0BD8">
                    <w:rPr>
                      <w:rFonts w:ascii="Tahoma" w:hAnsi="Tahoma" w:cs="Tahoma"/>
                      <w:bCs/>
                      <w:sz w:val="22"/>
                      <w:szCs w:val="22"/>
                    </w:rPr>
                    <w:t>) odhodkov občinskih proračunov</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DC7E458" w14:textId="77777777" w:rsidR="00227570" w:rsidRPr="00CA0BD8" w:rsidRDefault="00227570" w:rsidP="00C3371C">
                  <w:pPr>
                    <w:widowControl w:val="0"/>
                    <w:jc w:val="center"/>
                    <w:rPr>
                      <w:rFonts w:ascii="Tahoma" w:hAnsi="Tahoma" w:cs="Tahoma"/>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14:paraId="4DC7E459" w14:textId="77777777" w:rsidR="00227570" w:rsidRPr="00CA0BD8" w:rsidRDefault="00227570" w:rsidP="00C3371C">
                  <w:pPr>
                    <w:widowControl w:val="0"/>
                    <w:jc w:val="center"/>
                    <w:rPr>
                      <w:rFonts w:ascii="Tahoma" w:hAnsi="Tahoma" w:cs="Tahoma"/>
                      <w:sz w:val="22"/>
                      <w:szCs w:val="22"/>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DC7E45A" w14:textId="77777777" w:rsidR="00227570" w:rsidRPr="00CA0BD8" w:rsidRDefault="00227570" w:rsidP="00C3371C">
                  <w:pPr>
                    <w:widowControl w:val="0"/>
                    <w:jc w:val="center"/>
                    <w:rPr>
                      <w:rFonts w:ascii="Tahoma" w:hAnsi="Tahoma" w:cs="Tahoma"/>
                      <w:sz w:val="22"/>
                      <w:szCs w:val="22"/>
                    </w:rPr>
                  </w:pP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4DC7E45B" w14:textId="77777777" w:rsidR="00227570" w:rsidRPr="00CA0BD8" w:rsidRDefault="00227570" w:rsidP="00C3371C">
                  <w:pPr>
                    <w:widowControl w:val="0"/>
                    <w:jc w:val="center"/>
                    <w:rPr>
                      <w:rFonts w:ascii="Tahoma" w:hAnsi="Tahoma" w:cs="Tahoma"/>
                      <w:sz w:val="22"/>
                      <w:szCs w:val="22"/>
                    </w:rPr>
                  </w:pPr>
                </w:p>
              </w:tc>
            </w:tr>
            <w:tr w:rsidR="00227570" w:rsidRPr="00CA0BD8" w14:paraId="4DC7E462"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07" w:type="dxa"/>
                  <w:gridSpan w:val="2"/>
                  <w:tcBorders>
                    <w:top w:val="single" w:sz="4" w:space="0" w:color="auto"/>
                    <w:left w:val="single" w:sz="4" w:space="0" w:color="auto"/>
                    <w:bottom w:val="single" w:sz="4" w:space="0" w:color="auto"/>
                    <w:right w:val="single" w:sz="4" w:space="0" w:color="auto"/>
                  </w:tcBorders>
                  <w:vAlign w:val="center"/>
                </w:tcPr>
                <w:p w14:paraId="4DC7E45D" w14:textId="77777777" w:rsidR="00227570" w:rsidRPr="00CA0BD8" w:rsidRDefault="00227570" w:rsidP="00C3371C">
                  <w:pPr>
                    <w:widowControl w:val="0"/>
                    <w:rPr>
                      <w:rFonts w:ascii="Tahoma" w:hAnsi="Tahoma" w:cs="Tahoma"/>
                      <w:bCs/>
                      <w:sz w:val="22"/>
                      <w:szCs w:val="22"/>
                    </w:rPr>
                  </w:pPr>
                  <w:r w:rsidRPr="00CA0BD8">
                    <w:rPr>
                      <w:rFonts w:ascii="Tahoma" w:hAnsi="Tahoma" w:cs="Tahoma"/>
                      <w:bCs/>
                      <w:sz w:val="22"/>
                      <w:szCs w:val="22"/>
                    </w:rPr>
                    <w:t>Predvideno povečanje (+) ali zmanjšanje (</w:t>
                  </w:r>
                  <w:r w:rsidRPr="00CA0BD8">
                    <w:rPr>
                      <w:rFonts w:ascii="Tahoma" w:hAnsi="Tahoma" w:cs="Tahoma"/>
                      <w:b/>
                      <w:sz w:val="22"/>
                      <w:szCs w:val="22"/>
                    </w:rPr>
                    <w:t>–</w:t>
                  </w:r>
                  <w:r w:rsidRPr="00CA0BD8">
                    <w:rPr>
                      <w:rFonts w:ascii="Tahoma" w:hAnsi="Tahoma" w:cs="Tahoma"/>
                      <w:bCs/>
                      <w:sz w:val="22"/>
                      <w:szCs w:val="22"/>
                    </w:rPr>
                    <w:t>) obveznosti za druga javnofinančna sredstva</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DC7E45E" w14:textId="77777777" w:rsidR="00227570" w:rsidRPr="00CA0BD8" w:rsidRDefault="00227570" w:rsidP="00C3371C">
                  <w:pPr>
                    <w:pStyle w:val="Naslov1"/>
                    <w:rPr>
                      <w:rFonts w:ascii="Tahoma" w:hAnsi="Tahoma" w:cs="Tahoma"/>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14:paraId="4DC7E45F" w14:textId="77777777" w:rsidR="00227570" w:rsidRPr="00CA0BD8" w:rsidRDefault="00227570" w:rsidP="00C3371C">
                  <w:pPr>
                    <w:pStyle w:val="Naslov1"/>
                    <w:rPr>
                      <w:rFonts w:ascii="Tahoma" w:hAnsi="Tahoma" w:cs="Tahoma"/>
                      <w:sz w:val="22"/>
                      <w:szCs w:val="22"/>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DC7E460" w14:textId="77777777" w:rsidR="00227570" w:rsidRPr="00CA0BD8" w:rsidRDefault="00227570" w:rsidP="00C3371C">
                  <w:pPr>
                    <w:pStyle w:val="Naslov1"/>
                    <w:rPr>
                      <w:rFonts w:ascii="Tahoma" w:hAnsi="Tahoma" w:cs="Tahoma"/>
                      <w:sz w:val="22"/>
                      <w:szCs w:val="22"/>
                    </w:rPr>
                  </w:pP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4DC7E461" w14:textId="77777777" w:rsidR="00227570" w:rsidRPr="00CA0BD8" w:rsidRDefault="00227570" w:rsidP="00C3371C">
                  <w:pPr>
                    <w:pStyle w:val="Naslov1"/>
                    <w:rPr>
                      <w:rFonts w:ascii="Tahoma" w:hAnsi="Tahoma" w:cs="Tahoma"/>
                      <w:sz w:val="22"/>
                      <w:szCs w:val="22"/>
                    </w:rPr>
                  </w:pPr>
                </w:p>
              </w:tc>
            </w:tr>
            <w:tr w:rsidR="00227570" w:rsidRPr="00CA0BD8" w14:paraId="4DC7E464"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890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DC7E463" w14:textId="77777777" w:rsidR="00227570" w:rsidRPr="00CA0BD8" w:rsidRDefault="00227570" w:rsidP="00C3371C">
                  <w:pPr>
                    <w:pStyle w:val="Naslov1"/>
                    <w:rPr>
                      <w:rFonts w:ascii="Tahoma" w:hAnsi="Tahoma" w:cs="Tahoma"/>
                      <w:sz w:val="22"/>
                      <w:szCs w:val="22"/>
                    </w:rPr>
                  </w:pPr>
                  <w:r w:rsidRPr="00CA0BD8">
                    <w:rPr>
                      <w:rFonts w:ascii="Tahoma" w:hAnsi="Tahoma" w:cs="Tahoma"/>
                      <w:sz w:val="22"/>
                      <w:szCs w:val="22"/>
                    </w:rPr>
                    <w:t>II. Finančne posledice za državni proračun</w:t>
                  </w:r>
                </w:p>
              </w:tc>
            </w:tr>
            <w:tr w:rsidR="00227570" w:rsidRPr="00CA0BD8" w14:paraId="4DC7E466"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890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DC7E465" w14:textId="77777777" w:rsidR="00227570" w:rsidRPr="00CA0BD8" w:rsidRDefault="00227570" w:rsidP="00C3371C">
                  <w:pPr>
                    <w:pStyle w:val="Naslov1"/>
                    <w:rPr>
                      <w:rFonts w:ascii="Tahoma" w:hAnsi="Tahoma" w:cs="Tahoma"/>
                      <w:sz w:val="22"/>
                      <w:szCs w:val="22"/>
                    </w:rPr>
                  </w:pPr>
                  <w:r w:rsidRPr="00CA0BD8">
                    <w:rPr>
                      <w:rFonts w:ascii="Tahoma" w:hAnsi="Tahoma" w:cs="Tahoma"/>
                      <w:sz w:val="22"/>
                      <w:szCs w:val="22"/>
                    </w:rPr>
                    <w:t>II.a Pravice porabe za izvedbo predlaganih rešitev so zagotovljene:</w:t>
                  </w:r>
                </w:p>
              </w:tc>
            </w:tr>
            <w:tr w:rsidR="00227570" w:rsidRPr="00CA0BD8" w14:paraId="4DC7E46C" w14:textId="77777777" w:rsidTr="00BC3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155" w:type="dxa"/>
                  <w:tcBorders>
                    <w:top w:val="single" w:sz="4" w:space="0" w:color="auto"/>
                    <w:left w:val="single" w:sz="4" w:space="0" w:color="auto"/>
                    <w:bottom w:val="single" w:sz="4" w:space="0" w:color="auto"/>
                    <w:right w:val="single" w:sz="4" w:space="0" w:color="auto"/>
                  </w:tcBorders>
                  <w:vAlign w:val="center"/>
                </w:tcPr>
                <w:p w14:paraId="4DC7E467"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 xml:space="preserve">Ime proračunskega uporabnika </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68"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Šifra in naziv ukrepa, projekta</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4DC7E469"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Šifra in naziv proračunske postavke</w:t>
                  </w:r>
                </w:p>
              </w:tc>
              <w:tc>
                <w:tcPr>
                  <w:tcW w:w="1711" w:type="dxa"/>
                  <w:gridSpan w:val="2"/>
                  <w:tcBorders>
                    <w:top w:val="single" w:sz="4" w:space="0" w:color="auto"/>
                    <w:left w:val="single" w:sz="4" w:space="0" w:color="auto"/>
                    <w:bottom w:val="single" w:sz="4" w:space="0" w:color="auto"/>
                    <w:right w:val="single" w:sz="4" w:space="0" w:color="auto"/>
                  </w:tcBorders>
                  <w:vAlign w:val="center"/>
                </w:tcPr>
                <w:p w14:paraId="4DC7E46A"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Znesek za tekoče leto (t)</w:t>
                  </w:r>
                </w:p>
              </w:tc>
              <w:tc>
                <w:tcPr>
                  <w:tcW w:w="1194" w:type="dxa"/>
                  <w:tcBorders>
                    <w:top w:val="single" w:sz="4" w:space="0" w:color="auto"/>
                    <w:left w:val="single" w:sz="4" w:space="0" w:color="auto"/>
                    <w:bottom w:val="single" w:sz="4" w:space="0" w:color="auto"/>
                    <w:right w:val="single" w:sz="4" w:space="0" w:color="auto"/>
                  </w:tcBorders>
                  <w:vAlign w:val="center"/>
                </w:tcPr>
                <w:p w14:paraId="4DC7E46B" w14:textId="77777777" w:rsidR="00227570" w:rsidRPr="00CA0BD8" w:rsidRDefault="00227570" w:rsidP="00C3371C">
                  <w:pPr>
                    <w:widowControl w:val="0"/>
                    <w:jc w:val="center"/>
                    <w:rPr>
                      <w:rFonts w:ascii="Tahoma" w:hAnsi="Tahoma" w:cs="Tahoma"/>
                      <w:sz w:val="22"/>
                      <w:szCs w:val="22"/>
                    </w:rPr>
                  </w:pPr>
                </w:p>
              </w:tc>
            </w:tr>
            <w:tr w:rsidR="00044143" w:rsidRPr="00CA0BD8" w14:paraId="4DC7E472" w14:textId="77777777" w:rsidTr="00BC3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2155" w:type="dxa"/>
                  <w:tcBorders>
                    <w:top w:val="single" w:sz="4" w:space="0" w:color="auto"/>
                    <w:left w:val="single" w:sz="4" w:space="0" w:color="auto"/>
                    <w:bottom w:val="single" w:sz="4" w:space="0" w:color="auto"/>
                    <w:right w:val="single" w:sz="4" w:space="0" w:color="auto"/>
                  </w:tcBorders>
                  <w:vAlign w:val="center"/>
                </w:tcPr>
                <w:p w14:paraId="4DC7E46D" w14:textId="1782411E" w:rsidR="00044143" w:rsidRPr="00CA0BD8" w:rsidRDefault="00E71D0E" w:rsidP="00C3371C">
                  <w:pPr>
                    <w:rPr>
                      <w:rFonts w:ascii="Tahoma" w:hAnsi="Tahoma" w:cs="Tahoma"/>
                      <w:sz w:val="22"/>
                      <w:szCs w:val="22"/>
                    </w:rPr>
                  </w:pPr>
                  <w:r>
                    <w:rPr>
                      <w:rFonts w:ascii="Tahoma" w:hAnsi="Tahoma" w:cs="Tahoma"/>
                      <w:sz w:val="22"/>
                      <w:szCs w:val="22"/>
                    </w:rPr>
                    <w:t>Geodetska uprava RS</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6E" w14:textId="1C311C56" w:rsidR="00044143" w:rsidRPr="0082426D" w:rsidRDefault="00F10E0C" w:rsidP="00C3371C">
                  <w:pPr>
                    <w:rPr>
                      <w:rFonts w:ascii="Tahoma" w:hAnsi="Tahoma" w:cs="Tahoma"/>
                      <w:color w:val="000000"/>
                      <w:kern w:val="32"/>
                      <w:sz w:val="22"/>
                      <w:szCs w:val="22"/>
                      <w:lang w:eastAsia="sl-SI"/>
                    </w:rPr>
                  </w:pPr>
                  <w:r>
                    <w:rPr>
                      <w:rFonts w:ascii="Tahoma" w:hAnsi="Tahoma" w:cs="Tahoma"/>
                      <w:color w:val="000000"/>
                      <w:kern w:val="32"/>
                      <w:sz w:val="22"/>
                      <w:szCs w:val="22"/>
                      <w:lang w:eastAsia="sl-SI"/>
                    </w:rPr>
                    <w:t>2550</w:t>
                  </w:r>
                  <w:r w:rsidR="00E86D87">
                    <w:rPr>
                      <w:rFonts w:ascii="Tahoma" w:hAnsi="Tahoma" w:cs="Tahoma"/>
                      <w:color w:val="000000"/>
                      <w:kern w:val="32"/>
                      <w:sz w:val="22"/>
                      <w:szCs w:val="22"/>
                      <w:lang w:eastAsia="sl-SI"/>
                    </w:rPr>
                    <w:t>-22-0013</w:t>
                  </w:r>
                </w:p>
              </w:tc>
              <w:tc>
                <w:tcPr>
                  <w:tcW w:w="2023" w:type="dxa"/>
                  <w:gridSpan w:val="3"/>
                  <w:tcBorders>
                    <w:top w:val="single" w:sz="4" w:space="0" w:color="auto"/>
                    <w:left w:val="single" w:sz="4" w:space="0" w:color="auto"/>
                    <w:bottom w:val="single" w:sz="4" w:space="0" w:color="auto"/>
                    <w:right w:val="single" w:sz="4" w:space="0" w:color="auto"/>
                  </w:tcBorders>
                </w:tcPr>
                <w:p w14:paraId="4DC7E46F" w14:textId="17BEC9EA" w:rsidR="00044143" w:rsidRPr="0082426D" w:rsidRDefault="006F79D7" w:rsidP="00C3371C">
                  <w:pPr>
                    <w:rPr>
                      <w:rFonts w:ascii="Tahoma" w:hAnsi="Tahoma" w:cs="Tahoma"/>
                      <w:sz w:val="22"/>
                      <w:szCs w:val="22"/>
                    </w:rPr>
                  </w:pPr>
                  <w:r>
                    <w:rPr>
                      <w:rFonts w:ascii="Tahoma" w:hAnsi="Tahoma" w:cs="Tahoma"/>
                      <w:sz w:val="22"/>
                      <w:szCs w:val="22"/>
                    </w:rPr>
                    <w:t xml:space="preserve">221463 – C2K7IK Zeleni slovenski lokacijski okvir </w:t>
                  </w:r>
                  <w:r w:rsidR="003B6E83">
                    <w:rPr>
                      <w:rFonts w:ascii="Tahoma" w:hAnsi="Tahoma" w:cs="Tahoma"/>
                      <w:sz w:val="22"/>
                      <w:szCs w:val="22"/>
                    </w:rPr>
                    <w:t>–</w:t>
                  </w:r>
                  <w:r>
                    <w:rPr>
                      <w:rFonts w:ascii="Tahoma" w:hAnsi="Tahoma" w:cs="Tahoma"/>
                      <w:sz w:val="22"/>
                      <w:szCs w:val="22"/>
                    </w:rPr>
                    <w:t xml:space="preserve"> NOO</w:t>
                  </w:r>
                  <w:r w:rsidR="003B6E83">
                    <w:rPr>
                      <w:rFonts w:ascii="Tahoma" w:hAnsi="Tahoma" w:cs="Tahoma"/>
                      <w:sz w:val="22"/>
                      <w:szCs w:val="22"/>
                    </w:rPr>
                    <w:t>-MOP-GURS</w:t>
                  </w:r>
                </w:p>
              </w:tc>
              <w:tc>
                <w:tcPr>
                  <w:tcW w:w="1711" w:type="dxa"/>
                  <w:gridSpan w:val="2"/>
                  <w:tcBorders>
                    <w:top w:val="single" w:sz="4" w:space="0" w:color="auto"/>
                    <w:left w:val="single" w:sz="4" w:space="0" w:color="auto"/>
                    <w:bottom w:val="single" w:sz="4" w:space="0" w:color="auto"/>
                    <w:right w:val="single" w:sz="4" w:space="0" w:color="auto"/>
                  </w:tcBorders>
                </w:tcPr>
                <w:p w14:paraId="09607CA0" w14:textId="77777777" w:rsidR="006D5934" w:rsidRDefault="006D5934" w:rsidP="006D5934">
                  <w:pPr>
                    <w:jc w:val="center"/>
                    <w:rPr>
                      <w:rFonts w:ascii="Tahoma" w:hAnsi="Tahoma" w:cs="Tahoma"/>
                      <w:sz w:val="22"/>
                      <w:szCs w:val="22"/>
                    </w:rPr>
                  </w:pPr>
                </w:p>
                <w:p w14:paraId="4579F48C" w14:textId="77777777" w:rsidR="00044143" w:rsidRDefault="006D5934" w:rsidP="006D5934">
                  <w:pPr>
                    <w:jc w:val="center"/>
                    <w:rPr>
                      <w:rFonts w:ascii="Tahoma" w:hAnsi="Tahoma" w:cs="Tahoma"/>
                      <w:sz w:val="22"/>
                      <w:szCs w:val="22"/>
                    </w:rPr>
                  </w:pPr>
                  <w:r>
                    <w:rPr>
                      <w:rFonts w:ascii="Tahoma" w:hAnsi="Tahoma" w:cs="Tahoma"/>
                      <w:sz w:val="22"/>
                      <w:szCs w:val="22"/>
                    </w:rPr>
                    <w:t>589.876</w:t>
                  </w:r>
                </w:p>
                <w:p w14:paraId="4DC7E470" w14:textId="5B9BA76A" w:rsidR="004D1137" w:rsidRPr="0082426D" w:rsidRDefault="004D1137" w:rsidP="00616715">
                  <w:pPr>
                    <w:jc w:val="center"/>
                    <w:rPr>
                      <w:rFonts w:ascii="Tahoma" w:hAnsi="Tahoma" w:cs="Tahoma"/>
                      <w:sz w:val="22"/>
                      <w:szCs w:val="22"/>
                    </w:rPr>
                  </w:pPr>
                  <w:r w:rsidRPr="004D63A6">
                    <w:rPr>
                      <w:rFonts w:ascii="Tahoma" w:hAnsi="Tahoma" w:cs="Tahoma"/>
                      <w:sz w:val="22"/>
                      <w:szCs w:val="22"/>
                    </w:rPr>
                    <w:t>(veljavni</w:t>
                  </w:r>
                  <w:r w:rsidR="00616715" w:rsidRPr="004D63A6">
                    <w:rPr>
                      <w:rFonts w:ascii="Tahoma" w:hAnsi="Tahoma" w:cs="Tahoma"/>
                      <w:sz w:val="22"/>
                      <w:szCs w:val="22"/>
                    </w:rPr>
                    <w:t xml:space="preserve"> </w:t>
                  </w:r>
                  <w:r w:rsidRPr="004D63A6">
                    <w:rPr>
                      <w:rFonts w:ascii="Tahoma" w:hAnsi="Tahoma" w:cs="Tahoma"/>
                      <w:sz w:val="22"/>
                      <w:szCs w:val="22"/>
                    </w:rPr>
                    <w:t>plan)</w:t>
                  </w:r>
                </w:p>
              </w:tc>
              <w:tc>
                <w:tcPr>
                  <w:tcW w:w="1194" w:type="dxa"/>
                  <w:tcBorders>
                    <w:top w:val="single" w:sz="4" w:space="0" w:color="auto"/>
                    <w:left w:val="single" w:sz="4" w:space="0" w:color="auto"/>
                    <w:bottom w:val="single" w:sz="4" w:space="0" w:color="auto"/>
                    <w:right w:val="single" w:sz="4" w:space="0" w:color="auto"/>
                  </w:tcBorders>
                  <w:vAlign w:val="center"/>
                </w:tcPr>
                <w:p w14:paraId="4DC7E471" w14:textId="77777777" w:rsidR="00044143" w:rsidRPr="00CA0BD8" w:rsidRDefault="00044143" w:rsidP="00C3371C">
                  <w:pPr>
                    <w:pStyle w:val="Naslov1"/>
                    <w:rPr>
                      <w:rFonts w:ascii="Tahoma" w:hAnsi="Tahoma" w:cs="Tahoma"/>
                      <w:sz w:val="22"/>
                      <w:szCs w:val="22"/>
                    </w:rPr>
                  </w:pPr>
                </w:p>
              </w:tc>
            </w:tr>
            <w:tr w:rsidR="00044143" w:rsidRPr="00CA0BD8" w14:paraId="4DC7E478" w14:textId="77777777" w:rsidTr="00BC3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73" w14:textId="5F32FC0A" w:rsidR="00044143" w:rsidRPr="00CA0BD8" w:rsidRDefault="000824EB" w:rsidP="00C3371C">
                  <w:pPr>
                    <w:rPr>
                      <w:rFonts w:ascii="Tahoma" w:hAnsi="Tahoma" w:cs="Tahoma"/>
                      <w:sz w:val="22"/>
                      <w:szCs w:val="22"/>
                    </w:rPr>
                  </w:pPr>
                  <w:r>
                    <w:rPr>
                      <w:rFonts w:ascii="Tahoma" w:hAnsi="Tahoma" w:cs="Tahoma"/>
                      <w:sz w:val="22"/>
                      <w:szCs w:val="22"/>
                    </w:rPr>
                    <w:t>Geodetska uprava RS</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74" w14:textId="095682E5" w:rsidR="00044143" w:rsidRPr="0082426D" w:rsidRDefault="00595EF5" w:rsidP="00C3371C">
                  <w:pPr>
                    <w:rPr>
                      <w:rFonts w:ascii="Tahoma" w:hAnsi="Tahoma" w:cs="Tahoma"/>
                      <w:color w:val="000000"/>
                      <w:kern w:val="32"/>
                      <w:sz w:val="22"/>
                      <w:szCs w:val="22"/>
                      <w:lang w:eastAsia="sl-SI"/>
                    </w:rPr>
                  </w:pPr>
                  <w:r>
                    <w:rPr>
                      <w:rFonts w:ascii="Tahoma" w:hAnsi="Tahoma" w:cs="Tahoma"/>
                      <w:color w:val="000000"/>
                      <w:kern w:val="32"/>
                      <w:sz w:val="22"/>
                      <w:szCs w:val="22"/>
                      <w:lang w:eastAsia="sl-SI"/>
                    </w:rPr>
                    <w:t>2550-22-0013</w:t>
                  </w:r>
                </w:p>
              </w:tc>
              <w:tc>
                <w:tcPr>
                  <w:tcW w:w="2023" w:type="dxa"/>
                  <w:gridSpan w:val="3"/>
                  <w:tcBorders>
                    <w:top w:val="single" w:sz="4" w:space="0" w:color="auto"/>
                    <w:left w:val="single" w:sz="4" w:space="0" w:color="auto"/>
                    <w:bottom w:val="single" w:sz="4" w:space="0" w:color="auto"/>
                    <w:right w:val="single" w:sz="4" w:space="0" w:color="auto"/>
                  </w:tcBorders>
                </w:tcPr>
                <w:p w14:paraId="4DC7E475" w14:textId="53989686" w:rsidR="00044143" w:rsidRPr="0082426D" w:rsidRDefault="00595EF5" w:rsidP="00C3371C">
                  <w:pPr>
                    <w:rPr>
                      <w:rFonts w:ascii="Tahoma" w:hAnsi="Tahoma" w:cs="Tahoma"/>
                      <w:sz w:val="22"/>
                      <w:szCs w:val="22"/>
                    </w:rPr>
                  </w:pPr>
                  <w:r>
                    <w:rPr>
                      <w:rFonts w:ascii="Tahoma" w:hAnsi="Tahoma" w:cs="Tahoma"/>
                      <w:sz w:val="22"/>
                      <w:szCs w:val="22"/>
                    </w:rPr>
                    <w:t xml:space="preserve">221464 - C2K7IK Zeleni slovenski lokacijski okvir – </w:t>
                  </w:r>
                  <w:r w:rsidR="009100D9">
                    <w:rPr>
                      <w:rFonts w:ascii="Tahoma" w:hAnsi="Tahoma" w:cs="Tahoma"/>
                      <w:sz w:val="22"/>
                      <w:szCs w:val="22"/>
                    </w:rPr>
                    <w:t>SGI-NOO-MOP-GURS</w:t>
                  </w:r>
                </w:p>
              </w:tc>
              <w:tc>
                <w:tcPr>
                  <w:tcW w:w="1711" w:type="dxa"/>
                  <w:gridSpan w:val="2"/>
                  <w:tcBorders>
                    <w:top w:val="single" w:sz="4" w:space="0" w:color="auto"/>
                    <w:left w:val="single" w:sz="4" w:space="0" w:color="auto"/>
                    <w:bottom w:val="single" w:sz="4" w:space="0" w:color="auto"/>
                    <w:right w:val="single" w:sz="4" w:space="0" w:color="auto"/>
                  </w:tcBorders>
                </w:tcPr>
                <w:p w14:paraId="2BB02A99" w14:textId="77777777" w:rsidR="009100D9" w:rsidRDefault="009100D9" w:rsidP="009100D9">
                  <w:pPr>
                    <w:jc w:val="center"/>
                    <w:rPr>
                      <w:rFonts w:ascii="Tahoma" w:hAnsi="Tahoma" w:cs="Tahoma"/>
                      <w:sz w:val="22"/>
                      <w:szCs w:val="22"/>
                    </w:rPr>
                  </w:pPr>
                </w:p>
                <w:p w14:paraId="0C97CAD7" w14:textId="77777777" w:rsidR="00044143" w:rsidRDefault="009100D9" w:rsidP="009100D9">
                  <w:pPr>
                    <w:jc w:val="center"/>
                    <w:rPr>
                      <w:rFonts w:ascii="Tahoma" w:hAnsi="Tahoma" w:cs="Tahoma"/>
                      <w:sz w:val="22"/>
                      <w:szCs w:val="22"/>
                    </w:rPr>
                  </w:pPr>
                  <w:r>
                    <w:rPr>
                      <w:rFonts w:ascii="Tahoma" w:hAnsi="Tahoma" w:cs="Tahoma"/>
                      <w:sz w:val="22"/>
                      <w:szCs w:val="22"/>
                    </w:rPr>
                    <w:t>365.638</w:t>
                  </w:r>
                </w:p>
                <w:p w14:paraId="4DC7E476" w14:textId="364D3F1F" w:rsidR="00AE6158" w:rsidRPr="0082426D" w:rsidRDefault="00AE6158" w:rsidP="009100D9">
                  <w:pPr>
                    <w:jc w:val="center"/>
                    <w:rPr>
                      <w:rFonts w:ascii="Tahoma" w:hAnsi="Tahoma" w:cs="Tahoma"/>
                      <w:sz w:val="22"/>
                      <w:szCs w:val="22"/>
                    </w:rPr>
                  </w:pPr>
                  <w:r w:rsidRPr="004D63A6">
                    <w:rPr>
                      <w:rFonts w:ascii="Tahoma" w:hAnsi="Tahoma" w:cs="Tahoma"/>
                      <w:sz w:val="22"/>
                      <w:szCs w:val="22"/>
                    </w:rPr>
                    <w:t>(veljavni plan)</w:t>
                  </w:r>
                </w:p>
              </w:tc>
              <w:tc>
                <w:tcPr>
                  <w:tcW w:w="1194" w:type="dxa"/>
                  <w:tcBorders>
                    <w:top w:val="single" w:sz="4" w:space="0" w:color="auto"/>
                    <w:left w:val="single" w:sz="4" w:space="0" w:color="auto"/>
                    <w:bottom w:val="single" w:sz="4" w:space="0" w:color="auto"/>
                    <w:right w:val="single" w:sz="4" w:space="0" w:color="auto"/>
                  </w:tcBorders>
                  <w:vAlign w:val="center"/>
                </w:tcPr>
                <w:p w14:paraId="4DC7E477" w14:textId="77777777" w:rsidR="00044143" w:rsidRPr="00CA0BD8" w:rsidRDefault="00044143" w:rsidP="00C3371C">
                  <w:pPr>
                    <w:pStyle w:val="Naslov1"/>
                    <w:rPr>
                      <w:rFonts w:ascii="Tahoma" w:hAnsi="Tahoma" w:cs="Tahoma"/>
                      <w:sz w:val="22"/>
                      <w:szCs w:val="22"/>
                    </w:rPr>
                  </w:pPr>
                </w:p>
              </w:tc>
            </w:tr>
            <w:tr w:rsidR="00044143" w:rsidRPr="00CA0BD8" w14:paraId="4DC7E47E" w14:textId="77777777" w:rsidTr="00BC3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79" w14:textId="4227AC58" w:rsidR="00044143" w:rsidRPr="00CA0BD8" w:rsidRDefault="006C6C60" w:rsidP="00C3371C">
                  <w:pPr>
                    <w:rPr>
                      <w:rFonts w:ascii="Tahoma" w:hAnsi="Tahoma" w:cs="Tahoma"/>
                      <w:sz w:val="22"/>
                      <w:szCs w:val="22"/>
                    </w:rPr>
                  </w:pPr>
                  <w:r>
                    <w:rPr>
                      <w:rFonts w:ascii="Tahoma" w:hAnsi="Tahoma" w:cs="Tahoma"/>
                      <w:sz w:val="22"/>
                      <w:szCs w:val="22"/>
                    </w:rPr>
                    <w:t>Ministrstvo za okolje in prostor</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7A" w14:textId="3BB8C3E7" w:rsidR="00044143" w:rsidRPr="0082426D" w:rsidRDefault="006C6C60" w:rsidP="00C3371C">
                  <w:pPr>
                    <w:rPr>
                      <w:rFonts w:ascii="Tahoma" w:hAnsi="Tahoma" w:cs="Tahoma"/>
                      <w:sz w:val="22"/>
                      <w:szCs w:val="22"/>
                    </w:rPr>
                  </w:pPr>
                  <w:r>
                    <w:rPr>
                      <w:rFonts w:ascii="Tahoma" w:hAnsi="Tahoma" w:cs="Tahoma"/>
                      <w:sz w:val="22"/>
                      <w:szCs w:val="22"/>
                    </w:rPr>
                    <w:t>2550-</w:t>
                  </w:r>
                  <w:r w:rsidR="00C95100">
                    <w:rPr>
                      <w:rFonts w:ascii="Tahoma" w:hAnsi="Tahoma" w:cs="Tahoma"/>
                      <w:sz w:val="22"/>
                      <w:szCs w:val="22"/>
                    </w:rPr>
                    <w:t>22-0013</w:t>
                  </w:r>
                </w:p>
              </w:tc>
              <w:tc>
                <w:tcPr>
                  <w:tcW w:w="2023" w:type="dxa"/>
                  <w:gridSpan w:val="3"/>
                  <w:tcBorders>
                    <w:top w:val="single" w:sz="4" w:space="0" w:color="auto"/>
                    <w:left w:val="single" w:sz="4" w:space="0" w:color="auto"/>
                    <w:bottom w:val="single" w:sz="4" w:space="0" w:color="auto"/>
                    <w:right w:val="single" w:sz="4" w:space="0" w:color="auto"/>
                  </w:tcBorders>
                </w:tcPr>
                <w:p w14:paraId="4DC7E47B" w14:textId="47F608D2" w:rsidR="00044143" w:rsidRPr="0082426D" w:rsidRDefault="00C95100" w:rsidP="00C3371C">
                  <w:pPr>
                    <w:rPr>
                      <w:rFonts w:ascii="Tahoma" w:hAnsi="Tahoma" w:cs="Tahoma"/>
                      <w:sz w:val="22"/>
                      <w:szCs w:val="22"/>
                    </w:rPr>
                  </w:pPr>
                  <w:r>
                    <w:rPr>
                      <w:rFonts w:ascii="Tahoma" w:hAnsi="Tahoma" w:cs="Tahoma"/>
                      <w:sz w:val="22"/>
                      <w:szCs w:val="22"/>
                    </w:rPr>
                    <w:t>221460 - C2K7IK Zeleni slovenski lokacijski okvir – NOO-MOP</w:t>
                  </w:r>
                </w:p>
              </w:tc>
              <w:tc>
                <w:tcPr>
                  <w:tcW w:w="1711" w:type="dxa"/>
                  <w:gridSpan w:val="2"/>
                  <w:tcBorders>
                    <w:top w:val="single" w:sz="4" w:space="0" w:color="auto"/>
                    <w:left w:val="single" w:sz="4" w:space="0" w:color="auto"/>
                    <w:bottom w:val="single" w:sz="4" w:space="0" w:color="auto"/>
                    <w:right w:val="single" w:sz="4" w:space="0" w:color="auto"/>
                  </w:tcBorders>
                </w:tcPr>
                <w:p w14:paraId="09C7AA7E" w14:textId="77777777" w:rsidR="00556F13" w:rsidRDefault="00556F13" w:rsidP="00556F13">
                  <w:pPr>
                    <w:jc w:val="center"/>
                    <w:rPr>
                      <w:rFonts w:ascii="Tahoma" w:hAnsi="Tahoma" w:cs="Tahoma"/>
                      <w:sz w:val="22"/>
                      <w:szCs w:val="22"/>
                    </w:rPr>
                  </w:pPr>
                </w:p>
                <w:p w14:paraId="05853A21" w14:textId="77777777" w:rsidR="00044143" w:rsidRDefault="00556F13" w:rsidP="00556F13">
                  <w:pPr>
                    <w:jc w:val="center"/>
                    <w:rPr>
                      <w:rFonts w:ascii="Tahoma" w:hAnsi="Tahoma" w:cs="Tahoma"/>
                      <w:sz w:val="22"/>
                      <w:szCs w:val="22"/>
                    </w:rPr>
                  </w:pPr>
                  <w:r>
                    <w:rPr>
                      <w:rFonts w:ascii="Tahoma" w:hAnsi="Tahoma" w:cs="Tahoma"/>
                      <w:sz w:val="22"/>
                      <w:szCs w:val="22"/>
                    </w:rPr>
                    <w:t>129.738</w:t>
                  </w:r>
                </w:p>
                <w:p w14:paraId="4DC7E47C" w14:textId="415F86AD" w:rsidR="00AE6158" w:rsidRPr="0082426D" w:rsidRDefault="00AE6158" w:rsidP="00556F13">
                  <w:pPr>
                    <w:jc w:val="center"/>
                    <w:rPr>
                      <w:rFonts w:ascii="Tahoma" w:hAnsi="Tahoma" w:cs="Tahoma"/>
                      <w:sz w:val="22"/>
                      <w:szCs w:val="22"/>
                    </w:rPr>
                  </w:pPr>
                  <w:r w:rsidRPr="004D63A6">
                    <w:rPr>
                      <w:rFonts w:ascii="Tahoma" w:hAnsi="Tahoma" w:cs="Tahoma"/>
                      <w:sz w:val="22"/>
                      <w:szCs w:val="22"/>
                    </w:rPr>
                    <w:t>(veljavni plan)</w:t>
                  </w:r>
                </w:p>
              </w:tc>
              <w:tc>
                <w:tcPr>
                  <w:tcW w:w="1194" w:type="dxa"/>
                  <w:tcBorders>
                    <w:top w:val="single" w:sz="4" w:space="0" w:color="auto"/>
                    <w:left w:val="single" w:sz="4" w:space="0" w:color="auto"/>
                    <w:bottom w:val="single" w:sz="4" w:space="0" w:color="auto"/>
                    <w:right w:val="single" w:sz="4" w:space="0" w:color="auto"/>
                  </w:tcBorders>
                  <w:vAlign w:val="center"/>
                </w:tcPr>
                <w:p w14:paraId="4DC7E47D" w14:textId="77777777" w:rsidR="00044143" w:rsidRPr="00CA0BD8" w:rsidRDefault="00044143" w:rsidP="00C3371C">
                  <w:pPr>
                    <w:pStyle w:val="Naslov1"/>
                    <w:rPr>
                      <w:rFonts w:ascii="Tahoma" w:hAnsi="Tahoma" w:cs="Tahoma"/>
                      <w:sz w:val="22"/>
                      <w:szCs w:val="22"/>
                    </w:rPr>
                  </w:pPr>
                </w:p>
              </w:tc>
            </w:tr>
            <w:tr w:rsidR="00044143" w:rsidRPr="00CA0BD8" w14:paraId="4DC7E485" w14:textId="77777777" w:rsidTr="00BC3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7F" w14:textId="2D24CDEE" w:rsidR="00044143" w:rsidRPr="00CA0BD8" w:rsidRDefault="00556F13" w:rsidP="00C3371C">
                  <w:pPr>
                    <w:rPr>
                      <w:rFonts w:ascii="Tahoma" w:hAnsi="Tahoma" w:cs="Tahoma"/>
                      <w:sz w:val="22"/>
                      <w:szCs w:val="22"/>
                    </w:rPr>
                  </w:pPr>
                  <w:r>
                    <w:rPr>
                      <w:rFonts w:ascii="Tahoma" w:hAnsi="Tahoma" w:cs="Tahoma"/>
                      <w:sz w:val="22"/>
                      <w:szCs w:val="22"/>
                    </w:rPr>
                    <w:t>Ministrstvo za okolje in prostor</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81" w14:textId="388C4F7C" w:rsidR="00044143" w:rsidRPr="0082426D" w:rsidRDefault="00556F13" w:rsidP="00C3371C">
                  <w:pPr>
                    <w:rPr>
                      <w:rFonts w:ascii="Tahoma" w:hAnsi="Tahoma" w:cs="Tahoma"/>
                      <w:sz w:val="22"/>
                      <w:szCs w:val="22"/>
                      <w:lang w:eastAsia="sl-SI"/>
                    </w:rPr>
                  </w:pPr>
                  <w:r>
                    <w:rPr>
                      <w:rFonts w:ascii="Tahoma" w:hAnsi="Tahoma" w:cs="Tahoma"/>
                      <w:sz w:val="22"/>
                      <w:szCs w:val="22"/>
                      <w:lang w:eastAsia="sl-SI"/>
                    </w:rPr>
                    <w:t>2550</w:t>
                  </w:r>
                  <w:r w:rsidR="00C45931">
                    <w:rPr>
                      <w:rFonts w:ascii="Tahoma" w:hAnsi="Tahoma" w:cs="Tahoma"/>
                      <w:sz w:val="22"/>
                      <w:szCs w:val="22"/>
                      <w:lang w:eastAsia="sl-SI"/>
                    </w:rPr>
                    <w:t>-22-0013</w:t>
                  </w:r>
                </w:p>
              </w:tc>
              <w:tc>
                <w:tcPr>
                  <w:tcW w:w="2023" w:type="dxa"/>
                  <w:gridSpan w:val="3"/>
                  <w:tcBorders>
                    <w:top w:val="single" w:sz="4" w:space="0" w:color="auto"/>
                    <w:left w:val="single" w:sz="4" w:space="0" w:color="auto"/>
                    <w:bottom w:val="single" w:sz="4" w:space="0" w:color="auto"/>
                    <w:right w:val="single" w:sz="4" w:space="0" w:color="auto"/>
                  </w:tcBorders>
                </w:tcPr>
                <w:p w14:paraId="4DC7E482" w14:textId="3D9E31FB" w:rsidR="00044143" w:rsidRPr="0082426D" w:rsidRDefault="009C000E" w:rsidP="00C3371C">
                  <w:pPr>
                    <w:rPr>
                      <w:rFonts w:ascii="Tahoma" w:hAnsi="Tahoma" w:cs="Tahoma"/>
                      <w:sz w:val="22"/>
                      <w:szCs w:val="22"/>
                    </w:rPr>
                  </w:pPr>
                  <w:r>
                    <w:rPr>
                      <w:rFonts w:ascii="Tahoma" w:hAnsi="Tahoma" w:cs="Tahoma"/>
                      <w:sz w:val="22"/>
                      <w:szCs w:val="22"/>
                    </w:rPr>
                    <w:t>221082 – C2K2 – Zeleni slovenski lokacijski okvir</w:t>
                  </w:r>
                  <w:r w:rsidR="00A11892">
                    <w:rPr>
                      <w:rFonts w:ascii="Tahoma" w:hAnsi="Tahoma" w:cs="Tahoma"/>
                      <w:sz w:val="22"/>
                      <w:szCs w:val="22"/>
                    </w:rPr>
                    <w:t xml:space="preserve"> – DDV-MOP</w:t>
                  </w:r>
                </w:p>
              </w:tc>
              <w:tc>
                <w:tcPr>
                  <w:tcW w:w="1711" w:type="dxa"/>
                  <w:gridSpan w:val="2"/>
                  <w:tcBorders>
                    <w:top w:val="single" w:sz="4" w:space="0" w:color="auto"/>
                    <w:left w:val="single" w:sz="4" w:space="0" w:color="auto"/>
                    <w:bottom w:val="single" w:sz="4" w:space="0" w:color="auto"/>
                    <w:right w:val="single" w:sz="4" w:space="0" w:color="auto"/>
                  </w:tcBorders>
                </w:tcPr>
                <w:p w14:paraId="6AF81351" w14:textId="77777777" w:rsidR="00874566" w:rsidRDefault="00874566" w:rsidP="00874566">
                  <w:pPr>
                    <w:jc w:val="center"/>
                    <w:rPr>
                      <w:rFonts w:ascii="Tahoma" w:hAnsi="Tahoma" w:cs="Tahoma"/>
                      <w:sz w:val="22"/>
                      <w:szCs w:val="22"/>
                    </w:rPr>
                  </w:pPr>
                </w:p>
                <w:p w14:paraId="4DC7E483" w14:textId="79E540E9" w:rsidR="00044143" w:rsidRPr="0082426D" w:rsidRDefault="00874566" w:rsidP="00874566">
                  <w:pPr>
                    <w:jc w:val="center"/>
                    <w:rPr>
                      <w:rFonts w:ascii="Tahoma" w:hAnsi="Tahoma" w:cs="Tahoma"/>
                      <w:sz w:val="22"/>
                      <w:szCs w:val="22"/>
                    </w:rPr>
                  </w:pPr>
                  <w:r>
                    <w:rPr>
                      <w:rFonts w:ascii="Tahoma" w:hAnsi="Tahoma" w:cs="Tahoma"/>
                      <w:sz w:val="22"/>
                      <w:szCs w:val="22"/>
                    </w:rPr>
                    <w:t>238.755</w:t>
                  </w:r>
                </w:p>
              </w:tc>
              <w:tc>
                <w:tcPr>
                  <w:tcW w:w="1194" w:type="dxa"/>
                  <w:tcBorders>
                    <w:top w:val="single" w:sz="4" w:space="0" w:color="auto"/>
                    <w:left w:val="single" w:sz="4" w:space="0" w:color="auto"/>
                    <w:bottom w:val="single" w:sz="4" w:space="0" w:color="auto"/>
                    <w:right w:val="single" w:sz="4" w:space="0" w:color="auto"/>
                  </w:tcBorders>
                  <w:vAlign w:val="center"/>
                </w:tcPr>
                <w:p w14:paraId="4DC7E484" w14:textId="77777777" w:rsidR="00044143" w:rsidRPr="00CA0BD8" w:rsidRDefault="00044143" w:rsidP="00C3371C">
                  <w:pPr>
                    <w:pStyle w:val="Naslov1"/>
                    <w:rPr>
                      <w:rFonts w:ascii="Tahoma" w:hAnsi="Tahoma" w:cs="Tahoma"/>
                      <w:sz w:val="22"/>
                      <w:szCs w:val="22"/>
                    </w:rPr>
                  </w:pPr>
                </w:p>
              </w:tc>
            </w:tr>
            <w:tr w:rsidR="00991421" w:rsidRPr="00CA0BD8" w14:paraId="07E85B52" w14:textId="77777777" w:rsidTr="00BC3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037ECF83" w14:textId="1545916A" w:rsidR="00991421" w:rsidRPr="00F52706" w:rsidRDefault="00874566" w:rsidP="00B622AB">
                  <w:pPr>
                    <w:rPr>
                      <w:rFonts w:ascii="Tahoma" w:hAnsi="Tahoma" w:cs="Tahoma"/>
                      <w:b/>
                      <w:bCs/>
                      <w:sz w:val="22"/>
                      <w:szCs w:val="22"/>
                    </w:rPr>
                  </w:pPr>
                  <w:r w:rsidRPr="00F52706">
                    <w:rPr>
                      <w:rFonts w:ascii="Tahoma" w:hAnsi="Tahoma" w:cs="Tahoma"/>
                      <w:b/>
                      <w:bCs/>
                      <w:sz w:val="22"/>
                      <w:szCs w:val="22"/>
                    </w:rPr>
                    <w:t>SKUPAJ:</w:t>
                  </w:r>
                </w:p>
              </w:tc>
              <w:tc>
                <w:tcPr>
                  <w:tcW w:w="1819" w:type="dxa"/>
                  <w:gridSpan w:val="2"/>
                </w:tcPr>
                <w:p w14:paraId="32EB77F5" w14:textId="3ECF19A9" w:rsidR="00991421" w:rsidRPr="00C87649" w:rsidRDefault="00991421" w:rsidP="00B622AB">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0E65C1A8" w14:textId="2A1837E5" w:rsidR="00991421" w:rsidRPr="0082426D" w:rsidRDefault="00991421" w:rsidP="00B622AB">
                  <w:pPr>
                    <w:rPr>
                      <w:rFonts w:ascii="Tahoma" w:hAnsi="Tahoma" w:cs="Tahoma"/>
                      <w:sz w:val="22"/>
                      <w:szCs w:val="22"/>
                    </w:rPr>
                  </w:pPr>
                </w:p>
              </w:tc>
              <w:tc>
                <w:tcPr>
                  <w:tcW w:w="1711" w:type="dxa"/>
                  <w:gridSpan w:val="2"/>
                  <w:tcBorders>
                    <w:top w:val="single" w:sz="4" w:space="0" w:color="auto"/>
                    <w:left w:val="single" w:sz="4" w:space="0" w:color="auto"/>
                    <w:bottom w:val="single" w:sz="4" w:space="0" w:color="auto"/>
                    <w:right w:val="single" w:sz="4" w:space="0" w:color="auto"/>
                  </w:tcBorders>
                </w:tcPr>
                <w:p w14:paraId="70C300BA" w14:textId="2CBB8EFA" w:rsidR="00991421" w:rsidRPr="00F52706" w:rsidRDefault="000B310E" w:rsidP="00A66222">
                  <w:pPr>
                    <w:jc w:val="center"/>
                    <w:rPr>
                      <w:rFonts w:ascii="Tahoma" w:hAnsi="Tahoma" w:cs="Tahoma"/>
                      <w:b/>
                      <w:bCs/>
                      <w:sz w:val="22"/>
                      <w:szCs w:val="22"/>
                    </w:rPr>
                  </w:pPr>
                  <w:r w:rsidRPr="00F52706">
                    <w:rPr>
                      <w:rFonts w:ascii="Tahoma" w:hAnsi="Tahoma" w:cs="Tahoma"/>
                      <w:b/>
                      <w:bCs/>
                      <w:sz w:val="22"/>
                      <w:szCs w:val="22"/>
                    </w:rPr>
                    <w:t>1.324.007</w:t>
                  </w:r>
                </w:p>
              </w:tc>
              <w:tc>
                <w:tcPr>
                  <w:tcW w:w="1194" w:type="dxa"/>
                  <w:tcBorders>
                    <w:top w:val="single" w:sz="4" w:space="0" w:color="auto"/>
                    <w:left w:val="single" w:sz="4" w:space="0" w:color="auto"/>
                    <w:bottom w:val="single" w:sz="4" w:space="0" w:color="auto"/>
                    <w:right w:val="single" w:sz="4" w:space="0" w:color="auto"/>
                  </w:tcBorders>
                  <w:vAlign w:val="center"/>
                </w:tcPr>
                <w:p w14:paraId="03FFD057" w14:textId="77777777" w:rsidR="00991421" w:rsidRPr="00CA0BD8" w:rsidRDefault="00991421" w:rsidP="00B622AB">
                  <w:pPr>
                    <w:jc w:val="right"/>
                    <w:rPr>
                      <w:rFonts w:ascii="Tahoma" w:hAnsi="Tahoma" w:cs="Tahoma"/>
                      <w:sz w:val="22"/>
                      <w:szCs w:val="22"/>
                      <w:lang w:eastAsia="sl-SI"/>
                    </w:rPr>
                  </w:pPr>
                </w:p>
              </w:tc>
            </w:tr>
            <w:tr w:rsidR="00991421" w:rsidRPr="00CA0BD8" w14:paraId="121403CF" w14:textId="77777777" w:rsidTr="00BC3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3251BD3A" w14:textId="3CB62ADE" w:rsidR="00991421" w:rsidRPr="00CA0BD8" w:rsidRDefault="00991421" w:rsidP="00B622AB">
                  <w:pPr>
                    <w:rPr>
                      <w:rFonts w:ascii="Tahoma" w:hAnsi="Tahoma" w:cs="Tahoma"/>
                      <w:sz w:val="22"/>
                      <w:szCs w:val="22"/>
                    </w:rPr>
                  </w:pPr>
                </w:p>
              </w:tc>
              <w:tc>
                <w:tcPr>
                  <w:tcW w:w="1819" w:type="dxa"/>
                  <w:gridSpan w:val="2"/>
                </w:tcPr>
                <w:p w14:paraId="04D53244" w14:textId="19D9B02F" w:rsidR="00991421" w:rsidRPr="0082426D" w:rsidRDefault="00991421" w:rsidP="00B622AB">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01F6062A" w14:textId="4F48CBC5" w:rsidR="00991421" w:rsidRPr="0082426D" w:rsidRDefault="00991421" w:rsidP="00B622AB">
                  <w:pPr>
                    <w:rPr>
                      <w:rFonts w:ascii="Tahoma" w:hAnsi="Tahoma" w:cs="Tahoma"/>
                      <w:sz w:val="22"/>
                      <w:szCs w:val="22"/>
                    </w:rPr>
                  </w:pPr>
                </w:p>
              </w:tc>
              <w:tc>
                <w:tcPr>
                  <w:tcW w:w="1711" w:type="dxa"/>
                  <w:gridSpan w:val="2"/>
                  <w:tcBorders>
                    <w:top w:val="single" w:sz="4" w:space="0" w:color="auto"/>
                    <w:left w:val="single" w:sz="4" w:space="0" w:color="auto"/>
                    <w:bottom w:val="single" w:sz="4" w:space="0" w:color="auto"/>
                    <w:right w:val="single" w:sz="4" w:space="0" w:color="auto"/>
                  </w:tcBorders>
                </w:tcPr>
                <w:p w14:paraId="56573A38" w14:textId="0FE9E3A7" w:rsidR="00991421" w:rsidRDefault="00991421" w:rsidP="00B622AB">
                  <w:pPr>
                    <w:jc w:val="right"/>
                    <w:rPr>
                      <w:rFonts w:ascii="Tahoma" w:hAnsi="Tahoma" w:cs="Tahoma"/>
                      <w:sz w:val="22"/>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6B6162B1" w14:textId="77777777" w:rsidR="00991421" w:rsidRPr="00CA0BD8" w:rsidRDefault="00991421" w:rsidP="00B622AB">
                  <w:pPr>
                    <w:jc w:val="right"/>
                    <w:rPr>
                      <w:rFonts w:ascii="Tahoma" w:hAnsi="Tahoma" w:cs="Tahoma"/>
                      <w:sz w:val="22"/>
                      <w:szCs w:val="22"/>
                      <w:lang w:eastAsia="sl-SI"/>
                    </w:rPr>
                  </w:pPr>
                </w:p>
              </w:tc>
            </w:tr>
            <w:tr w:rsidR="00991421" w:rsidRPr="00CA0BD8" w14:paraId="230C2CFE" w14:textId="77777777" w:rsidTr="00BC3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67D7BA7" w14:textId="77777777" w:rsidR="00991421" w:rsidRPr="007064F3" w:rsidRDefault="00991421" w:rsidP="00B622AB">
                  <w:pPr>
                    <w:rPr>
                      <w:rFonts w:ascii="Tahoma" w:hAnsi="Tahoma" w:cs="Tahoma"/>
                      <w:b/>
                      <w:bCs/>
                      <w:sz w:val="22"/>
                      <w:szCs w:val="22"/>
                    </w:rPr>
                  </w:pPr>
                </w:p>
              </w:tc>
              <w:tc>
                <w:tcPr>
                  <w:tcW w:w="1819" w:type="dxa"/>
                  <w:gridSpan w:val="2"/>
                </w:tcPr>
                <w:p w14:paraId="56FD8E76" w14:textId="77777777" w:rsidR="00991421" w:rsidRPr="0082426D" w:rsidRDefault="00991421" w:rsidP="00B622AB">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584F18B6" w14:textId="77777777" w:rsidR="00991421" w:rsidRPr="0082426D" w:rsidRDefault="00991421" w:rsidP="00B622AB">
                  <w:pPr>
                    <w:rPr>
                      <w:rFonts w:ascii="Tahoma" w:hAnsi="Tahoma" w:cs="Tahoma"/>
                      <w:sz w:val="22"/>
                      <w:szCs w:val="22"/>
                    </w:rPr>
                  </w:pPr>
                </w:p>
              </w:tc>
              <w:tc>
                <w:tcPr>
                  <w:tcW w:w="1711" w:type="dxa"/>
                  <w:gridSpan w:val="2"/>
                  <w:tcBorders>
                    <w:top w:val="single" w:sz="4" w:space="0" w:color="auto"/>
                    <w:left w:val="single" w:sz="4" w:space="0" w:color="auto"/>
                    <w:bottom w:val="single" w:sz="4" w:space="0" w:color="auto"/>
                    <w:right w:val="single" w:sz="4" w:space="0" w:color="auto"/>
                  </w:tcBorders>
                </w:tcPr>
                <w:p w14:paraId="6D73E1C5" w14:textId="77777777" w:rsidR="00991421" w:rsidRPr="00C149FE" w:rsidRDefault="00991421" w:rsidP="00B622AB">
                  <w:pPr>
                    <w:spacing w:line="240" w:lineRule="auto"/>
                    <w:jc w:val="right"/>
                    <w:rPr>
                      <w:rFonts w:ascii="Tahoma" w:hAnsi="Tahoma" w:cs="Tahoma"/>
                      <w:b/>
                      <w:bCs/>
                      <w:color w:val="000000"/>
                      <w:sz w:val="22"/>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11A932BD" w14:textId="77777777" w:rsidR="00991421" w:rsidRPr="00CA0BD8" w:rsidRDefault="00991421" w:rsidP="00B622AB">
                  <w:pPr>
                    <w:jc w:val="right"/>
                    <w:rPr>
                      <w:rFonts w:ascii="Tahoma" w:hAnsi="Tahoma" w:cs="Tahoma"/>
                      <w:sz w:val="22"/>
                      <w:szCs w:val="22"/>
                      <w:lang w:eastAsia="sl-SI"/>
                    </w:rPr>
                  </w:pPr>
                </w:p>
              </w:tc>
            </w:tr>
            <w:tr w:rsidR="00991421" w:rsidRPr="00CA0BD8" w14:paraId="696B3173" w14:textId="77777777" w:rsidTr="00BC3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33E7A52D" w14:textId="77777777" w:rsidR="00991421" w:rsidRPr="007064F3" w:rsidRDefault="00991421" w:rsidP="00B622AB">
                  <w:pPr>
                    <w:rPr>
                      <w:rFonts w:ascii="Tahoma" w:hAnsi="Tahoma" w:cs="Tahoma"/>
                      <w:b/>
                      <w:bCs/>
                      <w:sz w:val="22"/>
                      <w:szCs w:val="22"/>
                    </w:rPr>
                  </w:pPr>
                </w:p>
              </w:tc>
              <w:tc>
                <w:tcPr>
                  <w:tcW w:w="1819" w:type="dxa"/>
                  <w:gridSpan w:val="2"/>
                </w:tcPr>
                <w:p w14:paraId="58B88E95" w14:textId="77777777" w:rsidR="00991421" w:rsidRPr="0082426D" w:rsidRDefault="00991421" w:rsidP="00B622AB">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3B42BECC" w14:textId="77777777" w:rsidR="00991421" w:rsidRPr="0082426D" w:rsidRDefault="00991421" w:rsidP="00B622AB">
                  <w:pPr>
                    <w:rPr>
                      <w:rFonts w:ascii="Tahoma" w:hAnsi="Tahoma" w:cs="Tahoma"/>
                      <w:sz w:val="22"/>
                      <w:szCs w:val="22"/>
                    </w:rPr>
                  </w:pPr>
                </w:p>
              </w:tc>
              <w:tc>
                <w:tcPr>
                  <w:tcW w:w="1711" w:type="dxa"/>
                  <w:gridSpan w:val="2"/>
                  <w:tcBorders>
                    <w:top w:val="single" w:sz="4" w:space="0" w:color="auto"/>
                    <w:left w:val="single" w:sz="4" w:space="0" w:color="auto"/>
                    <w:bottom w:val="single" w:sz="4" w:space="0" w:color="auto"/>
                    <w:right w:val="single" w:sz="4" w:space="0" w:color="auto"/>
                  </w:tcBorders>
                </w:tcPr>
                <w:p w14:paraId="0A9E7BB1" w14:textId="77777777" w:rsidR="00991421" w:rsidRPr="00C149FE" w:rsidRDefault="00991421" w:rsidP="00B622AB">
                  <w:pPr>
                    <w:spacing w:line="240" w:lineRule="auto"/>
                    <w:jc w:val="right"/>
                    <w:rPr>
                      <w:rFonts w:ascii="Tahoma" w:hAnsi="Tahoma" w:cs="Tahoma"/>
                      <w:b/>
                      <w:bCs/>
                      <w:color w:val="000000"/>
                      <w:sz w:val="22"/>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7CFBF822" w14:textId="77777777" w:rsidR="00991421" w:rsidRPr="00CA0BD8" w:rsidRDefault="00991421" w:rsidP="00B622AB">
                  <w:pPr>
                    <w:jc w:val="right"/>
                    <w:rPr>
                      <w:rFonts w:ascii="Tahoma" w:hAnsi="Tahoma" w:cs="Tahoma"/>
                      <w:sz w:val="22"/>
                      <w:szCs w:val="22"/>
                      <w:lang w:eastAsia="sl-SI"/>
                    </w:rPr>
                  </w:pPr>
                </w:p>
              </w:tc>
            </w:tr>
            <w:tr w:rsidR="00991421" w:rsidRPr="00CA0BD8" w14:paraId="61E6904B"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8902" w:type="dxa"/>
                  <w:gridSpan w:val="9"/>
                  <w:tcBorders>
                    <w:top w:val="single" w:sz="4" w:space="0" w:color="auto"/>
                    <w:left w:val="single" w:sz="4" w:space="0" w:color="auto"/>
                    <w:bottom w:val="single" w:sz="4" w:space="0" w:color="auto"/>
                    <w:right w:val="single" w:sz="4" w:space="0" w:color="auto"/>
                  </w:tcBorders>
                </w:tcPr>
                <w:p w14:paraId="34349FE3" w14:textId="2F3DF88B" w:rsidR="00991421" w:rsidRPr="00CA0BD8" w:rsidRDefault="00991421" w:rsidP="00B622AB">
                  <w:pPr>
                    <w:rPr>
                      <w:rFonts w:ascii="Tahoma" w:hAnsi="Tahoma" w:cs="Tahoma"/>
                      <w:sz w:val="22"/>
                      <w:szCs w:val="22"/>
                      <w:lang w:eastAsia="sl-SI"/>
                    </w:rPr>
                  </w:pPr>
                </w:p>
              </w:tc>
            </w:tr>
          </w:tbl>
          <w:p w14:paraId="4DC7E4D7" w14:textId="77777777" w:rsidR="00227570" w:rsidRPr="00CA0BD8" w:rsidRDefault="00227570" w:rsidP="00C3371C">
            <w:pPr>
              <w:pStyle w:val="Oddelek"/>
              <w:widowControl w:val="0"/>
              <w:numPr>
                <w:ilvl w:val="0"/>
                <w:numId w:val="0"/>
              </w:numPr>
              <w:spacing w:before="0" w:after="0" w:line="260" w:lineRule="exact"/>
              <w:jc w:val="left"/>
              <w:rPr>
                <w:rFonts w:ascii="Tahoma" w:hAnsi="Tahoma" w:cs="Tahoma"/>
                <w:sz w:val="22"/>
                <w:szCs w:val="22"/>
              </w:rPr>
            </w:pPr>
          </w:p>
        </w:tc>
      </w:tr>
      <w:tr w:rsidR="00227570" w:rsidRPr="002A4AC8" w14:paraId="4DC7E4DA"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8931" w:type="dxa"/>
            <w:gridSpan w:val="12"/>
            <w:shd w:val="clear" w:color="auto" w:fill="E0E0E0"/>
            <w:tcMar>
              <w:top w:w="57" w:type="dxa"/>
              <w:left w:w="108" w:type="dxa"/>
              <w:bottom w:w="57" w:type="dxa"/>
              <w:right w:w="108" w:type="dxa"/>
            </w:tcMar>
            <w:vAlign w:val="center"/>
          </w:tcPr>
          <w:p w14:paraId="4DC7E4D9" w14:textId="77777777" w:rsidR="00227570" w:rsidRPr="002A4AC8" w:rsidRDefault="00227570" w:rsidP="00C3371C">
            <w:pPr>
              <w:pStyle w:val="Naslov1"/>
              <w:keepNext w:val="0"/>
              <w:widowControl w:val="0"/>
              <w:tabs>
                <w:tab w:val="left" w:pos="2340"/>
              </w:tabs>
              <w:spacing w:before="0" w:after="0"/>
              <w:rPr>
                <w:rFonts w:ascii="Tahoma" w:hAnsi="Tahoma" w:cs="Tahoma"/>
                <w:sz w:val="22"/>
                <w:szCs w:val="22"/>
              </w:rPr>
            </w:pPr>
            <w:r w:rsidRPr="002A4AC8">
              <w:rPr>
                <w:rFonts w:ascii="Tahoma" w:hAnsi="Tahoma" w:cs="Tahoma"/>
                <w:sz w:val="22"/>
                <w:szCs w:val="22"/>
              </w:rPr>
              <w:lastRenderedPageBreak/>
              <w:t>II.b Manjkajoče pravice porabe bodo zagotovljene s prerazporeditvijo:</w:t>
            </w:r>
          </w:p>
        </w:tc>
      </w:tr>
      <w:tr w:rsidR="00227570" w:rsidRPr="002A4AC8" w14:paraId="4DC7E4E0"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3"/>
            <w:vAlign w:val="center"/>
          </w:tcPr>
          <w:p w14:paraId="4DC7E4DB" w14:textId="77777777" w:rsidR="00227570" w:rsidRPr="002A4AC8" w:rsidRDefault="00227570" w:rsidP="00C3371C">
            <w:pPr>
              <w:widowControl w:val="0"/>
              <w:jc w:val="center"/>
              <w:rPr>
                <w:rFonts w:ascii="Tahoma" w:hAnsi="Tahoma" w:cs="Tahoma"/>
                <w:sz w:val="22"/>
                <w:szCs w:val="22"/>
              </w:rPr>
            </w:pPr>
            <w:r w:rsidRPr="002A4AC8">
              <w:rPr>
                <w:rFonts w:ascii="Tahoma" w:hAnsi="Tahoma" w:cs="Tahoma"/>
                <w:sz w:val="22"/>
                <w:szCs w:val="22"/>
              </w:rPr>
              <w:t xml:space="preserve">Ime proračunskega uporabnika </w:t>
            </w:r>
          </w:p>
        </w:tc>
        <w:tc>
          <w:tcPr>
            <w:tcW w:w="2306" w:type="dxa"/>
            <w:vAlign w:val="center"/>
          </w:tcPr>
          <w:p w14:paraId="4DC7E4DC" w14:textId="77777777" w:rsidR="00227570" w:rsidRPr="002A4AC8" w:rsidRDefault="00227570" w:rsidP="00C3371C">
            <w:pPr>
              <w:widowControl w:val="0"/>
              <w:jc w:val="center"/>
              <w:rPr>
                <w:rFonts w:ascii="Tahoma" w:hAnsi="Tahoma" w:cs="Tahoma"/>
                <w:sz w:val="22"/>
                <w:szCs w:val="22"/>
              </w:rPr>
            </w:pPr>
            <w:r w:rsidRPr="002A4AC8">
              <w:rPr>
                <w:rFonts w:ascii="Tahoma" w:hAnsi="Tahoma" w:cs="Tahoma"/>
                <w:sz w:val="22"/>
                <w:szCs w:val="22"/>
              </w:rPr>
              <w:t>Šifra in naziv ukrepa, projekta</w:t>
            </w:r>
          </w:p>
        </w:tc>
        <w:tc>
          <w:tcPr>
            <w:tcW w:w="1330" w:type="dxa"/>
            <w:gridSpan w:val="3"/>
            <w:vAlign w:val="center"/>
          </w:tcPr>
          <w:p w14:paraId="4DC7E4DD" w14:textId="77777777" w:rsidR="00227570" w:rsidRPr="002A4AC8" w:rsidRDefault="00227570" w:rsidP="00C3371C">
            <w:pPr>
              <w:widowControl w:val="0"/>
              <w:jc w:val="center"/>
              <w:rPr>
                <w:rFonts w:ascii="Tahoma" w:hAnsi="Tahoma" w:cs="Tahoma"/>
                <w:sz w:val="22"/>
                <w:szCs w:val="22"/>
              </w:rPr>
            </w:pPr>
            <w:r w:rsidRPr="002A4AC8">
              <w:rPr>
                <w:rFonts w:ascii="Tahoma" w:hAnsi="Tahoma" w:cs="Tahoma"/>
                <w:sz w:val="22"/>
                <w:szCs w:val="22"/>
              </w:rPr>
              <w:t xml:space="preserve">Šifra in naziv proračunske postavke </w:t>
            </w:r>
          </w:p>
        </w:tc>
        <w:tc>
          <w:tcPr>
            <w:tcW w:w="1371" w:type="dxa"/>
            <w:gridSpan w:val="3"/>
            <w:vAlign w:val="center"/>
          </w:tcPr>
          <w:p w14:paraId="4DC7E4DE" w14:textId="77777777" w:rsidR="00227570" w:rsidRPr="002A4AC8" w:rsidRDefault="00227570" w:rsidP="00C3371C">
            <w:pPr>
              <w:widowControl w:val="0"/>
              <w:jc w:val="center"/>
              <w:rPr>
                <w:rFonts w:ascii="Tahoma" w:hAnsi="Tahoma" w:cs="Tahoma"/>
                <w:sz w:val="22"/>
                <w:szCs w:val="22"/>
              </w:rPr>
            </w:pPr>
            <w:r w:rsidRPr="002A4AC8">
              <w:rPr>
                <w:rFonts w:ascii="Tahoma" w:hAnsi="Tahoma" w:cs="Tahoma"/>
                <w:sz w:val="22"/>
                <w:szCs w:val="22"/>
              </w:rPr>
              <w:t>Znesek za tekoče leto (t)</w:t>
            </w:r>
          </w:p>
        </w:tc>
        <w:tc>
          <w:tcPr>
            <w:tcW w:w="1959" w:type="dxa"/>
            <w:gridSpan w:val="2"/>
            <w:vAlign w:val="center"/>
          </w:tcPr>
          <w:p w14:paraId="4DC7E4DF" w14:textId="77777777" w:rsidR="00227570" w:rsidRPr="002A4AC8" w:rsidRDefault="00227570" w:rsidP="00C3371C">
            <w:pPr>
              <w:widowControl w:val="0"/>
              <w:jc w:val="center"/>
              <w:rPr>
                <w:rFonts w:ascii="Tahoma" w:hAnsi="Tahoma" w:cs="Tahoma"/>
                <w:sz w:val="22"/>
                <w:szCs w:val="22"/>
              </w:rPr>
            </w:pPr>
            <w:r w:rsidRPr="002A4AC8">
              <w:rPr>
                <w:rFonts w:ascii="Tahoma" w:hAnsi="Tahoma" w:cs="Tahoma"/>
                <w:sz w:val="22"/>
                <w:szCs w:val="22"/>
              </w:rPr>
              <w:t xml:space="preserve">Znesek za t + 1 </w:t>
            </w:r>
          </w:p>
        </w:tc>
      </w:tr>
      <w:tr w:rsidR="00227570" w:rsidRPr="002A4AC8" w14:paraId="4DC7E4E6"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3"/>
            <w:vAlign w:val="center"/>
          </w:tcPr>
          <w:p w14:paraId="4DC7E4E1"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306" w:type="dxa"/>
            <w:vAlign w:val="center"/>
          </w:tcPr>
          <w:p w14:paraId="4DC7E4E2"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1330" w:type="dxa"/>
            <w:gridSpan w:val="3"/>
            <w:vAlign w:val="center"/>
          </w:tcPr>
          <w:p w14:paraId="4DC7E4E3"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1371" w:type="dxa"/>
            <w:gridSpan w:val="3"/>
            <w:vAlign w:val="center"/>
          </w:tcPr>
          <w:p w14:paraId="4DC7E4E4"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1959" w:type="dxa"/>
            <w:gridSpan w:val="2"/>
            <w:vAlign w:val="center"/>
          </w:tcPr>
          <w:p w14:paraId="4DC7E4E5"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r>
      <w:tr w:rsidR="00227570" w:rsidRPr="002A4AC8" w14:paraId="4DC7E4EC"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3"/>
            <w:vAlign w:val="center"/>
          </w:tcPr>
          <w:p w14:paraId="4DC7E4E7"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306" w:type="dxa"/>
            <w:vAlign w:val="center"/>
          </w:tcPr>
          <w:p w14:paraId="4DC7E4E8"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1330" w:type="dxa"/>
            <w:gridSpan w:val="3"/>
            <w:vAlign w:val="center"/>
          </w:tcPr>
          <w:p w14:paraId="4DC7E4E9"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1371" w:type="dxa"/>
            <w:gridSpan w:val="3"/>
            <w:vAlign w:val="center"/>
          </w:tcPr>
          <w:p w14:paraId="4DC7E4EA"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1959" w:type="dxa"/>
            <w:gridSpan w:val="2"/>
            <w:vAlign w:val="center"/>
          </w:tcPr>
          <w:p w14:paraId="4DC7E4EB"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r>
      <w:tr w:rsidR="00227570" w:rsidRPr="002A4AC8" w14:paraId="4DC7E4F0"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7"/>
            <w:vAlign w:val="center"/>
          </w:tcPr>
          <w:p w14:paraId="4DC7E4ED" w14:textId="77777777" w:rsidR="00227570" w:rsidRPr="002A4AC8" w:rsidRDefault="00227570" w:rsidP="00C3371C">
            <w:pPr>
              <w:pStyle w:val="Naslov1"/>
              <w:keepNext w:val="0"/>
              <w:widowControl w:val="0"/>
              <w:tabs>
                <w:tab w:val="left" w:pos="360"/>
              </w:tabs>
              <w:spacing w:before="0" w:after="0"/>
              <w:rPr>
                <w:rFonts w:ascii="Tahoma" w:hAnsi="Tahoma" w:cs="Tahoma"/>
                <w:sz w:val="22"/>
                <w:szCs w:val="22"/>
              </w:rPr>
            </w:pPr>
            <w:r w:rsidRPr="002A4AC8">
              <w:rPr>
                <w:rFonts w:ascii="Tahoma" w:hAnsi="Tahoma" w:cs="Tahoma"/>
                <w:sz w:val="22"/>
                <w:szCs w:val="22"/>
              </w:rPr>
              <w:t>SKUPAJ</w:t>
            </w:r>
          </w:p>
        </w:tc>
        <w:tc>
          <w:tcPr>
            <w:tcW w:w="1371" w:type="dxa"/>
            <w:gridSpan w:val="3"/>
            <w:vAlign w:val="center"/>
          </w:tcPr>
          <w:p w14:paraId="4DC7E4EE" w14:textId="77777777" w:rsidR="00227570" w:rsidRPr="002A4AC8" w:rsidRDefault="00227570" w:rsidP="00C3371C">
            <w:pPr>
              <w:pStyle w:val="Naslov1"/>
              <w:keepNext w:val="0"/>
              <w:widowControl w:val="0"/>
              <w:tabs>
                <w:tab w:val="left" w:pos="360"/>
              </w:tabs>
              <w:spacing w:before="0" w:after="0"/>
              <w:rPr>
                <w:rFonts w:ascii="Tahoma" w:hAnsi="Tahoma" w:cs="Tahoma"/>
                <w:sz w:val="22"/>
                <w:szCs w:val="22"/>
              </w:rPr>
            </w:pPr>
          </w:p>
        </w:tc>
        <w:tc>
          <w:tcPr>
            <w:tcW w:w="1959" w:type="dxa"/>
            <w:gridSpan w:val="2"/>
            <w:vAlign w:val="center"/>
          </w:tcPr>
          <w:p w14:paraId="4DC7E4EF" w14:textId="77777777" w:rsidR="00227570" w:rsidRPr="002A4AC8" w:rsidRDefault="00227570" w:rsidP="00C3371C">
            <w:pPr>
              <w:pStyle w:val="Naslov1"/>
              <w:keepNext w:val="0"/>
              <w:widowControl w:val="0"/>
              <w:tabs>
                <w:tab w:val="left" w:pos="360"/>
              </w:tabs>
              <w:spacing w:before="0" w:after="0"/>
              <w:rPr>
                <w:rFonts w:ascii="Tahoma" w:hAnsi="Tahoma" w:cs="Tahoma"/>
                <w:sz w:val="22"/>
                <w:szCs w:val="22"/>
              </w:rPr>
            </w:pPr>
          </w:p>
        </w:tc>
      </w:tr>
      <w:tr w:rsidR="00227570" w:rsidRPr="002A4AC8" w14:paraId="4DC7E4F2"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8931" w:type="dxa"/>
            <w:gridSpan w:val="12"/>
            <w:shd w:val="clear" w:color="auto" w:fill="E6E6E6"/>
            <w:tcMar>
              <w:top w:w="57" w:type="dxa"/>
              <w:left w:w="108" w:type="dxa"/>
              <w:bottom w:w="57" w:type="dxa"/>
              <w:right w:w="108" w:type="dxa"/>
            </w:tcMar>
            <w:vAlign w:val="center"/>
          </w:tcPr>
          <w:p w14:paraId="4DC7E4F1" w14:textId="77777777" w:rsidR="00227570" w:rsidRPr="002A4AC8" w:rsidRDefault="00227570" w:rsidP="00C3371C">
            <w:pPr>
              <w:pStyle w:val="Naslov1"/>
              <w:keepNext w:val="0"/>
              <w:widowControl w:val="0"/>
              <w:tabs>
                <w:tab w:val="left" w:pos="2340"/>
              </w:tabs>
              <w:spacing w:before="0" w:after="0"/>
              <w:rPr>
                <w:rFonts w:ascii="Tahoma" w:hAnsi="Tahoma" w:cs="Tahoma"/>
                <w:sz w:val="22"/>
                <w:szCs w:val="22"/>
              </w:rPr>
            </w:pPr>
            <w:r w:rsidRPr="002A4AC8">
              <w:rPr>
                <w:rFonts w:ascii="Tahoma" w:hAnsi="Tahoma" w:cs="Tahoma"/>
                <w:sz w:val="22"/>
                <w:szCs w:val="22"/>
              </w:rPr>
              <w:t>II.c Načrtovana nadomestitev zmanjšanih prihodkov in povečanih odhodkov proračuna:</w:t>
            </w:r>
          </w:p>
        </w:tc>
      </w:tr>
      <w:tr w:rsidR="00227570" w:rsidRPr="002A4AC8" w14:paraId="4DC7E4F6"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71" w:type="dxa"/>
            <w:gridSpan w:val="4"/>
            <w:vAlign w:val="center"/>
          </w:tcPr>
          <w:p w14:paraId="4DC7E4F3" w14:textId="77777777" w:rsidR="00227570" w:rsidRPr="002A4AC8" w:rsidRDefault="00227570" w:rsidP="00C3371C">
            <w:pPr>
              <w:widowControl w:val="0"/>
              <w:ind w:left="-122" w:right="-112"/>
              <w:jc w:val="center"/>
              <w:rPr>
                <w:rFonts w:ascii="Tahoma" w:hAnsi="Tahoma" w:cs="Tahoma"/>
                <w:sz w:val="22"/>
                <w:szCs w:val="22"/>
              </w:rPr>
            </w:pPr>
            <w:r w:rsidRPr="002A4AC8">
              <w:rPr>
                <w:rFonts w:ascii="Tahoma" w:hAnsi="Tahoma" w:cs="Tahoma"/>
                <w:sz w:val="22"/>
                <w:szCs w:val="22"/>
              </w:rPr>
              <w:lastRenderedPageBreak/>
              <w:t>Novi prihodki</w:t>
            </w:r>
          </w:p>
        </w:tc>
        <w:tc>
          <w:tcPr>
            <w:tcW w:w="2013" w:type="dxa"/>
            <w:gridSpan w:val="4"/>
            <w:vAlign w:val="center"/>
          </w:tcPr>
          <w:p w14:paraId="4DC7E4F4" w14:textId="77777777" w:rsidR="00227570" w:rsidRPr="002A4AC8" w:rsidRDefault="00227570" w:rsidP="00C3371C">
            <w:pPr>
              <w:widowControl w:val="0"/>
              <w:ind w:left="-122" w:right="-112"/>
              <w:jc w:val="center"/>
              <w:rPr>
                <w:rFonts w:ascii="Tahoma" w:hAnsi="Tahoma" w:cs="Tahoma"/>
                <w:sz w:val="22"/>
                <w:szCs w:val="22"/>
              </w:rPr>
            </w:pPr>
            <w:r w:rsidRPr="002A4AC8">
              <w:rPr>
                <w:rFonts w:ascii="Tahoma" w:hAnsi="Tahoma" w:cs="Tahoma"/>
                <w:sz w:val="22"/>
                <w:szCs w:val="22"/>
              </w:rPr>
              <w:t>Znesek za tekoče leto (t)</w:t>
            </w:r>
          </w:p>
        </w:tc>
        <w:tc>
          <w:tcPr>
            <w:tcW w:w="2647" w:type="dxa"/>
            <w:gridSpan w:val="4"/>
            <w:vAlign w:val="center"/>
          </w:tcPr>
          <w:p w14:paraId="4DC7E4F5" w14:textId="77777777" w:rsidR="00227570" w:rsidRPr="002A4AC8" w:rsidRDefault="00227570" w:rsidP="00C3371C">
            <w:pPr>
              <w:widowControl w:val="0"/>
              <w:ind w:left="-122" w:right="-112"/>
              <w:jc w:val="center"/>
              <w:rPr>
                <w:rFonts w:ascii="Tahoma" w:hAnsi="Tahoma" w:cs="Tahoma"/>
                <w:sz w:val="22"/>
                <w:szCs w:val="22"/>
              </w:rPr>
            </w:pPr>
            <w:r w:rsidRPr="002A4AC8">
              <w:rPr>
                <w:rFonts w:ascii="Tahoma" w:hAnsi="Tahoma" w:cs="Tahoma"/>
                <w:sz w:val="22"/>
                <w:szCs w:val="22"/>
              </w:rPr>
              <w:t>Znesek za t + 1</w:t>
            </w:r>
          </w:p>
        </w:tc>
      </w:tr>
      <w:tr w:rsidR="00227570" w:rsidRPr="002A4AC8" w14:paraId="4DC7E4FA"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vAlign w:val="center"/>
          </w:tcPr>
          <w:p w14:paraId="4DC7E4F7"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013" w:type="dxa"/>
            <w:gridSpan w:val="4"/>
            <w:vAlign w:val="center"/>
          </w:tcPr>
          <w:p w14:paraId="4DC7E4F8"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647" w:type="dxa"/>
            <w:gridSpan w:val="4"/>
            <w:vAlign w:val="center"/>
          </w:tcPr>
          <w:p w14:paraId="4DC7E4F9"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r>
      <w:tr w:rsidR="00227570" w:rsidRPr="002A4AC8" w14:paraId="4DC7E4FE"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vAlign w:val="center"/>
          </w:tcPr>
          <w:p w14:paraId="4DC7E4FB"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013" w:type="dxa"/>
            <w:gridSpan w:val="4"/>
            <w:vAlign w:val="center"/>
          </w:tcPr>
          <w:p w14:paraId="4DC7E4FC"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647" w:type="dxa"/>
            <w:gridSpan w:val="4"/>
            <w:vAlign w:val="center"/>
          </w:tcPr>
          <w:p w14:paraId="4DC7E4FD"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r>
      <w:tr w:rsidR="00227570" w:rsidRPr="002A4AC8" w14:paraId="4DC7E502"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vAlign w:val="center"/>
          </w:tcPr>
          <w:p w14:paraId="4DC7E4FF"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013" w:type="dxa"/>
            <w:gridSpan w:val="4"/>
            <w:vAlign w:val="center"/>
          </w:tcPr>
          <w:p w14:paraId="4DC7E500"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647" w:type="dxa"/>
            <w:gridSpan w:val="4"/>
            <w:vAlign w:val="center"/>
          </w:tcPr>
          <w:p w14:paraId="4DC7E501"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r>
      <w:tr w:rsidR="00227570" w:rsidRPr="002A4AC8" w14:paraId="4DC7E506"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vAlign w:val="center"/>
          </w:tcPr>
          <w:p w14:paraId="4DC7E503" w14:textId="77777777" w:rsidR="00227570" w:rsidRPr="002A4AC8" w:rsidRDefault="00227570" w:rsidP="00C3371C">
            <w:pPr>
              <w:pStyle w:val="Naslov1"/>
              <w:keepNext w:val="0"/>
              <w:widowControl w:val="0"/>
              <w:tabs>
                <w:tab w:val="left" w:pos="360"/>
              </w:tabs>
              <w:spacing w:before="0" w:after="0"/>
              <w:rPr>
                <w:rFonts w:ascii="Tahoma" w:hAnsi="Tahoma" w:cs="Tahoma"/>
                <w:sz w:val="22"/>
                <w:szCs w:val="22"/>
              </w:rPr>
            </w:pPr>
            <w:r w:rsidRPr="002A4AC8">
              <w:rPr>
                <w:rFonts w:ascii="Tahoma" w:hAnsi="Tahoma" w:cs="Tahoma"/>
                <w:sz w:val="22"/>
                <w:szCs w:val="22"/>
              </w:rPr>
              <w:t>SKUPAJ</w:t>
            </w:r>
          </w:p>
        </w:tc>
        <w:tc>
          <w:tcPr>
            <w:tcW w:w="2013" w:type="dxa"/>
            <w:gridSpan w:val="4"/>
            <w:vAlign w:val="center"/>
          </w:tcPr>
          <w:p w14:paraId="4DC7E504" w14:textId="77777777" w:rsidR="00227570" w:rsidRPr="002A4AC8" w:rsidRDefault="00227570" w:rsidP="00C3371C">
            <w:pPr>
              <w:pStyle w:val="Naslov1"/>
              <w:keepNext w:val="0"/>
              <w:widowControl w:val="0"/>
              <w:tabs>
                <w:tab w:val="left" w:pos="360"/>
              </w:tabs>
              <w:spacing w:before="0" w:after="0"/>
              <w:rPr>
                <w:rFonts w:ascii="Tahoma" w:hAnsi="Tahoma" w:cs="Tahoma"/>
                <w:sz w:val="22"/>
                <w:szCs w:val="22"/>
              </w:rPr>
            </w:pPr>
          </w:p>
        </w:tc>
        <w:tc>
          <w:tcPr>
            <w:tcW w:w="2647" w:type="dxa"/>
            <w:gridSpan w:val="4"/>
            <w:vAlign w:val="center"/>
          </w:tcPr>
          <w:p w14:paraId="4DC7E505" w14:textId="77777777" w:rsidR="00227570" w:rsidRPr="002A4AC8" w:rsidRDefault="00227570" w:rsidP="00C3371C">
            <w:pPr>
              <w:pStyle w:val="Naslov1"/>
              <w:keepNext w:val="0"/>
              <w:widowControl w:val="0"/>
              <w:tabs>
                <w:tab w:val="left" w:pos="360"/>
              </w:tabs>
              <w:spacing w:before="0" w:after="0"/>
              <w:rPr>
                <w:rFonts w:ascii="Tahoma" w:hAnsi="Tahoma" w:cs="Tahoma"/>
                <w:sz w:val="22"/>
                <w:szCs w:val="22"/>
              </w:rPr>
            </w:pPr>
          </w:p>
        </w:tc>
      </w:tr>
      <w:tr w:rsidR="00227570" w:rsidRPr="002A4AC8" w14:paraId="4DC7E509" w14:textId="77777777" w:rsidTr="00166A42">
        <w:tc>
          <w:tcPr>
            <w:tcW w:w="8931" w:type="dxa"/>
            <w:gridSpan w:val="12"/>
          </w:tcPr>
          <w:p w14:paraId="4DC7E507" w14:textId="77777777" w:rsidR="00227570" w:rsidRPr="002A4AC8" w:rsidRDefault="00227570" w:rsidP="00C3371C">
            <w:pPr>
              <w:pStyle w:val="Oddelek"/>
              <w:widowControl w:val="0"/>
              <w:numPr>
                <w:ilvl w:val="0"/>
                <w:numId w:val="0"/>
              </w:numPr>
              <w:spacing w:before="0" w:after="0" w:line="260" w:lineRule="exact"/>
              <w:jc w:val="left"/>
              <w:rPr>
                <w:rFonts w:ascii="Tahoma" w:hAnsi="Tahoma" w:cs="Tahoma"/>
                <w:sz w:val="22"/>
                <w:szCs w:val="22"/>
              </w:rPr>
            </w:pPr>
          </w:p>
          <w:p w14:paraId="4DC7E508" w14:textId="77777777" w:rsidR="00227570" w:rsidRPr="002A4AC8" w:rsidRDefault="00227570" w:rsidP="00C3371C">
            <w:pPr>
              <w:pStyle w:val="Oddelek"/>
              <w:widowControl w:val="0"/>
              <w:numPr>
                <w:ilvl w:val="0"/>
                <w:numId w:val="0"/>
              </w:numPr>
              <w:spacing w:before="0" w:after="0" w:line="260" w:lineRule="exact"/>
              <w:jc w:val="left"/>
              <w:rPr>
                <w:rFonts w:ascii="Tahoma" w:hAnsi="Tahoma" w:cs="Tahoma"/>
                <w:sz w:val="22"/>
                <w:szCs w:val="22"/>
              </w:rPr>
            </w:pPr>
            <w:r w:rsidRPr="002A4AC8">
              <w:rPr>
                <w:rFonts w:ascii="Tahoma" w:hAnsi="Tahoma" w:cs="Tahoma"/>
                <w:sz w:val="22"/>
                <w:szCs w:val="22"/>
              </w:rPr>
              <w:t>7.b Predstavitev ocene finančnih posledic pod 40.000 EUR: /</w:t>
            </w:r>
          </w:p>
        </w:tc>
      </w:tr>
      <w:tr w:rsidR="00227570" w:rsidRPr="002A4AC8" w14:paraId="4DC7E50B" w14:textId="77777777" w:rsidTr="00166A42">
        <w:tc>
          <w:tcPr>
            <w:tcW w:w="8931" w:type="dxa"/>
            <w:gridSpan w:val="12"/>
          </w:tcPr>
          <w:p w14:paraId="4DC7E50A" w14:textId="77777777" w:rsidR="00227570" w:rsidRPr="002A4AC8" w:rsidRDefault="00227570" w:rsidP="00C3371C">
            <w:pPr>
              <w:pStyle w:val="Oddelek"/>
              <w:widowControl w:val="0"/>
              <w:numPr>
                <w:ilvl w:val="0"/>
                <w:numId w:val="0"/>
              </w:numPr>
              <w:spacing w:before="0" w:after="0" w:line="260" w:lineRule="exact"/>
              <w:jc w:val="left"/>
              <w:rPr>
                <w:rFonts w:ascii="Tahoma" w:hAnsi="Tahoma" w:cs="Tahoma"/>
                <w:sz w:val="22"/>
                <w:szCs w:val="22"/>
              </w:rPr>
            </w:pPr>
            <w:r w:rsidRPr="002A4AC8">
              <w:rPr>
                <w:rFonts w:ascii="Tahoma" w:hAnsi="Tahoma" w:cs="Tahoma"/>
                <w:sz w:val="22"/>
                <w:szCs w:val="22"/>
              </w:rPr>
              <w:t>8. Predstavitev sodelovanja z združenji občin:</w:t>
            </w:r>
          </w:p>
        </w:tc>
      </w:tr>
      <w:tr w:rsidR="00227570" w:rsidRPr="002A4AC8" w14:paraId="4DC7E512" w14:textId="77777777" w:rsidTr="00166A42">
        <w:tc>
          <w:tcPr>
            <w:tcW w:w="6669" w:type="dxa"/>
            <w:gridSpan w:val="9"/>
          </w:tcPr>
          <w:p w14:paraId="4DC7E50C" w14:textId="77777777" w:rsidR="00227570" w:rsidRPr="002A4AC8" w:rsidRDefault="00227570" w:rsidP="00C3371C">
            <w:pPr>
              <w:pStyle w:val="Neotevilenodstavek"/>
              <w:widowControl w:val="0"/>
              <w:spacing w:before="0" w:after="0" w:line="260" w:lineRule="exact"/>
              <w:rPr>
                <w:rFonts w:ascii="Tahoma" w:hAnsi="Tahoma" w:cs="Tahoma"/>
                <w:iCs/>
                <w:szCs w:val="22"/>
              </w:rPr>
            </w:pPr>
            <w:r w:rsidRPr="002A4AC8">
              <w:rPr>
                <w:rFonts w:ascii="Tahoma" w:hAnsi="Tahoma" w:cs="Tahoma"/>
                <w:iCs/>
                <w:szCs w:val="22"/>
              </w:rPr>
              <w:t>Vsebina predloženega gradiva (predpisa) vpliva na:</w:t>
            </w:r>
          </w:p>
          <w:p w14:paraId="4DC7E50D" w14:textId="77777777" w:rsidR="00227570" w:rsidRPr="002A4AC8" w:rsidRDefault="00227570" w:rsidP="00582932">
            <w:pPr>
              <w:pStyle w:val="Neotevilenodstavek"/>
              <w:widowControl w:val="0"/>
              <w:numPr>
                <w:ilvl w:val="1"/>
                <w:numId w:val="13"/>
              </w:numPr>
              <w:spacing w:before="0" w:after="0" w:line="260" w:lineRule="exact"/>
              <w:rPr>
                <w:rFonts w:ascii="Tahoma" w:hAnsi="Tahoma" w:cs="Tahoma"/>
                <w:iCs/>
                <w:szCs w:val="22"/>
              </w:rPr>
            </w:pPr>
            <w:r w:rsidRPr="002A4AC8">
              <w:rPr>
                <w:rFonts w:ascii="Tahoma" w:hAnsi="Tahoma" w:cs="Tahoma"/>
                <w:iCs/>
                <w:szCs w:val="22"/>
              </w:rPr>
              <w:t>pristojnosti občin,</w:t>
            </w:r>
          </w:p>
          <w:p w14:paraId="4DC7E50E" w14:textId="77777777" w:rsidR="00227570" w:rsidRPr="002A4AC8" w:rsidRDefault="00227570" w:rsidP="00582932">
            <w:pPr>
              <w:pStyle w:val="Neotevilenodstavek"/>
              <w:widowControl w:val="0"/>
              <w:numPr>
                <w:ilvl w:val="1"/>
                <w:numId w:val="13"/>
              </w:numPr>
              <w:spacing w:before="0" w:after="0" w:line="260" w:lineRule="exact"/>
              <w:rPr>
                <w:rFonts w:ascii="Tahoma" w:hAnsi="Tahoma" w:cs="Tahoma"/>
                <w:iCs/>
                <w:szCs w:val="22"/>
              </w:rPr>
            </w:pPr>
            <w:r w:rsidRPr="002A4AC8">
              <w:rPr>
                <w:rFonts w:ascii="Tahoma" w:hAnsi="Tahoma" w:cs="Tahoma"/>
                <w:iCs/>
                <w:szCs w:val="22"/>
              </w:rPr>
              <w:t>delovanje občin,</w:t>
            </w:r>
          </w:p>
          <w:p w14:paraId="4DC7E50F" w14:textId="77777777" w:rsidR="00227570" w:rsidRPr="002A4AC8" w:rsidRDefault="00227570" w:rsidP="00582932">
            <w:pPr>
              <w:pStyle w:val="Neotevilenodstavek"/>
              <w:widowControl w:val="0"/>
              <w:numPr>
                <w:ilvl w:val="1"/>
                <w:numId w:val="13"/>
              </w:numPr>
              <w:spacing w:before="0" w:after="0" w:line="260" w:lineRule="exact"/>
              <w:rPr>
                <w:rFonts w:ascii="Tahoma" w:hAnsi="Tahoma" w:cs="Tahoma"/>
                <w:iCs/>
                <w:szCs w:val="22"/>
              </w:rPr>
            </w:pPr>
            <w:r w:rsidRPr="002A4AC8">
              <w:rPr>
                <w:rFonts w:ascii="Tahoma" w:hAnsi="Tahoma" w:cs="Tahoma"/>
                <w:iCs/>
                <w:szCs w:val="22"/>
              </w:rPr>
              <w:t>financiranje občin.</w:t>
            </w:r>
          </w:p>
          <w:p w14:paraId="4DC7E510" w14:textId="77777777" w:rsidR="00227570" w:rsidRPr="002A4AC8" w:rsidRDefault="00227570" w:rsidP="00C3371C">
            <w:pPr>
              <w:pStyle w:val="Neotevilenodstavek"/>
              <w:widowControl w:val="0"/>
              <w:spacing w:before="0" w:after="0" w:line="260" w:lineRule="exact"/>
              <w:ind w:left="1440"/>
              <w:rPr>
                <w:rFonts w:ascii="Tahoma" w:hAnsi="Tahoma" w:cs="Tahoma"/>
                <w:iCs/>
                <w:szCs w:val="22"/>
              </w:rPr>
            </w:pPr>
          </w:p>
        </w:tc>
        <w:tc>
          <w:tcPr>
            <w:tcW w:w="2262" w:type="dxa"/>
            <w:gridSpan w:val="3"/>
          </w:tcPr>
          <w:p w14:paraId="4DC7E511" w14:textId="77777777" w:rsidR="00227570" w:rsidRPr="002A4AC8" w:rsidRDefault="00227570" w:rsidP="00C3371C">
            <w:pPr>
              <w:pStyle w:val="Neotevilenodstavek"/>
              <w:widowControl w:val="0"/>
              <w:spacing w:before="0" w:after="0" w:line="260" w:lineRule="exact"/>
              <w:jc w:val="center"/>
              <w:rPr>
                <w:rFonts w:ascii="Tahoma" w:hAnsi="Tahoma" w:cs="Tahoma"/>
                <w:b/>
                <w:szCs w:val="22"/>
              </w:rPr>
            </w:pPr>
            <w:r w:rsidRPr="002A4AC8">
              <w:rPr>
                <w:rFonts w:ascii="Tahoma" w:hAnsi="Tahoma" w:cs="Tahoma"/>
                <w:b/>
                <w:szCs w:val="22"/>
              </w:rPr>
              <w:t>NE</w:t>
            </w:r>
          </w:p>
        </w:tc>
      </w:tr>
      <w:tr w:rsidR="00227570" w:rsidRPr="002A4AC8" w14:paraId="4DC7E518" w14:textId="77777777" w:rsidTr="00166A42">
        <w:trPr>
          <w:trHeight w:val="274"/>
        </w:trPr>
        <w:tc>
          <w:tcPr>
            <w:tcW w:w="8931" w:type="dxa"/>
            <w:gridSpan w:val="12"/>
          </w:tcPr>
          <w:p w14:paraId="4DC7E513" w14:textId="77777777" w:rsidR="00227570" w:rsidRPr="002A4AC8" w:rsidRDefault="00227570" w:rsidP="00C3371C">
            <w:pPr>
              <w:pStyle w:val="Neotevilenodstavek"/>
              <w:widowControl w:val="0"/>
              <w:spacing w:before="0" w:after="0" w:line="260" w:lineRule="exact"/>
              <w:rPr>
                <w:rFonts w:ascii="Tahoma" w:hAnsi="Tahoma" w:cs="Tahoma"/>
                <w:iCs/>
                <w:szCs w:val="22"/>
              </w:rPr>
            </w:pPr>
            <w:r w:rsidRPr="002A4AC8">
              <w:rPr>
                <w:rFonts w:ascii="Tahoma" w:hAnsi="Tahoma" w:cs="Tahoma"/>
                <w:iCs/>
                <w:szCs w:val="22"/>
              </w:rPr>
              <w:t xml:space="preserve">Gradivo (predpis) je bilo poslano v mnenje: </w:t>
            </w:r>
          </w:p>
          <w:p w14:paraId="4DC7E514" w14:textId="77777777" w:rsidR="00227570" w:rsidRPr="002A4AC8" w:rsidRDefault="00227570" w:rsidP="00582932">
            <w:pPr>
              <w:pStyle w:val="Neotevilenodstavek"/>
              <w:widowControl w:val="0"/>
              <w:numPr>
                <w:ilvl w:val="0"/>
                <w:numId w:val="9"/>
              </w:numPr>
              <w:spacing w:before="0" w:after="0" w:line="260" w:lineRule="exact"/>
              <w:rPr>
                <w:rFonts w:ascii="Tahoma" w:hAnsi="Tahoma" w:cs="Tahoma"/>
                <w:iCs/>
                <w:szCs w:val="22"/>
              </w:rPr>
            </w:pPr>
            <w:r w:rsidRPr="002A4AC8">
              <w:rPr>
                <w:rFonts w:ascii="Tahoma" w:hAnsi="Tahoma" w:cs="Tahoma"/>
                <w:iCs/>
                <w:szCs w:val="22"/>
              </w:rPr>
              <w:t xml:space="preserve">Skupnosti občin Slovenije SOS: </w:t>
            </w:r>
            <w:r w:rsidRPr="002A4AC8">
              <w:rPr>
                <w:rFonts w:ascii="Tahoma" w:hAnsi="Tahoma" w:cs="Tahoma"/>
                <w:b/>
                <w:iCs/>
                <w:szCs w:val="22"/>
              </w:rPr>
              <w:t>NE</w:t>
            </w:r>
          </w:p>
          <w:p w14:paraId="4DC7E515" w14:textId="77777777" w:rsidR="00227570" w:rsidRPr="002A4AC8" w:rsidRDefault="00227570" w:rsidP="00582932">
            <w:pPr>
              <w:pStyle w:val="Neotevilenodstavek"/>
              <w:widowControl w:val="0"/>
              <w:numPr>
                <w:ilvl w:val="0"/>
                <w:numId w:val="9"/>
              </w:numPr>
              <w:spacing w:before="0" w:after="0" w:line="260" w:lineRule="exact"/>
              <w:rPr>
                <w:rFonts w:ascii="Tahoma" w:hAnsi="Tahoma" w:cs="Tahoma"/>
                <w:b/>
                <w:iCs/>
                <w:szCs w:val="22"/>
              </w:rPr>
            </w:pPr>
            <w:r w:rsidRPr="002A4AC8">
              <w:rPr>
                <w:rFonts w:ascii="Tahoma" w:hAnsi="Tahoma" w:cs="Tahoma"/>
                <w:iCs/>
                <w:szCs w:val="22"/>
              </w:rPr>
              <w:t xml:space="preserve">Združenju občin Slovenije ZOS: </w:t>
            </w:r>
            <w:r w:rsidRPr="002A4AC8">
              <w:rPr>
                <w:rFonts w:ascii="Tahoma" w:hAnsi="Tahoma" w:cs="Tahoma"/>
                <w:b/>
                <w:iCs/>
                <w:szCs w:val="22"/>
              </w:rPr>
              <w:t>NE</w:t>
            </w:r>
          </w:p>
          <w:p w14:paraId="4DC7E516" w14:textId="77777777" w:rsidR="00227570" w:rsidRPr="002A4AC8" w:rsidRDefault="00227570" w:rsidP="00582932">
            <w:pPr>
              <w:pStyle w:val="Neotevilenodstavek"/>
              <w:widowControl w:val="0"/>
              <w:numPr>
                <w:ilvl w:val="0"/>
                <w:numId w:val="9"/>
              </w:numPr>
              <w:spacing w:before="0" w:after="0" w:line="260" w:lineRule="exact"/>
              <w:rPr>
                <w:rFonts w:ascii="Tahoma" w:hAnsi="Tahoma" w:cs="Tahoma"/>
                <w:b/>
                <w:iCs/>
                <w:szCs w:val="22"/>
              </w:rPr>
            </w:pPr>
            <w:r w:rsidRPr="002A4AC8">
              <w:rPr>
                <w:rFonts w:ascii="Tahoma" w:hAnsi="Tahoma" w:cs="Tahoma"/>
                <w:iCs/>
                <w:szCs w:val="22"/>
              </w:rPr>
              <w:t xml:space="preserve">Združenju mestnih občin Slovenije ZMOS: </w:t>
            </w:r>
            <w:r w:rsidRPr="002A4AC8">
              <w:rPr>
                <w:rFonts w:ascii="Tahoma" w:hAnsi="Tahoma" w:cs="Tahoma"/>
                <w:b/>
                <w:iCs/>
                <w:szCs w:val="22"/>
              </w:rPr>
              <w:t>NE</w:t>
            </w:r>
          </w:p>
          <w:p w14:paraId="4DC7E517" w14:textId="77777777" w:rsidR="00227570" w:rsidRPr="002A4AC8" w:rsidRDefault="00227570" w:rsidP="005B0E29">
            <w:pPr>
              <w:pStyle w:val="Neotevilenodstavek"/>
              <w:widowControl w:val="0"/>
              <w:spacing w:before="0" w:after="0" w:line="260" w:lineRule="exact"/>
              <w:rPr>
                <w:rFonts w:ascii="Tahoma" w:hAnsi="Tahoma" w:cs="Tahoma"/>
                <w:iCs/>
                <w:szCs w:val="22"/>
              </w:rPr>
            </w:pPr>
          </w:p>
        </w:tc>
      </w:tr>
      <w:tr w:rsidR="00BC720F" w:rsidRPr="009B4BEF" w14:paraId="4DC7E51A" w14:textId="77777777" w:rsidTr="00166A42">
        <w:tblPrEx>
          <w:tblLook w:val="04A0" w:firstRow="1" w:lastRow="0" w:firstColumn="1" w:lastColumn="0" w:noHBand="0" w:noVBand="1"/>
        </w:tblPrEx>
        <w:tc>
          <w:tcPr>
            <w:tcW w:w="8931" w:type="dxa"/>
            <w:gridSpan w:val="12"/>
            <w:vAlign w:val="center"/>
          </w:tcPr>
          <w:p w14:paraId="4DC7E519" w14:textId="77777777" w:rsidR="00BC720F" w:rsidRPr="009B4BEF" w:rsidRDefault="00BC720F" w:rsidP="004703A4">
            <w:pPr>
              <w:widowControl w:val="0"/>
              <w:overflowPunct w:val="0"/>
              <w:autoSpaceDE w:val="0"/>
              <w:autoSpaceDN w:val="0"/>
              <w:adjustRightInd w:val="0"/>
              <w:textAlignment w:val="baseline"/>
              <w:rPr>
                <w:rFonts w:ascii="Tahoma" w:hAnsi="Tahoma" w:cs="Tahoma"/>
                <w:b/>
                <w:sz w:val="22"/>
                <w:szCs w:val="22"/>
                <w:lang w:eastAsia="sl-SI"/>
              </w:rPr>
            </w:pPr>
            <w:r w:rsidRPr="009B4BEF">
              <w:rPr>
                <w:rFonts w:ascii="Tahoma" w:hAnsi="Tahoma" w:cs="Tahoma"/>
                <w:b/>
                <w:sz w:val="22"/>
                <w:szCs w:val="22"/>
                <w:lang w:eastAsia="sl-SI"/>
              </w:rPr>
              <w:t>9. Predstavitev sodelovanja javnosti:</w:t>
            </w:r>
          </w:p>
        </w:tc>
      </w:tr>
      <w:tr w:rsidR="00BC720F" w:rsidRPr="009B4BEF" w14:paraId="4DC7E51D" w14:textId="77777777" w:rsidTr="00166A42">
        <w:tblPrEx>
          <w:tblLook w:val="04A0" w:firstRow="1" w:lastRow="0" w:firstColumn="1" w:lastColumn="0" w:noHBand="0" w:noVBand="1"/>
        </w:tblPrEx>
        <w:tc>
          <w:tcPr>
            <w:tcW w:w="6669" w:type="dxa"/>
            <w:gridSpan w:val="9"/>
          </w:tcPr>
          <w:p w14:paraId="4DC7E51B" w14:textId="77777777" w:rsidR="00BC720F" w:rsidRPr="009B4BEF" w:rsidRDefault="00BC720F" w:rsidP="004703A4">
            <w:pPr>
              <w:widowControl w:val="0"/>
              <w:overflowPunct w:val="0"/>
              <w:autoSpaceDE w:val="0"/>
              <w:autoSpaceDN w:val="0"/>
              <w:adjustRightInd w:val="0"/>
              <w:jc w:val="both"/>
              <w:textAlignment w:val="baseline"/>
              <w:rPr>
                <w:rFonts w:ascii="Tahoma" w:hAnsi="Tahoma" w:cs="Tahoma"/>
                <w:sz w:val="22"/>
                <w:szCs w:val="22"/>
                <w:lang w:eastAsia="sl-SI"/>
              </w:rPr>
            </w:pPr>
            <w:r w:rsidRPr="009B4BEF">
              <w:rPr>
                <w:rFonts w:ascii="Tahoma" w:hAnsi="Tahoma" w:cs="Tahoma"/>
                <w:iCs/>
                <w:sz w:val="22"/>
                <w:szCs w:val="22"/>
                <w:lang w:eastAsia="sl-SI"/>
              </w:rPr>
              <w:t>Gradivo je bilo predhodno objavljeno na spletni strani predlagatelja:</w:t>
            </w:r>
          </w:p>
        </w:tc>
        <w:tc>
          <w:tcPr>
            <w:tcW w:w="2262" w:type="dxa"/>
            <w:gridSpan w:val="3"/>
          </w:tcPr>
          <w:p w14:paraId="4DC7E51C" w14:textId="77777777" w:rsidR="00BC720F" w:rsidRPr="009B4BEF" w:rsidRDefault="00BC720F" w:rsidP="004703A4">
            <w:pPr>
              <w:widowControl w:val="0"/>
              <w:overflowPunct w:val="0"/>
              <w:autoSpaceDE w:val="0"/>
              <w:autoSpaceDN w:val="0"/>
              <w:adjustRightInd w:val="0"/>
              <w:jc w:val="center"/>
              <w:textAlignment w:val="baseline"/>
              <w:rPr>
                <w:rFonts w:ascii="Tahoma" w:hAnsi="Tahoma" w:cs="Tahoma"/>
                <w:b/>
                <w:iCs/>
                <w:sz w:val="22"/>
                <w:szCs w:val="22"/>
                <w:lang w:eastAsia="sl-SI"/>
              </w:rPr>
            </w:pPr>
            <w:r w:rsidRPr="009B4BEF">
              <w:rPr>
                <w:rFonts w:ascii="Tahoma" w:hAnsi="Tahoma" w:cs="Tahoma"/>
                <w:b/>
                <w:sz w:val="22"/>
                <w:szCs w:val="22"/>
                <w:lang w:eastAsia="sl-SI"/>
              </w:rPr>
              <w:t>NE</w:t>
            </w:r>
          </w:p>
        </w:tc>
      </w:tr>
      <w:tr w:rsidR="00BC720F" w:rsidRPr="009B4BEF" w14:paraId="4DC7E521" w14:textId="77777777" w:rsidTr="00166A42">
        <w:tblPrEx>
          <w:tblLook w:val="04A0" w:firstRow="1" w:lastRow="0" w:firstColumn="1" w:lastColumn="0" w:noHBand="0" w:noVBand="1"/>
        </w:tblPrEx>
        <w:tc>
          <w:tcPr>
            <w:tcW w:w="8931" w:type="dxa"/>
            <w:gridSpan w:val="12"/>
          </w:tcPr>
          <w:p w14:paraId="4DC7E51E" w14:textId="77777777" w:rsidR="00DB2F04" w:rsidRDefault="00DB2F04" w:rsidP="00DB2F04">
            <w:pPr>
              <w:pStyle w:val="Neotevilenodstavek"/>
              <w:widowControl w:val="0"/>
              <w:spacing w:before="0" w:after="0" w:line="260" w:lineRule="exact"/>
              <w:rPr>
                <w:iCs/>
                <w:szCs w:val="22"/>
              </w:rPr>
            </w:pPr>
          </w:p>
          <w:p w14:paraId="4DC7E51F" w14:textId="77777777" w:rsidR="00DB2F04" w:rsidRDefault="00DB2F04" w:rsidP="00DB2F04">
            <w:pPr>
              <w:pStyle w:val="Neotevilenodstavek"/>
              <w:widowControl w:val="0"/>
              <w:spacing w:before="0" w:after="0" w:line="260" w:lineRule="exact"/>
              <w:rPr>
                <w:iCs/>
                <w:szCs w:val="22"/>
              </w:rPr>
            </w:pPr>
            <w:r w:rsidRPr="00680D61">
              <w:rPr>
                <w:iCs/>
                <w:szCs w:val="22"/>
              </w:rPr>
              <w:t xml:space="preserve">Glede na </w:t>
            </w:r>
            <w:r>
              <w:rPr>
                <w:iCs/>
                <w:szCs w:val="22"/>
              </w:rPr>
              <w:t xml:space="preserve">naravo in vsebino </w:t>
            </w:r>
            <w:r w:rsidRPr="00680D61">
              <w:rPr>
                <w:iCs/>
                <w:szCs w:val="22"/>
              </w:rPr>
              <w:t xml:space="preserve">gradiva </w:t>
            </w:r>
            <w:r>
              <w:rPr>
                <w:iCs/>
                <w:szCs w:val="22"/>
              </w:rPr>
              <w:t xml:space="preserve">njegova </w:t>
            </w:r>
            <w:r w:rsidRPr="00680D61">
              <w:rPr>
                <w:iCs/>
                <w:szCs w:val="22"/>
              </w:rPr>
              <w:t xml:space="preserve">objava na spletni strani ministrstva </w:t>
            </w:r>
            <w:r>
              <w:rPr>
                <w:iCs/>
                <w:szCs w:val="22"/>
              </w:rPr>
              <w:t xml:space="preserve">oziroma javna obravnava </w:t>
            </w:r>
            <w:r w:rsidRPr="00680D61">
              <w:rPr>
                <w:iCs/>
                <w:szCs w:val="22"/>
              </w:rPr>
              <w:t>ni potrebna</w:t>
            </w:r>
            <w:r>
              <w:rPr>
                <w:iCs/>
                <w:szCs w:val="22"/>
              </w:rPr>
              <w:t>.</w:t>
            </w:r>
          </w:p>
          <w:p w14:paraId="4DC7E520" w14:textId="77777777" w:rsidR="00BC720F" w:rsidRPr="009B4BEF" w:rsidRDefault="00DB2F04" w:rsidP="00DB2F04">
            <w:pPr>
              <w:widowControl w:val="0"/>
              <w:overflowPunct w:val="0"/>
              <w:autoSpaceDE w:val="0"/>
              <w:autoSpaceDN w:val="0"/>
              <w:adjustRightInd w:val="0"/>
              <w:jc w:val="both"/>
              <w:textAlignment w:val="baseline"/>
              <w:rPr>
                <w:rFonts w:ascii="Tahoma" w:hAnsi="Tahoma" w:cs="Tahoma"/>
                <w:iCs/>
                <w:sz w:val="22"/>
                <w:szCs w:val="22"/>
                <w:lang w:eastAsia="sl-SI"/>
              </w:rPr>
            </w:pPr>
            <w:r w:rsidRPr="009B4BEF">
              <w:rPr>
                <w:rFonts w:ascii="Tahoma" w:hAnsi="Tahoma" w:cs="Tahoma"/>
                <w:iCs/>
                <w:sz w:val="22"/>
                <w:szCs w:val="22"/>
                <w:lang w:eastAsia="sl-SI"/>
              </w:rPr>
              <w:t xml:space="preserve"> </w:t>
            </w:r>
          </w:p>
        </w:tc>
      </w:tr>
      <w:tr w:rsidR="00BC720F" w:rsidRPr="009B4BEF" w14:paraId="4DC7E523" w14:textId="77777777" w:rsidTr="00166A42">
        <w:tblPrEx>
          <w:tblLook w:val="04A0" w:firstRow="1" w:lastRow="0" w:firstColumn="1" w:lastColumn="0" w:noHBand="0" w:noVBand="1"/>
        </w:tblPrEx>
        <w:tc>
          <w:tcPr>
            <w:tcW w:w="8931" w:type="dxa"/>
            <w:gridSpan w:val="12"/>
          </w:tcPr>
          <w:p w14:paraId="4DC7E522" w14:textId="77777777" w:rsidR="00BC720F" w:rsidRPr="009B4BEF" w:rsidRDefault="00BC720F" w:rsidP="00DB2F04">
            <w:pPr>
              <w:widowControl w:val="0"/>
              <w:overflowPunct w:val="0"/>
              <w:autoSpaceDE w:val="0"/>
              <w:autoSpaceDN w:val="0"/>
              <w:adjustRightInd w:val="0"/>
              <w:jc w:val="both"/>
              <w:textAlignment w:val="baseline"/>
              <w:rPr>
                <w:rFonts w:ascii="Tahoma" w:hAnsi="Tahoma" w:cs="Tahoma"/>
                <w:iCs/>
                <w:sz w:val="22"/>
                <w:szCs w:val="22"/>
                <w:lang w:eastAsia="sl-SI"/>
              </w:rPr>
            </w:pPr>
          </w:p>
        </w:tc>
      </w:tr>
      <w:tr w:rsidR="00227570" w:rsidRPr="002A4AC8" w14:paraId="4DC7E52B" w14:textId="77777777" w:rsidTr="00166A42">
        <w:trPr>
          <w:trHeight w:val="945"/>
        </w:trPr>
        <w:tc>
          <w:tcPr>
            <w:tcW w:w="8931" w:type="dxa"/>
            <w:gridSpan w:val="12"/>
            <w:tcBorders>
              <w:top w:val="single" w:sz="4" w:space="0" w:color="auto"/>
              <w:left w:val="single" w:sz="4" w:space="0" w:color="auto"/>
              <w:bottom w:val="single" w:sz="4" w:space="0" w:color="auto"/>
              <w:right w:val="single" w:sz="4" w:space="0" w:color="auto"/>
            </w:tcBorders>
          </w:tcPr>
          <w:tbl>
            <w:tblPr>
              <w:tblW w:w="10240" w:type="dxa"/>
              <w:tblLayout w:type="fixed"/>
              <w:tblLook w:val="00A0" w:firstRow="1" w:lastRow="0" w:firstColumn="1" w:lastColumn="0" w:noHBand="0" w:noVBand="0"/>
            </w:tblPr>
            <w:tblGrid>
              <w:gridCol w:w="7263"/>
              <w:gridCol w:w="2977"/>
            </w:tblGrid>
            <w:tr w:rsidR="00397636" w:rsidRPr="00397636" w14:paraId="4DC7E526" w14:textId="77777777" w:rsidTr="00B33BED">
              <w:tc>
                <w:tcPr>
                  <w:tcW w:w="7263" w:type="dxa"/>
                  <w:vAlign w:val="center"/>
                </w:tcPr>
                <w:p w14:paraId="4DC7E524" w14:textId="77777777" w:rsidR="00227570" w:rsidRPr="00397636" w:rsidRDefault="00227570" w:rsidP="00C3371C">
                  <w:pPr>
                    <w:pStyle w:val="Neotevilenodstavek"/>
                    <w:widowControl w:val="0"/>
                    <w:spacing w:before="0" w:after="0" w:line="260" w:lineRule="exact"/>
                    <w:jc w:val="left"/>
                    <w:rPr>
                      <w:rFonts w:ascii="Tahoma" w:hAnsi="Tahoma" w:cs="Tahoma"/>
                      <w:szCs w:val="22"/>
                    </w:rPr>
                  </w:pPr>
                  <w:r w:rsidRPr="00397636">
                    <w:rPr>
                      <w:rFonts w:ascii="Tahoma" w:hAnsi="Tahoma" w:cs="Tahoma"/>
                      <w:b/>
                      <w:szCs w:val="22"/>
                    </w:rPr>
                    <w:t>10. Pri pripravi gradiva so bile upoštevane zahteve iz Resolucije o normativni dejavnosti:</w:t>
                  </w:r>
                </w:p>
              </w:tc>
              <w:tc>
                <w:tcPr>
                  <w:tcW w:w="2977" w:type="dxa"/>
                  <w:vAlign w:val="center"/>
                </w:tcPr>
                <w:p w14:paraId="4DC7E525" w14:textId="77777777" w:rsidR="00227570" w:rsidRPr="00397636" w:rsidRDefault="00227570" w:rsidP="00C3371C">
                  <w:pPr>
                    <w:rPr>
                      <w:rFonts w:ascii="Tahoma" w:hAnsi="Tahoma" w:cs="Tahoma"/>
                      <w:b/>
                      <w:iCs/>
                      <w:sz w:val="22"/>
                      <w:szCs w:val="22"/>
                    </w:rPr>
                  </w:pPr>
                  <w:r w:rsidRPr="00397636">
                    <w:rPr>
                      <w:rFonts w:ascii="Tahoma" w:hAnsi="Tahoma" w:cs="Tahoma"/>
                      <w:b/>
                      <w:sz w:val="22"/>
                      <w:szCs w:val="22"/>
                    </w:rPr>
                    <w:t xml:space="preserve">      DA</w:t>
                  </w:r>
                </w:p>
              </w:tc>
            </w:tr>
            <w:tr w:rsidR="00397636" w:rsidRPr="00397636" w14:paraId="4DC7E529" w14:textId="77777777" w:rsidTr="00B33BED">
              <w:tc>
                <w:tcPr>
                  <w:tcW w:w="7263" w:type="dxa"/>
                  <w:vAlign w:val="center"/>
                </w:tcPr>
                <w:p w14:paraId="4DC7E527" w14:textId="77777777" w:rsidR="00227570" w:rsidRPr="00397636" w:rsidRDefault="00227570" w:rsidP="00C3371C">
                  <w:pPr>
                    <w:pStyle w:val="Neotevilenodstavek"/>
                    <w:widowControl w:val="0"/>
                    <w:spacing w:before="0" w:after="0" w:line="260" w:lineRule="exact"/>
                    <w:jc w:val="left"/>
                    <w:rPr>
                      <w:rFonts w:ascii="Tahoma" w:hAnsi="Tahoma" w:cs="Tahoma"/>
                      <w:b/>
                      <w:szCs w:val="22"/>
                    </w:rPr>
                  </w:pPr>
                  <w:r w:rsidRPr="00397636">
                    <w:rPr>
                      <w:rFonts w:ascii="Tahoma" w:hAnsi="Tahoma" w:cs="Tahoma"/>
                      <w:b/>
                      <w:szCs w:val="22"/>
                    </w:rPr>
                    <w:t>11. Gradivo je uvrščeno v delovni program vlade:</w:t>
                  </w:r>
                </w:p>
              </w:tc>
              <w:tc>
                <w:tcPr>
                  <w:tcW w:w="2977" w:type="dxa"/>
                  <w:vAlign w:val="center"/>
                </w:tcPr>
                <w:p w14:paraId="4DC7E528" w14:textId="77777777" w:rsidR="00227570" w:rsidRPr="00397636" w:rsidRDefault="00227570" w:rsidP="002947C7">
                  <w:pPr>
                    <w:rPr>
                      <w:rFonts w:ascii="Tahoma" w:hAnsi="Tahoma" w:cs="Tahoma"/>
                      <w:b/>
                      <w:sz w:val="22"/>
                      <w:szCs w:val="22"/>
                    </w:rPr>
                  </w:pPr>
                  <w:r w:rsidRPr="00397636">
                    <w:rPr>
                      <w:rFonts w:ascii="Tahoma" w:hAnsi="Tahoma" w:cs="Tahoma"/>
                      <w:b/>
                      <w:sz w:val="22"/>
                      <w:szCs w:val="22"/>
                    </w:rPr>
                    <w:t xml:space="preserve">      </w:t>
                  </w:r>
                  <w:r w:rsidR="002947C7">
                    <w:rPr>
                      <w:rFonts w:ascii="Tahoma" w:hAnsi="Tahoma" w:cs="Tahoma"/>
                      <w:b/>
                      <w:sz w:val="22"/>
                      <w:szCs w:val="22"/>
                    </w:rPr>
                    <w:t>NE</w:t>
                  </w:r>
                </w:p>
              </w:tc>
            </w:tr>
          </w:tbl>
          <w:p w14:paraId="4DC7E52A" w14:textId="77777777" w:rsidR="00227570" w:rsidRPr="002A4AC8" w:rsidRDefault="00227570" w:rsidP="00C3371C">
            <w:pPr>
              <w:pStyle w:val="Neotevilenodstavek"/>
              <w:spacing w:before="0" w:after="0" w:line="240" w:lineRule="auto"/>
              <w:rPr>
                <w:rFonts w:ascii="Tahoma" w:hAnsi="Tahoma" w:cs="Tahoma"/>
                <w:szCs w:val="22"/>
              </w:rPr>
            </w:pPr>
          </w:p>
        </w:tc>
      </w:tr>
      <w:tr w:rsidR="00227570" w:rsidRPr="002A4AC8" w14:paraId="4DC7E533" w14:textId="77777777" w:rsidTr="00166A4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1E0" w:firstRow="1" w:lastRow="1" w:firstColumn="1" w:lastColumn="1" w:noHBand="0" w:noVBand="0"/>
        </w:tblPrEx>
        <w:tc>
          <w:tcPr>
            <w:tcW w:w="5225" w:type="dxa"/>
            <w:gridSpan w:val="6"/>
            <w:tcBorders>
              <w:top w:val="single" w:sz="4" w:space="0" w:color="auto"/>
              <w:bottom w:val="single" w:sz="4" w:space="0" w:color="auto"/>
            </w:tcBorders>
          </w:tcPr>
          <w:p w14:paraId="4DC7E52C" w14:textId="77777777" w:rsidR="00227570" w:rsidRPr="002A4AC8" w:rsidRDefault="00227570" w:rsidP="00C3371C">
            <w:pPr>
              <w:rPr>
                <w:rFonts w:ascii="Tahoma" w:hAnsi="Tahoma" w:cs="Tahoma"/>
                <w:sz w:val="22"/>
                <w:szCs w:val="22"/>
              </w:rPr>
            </w:pPr>
          </w:p>
        </w:tc>
        <w:tc>
          <w:tcPr>
            <w:tcW w:w="3706" w:type="dxa"/>
            <w:gridSpan w:val="6"/>
            <w:tcBorders>
              <w:top w:val="single" w:sz="4" w:space="0" w:color="auto"/>
              <w:bottom w:val="single" w:sz="4" w:space="0" w:color="auto"/>
            </w:tcBorders>
          </w:tcPr>
          <w:p w14:paraId="4DC7E52D" w14:textId="77777777" w:rsidR="00227570" w:rsidRDefault="00227570" w:rsidP="00C3371C">
            <w:pPr>
              <w:tabs>
                <w:tab w:val="left" w:pos="5051"/>
              </w:tabs>
              <w:spacing w:line="240" w:lineRule="atLeast"/>
              <w:ind w:right="-1"/>
              <w:rPr>
                <w:rFonts w:ascii="Tahoma" w:hAnsi="Tahoma" w:cs="Tahoma"/>
                <w:b/>
                <w:sz w:val="22"/>
                <w:szCs w:val="22"/>
              </w:rPr>
            </w:pPr>
          </w:p>
          <w:p w14:paraId="4DC7E52E" w14:textId="77777777" w:rsidR="00BC720F" w:rsidRPr="002A4AC8" w:rsidRDefault="00BC720F" w:rsidP="00C3371C">
            <w:pPr>
              <w:tabs>
                <w:tab w:val="left" w:pos="5051"/>
              </w:tabs>
              <w:spacing w:line="240" w:lineRule="atLeast"/>
              <w:ind w:right="-1"/>
              <w:rPr>
                <w:rFonts w:ascii="Tahoma" w:hAnsi="Tahoma" w:cs="Tahoma"/>
                <w:b/>
                <w:sz w:val="22"/>
                <w:szCs w:val="22"/>
              </w:rPr>
            </w:pPr>
          </w:p>
          <w:p w14:paraId="4DC7E52F" w14:textId="77777777" w:rsidR="00227570" w:rsidRPr="002A4AC8" w:rsidRDefault="00227570" w:rsidP="00C3371C">
            <w:pPr>
              <w:tabs>
                <w:tab w:val="left" w:pos="5051"/>
              </w:tabs>
              <w:spacing w:line="240" w:lineRule="atLeast"/>
              <w:ind w:right="-1"/>
              <w:rPr>
                <w:rFonts w:ascii="Tahoma" w:hAnsi="Tahoma" w:cs="Tahoma"/>
                <w:b/>
                <w:sz w:val="22"/>
                <w:szCs w:val="22"/>
              </w:rPr>
            </w:pPr>
          </w:p>
          <w:p w14:paraId="54C7266B" w14:textId="77777777" w:rsidR="00227570" w:rsidRDefault="00227570" w:rsidP="003152B9">
            <w:pPr>
              <w:tabs>
                <w:tab w:val="left" w:pos="5051"/>
              </w:tabs>
              <w:spacing w:line="240" w:lineRule="atLeast"/>
              <w:ind w:right="-1"/>
              <w:rPr>
                <w:rFonts w:ascii="Tahoma" w:hAnsi="Tahoma" w:cs="Tahoma"/>
                <w:b/>
                <w:sz w:val="22"/>
                <w:szCs w:val="22"/>
              </w:rPr>
            </w:pPr>
            <w:r w:rsidRPr="002A4AC8">
              <w:rPr>
                <w:rFonts w:ascii="Tahoma" w:hAnsi="Tahoma" w:cs="Tahoma"/>
                <w:b/>
                <w:sz w:val="22"/>
                <w:szCs w:val="22"/>
              </w:rPr>
              <w:t xml:space="preserve">            </w:t>
            </w:r>
            <w:r w:rsidR="004D2891">
              <w:rPr>
                <w:rFonts w:ascii="Tahoma" w:hAnsi="Tahoma" w:cs="Tahoma"/>
                <w:b/>
                <w:sz w:val="22"/>
                <w:szCs w:val="22"/>
              </w:rPr>
              <w:t>Uroš BREŽAN</w:t>
            </w:r>
          </w:p>
          <w:p w14:paraId="4F412B29" w14:textId="2E1D4D70" w:rsidR="004D2891" w:rsidRDefault="004D2891" w:rsidP="003152B9">
            <w:pPr>
              <w:tabs>
                <w:tab w:val="left" w:pos="5051"/>
              </w:tabs>
              <w:spacing w:line="240" w:lineRule="atLeast"/>
              <w:ind w:right="-1"/>
              <w:rPr>
                <w:rFonts w:ascii="Tahoma" w:hAnsi="Tahoma" w:cs="Tahoma"/>
                <w:b/>
                <w:sz w:val="22"/>
                <w:szCs w:val="22"/>
              </w:rPr>
            </w:pPr>
            <w:r>
              <w:rPr>
                <w:rFonts w:ascii="Tahoma" w:hAnsi="Tahoma" w:cs="Tahoma"/>
                <w:b/>
                <w:sz w:val="22"/>
                <w:szCs w:val="22"/>
              </w:rPr>
              <w:t xml:space="preserve">               Minister</w:t>
            </w:r>
          </w:p>
          <w:p w14:paraId="4DC7E532" w14:textId="7B8C4508" w:rsidR="004D2891" w:rsidRPr="002A4AC8" w:rsidRDefault="004D2891" w:rsidP="003152B9">
            <w:pPr>
              <w:tabs>
                <w:tab w:val="left" w:pos="5051"/>
              </w:tabs>
              <w:spacing w:line="240" w:lineRule="atLeast"/>
              <w:ind w:right="-1"/>
              <w:rPr>
                <w:rFonts w:ascii="Tahoma" w:hAnsi="Tahoma" w:cs="Tahoma"/>
                <w:b/>
                <w:i/>
                <w:sz w:val="22"/>
                <w:szCs w:val="22"/>
              </w:rPr>
            </w:pPr>
          </w:p>
        </w:tc>
      </w:tr>
    </w:tbl>
    <w:p w14:paraId="4DC7E534" w14:textId="77777777" w:rsidR="00227570" w:rsidRPr="002A4AC8" w:rsidRDefault="00227570" w:rsidP="00227570">
      <w:pPr>
        <w:pStyle w:val="Naslovpredpisa"/>
        <w:spacing w:before="0" w:after="0" w:line="240" w:lineRule="auto"/>
        <w:jc w:val="left"/>
        <w:rPr>
          <w:rFonts w:ascii="Tahoma" w:hAnsi="Tahoma" w:cs="Tahoma"/>
          <w:b w:val="0"/>
          <w:bCs/>
          <w:szCs w:val="22"/>
        </w:rPr>
      </w:pPr>
    </w:p>
    <w:p w14:paraId="4DC7E535" w14:textId="77777777" w:rsidR="00227570" w:rsidRDefault="00227570" w:rsidP="00227570">
      <w:pPr>
        <w:autoSpaceDE w:val="0"/>
        <w:autoSpaceDN w:val="0"/>
        <w:adjustRightInd w:val="0"/>
        <w:rPr>
          <w:rFonts w:ascii="Tahoma" w:hAnsi="Tahoma" w:cs="Tahoma"/>
          <w:sz w:val="22"/>
          <w:szCs w:val="22"/>
        </w:rPr>
      </w:pPr>
    </w:p>
    <w:p w14:paraId="4DC7E536" w14:textId="77777777" w:rsidR="00DB2F04" w:rsidRPr="002A4AC8" w:rsidRDefault="00DB2F04" w:rsidP="00227570">
      <w:pPr>
        <w:autoSpaceDE w:val="0"/>
        <w:autoSpaceDN w:val="0"/>
        <w:adjustRightInd w:val="0"/>
        <w:rPr>
          <w:rFonts w:ascii="Tahoma" w:hAnsi="Tahoma" w:cs="Tahoma"/>
          <w:sz w:val="22"/>
          <w:szCs w:val="22"/>
        </w:rPr>
      </w:pPr>
    </w:p>
    <w:p w14:paraId="041B1814" w14:textId="62C93A5D" w:rsidR="000E3A5B" w:rsidRDefault="00227570" w:rsidP="00800143">
      <w:pPr>
        <w:autoSpaceDE w:val="0"/>
        <w:autoSpaceDN w:val="0"/>
        <w:adjustRightInd w:val="0"/>
        <w:rPr>
          <w:rFonts w:ascii="Tahoma" w:hAnsi="Tahoma" w:cs="Tahoma"/>
          <w:b/>
          <w:sz w:val="22"/>
          <w:szCs w:val="22"/>
        </w:rPr>
      </w:pPr>
      <w:r w:rsidRPr="002A4AC8">
        <w:rPr>
          <w:rFonts w:ascii="Tahoma" w:hAnsi="Tahoma" w:cs="Tahoma"/>
          <w:b/>
          <w:sz w:val="22"/>
          <w:szCs w:val="22"/>
        </w:rPr>
        <w:t>PRILOGA:</w:t>
      </w:r>
      <w:r w:rsidR="00DB2F04">
        <w:rPr>
          <w:rFonts w:ascii="Tahoma" w:hAnsi="Tahoma" w:cs="Tahoma"/>
          <w:b/>
          <w:sz w:val="22"/>
          <w:szCs w:val="22"/>
        </w:rPr>
        <w:t xml:space="preserve">   </w:t>
      </w:r>
      <w:r w:rsidR="004D33E8">
        <w:rPr>
          <w:rFonts w:ascii="Tahoma" w:hAnsi="Tahoma" w:cs="Tahoma"/>
          <w:b/>
          <w:sz w:val="22"/>
          <w:szCs w:val="22"/>
        </w:rPr>
        <w:t xml:space="preserve">predlog </w:t>
      </w:r>
      <w:r w:rsidR="000F086C">
        <w:rPr>
          <w:rFonts w:ascii="Tahoma" w:hAnsi="Tahoma" w:cs="Tahoma"/>
          <w:b/>
          <w:sz w:val="22"/>
          <w:szCs w:val="22"/>
        </w:rPr>
        <w:t>D</w:t>
      </w:r>
      <w:r w:rsidR="004D33E8" w:rsidRPr="004D33E8">
        <w:rPr>
          <w:rFonts w:ascii="Tahoma" w:hAnsi="Tahoma" w:cs="Tahoma"/>
          <w:b/>
          <w:sz w:val="22"/>
          <w:szCs w:val="22"/>
        </w:rPr>
        <w:t>opolnit</w:t>
      </w:r>
      <w:r w:rsidR="004D33E8">
        <w:rPr>
          <w:rFonts w:ascii="Tahoma" w:hAnsi="Tahoma" w:cs="Tahoma"/>
          <w:b/>
          <w:sz w:val="22"/>
          <w:szCs w:val="22"/>
        </w:rPr>
        <w:t>ev</w:t>
      </w:r>
      <w:r w:rsidR="004D33E8" w:rsidRPr="004D33E8">
        <w:rPr>
          <w:rFonts w:ascii="Tahoma" w:hAnsi="Tahoma" w:cs="Tahoma"/>
          <w:b/>
          <w:sz w:val="22"/>
          <w:szCs w:val="22"/>
        </w:rPr>
        <w:t xml:space="preserve"> Programa dela državne geodetske službe za leto 2022</w:t>
      </w:r>
    </w:p>
    <w:p w14:paraId="397B33C2" w14:textId="6456E05D" w:rsidR="000A2484" w:rsidRDefault="00C464D8" w:rsidP="008F5E2F">
      <w:pPr>
        <w:pStyle w:val="datumtevilka"/>
        <w:tabs>
          <w:tab w:val="clear" w:pos="1701"/>
        </w:tabs>
        <w:rPr>
          <w:rFonts w:ascii="Tahoma" w:hAnsi="Tahoma" w:cs="Tahoma"/>
          <w:sz w:val="22"/>
          <w:szCs w:val="22"/>
        </w:rPr>
      </w:pPr>
      <w:r w:rsidRPr="009170E7">
        <w:rPr>
          <w:rFonts w:ascii="Tahoma" w:hAnsi="Tahoma" w:cs="Tahoma"/>
          <w:sz w:val="22"/>
          <w:szCs w:val="22"/>
        </w:rPr>
        <w:tab/>
      </w:r>
    </w:p>
    <w:p w14:paraId="73EA408D" w14:textId="77777777" w:rsidR="000A2484" w:rsidRDefault="000A2484">
      <w:pPr>
        <w:spacing w:line="240" w:lineRule="auto"/>
        <w:rPr>
          <w:rFonts w:ascii="Tahoma" w:hAnsi="Tahoma" w:cs="Tahoma"/>
          <w:sz w:val="22"/>
          <w:szCs w:val="22"/>
          <w:lang w:eastAsia="sl-SI"/>
        </w:rPr>
      </w:pPr>
      <w:r>
        <w:rPr>
          <w:rFonts w:ascii="Tahoma" w:hAnsi="Tahoma" w:cs="Tahoma"/>
          <w:sz w:val="22"/>
          <w:szCs w:val="22"/>
        </w:rPr>
        <w:br w:type="page"/>
      </w:r>
    </w:p>
    <w:p w14:paraId="25E551D1" w14:textId="77777777" w:rsidR="00790CBD" w:rsidRPr="009170E7" w:rsidRDefault="00790CBD" w:rsidP="007901E7">
      <w:pPr>
        <w:rPr>
          <w:rFonts w:ascii="Tahoma" w:hAnsi="Tahoma" w:cs="Tahoma"/>
          <w:sz w:val="22"/>
          <w:szCs w:val="22"/>
        </w:rPr>
      </w:pPr>
    </w:p>
    <w:p w14:paraId="69809012" w14:textId="77777777" w:rsidR="00790CBD" w:rsidRPr="009170E7" w:rsidRDefault="00790CBD" w:rsidP="007901E7">
      <w:pPr>
        <w:rPr>
          <w:rFonts w:ascii="Tahoma" w:hAnsi="Tahoma" w:cs="Tahoma"/>
          <w:sz w:val="22"/>
          <w:szCs w:val="22"/>
        </w:rPr>
      </w:pPr>
    </w:p>
    <w:p w14:paraId="0423F7E1" w14:textId="77777777" w:rsidR="00790CBD" w:rsidRPr="009170E7" w:rsidRDefault="00790CBD" w:rsidP="007901E7">
      <w:pPr>
        <w:rPr>
          <w:rFonts w:ascii="Tahoma" w:hAnsi="Tahoma" w:cs="Tahoma"/>
          <w:sz w:val="22"/>
          <w:szCs w:val="22"/>
        </w:rPr>
      </w:pPr>
    </w:p>
    <w:p w14:paraId="72E93772" w14:textId="77777777" w:rsidR="00790CBD" w:rsidRPr="009170E7" w:rsidRDefault="00790CBD" w:rsidP="007901E7">
      <w:pPr>
        <w:rPr>
          <w:rFonts w:ascii="Tahoma" w:hAnsi="Tahoma" w:cs="Tahoma"/>
          <w:sz w:val="22"/>
          <w:szCs w:val="22"/>
        </w:rPr>
      </w:pPr>
    </w:p>
    <w:p w14:paraId="7800FFE7" w14:textId="77777777" w:rsidR="00790CBD" w:rsidRPr="009170E7" w:rsidRDefault="00790CBD" w:rsidP="007901E7">
      <w:pPr>
        <w:rPr>
          <w:rFonts w:ascii="Tahoma" w:hAnsi="Tahoma" w:cs="Tahoma"/>
          <w:sz w:val="22"/>
          <w:szCs w:val="22"/>
        </w:rPr>
      </w:pPr>
    </w:p>
    <w:p w14:paraId="59664BE9" w14:textId="77777777" w:rsidR="00790CBD" w:rsidRDefault="00790CBD" w:rsidP="007901E7">
      <w:pPr>
        <w:rPr>
          <w:rFonts w:ascii="Tahoma" w:hAnsi="Tahoma" w:cs="Tahoma"/>
          <w:sz w:val="22"/>
          <w:szCs w:val="22"/>
        </w:rPr>
      </w:pPr>
    </w:p>
    <w:p w14:paraId="447B0163" w14:textId="77777777" w:rsidR="00790CBD" w:rsidRDefault="00790CBD" w:rsidP="007901E7">
      <w:pPr>
        <w:rPr>
          <w:rFonts w:ascii="Tahoma" w:hAnsi="Tahoma" w:cs="Tahoma"/>
          <w:sz w:val="22"/>
          <w:szCs w:val="22"/>
        </w:rPr>
      </w:pPr>
    </w:p>
    <w:p w14:paraId="3DF10157" w14:textId="77777777" w:rsidR="00790CBD" w:rsidRDefault="00790CBD" w:rsidP="007901E7">
      <w:pPr>
        <w:rPr>
          <w:rFonts w:ascii="Tahoma" w:hAnsi="Tahoma" w:cs="Tahoma"/>
          <w:sz w:val="22"/>
          <w:szCs w:val="22"/>
        </w:rPr>
      </w:pPr>
    </w:p>
    <w:p w14:paraId="61CD404B" w14:textId="77777777" w:rsidR="00790CBD" w:rsidRDefault="00790CBD" w:rsidP="007901E7">
      <w:pPr>
        <w:rPr>
          <w:rFonts w:ascii="Tahoma" w:hAnsi="Tahoma" w:cs="Tahoma"/>
          <w:sz w:val="22"/>
          <w:szCs w:val="22"/>
        </w:rPr>
      </w:pPr>
    </w:p>
    <w:p w14:paraId="1A286759" w14:textId="77777777" w:rsidR="00790CBD" w:rsidRPr="009170E7" w:rsidRDefault="00790CBD" w:rsidP="007901E7">
      <w:pPr>
        <w:rPr>
          <w:rFonts w:ascii="Tahoma" w:hAnsi="Tahoma" w:cs="Tahoma"/>
          <w:sz w:val="22"/>
          <w:szCs w:val="22"/>
        </w:rPr>
      </w:pPr>
    </w:p>
    <w:p w14:paraId="1B117C9A" w14:textId="77777777" w:rsidR="00790CBD" w:rsidRDefault="00790CBD" w:rsidP="007901E7">
      <w:pPr>
        <w:rPr>
          <w:rFonts w:ascii="Tahoma" w:hAnsi="Tahoma" w:cs="Tahoma"/>
          <w:sz w:val="22"/>
          <w:szCs w:val="22"/>
        </w:rPr>
      </w:pPr>
    </w:p>
    <w:p w14:paraId="08E5ED6D" w14:textId="77777777" w:rsidR="00790CBD" w:rsidRDefault="00790CBD" w:rsidP="007901E7">
      <w:pPr>
        <w:rPr>
          <w:rFonts w:ascii="Tahoma" w:hAnsi="Tahoma" w:cs="Tahoma"/>
          <w:sz w:val="22"/>
          <w:szCs w:val="22"/>
        </w:rPr>
      </w:pPr>
    </w:p>
    <w:p w14:paraId="77D21B07" w14:textId="77777777" w:rsidR="00790CBD" w:rsidRPr="009170E7" w:rsidRDefault="00790CBD" w:rsidP="007901E7">
      <w:pPr>
        <w:rPr>
          <w:rFonts w:ascii="Tahoma" w:hAnsi="Tahoma" w:cs="Tahoma"/>
          <w:sz w:val="22"/>
          <w:szCs w:val="22"/>
        </w:rPr>
      </w:pPr>
    </w:p>
    <w:p w14:paraId="5263D0BB" w14:textId="77777777" w:rsidR="00790CBD" w:rsidRPr="009170E7" w:rsidRDefault="00790CBD" w:rsidP="007901E7">
      <w:pPr>
        <w:rPr>
          <w:rFonts w:ascii="Tahoma" w:hAnsi="Tahoma" w:cs="Tahoma"/>
          <w:sz w:val="22"/>
          <w:szCs w:val="22"/>
        </w:rPr>
      </w:pPr>
    </w:p>
    <w:p w14:paraId="5A4B7311" w14:textId="77777777" w:rsidR="00790CBD" w:rsidRPr="009170E7" w:rsidRDefault="00790CBD" w:rsidP="007901E7">
      <w:pPr>
        <w:rPr>
          <w:rFonts w:ascii="Tahoma" w:hAnsi="Tahoma" w:cs="Tahoma"/>
          <w:sz w:val="22"/>
          <w:szCs w:val="22"/>
        </w:rPr>
      </w:pPr>
    </w:p>
    <w:p w14:paraId="1B8A4AEA" w14:textId="77777777" w:rsidR="00790CBD" w:rsidRPr="009170E7" w:rsidRDefault="00790CBD" w:rsidP="007901E7">
      <w:pPr>
        <w:rPr>
          <w:rFonts w:ascii="Tahoma" w:hAnsi="Tahoma" w:cs="Tahoma"/>
          <w:sz w:val="22"/>
          <w:szCs w:val="22"/>
        </w:rPr>
      </w:pPr>
    </w:p>
    <w:p w14:paraId="2368B087" w14:textId="77777777" w:rsidR="00790CBD" w:rsidRPr="009170E7" w:rsidRDefault="00790CBD" w:rsidP="007901E7">
      <w:pPr>
        <w:rPr>
          <w:rFonts w:ascii="Tahoma" w:hAnsi="Tahoma" w:cs="Tahoma"/>
          <w:sz w:val="22"/>
          <w:szCs w:val="22"/>
        </w:rPr>
      </w:pPr>
    </w:p>
    <w:p w14:paraId="0248E365" w14:textId="77777777" w:rsidR="00790CBD" w:rsidRPr="009170E7" w:rsidRDefault="00790CBD" w:rsidP="007901E7">
      <w:pPr>
        <w:overflowPunct w:val="0"/>
        <w:autoSpaceDE w:val="0"/>
        <w:autoSpaceDN w:val="0"/>
        <w:adjustRightInd w:val="0"/>
        <w:spacing w:after="120" w:line="240" w:lineRule="atLeast"/>
        <w:ind w:left="283" w:right="-51"/>
        <w:jc w:val="center"/>
        <w:textAlignment w:val="baseline"/>
        <w:rPr>
          <w:rFonts w:ascii="Tahoma" w:hAnsi="Tahoma" w:cs="Tahoma"/>
          <w:sz w:val="36"/>
          <w:szCs w:val="36"/>
        </w:rPr>
      </w:pPr>
    </w:p>
    <w:p w14:paraId="41483D95" w14:textId="77777777" w:rsidR="00790CBD" w:rsidRPr="00742321" w:rsidRDefault="00790CBD"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r>
        <w:rPr>
          <w:rFonts w:ascii="Tahoma" w:hAnsi="Tahoma" w:cs="Tahoma"/>
          <w:b/>
          <w:sz w:val="44"/>
          <w:szCs w:val="44"/>
        </w:rPr>
        <w:t xml:space="preserve">DOPOLNITVE </w:t>
      </w:r>
      <w:r w:rsidRPr="00742321">
        <w:rPr>
          <w:rFonts w:ascii="Tahoma" w:hAnsi="Tahoma" w:cs="Tahoma"/>
          <w:b/>
          <w:sz w:val="44"/>
          <w:szCs w:val="44"/>
        </w:rPr>
        <w:t>PROGRAM</w:t>
      </w:r>
      <w:r>
        <w:rPr>
          <w:rFonts w:ascii="Tahoma" w:hAnsi="Tahoma" w:cs="Tahoma"/>
          <w:b/>
          <w:sz w:val="44"/>
          <w:szCs w:val="44"/>
        </w:rPr>
        <w:t>A</w:t>
      </w:r>
      <w:r w:rsidRPr="00742321">
        <w:rPr>
          <w:rFonts w:ascii="Tahoma" w:hAnsi="Tahoma" w:cs="Tahoma"/>
          <w:b/>
          <w:sz w:val="44"/>
          <w:szCs w:val="44"/>
        </w:rPr>
        <w:t xml:space="preserve"> DELA</w:t>
      </w:r>
    </w:p>
    <w:p w14:paraId="0B6F5733" w14:textId="77777777" w:rsidR="00790CBD" w:rsidRPr="00742321" w:rsidRDefault="00790CBD"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r w:rsidRPr="00742321">
        <w:rPr>
          <w:rFonts w:ascii="Tahoma" w:hAnsi="Tahoma" w:cs="Tahoma"/>
          <w:b/>
          <w:sz w:val="44"/>
          <w:szCs w:val="44"/>
        </w:rPr>
        <w:t>DRŽAVNE GEODETSKE SLUŽBE</w:t>
      </w:r>
    </w:p>
    <w:p w14:paraId="4970F061" w14:textId="77777777" w:rsidR="00790CBD" w:rsidRDefault="00790CBD"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r w:rsidRPr="00742321">
        <w:rPr>
          <w:rFonts w:ascii="Tahoma" w:hAnsi="Tahoma" w:cs="Tahoma"/>
          <w:b/>
          <w:sz w:val="44"/>
          <w:szCs w:val="44"/>
        </w:rPr>
        <w:t>ZA LETO 202</w:t>
      </w:r>
      <w:r>
        <w:rPr>
          <w:rFonts w:ascii="Tahoma" w:hAnsi="Tahoma" w:cs="Tahoma"/>
          <w:b/>
          <w:sz w:val="44"/>
          <w:szCs w:val="44"/>
        </w:rPr>
        <w:t>2</w:t>
      </w:r>
    </w:p>
    <w:p w14:paraId="0CC2A391" w14:textId="77777777" w:rsidR="00790CBD" w:rsidRDefault="00790CBD"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p>
    <w:p w14:paraId="22099B7D" w14:textId="77777777" w:rsidR="00790CBD" w:rsidRPr="00C97AED" w:rsidRDefault="00790CBD">
      <w:pPr>
        <w:spacing w:line="240" w:lineRule="auto"/>
        <w:rPr>
          <w:rFonts w:ascii="Tahoma" w:hAnsi="Tahoma" w:cs="Tahoma"/>
          <w:b/>
          <w:sz w:val="22"/>
          <w:szCs w:val="22"/>
        </w:rPr>
      </w:pPr>
      <w:r>
        <w:rPr>
          <w:rFonts w:ascii="Tahoma" w:hAnsi="Tahoma" w:cs="Tahoma"/>
          <w:b/>
          <w:sz w:val="44"/>
          <w:szCs w:val="44"/>
        </w:rPr>
        <w:br w:type="page"/>
      </w:r>
    </w:p>
    <w:p w14:paraId="659ECB85" w14:textId="77777777" w:rsidR="00790CBD" w:rsidRDefault="00790CBD">
      <w:pPr>
        <w:spacing w:line="240" w:lineRule="auto"/>
        <w:rPr>
          <w:rFonts w:ascii="Tahoma" w:hAnsi="Tahoma" w:cs="Tahoma"/>
          <w:b/>
          <w:sz w:val="22"/>
          <w:szCs w:val="22"/>
        </w:rPr>
      </w:pPr>
    </w:p>
    <w:p w14:paraId="17F2A79A" w14:textId="77777777" w:rsidR="00790CBD" w:rsidRDefault="00790CBD">
      <w:pPr>
        <w:spacing w:line="240" w:lineRule="auto"/>
        <w:rPr>
          <w:rFonts w:ascii="Tahoma" w:hAnsi="Tahoma" w:cs="Tahoma"/>
          <w:b/>
          <w:sz w:val="22"/>
          <w:szCs w:val="22"/>
        </w:rPr>
      </w:pPr>
    </w:p>
    <w:p w14:paraId="53148334" w14:textId="77777777" w:rsidR="00790CBD" w:rsidRDefault="00790CBD">
      <w:pPr>
        <w:spacing w:line="240" w:lineRule="auto"/>
        <w:rPr>
          <w:rFonts w:ascii="Tahoma" w:hAnsi="Tahoma" w:cs="Tahoma"/>
          <w:b/>
          <w:sz w:val="22"/>
          <w:szCs w:val="22"/>
        </w:rPr>
      </w:pPr>
    </w:p>
    <w:p w14:paraId="54FA4DF0" w14:textId="77777777" w:rsidR="00790CBD" w:rsidRPr="00CF49D1" w:rsidRDefault="00790CBD" w:rsidP="00B92662">
      <w:pPr>
        <w:jc w:val="both"/>
        <w:rPr>
          <w:rFonts w:ascii="Tahoma" w:hAnsi="Tahoma" w:cs="Tahoma"/>
          <w:bCs/>
          <w:sz w:val="22"/>
          <w:szCs w:val="22"/>
        </w:rPr>
      </w:pPr>
      <w:r w:rsidRPr="00CF49D1">
        <w:rPr>
          <w:rFonts w:ascii="Tahoma" w:hAnsi="Tahoma" w:cs="Tahoma"/>
          <w:sz w:val="22"/>
          <w:szCs w:val="22"/>
        </w:rPr>
        <w:t>V Programu dela državne geodetske službe za leto 2022, ki ga je Vlada Republike Slovenije sprejela s sklepom št.</w:t>
      </w:r>
      <w:r w:rsidRPr="00CF49D1">
        <w:rPr>
          <w:rFonts w:cs="Arial"/>
          <w:color w:val="000000"/>
        </w:rPr>
        <w:t xml:space="preserve"> </w:t>
      </w:r>
      <w:r w:rsidRPr="00CF49D1">
        <w:rPr>
          <w:rFonts w:ascii="Tahoma" w:hAnsi="Tahoma" w:cs="Tahoma"/>
          <w:color w:val="000000"/>
          <w:sz w:val="22"/>
          <w:szCs w:val="22"/>
        </w:rPr>
        <w:t xml:space="preserve">35301-1/2022/3 </w:t>
      </w:r>
      <w:r w:rsidRPr="00CF49D1">
        <w:rPr>
          <w:rFonts w:ascii="Tahoma" w:hAnsi="Tahoma" w:cs="Tahoma"/>
          <w:sz w:val="22"/>
          <w:szCs w:val="22"/>
        </w:rPr>
        <w:t xml:space="preserve"> dne 10. 2. 2022, se v poglavju »2. PROGRAM DELA DRŽAVNE GEODETSKE SLUŽBE ZA LETO 2022«</w:t>
      </w:r>
      <w:r>
        <w:rPr>
          <w:rFonts w:ascii="Tahoma" w:hAnsi="Tahoma" w:cs="Tahoma"/>
          <w:sz w:val="22"/>
          <w:szCs w:val="22"/>
        </w:rPr>
        <w:t xml:space="preserve"> </w:t>
      </w:r>
      <w:r w:rsidRPr="00CF49D1">
        <w:rPr>
          <w:rFonts w:ascii="Tahoma" w:hAnsi="Tahoma" w:cs="Tahoma"/>
          <w:bCs/>
          <w:sz w:val="22"/>
          <w:szCs w:val="22"/>
        </w:rPr>
        <w:t xml:space="preserve">za točko C. Program projektov eProstor doda </w:t>
      </w:r>
      <w:r>
        <w:rPr>
          <w:rFonts w:ascii="Tahoma" w:hAnsi="Tahoma" w:cs="Tahoma"/>
          <w:bCs/>
          <w:sz w:val="22"/>
          <w:szCs w:val="22"/>
        </w:rPr>
        <w:t xml:space="preserve">nova </w:t>
      </w:r>
      <w:r w:rsidRPr="00CF49D1">
        <w:rPr>
          <w:rFonts w:ascii="Tahoma" w:hAnsi="Tahoma" w:cs="Tahoma"/>
          <w:bCs/>
          <w:sz w:val="22"/>
          <w:szCs w:val="22"/>
        </w:rPr>
        <w:t>točka D. Zeleni slovenski lokacijski okvir (GreenSLO4D), ki se glasi:</w:t>
      </w:r>
    </w:p>
    <w:p w14:paraId="218CC72E" w14:textId="77777777" w:rsidR="00790CBD" w:rsidRPr="00DF6156" w:rsidRDefault="00790CBD" w:rsidP="00B27020">
      <w:pPr>
        <w:rPr>
          <w:rFonts w:ascii="Tahoma" w:hAnsi="Tahoma" w:cs="Tahoma"/>
          <w:bCs/>
          <w:sz w:val="22"/>
          <w:szCs w:val="22"/>
        </w:rPr>
      </w:pPr>
    </w:p>
    <w:p w14:paraId="30C20521" w14:textId="77777777" w:rsidR="00790CBD" w:rsidRDefault="00790CBD">
      <w:pPr>
        <w:spacing w:line="240" w:lineRule="auto"/>
        <w:rPr>
          <w:rFonts w:ascii="Tahoma" w:hAnsi="Tahoma" w:cs="Tahoma"/>
          <w:b/>
          <w:sz w:val="22"/>
          <w:szCs w:val="22"/>
        </w:rPr>
      </w:pPr>
    </w:p>
    <w:p w14:paraId="1E4B9F87" w14:textId="77777777" w:rsidR="00790CBD" w:rsidRDefault="00790CBD">
      <w:pPr>
        <w:spacing w:line="240" w:lineRule="auto"/>
        <w:rPr>
          <w:rFonts w:ascii="Tahoma" w:hAnsi="Tahoma" w:cs="Tahoma"/>
          <w:b/>
          <w:sz w:val="22"/>
          <w:szCs w:val="22"/>
        </w:rPr>
      </w:pPr>
    </w:p>
    <w:p w14:paraId="5633BE08" w14:textId="77777777" w:rsidR="00790CBD" w:rsidRDefault="00790CBD">
      <w:pPr>
        <w:spacing w:line="240" w:lineRule="auto"/>
        <w:rPr>
          <w:rFonts w:ascii="Tahoma" w:hAnsi="Tahoma" w:cs="Tahoma"/>
          <w:b/>
          <w:sz w:val="22"/>
          <w:szCs w:val="22"/>
        </w:rPr>
      </w:pPr>
    </w:p>
    <w:p w14:paraId="1A0E1765" w14:textId="77777777" w:rsidR="00790CBD" w:rsidRDefault="00790CBD">
      <w:pPr>
        <w:spacing w:line="240" w:lineRule="auto"/>
        <w:rPr>
          <w:rFonts w:ascii="Tahoma" w:hAnsi="Tahoma" w:cs="Tahoma"/>
          <w:b/>
          <w:sz w:val="22"/>
          <w:szCs w:val="22"/>
        </w:rPr>
      </w:pPr>
    </w:p>
    <w:p w14:paraId="29A4330B" w14:textId="77777777" w:rsidR="00790CBD" w:rsidRDefault="00790CBD">
      <w:pPr>
        <w:spacing w:line="240" w:lineRule="auto"/>
        <w:rPr>
          <w:rFonts w:ascii="Tahoma" w:hAnsi="Tahoma" w:cs="Tahoma"/>
          <w:b/>
          <w:sz w:val="22"/>
          <w:szCs w:val="22"/>
        </w:rPr>
      </w:pPr>
    </w:p>
    <w:p w14:paraId="1B46ED10" w14:textId="77777777" w:rsidR="00790CBD" w:rsidRPr="00C97AED" w:rsidRDefault="00790CBD">
      <w:pPr>
        <w:spacing w:line="240" w:lineRule="auto"/>
        <w:rPr>
          <w:rFonts w:ascii="Tahoma" w:hAnsi="Tahoma" w:cs="Tahoma"/>
          <w:b/>
          <w:sz w:val="22"/>
          <w:szCs w:val="22"/>
        </w:rPr>
        <w:sectPr w:rsidR="00790CBD" w:rsidRPr="00C97AED" w:rsidSect="002D293B">
          <w:headerReference w:type="even" r:id="rId14"/>
          <w:headerReference w:type="default" r:id="rId15"/>
          <w:footerReference w:type="even" r:id="rId16"/>
          <w:footerReference w:type="default" r:id="rId17"/>
          <w:headerReference w:type="first" r:id="rId18"/>
          <w:footerReference w:type="first" r:id="rId19"/>
          <w:pgSz w:w="11900" w:h="16840" w:code="9"/>
          <w:pgMar w:top="964" w:right="1701" w:bottom="1134" w:left="1701" w:header="964" w:footer="794" w:gutter="0"/>
          <w:cols w:space="708"/>
          <w:titlePg/>
          <w:docGrid w:linePitch="272"/>
        </w:sectPr>
      </w:pPr>
    </w:p>
    <w:p w14:paraId="0B013DE8" w14:textId="77777777" w:rsidR="00790CBD" w:rsidRPr="002114D8" w:rsidRDefault="00790CBD" w:rsidP="00E26AC1">
      <w:pPr>
        <w:rPr>
          <w:rFonts w:ascii="Tahoma" w:hAnsi="Tahoma" w:cs="Tahoma"/>
          <w:b/>
          <w:sz w:val="22"/>
          <w:szCs w:val="22"/>
        </w:rPr>
      </w:pPr>
      <w:bookmarkStart w:id="1" w:name="_Hlk106349425"/>
      <w:r w:rsidRPr="002114D8">
        <w:rPr>
          <w:rFonts w:ascii="Tahoma" w:hAnsi="Tahoma" w:cs="Tahoma"/>
          <w:b/>
          <w:sz w:val="22"/>
          <w:szCs w:val="22"/>
        </w:rPr>
        <w:lastRenderedPageBreak/>
        <w:t>D.</w:t>
      </w:r>
      <w:r w:rsidRPr="002114D8">
        <w:rPr>
          <w:rFonts w:ascii="Tahoma" w:hAnsi="Tahoma" w:cs="Tahoma"/>
          <w:b/>
          <w:sz w:val="22"/>
          <w:szCs w:val="22"/>
        </w:rPr>
        <w:tab/>
        <w:t>Zeleni slovenski lokacijski okvir (GreenSLO4D)</w:t>
      </w:r>
    </w:p>
    <w:bookmarkEnd w:id="1"/>
    <w:p w14:paraId="49B09E82" w14:textId="77777777" w:rsidR="00790CBD" w:rsidRPr="00E26AC1" w:rsidRDefault="00790CBD" w:rsidP="00E26AC1">
      <w:pPr>
        <w:rPr>
          <w:rFonts w:ascii="Tahoma" w:hAnsi="Tahoma" w:cs="Tahoma"/>
        </w:rPr>
      </w:pPr>
    </w:p>
    <w:tbl>
      <w:tblPr>
        <w:tblW w:w="497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889"/>
        <w:gridCol w:w="6985"/>
        <w:gridCol w:w="6937"/>
      </w:tblGrid>
      <w:tr w:rsidR="00790CBD" w:rsidRPr="00890F0A" w14:paraId="3C9C5E03" w14:textId="77777777" w:rsidTr="00425E03">
        <w:trPr>
          <w:trHeight w:val="20"/>
          <w:tblHeader/>
        </w:trPr>
        <w:tc>
          <w:tcPr>
            <w:tcW w:w="300" w:type="pct"/>
            <w:tcBorders>
              <w:bottom w:val="double" w:sz="4" w:space="0" w:color="auto"/>
            </w:tcBorders>
          </w:tcPr>
          <w:p w14:paraId="17BDC808" w14:textId="77777777" w:rsidR="00790CBD" w:rsidRPr="00890F0A" w:rsidRDefault="00790CBD" w:rsidP="00425E03">
            <w:pPr>
              <w:rPr>
                <w:rFonts w:ascii="Tahoma" w:hAnsi="Tahoma" w:cs="Tahoma"/>
                <w:sz w:val="22"/>
                <w:szCs w:val="22"/>
              </w:rPr>
            </w:pPr>
            <w:r w:rsidRPr="00890F0A">
              <w:rPr>
                <w:rFonts w:ascii="Tahoma" w:hAnsi="Tahoma" w:cs="Tahoma"/>
                <w:sz w:val="22"/>
                <w:szCs w:val="22"/>
              </w:rPr>
              <w:t>Zap. št.</w:t>
            </w:r>
          </w:p>
        </w:tc>
        <w:tc>
          <w:tcPr>
            <w:tcW w:w="2358" w:type="pct"/>
            <w:tcBorders>
              <w:bottom w:val="double" w:sz="4" w:space="0" w:color="auto"/>
            </w:tcBorders>
          </w:tcPr>
          <w:p w14:paraId="66AF9679" w14:textId="77777777" w:rsidR="00790CBD" w:rsidRPr="00890F0A" w:rsidRDefault="00790CBD" w:rsidP="00425E03">
            <w:pPr>
              <w:spacing w:line="240" w:lineRule="auto"/>
              <w:rPr>
                <w:rFonts w:ascii="Tahoma" w:hAnsi="Tahoma" w:cs="Tahoma"/>
                <w:sz w:val="22"/>
                <w:szCs w:val="22"/>
              </w:rPr>
            </w:pPr>
            <w:r w:rsidRPr="00890F0A">
              <w:rPr>
                <w:rFonts w:ascii="Tahoma" w:hAnsi="Tahoma" w:cs="Tahoma"/>
                <w:sz w:val="22"/>
                <w:szCs w:val="22"/>
              </w:rPr>
              <w:t>Opis naloge</w:t>
            </w:r>
          </w:p>
        </w:tc>
        <w:tc>
          <w:tcPr>
            <w:tcW w:w="2342" w:type="pct"/>
            <w:tcBorders>
              <w:bottom w:val="double" w:sz="4" w:space="0" w:color="auto"/>
            </w:tcBorders>
          </w:tcPr>
          <w:p w14:paraId="792C894E" w14:textId="77777777" w:rsidR="00790CBD" w:rsidRPr="0067060D" w:rsidRDefault="00790CBD" w:rsidP="00425E03">
            <w:pPr>
              <w:rPr>
                <w:rFonts w:ascii="Tahoma" w:hAnsi="Tahoma" w:cs="Tahoma"/>
                <w:sz w:val="22"/>
                <w:szCs w:val="22"/>
              </w:rPr>
            </w:pPr>
            <w:r w:rsidRPr="0067060D">
              <w:rPr>
                <w:rFonts w:ascii="Tahoma" w:hAnsi="Tahoma" w:cs="Tahoma"/>
                <w:sz w:val="22"/>
                <w:szCs w:val="22"/>
              </w:rPr>
              <w:t>Program 2022</w:t>
            </w:r>
          </w:p>
        </w:tc>
      </w:tr>
      <w:tr w:rsidR="00790CBD" w:rsidRPr="00890F0A" w14:paraId="579EF0B3" w14:textId="77777777" w:rsidTr="00425E03">
        <w:trPr>
          <w:trHeight w:val="20"/>
        </w:trPr>
        <w:tc>
          <w:tcPr>
            <w:tcW w:w="300" w:type="pct"/>
            <w:shd w:val="clear" w:color="auto" w:fill="FBD4B4" w:themeFill="accent6" w:themeFillTint="66"/>
          </w:tcPr>
          <w:p w14:paraId="55CF697D" w14:textId="77777777" w:rsidR="00790CBD" w:rsidRPr="00890F0A" w:rsidRDefault="00790CBD" w:rsidP="00425E03">
            <w:pPr>
              <w:rPr>
                <w:rFonts w:ascii="Tahoma" w:hAnsi="Tahoma" w:cs="Tahoma"/>
                <w:sz w:val="22"/>
                <w:szCs w:val="22"/>
              </w:rPr>
            </w:pPr>
            <w:r w:rsidRPr="00890F0A">
              <w:rPr>
                <w:rFonts w:ascii="Tahoma" w:hAnsi="Tahoma" w:cs="Tahoma"/>
                <w:sz w:val="22"/>
                <w:szCs w:val="22"/>
              </w:rPr>
              <w:t>A.</w:t>
            </w:r>
          </w:p>
        </w:tc>
        <w:tc>
          <w:tcPr>
            <w:tcW w:w="2358" w:type="pct"/>
            <w:shd w:val="clear" w:color="auto" w:fill="FBD4B4" w:themeFill="accent6" w:themeFillTint="66"/>
          </w:tcPr>
          <w:p w14:paraId="110EB66E" w14:textId="77777777" w:rsidR="00790CBD" w:rsidRPr="00890F0A" w:rsidRDefault="00790CBD" w:rsidP="00425E03">
            <w:pPr>
              <w:spacing w:line="240" w:lineRule="auto"/>
              <w:rPr>
                <w:rFonts w:ascii="Tahoma" w:hAnsi="Tahoma" w:cs="Tahoma"/>
                <w:sz w:val="22"/>
                <w:szCs w:val="22"/>
              </w:rPr>
            </w:pPr>
            <w:r w:rsidRPr="00890F0A">
              <w:rPr>
                <w:rFonts w:ascii="Tahoma" w:hAnsi="Tahoma" w:cs="Tahoma"/>
                <w:sz w:val="22"/>
                <w:szCs w:val="22"/>
              </w:rPr>
              <w:t>Vsebinske naloge Geodetske uprave RS GreenSLO4D</w:t>
            </w:r>
          </w:p>
        </w:tc>
        <w:tc>
          <w:tcPr>
            <w:tcW w:w="2342" w:type="pct"/>
            <w:shd w:val="clear" w:color="auto" w:fill="FBD4B4" w:themeFill="accent6" w:themeFillTint="66"/>
          </w:tcPr>
          <w:p w14:paraId="7C796184" w14:textId="77777777" w:rsidR="00790CBD" w:rsidRPr="0067060D" w:rsidRDefault="00790CBD" w:rsidP="00425E03">
            <w:pPr>
              <w:rPr>
                <w:rFonts w:ascii="Tahoma" w:hAnsi="Tahoma" w:cs="Tahoma"/>
                <w:sz w:val="22"/>
                <w:szCs w:val="22"/>
              </w:rPr>
            </w:pPr>
          </w:p>
        </w:tc>
      </w:tr>
      <w:tr w:rsidR="00790CBD" w:rsidRPr="00890F0A" w14:paraId="124D9107"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B8CCE4"/>
          </w:tcPr>
          <w:p w14:paraId="0784E4AA" w14:textId="77777777" w:rsidR="00790CBD" w:rsidRPr="00890F0A" w:rsidRDefault="00790CBD" w:rsidP="00425E03">
            <w:pPr>
              <w:rPr>
                <w:rFonts w:ascii="Tahoma" w:hAnsi="Tahoma" w:cs="Tahoma"/>
                <w:sz w:val="22"/>
                <w:szCs w:val="22"/>
              </w:rPr>
            </w:pPr>
            <w:r w:rsidRPr="00890F0A">
              <w:rPr>
                <w:rFonts w:ascii="Tahoma" w:hAnsi="Tahoma" w:cs="Tahoma"/>
                <w:sz w:val="22"/>
                <w:szCs w:val="22"/>
              </w:rPr>
              <w:t>I.</w:t>
            </w:r>
          </w:p>
        </w:tc>
        <w:tc>
          <w:tcPr>
            <w:tcW w:w="2358" w:type="pct"/>
            <w:tcBorders>
              <w:top w:val="single" w:sz="8" w:space="0" w:color="auto"/>
              <w:left w:val="single" w:sz="8" w:space="0" w:color="auto"/>
              <w:bottom w:val="single" w:sz="8" w:space="0" w:color="auto"/>
              <w:right w:val="single" w:sz="8" w:space="0" w:color="auto"/>
            </w:tcBorders>
            <w:shd w:val="clear" w:color="auto" w:fill="B8CCE4"/>
          </w:tcPr>
          <w:p w14:paraId="1044F4E0" w14:textId="77777777" w:rsidR="00790CBD" w:rsidRPr="00890F0A" w:rsidRDefault="00790CBD" w:rsidP="00425E03">
            <w:pPr>
              <w:spacing w:line="240" w:lineRule="auto"/>
              <w:rPr>
                <w:rFonts w:ascii="Tahoma" w:hAnsi="Tahoma" w:cs="Tahoma"/>
                <w:sz w:val="22"/>
                <w:szCs w:val="22"/>
              </w:rPr>
            </w:pPr>
            <w:r w:rsidRPr="00890F0A">
              <w:rPr>
                <w:rFonts w:ascii="Tahoma" w:hAnsi="Tahoma" w:cs="Tahoma"/>
                <w:sz w:val="22"/>
                <w:szCs w:val="22"/>
              </w:rPr>
              <w:t>Infrastruktura za prostorske informacije</w:t>
            </w:r>
          </w:p>
        </w:tc>
        <w:tc>
          <w:tcPr>
            <w:tcW w:w="2342" w:type="pct"/>
            <w:tcBorders>
              <w:top w:val="single" w:sz="8" w:space="0" w:color="auto"/>
              <w:left w:val="single" w:sz="8" w:space="0" w:color="auto"/>
              <w:bottom w:val="single" w:sz="8" w:space="0" w:color="auto"/>
              <w:right w:val="single" w:sz="8" w:space="0" w:color="auto"/>
            </w:tcBorders>
            <w:shd w:val="clear" w:color="auto" w:fill="B8CCE4"/>
          </w:tcPr>
          <w:p w14:paraId="4072E1CF" w14:textId="77777777" w:rsidR="00790CBD" w:rsidRPr="0067060D" w:rsidRDefault="00790CBD" w:rsidP="00425E03">
            <w:pPr>
              <w:rPr>
                <w:rFonts w:ascii="Tahoma" w:hAnsi="Tahoma" w:cs="Tahoma"/>
                <w:sz w:val="22"/>
                <w:szCs w:val="22"/>
              </w:rPr>
            </w:pPr>
          </w:p>
        </w:tc>
      </w:tr>
      <w:tr w:rsidR="00790CBD" w:rsidRPr="00890F0A" w14:paraId="735D0D9E"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44C17051" w14:textId="77777777" w:rsidR="00790CBD" w:rsidRPr="00890F0A" w:rsidRDefault="00790CBD" w:rsidP="00425E03">
            <w:pPr>
              <w:rPr>
                <w:rFonts w:ascii="Tahoma" w:hAnsi="Tahoma" w:cs="Tahoma"/>
                <w:sz w:val="22"/>
                <w:szCs w:val="22"/>
              </w:rPr>
            </w:pPr>
            <w:r w:rsidRPr="00890F0A">
              <w:rPr>
                <w:rFonts w:ascii="Tahoma" w:hAnsi="Tahoma" w:cs="Tahoma"/>
                <w:sz w:val="22"/>
                <w:szCs w:val="22"/>
              </w:rPr>
              <w:t>I.1.</w:t>
            </w: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4BFEA4CC" w14:textId="77777777" w:rsidR="00790CBD" w:rsidRPr="00890F0A" w:rsidRDefault="00790CBD" w:rsidP="00425E03">
            <w:pPr>
              <w:spacing w:line="240" w:lineRule="auto"/>
              <w:rPr>
                <w:rFonts w:ascii="Tahoma" w:hAnsi="Tahoma" w:cs="Tahoma"/>
                <w:sz w:val="22"/>
                <w:szCs w:val="22"/>
              </w:rPr>
            </w:pPr>
            <w:r w:rsidRPr="00890F0A">
              <w:rPr>
                <w:rFonts w:ascii="Tahoma" w:hAnsi="Tahoma" w:cs="Tahoma"/>
                <w:color w:val="000000" w:themeColor="text1"/>
                <w:sz w:val="22"/>
                <w:szCs w:val="22"/>
              </w:rPr>
              <w:t>IKT infrastruktura in eStoritve</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030509FE" w14:textId="77777777" w:rsidR="00790CBD" w:rsidRPr="0067060D" w:rsidRDefault="00790CBD" w:rsidP="00425E03">
            <w:pPr>
              <w:rPr>
                <w:rFonts w:ascii="Tahoma" w:hAnsi="Tahoma" w:cs="Tahoma"/>
                <w:sz w:val="22"/>
                <w:szCs w:val="22"/>
              </w:rPr>
            </w:pPr>
          </w:p>
        </w:tc>
      </w:tr>
      <w:tr w:rsidR="00790CBD" w:rsidRPr="00890F0A" w14:paraId="05E539ED"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53E05704" w14:textId="77777777" w:rsidR="00790CBD" w:rsidRPr="00890F0A" w:rsidRDefault="00790CBD" w:rsidP="00425E03">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60772585" w14:textId="77777777" w:rsidR="00790CBD" w:rsidRPr="0062563C" w:rsidRDefault="00790CBD" w:rsidP="0062563C">
            <w:pPr>
              <w:spacing w:line="240" w:lineRule="auto"/>
              <w:jc w:val="both"/>
              <w:rPr>
                <w:rFonts w:ascii="Tahoma" w:hAnsi="Tahoma" w:cs="Tahoma"/>
                <w:color w:val="000000"/>
                <w:sz w:val="22"/>
                <w:szCs w:val="22"/>
              </w:rPr>
            </w:pPr>
            <w:r w:rsidRPr="0062563C">
              <w:rPr>
                <w:rFonts w:ascii="Tahoma" w:hAnsi="Tahoma" w:cs="Tahoma"/>
                <w:color w:val="000000"/>
                <w:sz w:val="22"/>
                <w:szCs w:val="22"/>
              </w:rPr>
              <w:t>Izvedba investicij v specialna opredmetena in neopredmetena osnovna sredstva na lokalnem nivoju za potreb izvajanja nalog v podprojektu. Skozi promocijo, delavnice in z organizacijo hekatona se bodo iskale inovativ</w:t>
            </w:r>
            <w:r>
              <w:rPr>
                <w:rFonts w:ascii="Tahoma" w:hAnsi="Tahoma" w:cs="Tahoma"/>
                <w:color w:val="000000"/>
                <w:sz w:val="22"/>
                <w:szCs w:val="22"/>
              </w:rPr>
              <w:t>ne</w:t>
            </w:r>
            <w:r w:rsidRPr="0062563C">
              <w:rPr>
                <w:rFonts w:ascii="Tahoma" w:hAnsi="Tahoma" w:cs="Tahoma"/>
                <w:color w:val="000000"/>
                <w:sz w:val="22"/>
                <w:szCs w:val="22"/>
              </w:rPr>
              <w:t xml:space="preserve"> ideje za uporabo prostorskih podatkov. Za novo razviti 4D koordinatni sistem ter za digitalizirane letalske posnetke se bodo izdelale pilotne storitve za uporabnike na sistemu distribucije. Podpora nalogam na navedenih področjih bo  zagotovljena tudi preko dodatnih zaposlitev strokovnih sodelavcev na projektu.  </w:t>
            </w:r>
          </w:p>
          <w:p w14:paraId="55E73CD3" w14:textId="77777777" w:rsidR="00790CBD" w:rsidRPr="00890F0A" w:rsidRDefault="00790CBD" w:rsidP="0062563C">
            <w:pPr>
              <w:spacing w:line="240" w:lineRule="auto"/>
              <w:jc w:val="both"/>
              <w:rPr>
                <w:rFonts w:ascii="Tahoma" w:hAnsi="Tahoma" w:cs="Tahoma"/>
                <w:color w:val="000000"/>
                <w:sz w:val="22"/>
                <w:szCs w:val="22"/>
              </w:rPr>
            </w:pPr>
            <w:r w:rsidRPr="0062563C">
              <w:rPr>
                <w:rFonts w:ascii="Tahoma" w:hAnsi="Tahoma" w:cs="Tahoma"/>
                <w:color w:val="000000"/>
                <w:sz w:val="22"/>
                <w:szCs w:val="22"/>
              </w:rPr>
              <w:t>S tem bo zagotovljena specifična lokalna informacijska, komunikacijska in predstavitvena oprema za potrebe izvajanja podprojekta 6 (GURS), izvedene</w:t>
            </w:r>
            <w:r>
              <w:rPr>
                <w:rFonts w:ascii="Tahoma" w:hAnsi="Tahoma" w:cs="Tahoma"/>
                <w:color w:val="000000"/>
                <w:sz w:val="22"/>
                <w:szCs w:val="22"/>
              </w:rPr>
              <w:t xml:space="preserve"> </w:t>
            </w:r>
            <w:r w:rsidRPr="0062563C">
              <w:rPr>
                <w:rFonts w:ascii="Tahoma" w:hAnsi="Tahoma" w:cs="Tahoma"/>
                <w:color w:val="000000"/>
                <w:sz w:val="22"/>
                <w:szCs w:val="22"/>
              </w:rPr>
              <w:t>delavnice, hekaton  za promocijo in uporabo prostorskih podatkov v elektronskih storitvah, izdelane prototipne rešitve za uporabo 4D koordinatnega sistema in digitaliziranih podatkov arhivskih letalskih posnetkov  v okviru distribucije prostorskih podatkov.</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23155EDE" w14:textId="77777777" w:rsidR="00790CBD" w:rsidRPr="0067060D" w:rsidRDefault="00790CBD" w:rsidP="00425E03">
            <w:pPr>
              <w:spacing w:line="240" w:lineRule="auto"/>
              <w:jc w:val="both"/>
              <w:rPr>
                <w:rFonts w:cs="Arial"/>
                <w:sz w:val="22"/>
                <w:szCs w:val="22"/>
              </w:rPr>
            </w:pPr>
            <w:r w:rsidRPr="0067060D">
              <w:rPr>
                <w:rFonts w:ascii="Tahoma" w:hAnsi="Tahoma" w:cs="Tahoma"/>
                <w:sz w:val="22"/>
                <w:szCs w:val="22"/>
              </w:rPr>
              <w:t>V letu 2022 bodo izvedeni postopki javnih naročil za izvedbo investicij v opredmetena in neopredmetena osnovna sredstva na lokalnem nivoju glede na izkazane potrebe podprojekta za potreb izvajanja nalog v podprojektu. Izveden</w:t>
            </w:r>
            <w:r w:rsidRPr="00DB3179">
              <w:rPr>
                <w:rFonts w:ascii="Tahoma" w:hAnsi="Tahoma" w:cs="Tahoma"/>
                <w:sz w:val="22"/>
                <w:szCs w:val="22"/>
              </w:rPr>
              <w:t>e</w:t>
            </w:r>
            <w:r w:rsidRPr="0067060D">
              <w:rPr>
                <w:rFonts w:ascii="Tahoma" w:hAnsi="Tahoma" w:cs="Tahoma"/>
                <w:sz w:val="22"/>
                <w:szCs w:val="22"/>
              </w:rPr>
              <w:t xml:space="preserve"> bodo prve projektne zaposlitve z namenom zagotavljanja podpore nalogam na navedenih področjih.</w:t>
            </w:r>
          </w:p>
        </w:tc>
      </w:tr>
      <w:tr w:rsidR="00790CBD" w:rsidRPr="00890F0A" w14:paraId="0E98E4B9"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45EBF351" w14:textId="77777777" w:rsidR="00790CBD" w:rsidRPr="00890F0A" w:rsidRDefault="00790CBD" w:rsidP="00425E03">
            <w:pPr>
              <w:rPr>
                <w:rFonts w:ascii="Tahoma" w:hAnsi="Tahoma" w:cs="Tahoma"/>
                <w:sz w:val="22"/>
                <w:szCs w:val="22"/>
              </w:rPr>
            </w:pPr>
            <w:r w:rsidRPr="00890F0A">
              <w:rPr>
                <w:rFonts w:ascii="Tahoma" w:hAnsi="Tahoma" w:cs="Tahoma"/>
                <w:sz w:val="22"/>
                <w:szCs w:val="22"/>
              </w:rPr>
              <w:t>I.2.</w:t>
            </w: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07E24970" w14:textId="77777777" w:rsidR="00790CBD" w:rsidRPr="00890F0A" w:rsidRDefault="00790CBD" w:rsidP="00425E03">
            <w:pPr>
              <w:spacing w:line="240" w:lineRule="auto"/>
              <w:rPr>
                <w:rFonts w:ascii="Tahoma" w:hAnsi="Tahoma" w:cs="Tahoma"/>
                <w:sz w:val="22"/>
                <w:szCs w:val="22"/>
              </w:rPr>
            </w:pPr>
            <w:r w:rsidRPr="00890F0A">
              <w:rPr>
                <w:rFonts w:ascii="Tahoma" w:hAnsi="Tahoma" w:cs="Tahoma"/>
                <w:color w:val="000000" w:themeColor="text1"/>
                <w:sz w:val="22"/>
                <w:szCs w:val="22"/>
              </w:rPr>
              <w:t>Center znanja</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0F280D74" w14:textId="77777777" w:rsidR="00790CBD" w:rsidRPr="0067060D" w:rsidRDefault="00790CBD" w:rsidP="00425E03">
            <w:pPr>
              <w:rPr>
                <w:rFonts w:ascii="Tahoma" w:hAnsi="Tahoma" w:cs="Tahoma"/>
                <w:sz w:val="22"/>
                <w:szCs w:val="22"/>
              </w:rPr>
            </w:pPr>
          </w:p>
        </w:tc>
      </w:tr>
      <w:tr w:rsidR="00790CBD" w:rsidRPr="00890F0A" w14:paraId="13CD3E8E"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1A8B4EEC" w14:textId="77777777" w:rsidR="00790CBD" w:rsidRPr="00890F0A" w:rsidRDefault="00790CBD" w:rsidP="00425E03">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6D5F72AC" w14:textId="77777777" w:rsidR="00790CBD" w:rsidRPr="00DB3179" w:rsidRDefault="00790CBD" w:rsidP="00425E03">
            <w:pPr>
              <w:overflowPunct w:val="0"/>
              <w:autoSpaceDE w:val="0"/>
              <w:spacing w:line="240" w:lineRule="auto"/>
              <w:jc w:val="both"/>
              <w:textAlignment w:val="baseline"/>
              <w:rPr>
                <w:rFonts w:ascii="Tahoma" w:hAnsi="Tahoma" w:cs="Tahoma"/>
                <w:sz w:val="22"/>
                <w:szCs w:val="22"/>
                <w:lang w:eastAsia="sl-SI"/>
              </w:rPr>
            </w:pPr>
            <w:r w:rsidRPr="00DB3179">
              <w:rPr>
                <w:rFonts w:ascii="Tahoma" w:hAnsi="Tahoma" w:cs="Tahoma"/>
                <w:sz w:val="22"/>
                <w:szCs w:val="22"/>
                <w:lang w:eastAsia="sl-SI"/>
              </w:rPr>
              <w:t>Center znanja je namenjen rednemu usposabljanju na področju geoinformatike, novih tehnologij in prostorskih podatkov, kar terjajo premiki v smeri digitalizacije. Zagotovljena bo tudi potrebna oprema za Center znanja in vzdrževanje informacijske platforme.</w:t>
            </w:r>
          </w:p>
          <w:p w14:paraId="01BF2082" w14:textId="77777777" w:rsidR="00790CBD" w:rsidRPr="00DB3179" w:rsidRDefault="00790CBD" w:rsidP="00425E03">
            <w:pPr>
              <w:overflowPunct w:val="0"/>
              <w:autoSpaceDE w:val="0"/>
              <w:spacing w:line="240" w:lineRule="auto"/>
              <w:jc w:val="both"/>
              <w:textAlignment w:val="baseline"/>
              <w:rPr>
                <w:rFonts w:ascii="Tahoma" w:hAnsi="Tahoma" w:cs="Tahoma"/>
                <w:sz w:val="22"/>
                <w:szCs w:val="22"/>
                <w:lang w:eastAsia="sl-SI"/>
              </w:rPr>
            </w:pPr>
            <w:r w:rsidRPr="00DB3179">
              <w:rPr>
                <w:rFonts w:ascii="Tahoma" w:hAnsi="Tahoma" w:cs="Tahoma"/>
                <w:sz w:val="22"/>
                <w:szCs w:val="22"/>
                <w:lang w:eastAsia="sl-SI"/>
              </w:rPr>
              <w:t xml:space="preserve">V okviru Centra znanja bo zagotovljena organizacija in koordinacija specializiranih usposabljanj in izobraževanj, oblikovana vsebinska struktura izobraževanj, vzpostavljena informacijska platforma za izvedbo izobraževanj, vzpostavljena baza znanja oziroma arhiva </w:t>
            </w:r>
            <w:r w:rsidRPr="00DB3179">
              <w:rPr>
                <w:rFonts w:ascii="Tahoma" w:hAnsi="Tahoma" w:cs="Tahoma"/>
                <w:sz w:val="22"/>
                <w:szCs w:val="22"/>
                <w:lang w:eastAsia="sl-SI"/>
              </w:rPr>
              <w:lastRenderedPageBreak/>
              <w:t>izobraževanj z gradivi ter promocija in evalvacija učinkovitosti izobraževanja in vsebin.</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1C4EBD9F" w14:textId="77777777" w:rsidR="00790CBD" w:rsidRPr="00EF1EE0" w:rsidRDefault="00790CBD" w:rsidP="00CB1B9E">
            <w:pPr>
              <w:overflowPunct w:val="0"/>
              <w:autoSpaceDE w:val="0"/>
              <w:spacing w:line="240" w:lineRule="auto"/>
              <w:jc w:val="both"/>
              <w:textAlignment w:val="baseline"/>
              <w:rPr>
                <w:rFonts w:ascii="Tahoma" w:hAnsi="Tahoma" w:cs="Tahoma"/>
                <w:sz w:val="22"/>
                <w:szCs w:val="22"/>
              </w:rPr>
            </w:pPr>
            <w:r w:rsidRPr="00EF1EE0">
              <w:rPr>
                <w:rFonts w:ascii="Tahoma" w:hAnsi="Tahoma" w:cs="Tahoma"/>
                <w:sz w:val="22"/>
                <w:szCs w:val="22"/>
              </w:rPr>
              <w:lastRenderedPageBreak/>
              <w:t xml:space="preserve">V letu 2022  se bodo zagotovili pogoji za delovanje Centra znanja. </w:t>
            </w:r>
            <w:r w:rsidRPr="00EF1EE0">
              <w:rPr>
                <w:rFonts w:ascii="Tahoma" w:hAnsi="Tahoma" w:cs="Tahoma"/>
                <w:sz w:val="22"/>
                <w:szCs w:val="22"/>
                <w:lang w:eastAsia="sl-SI"/>
              </w:rPr>
              <w:t>Začeli se bodo postopki javnih naročil za zagotavljanje potrebne dopolnitve obstoječe informacijske platforme in za zagotavljanje potrebne opreme za Center znanja. Izvedene bodo naloge za podporo organizaciji in koordinaciji izvedbe prvih usposabljanj in izobraževanj ter za vzpostavitev baze znanja oziroma arhiva izobraževanj.</w:t>
            </w:r>
          </w:p>
        </w:tc>
      </w:tr>
      <w:tr w:rsidR="00790CBD" w:rsidRPr="00890F0A" w14:paraId="1DE6193A"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43E58422" w14:textId="77777777" w:rsidR="00790CBD" w:rsidRPr="00890F0A" w:rsidRDefault="00790CBD" w:rsidP="00425E03">
            <w:pPr>
              <w:rPr>
                <w:rFonts w:ascii="Tahoma" w:hAnsi="Tahoma" w:cs="Tahoma"/>
                <w:sz w:val="22"/>
                <w:szCs w:val="22"/>
              </w:rPr>
            </w:pPr>
            <w:r w:rsidRPr="00890F0A">
              <w:rPr>
                <w:rFonts w:ascii="Tahoma" w:hAnsi="Tahoma" w:cs="Tahoma"/>
                <w:sz w:val="22"/>
                <w:szCs w:val="22"/>
              </w:rPr>
              <w:lastRenderedPageBreak/>
              <w:t>I.3.</w:t>
            </w: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570AEF2E" w14:textId="77777777" w:rsidR="00790CBD" w:rsidRPr="00890F0A" w:rsidRDefault="00790CBD" w:rsidP="00425E03">
            <w:pPr>
              <w:spacing w:line="240" w:lineRule="auto"/>
              <w:rPr>
                <w:rFonts w:ascii="Tahoma" w:hAnsi="Tahoma" w:cs="Tahoma"/>
                <w:sz w:val="22"/>
                <w:szCs w:val="22"/>
              </w:rPr>
            </w:pPr>
            <w:r w:rsidRPr="00890F0A">
              <w:rPr>
                <w:rFonts w:ascii="Tahoma" w:hAnsi="Tahoma" w:cs="Tahoma"/>
                <w:sz w:val="22"/>
                <w:szCs w:val="22"/>
              </w:rPr>
              <w:t>Splošno digitalno poslovanje</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5986A7F4" w14:textId="77777777" w:rsidR="00790CBD" w:rsidRPr="0067060D" w:rsidRDefault="00790CBD" w:rsidP="00425E03">
            <w:pPr>
              <w:rPr>
                <w:rFonts w:ascii="Tahoma" w:hAnsi="Tahoma" w:cs="Tahoma"/>
                <w:sz w:val="22"/>
                <w:szCs w:val="22"/>
              </w:rPr>
            </w:pPr>
          </w:p>
        </w:tc>
      </w:tr>
      <w:tr w:rsidR="00790CBD" w:rsidRPr="00890F0A" w14:paraId="5C1A6590"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1F629AE4" w14:textId="77777777" w:rsidR="00790CBD" w:rsidRPr="00890F0A" w:rsidRDefault="00790CBD" w:rsidP="00425E03">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24DCE7FC" w14:textId="77777777" w:rsidR="00790CBD" w:rsidRPr="00776CA7" w:rsidRDefault="00790CBD" w:rsidP="00576514">
            <w:pPr>
              <w:pStyle w:val="Navadensplet"/>
              <w:shd w:val="clear" w:color="auto" w:fill="FFFFFF"/>
              <w:spacing w:after="150"/>
              <w:jc w:val="both"/>
              <w:rPr>
                <w:rFonts w:ascii="Tahoma" w:hAnsi="Tahoma" w:cs="Tahoma"/>
                <w:color w:val="auto"/>
                <w:sz w:val="22"/>
                <w:szCs w:val="22"/>
              </w:rPr>
            </w:pPr>
            <w:r w:rsidRPr="00776CA7">
              <w:rPr>
                <w:rFonts w:ascii="Tahoma" w:hAnsi="Tahoma" w:cs="Tahoma"/>
                <w:color w:val="auto"/>
                <w:sz w:val="22"/>
                <w:szCs w:val="22"/>
              </w:rPr>
              <w:t>Naloga je namenjena vpeljavi digitalnega poslovanja v  organizacijsko enoto Glavni urad, ki za GU RS opravlja skupne in splošne naloge.</w:t>
            </w:r>
            <w:r w:rsidRPr="00776CA7">
              <w:rPr>
                <w:rFonts w:ascii="Republika" w:hAnsi="Republika"/>
                <w:color w:val="auto"/>
                <w:sz w:val="26"/>
                <w:szCs w:val="26"/>
              </w:rPr>
              <w:t xml:space="preserve"> </w:t>
            </w:r>
            <w:r w:rsidRPr="00776CA7">
              <w:rPr>
                <w:rFonts w:ascii="Tahoma" w:hAnsi="Tahoma" w:cs="Tahoma"/>
                <w:color w:val="auto"/>
                <w:sz w:val="22"/>
                <w:szCs w:val="22"/>
              </w:rPr>
              <w:t>Gre za posodobitev obstoječega poslovanja na področju javnih naročil, kadrovskih virov, upravnega in finančnega poslovanja. Gre za vsebinsko, tehnično in organizacijsko prenovo in modernizacijo poslovanja v smeri digitalne preobrazbe tudi na nivoju skupnih podpornih služb, ki morajo biti  tako razvite in podprte v smeri digitalnega razvoja, da lahko podpirajo procese in zahteve na vsebinskem področju poslovanja GU RS, ki se razvija v smeri digitalnega poslovanja tako znotraj kot tudi navzven do  uporabnikov.</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49BC6924" w14:textId="77777777" w:rsidR="00790CBD" w:rsidRPr="00E21D94" w:rsidRDefault="00790CBD" w:rsidP="00576514">
            <w:pPr>
              <w:jc w:val="both"/>
              <w:rPr>
                <w:rFonts w:ascii="Tahoma" w:hAnsi="Tahoma" w:cs="Tahoma"/>
                <w:sz w:val="22"/>
                <w:szCs w:val="22"/>
              </w:rPr>
            </w:pPr>
            <w:r w:rsidRPr="00E21D94">
              <w:rPr>
                <w:rFonts w:ascii="Tahoma" w:hAnsi="Tahoma" w:cs="Tahoma"/>
                <w:sz w:val="22"/>
                <w:szCs w:val="22"/>
              </w:rPr>
              <w:t>V letu 2022 bodo realizirane projektne zaposlitve v skladu s sprejetim programom za izvedbo projekta Zeleni slovenski lokacijski okvir na  GU RS. Začete bodo  aktivnosti digitalne preobrazbe celotnega poslovanja  GU RS. Začela se bo izvajati posodobitev in vsebinska prilagoditev obstoječega poslovanja na področju javnih naročil, kadrovskih virov, upravnega in finančnega poslovanja. Gre za vsebinsko, tehnično in organizacijsko prenovo in modernizacijo poslovanja v smeri digitalne preobrazbe tudi na nivoju skupnih podpornih služb, ki morajo biti  tako razvite in podprte v smeri digitalnega razvoja, da lahko podpirajo procese in zahteve na vsebinskem področju poslovanja GU RS, ki se razvija v smeri digitalnega poslovanja tako znotraj kot tudi navzven do naših uporabnikov. Naročene bodo tudi študije in zunanja pomoč,  potrebne za učinkovito elektronsko poslovanje  GU RS.</w:t>
            </w:r>
          </w:p>
        </w:tc>
      </w:tr>
      <w:tr w:rsidR="00790CBD" w:rsidRPr="00890F0A" w14:paraId="7CC8D08A" w14:textId="77777777" w:rsidTr="00D715B5">
        <w:trPr>
          <w:trHeight w:val="20"/>
        </w:trPr>
        <w:tc>
          <w:tcPr>
            <w:tcW w:w="300" w:type="pct"/>
            <w:shd w:val="clear" w:color="auto" w:fill="B8CCE4"/>
          </w:tcPr>
          <w:p w14:paraId="7BB73D32" w14:textId="77777777" w:rsidR="00790CBD" w:rsidRPr="00890F0A" w:rsidRDefault="00790CBD" w:rsidP="00D715B5">
            <w:pPr>
              <w:rPr>
                <w:rFonts w:ascii="Tahoma" w:hAnsi="Tahoma" w:cs="Tahoma"/>
                <w:sz w:val="22"/>
                <w:szCs w:val="22"/>
              </w:rPr>
            </w:pPr>
            <w:r w:rsidRPr="00890F0A">
              <w:rPr>
                <w:rFonts w:ascii="Tahoma" w:hAnsi="Tahoma" w:cs="Tahoma"/>
                <w:sz w:val="22"/>
                <w:szCs w:val="22"/>
              </w:rPr>
              <w:t>II.</w:t>
            </w:r>
          </w:p>
        </w:tc>
        <w:tc>
          <w:tcPr>
            <w:tcW w:w="2358" w:type="pct"/>
            <w:shd w:val="clear" w:color="auto" w:fill="B8CCE4"/>
          </w:tcPr>
          <w:p w14:paraId="3FB398FB" w14:textId="77777777" w:rsidR="00790CBD" w:rsidRPr="00890F0A" w:rsidRDefault="00790CBD" w:rsidP="00D715B5">
            <w:pPr>
              <w:spacing w:line="240" w:lineRule="auto"/>
              <w:rPr>
                <w:rFonts w:ascii="Tahoma" w:hAnsi="Tahoma" w:cs="Tahoma"/>
                <w:sz w:val="22"/>
                <w:szCs w:val="22"/>
              </w:rPr>
            </w:pPr>
            <w:r w:rsidRPr="00890F0A">
              <w:rPr>
                <w:rFonts w:ascii="Tahoma" w:hAnsi="Tahoma" w:cs="Tahoma"/>
                <w:sz w:val="22"/>
                <w:szCs w:val="22"/>
              </w:rPr>
              <w:t>Državni koordinatni sistem</w:t>
            </w:r>
          </w:p>
        </w:tc>
        <w:tc>
          <w:tcPr>
            <w:tcW w:w="2342" w:type="pct"/>
            <w:shd w:val="clear" w:color="auto" w:fill="B8CCE4"/>
          </w:tcPr>
          <w:p w14:paraId="6800ABB9" w14:textId="77777777" w:rsidR="00790CBD" w:rsidRPr="00890F0A" w:rsidRDefault="00790CBD" w:rsidP="00D715B5">
            <w:pPr>
              <w:rPr>
                <w:rFonts w:ascii="Tahoma" w:hAnsi="Tahoma" w:cs="Tahoma"/>
                <w:sz w:val="22"/>
                <w:szCs w:val="22"/>
              </w:rPr>
            </w:pPr>
          </w:p>
        </w:tc>
      </w:tr>
      <w:tr w:rsidR="00790CBD" w:rsidRPr="00890F0A" w14:paraId="1F4D4F92" w14:textId="77777777" w:rsidTr="00D715B5">
        <w:trPr>
          <w:trHeight w:val="20"/>
        </w:trPr>
        <w:tc>
          <w:tcPr>
            <w:tcW w:w="300" w:type="pct"/>
          </w:tcPr>
          <w:p w14:paraId="3EF53365" w14:textId="77777777" w:rsidR="00790CBD" w:rsidRPr="00890F0A" w:rsidRDefault="00790CBD" w:rsidP="00D715B5">
            <w:pPr>
              <w:rPr>
                <w:rFonts w:ascii="Tahoma" w:hAnsi="Tahoma" w:cs="Tahoma"/>
                <w:sz w:val="22"/>
                <w:szCs w:val="22"/>
              </w:rPr>
            </w:pPr>
            <w:r w:rsidRPr="00890F0A">
              <w:rPr>
                <w:rFonts w:ascii="Tahoma" w:hAnsi="Tahoma" w:cs="Tahoma"/>
                <w:sz w:val="22"/>
                <w:szCs w:val="22"/>
              </w:rPr>
              <w:t>II.1.</w:t>
            </w:r>
          </w:p>
        </w:tc>
        <w:tc>
          <w:tcPr>
            <w:tcW w:w="2358" w:type="pct"/>
          </w:tcPr>
          <w:p w14:paraId="5FC18DDE" w14:textId="77777777" w:rsidR="00790CBD" w:rsidRPr="00890F0A" w:rsidRDefault="00790CBD" w:rsidP="00D715B5">
            <w:pPr>
              <w:spacing w:line="240" w:lineRule="auto"/>
              <w:rPr>
                <w:rFonts w:ascii="Tahoma" w:hAnsi="Tahoma" w:cs="Tahoma"/>
                <w:sz w:val="22"/>
                <w:szCs w:val="22"/>
              </w:rPr>
            </w:pPr>
            <w:r w:rsidRPr="00890F0A">
              <w:rPr>
                <w:rFonts w:ascii="Tahoma" w:hAnsi="Tahoma" w:cs="Tahoma"/>
                <w:sz w:val="22"/>
                <w:szCs w:val="22"/>
              </w:rPr>
              <w:t>Vključitev četrte (časovne) razsežnosti v DKS</w:t>
            </w:r>
          </w:p>
        </w:tc>
        <w:tc>
          <w:tcPr>
            <w:tcW w:w="2342" w:type="pct"/>
          </w:tcPr>
          <w:p w14:paraId="1F6C783C" w14:textId="77777777" w:rsidR="00790CBD" w:rsidRPr="00890F0A" w:rsidRDefault="00790CBD" w:rsidP="00D715B5">
            <w:pPr>
              <w:rPr>
                <w:rFonts w:ascii="Tahoma" w:hAnsi="Tahoma" w:cs="Tahoma"/>
                <w:sz w:val="22"/>
                <w:szCs w:val="22"/>
              </w:rPr>
            </w:pPr>
          </w:p>
        </w:tc>
      </w:tr>
      <w:tr w:rsidR="00790CBD" w:rsidRPr="00890F0A" w14:paraId="0DB09360" w14:textId="77777777" w:rsidTr="00D715B5">
        <w:trPr>
          <w:trHeight w:val="20"/>
        </w:trPr>
        <w:tc>
          <w:tcPr>
            <w:tcW w:w="300" w:type="pct"/>
          </w:tcPr>
          <w:p w14:paraId="73F2493C" w14:textId="77777777" w:rsidR="00790CBD" w:rsidRPr="00890F0A" w:rsidRDefault="00790CBD" w:rsidP="00D715B5">
            <w:pPr>
              <w:rPr>
                <w:rFonts w:ascii="Tahoma" w:hAnsi="Tahoma" w:cs="Tahoma"/>
                <w:sz w:val="22"/>
                <w:szCs w:val="22"/>
              </w:rPr>
            </w:pPr>
          </w:p>
        </w:tc>
        <w:tc>
          <w:tcPr>
            <w:tcW w:w="2358" w:type="pct"/>
          </w:tcPr>
          <w:p w14:paraId="30F081A7" w14:textId="77777777" w:rsidR="00790CBD" w:rsidRPr="00890F0A" w:rsidRDefault="00790CBD" w:rsidP="00D715B5">
            <w:pPr>
              <w:spacing w:line="240" w:lineRule="auto"/>
              <w:jc w:val="both"/>
              <w:rPr>
                <w:rFonts w:ascii="Tahoma" w:hAnsi="Tahoma" w:cs="Tahoma"/>
                <w:sz w:val="22"/>
                <w:szCs w:val="22"/>
              </w:rPr>
            </w:pPr>
            <w:r w:rsidRPr="00890F0A">
              <w:rPr>
                <w:rFonts w:ascii="Tahoma" w:hAnsi="Tahoma" w:cs="Tahoma"/>
                <w:sz w:val="22"/>
                <w:szCs w:val="22"/>
              </w:rPr>
              <w:t xml:space="preserve">Zaradi aktivnega geodinamičnega dogajanja na območju Slovenije prihaja do spreminjanja koordinat točk v državnem referenčnem koordinatnem sistemu, ki predstavlja koordinatno osnovo za vse georeferencirane podatke. Geodinamično dogajanje je potrebno sistematično spremljati in modelirati, kar ima za posledico uvedbo novega koncepta vzdrževanja državnega koordinatnega sistema. Da se bodo aktivnosti lahko izvajale enakomerno na celotnem državnem ozemlju, je treba dopolniti obstoječo </w:t>
            </w:r>
            <w:r w:rsidRPr="00E21D94">
              <w:rPr>
                <w:rFonts w:ascii="Tahoma" w:hAnsi="Tahoma" w:cs="Tahoma"/>
                <w:sz w:val="22"/>
                <w:szCs w:val="22"/>
              </w:rPr>
              <w:t>kombinirane geodetsko mrežo 0. reda, za upoštevanje časovne spremenljivosti koordinat pa je</w:t>
            </w:r>
            <w:r w:rsidRPr="00890F0A">
              <w:rPr>
                <w:rFonts w:ascii="Tahoma" w:hAnsi="Tahoma" w:cs="Tahoma"/>
                <w:sz w:val="22"/>
                <w:szCs w:val="22"/>
              </w:rPr>
              <w:t xml:space="preserve"> potrebno vzpostaviti državni geokinematični model kot del državnega koordinatnega sistema. Ugotovljena časovna spremenljivost koordinat podaja možnost vzpostavitve koordinatnega sistema, ki bo kakovostno realiziran skozi daljše časovno obdobje. Tovrstne aktivnosti so potrebne tudi zato, da se običajnim uporabnikom državnega koordinatnega sistema in prostorskih podatkov nasploh ni treba ukvarjati z njegovo kakovostjo, ker bo ta primerna in homogena po celotni državi. Tak način obravnave prostorskih podatkov bo omogočil postopni prehod na (pol)dinamični/(pol) kinematični geodetski datum.</w:t>
            </w:r>
          </w:p>
          <w:p w14:paraId="15AAAB14" w14:textId="77777777" w:rsidR="00790CBD" w:rsidRPr="00890F0A" w:rsidRDefault="00790CBD" w:rsidP="00D715B5">
            <w:pPr>
              <w:tabs>
                <w:tab w:val="left" w:pos="360"/>
              </w:tabs>
              <w:overflowPunct w:val="0"/>
              <w:autoSpaceDE w:val="0"/>
              <w:spacing w:line="240" w:lineRule="auto"/>
              <w:jc w:val="both"/>
              <w:textAlignment w:val="baseline"/>
              <w:rPr>
                <w:rFonts w:ascii="Tahoma" w:hAnsi="Tahoma" w:cs="Tahoma"/>
                <w:color w:val="000000" w:themeColor="text1"/>
                <w:sz w:val="22"/>
                <w:szCs w:val="22"/>
                <w:lang w:eastAsia="sl-SI"/>
              </w:rPr>
            </w:pPr>
            <w:r w:rsidRPr="00890F0A">
              <w:rPr>
                <w:rFonts w:ascii="Tahoma" w:hAnsi="Tahoma" w:cs="Tahoma"/>
                <w:color w:val="000000" w:themeColor="text1"/>
                <w:sz w:val="22"/>
                <w:szCs w:val="22"/>
                <w:lang w:eastAsia="sl-SI"/>
              </w:rPr>
              <w:t>Cilj aktivnosti je zagotoviti kakovosten državni referenčni koordinatni sistem na dolgi rok. Pri tem je potrebno upoštevati specifične danosti (tektonika, relief, geodinamika,…) na območju države in zagotoviti povezavo z mednarodnim referenčnim sistemom, ki se zaradi omejenih specifik s časom spreminja. Podane rešitve morajo po zaključku tega projekta omogočiti implementacijo sodobnega državnega koordinatnega sistema, ki bo skladno s smernicami EUREF zagotavljal kakovostno obravnavo prostora v vseh štirih razsežnostih.</w:t>
            </w:r>
          </w:p>
        </w:tc>
        <w:tc>
          <w:tcPr>
            <w:tcW w:w="2342" w:type="pct"/>
          </w:tcPr>
          <w:p w14:paraId="4F71D5B6" w14:textId="77777777" w:rsidR="00790CBD" w:rsidRDefault="00790CBD" w:rsidP="00D94640">
            <w:pPr>
              <w:jc w:val="both"/>
              <w:rPr>
                <w:rFonts w:ascii="Tahoma" w:hAnsi="Tahoma" w:cs="Tahoma"/>
                <w:sz w:val="22"/>
                <w:szCs w:val="22"/>
              </w:rPr>
            </w:pPr>
            <w:r>
              <w:rPr>
                <w:rFonts w:ascii="Tahoma" w:hAnsi="Tahoma" w:cs="Tahoma"/>
                <w:sz w:val="22"/>
                <w:szCs w:val="22"/>
              </w:rPr>
              <w:t xml:space="preserve">V letu 2022 se bo začela izvajati naloga nadgradnje obstoječe </w:t>
            </w:r>
            <w:r w:rsidRPr="00E21D94">
              <w:rPr>
                <w:rFonts w:ascii="Tahoma" w:hAnsi="Tahoma" w:cs="Tahoma"/>
                <w:sz w:val="22"/>
                <w:szCs w:val="22"/>
              </w:rPr>
              <w:t>kombinirane geodetske mreže 0. reda.</w:t>
            </w:r>
          </w:p>
          <w:p w14:paraId="5D2090D7" w14:textId="77777777" w:rsidR="00790CBD" w:rsidRDefault="00790CBD" w:rsidP="00D94640">
            <w:pPr>
              <w:jc w:val="both"/>
              <w:rPr>
                <w:rFonts w:ascii="Tahoma" w:hAnsi="Tahoma" w:cs="Tahoma"/>
                <w:sz w:val="22"/>
                <w:szCs w:val="22"/>
              </w:rPr>
            </w:pPr>
          </w:p>
          <w:p w14:paraId="45616D42" w14:textId="77777777" w:rsidR="00790CBD" w:rsidRDefault="00790CBD" w:rsidP="004570EA">
            <w:pPr>
              <w:jc w:val="both"/>
              <w:rPr>
                <w:rFonts w:ascii="Tahoma" w:hAnsi="Tahoma" w:cs="Tahoma"/>
                <w:color w:val="FF0000"/>
                <w:sz w:val="22"/>
                <w:szCs w:val="22"/>
              </w:rPr>
            </w:pPr>
          </w:p>
          <w:p w14:paraId="45A95F0F" w14:textId="77777777" w:rsidR="00790CBD" w:rsidRPr="00890F0A" w:rsidRDefault="00790CBD" w:rsidP="00E21D94">
            <w:pPr>
              <w:jc w:val="both"/>
              <w:rPr>
                <w:rFonts w:ascii="Tahoma" w:hAnsi="Tahoma" w:cs="Tahoma"/>
                <w:sz w:val="22"/>
                <w:szCs w:val="22"/>
              </w:rPr>
            </w:pPr>
          </w:p>
        </w:tc>
      </w:tr>
      <w:tr w:rsidR="00790CBD" w:rsidRPr="00890F0A" w14:paraId="0686AD1A" w14:textId="77777777" w:rsidTr="00D715B5">
        <w:trPr>
          <w:trHeight w:val="20"/>
        </w:trPr>
        <w:tc>
          <w:tcPr>
            <w:tcW w:w="300" w:type="pct"/>
          </w:tcPr>
          <w:p w14:paraId="4A1283F2" w14:textId="77777777" w:rsidR="00790CBD" w:rsidRPr="00890F0A" w:rsidRDefault="00790CBD" w:rsidP="00D715B5">
            <w:pPr>
              <w:rPr>
                <w:rFonts w:ascii="Tahoma" w:hAnsi="Tahoma" w:cs="Tahoma"/>
                <w:sz w:val="22"/>
                <w:szCs w:val="22"/>
              </w:rPr>
            </w:pPr>
            <w:r>
              <w:rPr>
                <w:rFonts w:ascii="Tahoma" w:hAnsi="Tahoma" w:cs="Tahoma"/>
                <w:sz w:val="22"/>
                <w:szCs w:val="22"/>
              </w:rPr>
              <w:t>GI</w:t>
            </w:r>
          </w:p>
        </w:tc>
        <w:tc>
          <w:tcPr>
            <w:tcW w:w="2358" w:type="pct"/>
          </w:tcPr>
          <w:p w14:paraId="435CABFD" w14:textId="77777777" w:rsidR="00790CBD" w:rsidRPr="00E21D94" w:rsidRDefault="00790CBD" w:rsidP="00D715B5">
            <w:pPr>
              <w:spacing w:line="240" w:lineRule="auto"/>
              <w:jc w:val="both"/>
              <w:rPr>
                <w:rFonts w:ascii="Tahoma" w:hAnsi="Tahoma" w:cs="Tahoma"/>
                <w:sz w:val="22"/>
                <w:szCs w:val="22"/>
              </w:rPr>
            </w:pPr>
            <w:r w:rsidRPr="00E21D94">
              <w:rPr>
                <w:rFonts w:ascii="Tahoma" w:hAnsi="Tahoma" w:cs="Tahoma"/>
                <w:sz w:val="22"/>
                <w:szCs w:val="22"/>
              </w:rPr>
              <w:t>Z namenom vključitve četrte (časovne) komponente v državni koordinatni sistem je potrebna nadgradnja obstoječe kombinirane geodetske mreže 0. reda. Za  izvedbo te naloge bo  izdelana študija obstoječega stanja s predlogom izboljšave oziroma dopolnitve mreže, ponovne izmere mikromrež na obstoječih točkah 0. reda in priprava projektne dokumentacije za gradnjo.</w:t>
            </w:r>
          </w:p>
          <w:p w14:paraId="553ED0EA" w14:textId="77777777" w:rsidR="00790CBD" w:rsidRPr="00E21D94" w:rsidRDefault="00790CBD" w:rsidP="00D715B5">
            <w:pPr>
              <w:spacing w:line="240" w:lineRule="auto"/>
              <w:jc w:val="both"/>
              <w:rPr>
                <w:rFonts w:ascii="Tahoma" w:hAnsi="Tahoma" w:cs="Tahoma"/>
                <w:sz w:val="22"/>
                <w:szCs w:val="22"/>
              </w:rPr>
            </w:pPr>
            <w:r w:rsidRPr="00E21D94">
              <w:rPr>
                <w:rFonts w:ascii="Tahoma" w:hAnsi="Tahoma" w:cs="Tahoma"/>
                <w:sz w:val="22"/>
                <w:szCs w:val="22"/>
              </w:rPr>
              <w:t>Vzpostavljen bo geokinematični (deformacijski) model države, kar vključuje pripravo podatkov, izdelavo modela in algoritmov/specifikacij za programske rešitve.</w:t>
            </w:r>
          </w:p>
          <w:p w14:paraId="65E19033" w14:textId="77777777" w:rsidR="00790CBD" w:rsidRPr="00E21D94" w:rsidRDefault="00790CBD" w:rsidP="00D715B5">
            <w:pPr>
              <w:spacing w:line="240" w:lineRule="auto"/>
              <w:jc w:val="both"/>
              <w:rPr>
                <w:rFonts w:ascii="Tahoma" w:hAnsi="Tahoma" w:cs="Tahoma"/>
                <w:sz w:val="22"/>
                <w:szCs w:val="22"/>
              </w:rPr>
            </w:pPr>
            <w:r w:rsidRPr="00E21D94">
              <w:rPr>
                <w:rFonts w:ascii="Tahoma" w:hAnsi="Tahoma" w:cs="Tahoma"/>
                <w:sz w:val="22"/>
                <w:szCs w:val="22"/>
              </w:rPr>
              <w:t>Četrta (časovna) komponenta koordinatnega sistema bo v prihodnosti vključena v državni referenčni koordinatni sistem, zato je potrebno zasnovati nov geodetski datum, izdelati ustrezen transformacijski model in pripraviti metodologijo implementacije.</w:t>
            </w:r>
          </w:p>
        </w:tc>
        <w:tc>
          <w:tcPr>
            <w:tcW w:w="2342" w:type="pct"/>
          </w:tcPr>
          <w:p w14:paraId="1965E3A6" w14:textId="77777777" w:rsidR="00790CBD" w:rsidRPr="00E21D94" w:rsidRDefault="00790CBD" w:rsidP="004570EA">
            <w:pPr>
              <w:jc w:val="both"/>
              <w:rPr>
                <w:rFonts w:ascii="Tahoma" w:hAnsi="Tahoma" w:cs="Tahoma"/>
                <w:sz w:val="22"/>
                <w:szCs w:val="22"/>
              </w:rPr>
            </w:pPr>
            <w:r w:rsidRPr="00E21D94">
              <w:rPr>
                <w:rFonts w:ascii="Tahoma" w:hAnsi="Tahoma" w:cs="Tahoma"/>
                <w:sz w:val="22"/>
                <w:szCs w:val="22"/>
              </w:rPr>
              <w:t>V letu 2022 bo pripravljeno gradivo za dopolnitev obstoječe kombinirane geodetske mreže 0. reda, kar vključuje analizo stanja mreže s predlogom izboljšave/dopolnitve mreže, ponovne izmere mikromrež na vseh točkah 0. reda in pripravo projektne dokumentacije za stabilizacijo oziroma izgradnjo novih točk z ustrezno infrastrukturo.</w:t>
            </w:r>
          </w:p>
          <w:p w14:paraId="74DB1917" w14:textId="77777777" w:rsidR="00790CBD" w:rsidRPr="00E21D94" w:rsidRDefault="00790CBD" w:rsidP="00D715B5">
            <w:pPr>
              <w:rPr>
                <w:rFonts w:cs="Arial"/>
                <w:sz w:val="22"/>
                <w:szCs w:val="22"/>
                <w:lang w:eastAsia="sl-SI"/>
              </w:rPr>
            </w:pPr>
          </w:p>
          <w:p w14:paraId="145E73A1" w14:textId="77777777" w:rsidR="00790CBD" w:rsidRPr="00E21D94" w:rsidRDefault="00790CBD" w:rsidP="00D715B5">
            <w:pPr>
              <w:rPr>
                <w:rFonts w:ascii="Tahoma" w:hAnsi="Tahoma" w:cs="Tahoma"/>
                <w:sz w:val="22"/>
                <w:szCs w:val="22"/>
              </w:rPr>
            </w:pPr>
            <w:r w:rsidRPr="00E21D94">
              <w:rPr>
                <w:rFonts w:ascii="Tahoma" w:hAnsi="Tahoma" w:cs="Tahoma"/>
                <w:sz w:val="22"/>
                <w:szCs w:val="22"/>
              </w:rPr>
              <w:t>Načrtuje se dvoletna pogodba za leti 2022 in 2023.</w:t>
            </w:r>
          </w:p>
        </w:tc>
      </w:tr>
      <w:tr w:rsidR="00790CBD" w:rsidRPr="00890F0A" w14:paraId="6300AA84" w14:textId="77777777" w:rsidTr="00D715B5">
        <w:trPr>
          <w:trHeight w:val="20"/>
        </w:trPr>
        <w:tc>
          <w:tcPr>
            <w:tcW w:w="300" w:type="pct"/>
          </w:tcPr>
          <w:p w14:paraId="77AB681A" w14:textId="77777777" w:rsidR="00790CBD" w:rsidRPr="00890F0A" w:rsidRDefault="00790CBD" w:rsidP="00D715B5">
            <w:pPr>
              <w:rPr>
                <w:rFonts w:ascii="Tahoma" w:hAnsi="Tahoma" w:cs="Tahoma"/>
                <w:sz w:val="22"/>
                <w:szCs w:val="22"/>
              </w:rPr>
            </w:pPr>
            <w:r w:rsidRPr="00890F0A">
              <w:rPr>
                <w:rFonts w:ascii="Tahoma" w:hAnsi="Tahoma" w:cs="Tahoma"/>
                <w:sz w:val="22"/>
                <w:szCs w:val="22"/>
              </w:rPr>
              <w:t>II.2.</w:t>
            </w:r>
          </w:p>
        </w:tc>
        <w:tc>
          <w:tcPr>
            <w:tcW w:w="2358" w:type="pct"/>
          </w:tcPr>
          <w:p w14:paraId="05C5AD5A" w14:textId="77777777" w:rsidR="00790CBD" w:rsidRPr="00890F0A" w:rsidRDefault="00790CBD" w:rsidP="00D715B5">
            <w:pPr>
              <w:spacing w:line="240" w:lineRule="auto"/>
              <w:rPr>
                <w:rFonts w:ascii="Tahoma" w:hAnsi="Tahoma" w:cs="Tahoma"/>
                <w:sz w:val="22"/>
                <w:szCs w:val="22"/>
              </w:rPr>
            </w:pPr>
            <w:r w:rsidRPr="00890F0A">
              <w:rPr>
                <w:rFonts w:ascii="Tahoma" w:hAnsi="Tahoma" w:cs="Tahoma"/>
                <w:sz w:val="22"/>
                <w:szCs w:val="22"/>
              </w:rPr>
              <w:t>Sistem za kakovost DKS in svetovanje</w:t>
            </w:r>
          </w:p>
        </w:tc>
        <w:tc>
          <w:tcPr>
            <w:tcW w:w="2342" w:type="pct"/>
          </w:tcPr>
          <w:p w14:paraId="0B980B93" w14:textId="77777777" w:rsidR="00790CBD" w:rsidRPr="00890F0A" w:rsidRDefault="00790CBD" w:rsidP="00D715B5">
            <w:pPr>
              <w:jc w:val="both"/>
              <w:rPr>
                <w:rFonts w:ascii="Tahoma" w:hAnsi="Tahoma" w:cs="Tahoma"/>
                <w:sz w:val="22"/>
                <w:szCs w:val="22"/>
              </w:rPr>
            </w:pPr>
          </w:p>
        </w:tc>
      </w:tr>
      <w:tr w:rsidR="00790CBD" w:rsidRPr="00890F0A" w14:paraId="34891FBF" w14:textId="77777777" w:rsidTr="00D715B5">
        <w:trPr>
          <w:trHeight w:val="20"/>
        </w:trPr>
        <w:tc>
          <w:tcPr>
            <w:tcW w:w="300" w:type="pct"/>
          </w:tcPr>
          <w:p w14:paraId="2B9A78EC" w14:textId="77777777" w:rsidR="00790CBD" w:rsidRPr="00890F0A" w:rsidRDefault="00790CBD" w:rsidP="00D715B5">
            <w:pPr>
              <w:rPr>
                <w:rFonts w:ascii="Tahoma" w:hAnsi="Tahoma" w:cs="Tahoma"/>
                <w:sz w:val="22"/>
                <w:szCs w:val="22"/>
              </w:rPr>
            </w:pPr>
          </w:p>
        </w:tc>
        <w:tc>
          <w:tcPr>
            <w:tcW w:w="2358" w:type="pct"/>
          </w:tcPr>
          <w:p w14:paraId="601DCFF2" w14:textId="77777777" w:rsidR="00790CBD" w:rsidRPr="00890F0A" w:rsidRDefault="00790CBD" w:rsidP="00D715B5">
            <w:pPr>
              <w:spacing w:line="240" w:lineRule="auto"/>
              <w:jc w:val="both"/>
              <w:rPr>
                <w:rFonts w:ascii="Tahoma" w:hAnsi="Tahoma" w:cs="Tahoma"/>
                <w:sz w:val="22"/>
                <w:szCs w:val="22"/>
              </w:rPr>
            </w:pPr>
            <w:r w:rsidRPr="00890F0A">
              <w:rPr>
                <w:rFonts w:ascii="Tahoma" w:hAnsi="Tahoma" w:cs="Tahoma"/>
                <w:sz w:val="22"/>
                <w:szCs w:val="22"/>
              </w:rPr>
              <w:t>Pomemben vidik pri vzdrževanju in vodenju koordinatnega sistema je njegova trajnost; treba se je izogniti nenujnemu spreminjanju koordinat v distribucijskih zbirkah prostorskih podatkov za uporabnike, ki bi bile posledica vzdrževanja koordinatnega sistema na produkcijski ravni. S s</w:t>
            </w:r>
            <w:r w:rsidRPr="00890F0A">
              <w:rPr>
                <w:rFonts w:ascii="Tahoma" w:hAnsi="Tahoma" w:cs="Tahoma"/>
                <w:sz w:val="22"/>
                <w:szCs w:val="22"/>
                <w:lang w:eastAsia="sl-SI"/>
              </w:rPr>
              <w:t xml:space="preserve">istemom za kakovost državnega koordinatnega sistema se bo ugotavljala kakovost in morebitne časovne spremembe realizacije državnega koordinatnega sistema ter se po potrebi omogočilo ustrezno ukrepanje. </w:t>
            </w:r>
            <w:r w:rsidRPr="00890F0A">
              <w:rPr>
                <w:rFonts w:ascii="Tahoma" w:hAnsi="Tahoma" w:cs="Tahoma"/>
                <w:sz w:val="22"/>
                <w:szCs w:val="22"/>
              </w:rPr>
              <w:t xml:space="preserve">Vzpostavitev sistema trajnega spremljanja geokinematičnega dogajanja obsega študijo meril in kazalnikov za periodične in izredne (v primeru izrednih dogodkov, kot so večji potresi ipd.) posodobitve geokinematičnega modela in geodetskega datuma, način produkcije, verzioniranja in distribucije modela ter predvidene postopke za vsakokratno posodobitev odgovarjajočega transformacijskega modela za preračune koordinat med različnimi trenutki v času (epohami). Predvideti je treba tudi vse aktivnosti za vsakokratno implementacijo posodobljenega/izboljšanega referenčnega koordinatnega sistema v geodetsko prakso. </w:t>
            </w:r>
            <w:r w:rsidRPr="00890F0A">
              <w:rPr>
                <w:rFonts w:ascii="Tahoma" w:hAnsi="Tahoma" w:cs="Tahoma"/>
                <w:sz w:val="22"/>
                <w:szCs w:val="22"/>
                <w:lang w:eastAsia="sl-SI"/>
              </w:rPr>
              <w:t xml:space="preserve">Sistem svetovalnih storitev bo nudil strokovno tehnično podporo vsem uporabnikom in s tem </w:t>
            </w:r>
            <w:r w:rsidRPr="00890F0A">
              <w:rPr>
                <w:rFonts w:ascii="Tahoma" w:hAnsi="Tahoma" w:cs="Tahoma"/>
                <w:sz w:val="22"/>
                <w:szCs w:val="22"/>
              </w:rPr>
              <w:t xml:space="preserve">zagotavljal pomoč pri transformacijah med različnimi epohami vseh vrst prostorskih podatkov na ozemlju države. </w:t>
            </w:r>
            <w:r w:rsidRPr="00890F0A">
              <w:rPr>
                <w:rFonts w:ascii="Tahoma" w:hAnsi="Tahoma" w:cs="Tahoma"/>
                <w:color w:val="000000" w:themeColor="text1"/>
                <w:sz w:val="22"/>
                <w:szCs w:val="22"/>
                <w:lang w:eastAsia="sl-SI"/>
              </w:rPr>
              <w:t xml:space="preserve">Splošni cilj te aktivnosti je </w:t>
            </w:r>
            <w:r w:rsidRPr="00890F0A">
              <w:rPr>
                <w:rFonts w:ascii="Tahoma" w:hAnsi="Tahoma" w:cs="Tahoma"/>
                <w:sz w:val="22"/>
                <w:szCs w:val="22"/>
              </w:rPr>
              <w:t xml:space="preserve">zagotovitev ustrezne definicije, modelov, procesov, meril, kazalnikov, načina realizacije in vzdrževanja modela kakovosti državnega koordinatnega sistema. Cilj je tudi zagotoviti ustrezno podporo skrbnikom in uporabnikom prostorskih podatkov ob uvedbi 4R koordinatnega sistema. </w:t>
            </w:r>
          </w:p>
        </w:tc>
        <w:tc>
          <w:tcPr>
            <w:tcW w:w="2342" w:type="pct"/>
          </w:tcPr>
          <w:p w14:paraId="72BF6B6D" w14:textId="77777777" w:rsidR="00790CBD" w:rsidRPr="00605806" w:rsidRDefault="00790CBD" w:rsidP="00260328">
            <w:pPr>
              <w:rPr>
                <w:rFonts w:ascii="Tahoma" w:hAnsi="Tahoma" w:cs="Tahoma"/>
                <w:sz w:val="22"/>
                <w:szCs w:val="22"/>
              </w:rPr>
            </w:pPr>
            <w:r w:rsidRPr="00605806">
              <w:rPr>
                <w:rFonts w:ascii="Tahoma" w:hAnsi="Tahoma" w:cs="Tahoma"/>
                <w:sz w:val="22"/>
                <w:szCs w:val="22"/>
              </w:rPr>
              <w:t>V letu 2022 se bo začelo s pripravami za uvedbo sistem za kakovost DKS in svetovanje.</w:t>
            </w:r>
          </w:p>
        </w:tc>
      </w:tr>
      <w:tr w:rsidR="00790CBD" w:rsidRPr="00890F0A" w14:paraId="4880A0D1" w14:textId="77777777" w:rsidTr="00D715B5">
        <w:trPr>
          <w:trHeight w:val="20"/>
        </w:trPr>
        <w:tc>
          <w:tcPr>
            <w:tcW w:w="300" w:type="pct"/>
          </w:tcPr>
          <w:p w14:paraId="0B93B2A3" w14:textId="77777777" w:rsidR="00790CBD" w:rsidRPr="00890F0A" w:rsidRDefault="00790CBD" w:rsidP="00D715B5">
            <w:pPr>
              <w:rPr>
                <w:rFonts w:ascii="Tahoma" w:hAnsi="Tahoma" w:cs="Tahoma"/>
                <w:sz w:val="22"/>
                <w:szCs w:val="22"/>
              </w:rPr>
            </w:pPr>
            <w:r>
              <w:rPr>
                <w:rFonts w:ascii="Tahoma" w:hAnsi="Tahoma" w:cs="Tahoma"/>
                <w:sz w:val="22"/>
                <w:szCs w:val="22"/>
              </w:rPr>
              <w:t>GI</w:t>
            </w:r>
          </w:p>
        </w:tc>
        <w:tc>
          <w:tcPr>
            <w:tcW w:w="2358" w:type="pct"/>
          </w:tcPr>
          <w:p w14:paraId="3C38DF4C" w14:textId="77777777" w:rsidR="00790CBD" w:rsidRDefault="00790CBD" w:rsidP="00D715B5">
            <w:pPr>
              <w:spacing w:line="240" w:lineRule="auto"/>
              <w:jc w:val="both"/>
              <w:rPr>
                <w:rFonts w:ascii="Tahoma" w:hAnsi="Tahoma" w:cs="Tahoma"/>
                <w:sz w:val="22"/>
                <w:szCs w:val="22"/>
              </w:rPr>
            </w:pPr>
            <w:r>
              <w:rPr>
                <w:rFonts w:ascii="Tahoma" w:hAnsi="Tahoma" w:cs="Tahoma"/>
                <w:sz w:val="22"/>
                <w:szCs w:val="22"/>
              </w:rPr>
              <w:t>Za namen vzpostavitve sistema za kakovost in nadzor državnega koordinatnega sistema se pripravijo merila kakovosti, procesni model, sistem  kontrolnih izmer in navodila za ukrepanje.</w:t>
            </w:r>
          </w:p>
          <w:p w14:paraId="6CDB3668" w14:textId="77777777" w:rsidR="00790CBD" w:rsidRPr="00890F0A" w:rsidRDefault="00790CBD" w:rsidP="00D715B5">
            <w:pPr>
              <w:spacing w:line="240" w:lineRule="auto"/>
              <w:jc w:val="both"/>
              <w:rPr>
                <w:rFonts w:ascii="Tahoma" w:hAnsi="Tahoma" w:cs="Tahoma"/>
                <w:sz w:val="22"/>
                <w:szCs w:val="22"/>
              </w:rPr>
            </w:pPr>
            <w:r>
              <w:rPr>
                <w:rFonts w:ascii="Tahoma" w:hAnsi="Tahoma" w:cs="Tahoma"/>
                <w:sz w:val="22"/>
                <w:szCs w:val="22"/>
              </w:rPr>
              <w:t>Za učinkovit sistem za svetovanje in pomoč uporabnikom ob uvedbi 4R koordinatnega sistema je potrebno pripraviti strategijo, izvesti analizo vplivov na uporabnike in skrbnike podatkovnih zbirk ter pripraviti potrebne podporne aktivnosti za uspešno implementacijo v geodetsko prakso.</w:t>
            </w:r>
          </w:p>
        </w:tc>
        <w:tc>
          <w:tcPr>
            <w:tcW w:w="2342" w:type="pct"/>
          </w:tcPr>
          <w:p w14:paraId="30C31EC8" w14:textId="77777777" w:rsidR="00790CBD" w:rsidRPr="00890F0A" w:rsidRDefault="00790CBD" w:rsidP="00260328">
            <w:pPr>
              <w:rPr>
                <w:rFonts w:ascii="Tahoma" w:hAnsi="Tahoma" w:cs="Tahoma"/>
                <w:sz w:val="22"/>
                <w:szCs w:val="22"/>
              </w:rPr>
            </w:pPr>
            <w:r w:rsidRPr="00605806">
              <w:rPr>
                <w:rFonts w:ascii="Tahoma" w:hAnsi="Tahoma" w:cs="Tahoma"/>
                <w:sz w:val="22"/>
                <w:szCs w:val="22"/>
              </w:rPr>
              <w:t>V letu 2022 se bo začelo s pripravami za uvedbo sistem za kakovost DKS in svetovanje.</w:t>
            </w:r>
          </w:p>
        </w:tc>
      </w:tr>
      <w:tr w:rsidR="00790CBD" w:rsidRPr="00890F0A" w14:paraId="247C2EC8" w14:textId="77777777" w:rsidTr="00D715B5">
        <w:trPr>
          <w:trHeight w:val="20"/>
        </w:trPr>
        <w:tc>
          <w:tcPr>
            <w:tcW w:w="300" w:type="pct"/>
            <w:shd w:val="clear" w:color="auto" w:fill="B8CCE4"/>
          </w:tcPr>
          <w:p w14:paraId="09A65AAE" w14:textId="77777777" w:rsidR="00790CBD" w:rsidRPr="00890F0A" w:rsidRDefault="00790CBD" w:rsidP="00D715B5">
            <w:pPr>
              <w:rPr>
                <w:rFonts w:ascii="Tahoma" w:hAnsi="Tahoma" w:cs="Tahoma"/>
                <w:sz w:val="22"/>
                <w:szCs w:val="22"/>
              </w:rPr>
            </w:pPr>
            <w:r w:rsidRPr="00890F0A">
              <w:rPr>
                <w:rFonts w:ascii="Tahoma" w:hAnsi="Tahoma" w:cs="Tahoma"/>
                <w:sz w:val="22"/>
                <w:szCs w:val="22"/>
              </w:rPr>
              <w:t>III.</w:t>
            </w:r>
          </w:p>
        </w:tc>
        <w:tc>
          <w:tcPr>
            <w:tcW w:w="2358" w:type="pct"/>
            <w:shd w:val="clear" w:color="auto" w:fill="B8CCE4"/>
          </w:tcPr>
          <w:p w14:paraId="4DF17623" w14:textId="77777777" w:rsidR="00790CBD" w:rsidRPr="00890F0A" w:rsidRDefault="00790CBD" w:rsidP="00D715B5">
            <w:pPr>
              <w:spacing w:line="240" w:lineRule="auto"/>
              <w:rPr>
                <w:rFonts w:ascii="Tahoma" w:hAnsi="Tahoma" w:cs="Tahoma"/>
                <w:sz w:val="22"/>
                <w:szCs w:val="22"/>
              </w:rPr>
            </w:pPr>
            <w:r w:rsidRPr="00890F0A">
              <w:rPr>
                <w:rFonts w:ascii="Tahoma" w:hAnsi="Tahoma" w:cs="Tahoma"/>
                <w:sz w:val="22"/>
                <w:szCs w:val="22"/>
              </w:rPr>
              <w:t>Državni topografski sistem</w:t>
            </w:r>
          </w:p>
        </w:tc>
        <w:tc>
          <w:tcPr>
            <w:tcW w:w="2342" w:type="pct"/>
            <w:shd w:val="clear" w:color="auto" w:fill="B8CCE4"/>
          </w:tcPr>
          <w:p w14:paraId="434E0E02" w14:textId="77777777" w:rsidR="00790CBD" w:rsidRPr="00890F0A" w:rsidRDefault="00790CBD" w:rsidP="00D715B5">
            <w:pPr>
              <w:rPr>
                <w:rFonts w:ascii="Tahoma" w:hAnsi="Tahoma" w:cs="Tahoma"/>
                <w:sz w:val="22"/>
                <w:szCs w:val="22"/>
              </w:rPr>
            </w:pPr>
          </w:p>
        </w:tc>
      </w:tr>
      <w:tr w:rsidR="00790CBD" w:rsidRPr="00890F0A" w14:paraId="15254C2F" w14:textId="77777777" w:rsidTr="00D715B5">
        <w:trPr>
          <w:trHeight w:val="20"/>
        </w:trPr>
        <w:tc>
          <w:tcPr>
            <w:tcW w:w="300" w:type="pct"/>
          </w:tcPr>
          <w:p w14:paraId="4B1B7025" w14:textId="77777777" w:rsidR="00790CBD" w:rsidRPr="00890F0A" w:rsidRDefault="00790CBD" w:rsidP="00D715B5">
            <w:pPr>
              <w:rPr>
                <w:rFonts w:ascii="Tahoma" w:hAnsi="Tahoma" w:cs="Tahoma"/>
                <w:sz w:val="22"/>
                <w:szCs w:val="22"/>
              </w:rPr>
            </w:pPr>
            <w:r w:rsidRPr="00890F0A">
              <w:rPr>
                <w:rFonts w:ascii="Tahoma" w:hAnsi="Tahoma" w:cs="Tahoma"/>
                <w:sz w:val="22"/>
                <w:szCs w:val="22"/>
              </w:rPr>
              <w:t>III.1.</w:t>
            </w:r>
          </w:p>
        </w:tc>
        <w:tc>
          <w:tcPr>
            <w:tcW w:w="2358" w:type="pct"/>
          </w:tcPr>
          <w:p w14:paraId="76AA0BD6" w14:textId="77777777" w:rsidR="00790CBD" w:rsidRPr="00890F0A" w:rsidRDefault="00790CBD" w:rsidP="00D715B5">
            <w:pPr>
              <w:spacing w:line="240" w:lineRule="auto"/>
              <w:rPr>
                <w:rFonts w:ascii="Tahoma" w:hAnsi="Tahoma" w:cs="Tahoma"/>
                <w:sz w:val="22"/>
                <w:szCs w:val="22"/>
              </w:rPr>
            </w:pPr>
            <w:r w:rsidRPr="00890F0A">
              <w:rPr>
                <w:rFonts w:ascii="Tahoma" w:hAnsi="Tahoma" w:cs="Tahoma"/>
                <w:sz w:val="22"/>
                <w:szCs w:val="22"/>
              </w:rPr>
              <w:t>Ciklično lasersko skeniranje Slovenije - Lidar</w:t>
            </w:r>
          </w:p>
        </w:tc>
        <w:tc>
          <w:tcPr>
            <w:tcW w:w="2342" w:type="pct"/>
          </w:tcPr>
          <w:p w14:paraId="74950D1F" w14:textId="77777777" w:rsidR="00790CBD" w:rsidRPr="00890F0A" w:rsidRDefault="00790CBD" w:rsidP="00D715B5">
            <w:pPr>
              <w:rPr>
                <w:rFonts w:ascii="Tahoma" w:hAnsi="Tahoma" w:cs="Tahoma"/>
                <w:sz w:val="22"/>
                <w:szCs w:val="22"/>
              </w:rPr>
            </w:pPr>
          </w:p>
        </w:tc>
      </w:tr>
      <w:tr w:rsidR="00790CBD" w:rsidRPr="00890F0A" w14:paraId="51375904" w14:textId="77777777" w:rsidTr="00D715B5">
        <w:trPr>
          <w:trHeight w:val="20"/>
        </w:trPr>
        <w:tc>
          <w:tcPr>
            <w:tcW w:w="300" w:type="pct"/>
          </w:tcPr>
          <w:p w14:paraId="52E86C88" w14:textId="77777777" w:rsidR="00790CBD" w:rsidRPr="00890F0A" w:rsidRDefault="00790CBD" w:rsidP="00D715B5">
            <w:pPr>
              <w:rPr>
                <w:rFonts w:ascii="Tahoma" w:hAnsi="Tahoma" w:cs="Tahoma"/>
                <w:sz w:val="22"/>
                <w:szCs w:val="22"/>
              </w:rPr>
            </w:pPr>
          </w:p>
        </w:tc>
        <w:tc>
          <w:tcPr>
            <w:tcW w:w="2358" w:type="pct"/>
          </w:tcPr>
          <w:p w14:paraId="399885DB" w14:textId="77777777" w:rsidR="00790CBD" w:rsidRPr="00E438E9" w:rsidRDefault="00790CBD" w:rsidP="00D715B5">
            <w:pPr>
              <w:overflowPunct w:val="0"/>
              <w:autoSpaceDE w:val="0"/>
              <w:spacing w:line="240" w:lineRule="auto"/>
              <w:jc w:val="both"/>
              <w:textAlignment w:val="baseline"/>
              <w:rPr>
                <w:rFonts w:ascii="Tahoma" w:hAnsi="Tahoma" w:cs="Tahoma"/>
                <w:color w:val="000000" w:themeColor="text1"/>
                <w:sz w:val="22"/>
                <w:szCs w:val="22"/>
                <w:lang w:eastAsia="sl-SI"/>
              </w:rPr>
            </w:pPr>
            <w:r w:rsidRPr="00E438E9">
              <w:rPr>
                <w:rFonts w:ascii="Tahoma" w:hAnsi="Tahoma" w:cs="Tahoma"/>
                <w:color w:val="000000" w:themeColor="text1"/>
                <w:sz w:val="22"/>
                <w:szCs w:val="22"/>
                <w:lang w:eastAsia="sl-SI"/>
              </w:rPr>
              <w:t>Potreba po podatkih laserskega skeniranja se na vseh področjih povečuje, obstoječi podatki laserskega skeniranja pa so zastareli. Zato bo v okviru aktivnosti Ciklično lasersko skeniranje Slovenije izvedeno lasersko skeniranje Slovenije, ki bo zagotovilo sveže podatke o zemeljskem površju Slovenije. Ker se v prostoru nenehno dogajajo spremembe, bo projekt zasnovan kot ciklični, kjer je predvidena perioda zajema 3 – 6 let. Podatki laserskega skeniranja so pomembni predvsem na področju voda: vzdrževanje zbirke podatkov površinskih voda, ugotavljanje/vizualizacija poplavnih območij, hidravlične študije, simulacija učinkovitosti protipoplavnih ukrepov in podobno. Uporabljajo pa se še na mnogih drugih področjih: v kmetijstvu, gozdarstvu, arheologiji, prometni infrastrukturi, pri načrtovanju prostora, vzdrževanju zbirk prostorskih podatkov in podobno. Cilj aktivnosti Ciklično lasersko skeniranje Slovenije je zagotovitev ažurnih podatkov o zemeljskem površju, ki bodo dostopni vsem uporabnikom.</w:t>
            </w:r>
          </w:p>
        </w:tc>
        <w:tc>
          <w:tcPr>
            <w:tcW w:w="2342" w:type="pct"/>
          </w:tcPr>
          <w:p w14:paraId="2B540457" w14:textId="77777777" w:rsidR="00790CBD" w:rsidRPr="00E438E9" w:rsidRDefault="00790CBD" w:rsidP="00EE205E">
            <w:pPr>
              <w:jc w:val="both"/>
              <w:rPr>
                <w:rFonts w:ascii="Tahoma" w:hAnsi="Tahoma" w:cs="Tahoma"/>
                <w:sz w:val="22"/>
                <w:szCs w:val="22"/>
              </w:rPr>
            </w:pPr>
            <w:r w:rsidRPr="00E438E9">
              <w:rPr>
                <w:rFonts w:ascii="Tahoma" w:hAnsi="Tahoma" w:cs="Tahoma"/>
                <w:sz w:val="22"/>
                <w:szCs w:val="22"/>
              </w:rPr>
              <w:t>V letu 2022 bo lasersko skeniranje izvedeno za en snemalni blok, to je približno za 1/12 Slovenije.</w:t>
            </w:r>
          </w:p>
        </w:tc>
      </w:tr>
      <w:tr w:rsidR="00790CBD" w:rsidRPr="00890F0A" w14:paraId="15233B98" w14:textId="77777777" w:rsidTr="00D715B5">
        <w:trPr>
          <w:trHeight w:val="20"/>
        </w:trPr>
        <w:tc>
          <w:tcPr>
            <w:tcW w:w="300" w:type="pct"/>
          </w:tcPr>
          <w:p w14:paraId="535EDF5F" w14:textId="77777777" w:rsidR="00790CBD" w:rsidRPr="00890F0A" w:rsidRDefault="00790CBD" w:rsidP="00D715B5">
            <w:pPr>
              <w:rPr>
                <w:rFonts w:ascii="Tahoma" w:hAnsi="Tahoma" w:cs="Tahoma"/>
                <w:sz w:val="22"/>
                <w:szCs w:val="22"/>
              </w:rPr>
            </w:pPr>
            <w:r w:rsidRPr="00890F0A">
              <w:rPr>
                <w:rFonts w:ascii="Tahoma" w:hAnsi="Tahoma" w:cs="Tahoma"/>
                <w:sz w:val="22"/>
                <w:szCs w:val="22"/>
              </w:rPr>
              <w:t>III.2.</w:t>
            </w:r>
          </w:p>
        </w:tc>
        <w:tc>
          <w:tcPr>
            <w:tcW w:w="2358" w:type="pct"/>
          </w:tcPr>
          <w:p w14:paraId="79AC0F15" w14:textId="77777777" w:rsidR="00790CBD" w:rsidRPr="00E438E9" w:rsidRDefault="00790CBD" w:rsidP="00D715B5">
            <w:pPr>
              <w:spacing w:line="240" w:lineRule="auto"/>
              <w:rPr>
                <w:rFonts w:ascii="Tahoma" w:hAnsi="Tahoma" w:cs="Tahoma"/>
                <w:sz w:val="22"/>
                <w:szCs w:val="22"/>
              </w:rPr>
            </w:pPr>
            <w:r w:rsidRPr="00E438E9">
              <w:rPr>
                <w:rFonts w:ascii="Tahoma" w:hAnsi="Tahoma" w:cs="Tahoma"/>
                <w:sz w:val="22"/>
                <w:szCs w:val="22"/>
              </w:rPr>
              <w:t>IS TOPO, zajem podatkov in monitoring</w:t>
            </w:r>
          </w:p>
        </w:tc>
        <w:tc>
          <w:tcPr>
            <w:tcW w:w="2342" w:type="pct"/>
          </w:tcPr>
          <w:p w14:paraId="58CB9515" w14:textId="77777777" w:rsidR="00790CBD" w:rsidRPr="00E438E9" w:rsidRDefault="00790CBD" w:rsidP="00D715B5">
            <w:pPr>
              <w:rPr>
                <w:rFonts w:ascii="Tahoma" w:hAnsi="Tahoma" w:cs="Tahoma"/>
                <w:sz w:val="22"/>
                <w:szCs w:val="22"/>
              </w:rPr>
            </w:pPr>
          </w:p>
        </w:tc>
      </w:tr>
      <w:tr w:rsidR="00790CBD" w:rsidRPr="00890F0A" w14:paraId="0370ECF7" w14:textId="77777777" w:rsidTr="00D715B5">
        <w:trPr>
          <w:trHeight w:val="20"/>
        </w:trPr>
        <w:tc>
          <w:tcPr>
            <w:tcW w:w="300" w:type="pct"/>
          </w:tcPr>
          <w:p w14:paraId="03B1FE74" w14:textId="77777777" w:rsidR="00790CBD" w:rsidRPr="00890F0A" w:rsidRDefault="00790CBD" w:rsidP="00D715B5">
            <w:pPr>
              <w:rPr>
                <w:rFonts w:ascii="Tahoma" w:hAnsi="Tahoma" w:cs="Tahoma"/>
                <w:sz w:val="22"/>
                <w:szCs w:val="22"/>
              </w:rPr>
            </w:pPr>
          </w:p>
        </w:tc>
        <w:tc>
          <w:tcPr>
            <w:tcW w:w="2358" w:type="pct"/>
          </w:tcPr>
          <w:p w14:paraId="5E7B5F83" w14:textId="77777777" w:rsidR="00790CBD" w:rsidRPr="00EC475D" w:rsidRDefault="00790CBD" w:rsidP="00D715B5">
            <w:pPr>
              <w:overflowPunct w:val="0"/>
              <w:autoSpaceDE w:val="0"/>
              <w:spacing w:line="240" w:lineRule="auto"/>
              <w:jc w:val="both"/>
              <w:textAlignment w:val="baseline"/>
              <w:rPr>
                <w:rFonts w:ascii="Tahoma" w:hAnsi="Tahoma" w:cs="Tahoma"/>
                <w:sz w:val="22"/>
                <w:szCs w:val="22"/>
                <w:lang w:eastAsia="sl-SI"/>
              </w:rPr>
            </w:pPr>
            <w:r w:rsidRPr="00EC475D">
              <w:rPr>
                <w:rFonts w:ascii="Tahoma" w:hAnsi="Tahoma" w:cs="Tahoma"/>
                <w:sz w:val="22"/>
                <w:szCs w:val="22"/>
                <w:lang w:eastAsia="sl-SI"/>
              </w:rPr>
              <w:t>Izboljšana bo kakovost topografskih podatkov, predvsem v časovnem smislu in v smislu primernosti za uporabo v sistemu monitoringa prostora. Izvedena bo nadgradnja sistema vzdrževanja topografskih podatkov in s tem bodo uvedene nove tehnologije vzdrževanja (lasersko skeniranje, poševno aerofotografiranje, satelitski posnetki, avtomatska zaznava sprememb v prostoru z metodami umetne inteligence, avtomatiziran zajem, prostovoljske geografske informacije in podobno). Zaradi prilagoditve monitoringu prostora bo prišlo do nekaterih sprememb podatkovnega modela in dodatnih objektnih tipov, zato bo treba nadgraditi in posodobiti tudi aplikacijo za upravljanje topografskih podatkov.</w:t>
            </w:r>
          </w:p>
          <w:p w14:paraId="3E0C0759" w14:textId="77777777" w:rsidR="00790CBD" w:rsidRPr="00EC475D" w:rsidRDefault="00790CBD" w:rsidP="00D715B5">
            <w:pPr>
              <w:overflowPunct w:val="0"/>
              <w:autoSpaceDE w:val="0"/>
              <w:spacing w:line="240" w:lineRule="auto"/>
              <w:jc w:val="both"/>
              <w:textAlignment w:val="baseline"/>
              <w:rPr>
                <w:rFonts w:ascii="Tahoma" w:hAnsi="Tahoma" w:cs="Tahoma"/>
                <w:sz w:val="22"/>
                <w:szCs w:val="22"/>
                <w:lang w:eastAsia="sl-SI"/>
              </w:rPr>
            </w:pPr>
            <w:r w:rsidRPr="00EC475D">
              <w:rPr>
                <w:rFonts w:ascii="Tahoma" w:hAnsi="Tahoma" w:cs="Tahoma"/>
                <w:sz w:val="22"/>
                <w:szCs w:val="22"/>
                <w:lang w:eastAsia="sl-SI"/>
              </w:rPr>
              <w:t>Pripravljeno bo vse potrebno za povezavo s sistemom za monitoring prostora. Iz predstavnikov GU RS, MOP, Geodetskega inštituta Slovenije in zunanjih izvajalcev bo formirana Državna topografska služba (DTS), ki bo letno angažirana, da se zagotovi ustrezna odzivnost v okviru monitoringa, pa tudi splošno v smislu hitrega odziva na spremembe v prostoru. Ko se sprememba v prostoru zgodi, mora biti v najkrajšem možnem času evidentirana v topografski bazi, topografski podatki iz baze pa morajo biti prek omrežnih storitev na voljo vsem državljanom. Dostop do  podatkov bo omogočen tudi prek pametnih telefonov in tablic. V okviru aktivnosti se bo izvajala tudi promocija aktivnosti in izobraževanje ožjih in širših sodelavcev. Cilj aktivnosti Topografski informacijski sistem je razvoj in uvedba večdimenzionalne topografije z uporabo novih tehnologij, ki bo uporabna tudi za sistem monitoringa prostora in se bo obenem s sistemom monitoringa prostora tudi vzdrževala. Najpomembnejši cilj pa je, da bodo vsi, z novimi tehnologijami pridobljeni podatki državnega topografskega sistema, kot tudi podatki monitoringa prostora, dostopni vsem državljanom, v uporabniku prijaznih aplikacijah za prikazovanje in prenos podatkov.</w:t>
            </w:r>
          </w:p>
        </w:tc>
        <w:tc>
          <w:tcPr>
            <w:tcW w:w="2342" w:type="pct"/>
          </w:tcPr>
          <w:p w14:paraId="6E82A43E" w14:textId="77777777" w:rsidR="00790CBD" w:rsidRPr="00C60F24" w:rsidRDefault="00790CBD" w:rsidP="00EE205E">
            <w:pPr>
              <w:jc w:val="both"/>
              <w:rPr>
                <w:rFonts w:ascii="Tahoma" w:hAnsi="Tahoma" w:cs="Tahoma"/>
                <w:sz w:val="22"/>
                <w:szCs w:val="22"/>
              </w:rPr>
            </w:pPr>
            <w:r w:rsidRPr="00C60F24">
              <w:rPr>
                <w:rFonts w:ascii="Tahoma" w:hAnsi="Tahoma" w:cs="Tahoma"/>
                <w:sz w:val="22"/>
                <w:szCs w:val="22"/>
              </w:rPr>
              <w:t>V letih 2022 in 2023 bo izvedeno vzdrževanje topografskih podatkov za približno 7% območja Slovenije in kontrola vzdrževanja topografskih podatkov. Načrtuje se dvoletna pogodba za leti 2022 in 2023.</w:t>
            </w:r>
          </w:p>
          <w:p w14:paraId="24E3C03B" w14:textId="77777777" w:rsidR="00790CBD" w:rsidRPr="00C60F24" w:rsidRDefault="00790CBD" w:rsidP="00D715B5">
            <w:pPr>
              <w:rPr>
                <w:rFonts w:ascii="Tahoma" w:hAnsi="Tahoma" w:cs="Tahoma"/>
                <w:sz w:val="22"/>
                <w:szCs w:val="22"/>
              </w:rPr>
            </w:pPr>
          </w:p>
          <w:p w14:paraId="50526BE1" w14:textId="77777777" w:rsidR="00790CBD" w:rsidRPr="00C60F24" w:rsidRDefault="00790CBD" w:rsidP="00EE205E">
            <w:pPr>
              <w:jc w:val="both"/>
              <w:rPr>
                <w:rFonts w:ascii="Tahoma" w:hAnsi="Tahoma" w:cs="Tahoma"/>
                <w:sz w:val="22"/>
                <w:szCs w:val="22"/>
              </w:rPr>
            </w:pPr>
            <w:r w:rsidRPr="00C60F24">
              <w:rPr>
                <w:rFonts w:ascii="Tahoma" w:hAnsi="Tahoma" w:cs="Tahoma"/>
                <w:sz w:val="22"/>
                <w:szCs w:val="22"/>
              </w:rPr>
              <w:t>Izvedeno bo testno poševno aerofotografiranje za 3 izbrana območja Slovenije (približno 3 km</w:t>
            </w:r>
            <w:r w:rsidRPr="00C60F24">
              <w:rPr>
                <w:rFonts w:ascii="Tahoma" w:hAnsi="Tahoma" w:cs="Tahoma"/>
                <w:sz w:val="22"/>
                <w:szCs w:val="22"/>
                <w:vertAlign w:val="superscript"/>
              </w:rPr>
              <w:t>2</w:t>
            </w:r>
            <w:r w:rsidRPr="00C60F24">
              <w:rPr>
                <w:rFonts w:ascii="Tahoma" w:hAnsi="Tahoma" w:cs="Tahoma"/>
                <w:sz w:val="22"/>
                <w:szCs w:val="22"/>
              </w:rPr>
              <w:t>). Izvedla se bo kontrola in demonstracija možnosti uporabe testne izvedbe poševnega aerofotografiranja. Izdelana bo spletna aplikacija za pregled in osnovno merjenje na podatkih.</w:t>
            </w:r>
          </w:p>
          <w:p w14:paraId="0501656B" w14:textId="77777777" w:rsidR="00790CBD" w:rsidRPr="00C60F24" w:rsidRDefault="00790CBD" w:rsidP="00D715B5">
            <w:pPr>
              <w:rPr>
                <w:rFonts w:ascii="Tahoma" w:hAnsi="Tahoma" w:cs="Tahoma"/>
                <w:sz w:val="22"/>
                <w:szCs w:val="22"/>
              </w:rPr>
            </w:pPr>
          </w:p>
          <w:p w14:paraId="219C62B6" w14:textId="77777777" w:rsidR="00790CBD" w:rsidRPr="00C60F24" w:rsidRDefault="00790CBD" w:rsidP="00EE205E">
            <w:pPr>
              <w:snapToGrid w:val="0"/>
              <w:jc w:val="both"/>
              <w:rPr>
                <w:rFonts w:ascii="Tahoma" w:hAnsi="Tahoma" w:cs="Tahoma"/>
                <w:sz w:val="22"/>
                <w:szCs w:val="22"/>
                <w:lang w:eastAsia="sl-SI"/>
              </w:rPr>
            </w:pPr>
            <w:r w:rsidRPr="00C60F24">
              <w:rPr>
                <w:rFonts w:ascii="Tahoma" w:hAnsi="Tahoma" w:cs="Tahoma"/>
                <w:sz w:val="22"/>
                <w:szCs w:val="22"/>
              </w:rPr>
              <w:t>Izdelan bo model novega načina vzdrževanja topografskih podatkov, ki bo vključeval izdelavo navodil za vzdrževanje podatkov DTM z novimi tehnologijami. Vključena bodo tudi navodila za avtomatizirani zajem in vzdrževanje podatkov o nekategoriziranih prometnicah.  Načrtuje se dvoletna pogodba za leti 2022 in 2023.</w:t>
            </w:r>
          </w:p>
          <w:p w14:paraId="0783935F" w14:textId="77777777" w:rsidR="00790CBD" w:rsidRPr="00C60F24" w:rsidRDefault="00790CBD" w:rsidP="00D715B5">
            <w:pPr>
              <w:snapToGrid w:val="0"/>
              <w:rPr>
                <w:rFonts w:ascii="Tahoma" w:hAnsi="Tahoma" w:cs="Tahoma"/>
                <w:sz w:val="22"/>
                <w:szCs w:val="22"/>
              </w:rPr>
            </w:pPr>
          </w:p>
          <w:p w14:paraId="5DB96047" w14:textId="77777777" w:rsidR="00790CBD" w:rsidRPr="00C60F24" w:rsidRDefault="00790CBD" w:rsidP="00A81AA8">
            <w:pPr>
              <w:jc w:val="both"/>
              <w:rPr>
                <w:rFonts w:ascii="Tahoma" w:hAnsi="Tahoma" w:cs="Tahoma"/>
                <w:strike/>
                <w:sz w:val="22"/>
                <w:szCs w:val="22"/>
              </w:rPr>
            </w:pPr>
            <w:r w:rsidRPr="00C60F24">
              <w:rPr>
                <w:rFonts w:ascii="Tahoma" w:hAnsi="Tahoma" w:cs="Tahoma"/>
                <w:sz w:val="22"/>
                <w:szCs w:val="22"/>
              </w:rPr>
              <w:t>Začela se bo vzpostavljati državna topografska služba in s tem v povezavi navodila za povezavo DTM z monitoringom prostora.  Načrtuje se dvoletna pogodba za leti 2022 in 2023.</w:t>
            </w:r>
          </w:p>
          <w:p w14:paraId="2BAF698C" w14:textId="77777777" w:rsidR="00790CBD" w:rsidRPr="00C60F24" w:rsidRDefault="00790CBD" w:rsidP="00D715B5">
            <w:pPr>
              <w:snapToGrid w:val="0"/>
              <w:rPr>
                <w:rFonts w:ascii="Tahoma" w:hAnsi="Tahoma" w:cs="Tahoma"/>
                <w:sz w:val="22"/>
                <w:szCs w:val="22"/>
              </w:rPr>
            </w:pPr>
            <w:r w:rsidRPr="00C60F24">
              <w:rPr>
                <w:rFonts w:ascii="Tahoma" w:hAnsi="Tahoma" w:cs="Tahoma"/>
                <w:sz w:val="22"/>
                <w:szCs w:val="22"/>
                <w:lang w:eastAsia="sl-SI"/>
              </w:rPr>
              <w:t xml:space="preserve"> </w:t>
            </w:r>
          </w:p>
        </w:tc>
      </w:tr>
      <w:tr w:rsidR="00790CBD" w:rsidRPr="00890F0A" w14:paraId="362CA7E2" w14:textId="77777777" w:rsidTr="00D715B5">
        <w:trPr>
          <w:trHeight w:val="20"/>
        </w:trPr>
        <w:tc>
          <w:tcPr>
            <w:tcW w:w="300" w:type="pct"/>
          </w:tcPr>
          <w:p w14:paraId="1E3F6FB0" w14:textId="77777777" w:rsidR="00790CBD" w:rsidRPr="00890F0A" w:rsidRDefault="00790CBD" w:rsidP="00D715B5">
            <w:pPr>
              <w:rPr>
                <w:rFonts w:ascii="Tahoma" w:hAnsi="Tahoma" w:cs="Tahoma"/>
                <w:sz w:val="22"/>
                <w:szCs w:val="22"/>
              </w:rPr>
            </w:pPr>
            <w:r>
              <w:rPr>
                <w:rFonts w:ascii="Tahoma" w:hAnsi="Tahoma" w:cs="Tahoma"/>
                <w:sz w:val="22"/>
                <w:szCs w:val="22"/>
              </w:rPr>
              <w:t>GI</w:t>
            </w:r>
          </w:p>
        </w:tc>
        <w:tc>
          <w:tcPr>
            <w:tcW w:w="2358" w:type="pct"/>
          </w:tcPr>
          <w:p w14:paraId="02AC7002" w14:textId="77777777" w:rsidR="00790CBD" w:rsidRPr="004D2E36" w:rsidRDefault="00790CBD" w:rsidP="00D715B5">
            <w:pPr>
              <w:overflowPunct w:val="0"/>
              <w:autoSpaceDE w:val="0"/>
              <w:spacing w:line="240" w:lineRule="auto"/>
              <w:jc w:val="both"/>
              <w:textAlignment w:val="baseline"/>
              <w:rPr>
                <w:rFonts w:ascii="Tahoma" w:hAnsi="Tahoma" w:cs="Tahoma"/>
                <w:sz w:val="22"/>
                <w:szCs w:val="22"/>
                <w:lang w:eastAsia="sl-SI"/>
              </w:rPr>
            </w:pPr>
            <w:r w:rsidRPr="004D2E36">
              <w:rPr>
                <w:rFonts w:ascii="Tahoma" w:hAnsi="Tahoma" w:cs="Tahoma"/>
                <w:sz w:val="22"/>
                <w:szCs w:val="22"/>
                <w:lang w:eastAsia="sl-SI"/>
              </w:rPr>
              <w:t xml:space="preserve">Izboljšana bo kakovost topografskih podatkov, predvsem v časovnem smislu in v smislu primernosti za uporabo v sistemu monitoringa prostora. Izvedena bo nadgradnja sistema vzdrževanja topografskih podatkov in s tem uvedene nove tehnologije vzdrževanja (lasersko skeniranje, poševno aerofotografiranje, satelitski posnetki, avtomatska zaznava sprememb v prostoru z metodami umetne inteligence, avtomatiziran zajem, prostovoljske geografske informacije in podobno). </w:t>
            </w:r>
          </w:p>
          <w:p w14:paraId="2C51B1A1" w14:textId="77777777" w:rsidR="00790CBD" w:rsidRPr="004D2E36" w:rsidRDefault="00790CBD" w:rsidP="00D715B5">
            <w:pPr>
              <w:overflowPunct w:val="0"/>
              <w:autoSpaceDE w:val="0"/>
              <w:spacing w:line="240" w:lineRule="auto"/>
              <w:jc w:val="both"/>
              <w:textAlignment w:val="baseline"/>
              <w:rPr>
                <w:rFonts w:ascii="Tahoma" w:hAnsi="Tahoma" w:cs="Tahoma"/>
                <w:sz w:val="22"/>
                <w:szCs w:val="22"/>
                <w:lang w:eastAsia="sl-SI"/>
              </w:rPr>
            </w:pPr>
            <w:r w:rsidRPr="004D2E36">
              <w:rPr>
                <w:rFonts w:ascii="Tahoma" w:hAnsi="Tahoma" w:cs="Tahoma"/>
                <w:sz w:val="22"/>
                <w:szCs w:val="22"/>
                <w:lang w:eastAsia="sl-SI"/>
              </w:rPr>
              <w:t>Preučen bo tudi prehod iz t. i. »2,5-razsežnostnega zajema« (kot atribut so zajete karakteristične višine objektov) v »3-razsežnostni zajem« (s 3R-koordinatami pridobiti tudi oblike objektov, predvsem stavb).</w:t>
            </w:r>
          </w:p>
          <w:p w14:paraId="55182A1B" w14:textId="77777777" w:rsidR="00790CBD" w:rsidRPr="004D2E36" w:rsidRDefault="00790CBD" w:rsidP="00D715B5">
            <w:pPr>
              <w:overflowPunct w:val="0"/>
              <w:autoSpaceDE w:val="0"/>
              <w:spacing w:line="240" w:lineRule="auto"/>
              <w:jc w:val="both"/>
              <w:textAlignment w:val="baseline"/>
              <w:rPr>
                <w:rFonts w:ascii="Tahoma" w:hAnsi="Tahoma" w:cs="Tahoma"/>
                <w:sz w:val="22"/>
                <w:szCs w:val="22"/>
                <w:lang w:eastAsia="sl-SI"/>
              </w:rPr>
            </w:pPr>
            <w:r w:rsidRPr="004D2E36">
              <w:rPr>
                <w:rFonts w:ascii="Tahoma" w:hAnsi="Tahoma" w:cs="Tahoma"/>
                <w:sz w:val="22"/>
                <w:szCs w:val="22"/>
                <w:lang w:eastAsia="sl-SI"/>
              </w:rPr>
              <w:t xml:space="preserve">Pripravljeno bo vse potrebno za povezavo s sistemom za monitoring prostora. Iz predstavnikov GU RS, MOP, Geodetskega inštituta Slovenije in zunanjih izvajalcev bo formirana Državna topografska služba (DTS), ki bo letno angažirana, da se zagotovi ustrezna odzivnost v okviru monitoringa, pa tudi splošno v smislu hitrega odziva na spremembe v prostoru. </w:t>
            </w:r>
          </w:p>
        </w:tc>
        <w:tc>
          <w:tcPr>
            <w:tcW w:w="2342" w:type="pct"/>
          </w:tcPr>
          <w:p w14:paraId="1B143CA1" w14:textId="77777777" w:rsidR="00790CBD" w:rsidRPr="00DE61B4" w:rsidRDefault="00790CBD" w:rsidP="00E438E9">
            <w:pPr>
              <w:jc w:val="both"/>
              <w:rPr>
                <w:rFonts w:ascii="Tahoma" w:hAnsi="Tahoma" w:cs="Tahoma"/>
                <w:strike/>
                <w:sz w:val="22"/>
                <w:szCs w:val="22"/>
              </w:rPr>
            </w:pPr>
            <w:r w:rsidRPr="00DE61B4">
              <w:rPr>
                <w:rFonts w:ascii="Tahoma" w:hAnsi="Tahoma" w:cs="Tahoma"/>
                <w:sz w:val="22"/>
                <w:szCs w:val="22"/>
              </w:rPr>
              <w:t>V letih 2022 in 2023 bo izvedena kontrola vzdrževanja topografskih podatkov. Načrtuje se dvoletna pogodba za leti 2022 in 2023.</w:t>
            </w:r>
          </w:p>
          <w:p w14:paraId="7266B8C3" w14:textId="77777777" w:rsidR="00790CBD" w:rsidRPr="00DE61B4" w:rsidRDefault="00790CBD" w:rsidP="00D715B5">
            <w:pPr>
              <w:rPr>
                <w:rFonts w:ascii="Tahoma" w:hAnsi="Tahoma" w:cs="Tahoma"/>
                <w:sz w:val="22"/>
                <w:szCs w:val="22"/>
              </w:rPr>
            </w:pPr>
          </w:p>
          <w:p w14:paraId="69CB0D98" w14:textId="77777777" w:rsidR="00790CBD" w:rsidRPr="00DE61B4" w:rsidRDefault="00790CBD" w:rsidP="00CC780F">
            <w:pPr>
              <w:jc w:val="both"/>
              <w:rPr>
                <w:rFonts w:ascii="Tahoma" w:hAnsi="Tahoma" w:cs="Tahoma"/>
                <w:sz w:val="22"/>
                <w:szCs w:val="22"/>
              </w:rPr>
            </w:pPr>
            <w:r w:rsidRPr="00DE61B4">
              <w:rPr>
                <w:rFonts w:ascii="Tahoma" w:hAnsi="Tahoma" w:cs="Tahoma"/>
                <w:sz w:val="22"/>
                <w:szCs w:val="22"/>
              </w:rPr>
              <w:t>Izvedla se bo kontrola in demonstracija možnosti uporabe testne izvedbe poševnega aerofotografiranja. Izdelana bo spletna aplikacija za pregled in osnovno merjenje na podatkih.</w:t>
            </w:r>
          </w:p>
          <w:p w14:paraId="2DD56AB1" w14:textId="77777777" w:rsidR="00790CBD" w:rsidRPr="00DE61B4" w:rsidRDefault="00790CBD" w:rsidP="00D715B5">
            <w:pPr>
              <w:rPr>
                <w:rFonts w:ascii="Tahoma" w:hAnsi="Tahoma" w:cs="Tahoma"/>
                <w:sz w:val="22"/>
                <w:szCs w:val="22"/>
              </w:rPr>
            </w:pPr>
          </w:p>
          <w:p w14:paraId="6F6AE668" w14:textId="77777777" w:rsidR="00790CBD" w:rsidRPr="00DE61B4" w:rsidRDefault="00790CBD" w:rsidP="00CC780F">
            <w:pPr>
              <w:snapToGrid w:val="0"/>
              <w:jc w:val="both"/>
              <w:rPr>
                <w:rFonts w:ascii="Tahoma" w:hAnsi="Tahoma" w:cs="Tahoma"/>
                <w:sz w:val="22"/>
                <w:szCs w:val="22"/>
                <w:lang w:eastAsia="sl-SI"/>
              </w:rPr>
            </w:pPr>
            <w:r w:rsidRPr="00DE61B4">
              <w:rPr>
                <w:rFonts w:ascii="Tahoma" w:hAnsi="Tahoma" w:cs="Tahoma"/>
                <w:sz w:val="22"/>
                <w:szCs w:val="22"/>
              </w:rPr>
              <w:t>Izdelan bo model novega načina vzdrževanja topografskih podatkov, ki bo vključeval izdelavo navodil za vzdrževanje podatkov DTM z novimi tehnologijami. Vključena bodo tudi navodila za avtomatizirani zajem in vzdrževanje podatkov o nekategoriziranih prometnicah. Načrtuje se dvoletna pogodba za leti 2022 in 2023.</w:t>
            </w:r>
          </w:p>
          <w:p w14:paraId="73162960" w14:textId="77777777" w:rsidR="00790CBD" w:rsidRPr="00DE61B4" w:rsidRDefault="00790CBD" w:rsidP="00D715B5">
            <w:pPr>
              <w:snapToGrid w:val="0"/>
              <w:rPr>
                <w:rFonts w:ascii="Tahoma" w:hAnsi="Tahoma" w:cs="Tahoma"/>
                <w:sz w:val="22"/>
                <w:szCs w:val="22"/>
              </w:rPr>
            </w:pPr>
          </w:p>
          <w:p w14:paraId="343E42FC" w14:textId="77777777" w:rsidR="00790CBD" w:rsidRPr="00DE61B4" w:rsidRDefault="00790CBD" w:rsidP="00E438E9">
            <w:pPr>
              <w:jc w:val="both"/>
              <w:rPr>
                <w:rFonts w:ascii="Tahoma" w:hAnsi="Tahoma" w:cs="Tahoma"/>
                <w:strike/>
                <w:sz w:val="22"/>
                <w:szCs w:val="22"/>
              </w:rPr>
            </w:pPr>
            <w:r w:rsidRPr="00DE61B4">
              <w:rPr>
                <w:rFonts w:ascii="Tahoma" w:hAnsi="Tahoma" w:cs="Tahoma"/>
                <w:sz w:val="22"/>
                <w:szCs w:val="22"/>
              </w:rPr>
              <w:t>Začela se bo vzpostavljati državna topografska služba in s tem v povezavi navodila za povezavo DTM z monitoringom prostora.</w:t>
            </w:r>
            <w:r w:rsidRPr="00DE61B4">
              <w:rPr>
                <w:rFonts w:ascii="Tahoma" w:hAnsi="Tahoma" w:cs="Tahoma"/>
                <w:strike/>
                <w:sz w:val="22"/>
                <w:szCs w:val="22"/>
              </w:rPr>
              <w:t xml:space="preserve"> </w:t>
            </w:r>
            <w:r w:rsidRPr="00DE61B4">
              <w:rPr>
                <w:rFonts w:ascii="Tahoma" w:hAnsi="Tahoma" w:cs="Tahoma"/>
                <w:sz w:val="22"/>
                <w:szCs w:val="22"/>
              </w:rPr>
              <w:t xml:space="preserve"> Načrtuje se dvoletna pogodba za leti 2022 in 2023.</w:t>
            </w:r>
          </w:p>
          <w:p w14:paraId="539C81CE" w14:textId="77777777" w:rsidR="00790CBD" w:rsidRPr="00DE61B4" w:rsidRDefault="00790CBD" w:rsidP="00D715B5">
            <w:pPr>
              <w:rPr>
                <w:rFonts w:ascii="Tahoma" w:hAnsi="Tahoma" w:cs="Tahoma"/>
                <w:sz w:val="22"/>
                <w:szCs w:val="22"/>
              </w:rPr>
            </w:pPr>
          </w:p>
        </w:tc>
      </w:tr>
      <w:tr w:rsidR="00790CBD" w:rsidRPr="00E33264" w14:paraId="59BF8A9A" w14:textId="77777777" w:rsidTr="00D715B5">
        <w:trPr>
          <w:trHeight w:val="20"/>
        </w:trPr>
        <w:tc>
          <w:tcPr>
            <w:tcW w:w="300" w:type="pct"/>
            <w:shd w:val="clear" w:color="auto" w:fill="B8CCE4"/>
          </w:tcPr>
          <w:p w14:paraId="6A316017" w14:textId="77777777" w:rsidR="00790CBD" w:rsidRPr="00E33264" w:rsidRDefault="00790CBD" w:rsidP="00E33264">
            <w:pPr>
              <w:rPr>
                <w:rFonts w:ascii="Tahoma" w:hAnsi="Tahoma" w:cs="Tahoma"/>
                <w:sz w:val="22"/>
                <w:szCs w:val="22"/>
              </w:rPr>
            </w:pPr>
            <w:r w:rsidRPr="00E33264">
              <w:rPr>
                <w:rFonts w:ascii="Tahoma" w:hAnsi="Tahoma" w:cs="Tahoma"/>
                <w:sz w:val="22"/>
                <w:szCs w:val="22"/>
              </w:rPr>
              <w:t>IV.</w:t>
            </w:r>
          </w:p>
        </w:tc>
        <w:tc>
          <w:tcPr>
            <w:tcW w:w="2358" w:type="pct"/>
            <w:shd w:val="clear" w:color="auto" w:fill="B8CCE4"/>
          </w:tcPr>
          <w:p w14:paraId="03404E24" w14:textId="77777777" w:rsidR="00790CBD" w:rsidRPr="00E33264" w:rsidRDefault="00790CBD" w:rsidP="00E33264">
            <w:pPr>
              <w:spacing w:line="240" w:lineRule="auto"/>
              <w:rPr>
                <w:rFonts w:ascii="Tahoma" w:hAnsi="Tahoma" w:cs="Tahoma"/>
                <w:sz w:val="22"/>
                <w:szCs w:val="22"/>
              </w:rPr>
            </w:pPr>
            <w:r w:rsidRPr="00E33264">
              <w:rPr>
                <w:rFonts w:ascii="Tahoma" w:hAnsi="Tahoma" w:cs="Tahoma"/>
                <w:sz w:val="22"/>
                <w:szCs w:val="22"/>
              </w:rPr>
              <w:t>3D Kataster</w:t>
            </w:r>
          </w:p>
        </w:tc>
        <w:tc>
          <w:tcPr>
            <w:tcW w:w="2342" w:type="pct"/>
            <w:shd w:val="clear" w:color="auto" w:fill="B8CCE4"/>
          </w:tcPr>
          <w:p w14:paraId="55027140" w14:textId="77777777" w:rsidR="00790CBD" w:rsidRPr="00E33264" w:rsidRDefault="00790CBD" w:rsidP="00E33264">
            <w:pPr>
              <w:rPr>
                <w:rFonts w:ascii="Tahoma" w:hAnsi="Tahoma" w:cs="Tahoma"/>
                <w:sz w:val="22"/>
                <w:szCs w:val="22"/>
              </w:rPr>
            </w:pPr>
          </w:p>
        </w:tc>
      </w:tr>
      <w:tr w:rsidR="00790CBD" w:rsidRPr="00E33264" w14:paraId="2F362D59" w14:textId="77777777" w:rsidTr="00D715B5">
        <w:trPr>
          <w:trHeight w:val="20"/>
        </w:trPr>
        <w:tc>
          <w:tcPr>
            <w:tcW w:w="300" w:type="pct"/>
            <w:tcBorders>
              <w:top w:val="single" w:sz="8" w:space="0" w:color="auto"/>
              <w:left w:val="single" w:sz="8" w:space="0" w:color="auto"/>
              <w:bottom w:val="single" w:sz="8" w:space="0" w:color="auto"/>
              <w:right w:val="single" w:sz="8" w:space="0" w:color="auto"/>
            </w:tcBorders>
          </w:tcPr>
          <w:p w14:paraId="24352B6F" w14:textId="77777777" w:rsidR="00790CBD" w:rsidRPr="00E33264" w:rsidRDefault="00790CBD" w:rsidP="00E33264">
            <w:pPr>
              <w:rPr>
                <w:rFonts w:ascii="Tahoma" w:hAnsi="Tahoma" w:cs="Tahoma"/>
                <w:sz w:val="22"/>
                <w:szCs w:val="22"/>
              </w:rPr>
            </w:pPr>
            <w:r w:rsidRPr="00E33264">
              <w:rPr>
                <w:rFonts w:ascii="Tahoma" w:hAnsi="Tahoma" w:cs="Tahoma"/>
                <w:sz w:val="22"/>
                <w:szCs w:val="22"/>
              </w:rPr>
              <w:t>IV.1.</w:t>
            </w:r>
          </w:p>
        </w:tc>
        <w:tc>
          <w:tcPr>
            <w:tcW w:w="2358" w:type="pct"/>
            <w:tcBorders>
              <w:top w:val="single" w:sz="8" w:space="0" w:color="auto"/>
              <w:left w:val="single" w:sz="8" w:space="0" w:color="auto"/>
              <w:bottom w:val="single" w:sz="8" w:space="0" w:color="auto"/>
              <w:right w:val="single" w:sz="8" w:space="0" w:color="auto"/>
            </w:tcBorders>
          </w:tcPr>
          <w:p w14:paraId="26D013F9" w14:textId="77777777" w:rsidR="00790CBD" w:rsidRPr="00E33264" w:rsidRDefault="00790CBD" w:rsidP="00E33264">
            <w:pPr>
              <w:spacing w:line="240" w:lineRule="auto"/>
              <w:rPr>
                <w:rFonts w:ascii="Tahoma" w:hAnsi="Tahoma" w:cs="Tahoma"/>
                <w:sz w:val="22"/>
                <w:szCs w:val="22"/>
              </w:rPr>
            </w:pPr>
            <w:r w:rsidRPr="00E33264">
              <w:rPr>
                <w:rFonts w:ascii="Tahoma" w:hAnsi="Tahoma" w:cs="Tahoma"/>
                <w:sz w:val="22"/>
                <w:szCs w:val="22"/>
              </w:rPr>
              <w:t xml:space="preserve">Etažni načrti, BIM v katastru in kakovost podatkov </w:t>
            </w:r>
          </w:p>
        </w:tc>
        <w:tc>
          <w:tcPr>
            <w:tcW w:w="2342" w:type="pct"/>
            <w:tcBorders>
              <w:top w:val="single" w:sz="8" w:space="0" w:color="auto"/>
              <w:left w:val="single" w:sz="8" w:space="0" w:color="auto"/>
              <w:bottom w:val="single" w:sz="8" w:space="0" w:color="auto"/>
              <w:right w:val="single" w:sz="8" w:space="0" w:color="auto"/>
            </w:tcBorders>
          </w:tcPr>
          <w:p w14:paraId="179AF859" w14:textId="77777777" w:rsidR="00790CBD" w:rsidRPr="00E33264" w:rsidRDefault="00790CBD" w:rsidP="00E33264">
            <w:pPr>
              <w:jc w:val="both"/>
              <w:rPr>
                <w:rFonts w:ascii="Tahoma" w:hAnsi="Tahoma" w:cs="Tahoma"/>
                <w:sz w:val="22"/>
                <w:szCs w:val="22"/>
              </w:rPr>
            </w:pPr>
          </w:p>
        </w:tc>
      </w:tr>
      <w:tr w:rsidR="00790CBD" w:rsidRPr="00E33264" w14:paraId="78051587" w14:textId="77777777" w:rsidTr="00D715B5">
        <w:trPr>
          <w:trHeight w:val="20"/>
        </w:trPr>
        <w:tc>
          <w:tcPr>
            <w:tcW w:w="300" w:type="pct"/>
            <w:tcBorders>
              <w:top w:val="single" w:sz="8" w:space="0" w:color="auto"/>
              <w:left w:val="single" w:sz="8" w:space="0" w:color="auto"/>
              <w:bottom w:val="single" w:sz="8" w:space="0" w:color="auto"/>
              <w:right w:val="single" w:sz="8" w:space="0" w:color="auto"/>
            </w:tcBorders>
          </w:tcPr>
          <w:p w14:paraId="4C767FF4" w14:textId="77777777" w:rsidR="00790CBD" w:rsidRPr="00E33264" w:rsidRDefault="00790CBD" w:rsidP="00E33264">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tcPr>
          <w:p w14:paraId="79179E8F" w14:textId="77777777" w:rsidR="00790CBD" w:rsidRPr="00DE61B4" w:rsidRDefault="00790CBD" w:rsidP="00536512">
            <w:pPr>
              <w:spacing w:line="240" w:lineRule="auto"/>
              <w:jc w:val="both"/>
              <w:rPr>
                <w:rFonts w:ascii="Tahoma" w:hAnsi="Tahoma" w:cs="Tahoma"/>
                <w:sz w:val="22"/>
                <w:szCs w:val="20"/>
              </w:rPr>
            </w:pPr>
            <w:r w:rsidRPr="00DE61B4">
              <w:rPr>
                <w:rFonts w:ascii="Tahoma" w:hAnsi="Tahoma" w:cs="Tahoma"/>
                <w:sz w:val="22"/>
              </w:rPr>
              <w:t xml:space="preserve">V katastru nepremičnin se z uporabo Informacijskega sistema kataster (IS kataster) med drugimi podatki vodijo podatki o stavbah, ki se evidentirajo z izdelavo elaborata za vpis stavbe v IS kataster. Elaborati vsebujejo tudi podatke o etažnih načrtih z geolokacijo posameznega dela stavbe. </w:t>
            </w:r>
            <w:r w:rsidRPr="00DE61B4">
              <w:rPr>
                <w:rFonts w:ascii="Tahoma" w:hAnsi="Tahoma" w:cs="Tahoma"/>
                <w:sz w:val="22"/>
                <w:szCs w:val="20"/>
              </w:rPr>
              <w:t xml:space="preserve">Za stavbe, ki so bile vpisane še v kataster stavb pred 3. 4. 2018, so bili izdelani etažni načrti po posameznih etažah v analogni obliki. Ti podatki so v arhivu elaboratov shranjeni kot rastrski podatki – skenirani dokumenti v PDF/A formatu. Po tem datumu elaborati za vpis stavbe in spremembe podatkov o stavbah vsebujejo etažne načrte v vektorski obliki. Pravna podlaga za vodenje etažnih načrtov v digitalni obliki je bila  v Zakonu o evidentiranju nepremičnin (ZEN) in je tudi v Zakonu o katastru nepremičnin (ZKN) in podzakonskih predpisih, izdani na podlagi  ZEN in ZKN. </w:t>
            </w:r>
          </w:p>
          <w:p w14:paraId="1A2ADBDF" w14:textId="77777777" w:rsidR="00790CBD" w:rsidRPr="00DE61B4" w:rsidRDefault="00790CBD" w:rsidP="009F1FE3">
            <w:pPr>
              <w:spacing w:line="240" w:lineRule="auto"/>
              <w:jc w:val="both"/>
              <w:rPr>
                <w:rFonts w:ascii="Tahoma" w:hAnsi="Tahoma" w:cs="Tahoma"/>
                <w:sz w:val="22"/>
                <w:szCs w:val="22"/>
                <w:lang w:eastAsia="sl-SI"/>
              </w:rPr>
            </w:pPr>
            <w:r w:rsidRPr="00DE61B4">
              <w:rPr>
                <w:rFonts w:ascii="Tahoma" w:hAnsi="Tahoma" w:cs="Tahoma"/>
                <w:sz w:val="22"/>
                <w:szCs w:val="22"/>
                <w:lang w:eastAsia="sl-SI"/>
              </w:rPr>
              <w:t xml:space="preserve">Podatki o nepremičninah so danes zajeti večinoma v 2D obliki koordinatnega zapisa, delno tudi v 2,5 D obliki, kot npr. podatki o stavbah. </w:t>
            </w:r>
            <w:r w:rsidRPr="00DE61B4">
              <w:rPr>
                <w:rFonts w:ascii="Tahoma" w:hAnsi="Tahoma" w:cs="Tahoma"/>
                <w:sz w:val="22"/>
                <w:szCs w:val="22"/>
              </w:rPr>
              <w:t xml:space="preserve">S pojavom gradbeniških metod in tehnik evidentiranja objektov BIM (Building Information Model), ki omogočajo načrtovanje in spremljanje gradnje ter vzdrževanje in arhiviranje gradbenega objekta v prostoru (3D) skozi čas (4D), stroške (5D) in upravljanje vzdržnega življenjskega cikla (6D/7D) se odpirajo tudi možnosti za ustrezno povezovanje </w:t>
            </w:r>
            <w:r w:rsidRPr="00DE61B4">
              <w:rPr>
                <w:rFonts w:ascii="Tahoma" w:hAnsi="Tahoma" w:cs="Tahoma"/>
                <w:sz w:val="22"/>
                <w:szCs w:val="22"/>
                <w:lang w:eastAsia="sl-SI"/>
              </w:rPr>
              <w:t xml:space="preserve">BIM standardov s pravili evidentiranja stavb ter primerjave podatkov med različnimi sistemi (IS Kataster, eGraditev,…). </w:t>
            </w:r>
          </w:p>
          <w:p w14:paraId="7941C0AA" w14:textId="77777777" w:rsidR="00790CBD" w:rsidRPr="00DE61B4" w:rsidRDefault="00790CBD" w:rsidP="009F1FE3">
            <w:pPr>
              <w:jc w:val="both"/>
              <w:rPr>
                <w:rFonts w:ascii="Tahoma" w:hAnsi="Tahoma" w:cs="Tahoma"/>
                <w:sz w:val="22"/>
                <w:szCs w:val="22"/>
                <w:lang w:eastAsia="sl-SI"/>
              </w:rPr>
            </w:pPr>
            <w:r w:rsidRPr="00DE61B4">
              <w:rPr>
                <w:rFonts w:ascii="Tahoma" w:hAnsi="Tahoma" w:cs="Tahoma"/>
                <w:sz w:val="22"/>
                <w:szCs w:val="22"/>
                <w:lang w:eastAsia="sl-SI"/>
              </w:rPr>
              <w:t>Kakovost podatkov je za uporabnike izrednega pomena, zato je potrebno v katastru nepremičnin oziroma IS katastru nenehno analizirati podatke, spremljati trende sprememb podatkov ter izvajati ukrepe za izboljšavo kakovosti podatkov.</w:t>
            </w:r>
          </w:p>
          <w:p w14:paraId="6A8944F9" w14:textId="77777777" w:rsidR="00790CBD" w:rsidRPr="00DE61B4" w:rsidRDefault="00790CBD" w:rsidP="009F1FE3">
            <w:pPr>
              <w:jc w:val="both"/>
              <w:rPr>
                <w:rFonts w:ascii="Tahoma" w:hAnsi="Tahoma" w:cs="Tahoma"/>
                <w:sz w:val="22"/>
                <w:szCs w:val="22"/>
                <w:lang w:eastAsia="sl-SI"/>
              </w:rPr>
            </w:pPr>
          </w:p>
          <w:p w14:paraId="2F27F12E" w14:textId="77777777" w:rsidR="00790CBD" w:rsidRPr="00DE61B4" w:rsidRDefault="00790CBD" w:rsidP="009F1FE3">
            <w:pPr>
              <w:spacing w:line="240" w:lineRule="auto"/>
              <w:jc w:val="both"/>
              <w:rPr>
                <w:rFonts w:ascii="Tahoma" w:hAnsi="Tahoma" w:cs="Tahoma"/>
                <w:sz w:val="22"/>
                <w:lang w:eastAsia="sl-SI"/>
              </w:rPr>
            </w:pPr>
            <w:r w:rsidRPr="00DE61B4">
              <w:rPr>
                <w:rFonts w:ascii="Tahoma" w:hAnsi="Tahoma" w:cs="Tahoma"/>
                <w:sz w:val="22"/>
                <w:szCs w:val="22"/>
                <w:lang w:eastAsia="sl-SI"/>
              </w:rPr>
              <w:t xml:space="preserve">V okviru projekta bo izvedena nadgradnja sistema IS Kataster </w:t>
            </w:r>
            <w:r w:rsidRPr="00DE61B4">
              <w:rPr>
                <w:rFonts w:ascii="Tahoma" w:hAnsi="Tahoma" w:cs="Tahoma"/>
                <w:sz w:val="22"/>
                <w:szCs w:val="22"/>
              </w:rPr>
              <w:t xml:space="preserve">za potrebe etažnih načrtov, BIM podatkov in kakovosti podatkov. V sklopu nadgradnja sistema </w:t>
            </w:r>
            <w:r w:rsidRPr="00DE61B4">
              <w:rPr>
                <w:rFonts w:ascii="Tahoma" w:hAnsi="Tahoma" w:cs="Tahoma"/>
                <w:sz w:val="22"/>
                <w:szCs w:val="22"/>
                <w:lang w:eastAsia="sl-SI"/>
              </w:rPr>
              <w:t xml:space="preserve">bo vključena  analiza </w:t>
            </w:r>
            <w:r w:rsidRPr="00DE61B4">
              <w:rPr>
                <w:rFonts w:ascii="Tahoma" w:hAnsi="Tahoma" w:cs="Tahoma"/>
                <w:sz w:val="22"/>
                <w:lang w:eastAsia="sl-SI"/>
              </w:rPr>
              <w:t>proučitev standardov 3D v katastrih, izdelana zasnova sistema povezav in prikazovanja podatkov BIM modelov, pripravljeni bodo primeri za izdelavo etažnih načrtov in BIM modelov. Izvedena bo  dopolnitev in nadgradnja aplikativne rešitve, ki bo vključevala možnosti za uvoze večjega števila vektoriziranih etažnih načrtov, nadgradnja za potrebe povezave in primerjave evidentiranih stavb s podatki v BIM formatu (sistem eGraditev) ter nadgradnja sistema za potrebe spremljanja kakovosti podatkov (dodatne kontrole etažnih načrtov in 3D modelov stavb,…). V ta sklop je vključena tudi implementacija nadgrajenega sistema.</w:t>
            </w:r>
          </w:p>
          <w:p w14:paraId="2A5C3AB1" w14:textId="77777777" w:rsidR="00790CBD" w:rsidRPr="00DE61B4" w:rsidRDefault="00790CBD" w:rsidP="00E33264">
            <w:pPr>
              <w:spacing w:line="240" w:lineRule="auto"/>
              <w:rPr>
                <w:rFonts w:ascii="Tahoma" w:hAnsi="Tahoma" w:cs="Tahoma"/>
                <w:sz w:val="22"/>
                <w:lang w:eastAsia="sl-SI"/>
              </w:rPr>
            </w:pPr>
          </w:p>
          <w:p w14:paraId="2F446EFF" w14:textId="77777777" w:rsidR="00790CBD" w:rsidRPr="00DE61B4" w:rsidRDefault="00790CBD" w:rsidP="00E33264">
            <w:pPr>
              <w:jc w:val="both"/>
              <w:rPr>
                <w:rFonts w:ascii="Tahoma" w:hAnsi="Tahoma" w:cs="Tahoma"/>
                <w:sz w:val="22"/>
                <w:szCs w:val="20"/>
              </w:rPr>
            </w:pPr>
            <w:r w:rsidRPr="00DE61B4">
              <w:rPr>
                <w:rFonts w:ascii="Tahoma" w:hAnsi="Tahoma" w:cs="Tahoma"/>
                <w:sz w:val="22"/>
                <w:szCs w:val="22"/>
                <w:lang w:eastAsia="sl-SI"/>
              </w:rPr>
              <w:t xml:space="preserve">V projektu bo izvedena vektorizacija dela etažnih načrtov, ki so v bili v preteklosti  izdelani v analogni obliki in so </w:t>
            </w:r>
            <w:r w:rsidRPr="00DE61B4">
              <w:rPr>
                <w:rFonts w:ascii="Tahoma" w:hAnsi="Tahoma" w:cs="Tahoma"/>
                <w:sz w:val="22"/>
                <w:szCs w:val="20"/>
              </w:rPr>
              <w:t xml:space="preserve">shranjeni kot rastrski podatki – skenirani dokumenti v PDF/A formatu.   </w:t>
            </w:r>
          </w:p>
          <w:p w14:paraId="6F62E62E" w14:textId="77777777" w:rsidR="00790CBD" w:rsidRPr="00DE61B4" w:rsidRDefault="00790CBD" w:rsidP="00E33264">
            <w:pPr>
              <w:jc w:val="both"/>
              <w:rPr>
                <w:rFonts w:ascii="Tahoma" w:hAnsi="Tahoma" w:cs="Tahoma"/>
                <w:sz w:val="22"/>
                <w:szCs w:val="20"/>
              </w:rPr>
            </w:pPr>
          </w:p>
          <w:p w14:paraId="40255FBB" w14:textId="77777777" w:rsidR="00790CBD" w:rsidRPr="00DE61B4" w:rsidRDefault="00790CBD" w:rsidP="00E33264">
            <w:pPr>
              <w:jc w:val="both"/>
              <w:rPr>
                <w:rFonts w:ascii="Tahoma" w:hAnsi="Tahoma" w:cs="Tahoma"/>
                <w:sz w:val="22"/>
                <w:szCs w:val="22"/>
                <w:lang w:eastAsia="sl-SI"/>
              </w:rPr>
            </w:pPr>
            <w:r w:rsidRPr="00DE61B4">
              <w:rPr>
                <w:rFonts w:ascii="Tahoma" w:hAnsi="Tahoma" w:cs="Tahoma"/>
                <w:sz w:val="22"/>
                <w:szCs w:val="22"/>
                <w:lang w:eastAsia="sl-SI"/>
              </w:rPr>
              <w:t xml:space="preserve">V okviru projekta bo izvedena tudi študija možnosti izboljšanja kakovosti podatkov s povezavo s sistemom za monitoring prostora in zagotovljena bo podpora izvedbi planiranih nalog preko dodatnih zaposlitev strokovnih sodelavcev na projektu, predvsem za področje kontrole in spremljanja naloge vektorizacija etažnih načrtov in na področju analiz, zajema in modeliranja gradbeno inženirskih objektov. </w:t>
            </w:r>
          </w:p>
          <w:p w14:paraId="74D66DDC" w14:textId="77777777" w:rsidR="00790CBD" w:rsidRPr="00DE61B4" w:rsidRDefault="00790CBD" w:rsidP="00E33264">
            <w:pPr>
              <w:jc w:val="both"/>
              <w:rPr>
                <w:rFonts w:ascii="Tahoma" w:hAnsi="Tahoma" w:cs="Tahoma"/>
                <w:sz w:val="22"/>
                <w:szCs w:val="22"/>
                <w:lang w:eastAsia="sl-SI"/>
              </w:rPr>
            </w:pPr>
          </w:p>
          <w:p w14:paraId="61418476" w14:textId="77777777" w:rsidR="00790CBD" w:rsidRPr="00DE61B4" w:rsidRDefault="00790CBD" w:rsidP="00E33264">
            <w:pPr>
              <w:jc w:val="both"/>
              <w:rPr>
                <w:rFonts w:ascii="Tahoma" w:hAnsi="Tahoma" w:cs="Tahoma"/>
                <w:sz w:val="22"/>
                <w:szCs w:val="22"/>
              </w:rPr>
            </w:pPr>
            <w:r w:rsidRPr="00DE61B4">
              <w:rPr>
                <w:rFonts w:ascii="Tahoma" w:hAnsi="Tahoma" w:cs="Tahoma"/>
                <w:sz w:val="22"/>
                <w:szCs w:val="22"/>
                <w:lang w:eastAsia="sl-SI"/>
              </w:rPr>
              <w:t xml:space="preserve"> </w:t>
            </w:r>
          </w:p>
        </w:tc>
        <w:tc>
          <w:tcPr>
            <w:tcW w:w="2342" w:type="pct"/>
            <w:tcBorders>
              <w:top w:val="single" w:sz="8" w:space="0" w:color="auto"/>
              <w:left w:val="single" w:sz="8" w:space="0" w:color="auto"/>
              <w:bottom w:val="single" w:sz="8" w:space="0" w:color="auto"/>
              <w:right w:val="single" w:sz="8" w:space="0" w:color="auto"/>
            </w:tcBorders>
          </w:tcPr>
          <w:p w14:paraId="2983804E" w14:textId="77777777" w:rsidR="00790CBD" w:rsidRPr="00DE61B4" w:rsidRDefault="00790CBD" w:rsidP="00E33264">
            <w:pPr>
              <w:jc w:val="both"/>
              <w:rPr>
                <w:rFonts w:ascii="Tahoma" w:hAnsi="Tahoma" w:cs="Tahoma"/>
                <w:sz w:val="22"/>
                <w:szCs w:val="22"/>
                <w:lang w:eastAsia="sl-SI"/>
              </w:rPr>
            </w:pPr>
            <w:r w:rsidRPr="00DE61B4">
              <w:rPr>
                <w:rFonts w:ascii="Tahoma" w:hAnsi="Tahoma" w:cs="Tahoma"/>
                <w:sz w:val="22"/>
                <w:szCs w:val="22"/>
              </w:rPr>
              <w:t xml:space="preserve">Izdelava analize, razvoj in nadgradnja aplikativne rešitve IS kataster za namen </w:t>
            </w:r>
            <w:r w:rsidRPr="00DE61B4">
              <w:rPr>
                <w:rFonts w:ascii="Tahoma" w:hAnsi="Tahoma" w:cs="Tahoma"/>
                <w:sz w:val="22"/>
                <w:szCs w:val="22"/>
                <w:lang w:eastAsia="sl-SI"/>
              </w:rPr>
              <w:t xml:space="preserve">uvoza večjega števila vektoriziranih etažnih načrtov,  primerjave evidentiranih stavb s podatki v BIM formatu ter sistema za spremljanja kakovosti podatkov. </w:t>
            </w:r>
          </w:p>
          <w:p w14:paraId="34DDF738" w14:textId="77777777" w:rsidR="00790CBD" w:rsidRPr="00DE61B4" w:rsidRDefault="00790CBD" w:rsidP="00E33264">
            <w:pPr>
              <w:jc w:val="both"/>
              <w:rPr>
                <w:rFonts w:ascii="Tahoma" w:hAnsi="Tahoma" w:cs="Tahoma"/>
                <w:sz w:val="22"/>
                <w:szCs w:val="22"/>
              </w:rPr>
            </w:pPr>
          </w:p>
          <w:p w14:paraId="4261F2BD" w14:textId="77777777" w:rsidR="00790CBD" w:rsidRPr="00DE61B4" w:rsidRDefault="00790CBD" w:rsidP="00E33264">
            <w:pPr>
              <w:jc w:val="both"/>
              <w:rPr>
                <w:rFonts w:ascii="Tahoma" w:hAnsi="Tahoma" w:cs="Tahoma"/>
                <w:sz w:val="22"/>
                <w:szCs w:val="22"/>
              </w:rPr>
            </w:pPr>
            <w:r w:rsidRPr="00DE61B4">
              <w:rPr>
                <w:rFonts w:ascii="Tahoma" w:hAnsi="Tahoma" w:cs="Tahoma"/>
                <w:sz w:val="22"/>
                <w:szCs w:val="22"/>
              </w:rPr>
              <w:t xml:space="preserve">Izvedena vektorizacija dela etažnih načrtov, ki so arhivirani </w:t>
            </w:r>
            <w:r w:rsidRPr="00DE61B4">
              <w:rPr>
                <w:rFonts w:ascii="Tahoma" w:hAnsi="Tahoma" w:cs="Tahoma"/>
                <w:sz w:val="22"/>
                <w:szCs w:val="20"/>
              </w:rPr>
              <w:t>kot rastrski podatki – skenirani dokumenti v PDF/A formatu. Zaradi obsega podatkov, ki jih je potrebno pretvoriti v digitalno obliko, se bo naloga izvajala skozi celoten projekt (v obdobju od 2022 do 2026).</w:t>
            </w:r>
            <w:r w:rsidRPr="00DE61B4">
              <w:rPr>
                <w:rFonts w:ascii="Tahoma" w:hAnsi="Tahoma" w:cs="Tahoma"/>
                <w:sz w:val="22"/>
                <w:szCs w:val="22"/>
              </w:rPr>
              <w:t xml:space="preserve">  </w:t>
            </w:r>
          </w:p>
          <w:p w14:paraId="42AA1CDE" w14:textId="77777777" w:rsidR="00790CBD" w:rsidRPr="00DE61B4" w:rsidRDefault="00790CBD" w:rsidP="00E33264">
            <w:pPr>
              <w:jc w:val="both"/>
              <w:rPr>
                <w:rFonts w:ascii="Tahoma" w:hAnsi="Tahoma" w:cs="Tahoma"/>
                <w:sz w:val="22"/>
                <w:szCs w:val="22"/>
              </w:rPr>
            </w:pPr>
          </w:p>
          <w:p w14:paraId="1322532F" w14:textId="77777777" w:rsidR="00790CBD" w:rsidRPr="00DE61B4" w:rsidRDefault="00790CBD" w:rsidP="00E33264">
            <w:pPr>
              <w:jc w:val="both"/>
              <w:rPr>
                <w:rFonts w:ascii="Tahoma" w:hAnsi="Tahoma" w:cs="Tahoma"/>
                <w:sz w:val="22"/>
                <w:szCs w:val="22"/>
              </w:rPr>
            </w:pPr>
            <w:r w:rsidRPr="00DE61B4">
              <w:rPr>
                <w:rFonts w:ascii="Tahoma" w:hAnsi="Tahoma" w:cs="Tahoma"/>
                <w:sz w:val="22"/>
                <w:szCs w:val="22"/>
              </w:rPr>
              <w:t xml:space="preserve">Za zagotovitev ustrezne kakovosti procesa in  rezultatov vektorizacije obstoječih etažnih načrtov se izvede kontrola obdelave analognih etažnih načrtov. </w:t>
            </w:r>
          </w:p>
          <w:p w14:paraId="26DDE015" w14:textId="77777777" w:rsidR="00790CBD" w:rsidRPr="00DE61B4" w:rsidRDefault="00790CBD" w:rsidP="00E33264">
            <w:pPr>
              <w:jc w:val="both"/>
              <w:rPr>
                <w:rFonts w:ascii="Tahoma" w:hAnsi="Tahoma" w:cs="Tahoma"/>
                <w:sz w:val="22"/>
                <w:szCs w:val="22"/>
              </w:rPr>
            </w:pPr>
          </w:p>
          <w:p w14:paraId="28EA4D56" w14:textId="77777777" w:rsidR="00790CBD" w:rsidRPr="00DE61B4" w:rsidRDefault="00790CBD" w:rsidP="00E33264">
            <w:pPr>
              <w:jc w:val="both"/>
              <w:rPr>
                <w:rFonts w:ascii="Tahoma" w:hAnsi="Tahoma" w:cs="Tahoma"/>
                <w:sz w:val="22"/>
                <w:szCs w:val="22"/>
              </w:rPr>
            </w:pPr>
          </w:p>
          <w:p w14:paraId="3FA5AF90" w14:textId="77777777" w:rsidR="00790CBD" w:rsidRPr="00DE61B4" w:rsidRDefault="00790CBD" w:rsidP="00E33264">
            <w:pPr>
              <w:jc w:val="both"/>
              <w:rPr>
                <w:rFonts w:ascii="Tahoma" w:hAnsi="Tahoma" w:cs="Tahoma"/>
                <w:sz w:val="22"/>
                <w:szCs w:val="22"/>
              </w:rPr>
            </w:pPr>
          </w:p>
          <w:p w14:paraId="524D008D" w14:textId="77777777" w:rsidR="00790CBD" w:rsidRPr="00DE61B4" w:rsidRDefault="00790CBD" w:rsidP="00E33264">
            <w:pPr>
              <w:jc w:val="both"/>
              <w:rPr>
                <w:rFonts w:ascii="Tahoma" w:hAnsi="Tahoma" w:cs="Tahoma"/>
                <w:sz w:val="22"/>
                <w:szCs w:val="22"/>
              </w:rPr>
            </w:pPr>
          </w:p>
          <w:p w14:paraId="6F1B07DF" w14:textId="77777777" w:rsidR="00790CBD" w:rsidRPr="00DE61B4" w:rsidRDefault="00790CBD" w:rsidP="00E33264">
            <w:pPr>
              <w:jc w:val="both"/>
              <w:rPr>
                <w:rFonts w:ascii="Tahoma" w:hAnsi="Tahoma" w:cs="Tahoma"/>
                <w:sz w:val="22"/>
                <w:szCs w:val="22"/>
              </w:rPr>
            </w:pPr>
          </w:p>
          <w:p w14:paraId="7B09F05E" w14:textId="77777777" w:rsidR="00790CBD" w:rsidRPr="00DE61B4" w:rsidRDefault="00790CBD" w:rsidP="005B0DE8">
            <w:pPr>
              <w:snapToGrid w:val="0"/>
              <w:jc w:val="both"/>
              <w:rPr>
                <w:rFonts w:ascii="Tahoma" w:hAnsi="Tahoma" w:cs="Tahoma"/>
                <w:sz w:val="22"/>
                <w:szCs w:val="22"/>
                <w:lang w:eastAsia="sl-SI"/>
              </w:rPr>
            </w:pPr>
            <w:r w:rsidRPr="00DE61B4">
              <w:rPr>
                <w:rFonts w:ascii="Tahoma" w:hAnsi="Tahoma" w:cs="Tahoma"/>
                <w:sz w:val="22"/>
                <w:szCs w:val="22"/>
              </w:rPr>
              <w:t>Načrtuje se dvoletna pogodba za leti 2022 in 2023.</w:t>
            </w:r>
          </w:p>
          <w:p w14:paraId="475737D1" w14:textId="77777777" w:rsidR="00790CBD" w:rsidRPr="00DE61B4" w:rsidRDefault="00790CBD" w:rsidP="00E33264">
            <w:pPr>
              <w:jc w:val="both"/>
              <w:rPr>
                <w:rFonts w:ascii="Tahoma" w:hAnsi="Tahoma" w:cs="Tahoma"/>
                <w:strike/>
                <w:sz w:val="22"/>
                <w:szCs w:val="22"/>
              </w:rPr>
            </w:pPr>
          </w:p>
        </w:tc>
      </w:tr>
      <w:tr w:rsidR="00790CBD" w:rsidRPr="00E33264" w14:paraId="25DE528B" w14:textId="77777777" w:rsidTr="00D715B5">
        <w:trPr>
          <w:trHeight w:val="20"/>
        </w:trPr>
        <w:tc>
          <w:tcPr>
            <w:tcW w:w="300" w:type="pct"/>
            <w:tcBorders>
              <w:top w:val="single" w:sz="8" w:space="0" w:color="auto"/>
              <w:left w:val="single" w:sz="8" w:space="0" w:color="auto"/>
              <w:bottom w:val="single" w:sz="8" w:space="0" w:color="auto"/>
              <w:right w:val="single" w:sz="8" w:space="0" w:color="auto"/>
            </w:tcBorders>
          </w:tcPr>
          <w:p w14:paraId="7617DC9E" w14:textId="77777777" w:rsidR="00790CBD" w:rsidRPr="00E33264" w:rsidRDefault="00790CBD" w:rsidP="00E33264">
            <w:pPr>
              <w:rPr>
                <w:rFonts w:ascii="Tahoma" w:hAnsi="Tahoma" w:cs="Tahoma"/>
                <w:sz w:val="22"/>
                <w:szCs w:val="22"/>
              </w:rPr>
            </w:pPr>
            <w:r w:rsidRPr="00E33264">
              <w:rPr>
                <w:rFonts w:ascii="Tahoma" w:hAnsi="Tahoma" w:cs="Tahoma"/>
                <w:sz w:val="22"/>
                <w:szCs w:val="22"/>
              </w:rPr>
              <w:t>GI</w:t>
            </w:r>
          </w:p>
        </w:tc>
        <w:tc>
          <w:tcPr>
            <w:tcW w:w="2358" w:type="pct"/>
            <w:tcBorders>
              <w:top w:val="single" w:sz="8" w:space="0" w:color="auto"/>
              <w:left w:val="single" w:sz="8" w:space="0" w:color="auto"/>
              <w:bottom w:val="single" w:sz="8" w:space="0" w:color="auto"/>
              <w:right w:val="single" w:sz="8" w:space="0" w:color="auto"/>
            </w:tcBorders>
          </w:tcPr>
          <w:p w14:paraId="0C778DEA" w14:textId="77777777" w:rsidR="00790CBD" w:rsidRPr="00E33264" w:rsidRDefault="00790CBD" w:rsidP="00293CFC">
            <w:pPr>
              <w:spacing w:line="240" w:lineRule="auto"/>
              <w:jc w:val="both"/>
              <w:rPr>
                <w:rFonts w:ascii="Tahoma" w:hAnsi="Tahoma" w:cs="Tahoma"/>
                <w:sz w:val="22"/>
                <w:szCs w:val="22"/>
              </w:rPr>
            </w:pPr>
            <w:r w:rsidRPr="00E33264">
              <w:rPr>
                <w:rFonts w:ascii="Tahoma" w:hAnsi="Tahoma" w:cs="Tahoma"/>
                <w:sz w:val="22"/>
                <w:szCs w:val="22"/>
              </w:rPr>
              <w:t xml:space="preserve">Sodelovanje pri pripravi študije možnosti izboljšanja kakovosti podatkov </w:t>
            </w:r>
            <w:r w:rsidRPr="00E33264">
              <w:rPr>
                <w:rFonts w:cs="Arial"/>
                <w:sz w:val="22"/>
                <w:szCs w:val="22"/>
                <w:lang w:eastAsia="sl-SI"/>
              </w:rPr>
              <w:t xml:space="preserve">s povezavo sistema za monitoring prostora in možnosti uporabe BIM standarda pri evidentiranju podatkov v katastru nepremičnin ter sodelovanje pri procesu kontrole izvedbe vektorizacije etažnih načrtov.  </w:t>
            </w:r>
          </w:p>
        </w:tc>
        <w:tc>
          <w:tcPr>
            <w:tcW w:w="2342" w:type="pct"/>
            <w:tcBorders>
              <w:top w:val="single" w:sz="8" w:space="0" w:color="auto"/>
              <w:left w:val="single" w:sz="8" w:space="0" w:color="auto"/>
              <w:bottom w:val="single" w:sz="8" w:space="0" w:color="auto"/>
              <w:right w:val="single" w:sz="8" w:space="0" w:color="auto"/>
            </w:tcBorders>
          </w:tcPr>
          <w:p w14:paraId="618C0EDD" w14:textId="77777777" w:rsidR="00790CBD" w:rsidRPr="00DE61B4" w:rsidRDefault="00790CBD" w:rsidP="00E33264">
            <w:pPr>
              <w:jc w:val="both"/>
              <w:rPr>
                <w:rFonts w:ascii="Tahoma" w:hAnsi="Tahoma" w:cs="Tahoma"/>
                <w:sz w:val="22"/>
                <w:szCs w:val="22"/>
              </w:rPr>
            </w:pPr>
            <w:r w:rsidRPr="00DE61B4">
              <w:rPr>
                <w:rFonts w:ascii="Tahoma" w:hAnsi="Tahoma" w:cs="Tahoma"/>
                <w:sz w:val="22"/>
                <w:szCs w:val="22"/>
              </w:rPr>
              <w:t xml:space="preserve">Sodelovanje pri izvedbi kontrole procesa in rezultatov vektorizacije obstoječih etažnih načrtov. </w:t>
            </w:r>
          </w:p>
          <w:p w14:paraId="552331B7" w14:textId="77777777" w:rsidR="00790CBD" w:rsidRPr="00DE61B4" w:rsidRDefault="00790CBD" w:rsidP="00E33264">
            <w:pPr>
              <w:jc w:val="both"/>
              <w:rPr>
                <w:rFonts w:ascii="Tahoma" w:hAnsi="Tahoma" w:cs="Tahoma"/>
                <w:sz w:val="22"/>
                <w:szCs w:val="22"/>
              </w:rPr>
            </w:pPr>
          </w:p>
          <w:p w14:paraId="423715DE" w14:textId="77777777" w:rsidR="00790CBD" w:rsidRPr="00DE61B4" w:rsidRDefault="00790CBD" w:rsidP="00293CFC">
            <w:pPr>
              <w:snapToGrid w:val="0"/>
              <w:jc w:val="both"/>
              <w:rPr>
                <w:rFonts w:ascii="Tahoma" w:hAnsi="Tahoma" w:cs="Tahoma"/>
                <w:sz w:val="22"/>
                <w:szCs w:val="22"/>
                <w:lang w:eastAsia="sl-SI"/>
              </w:rPr>
            </w:pPr>
            <w:r w:rsidRPr="00DE61B4">
              <w:rPr>
                <w:rFonts w:ascii="Tahoma" w:hAnsi="Tahoma" w:cs="Tahoma"/>
                <w:sz w:val="22"/>
                <w:szCs w:val="22"/>
              </w:rPr>
              <w:t>Načrtuje se dvoletna pogodba za leti 2022 in 2023.</w:t>
            </w:r>
          </w:p>
          <w:p w14:paraId="564EBE10" w14:textId="77777777" w:rsidR="00790CBD" w:rsidRPr="00DE61B4" w:rsidRDefault="00790CBD" w:rsidP="00E33264">
            <w:pPr>
              <w:jc w:val="both"/>
              <w:rPr>
                <w:rFonts w:ascii="Tahoma" w:hAnsi="Tahoma" w:cs="Tahoma"/>
                <w:sz w:val="22"/>
                <w:szCs w:val="22"/>
              </w:rPr>
            </w:pPr>
          </w:p>
        </w:tc>
      </w:tr>
      <w:tr w:rsidR="00790CBD" w:rsidRPr="00E33264" w14:paraId="1D421082" w14:textId="77777777" w:rsidTr="00D715B5">
        <w:trPr>
          <w:trHeight w:val="20"/>
        </w:trPr>
        <w:tc>
          <w:tcPr>
            <w:tcW w:w="300" w:type="pct"/>
            <w:tcBorders>
              <w:top w:val="single" w:sz="8" w:space="0" w:color="auto"/>
              <w:left w:val="single" w:sz="8" w:space="0" w:color="auto"/>
              <w:bottom w:val="single" w:sz="8" w:space="0" w:color="auto"/>
              <w:right w:val="single" w:sz="8" w:space="0" w:color="auto"/>
            </w:tcBorders>
          </w:tcPr>
          <w:p w14:paraId="5D115318" w14:textId="77777777" w:rsidR="00790CBD" w:rsidRPr="00E33264" w:rsidRDefault="00790CBD" w:rsidP="00E33264">
            <w:pPr>
              <w:rPr>
                <w:rFonts w:ascii="Tahoma" w:hAnsi="Tahoma" w:cs="Tahoma"/>
                <w:sz w:val="22"/>
                <w:szCs w:val="22"/>
              </w:rPr>
            </w:pPr>
            <w:r w:rsidRPr="00E33264">
              <w:rPr>
                <w:rFonts w:ascii="Tahoma" w:hAnsi="Tahoma" w:cs="Tahoma"/>
                <w:sz w:val="22"/>
                <w:szCs w:val="22"/>
              </w:rPr>
              <w:t>IV.2.</w:t>
            </w:r>
          </w:p>
        </w:tc>
        <w:tc>
          <w:tcPr>
            <w:tcW w:w="2358" w:type="pct"/>
            <w:tcBorders>
              <w:top w:val="single" w:sz="8" w:space="0" w:color="auto"/>
              <w:left w:val="single" w:sz="8" w:space="0" w:color="auto"/>
              <w:bottom w:val="single" w:sz="8" w:space="0" w:color="auto"/>
              <w:right w:val="single" w:sz="8" w:space="0" w:color="auto"/>
            </w:tcBorders>
          </w:tcPr>
          <w:p w14:paraId="7CADAD30" w14:textId="77777777" w:rsidR="00790CBD" w:rsidRPr="00E33264" w:rsidRDefault="00790CBD" w:rsidP="00E33264">
            <w:pPr>
              <w:spacing w:line="240" w:lineRule="auto"/>
              <w:rPr>
                <w:rFonts w:ascii="Tahoma" w:hAnsi="Tahoma" w:cs="Tahoma"/>
                <w:sz w:val="22"/>
                <w:szCs w:val="22"/>
              </w:rPr>
            </w:pPr>
            <w:r w:rsidRPr="00F31DA9">
              <w:rPr>
                <w:rFonts w:ascii="Tahoma" w:hAnsi="Tahoma" w:cs="Tahoma"/>
                <w:sz w:val="22"/>
                <w:szCs w:val="22"/>
              </w:rPr>
              <w:t>Gradbeno inženirski objekti</w:t>
            </w:r>
          </w:p>
        </w:tc>
        <w:tc>
          <w:tcPr>
            <w:tcW w:w="2342" w:type="pct"/>
            <w:tcBorders>
              <w:top w:val="single" w:sz="8" w:space="0" w:color="auto"/>
              <w:left w:val="single" w:sz="8" w:space="0" w:color="auto"/>
              <w:bottom w:val="single" w:sz="8" w:space="0" w:color="auto"/>
              <w:right w:val="single" w:sz="8" w:space="0" w:color="auto"/>
            </w:tcBorders>
          </w:tcPr>
          <w:p w14:paraId="2DD9F2BD" w14:textId="77777777" w:rsidR="00790CBD" w:rsidRPr="00E33264" w:rsidRDefault="00790CBD" w:rsidP="00E33264">
            <w:pPr>
              <w:rPr>
                <w:rFonts w:ascii="Tahoma" w:hAnsi="Tahoma" w:cs="Tahoma"/>
                <w:sz w:val="22"/>
                <w:szCs w:val="22"/>
              </w:rPr>
            </w:pPr>
          </w:p>
        </w:tc>
      </w:tr>
      <w:tr w:rsidR="00790CBD" w:rsidRPr="00E33264" w14:paraId="03E00051" w14:textId="77777777" w:rsidTr="00D715B5">
        <w:trPr>
          <w:trHeight w:val="20"/>
        </w:trPr>
        <w:tc>
          <w:tcPr>
            <w:tcW w:w="300" w:type="pct"/>
            <w:tcBorders>
              <w:top w:val="single" w:sz="8" w:space="0" w:color="auto"/>
              <w:left w:val="single" w:sz="8" w:space="0" w:color="auto"/>
              <w:bottom w:val="single" w:sz="8" w:space="0" w:color="auto"/>
              <w:right w:val="single" w:sz="8" w:space="0" w:color="auto"/>
            </w:tcBorders>
          </w:tcPr>
          <w:p w14:paraId="0A800886" w14:textId="77777777" w:rsidR="00790CBD" w:rsidRPr="00E33264" w:rsidRDefault="00790CBD" w:rsidP="00E33264">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tcPr>
          <w:p w14:paraId="6CD3A01E" w14:textId="77777777" w:rsidR="00790CBD" w:rsidRPr="005E453C" w:rsidRDefault="00790CBD" w:rsidP="00E33264">
            <w:pPr>
              <w:suppressAutoHyphens/>
              <w:spacing w:after="120" w:line="240" w:lineRule="auto"/>
              <w:jc w:val="both"/>
              <w:rPr>
                <w:rFonts w:ascii="Tahoma" w:hAnsi="Tahoma" w:cs="Tahoma"/>
                <w:bCs/>
                <w:sz w:val="22"/>
                <w:szCs w:val="22"/>
                <w:lang w:eastAsia="ar-SA"/>
              </w:rPr>
            </w:pPr>
            <w:r w:rsidRPr="005E453C">
              <w:rPr>
                <w:rFonts w:ascii="Tahoma" w:hAnsi="Tahoma" w:cs="Tahoma"/>
                <w:sz w:val="22"/>
                <w:szCs w:val="22"/>
                <w:lang w:eastAsia="ar-SA"/>
              </w:rPr>
              <w:t>Gradbeno inženirski objekti so objekti, naprave in omrežje gospodarske javne infrastrukture. N</w:t>
            </w:r>
            <w:r w:rsidRPr="005E453C">
              <w:rPr>
                <w:rFonts w:ascii="Tahoma" w:hAnsi="Tahoma" w:cs="Tahoma"/>
                <w:bCs/>
                <w:sz w:val="22"/>
                <w:szCs w:val="22"/>
                <w:lang w:eastAsia="ar-SA"/>
              </w:rPr>
              <w:t xml:space="preserve">amen pravne ureditve Zakona o katastru nepremičnin – ZKN je celovito urediti vpis nepremičnin, torej poleg parcel kot prostorsko odmerjenega dela zemeljske površine tudi vse njihove sestavine (stavbe, dele stavb, pa tudi gradbeno inženirske objekte, npr. omrežja in objekte gospodarske javne infrastrukture, ki izpolnjujejo definicijo nepremičnine). Del gradbeno inženirskih objektov je že zajet v različnih evidencah (za zemljišča, na katerih so objekti, naprave in omrežja infrastrukture za izvajanje gospodarskih javnih služb se vodijo podatki o dejanski rabi zemljišč, za objekte, ki izpolnjujejo pogoje pomena izraza »stavba« ali »del stavbe«, pa se vodijo podatki o stavbi in delu stavbe). </w:t>
            </w:r>
          </w:p>
          <w:p w14:paraId="0DB29BE2" w14:textId="77777777" w:rsidR="00790CBD" w:rsidRPr="005E453C" w:rsidRDefault="00790CBD" w:rsidP="00E33264">
            <w:pPr>
              <w:suppressAutoHyphens/>
              <w:spacing w:after="120" w:line="240" w:lineRule="auto"/>
              <w:jc w:val="both"/>
              <w:rPr>
                <w:rFonts w:ascii="Tahoma" w:hAnsi="Tahoma" w:cs="Tahoma"/>
                <w:bCs/>
                <w:sz w:val="22"/>
                <w:szCs w:val="22"/>
                <w:lang w:eastAsia="ar-SA"/>
              </w:rPr>
            </w:pPr>
            <w:r w:rsidRPr="005E453C">
              <w:rPr>
                <w:rFonts w:ascii="Tahoma" w:hAnsi="Tahoma" w:cs="Tahoma"/>
                <w:bCs/>
                <w:sz w:val="22"/>
                <w:szCs w:val="22"/>
                <w:lang w:eastAsia="ar-SA"/>
              </w:rPr>
              <w:t xml:space="preserve">V okviru projekta bo za gradbeno inženirske objekte izvedena analiza stanja evidentiranosti in za gradbeno inženirske objekte, ki še niso evidentirani v uradnih evidencah, tudi analiza potreb uporabnikov po tovrstnih podatkih. </w:t>
            </w:r>
          </w:p>
          <w:p w14:paraId="1812DFAE" w14:textId="77777777" w:rsidR="00790CBD" w:rsidRPr="005E453C" w:rsidRDefault="00790CBD" w:rsidP="004253D2">
            <w:pPr>
              <w:jc w:val="both"/>
              <w:rPr>
                <w:rFonts w:ascii="Tahoma" w:hAnsi="Tahoma" w:cs="Tahoma"/>
                <w:bCs/>
                <w:sz w:val="22"/>
                <w:szCs w:val="22"/>
              </w:rPr>
            </w:pPr>
            <w:r w:rsidRPr="005E453C">
              <w:rPr>
                <w:rFonts w:ascii="Tahoma" w:hAnsi="Tahoma" w:cs="Tahoma"/>
                <w:bCs/>
                <w:sz w:val="22"/>
                <w:szCs w:val="22"/>
              </w:rPr>
              <w:t>Za pridobitev podatkov o manjkajočih objektih in morebitnih dodatnih podatkih pri že evidentiranih objektih bo izdelana metodologija pridobitve podatkov, ki bo vključevala različne možne načine pridobitve podatkov (</w:t>
            </w:r>
            <w:r w:rsidRPr="005E453C">
              <w:rPr>
                <w:rFonts w:ascii="Tahoma" w:hAnsi="Tahoma" w:cs="Tahoma"/>
                <w:sz w:val="22"/>
                <w:szCs w:val="22"/>
              </w:rPr>
              <w:t xml:space="preserve">zajem novih podatkov, prevzemanje podatkov in povezovanje preko sistemom drugih resorjev). V procesu pridobivanja podatkov bo pomembno tudi </w:t>
            </w:r>
            <w:r w:rsidRPr="005E453C">
              <w:rPr>
                <w:rFonts w:ascii="Tahoma" w:hAnsi="Tahoma" w:cs="Tahoma"/>
                <w:bCs/>
                <w:sz w:val="22"/>
                <w:szCs w:val="22"/>
              </w:rPr>
              <w:t>sodelovanje upravljavcev matičnih evidenc podatkov o</w:t>
            </w:r>
            <w:r w:rsidRPr="005E453C">
              <w:rPr>
                <w:rFonts w:ascii="Tahoma" w:hAnsi="Tahoma" w:cs="Tahoma"/>
                <w:bCs/>
              </w:rPr>
              <w:t xml:space="preserve"> </w:t>
            </w:r>
            <w:r w:rsidRPr="005E453C">
              <w:rPr>
                <w:rFonts w:ascii="Tahoma" w:hAnsi="Tahoma" w:cs="Tahoma"/>
                <w:bCs/>
                <w:sz w:val="22"/>
                <w:szCs w:val="22"/>
              </w:rPr>
              <w:t xml:space="preserve">gradbeno inženirskih objektih. </w:t>
            </w:r>
          </w:p>
          <w:p w14:paraId="271BE0FE" w14:textId="77777777" w:rsidR="00790CBD" w:rsidRPr="005E453C" w:rsidRDefault="00790CBD" w:rsidP="004253D2">
            <w:pPr>
              <w:suppressAutoHyphens/>
              <w:spacing w:after="120" w:line="240" w:lineRule="auto"/>
              <w:jc w:val="both"/>
              <w:rPr>
                <w:rFonts w:ascii="Tahoma" w:hAnsi="Tahoma" w:cs="Tahoma"/>
                <w:bCs/>
                <w:sz w:val="22"/>
                <w:szCs w:val="22"/>
                <w:lang w:eastAsia="ar-SA"/>
              </w:rPr>
            </w:pPr>
          </w:p>
          <w:p w14:paraId="73932E63" w14:textId="77777777" w:rsidR="00790CBD" w:rsidRPr="005E453C" w:rsidRDefault="00790CBD" w:rsidP="004253D2">
            <w:pPr>
              <w:suppressAutoHyphens/>
              <w:spacing w:after="120" w:line="240" w:lineRule="auto"/>
              <w:jc w:val="both"/>
              <w:rPr>
                <w:rFonts w:ascii="Tahoma" w:hAnsi="Tahoma" w:cs="Tahoma"/>
                <w:sz w:val="22"/>
                <w:szCs w:val="22"/>
                <w:lang w:eastAsia="ar-SA"/>
              </w:rPr>
            </w:pPr>
            <w:r w:rsidRPr="005E453C">
              <w:rPr>
                <w:rFonts w:ascii="Tahoma" w:hAnsi="Tahoma" w:cs="Tahoma"/>
                <w:bCs/>
                <w:sz w:val="22"/>
                <w:szCs w:val="22"/>
                <w:lang w:eastAsia="ar-SA"/>
              </w:rPr>
              <w:t xml:space="preserve">Za vključitev gradbeno inženirskih objektov v nepremičninske evidence bo potrebno določiti pravila glede vsebine podatkov in postopkov evidentiranja teh objektov, vodenja in vzdrževanja podatkov o njih. V ta namen bo izdelana analiza </w:t>
            </w:r>
            <w:r w:rsidRPr="005E453C">
              <w:rPr>
                <w:rFonts w:ascii="Tahoma" w:hAnsi="Tahoma" w:cs="Tahoma"/>
                <w:sz w:val="22"/>
                <w:szCs w:val="22"/>
                <w:lang w:eastAsia="ar-SA"/>
              </w:rPr>
              <w:t>možnih pravil in postopkov, ki bo vključevala tudi predloge morebitnih dopolnitev ali sprememb predpisov, ki urejajo področje evidentiranja, ter priprava modelov procesov evidentiranja.</w:t>
            </w:r>
          </w:p>
          <w:p w14:paraId="70677C0E" w14:textId="77777777" w:rsidR="00790CBD" w:rsidRPr="005E453C" w:rsidRDefault="00790CBD" w:rsidP="004253D2">
            <w:pPr>
              <w:jc w:val="both"/>
              <w:rPr>
                <w:rFonts w:ascii="Tahoma" w:hAnsi="Tahoma" w:cs="Tahoma"/>
                <w:sz w:val="22"/>
                <w:szCs w:val="22"/>
              </w:rPr>
            </w:pPr>
          </w:p>
          <w:p w14:paraId="4D0F1B19" w14:textId="77777777" w:rsidR="00790CBD" w:rsidRPr="005E453C" w:rsidRDefault="00790CBD" w:rsidP="00926766">
            <w:pPr>
              <w:jc w:val="both"/>
              <w:rPr>
                <w:rFonts w:cs="Arial"/>
                <w:sz w:val="22"/>
                <w:szCs w:val="22"/>
              </w:rPr>
            </w:pPr>
            <w:r w:rsidRPr="005E453C">
              <w:rPr>
                <w:rFonts w:ascii="Tahoma" w:hAnsi="Tahoma" w:cs="Tahoma"/>
                <w:sz w:val="22"/>
                <w:szCs w:val="22"/>
              </w:rPr>
              <w:t>V okviru projekta bo izdelana dopolnitev informacijske rešitve za vodenje podatkov o gospodarski javni infrastrukturi</w:t>
            </w:r>
            <w:r w:rsidRPr="005E453C">
              <w:rPr>
                <w:rFonts w:cs="Arial"/>
                <w:sz w:val="22"/>
                <w:szCs w:val="22"/>
              </w:rPr>
              <w:t xml:space="preserve"> in integracija sistema z IS Katastrom. </w:t>
            </w:r>
          </w:p>
          <w:p w14:paraId="578F6B37" w14:textId="77777777" w:rsidR="00790CBD" w:rsidRPr="005E453C" w:rsidRDefault="00790CBD" w:rsidP="00926766">
            <w:pPr>
              <w:jc w:val="both"/>
              <w:rPr>
                <w:rFonts w:cs="Arial"/>
                <w:sz w:val="22"/>
                <w:szCs w:val="22"/>
              </w:rPr>
            </w:pPr>
          </w:p>
          <w:p w14:paraId="341114B8" w14:textId="77777777" w:rsidR="00790CBD" w:rsidRPr="005E453C" w:rsidRDefault="00790CBD" w:rsidP="00926766">
            <w:pPr>
              <w:jc w:val="both"/>
              <w:rPr>
                <w:rFonts w:cs="Arial"/>
                <w:bCs/>
                <w:sz w:val="22"/>
                <w:szCs w:val="22"/>
              </w:rPr>
            </w:pPr>
            <w:r w:rsidRPr="005E453C">
              <w:rPr>
                <w:rFonts w:cs="Arial"/>
                <w:sz w:val="22"/>
                <w:szCs w:val="22"/>
              </w:rPr>
              <w:t xml:space="preserve">V projektu bodo v integriran informacijski sistem prevzeti oziroma povezani podatki iz sistemom drugih resorjev. Ob sodelovanju </w:t>
            </w:r>
            <w:r w:rsidRPr="005E453C">
              <w:rPr>
                <w:rFonts w:ascii="Tahoma" w:hAnsi="Tahoma" w:cs="Tahoma"/>
                <w:bCs/>
                <w:sz w:val="22"/>
                <w:szCs w:val="22"/>
              </w:rPr>
              <w:t xml:space="preserve">upravljavcev matičnih </w:t>
            </w:r>
            <w:r w:rsidRPr="005E453C">
              <w:rPr>
                <w:rFonts w:cs="Arial"/>
                <w:bCs/>
                <w:sz w:val="22"/>
                <w:szCs w:val="22"/>
              </w:rPr>
              <w:t>evidenc podatkov o</w:t>
            </w:r>
            <w:r w:rsidRPr="005E453C">
              <w:rPr>
                <w:bCs/>
              </w:rPr>
              <w:t xml:space="preserve"> </w:t>
            </w:r>
            <w:r w:rsidRPr="005E453C">
              <w:rPr>
                <w:rFonts w:cs="Arial"/>
                <w:bCs/>
                <w:sz w:val="22"/>
                <w:szCs w:val="22"/>
              </w:rPr>
              <w:t>gradbeno inženirskih objektih bodo zajeti še neevidentirani gradbeno inženirski objekti.</w:t>
            </w:r>
          </w:p>
          <w:p w14:paraId="0E54945D" w14:textId="77777777" w:rsidR="00790CBD" w:rsidRPr="005E453C" w:rsidRDefault="00790CBD" w:rsidP="00E33264">
            <w:pPr>
              <w:suppressAutoHyphens/>
              <w:spacing w:after="120" w:line="240" w:lineRule="auto"/>
              <w:jc w:val="both"/>
              <w:rPr>
                <w:rFonts w:ascii="Tahoma" w:hAnsi="Tahoma" w:cs="Tahoma"/>
                <w:bCs/>
                <w:sz w:val="22"/>
                <w:szCs w:val="22"/>
                <w:lang w:eastAsia="ar-SA"/>
              </w:rPr>
            </w:pPr>
          </w:p>
        </w:tc>
        <w:tc>
          <w:tcPr>
            <w:tcW w:w="2342" w:type="pct"/>
            <w:tcBorders>
              <w:top w:val="single" w:sz="8" w:space="0" w:color="auto"/>
              <w:left w:val="single" w:sz="8" w:space="0" w:color="auto"/>
              <w:bottom w:val="single" w:sz="8" w:space="0" w:color="auto"/>
              <w:right w:val="single" w:sz="8" w:space="0" w:color="auto"/>
            </w:tcBorders>
          </w:tcPr>
          <w:p w14:paraId="5DCC6C21" w14:textId="77777777" w:rsidR="00790CBD" w:rsidRPr="005E453C" w:rsidRDefault="00790CBD" w:rsidP="004253D2">
            <w:pPr>
              <w:jc w:val="both"/>
              <w:rPr>
                <w:rFonts w:ascii="Tahoma" w:hAnsi="Tahoma" w:cs="Tahoma"/>
                <w:sz w:val="22"/>
                <w:szCs w:val="22"/>
              </w:rPr>
            </w:pPr>
            <w:r w:rsidRPr="005E453C">
              <w:rPr>
                <w:rFonts w:ascii="Tahoma" w:hAnsi="Tahoma" w:cs="Tahoma"/>
                <w:sz w:val="22"/>
                <w:szCs w:val="22"/>
              </w:rPr>
              <w:t>Priprava in izvedba analize stanja potreb uporabnikov po evidentiranju gradbeno inženirskih objektov, ki še niso evidentirani (v okviru podatkov gospodarske javne infrastrukture, dejanske rabe zemljišč ali stavb in delov stavb) ter analiza potreb po morebitnih dodatnih podatkih pri že evidentiranih objektih.</w:t>
            </w:r>
          </w:p>
          <w:p w14:paraId="065D1E9C" w14:textId="77777777" w:rsidR="00790CBD" w:rsidRPr="005E453C" w:rsidRDefault="00790CBD" w:rsidP="00E33264">
            <w:pPr>
              <w:rPr>
                <w:rFonts w:ascii="Tahoma" w:hAnsi="Tahoma" w:cs="Tahoma"/>
                <w:sz w:val="22"/>
                <w:szCs w:val="22"/>
              </w:rPr>
            </w:pPr>
          </w:p>
          <w:p w14:paraId="3D6BFA5F" w14:textId="77777777" w:rsidR="00790CBD" w:rsidRPr="005E453C" w:rsidRDefault="00790CBD" w:rsidP="00E33264">
            <w:pPr>
              <w:rPr>
                <w:rFonts w:ascii="Tahoma" w:hAnsi="Tahoma" w:cs="Tahoma"/>
                <w:bCs/>
                <w:sz w:val="22"/>
                <w:szCs w:val="22"/>
              </w:rPr>
            </w:pPr>
            <w:r w:rsidRPr="005E453C">
              <w:rPr>
                <w:rFonts w:ascii="Tahoma" w:hAnsi="Tahoma" w:cs="Tahoma"/>
                <w:sz w:val="22"/>
                <w:szCs w:val="22"/>
              </w:rPr>
              <w:t xml:space="preserve">Izdelava metodologije </w:t>
            </w:r>
            <w:r w:rsidRPr="005E453C">
              <w:rPr>
                <w:rFonts w:ascii="Tahoma" w:hAnsi="Tahoma" w:cs="Tahoma"/>
                <w:bCs/>
                <w:sz w:val="22"/>
                <w:szCs w:val="22"/>
              </w:rPr>
              <w:t>pridobivanja podatkov.</w:t>
            </w:r>
          </w:p>
          <w:p w14:paraId="7270F516" w14:textId="77777777" w:rsidR="00790CBD" w:rsidRPr="005E453C" w:rsidRDefault="00790CBD" w:rsidP="00E33264">
            <w:pPr>
              <w:rPr>
                <w:rFonts w:ascii="Tahoma" w:hAnsi="Tahoma" w:cs="Tahoma"/>
                <w:sz w:val="22"/>
                <w:szCs w:val="22"/>
              </w:rPr>
            </w:pPr>
          </w:p>
          <w:p w14:paraId="72774061" w14:textId="77777777" w:rsidR="00790CBD" w:rsidRPr="005E453C" w:rsidRDefault="00790CBD" w:rsidP="00E33264"/>
          <w:p w14:paraId="63EDBEF3" w14:textId="77777777" w:rsidR="00790CBD" w:rsidRPr="005E453C" w:rsidRDefault="00790CBD" w:rsidP="00E33264">
            <w:pPr>
              <w:rPr>
                <w:rFonts w:ascii="Tahoma" w:hAnsi="Tahoma" w:cs="Tahoma"/>
                <w:sz w:val="22"/>
                <w:szCs w:val="22"/>
              </w:rPr>
            </w:pPr>
          </w:p>
          <w:p w14:paraId="32C357E8" w14:textId="77777777" w:rsidR="00790CBD" w:rsidRPr="005E453C" w:rsidRDefault="00790CBD" w:rsidP="00BF3B6F">
            <w:pPr>
              <w:snapToGrid w:val="0"/>
              <w:jc w:val="both"/>
              <w:rPr>
                <w:rFonts w:ascii="Tahoma" w:hAnsi="Tahoma" w:cs="Tahoma"/>
                <w:sz w:val="22"/>
                <w:szCs w:val="22"/>
                <w:lang w:eastAsia="sl-SI"/>
              </w:rPr>
            </w:pPr>
            <w:r w:rsidRPr="005E453C">
              <w:rPr>
                <w:rFonts w:ascii="Tahoma" w:hAnsi="Tahoma" w:cs="Tahoma"/>
                <w:sz w:val="22"/>
                <w:szCs w:val="22"/>
              </w:rPr>
              <w:t>Načrtuje se dvoletna pogodba za leti 2022 in 2023.</w:t>
            </w:r>
          </w:p>
          <w:p w14:paraId="0B101AC7" w14:textId="77777777" w:rsidR="00790CBD" w:rsidRPr="005E453C" w:rsidRDefault="00790CBD" w:rsidP="00E33264">
            <w:pPr>
              <w:rPr>
                <w:rFonts w:ascii="Tahoma" w:hAnsi="Tahoma" w:cs="Tahoma"/>
                <w:sz w:val="22"/>
                <w:szCs w:val="22"/>
              </w:rPr>
            </w:pPr>
          </w:p>
        </w:tc>
      </w:tr>
      <w:tr w:rsidR="00790CBD" w:rsidRPr="00E33264" w14:paraId="25404CCD" w14:textId="77777777" w:rsidTr="00D715B5">
        <w:trPr>
          <w:trHeight w:val="20"/>
        </w:trPr>
        <w:tc>
          <w:tcPr>
            <w:tcW w:w="300" w:type="pct"/>
            <w:tcBorders>
              <w:top w:val="single" w:sz="8" w:space="0" w:color="auto"/>
              <w:left w:val="single" w:sz="8" w:space="0" w:color="auto"/>
              <w:bottom w:val="single" w:sz="8" w:space="0" w:color="auto"/>
              <w:right w:val="single" w:sz="8" w:space="0" w:color="auto"/>
            </w:tcBorders>
          </w:tcPr>
          <w:p w14:paraId="4378C37F" w14:textId="77777777" w:rsidR="00790CBD" w:rsidRPr="00E33264" w:rsidRDefault="00790CBD" w:rsidP="00E33264">
            <w:pPr>
              <w:rPr>
                <w:rFonts w:ascii="Tahoma" w:hAnsi="Tahoma" w:cs="Tahoma"/>
                <w:sz w:val="22"/>
                <w:szCs w:val="22"/>
              </w:rPr>
            </w:pPr>
            <w:r w:rsidRPr="00E33264">
              <w:rPr>
                <w:rFonts w:ascii="Tahoma" w:hAnsi="Tahoma" w:cs="Tahoma"/>
                <w:sz w:val="22"/>
                <w:szCs w:val="22"/>
              </w:rPr>
              <w:t>GI</w:t>
            </w:r>
          </w:p>
        </w:tc>
        <w:tc>
          <w:tcPr>
            <w:tcW w:w="2358" w:type="pct"/>
            <w:tcBorders>
              <w:top w:val="single" w:sz="8" w:space="0" w:color="auto"/>
              <w:left w:val="single" w:sz="8" w:space="0" w:color="auto"/>
              <w:bottom w:val="single" w:sz="8" w:space="0" w:color="auto"/>
              <w:right w:val="single" w:sz="8" w:space="0" w:color="auto"/>
            </w:tcBorders>
          </w:tcPr>
          <w:p w14:paraId="0AF0AF17" w14:textId="77777777" w:rsidR="00790CBD" w:rsidRPr="005E453C" w:rsidRDefault="00790CBD" w:rsidP="00E33264">
            <w:pPr>
              <w:suppressAutoHyphens/>
              <w:spacing w:after="120" w:line="240" w:lineRule="auto"/>
              <w:jc w:val="both"/>
              <w:rPr>
                <w:rFonts w:ascii="Tahoma" w:hAnsi="Tahoma" w:cs="Tahoma"/>
                <w:bCs/>
                <w:sz w:val="22"/>
                <w:szCs w:val="22"/>
                <w:lang w:eastAsia="ar-SA"/>
              </w:rPr>
            </w:pPr>
            <w:r w:rsidRPr="005E453C">
              <w:rPr>
                <w:rFonts w:ascii="Tahoma" w:hAnsi="Tahoma" w:cs="Tahoma"/>
                <w:bCs/>
                <w:sz w:val="22"/>
                <w:szCs w:val="22"/>
                <w:lang w:eastAsia="ar-SA"/>
              </w:rPr>
              <w:t xml:space="preserve">Sodelovanje pri analizi stanja in potreb uporabnikov po evidentiranju gradbeno inženirskih objektov, ki še niso evidentirani v sklopu podatkov o dejanski rabi zemljišč </w:t>
            </w:r>
            <w:r w:rsidRPr="005E453C">
              <w:rPr>
                <w:rFonts w:cs="Arial"/>
                <w:sz w:val="22"/>
                <w:szCs w:val="22"/>
              </w:rPr>
              <w:t>oziroma</w:t>
            </w:r>
            <w:r w:rsidRPr="005E453C">
              <w:rPr>
                <w:rFonts w:ascii="Tahoma" w:hAnsi="Tahoma" w:cs="Tahoma"/>
                <w:bCs/>
                <w:sz w:val="22"/>
                <w:szCs w:val="22"/>
                <w:lang w:eastAsia="ar-SA"/>
              </w:rPr>
              <w:t xml:space="preserve"> sklopu podatkov o stavbah ter   pripravi metodologije za pridobitev podatkov za gradbeno inženirske objekte, ki še niso evidentirani ter metodologije za pridobitev morebitnih dodatnih podatkov pri že evidentiranih objektih.</w:t>
            </w:r>
          </w:p>
        </w:tc>
        <w:tc>
          <w:tcPr>
            <w:tcW w:w="2342" w:type="pct"/>
            <w:tcBorders>
              <w:top w:val="single" w:sz="8" w:space="0" w:color="auto"/>
              <w:left w:val="single" w:sz="8" w:space="0" w:color="auto"/>
              <w:bottom w:val="single" w:sz="8" w:space="0" w:color="auto"/>
              <w:right w:val="single" w:sz="8" w:space="0" w:color="auto"/>
            </w:tcBorders>
          </w:tcPr>
          <w:p w14:paraId="4E79B190" w14:textId="77777777" w:rsidR="00790CBD" w:rsidRPr="005E453C" w:rsidRDefault="00790CBD" w:rsidP="00A93C82">
            <w:pPr>
              <w:jc w:val="both"/>
              <w:rPr>
                <w:rFonts w:ascii="Tahoma" w:hAnsi="Tahoma" w:cs="Tahoma"/>
                <w:sz w:val="22"/>
                <w:szCs w:val="22"/>
              </w:rPr>
            </w:pPr>
            <w:r w:rsidRPr="005E453C">
              <w:rPr>
                <w:rFonts w:ascii="Tahoma" w:hAnsi="Tahoma" w:cs="Tahoma"/>
                <w:sz w:val="22"/>
                <w:szCs w:val="22"/>
              </w:rPr>
              <w:t>Sodelovanje pri pripravi in izvedbi analize stanja in potreb uporabnikov po evidentiranju gradbeno inženirskih objektov, ki še niso evidentirani,  ter analizi potreb po morebitnih dodatnih podatkih pri že evidentiranih objektih.</w:t>
            </w:r>
          </w:p>
          <w:p w14:paraId="2D9DC199" w14:textId="77777777" w:rsidR="00790CBD" w:rsidRPr="005E453C" w:rsidRDefault="00790CBD" w:rsidP="00E33264">
            <w:pPr>
              <w:rPr>
                <w:rFonts w:ascii="Tahoma" w:hAnsi="Tahoma" w:cs="Tahoma"/>
                <w:sz w:val="22"/>
                <w:szCs w:val="22"/>
              </w:rPr>
            </w:pPr>
          </w:p>
          <w:p w14:paraId="1818CDB8" w14:textId="77777777" w:rsidR="00790CBD" w:rsidRPr="005E453C" w:rsidRDefault="00790CBD" w:rsidP="00A93C82">
            <w:pPr>
              <w:snapToGrid w:val="0"/>
              <w:jc w:val="both"/>
              <w:rPr>
                <w:rFonts w:ascii="Tahoma" w:hAnsi="Tahoma" w:cs="Tahoma"/>
                <w:sz w:val="22"/>
                <w:szCs w:val="22"/>
                <w:lang w:eastAsia="sl-SI"/>
              </w:rPr>
            </w:pPr>
            <w:r w:rsidRPr="005E453C">
              <w:rPr>
                <w:rFonts w:ascii="Tahoma" w:hAnsi="Tahoma" w:cs="Tahoma"/>
                <w:sz w:val="22"/>
                <w:szCs w:val="22"/>
              </w:rPr>
              <w:t>Načrtuje se dvoletna pogodba za leti 2022 in 2023.</w:t>
            </w:r>
          </w:p>
          <w:p w14:paraId="0A98DC18" w14:textId="77777777" w:rsidR="00790CBD" w:rsidRPr="005E453C" w:rsidRDefault="00790CBD" w:rsidP="00E33264">
            <w:pPr>
              <w:rPr>
                <w:rFonts w:ascii="Tahoma" w:hAnsi="Tahoma" w:cs="Tahoma"/>
                <w:sz w:val="22"/>
                <w:szCs w:val="22"/>
              </w:rPr>
            </w:pPr>
          </w:p>
        </w:tc>
      </w:tr>
      <w:tr w:rsidR="00790CBD" w:rsidRPr="00890F0A" w14:paraId="4E65A7FE" w14:textId="77777777" w:rsidTr="00264DF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B8CCE4"/>
          </w:tcPr>
          <w:p w14:paraId="2ECF2446" w14:textId="77777777" w:rsidR="00790CBD" w:rsidRPr="00890F0A" w:rsidRDefault="00790CBD" w:rsidP="00264DF3">
            <w:pPr>
              <w:rPr>
                <w:rFonts w:ascii="Tahoma" w:hAnsi="Tahoma" w:cs="Tahoma"/>
                <w:sz w:val="22"/>
                <w:szCs w:val="22"/>
              </w:rPr>
            </w:pPr>
            <w:r w:rsidRPr="00890F0A">
              <w:rPr>
                <w:rFonts w:ascii="Tahoma" w:hAnsi="Tahoma" w:cs="Tahoma"/>
                <w:sz w:val="22"/>
                <w:szCs w:val="22"/>
              </w:rPr>
              <w:t>V.</w:t>
            </w:r>
          </w:p>
        </w:tc>
        <w:tc>
          <w:tcPr>
            <w:tcW w:w="2358" w:type="pct"/>
            <w:tcBorders>
              <w:top w:val="single" w:sz="8" w:space="0" w:color="auto"/>
              <w:left w:val="single" w:sz="8" w:space="0" w:color="auto"/>
              <w:bottom w:val="single" w:sz="8" w:space="0" w:color="auto"/>
              <w:right w:val="single" w:sz="8" w:space="0" w:color="auto"/>
            </w:tcBorders>
            <w:shd w:val="clear" w:color="auto" w:fill="B8CCE4"/>
          </w:tcPr>
          <w:p w14:paraId="5BAF5610" w14:textId="77777777" w:rsidR="00790CBD" w:rsidRPr="00890F0A" w:rsidRDefault="00790CBD" w:rsidP="00BF69F1">
            <w:pPr>
              <w:spacing w:line="240" w:lineRule="auto"/>
              <w:rPr>
                <w:rFonts w:ascii="Tahoma" w:hAnsi="Tahoma" w:cs="Tahoma"/>
                <w:sz w:val="22"/>
                <w:szCs w:val="22"/>
              </w:rPr>
            </w:pPr>
            <w:r w:rsidRPr="00890F0A">
              <w:rPr>
                <w:rFonts w:ascii="Tahoma" w:hAnsi="Tahoma" w:cs="Tahoma"/>
                <w:sz w:val="22"/>
                <w:szCs w:val="22"/>
              </w:rPr>
              <w:t>Množično vrednotenje nepremičnin</w:t>
            </w:r>
          </w:p>
        </w:tc>
        <w:tc>
          <w:tcPr>
            <w:tcW w:w="2342" w:type="pct"/>
            <w:tcBorders>
              <w:top w:val="single" w:sz="8" w:space="0" w:color="auto"/>
              <w:left w:val="single" w:sz="8" w:space="0" w:color="auto"/>
              <w:bottom w:val="single" w:sz="8" w:space="0" w:color="auto"/>
              <w:right w:val="single" w:sz="8" w:space="0" w:color="auto"/>
            </w:tcBorders>
            <w:shd w:val="clear" w:color="auto" w:fill="B8CCE4"/>
          </w:tcPr>
          <w:p w14:paraId="70858C56" w14:textId="77777777" w:rsidR="00790CBD" w:rsidRPr="00890F0A" w:rsidRDefault="00790CBD" w:rsidP="00264DF3">
            <w:pPr>
              <w:rPr>
                <w:rFonts w:ascii="Tahoma" w:hAnsi="Tahoma" w:cs="Tahoma"/>
                <w:sz w:val="22"/>
                <w:szCs w:val="22"/>
              </w:rPr>
            </w:pPr>
          </w:p>
        </w:tc>
      </w:tr>
      <w:tr w:rsidR="00790CBD" w:rsidRPr="00890F0A" w14:paraId="549DC6AD" w14:textId="77777777" w:rsidTr="0036301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2CEA92B7" w14:textId="77777777" w:rsidR="00790CBD" w:rsidRPr="00890F0A" w:rsidRDefault="00790CBD" w:rsidP="00E26AC1">
            <w:pPr>
              <w:rPr>
                <w:rFonts w:ascii="Tahoma" w:hAnsi="Tahoma" w:cs="Tahoma"/>
                <w:sz w:val="22"/>
                <w:szCs w:val="22"/>
              </w:rPr>
            </w:pPr>
            <w:r w:rsidRPr="00890F0A">
              <w:rPr>
                <w:rFonts w:ascii="Tahoma" w:hAnsi="Tahoma" w:cs="Tahoma"/>
                <w:sz w:val="22"/>
                <w:szCs w:val="22"/>
              </w:rPr>
              <w:t>V.1</w:t>
            </w: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3E0B4F59" w14:textId="77777777" w:rsidR="00790CBD" w:rsidRPr="00890F0A" w:rsidRDefault="00790CBD" w:rsidP="00BF69F1">
            <w:pPr>
              <w:spacing w:line="240" w:lineRule="auto"/>
              <w:rPr>
                <w:rFonts w:ascii="Tahoma" w:hAnsi="Tahoma" w:cs="Tahoma"/>
                <w:sz w:val="22"/>
                <w:szCs w:val="22"/>
              </w:rPr>
            </w:pPr>
            <w:r w:rsidRPr="00890F0A">
              <w:rPr>
                <w:rFonts w:ascii="Tahoma" w:hAnsi="Tahoma" w:cs="Tahoma"/>
                <w:sz w:val="22"/>
                <w:szCs w:val="22"/>
              </w:rPr>
              <w:t>Sistem za analitiko in modeliranje</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52EFCD24" w14:textId="77777777" w:rsidR="00790CBD" w:rsidRPr="00890F0A" w:rsidRDefault="00790CBD" w:rsidP="00E26AC1">
            <w:pPr>
              <w:rPr>
                <w:rFonts w:ascii="Tahoma" w:hAnsi="Tahoma" w:cs="Tahoma"/>
                <w:sz w:val="22"/>
                <w:szCs w:val="22"/>
              </w:rPr>
            </w:pPr>
          </w:p>
        </w:tc>
      </w:tr>
      <w:tr w:rsidR="00790CBD" w:rsidRPr="00890F0A" w14:paraId="1073C16F" w14:textId="77777777" w:rsidTr="0036301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43DBCA91" w14:textId="77777777" w:rsidR="00790CBD" w:rsidRPr="00890F0A" w:rsidRDefault="00790CBD" w:rsidP="00E26AC1">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61F6EFD8" w14:textId="77777777" w:rsidR="00790CBD" w:rsidRPr="000025B2" w:rsidRDefault="00790CBD" w:rsidP="00BF69F1">
            <w:pPr>
              <w:overflowPunct w:val="0"/>
              <w:autoSpaceDE w:val="0"/>
              <w:spacing w:line="240" w:lineRule="auto"/>
              <w:jc w:val="both"/>
              <w:textAlignment w:val="baseline"/>
              <w:rPr>
                <w:rFonts w:ascii="Tahoma" w:hAnsi="Tahoma" w:cs="Tahoma"/>
                <w:sz w:val="22"/>
                <w:szCs w:val="22"/>
                <w:lang w:eastAsia="sl-SI"/>
              </w:rPr>
            </w:pPr>
            <w:r w:rsidRPr="000025B2">
              <w:rPr>
                <w:rFonts w:ascii="Tahoma" w:hAnsi="Tahoma" w:cs="Tahoma"/>
                <w:sz w:val="22"/>
                <w:szCs w:val="22"/>
                <w:lang w:eastAsia="sl-SI"/>
              </w:rPr>
              <w:t xml:space="preserve">V okviru aktivnosti »Sistem množičnega vrednotenja nepremičnin« bodo vzpostavljena aplikativna orodja – moduli, ki bodo omogočala efektivno uporabo podatkov za več namenov, s čimer se povečuje hitrost dela, vzpostavljajo se dodatne kontrole kakovosti ter posledično izredno povečuje uporabna vrednost informacijskega sistema za analitiko in modeliranje v okviru množičnega vrednotenja nepremičnin. Obravnavane naloge bodo zagotavljale podporo pri izvajanju z zakonom (ZMVN-1) naloženih nalog, hkrati pa povečale odzivnost organa vrednotenja in omogočale povezljivost med različnimi sistemi. Vzpostavljena aplikativna orodja bodo zagotavljala sistemsko podporo pri spremljanju trga nepremičnin, kakovostni obdelavi in analizah tržnih podatkov, zajetih v okviru evidence trga nepremičnin, vodenju in vzdrževanju podatkov posebnih enot vrednotenja, oblikovanju in umerjanju modelov množičnega vrednotenja nepremičnin, izvajanju zakonsko predpisanih postopkov sprejemanja novih modelov vrednotenja nepremičnin, izvajanju kontrole pripisanih posplošenih vrednosti nepremičnin, spremljanju kakovosti posameznih procesnih korakov. </w:t>
            </w:r>
          </w:p>
          <w:p w14:paraId="595C2322" w14:textId="77777777" w:rsidR="00790CBD" w:rsidRPr="000025B2" w:rsidRDefault="00790CBD" w:rsidP="00BF69F1">
            <w:pPr>
              <w:overflowPunct w:val="0"/>
              <w:autoSpaceDE w:val="0"/>
              <w:spacing w:line="240" w:lineRule="auto"/>
              <w:jc w:val="both"/>
              <w:textAlignment w:val="baseline"/>
              <w:rPr>
                <w:rFonts w:ascii="Tahoma" w:hAnsi="Tahoma" w:cs="Tahoma"/>
                <w:sz w:val="22"/>
                <w:szCs w:val="22"/>
                <w:lang w:eastAsia="sl-SI"/>
              </w:rPr>
            </w:pPr>
            <w:r w:rsidRPr="000025B2">
              <w:rPr>
                <w:rFonts w:ascii="Tahoma" w:hAnsi="Tahoma" w:cs="Tahoma"/>
                <w:sz w:val="22"/>
                <w:szCs w:val="22"/>
                <w:lang w:eastAsia="sl-SI"/>
              </w:rPr>
              <w:t>Obravnavane naloge vključujejo tudi odprtokodno rešitev za delo z geografskimi sloji podatkov (GIS orodje), ki bo prilagojena metodologiji dela in bo omogočala uporabo novih vsebinskih metodoloških dognanj ter upoštevala strukturo baz vhodnih podatkov, ki se uporabljajo v informacijskem sistemu (nov KN, evidenca stavbnih zemljišč…). S polno operativnostjo teh aplikativnih nalog se pričakuje izreden doprinos k odzivnosti organa vrednotenja ob potrebah odločevalcev pri oblikovanju davčne politike in prostorskega razvoja. Posredni učinki izvedenih nalog so tudi kakovostnejši izdelki sistema množičnega vrednotenja nepremičnin (modeli in vrednosti) ki bodo v pomoč posameznikom pri investicijah (ekonomika prostora), bankam pri odločanju o kreditni sposobnosti, ipd.</w:t>
            </w:r>
          </w:p>
          <w:p w14:paraId="3EBCBE3F" w14:textId="77777777" w:rsidR="00790CBD" w:rsidRPr="000025B2" w:rsidRDefault="00790CBD" w:rsidP="00BF69F1">
            <w:pPr>
              <w:overflowPunct w:val="0"/>
              <w:autoSpaceDE w:val="0"/>
              <w:spacing w:line="240" w:lineRule="auto"/>
              <w:jc w:val="both"/>
              <w:textAlignment w:val="baseline"/>
              <w:rPr>
                <w:rFonts w:ascii="Tahoma" w:hAnsi="Tahoma" w:cs="Tahoma"/>
                <w:sz w:val="22"/>
                <w:szCs w:val="22"/>
                <w:lang w:eastAsia="sl-SI"/>
              </w:rPr>
            </w:pPr>
            <w:r w:rsidRPr="000025B2">
              <w:rPr>
                <w:rFonts w:ascii="Tahoma" w:hAnsi="Tahoma" w:cs="Tahoma"/>
                <w:sz w:val="22"/>
                <w:szCs w:val="22"/>
                <w:lang w:eastAsia="sl-SI"/>
              </w:rPr>
              <w:t>Načrtuje se večletna pogodba za obdobje 2022 – 2025.</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69DB4A21" w14:textId="77777777" w:rsidR="00790CBD" w:rsidRPr="005E453C" w:rsidRDefault="00790CBD" w:rsidP="009F5DEF">
            <w:pPr>
              <w:jc w:val="both"/>
              <w:rPr>
                <w:rFonts w:ascii="Tahoma" w:hAnsi="Tahoma" w:cs="Tahoma"/>
                <w:sz w:val="22"/>
                <w:szCs w:val="22"/>
              </w:rPr>
            </w:pPr>
            <w:bookmarkStart w:id="2" w:name="_Hlk97897910"/>
            <w:r w:rsidRPr="005E453C">
              <w:rPr>
                <w:rFonts w:ascii="Tahoma" w:hAnsi="Tahoma" w:cs="Tahoma"/>
                <w:sz w:val="22"/>
                <w:szCs w:val="22"/>
              </w:rPr>
              <w:t xml:space="preserve">V letu 2022 se bo začela nadgradnja novonastalega informacijskega sistema za analitiko in modeliranje. </w:t>
            </w:r>
          </w:p>
          <w:p w14:paraId="1CB7CCA0" w14:textId="77777777" w:rsidR="00790CBD" w:rsidRPr="005E453C" w:rsidRDefault="00790CBD" w:rsidP="009F5DEF">
            <w:pPr>
              <w:jc w:val="both"/>
              <w:rPr>
                <w:rFonts w:ascii="Tahoma" w:hAnsi="Tahoma" w:cs="Tahoma"/>
                <w:sz w:val="22"/>
                <w:szCs w:val="22"/>
              </w:rPr>
            </w:pPr>
          </w:p>
          <w:p w14:paraId="5231DA89" w14:textId="77777777" w:rsidR="00790CBD" w:rsidRPr="005E453C" w:rsidRDefault="00790CBD" w:rsidP="009F5DEF">
            <w:pPr>
              <w:jc w:val="both"/>
              <w:rPr>
                <w:rFonts w:ascii="Tahoma" w:hAnsi="Tahoma" w:cs="Tahoma"/>
                <w:sz w:val="22"/>
                <w:szCs w:val="22"/>
              </w:rPr>
            </w:pPr>
            <w:r w:rsidRPr="005E453C">
              <w:rPr>
                <w:rFonts w:ascii="Tahoma" w:hAnsi="Tahoma" w:cs="Tahoma"/>
                <w:sz w:val="22"/>
                <w:szCs w:val="22"/>
              </w:rPr>
              <w:t xml:space="preserve">V celoti bo izveden modul za vodenje in vzdrževanje podatkov posebnih enot vrednotenja. </w:t>
            </w:r>
          </w:p>
          <w:p w14:paraId="5D998D63" w14:textId="77777777" w:rsidR="00790CBD" w:rsidRPr="005E453C" w:rsidRDefault="00790CBD" w:rsidP="009F5DEF">
            <w:pPr>
              <w:jc w:val="both"/>
              <w:rPr>
                <w:rFonts w:ascii="Tahoma" w:hAnsi="Tahoma" w:cs="Tahoma"/>
                <w:sz w:val="22"/>
                <w:szCs w:val="22"/>
              </w:rPr>
            </w:pPr>
          </w:p>
          <w:p w14:paraId="66D20413" w14:textId="77777777" w:rsidR="00790CBD" w:rsidRDefault="00790CBD" w:rsidP="009F5DEF">
            <w:pPr>
              <w:jc w:val="both"/>
              <w:rPr>
                <w:rFonts w:ascii="Tahoma" w:hAnsi="Tahoma" w:cs="Tahoma"/>
                <w:sz w:val="22"/>
                <w:szCs w:val="22"/>
              </w:rPr>
            </w:pPr>
            <w:r w:rsidRPr="005E453C">
              <w:rPr>
                <w:rFonts w:ascii="Tahoma" w:hAnsi="Tahoma" w:cs="Tahoma"/>
                <w:sz w:val="22"/>
                <w:szCs w:val="22"/>
              </w:rPr>
              <w:t>Začelo se bo z vzpostavitvijo nove GIS aplikacije v podporo kakovostni obdelavi kupoprodajnih poslov ter z modulom za spremljanje novogradenj na trgu nepremičnin.</w:t>
            </w:r>
            <w:bookmarkEnd w:id="2"/>
          </w:p>
          <w:p w14:paraId="21F3496F" w14:textId="77777777" w:rsidR="00790CBD" w:rsidRDefault="00790CBD" w:rsidP="009F5DEF">
            <w:pPr>
              <w:jc w:val="both"/>
              <w:rPr>
                <w:rFonts w:ascii="Tahoma" w:hAnsi="Tahoma" w:cs="Tahoma"/>
                <w:sz w:val="22"/>
                <w:szCs w:val="22"/>
              </w:rPr>
            </w:pPr>
          </w:p>
          <w:p w14:paraId="0D54FCD2" w14:textId="77777777" w:rsidR="00790CBD" w:rsidRPr="005E453C" w:rsidRDefault="00790CBD" w:rsidP="009F5DEF">
            <w:pPr>
              <w:jc w:val="both"/>
              <w:rPr>
                <w:rFonts w:ascii="Tahoma" w:hAnsi="Tahoma" w:cs="Tahoma"/>
                <w:sz w:val="22"/>
                <w:szCs w:val="22"/>
              </w:rPr>
            </w:pPr>
            <w:r w:rsidRPr="000025B2">
              <w:rPr>
                <w:rFonts w:ascii="Tahoma" w:hAnsi="Tahoma" w:cs="Tahoma"/>
                <w:sz w:val="22"/>
                <w:szCs w:val="22"/>
              </w:rPr>
              <w:t>V letu 2022 ni predvidenih izplačil v zvezi s zgoraj opisanimi deli.</w:t>
            </w:r>
          </w:p>
        </w:tc>
      </w:tr>
      <w:tr w:rsidR="00790CBD" w:rsidRPr="00890F0A" w14:paraId="2F49B851" w14:textId="77777777" w:rsidTr="008C6DD8">
        <w:trPr>
          <w:trHeight w:val="20"/>
        </w:trPr>
        <w:tc>
          <w:tcPr>
            <w:tcW w:w="300" w:type="pct"/>
            <w:shd w:val="clear" w:color="auto" w:fill="FBD4B4" w:themeFill="accent6" w:themeFillTint="66"/>
          </w:tcPr>
          <w:p w14:paraId="43D07B31" w14:textId="77777777" w:rsidR="00790CBD" w:rsidRPr="00890F0A" w:rsidRDefault="00790CBD" w:rsidP="00002AE9">
            <w:pPr>
              <w:rPr>
                <w:rFonts w:ascii="Tahoma" w:hAnsi="Tahoma" w:cs="Tahoma"/>
                <w:sz w:val="22"/>
                <w:szCs w:val="22"/>
              </w:rPr>
            </w:pPr>
            <w:r w:rsidRPr="00890F0A">
              <w:rPr>
                <w:rFonts w:ascii="Tahoma" w:hAnsi="Tahoma" w:cs="Tahoma"/>
                <w:sz w:val="22"/>
                <w:szCs w:val="22"/>
              </w:rPr>
              <w:t>B.</w:t>
            </w:r>
          </w:p>
        </w:tc>
        <w:tc>
          <w:tcPr>
            <w:tcW w:w="2358" w:type="pct"/>
            <w:shd w:val="clear" w:color="auto" w:fill="FBD4B4" w:themeFill="accent6" w:themeFillTint="66"/>
          </w:tcPr>
          <w:p w14:paraId="3012E5A9" w14:textId="77777777" w:rsidR="00790CBD" w:rsidRPr="00890F0A" w:rsidRDefault="00790CBD" w:rsidP="00BF69F1">
            <w:pPr>
              <w:spacing w:line="240" w:lineRule="auto"/>
              <w:rPr>
                <w:rFonts w:ascii="Tahoma" w:hAnsi="Tahoma" w:cs="Tahoma"/>
                <w:sz w:val="22"/>
                <w:szCs w:val="22"/>
              </w:rPr>
            </w:pPr>
            <w:r w:rsidRPr="00890F0A">
              <w:rPr>
                <w:rFonts w:ascii="Tahoma" w:hAnsi="Tahoma" w:cs="Tahoma"/>
                <w:sz w:val="22"/>
                <w:szCs w:val="22"/>
              </w:rPr>
              <w:t>Horizontalne naloge GreenSLO4D</w:t>
            </w:r>
          </w:p>
        </w:tc>
        <w:tc>
          <w:tcPr>
            <w:tcW w:w="2342" w:type="pct"/>
            <w:shd w:val="clear" w:color="auto" w:fill="FBD4B4" w:themeFill="accent6" w:themeFillTint="66"/>
          </w:tcPr>
          <w:p w14:paraId="60015C95" w14:textId="77777777" w:rsidR="00790CBD" w:rsidRPr="00890F0A" w:rsidRDefault="00790CBD" w:rsidP="00002AE9">
            <w:pPr>
              <w:rPr>
                <w:rFonts w:ascii="Tahoma" w:hAnsi="Tahoma" w:cs="Tahoma"/>
                <w:sz w:val="22"/>
                <w:szCs w:val="22"/>
              </w:rPr>
            </w:pPr>
          </w:p>
        </w:tc>
      </w:tr>
      <w:tr w:rsidR="00790CBD" w:rsidRPr="00890F0A" w14:paraId="4FD282AF" w14:textId="77777777" w:rsidTr="00002A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8" w:space="0" w:color="auto"/>
              <w:left w:val="single" w:sz="8" w:space="0" w:color="auto"/>
              <w:bottom w:val="single" w:sz="8" w:space="0" w:color="auto"/>
              <w:right w:val="single" w:sz="8" w:space="0" w:color="auto"/>
            </w:tcBorders>
            <w:shd w:val="clear" w:color="auto" w:fill="9CC2E5"/>
            <w:tcMar>
              <w:top w:w="0" w:type="dxa"/>
              <w:left w:w="70" w:type="dxa"/>
              <w:bottom w:w="0" w:type="dxa"/>
              <w:right w:w="70" w:type="dxa"/>
            </w:tcMar>
            <w:hideMark/>
          </w:tcPr>
          <w:p w14:paraId="3A30BC64" w14:textId="77777777" w:rsidR="00790CBD" w:rsidRPr="00890F0A" w:rsidRDefault="00790CBD" w:rsidP="00002AE9">
            <w:pPr>
              <w:rPr>
                <w:rFonts w:ascii="Tahoma" w:hAnsi="Tahoma" w:cs="Tahoma"/>
                <w:sz w:val="22"/>
                <w:szCs w:val="22"/>
              </w:rPr>
            </w:pPr>
            <w:r w:rsidRPr="00890F0A">
              <w:rPr>
                <w:rFonts w:ascii="Tahoma" w:hAnsi="Tahoma" w:cs="Tahoma"/>
                <w:sz w:val="22"/>
                <w:szCs w:val="22"/>
              </w:rPr>
              <w:br w:type="page"/>
              <w:t>I</w:t>
            </w:r>
            <w:r w:rsidRPr="00890F0A">
              <w:rPr>
                <w:rFonts w:ascii="Tahoma" w:hAnsi="Tahoma" w:cs="Tahoma"/>
                <w:color w:val="000000"/>
                <w:sz w:val="22"/>
                <w:szCs w:val="22"/>
              </w:rPr>
              <w:t>.</w:t>
            </w:r>
          </w:p>
        </w:tc>
        <w:tc>
          <w:tcPr>
            <w:tcW w:w="2358" w:type="pct"/>
            <w:tcBorders>
              <w:top w:val="single" w:sz="8" w:space="0" w:color="auto"/>
              <w:left w:val="nil"/>
              <w:bottom w:val="single" w:sz="8" w:space="0" w:color="auto"/>
              <w:right w:val="single" w:sz="8" w:space="0" w:color="auto"/>
            </w:tcBorders>
            <w:shd w:val="clear" w:color="auto" w:fill="9CC2E5"/>
            <w:tcMar>
              <w:top w:w="0" w:type="dxa"/>
              <w:left w:w="70" w:type="dxa"/>
              <w:bottom w:w="0" w:type="dxa"/>
              <w:right w:w="70" w:type="dxa"/>
            </w:tcMar>
            <w:hideMark/>
          </w:tcPr>
          <w:p w14:paraId="7AB80E4F" w14:textId="77777777" w:rsidR="00790CBD" w:rsidRPr="00890F0A" w:rsidRDefault="00790CBD" w:rsidP="00BF69F1">
            <w:pPr>
              <w:spacing w:line="240" w:lineRule="auto"/>
              <w:rPr>
                <w:rFonts w:ascii="Tahoma" w:hAnsi="Tahoma" w:cs="Tahoma"/>
                <w:sz w:val="22"/>
                <w:szCs w:val="22"/>
              </w:rPr>
            </w:pPr>
            <w:r w:rsidRPr="00890F0A">
              <w:rPr>
                <w:rFonts w:ascii="Tahoma" w:hAnsi="Tahoma" w:cs="Tahoma"/>
                <w:sz w:val="22"/>
                <w:szCs w:val="22"/>
              </w:rPr>
              <w:t>Skupna geoinformacijska infrastruktura</w:t>
            </w:r>
          </w:p>
        </w:tc>
        <w:tc>
          <w:tcPr>
            <w:tcW w:w="2342" w:type="pct"/>
            <w:tcBorders>
              <w:top w:val="single" w:sz="8" w:space="0" w:color="auto"/>
              <w:left w:val="nil"/>
              <w:bottom w:val="single" w:sz="8" w:space="0" w:color="auto"/>
              <w:right w:val="single" w:sz="8" w:space="0" w:color="auto"/>
            </w:tcBorders>
            <w:shd w:val="clear" w:color="auto" w:fill="9CC2E5"/>
            <w:tcMar>
              <w:top w:w="0" w:type="dxa"/>
              <w:left w:w="70" w:type="dxa"/>
              <w:bottom w:w="0" w:type="dxa"/>
              <w:right w:w="70" w:type="dxa"/>
            </w:tcMar>
          </w:tcPr>
          <w:p w14:paraId="0209DF92" w14:textId="77777777" w:rsidR="00790CBD" w:rsidRPr="00890F0A" w:rsidRDefault="00790CBD" w:rsidP="00002AE9">
            <w:pPr>
              <w:rPr>
                <w:rFonts w:ascii="Tahoma" w:hAnsi="Tahoma" w:cs="Tahoma"/>
                <w:sz w:val="22"/>
                <w:szCs w:val="22"/>
              </w:rPr>
            </w:pPr>
          </w:p>
        </w:tc>
      </w:tr>
      <w:tr w:rsidR="00790CBD" w:rsidRPr="00890F0A" w14:paraId="54C35E6B" w14:textId="77777777" w:rsidTr="00002A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14:paraId="59EC5894" w14:textId="77777777" w:rsidR="00790CBD" w:rsidRPr="00890F0A" w:rsidRDefault="00790CBD" w:rsidP="00002AE9">
            <w:pPr>
              <w:rPr>
                <w:rFonts w:ascii="Tahoma" w:hAnsi="Tahoma" w:cs="Tahoma"/>
                <w:sz w:val="22"/>
                <w:szCs w:val="22"/>
              </w:rPr>
            </w:pPr>
          </w:p>
        </w:tc>
        <w:tc>
          <w:tcPr>
            <w:tcW w:w="2358" w:type="pct"/>
            <w:tcBorders>
              <w:top w:val="single" w:sz="4" w:space="0" w:color="auto"/>
              <w:left w:val="nil"/>
              <w:bottom w:val="single" w:sz="8" w:space="0" w:color="auto"/>
              <w:right w:val="single" w:sz="8" w:space="0" w:color="auto"/>
            </w:tcBorders>
            <w:tcMar>
              <w:top w:w="0" w:type="dxa"/>
              <w:left w:w="70" w:type="dxa"/>
              <w:bottom w:w="0" w:type="dxa"/>
              <w:right w:w="70" w:type="dxa"/>
            </w:tcMar>
          </w:tcPr>
          <w:p w14:paraId="5B0F10E9" w14:textId="77777777" w:rsidR="00790CBD" w:rsidRPr="00DD5B0A" w:rsidRDefault="00790CBD" w:rsidP="00262B28">
            <w:pPr>
              <w:spacing w:line="240" w:lineRule="auto"/>
              <w:jc w:val="both"/>
              <w:rPr>
                <w:rFonts w:ascii="Tahoma" w:hAnsi="Tahoma" w:cs="Tahoma"/>
                <w:sz w:val="22"/>
                <w:szCs w:val="22"/>
              </w:rPr>
            </w:pPr>
            <w:r w:rsidRPr="00DD5B0A">
              <w:rPr>
                <w:rFonts w:ascii="Tahoma" w:hAnsi="Tahoma" w:cs="Tahoma"/>
                <w:sz w:val="22"/>
                <w:szCs w:val="22"/>
              </w:rPr>
              <w:t>Horizontalna digitalna povezanost prostora, okolja, nepremičnin, voda in narave bo omogočila pametno upravljanje s prostorom kot omejenim naravnim virom ter nižjo pozidanostjo novih zemljišč in s tem povečano odpornostjo na podnebne spremembe. Zato bo zagotovljena horizontalna organizacijska, vsebinska in upravljavska integracija geoinformacijskih sistemov prostora in okolja, povezani bodo procesi in podatkovne zbirke na MOP, odprte in dostopne digitalne podatkovne zbirke in storitev MOP, poskrbljeno za skupno upravljanje geoinformacijske infrastrukture (standardizacija, distribucija, servisi/storitve).</w:t>
            </w:r>
          </w:p>
          <w:p w14:paraId="6C08B11B" w14:textId="77777777" w:rsidR="00790CBD" w:rsidRPr="00DD5B0A" w:rsidRDefault="00790CBD" w:rsidP="00262B28">
            <w:pPr>
              <w:spacing w:line="240" w:lineRule="auto"/>
              <w:jc w:val="both"/>
              <w:rPr>
                <w:rFonts w:ascii="Tahoma" w:hAnsi="Tahoma" w:cs="Tahoma"/>
                <w:sz w:val="22"/>
                <w:szCs w:val="22"/>
              </w:rPr>
            </w:pPr>
          </w:p>
          <w:p w14:paraId="247F3951" w14:textId="77777777" w:rsidR="00790CBD" w:rsidRPr="00DD5B0A" w:rsidRDefault="00790CBD" w:rsidP="00262B28">
            <w:pPr>
              <w:spacing w:line="240" w:lineRule="auto"/>
              <w:jc w:val="both"/>
              <w:rPr>
                <w:rFonts w:ascii="Tahoma" w:hAnsi="Tahoma" w:cs="Tahoma"/>
                <w:sz w:val="22"/>
                <w:szCs w:val="22"/>
              </w:rPr>
            </w:pPr>
            <w:r w:rsidRPr="00DD5B0A">
              <w:rPr>
                <w:rFonts w:ascii="Tahoma" w:hAnsi="Tahoma" w:cs="Tahoma"/>
                <w:sz w:val="22"/>
                <w:szCs w:val="22"/>
              </w:rPr>
              <w:t>Nabavljena bo vsa potrebna programska ter strojna oprema za strežniške infrastrukture in informacijske sisteme (najem oblačnih kapacitet), zagotovljena bo tudi vsa druga potrebna oprema za digitalno opremljene zaposlene ter druga oprema za visoko kakovostno pozicioniranje podatkov v prostoru.</w:t>
            </w:r>
          </w:p>
          <w:p w14:paraId="3FC6B078" w14:textId="77777777" w:rsidR="00790CBD" w:rsidRPr="00DD5B0A" w:rsidRDefault="00790CBD" w:rsidP="00262B28">
            <w:pPr>
              <w:spacing w:line="240" w:lineRule="auto"/>
              <w:jc w:val="both"/>
              <w:rPr>
                <w:rFonts w:ascii="Tahoma" w:hAnsi="Tahoma" w:cs="Tahoma"/>
                <w:sz w:val="22"/>
                <w:szCs w:val="22"/>
              </w:rPr>
            </w:pPr>
          </w:p>
          <w:p w14:paraId="446CAF7B" w14:textId="77777777" w:rsidR="00790CBD" w:rsidRPr="00DD5B0A" w:rsidRDefault="00790CBD" w:rsidP="00262B28">
            <w:pPr>
              <w:spacing w:line="240" w:lineRule="auto"/>
              <w:jc w:val="both"/>
              <w:rPr>
                <w:rFonts w:ascii="Tahoma" w:hAnsi="Tahoma" w:cs="Tahoma"/>
                <w:sz w:val="22"/>
                <w:szCs w:val="22"/>
              </w:rPr>
            </w:pPr>
            <w:r w:rsidRPr="00DD5B0A">
              <w:rPr>
                <w:rFonts w:ascii="Tahoma" w:hAnsi="Tahoma" w:cs="Tahoma"/>
                <w:sz w:val="22"/>
                <w:szCs w:val="22"/>
              </w:rPr>
              <w:t>Nadzor in kontrola kakovosti sta ključna za delovanje tako pomembnih sistemov na področju prostora in okolja. Tako bo vključen nadzor in kontrola kakovosti projektnega vodenja, razvoja informacijskih sistemov in podatkovnih zbirk ter za povezovanje procesov ipd.</w:t>
            </w:r>
          </w:p>
        </w:tc>
        <w:tc>
          <w:tcPr>
            <w:tcW w:w="2342" w:type="pct"/>
            <w:tcBorders>
              <w:top w:val="single" w:sz="4" w:space="0" w:color="auto"/>
              <w:left w:val="nil"/>
              <w:bottom w:val="single" w:sz="8" w:space="0" w:color="auto"/>
              <w:right w:val="single" w:sz="8" w:space="0" w:color="auto"/>
            </w:tcBorders>
            <w:tcMar>
              <w:top w:w="0" w:type="dxa"/>
              <w:left w:w="70" w:type="dxa"/>
              <w:bottom w:w="0" w:type="dxa"/>
              <w:right w:w="70" w:type="dxa"/>
            </w:tcMar>
          </w:tcPr>
          <w:p w14:paraId="1894CAE4"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 xml:space="preserve">V letu 2022 se bodo začele aktivnosti za prenovo, dopolnitev in nadgradnjo nacionalne infrastrukture za prostorske informacije (IPI). Vzpostavljen bo sistem učinkovitega usklajevanja in upravljanja IPI, okrepljena bo koordinacija med deležniki IPI in upravljanje same IPI. </w:t>
            </w:r>
          </w:p>
          <w:p w14:paraId="1F385210"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 xml:space="preserve">Začeli se bodo postopki horizontalne integracije obstoječih informacijskih sistemov za prostor in okolje na nivoju ministrstva (MOP) in organov v njegovi sestavi. </w:t>
            </w:r>
          </w:p>
          <w:p w14:paraId="4EB1035B" w14:textId="77777777" w:rsidR="00790CBD" w:rsidRPr="00DD5B0A" w:rsidRDefault="00790CBD" w:rsidP="00294191">
            <w:pPr>
              <w:jc w:val="both"/>
              <w:rPr>
                <w:rFonts w:ascii="Tahoma" w:hAnsi="Tahoma" w:cs="Tahoma"/>
                <w:sz w:val="22"/>
                <w:szCs w:val="22"/>
              </w:rPr>
            </w:pPr>
          </w:p>
          <w:p w14:paraId="77DAA833"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V ta namen bo v letu 2022 izdelan akcijski načrt za vzpostavitev IPI na državni ravni, ki bo zasnovan na osnovi strateškega priročnika za razvoj integriranega okvira za prostorske informacije IGIF.</w:t>
            </w:r>
          </w:p>
          <w:p w14:paraId="1A73AD2F" w14:textId="77777777" w:rsidR="00790CBD" w:rsidRPr="00DD5B0A" w:rsidRDefault="00790CBD" w:rsidP="00294191">
            <w:pPr>
              <w:jc w:val="both"/>
              <w:rPr>
                <w:rFonts w:ascii="Tahoma" w:hAnsi="Tahoma" w:cs="Tahoma"/>
                <w:sz w:val="22"/>
                <w:szCs w:val="22"/>
              </w:rPr>
            </w:pPr>
          </w:p>
          <w:p w14:paraId="62C792E7"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 xml:space="preserve">Dopolnjene in oblikovane bodo strateške usmeritve za uporabo IPI za krožno gospodarjenje s prostorom in ustvarjanje dodane vrednosti. S pomočjo zunanjih svetovalcev bo zagotovljena podpora MOP pri opolnomočenju vodstvene in razvojne ekipe ter pri strateškem upravljanju projekta Zeleni lokacijski okvir ter podpora MOP pri implementaciji celotne operacije digitalne preobrazbe prostora in okolja – eMOP, s poudarkom na vsebinski in informacijski koordinaciji aktivnosti projekta Zeleni lokacijski okvir. </w:t>
            </w:r>
          </w:p>
          <w:p w14:paraId="1D5B95EA" w14:textId="77777777" w:rsidR="00790CBD" w:rsidRPr="00DD5B0A" w:rsidRDefault="00790CBD" w:rsidP="00294191">
            <w:pPr>
              <w:jc w:val="both"/>
              <w:rPr>
                <w:rFonts w:ascii="Tahoma" w:hAnsi="Tahoma" w:cs="Tahoma"/>
                <w:sz w:val="22"/>
                <w:szCs w:val="22"/>
              </w:rPr>
            </w:pPr>
          </w:p>
          <w:p w14:paraId="5D92FE5C"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Izvajale se bodo tudi aktivnosti za povečanje vedenja in razumevanja pomena IPI, izgradnje kapacitet in prikaza prednosti in koristi ter uporabnosti IPI.</w:t>
            </w:r>
          </w:p>
          <w:p w14:paraId="6B34ECC8" w14:textId="77777777" w:rsidR="00790CBD" w:rsidRPr="00DD5B0A" w:rsidRDefault="00790CBD" w:rsidP="00294191">
            <w:pPr>
              <w:jc w:val="both"/>
              <w:rPr>
                <w:rFonts w:ascii="Tahoma" w:hAnsi="Tahoma" w:cs="Tahoma"/>
                <w:sz w:val="22"/>
                <w:szCs w:val="22"/>
              </w:rPr>
            </w:pPr>
          </w:p>
          <w:p w14:paraId="686C9AEE"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 xml:space="preserve">Zagotovljena bo operativna podpora za delovanje IPI, začele se bodo aktivnosti pri dopolnitvi skupnega distribucijskega okolja in obstoječih storitev za EU nivo. </w:t>
            </w:r>
          </w:p>
          <w:p w14:paraId="29809A6B" w14:textId="77777777" w:rsidR="00790CBD" w:rsidRPr="00DD5B0A" w:rsidRDefault="00790CBD" w:rsidP="00294191">
            <w:pPr>
              <w:rPr>
                <w:rFonts w:ascii="Tahoma" w:hAnsi="Tahoma" w:cs="Tahoma"/>
                <w:sz w:val="22"/>
                <w:szCs w:val="22"/>
              </w:rPr>
            </w:pPr>
          </w:p>
          <w:p w14:paraId="45B0BB4F" w14:textId="77777777" w:rsidR="00790CBD" w:rsidRPr="00DD5B0A" w:rsidRDefault="00790CBD" w:rsidP="00294191">
            <w:pPr>
              <w:rPr>
                <w:rFonts w:ascii="Tahoma" w:hAnsi="Tahoma" w:cs="Tahoma"/>
              </w:rPr>
            </w:pPr>
            <w:r w:rsidRPr="00DD5B0A">
              <w:rPr>
                <w:rFonts w:ascii="Tahoma" w:hAnsi="Tahoma" w:cs="Tahoma"/>
                <w:sz w:val="22"/>
                <w:szCs w:val="22"/>
              </w:rPr>
              <w:t>Vzpostavljen bo okvir za upravljanje kakovosti podatkov in storitev na nivoju MOP</w:t>
            </w:r>
            <w:r w:rsidRPr="00DD5B0A">
              <w:rPr>
                <w:rFonts w:ascii="Tahoma" w:hAnsi="Tahoma" w:cs="Tahoma"/>
              </w:rPr>
              <w:t xml:space="preserve">. </w:t>
            </w:r>
          </w:p>
          <w:p w14:paraId="280EA7A2" w14:textId="77777777" w:rsidR="00790CBD" w:rsidRPr="00DD5B0A" w:rsidRDefault="00790CBD" w:rsidP="00294191"/>
          <w:p w14:paraId="5541B4D6"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Začeli se bodo postopki za izvedbo investicij v opredmetena in neopredmetena osnovna sredstva za potrebe projekta.</w:t>
            </w:r>
          </w:p>
        </w:tc>
      </w:tr>
      <w:tr w:rsidR="00790CBD" w:rsidRPr="00890F0A" w14:paraId="3E53CD67" w14:textId="77777777" w:rsidTr="00C07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4" w:space="0" w:color="auto"/>
              <w:left w:val="single" w:sz="8" w:space="0" w:color="auto"/>
              <w:bottom w:val="single" w:sz="8" w:space="0" w:color="auto"/>
              <w:right w:val="single" w:sz="8" w:space="0" w:color="auto"/>
            </w:tcBorders>
            <w:shd w:val="clear" w:color="auto" w:fill="9CC2E5"/>
            <w:tcMar>
              <w:top w:w="0" w:type="dxa"/>
              <w:left w:w="70" w:type="dxa"/>
              <w:bottom w:w="0" w:type="dxa"/>
              <w:right w:w="70" w:type="dxa"/>
            </w:tcMar>
          </w:tcPr>
          <w:p w14:paraId="6609FF31" w14:textId="77777777" w:rsidR="00790CBD" w:rsidRPr="00890F0A" w:rsidRDefault="00790CBD" w:rsidP="00002AE9">
            <w:pPr>
              <w:rPr>
                <w:rFonts w:ascii="Tahoma" w:hAnsi="Tahoma" w:cs="Tahoma"/>
                <w:sz w:val="22"/>
                <w:szCs w:val="22"/>
              </w:rPr>
            </w:pPr>
            <w:r w:rsidRPr="00890F0A">
              <w:rPr>
                <w:rFonts w:ascii="Tahoma" w:hAnsi="Tahoma" w:cs="Tahoma"/>
                <w:sz w:val="22"/>
                <w:szCs w:val="22"/>
              </w:rPr>
              <w:br w:type="page"/>
              <w:t>II.</w:t>
            </w:r>
          </w:p>
        </w:tc>
        <w:tc>
          <w:tcPr>
            <w:tcW w:w="2358" w:type="pct"/>
            <w:tcBorders>
              <w:top w:val="single" w:sz="4" w:space="0" w:color="auto"/>
              <w:left w:val="nil"/>
              <w:bottom w:val="single" w:sz="8" w:space="0" w:color="auto"/>
              <w:right w:val="single" w:sz="8" w:space="0" w:color="auto"/>
            </w:tcBorders>
            <w:shd w:val="clear" w:color="auto" w:fill="9CC2E5"/>
            <w:tcMar>
              <w:top w:w="0" w:type="dxa"/>
              <w:left w:w="70" w:type="dxa"/>
              <w:bottom w:w="0" w:type="dxa"/>
              <w:right w:w="70" w:type="dxa"/>
            </w:tcMar>
          </w:tcPr>
          <w:p w14:paraId="288FF037" w14:textId="77777777" w:rsidR="00790CBD" w:rsidRPr="00890F0A" w:rsidRDefault="00790CBD" w:rsidP="00BF69F1">
            <w:pPr>
              <w:spacing w:line="240" w:lineRule="auto"/>
              <w:jc w:val="both"/>
              <w:rPr>
                <w:rFonts w:ascii="Tahoma" w:hAnsi="Tahoma" w:cs="Tahoma"/>
                <w:sz w:val="22"/>
                <w:szCs w:val="22"/>
              </w:rPr>
            </w:pPr>
            <w:r w:rsidRPr="00890F0A">
              <w:rPr>
                <w:rFonts w:ascii="Tahoma" w:hAnsi="Tahoma" w:cs="Tahoma"/>
                <w:sz w:val="22"/>
                <w:szCs w:val="22"/>
              </w:rPr>
              <w:t>Podpora vodenju projektov – projektna pisarna</w:t>
            </w:r>
          </w:p>
        </w:tc>
        <w:tc>
          <w:tcPr>
            <w:tcW w:w="2342" w:type="pct"/>
            <w:tcBorders>
              <w:top w:val="single" w:sz="4" w:space="0" w:color="auto"/>
              <w:left w:val="nil"/>
              <w:bottom w:val="single" w:sz="8" w:space="0" w:color="auto"/>
              <w:right w:val="single" w:sz="8" w:space="0" w:color="auto"/>
            </w:tcBorders>
            <w:shd w:val="clear" w:color="auto" w:fill="9CC2E5"/>
            <w:tcMar>
              <w:top w:w="0" w:type="dxa"/>
              <w:left w:w="70" w:type="dxa"/>
              <w:bottom w:w="0" w:type="dxa"/>
              <w:right w:w="70" w:type="dxa"/>
            </w:tcMar>
          </w:tcPr>
          <w:p w14:paraId="34FF39A9" w14:textId="77777777" w:rsidR="00790CBD" w:rsidRPr="00890F0A" w:rsidRDefault="00790CBD" w:rsidP="00C0758B">
            <w:pPr>
              <w:jc w:val="both"/>
              <w:rPr>
                <w:rFonts w:ascii="Tahoma" w:hAnsi="Tahoma" w:cs="Tahoma"/>
                <w:sz w:val="22"/>
                <w:szCs w:val="22"/>
              </w:rPr>
            </w:pPr>
          </w:p>
        </w:tc>
      </w:tr>
      <w:tr w:rsidR="00790CBD" w:rsidRPr="00890F0A" w14:paraId="3C4B5FCF" w14:textId="77777777" w:rsidTr="008650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tcPr>
          <w:p w14:paraId="2FFBCD6C" w14:textId="77777777" w:rsidR="00790CBD" w:rsidRPr="00890F0A" w:rsidRDefault="00790CBD" w:rsidP="00002AE9">
            <w:pPr>
              <w:rPr>
                <w:rFonts w:ascii="Tahoma" w:hAnsi="Tahoma" w:cs="Tahoma"/>
                <w:sz w:val="22"/>
                <w:szCs w:val="22"/>
              </w:rPr>
            </w:pPr>
            <w:bookmarkStart w:id="3" w:name="_Hlk97278630"/>
          </w:p>
        </w:tc>
        <w:tc>
          <w:tcPr>
            <w:tcW w:w="2358" w:type="pct"/>
            <w:tcBorders>
              <w:top w:val="single" w:sz="4" w:space="0" w:color="auto"/>
              <w:left w:val="nil"/>
              <w:bottom w:val="single" w:sz="4" w:space="0" w:color="auto"/>
              <w:right w:val="single" w:sz="8" w:space="0" w:color="auto"/>
            </w:tcBorders>
            <w:tcMar>
              <w:top w:w="0" w:type="dxa"/>
              <w:left w:w="70" w:type="dxa"/>
              <w:bottom w:w="0" w:type="dxa"/>
              <w:right w:w="70" w:type="dxa"/>
            </w:tcMar>
          </w:tcPr>
          <w:p w14:paraId="6A047C60" w14:textId="77777777" w:rsidR="00790CBD" w:rsidRPr="00445B9E" w:rsidRDefault="00790CBD" w:rsidP="00BF69F1">
            <w:pPr>
              <w:spacing w:line="240" w:lineRule="auto"/>
              <w:jc w:val="both"/>
              <w:rPr>
                <w:rFonts w:ascii="Tahoma" w:hAnsi="Tahoma" w:cs="Tahoma"/>
                <w:sz w:val="22"/>
                <w:szCs w:val="22"/>
              </w:rPr>
            </w:pPr>
            <w:r w:rsidRPr="00445B9E">
              <w:rPr>
                <w:rFonts w:ascii="Tahoma" w:hAnsi="Tahoma" w:cs="Tahoma"/>
                <w:sz w:val="22"/>
                <w:szCs w:val="22"/>
              </w:rPr>
              <w:t xml:space="preserve">Podpora vodenja projekta je namenjena koordinaciji vsebinskih, administrativnih, finančnih in pravnih nalogah, managementu in strateških študijah, zunanji pomoči, promociji, informiranju in vodenju projekta. </w:t>
            </w:r>
          </w:p>
          <w:p w14:paraId="49246E67" w14:textId="77777777" w:rsidR="00790CBD" w:rsidRPr="00445B9E" w:rsidRDefault="00790CBD" w:rsidP="00AB42ED">
            <w:pPr>
              <w:spacing w:line="240" w:lineRule="auto"/>
              <w:jc w:val="both"/>
              <w:rPr>
                <w:rFonts w:ascii="Tahoma" w:hAnsi="Tahoma" w:cs="Tahoma"/>
                <w:sz w:val="22"/>
                <w:szCs w:val="22"/>
              </w:rPr>
            </w:pPr>
            <w:r w:rsidRPr="00445B9E">
              <w:rPr>
                <w:rFonts w:ascii="Tahoma" w:hAnsi="Tahoma" w:cs="Tahoma"/>
                <w:sz w:val="22"/>
                <w:szCs w:val="22"/>
              </w:rPr>
              <w:t>V okviru naloge bo</w:t>
            </w:r>
            <w:r w:rsidRPr="00445B9E">
              <w:rPr>
                <w:rFonts w:ascii="Tahoma" w:hAnsi="Tahoma" w:cs="Tahoma"/>
                <w:strike/>
                <w:sz w:val="22"/>
                <w:szCs w:val="22"/>
              </w:rPr>
              <w:t xml:space="preserve"> </w:t>
            </w:r>
            <w:r w:rsidRPr="00445B9E">
              <w:rPr>
                <w:rFonts w:ascii="Tahoma" w:hAnsi="Tahoma" w:cs="Tahoma"/>
                <w:sz w:val="22"/>
                <w:szCs w:val="22"/>
              </w:rPr>
              <w:t>zagotovljena pomoč pri delovanju programskega in projektnega sveta ter skupine. Zagotovljena bo promocija in informiranje na projektu.</w:t>
            </w:r>
          </w:p>
        </w:tc>
        <w:tc>
          <w:tcPr>
            <w:tcW w:w="2342" w:type="pct"/>
            <w:tcBorders>
              <w:top w:val="single" w:sz="4" w:space="0" w:color="auto"/>
              <w:left w:val="nil"/>
              <w:bottom w:val="single" w:sz="4" w:space="0" w:color="auto"/>
              <w:right w:val="single" w:sz="8" w:space="0" w:color="auto"/>
            </w:tcBorders>
            <w:tcMar>
              <w:top w:w="0" w:type="dxa"/>
              <w:left w:w="70" w:type="dxa"/>
              <w:bottom w:w="0" w:type="dxa"/>
              <w:right w:w="70" w:type="dxa"/>
            </w:tcMar>
          </w:tcPr>
          <w:p w14:paraId="15AC451B" w14:textId="77777777" w:rsidR="00790CBD" w:rsidRPr="00445B9E" w:rsidRDefault="00790CBD" w:rsidP="00B6578C">
            <w:pPr>
              <w:jc w:val="both"/>
              <w:rPr>
                <w:rFonts w:ascii="Tahoma" w:hAnsi="Tahoma" w:cs="Tahoma"/>
                <w:sz w:val="22"/>
                <w:szCs w:val="22"/>
              </w:rPr>
            </w:pPr>
            <w:r w:rsidRPr="00445B9E">
              <w:rPr>
                <w:rFonts w:ascii="Tahoma" w:hAnsi="Tahoma" w:cs="Tahoma"/>
                <w:sz w:val="22"/>
                <w:szCs w:val="22"/>
              </w:rPr>
              <w:t xml:space="preserve">V letu 2022 je  vzpostavitev projektne pisarne in sicer z izvedbo izbire zunanjega izvajalca preko javnega naročila, zato so v letu 2022 potrebna tehnična zagotovila za izvedbo in zagon projekta in sicer v finančnem, javnonaročniškem in kadrovskem vidiku. </w:t>
            </w:r>
          </w:p>
          <w:p w14:paraId="0CE3CE90" w14:textId="77777777" w:rsidR="00790CBD" w:rsidRPr="00445B9E" w:rsidRDefault="00790CBD" w:rsidP="00B6578C">
            <w:pPr>
              <w:jc w:val="both"/>
              <w:rPr>
                <w:rFonts w:ascii="Tahoma" w:hAnsi="Tahoma" w:cs="Tahoma"/>
                <w:sz w:val="22"/>
                <w:szCs w:val="22"/>
              </w:rPr>
            </w:pPr>
          </w:p>
          <w:p w14:paraId="1A78352B" w14:textId="77777777" w:rsidR="00790CBD" w:rsidRPr="00445B9E" w:rsidRDefault="00790CBD" w:rsidP="00B6578C">
            <w:pPr>
              <w:jc w:val="both"/>
              <w:rPr>
                <w:rFonts w:ascii="Tahoma" w:hAnsi="Tahoma" w:cs="Tahoma"/>
                <w:sz w:val="22"/>
                <w:szCs w:val="22"/>
              </w:rPr>
            </w:pPr>
            <w:r w:rsidRPr="00445B9E">
              <w:rPr>
                <w:rFonts w:ascii="Tahoma" w:hAnsi="Tahoma" w:cs="Tahoma"/>
                <w:sz w:val="22"/>
                <w:szCs w:val="22"/>
              </w:rPr>
              <w:t>Potrebno bo zagotoviti tudi imenovanja sodelujočih v skupine.</w:t>
            </w:r>
          </w:p>
          <w:p w14:paraId="109C77B5" w14:textId="77777777" w:rsidR="00790CBD" w:rsidRPr="00445B9E" w:rsidRDefault="00790CBD" w:rsidP="00B6578C">
            <w:pPr>
              <w:jc w:val="both"/>
              <w:rPr>
                <w:rFonts w:ascii="Tahoma" w:hAnsi="Tahoma" w:cs="Tahoma"/>
                <w:sz w:val="22"/>
                <w:szCs w:val="22"/>
              </w:rPr>
            </w:pPr>
          </w:p>
          <w:p w14:paraId="5DA9205C" w14:textId="77777777" w:rsidR="00790CBD" w:rsidRPr="00445B9E" w:rsidRDefault="00790CBD" w:rsidP="00B6578C">
            <w:pPr>
              <w:jc w:val="both"/>
              <w:rPr>
                <w:rFonts w:ascii="Tahoma" w:hAnsi="Tahoma" w:cs="Tahoma"/>
                <w:sz w:val="22"/>
                <w:szCs w:val="22"/>
              </w:rPr>
            </w:pPr>
            <w:r w:rsidRPr="00445B9E">
              <w:rPr>
                <w:rFonts w:ascii="Tahoma" w:hAnsi="Tahoma" w:cs="Tahoma"/>
                <w:sz w:val="22"/>
                <w:szCs w:val="22"/>
              </w:rPr>
              <w:t>Pri promociji in informiranju  bo potrebno zagotoviti primarno nujne označitve projekta (npr. panoji, označevanje dokumentov itd) ter izbrati zunanjega izvajalca preko javnih naročil za izvedbo teh nalog.</w:t>
            </w:r>
          </w:p>
        </w:tc>
      </w:tr>
      <w:bookmarkEnd w:id="3"/>
      <w:tr w:rsidR="00790CBD" w:rsidRPr="00890F0A" w14:paraId="4CFE412A" w14:textId="77777777" w:rsidTr="005E39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4" w:space="0" w:color="auto"/>
              <w:left w:val="single" w:sz="8" w:space="0" w:color="auto"/>
              <w:bottom w:val="single" w:sz="4" w:space="0" w:color="auto"/>
              <w:right w:val="single" w:sz="8" w:space="0" w:color="auto"/>
            </w:tcBorders>
            <w:shd w:val="clear" w:color="auto" w:fill="FBD4B4" w:themeFill="accent6" w:themeFillTint="66"/>
            <w:tcMar>
              <w:top w:w="0" w:type="dxa"/>
              <w:left w:w="70" w:type="dxa"/>
              <w:bottom w:w="0" w:type="dxa"/>
              <w:right w:w="70" w:type="dxa"/>
            </w:tcMar>
          </w:tcPr>
          <w:p w14:paraId="32A761BD" w14:textId="77777777" w:rsidR="00790CBD" w:rsidRPr="00890F0A" w:rsidRDefault="00790CBD" w:rsidP="00ED0BCA">
            <w:pPr>
              <w:rPr>
                <w:rFonts w:ascii="Tahoma" w:hAnsi="Tahoma" w:cs="Tahoma"/>
                <w:sz w:val="22"/>
                <w:szCs w:val="22"/>
              </w:rPr>
            </w:pPr>
            <w:r>
              <w:rPr>
                <w:rFonts w:ascii="Tahoma" w:hAnsi="Tahoma" w:cs="Tahoma"/>
                <w:sz w:val="22"/>
                <w:szCs w:val="22"/>
              </w:rPr>
              <w:t>C.</w:t>
            </w:r>
          </w:p>
        </w:tc>
        <w:tc>
          <w:tcPr>
            <w:tcW w:w="4700" w:type="pct"/>
            <w:gridSpan w:val="2"/>
            <w:tcBorders>
              <w:top w:val="single" w:sz="4" w:space="0" w:color="auto"/>
              <w:left w:val="nil"/>
              <w:bottom w:val="single" w:sz="4" w:space="0" w:color="auto"/>
              <w:right w:val="single" w:sz="8" w:space="0" w:color="auto"/>
            </w:tcBorders>
            <w:shd w:val="clear" w:color="auto" w:fill="FBD4B4" w:themeFill="accent6" w:themeFillTint="66"/>
            <w:tcMar>
              <w:top w:w="0" w:type="dxa"/>
              <w:left w:w="70" w:type="dxa"/>
              <w:bottom w:w="0" w:type="dxa"/>
              <w:right w:w="70" w:type="dxa"/>
            </w:tcMar>
          </w:tcPr>
          <w:p w14:paraId="5A5D6BD2" w14:textId="77777777" w:rsidR="00790CBD" w:rsidRPr="00890F0A" w:rsidRDefault="00790CBD" w:rsidP="00D6141B">
            <w:pPr>
              <w:jc w:val="both"/>
              <w:rPr>
                <w:rFonts w:ascii="Tahoma" w:hAnsi="Tahoma" w:cs="Tahoma"/>
                <w:sz w:val="22"/>
                <w:szCs w:val="22"/>
              </w:rPr>
            </w:pPr>
            <w:r w:rsidRPr="005C20FF">
              <w:rPr>
                <w:rFonts w:ascii="Tahoma" w:hAnsi="Tahoma" w:cs="Tahoma"/>
                <w:color w:val="000000"/>
                <w:sz w:val="22"/>
                <w:szCs w:val="22"/>
              </w:rPr>
              <w:t>Razvojne in strokovno tehnične naloge v projektu Zeleni slovenski lokacijski okvir</w:t>
            </w:r>
          </w:p>
        </w:tc>
      </w:tr>
      <w:tr w:rsidR="00790CBD" w:rsidRPr="00890F0A" w14:paraId="51BE49A7" w14:textId="77777777" w:rsidTr="00D614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tcPr>
          <w:p w14:paraId="5116B4FC" w14:textId="77777777" w:rsidR="00790CBD" w:rsidRPr="00890F0A" w:rsidRDefault="00790CBD" w:rsidP="00ED0BCA">
            <w:pPr>
              <w:rPr>
                <w:rFonts w:ascii="Tahoma" w:hAnsi="Tahoma" w:cs="Tahoma"/>
                <w:sz w:val="22"/>
                <w:szCs w:val="22"/>
              </w:rPr>
            </w:pPr>
            <w:r>
              <w:rPr>
                <w:rFonts w:ascii="Tahoma" w:hAnsi="Tahoma" w:cs="Tahoma"/>
                <w:sz w:val="22"/>
                <w:szCs w:val="22"/>
              </w:rPr>
              <w:t>GI</w:t>
            </w:r>
          </w:p>
        </w:tc>
        <w:tc>
          <w:tcPr>
            <w:tcW w:w="2358" w:type="pct"/>
            <w:tcBorders>
              <w:top w:val="single" w:sz="4" w:space="0" w:color="auto"/>
              <w:left w:val="nil"/>
              <w:bottom w:val="single" w:sz="4" w:space="0" w:color="auto"/>
              <w:right w:val="single" w:sz="8" w:space="0" w:color="auto"/>
            </w:tcBorders>
            <w:tcMar>
              <w:top w:w="0" w:type="dxa"/>
              <w:left w:w="70" w:type="dxa"/>
              <w:bottom w:w="0" w:type="dxa"/>
              <w:right w:w="70" w:type="dxa"/>
            </w:tcMar>
          </w:tcPr>
          <w:p w14:paraId="6F2A0162" w14:textId="77777777" w:rsidR="00790CBD" w:rsidRPr="00C71F25" w:rsidRDefault="00790CBD" w:rsidP="00ED0BCA">
            <w:pPr>
              <w:spacing w:line="240" w:lineRule="auto"/>
              <w:jc w:val="both"/>
              <w:rPr>
                <w:rFonts w:ascii="Tahoma" w:hAnsi="Tahoma" w:cs="Tahoma"/>
                <w:sz w:val="22"/>
                <w:szCs w:val="22"/>
              </w:rPr>
            </w:pPr>
            <w:r w:rsidRPr="00C71F25">
              <w:rPr>
                <w:rFonts w:ascii="Tahoma" w:hAnsi="Tahoma" w:cs="Tahoma"/>
                <w:sz w:val="22"/>
                <w:szCs w:val="22"/>
              </w:rPr>
              <w:t>Namen naloge je zagotoviti nemoteno izvedbo nalog načrtovanih v okviru projekta Zeleni slovenski lokacijski okvir.</w:t>
            </w:r>
            <w:r>
              <w:rPr>
                <w:rFonts w:ascii="Tahoma" w:hAnsi="Tahoma" w:cs="Tahoma"/>
                <w:sz w:val="22"/>
                <w:szCs w:val="22"/>
              </w:rPr>
              <w:t xml:space="preserve"> Nalogo bo izvajal GIS za Ministrstvo za okolje in prostor - Direktorat za prostor, graditev in stanovanja.</w:t>
            </w:r>
            <w:r w:rsidRPr="00C71F25">
              <w:rPr>
                <w:rFonts w:ascii="Tahoma" w:hAnsi="Tahoma" w:cs="Tahoma"/>
                <w:sz w:val="22"/>
                <w:szCs w:val="22"/>
              </w:rPr>
              <w:t xml:space="preserve"> Naloga zajema: strokovno-tehnično podporo; izdelavo in vzdrževanje sistema za spremljanje in izvedbo kontrole podatkov; izvedbo analize stanja občinskih prostorskih podatkov; kontrola kakovosti rezultatov nalog izvedenih v projektu Zeleni slovenski lokacijski okvir; izvedba preverbe obstoječih metodologij in oblikovanje končnih metodologij potrebnih za izvedbo nalog v okviru projekta Zeleni slovenski lokacijski okvir; pripravo gradiv in izvedbo izobraževaln</w:t>
            </w:r>
            <w:r>
              <w:rPr>
                <w:rFonts w:ascii="Tahoma" w:hAnsi="Tahoma" w:cs="Tahoma"/>
                <w:sz w:val="22"/>
                <w:szCs w:val="22"/>
              </w:rPr>
              <w:t>ih</w:t>
            </w:r>
            <w:r w:rsidRPr="00C71F25">
              <w:rPr>
                <w:rFonts w:ascii="Tahoma" w:hAnsi="Tahoma" w:cs="Tahoma"/>
                <w:sz w:val="22"/>
                <w:szCs w:val="22"/>
              </w:rPr>
              <w:t xml:space="preserve"> seminarj</w:t>
            </w:r>
            <w:r>
              <w:rPr>
                <w:rFonts w:ascii="Tahoma" w:hAnsi="Tahoma" w:cs="Tahoma"/>
                <w:sz w:val="22"/>
                <w:szCs w:val="22"/>
              </w:rPr>
              <w:t>ev</w:t>
            </w:r>
            <w:r w:rsidRPr="00C71F25">
              <w:rPr>
                <w:rFonts w:ascii="Tahoma" w:hAnsi="Tahoma" w:cs="Tahoma"/>
                <w:sz w:val="22"/>
                <w:szCs w:val="22"/>
              </w:rPr>
              <w:t>; spremljanje in kontrolo pri digitalizaciji podrobnih izvedbenih prostorskih aktih; podporo delovanju območnih centrov.</w:t>
            </w:r>
          </w:p>
        </w:tc>
        <w:tc>
          <w:tcPr>
            <w:tcW w:w="2342" w:type="pct"/>
            <w:tcBorders>
              <w:top w:val="single" w:sz="4" w:space="0" w:color="auto"/>
              <w:left w:val="nil"/>
              <w:bottom w:val="single" w:sz="4" w:space="0" w:color="auto"/>
              <w:right w:val="single" w:sz="8" w:space="0" w:color="auto"/>
            </w:tcBorders>
            <w:tcMar>
              <w:top w:w="0" w:type="dxa"/>
              <w:left w:w="70" w:type="dxa"/>
              <w:bottom w:w="0" w:type="dxa"/>
              <w:right w:w="70" w:type="dxa"/>
            </w:tcMar>
          </w:tcPr>
          <w:p w14:paraId="398404A3" w14:textId="77777777" w:rsidR="00790CBD" w:rsidRDefault="00790CBD" w:rsidP="00C801C0">
            <w:pPr>
              <w:jc w:val="both"/>
              <w:rPr>
                <w:rFonts w:ascii="Tahoma" w:hAnsi="Tahoma" w:cs="Tahoma"/>
                <w:sz w:val="22"/>
                <w:szCs w:val="22"/>
              </w:rPr>
            </w:pPr>
            <w:r>
              <w:rPr>
                <w:rFonts w:ascii="Tahoma" w:hAnsi="Tahoma" w:cs="Tahoma"/>
                <w:sz w:val="22"/>
                <w:szCs w:val="22"/>
              </w:rPr>
              <w:t>V letu 2022 se bodo začele aktivnosti potrebne za vzpostavitev območnih centrov. Pripravljena bodo gradiva in izveden bo izobraževalni seminar ter nudena bo podpora delovanju območnih centrov.</w:t>
            </w:r>
          </w:p>
          <w:p w14:paraId="18B2BAC2" w14:textId="77777777" w:rsidR="00790CBD" w:rsidRDefault="00790CBD" w:rsidP="00C801C0">
            <w:pPr>
              <w:jc w:val="both"/>
              <w:rPr>
                <w:rFonts w:ascii="Tahoma" w:hAnsi="Tahoma" w:cs="Tahoma"/>
                <w:sz w:val="22"/>
                <w:szCs w:val="22"/>
              </w:rPr>
            </w:pPr>
          </w:p>
          <w:p w14:paraId="1BB35A47" w14:textId="77777777" w:rsidR="00790CBD" w:rsidRDefault="00790CBD" w:rsidP="00C801C0">
            <w:pPr>
              <w:jc w:val="both"/>
              <w:rPr>
                <w:rFonts w:ascii="Tahoma" w:hAnsi="Tahoma" w:cs="Tahoma"/>
                <w:sz w:val="22"/>
                <w:szCs w:val="22"/>
              </w:rPr>
            </w:pPr>
            <w:r>
              <w:rPr>
                <w:rFonts w:ascii="Tahoma" w:hAnsi="Tahoma" w:cs="Tahoma"/>
                <w:sz w:val="22"/>
                <w:szCs w:val="22"/>
              </w:rPr>
              <w:t>Izvajale se bodo aktivnosti pri projektu »</w:t>
            </w:r>
            <w:r w:rsidRPr="009509DA">
              <w:rPr>
                <w:rFonts w:ascii="Tahoma" w:hAnsi="Tahoma" w:cs="Tahoma"/>
                <w:sz w:val="22"/>
                <w:szCs w:val="22"/>
              </w:rPr>
              <w:t>Geoinformacijska podpora za umeščanje investicij v prostor – 1. faza</w:t>
            </w:r>
            <w:r>
              <w:rPr>
                <w:rFonts w:ascii="Tahoma" w:hAnsi="Tahoma" w:cs="Tahoma"/>
                <w:sz w:val="22"/>
                <w:szCs w:val="22"/>
              </w:rPr>
              <w:t>« (analiza stanja prostorskih podatkov na 12-tih občin, s</w:t>
            </w:r>
            <w:r w:rsidRPr="00B44140">
              <w:rPr>
                <w:rFonts w:ascii="Tahoma" w:hAnsi="Tahoma" w:cs="Tahoma"/>
                <w:sz w:val="22"/>
                <w:szCs w:val="22"/>
              </w:rPr>
              <w:t>premljanje in kontrol</w:t>
            </w:r>
            <w:r>
              <w:rPr>
                <w:rFonts w:ascii="Tahoma" w:hAnsi="Tahoma" w:cs="Tahoma"/>
                <w:sz w:val="22"/>
                <w:szCs w:val="22"/>
              </w:rPr>
              <w:t>a</w:t>
            </w:r>
            <w:r w:rsidRPr="00B44140">
              <w:rPr>
                <w:rFonts w:ascii="Tahoma" w:hAnsi="Tahoma" w:cs="Tahoma"/>
                <w:sz w:val="22"/>
                <w:szCs w:val="22"/>
              </w:rPr>
              <w:t xml:space="preserve"> pri digitalizaciji podrobnih izvedbenih prostorskih akt</w:t>
            </w:r>
            <w:r>
              <w:rPr>
                <w:rFonts w:ascii="Tahoma" w:hAnsi="Tahoma" w:cs="Tahoma"/>
                <w:sz w:val="22"/>
                <w:szCs w:val="22"/>
              </w:rPr>
              <w:t>ov, k</w:t>
            </w:r>
            <w:r w:rsidRPr="00FD1271">
              <w:rPr>
                <w:rFonts w:ascii="Tahoma" w:hAnsi="Tahoma" w:cs="Tahoma"/>
                <w:sz w:val="22"/>
                <w:szCs w:val="22"/>
              </w:rPr>
              <w:t>ontrola kakovosti rezultatov</w:t>
            </w:r>
            <w:r>
              <w:rPr>
                <w:rFonts w:ascii="Tahoma" w:hAnsi="Tahoma" w:cs="Tahoma"/>
                <w:sz w:val="22"/>
                <w:szCs w:val="22"/>
              </w:rPr>
              <w:t xml:space="preserve">, aktivnosti za potrebe </w:t>
            </w:r>
            <w:r w:rsidRPr="00C71F25">
              <w:rPr>
                <w:rFonts w:ascii="Tahoma" w:hAnsi="Tahoma" w:cs="Tahoma"/>
                <w:sz w:val="22"/>
                <w:szCs w:val="22"/>
              </w:rPr>
              <w:t>preverb</w:t>
            </w:r>
            <w:r>
              <w:rPr>
                <w:rFonts w:ascii="Tahoma" w:hAnsi="Tahoma" w:cs="Tahoma"/>
                <w:sz w:val="22"/>
                <w:szCs w:val="22"/>
              </w:rPr>
              <w:t>a</w:t>
            </w:r>
            <w:r w:rsidRPr="00C71F25">
              <w:rPr>
                <w:rFonts w:ascii="Tahoma" w:hAnsi="Tahoma" w:cs="Tahoma"/>
                <w:sz w:val="22"/>
                <w:szCs w:val="22"/>
              </w:rPr>
              <w:t xml:space="preserve"> obstoječih metodologij in oblikovanje končnih metodologij potrebnih za izvedbo nalog v okviru projekta Zeleni slovenski lokacijski okvir</w:t>
            </w:r>
            <w:r>
              <w:rPr>
                <w:rFonts w:ascii="Tahoma" w:hAnsi="Tahoma" w:cs="Tahoma"/>
                <w:sz w:val="22"/>
                <w:szCs w:val="22"/>
              </w:rPr>
              <w:t>). I</w:t>
            </w:r>
            <w:r w:rsidRPr="00C71F25">
              <w:rPr>
                <w:rFonts w:ascii="Tahoma" w:hAnsi="Tahoma" w:cs="Tahoma"/>
                <w:sz w:val="22"/>
                <w:szCs w:val="22"/>
              </w:rPr>
              <w:t>zdela</w:t>
            </w:r>
            <w:r>
              <w:rPr>
                <w:rFonts w:ascii="Tahoma" w:hAnsi="Tahoma" w:cs="Tahoma"/>
                <w:sz w:val="22"/>
                <w:szCs w:val="22"/>
              </w:rPr>
              <w:t>na</w:t>
            </w:r>
            <w:r w:rsidRPr="00C71F25">
              <w:rPr>
                <w:rFonts w:ascii="Tahoma" w:hAnsi="Tahoma" w:cs="Tahoma"/>
                <w:sz w:val="22"/>
                <w:szCs w:val="22"/>
              </w:rPr>
              <w:t xml:space="preserve"> </w:t>
            </w:r>
            <w:r>
              <w:rPr>
                <w:rFonts w:ascii="Tahoma" w:hAnsi="Tahoma" w:cs="Tahoma"/>
                <w:sz w:val="22"/>
                <w:szCs w:val="22"/>
              </w:rPr>
              <w:t>bo zasnova sistema</w:t>
            </w:r>
            <w:r w:rsidRPr="00C71F25">
              <w:rPr>
                <w:rFonts w:ascii="Tahoma" w:hAnsi="Tahoma" w:cs="Tahoma"/>
                <w:sz w:val="22"/>
                <w:szCs w:val="22"/>
              </w:rPr>
              <w:t xml:space="preserve"> za spremljanje in izvedbo kontrole podatkov</w:t>
            </w:r>
            <w:r>
              <w:rPr>
                <w:rFonts w:ascii="Tahoma" w:hAnsi="Tahoma" w:cs="Tahoma"/>
                <w:sz w:val="22"/>
                <w:szCs w:val="22"/>
              </w:rPr>
              <w:t xml:space="preserve"> ter potrebna bo zagotovitev strokovno-tehnične podpore.</w:t>
            </w:r>
          </w:p>
          <w:p w14:paraId="4A9B194E" w14:textId="77777777" w:rsidR="00790CBD" w:rsidRDefault="00790CBD" w:rsidP="00ED0BCA">
            <w:pPr>
              <w:jc w:val="both"/>
              <w:rPr>
                <w:rFonts w:ascii="Tahoma" w:hAnsi="Tahoma" w:cs="Tahoma"/>
                <w:color w:val="FF0000"/>
                <w:sz w:val="22"/>
                <w:szCs w:val="22"/>
              </w:rPr>
            </w:pPr>
          </w:p>
          <w:p w14:paraId="3B269210" w14:textId="77777777" w:rsidR="00790CBD" w:rsidRPr="00530CC8" w:rsidRDefault="00790CBD" w:rsidP="00C801C0">
            <w:pPr>
              <w:snapToGrid w:val="0"/>
              <w:jc w:val="both"/>
              <w:rPr>
                <w:rFonts w:ascii="Tahoma" w:hAnsi="Tahoma" w:cs="Tahoma"/>
                <w:sz w:val="22"/>
                <w:szCs w:val="22"/>
              </w:rPr>
            </w:pPr>
            <w:r w:rsidRPr="005E453C">
              <w:rPr>
                <w:rFonts w:ascii="Tahoma" w:hAnsi="Tahoma" w:cs="Tahoma"/>
                <w:sz w:val="22"/>
                <w:szCs w:val="22"/>
              </w:rPr>
              <w:t>Načrtuje se dvoletna pogodba za leti 2022 in 2023.</w:t>
            </w:r>
          </w:p>
        </w:tc>
      </w:tr>
    </w:tbl>
    <w:p w14:paraId="0C1C5D58" w14:textId="77777777" w:rsidR="00790CBD" w:rsidRDefault="00790CBD"/>
    <w:p w14:paraId="3735ABFF" w14:textId="77777777" w:rsidR="00790CBD" w:rsidRDefault="00790CBD">
      <w:pPr>
        <w:spacing w:line="240" w:lineRule="auto"/>
      </w:pPr>
      <w:r>
        <w:br w:type="page"/>
      </w:r>
    </w:p>
    <w:p w14:paraId="211423DD" w14:textId="77777777" w:rsidR="00790CBD" w:rsidRDefault="00790CBD">
      <w:pPr>
        <w:spacing w:line="240" w:lineRule="auto"/>
      </w:pPr>
    </w:p>
    <w:p w14:paraId="1CB0A10A" w14:textId="77777777" w:rsidR="00790CBD" w:rsidRDefault="00790CBD" w:rsidP="00A138BD">
      <w:pPr>
        <w:rPr>
          <w:rFonts w:ascii="Tahoma" w:hAnsi="Tahoma" w:cs="Tahoma"/>
          <w:b/>
          <w:sz w:val="22"/>
          <w:szCs w:val="22"/>
        </w:rPr>
      </w:pPr>
      <w:r w:rsidRPr="002114D8">
        <w:rPr>
          <w:rFonts w:ascii="Tahoma" w:hAnsi="Tahoma" w:cs="Tahoma"/>
          <w:b/>
          <w:sz w:val="22"/>
          <w:szCs w:val="22"/>
        </w:rPr>
        <w:t>Zeleni slovenski lokacijski okvir (GreenSLO4D)</w:t>
      </w:r>
      <w:r>
        <w:rPr>
          <w:rFonts w:ascii="Tahoma" w:hAnsi="Tahoma" w:cs="Tahoma"/>
          <w:b/>
          <w:sz w:val="22"/>
          <w:szCs w:val="22"/>
        </w:rPr>
        <w:t xml:space="preserve"> – finančni del</w:t>
      </w:r>
    </w:p>
    <w:p w14:paraId="3F1EC89C" w14:textId="77777777" w:rsidR="00790CBD" w:rsidRDefault="00790CBD" w:rsidP="00A138BD">
      <w:pPr>
        <w:rPr>
          <w:rFonts w:ascii="Tahoma" w:hAnsi="Tahoma" w:cs="Tahoma"/>
          <w:b/>
          <w:sz w:val="22"/>
          <w:szCs w:val="22"/>
        </w:rPr>
      </w:pPr>
    </w:p>
    <w:tbl>
      <w:tblPr>
        <w:tblW w:w="5000" w:type="pct"/>
        <w:tblCellMar>
          <w:left w:w="70" w:type="dxa"/>
          <w:right w:w="70" w:type="dxa"/>
        </w:tblCellMar>
        <w:tblLook w:val="04A0" w:firstRow="1" w:lastRow="0" w:firstColumn="1" w:lastColumn="0" w:noHBand="0" w:noVBand="1"/>
      </w:tblPr>
      <w:tblGrid>
        <w:gridCol w:w="2338"/>
        <w:gridCol w:w="4625"/>
        <w:gridCol w:w="2712"/>
        <w:gridCol w:w="1444"/>
        <w:gridCol w:w="1304"/>
        <w:gridCol w:w="1158"/>
        <w:gridCol w:w="1301"/>
      </w:tblGrid>
      <w:tr w:rsidR="00790CBD" w:rsidRPr="000E2CDE" w14:paraId="4154ADED" w14:textId="77777777" w:rsidTr="00C7366C">
        <w:trPr>
          <w:trHeight w:val="855"/>
        </w:trPr>
        <w:tc>
          <w:tcPr>
            <w:tcW w:w="786"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1B02E98F"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p>
        </w:tc>
        <w:tc>
          <w:tcPr>
            <w:tcW w:w="1554" w:type="pct"/>
            <w:tcBorders>
              <w:top w:val="single" w:sz="8" w:space="0" w:color="auto"/>
              <w:left w:val="nil"/>
              <w:bottom w:val="single" w:sz="4" w:space="0" w:color="auto"/>
              <w:right w:val="single" w:sz="4" w:space="0" w:color="auto"/>
            </w:tcBorders>
            <w:shd w:val="clear" w:color="auto" w:fill="auto"/>
            <w:vAlign w:val="center"/>
            <w:hideMark/>
          </w:tcPr>
          <w:p w14:paraId="59C6C11B"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p>
        </w:tc>
        <w:tc>
          <w:tcPr>
            <w:tcW w:w="911" w:type="pct"/>
            <w:tcBorders>
              <w:top w:val="single" w:sz="8" w:space="0" w:color="auto"/>
              <w:left w:val="nil"/>
              <w:bottom w:val="single" w:sz="4" w:space="0" w:color="auto"/>
              <w:right w:val="single" w:sz="4" w:space="0" w:color="auto"/>
            </w:tcBorders>
            <w:shd w:val="clear" w:color="auto" w:fill="auto"/>
            <w:vAlign w:val="center"/>
            <w:hideMark/>
          </w:tcPr>
          <w:p w14:paraId="38EAFE74"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Ukrep</w:t>
            </w:r>
          </w:p>
        </w:tc>
        <w:tc>
          <w:tcPr>
            <w:tcW w:w="485" w:type="pct"/>
            <w:tcBorders>
              <w:top w:val="single" w:sz="8" w:space="0" w:color="auto"/>
              <w:left w:val="nil"/>
              <w:bottom w:val="single" w:sz="4" w:space="0" w:color="auto"/>
              <w:right w:val="single" w:sz="4" w:space="0" w:color="auto"/>
            </w:tcBorders>
            <w:shd w:val="clear" w:color="auto" w:fill="auto"/>
            <w:vAlign w:val="center"/>
            <w:hideMark/>
          </w:tcPr>
          <w:p w14:paraId="2A307338"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Proračunska postavka</w:t>
            </w:r>
          </w:p>
        </w:tc>
        <w:tc>
          <w:tcPr>
            <w:tcW w:w="438" w:type="pct"/>
            <w:tcBorders>
              <w:top w:val="single" w:sz="8" w:space="0" w:color="auto"/>
              <w:left w:val="nil"/>
              <w:bottom w:val="single" w:sz="4" w:space="0" w:color="auto"/>
              <w:right w:val="single" w:sz="4" w:space="0" w:color="auto"/>
            </w:tcBorders>
            <w:shd w:val="clear" w:color="auto" w:fill="auto"/>
            <w:vAlign w:val="center"/>
            <w:hideMark/>
          </w:tcPr>
          <w:p w14:paraId="1FC10556"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Program 2022  v EUR</w:t>
            </w:r>
          </w:p>
        </w:tc>
        <w:tc>
          <w:tcPr>
            <w:tcW w:w="389" w:type="pct"/>
            <w:tcBorders>
              <w:top w:val="single" w:sz="8" w:space="0" w:color="auto"/>
              <w:left w:val="nil"/>
              <w:bottom w:val="single" w:sz="4" w:space="0" w:color="auto"/>
              <w:right w:val="single" w:sz="4" w:space="0" w:color="auto"/>
            </w:tcBorders>
            <w:shd w:val="clear" w:color="auto" w:fill="auto"/>
            <w:vAlign w:val="center"/>
            <w:hideMark/>
          </w:tcPr>
          <w:p w14:paraId="4AF66D7D"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Od tega za GI javna služba    v EUR</w:t>
            </w:r>
          </w:p>
        </w:tc>
        <w:tc>
          <w:tcPr>
            <w:tcW w:w="437" w:type="pct"/>
            <w:tcBorders>
              <w:top w:val="single" w:sz="8" w:space="0" w:color="auto"/>
              <w:left w:val="nil"/>
              <w:bottom w:val="single" w:sz="4" w:space="0" w:color="auto"/>
              <w:right w:val="single" w:sz="4" w:space="0" w:color="auto"/>
            </w:tcBorders>
            <w:shd w:val="clear" w:color="auto" w:fill="auto"/>
            <w:vAlign w:val="center"/>
            <w:hideMark/>
          </w:tcPr>
          <w:p w14:paraId="6AD3258E"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Od tega za GI javno pooblastilo  v EUR</w:t>
            </w:r>
          </w:p>
        </w:tc>
      </w:tr>
      <w:tr w:rsidR="00790CBD" w:rsidRPr="000E2CDE" w14:paraId="12040DEE" w14:textId="77777777" w:rsidTr="00C7366C">
        <w:trPr>
          <w:trHeight w:val="20"/>
        </w:trPr>
        <w:tc>
          <w:tcPr>
            <w:tcW w:w="786" w:type="pct"/>
            <w:tcBorders>
              <w:top w:val="nil"/>
              <w:left w:val="single" w:sz="8" w:space="0" w:color="auto"/>
              <w:bottom w:val="single" w:sz="4" w:space="0" w:color="auto"/>
              <w:right w:val="single" w:sz="4" w:space="0" w:color="auto"/>
            </w:tcBorders>
            <w:shd w:val="clear" w:color="000000" w:fill="548DD4"/>
            <w:noWrap/>
            <w:vAlign w:val="center"/>
            <w:hideMark/>
          </w:tcPr>
          <w:p w14:paraId="68A121F4" w14:textId="77777777" w:rsidR="00790CBD" w:rsidRPr="000E2CDE" w:rsidRDefault="00790CBD" w:rsidP="000E2CDE">
            <w:pPr>
              <w:spacing w:line="240" w:lineRule="auto"/>
              <w:rPr>
                <w:rFonts w:ascii="Tahoma" w:hAnsi="Tahoma" w:cs="Tahoma"/>
                <w:color w:val="000000"/>
                <w:sz w:val="22"/>
                <w:szCs w:val="22"/>
                <w:lang w:eastAsia="sl-SI"/>
              </w:rPr>
            </w:pPr>
            <w:bookmarkStart w:id="4" w:name="RANGE!A3"/>
            <w:r w:rsidRPr="000E2CDE">
              <w:rPr>
                <w:rFonts w:ascii="Tahoma" w:hAnsi="Tahoma" w:cs="Tahoma"/>
                <w:color w:val="000000"/>
                <w:sz w:val="22"/>
                <w:szCs w:val="22"/>
                <w:lang w:eastAsia="sl-SI"/>
              </w:rPr>
              <w:t>A.</w:t>
            </w:r>
            <w:bookmarkEnd w:id="4"/>
          </w:p>
        </w:tc>
        <w:tc>
          <w:tcPr>
            <w:tcW w:w="4214" w:type="pct"/>
            <w:gridSpan w:val="6"/>
            <w:tcBorders>
              <w:top w:val="single" w:sz="4" w:space="0" w:color="auto"/>
              <w:left w:val="nil"/>
              <w:bottom w:val="single" w:sz="4" w:space="0" w:color="auto"/>
              <w:right w:val="single" w:sz="4" w:space="0" w:color="auto"/>
            </w:tcBorders>
            <w:shd w:val="clear" w:color="000000" w:fill="548DD4"/>
            <w:noWrap/>
            <w:vAlign w:val="center"/>
            <w:hideMark/>
          </w:tcPr>
          <w:p w14:paraId="08A08B13"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Vsebinske naloge Geodetske uprave GreenSLO4D</w:t>
            </w:r>
          </w:p>
        </w:tc>
      </w:tr>
      <w:tr w:rsidR="00790CBD" w:rsidRPr="000E2CDE" w14:paraId="2983D82A" w14:textId="77777777" w:rsidTr="00C7366C">
        <w:trPr>
          <w:trHeight w:val="20"/>
        </w:trPr>
        <w:tc>
          <w:tcPr>
            <w:tcW w:w="786" w:type="pct"/>
            <w:tcBorders>
              <w:top w:val="nil"/>
              <w:left w:val="single" w:sz="8" w:space="0" w:color="auto"/>
              <w:bottom w:val="single" w:sz="4" w:space="0" w:color="auto"/>
              <w:right w:val="single" w:sz="4" w:space="0" w:color="auto"/>
            </w:tcBorders>
            <w:shd w:val="clear" w:color="auto" w:fill="auto"/>
            <w:noWrap/>
            <w:vAlign w:val="center"/>
            <w:hideMark/>
          </w:tcPr>
          <w:p w14:paraId="40971583"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w:t>
            </w:r>
          </w:p>
        </w:tc>
        <w:tc>
          <w:tcPr>
            <w:tcW w:w="1554" w:type="pct"/>
            <w:tcBorders>
              <w:top w:val="nil"/>
              <w:left w:val="nil"/>
              <w:bottom w:val="single" w:sz="4" w:space="0" w:color="auto"/>
              <w:right w:val="single" w:sz="4" w:space="0" w:color="auto"/>
            </w:tcBorders>
            <w:shd w:val="clear" w:color="auto" w:fill="auto"/>
            <w:vAlign w:val="center"/>
            <w:hideMark/>
          </w:tcPr>
          <w:p w14:paraId="7F212950"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Infrastruktura za prostorske informacije</w:t>
            </w:r>
          </w:p>
        </w:tc>
        <w:tc>
          <w:tcPr>
            <w:tcW w:w="911" w:type="pct"/>
            <w:tcBorders>
              <w:top w:val="nil"/>
              <w:left w:val="nil"/>
              <w:bottom w:val="single" w:sz="4" w:space="0" w:color="auto"/>
              <w:right w:val="single" w:sz="4" w:space="0" w:color="auto"/>
            </w:tcBorders>
            <w:shd w:val="clear" w:color="auto" w:fill="auto"/>
            <w:vAlign w:val="center"/>
            <w:hideMark/>
          </w:tcPr>
          <w:p w14:paraId="363AE364"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nil"/>
              <w:left w:val="nil"/>
              <w:bottom w:val="single" w:sz="4" w:space="0" w:color="auto"/>
              <w:right w:val="single" w:sz="4" w:space="0" w:color="auto"/>
            </w:tcBorders>
            <w:shd w:val="clear" w:color="auto" w:fill="auto"/>
            <w:vAlign w:val="center"/>
            <w:hideMark/>
          </w:tcPr>
          <w:p w14:paraId="0C323A97" w14:textId="77777777" w:rsidR="00790CBD" w:rsidRPr="000E2CDE" w:rsidRDefault="00790CBD" w:rsidP="000E2CDE">
            <w:pPr>
              <w:spacing w:line="240" w:lineRule="auto"/>
              <w:rPr>
                <w:rFonts w:ascii="Calibri" w:hAnsi="Calibri" w:cs="Calibri"/>
                <w:color w:val="000000"/>
                <w:sz w:val="22"/>
                <w:szCs w:val="22"/>
                <w:lang w:eastAsia="sl-SI"/>
              </w:rPr>
            </w:pPr>
            <w:r w:rsidRPr="000E2CDE">
              <w:rPr>
                <w:rFonts w:ascii="Calibri" w:hAnsi="Calibri" w:cs="Calibri"/>
                <w:color w:val="000000"/>
                <w:sz w:val="22"/>
                <w:szCs w:val="22"/>
                <w:lang w:eastAsia="sl-SI"/>
              </w:rPr>
              <w:t>221463,                 221082</w:t>
            </w:r>
          </w:p>
        </w:tc>
        <w:tc>
          <w:tcPr>
            <w:tcW w:w="438" w:type="pct"/>
            <w:tcBorders>
              <w:top w:val="nil"/>
              <w:left w:val="nil"/>
              <w:bottom w:val="single" w:sz="4" w:space="0" w:color="auto"/>
              <w:right w:val="single" w:sz="4" w:space="0" w:color="auto"/>
            </w:tcBorders>
            <w:shd w:val="clear" w:color="auto" w:fill="auto"/>
            <w:noWrap/>
            <w:vAlign w:val="center"/>
            <w:hideMark/>
          </w:tcPr>
          <w:p w14:paraId="7DFE5C5D"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102.649</w:t>
            </w:r>
          </w:p>
        </w:tc>
        <w:tc>
          <w:tcPr>
            <w:tcW w:w="389" w:type="pct"/>
            <w:tcBorders>
              <w:top w:val="nil"/>
              <w:left w:val="nil"/>
              <w:bottom w:val="single" w:sz="4" w:space="0" w:color="auto"/>
              <w:right w:val="single" w:sz="4" w:space="0" w:color="auto"/>
            </w:tcBorders>
            <w:shd w:val="clear" w:color="auto" w:fill="auto"/>
            <w:noWrap/>
            <w:vAlign w:val="center"/>
            <w:hideMark/>
          </w:tcPr>
          <w:p w14:paraId="222A4DC1"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c>
          <w:tcPr>
            <w:tcW w:w="437" w:type="pct"/>
            <w:tcBorders>
              <w:top w:val="nil"/>
              <w:left w:val="nil"/>
              <w:bottom w:val="single" w:sz="4" w:space="0" w:color="auto"/>
              <w:right w:val="single" w:sz="8" w:space="0" w:color="auto"/>
            </w:tcBorders>
            <w:shd w:val="clear" w:color="auto" w:fill="auto"/>
            <w:noWrap/>
            <w:vAlign w:val="center"/>
            <w:hideMark/>
          </w:tcPr>
          <w:p w14:paraId="4BF5A33A"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r>
      <w:tr w:rsidR="00790CBD" w:rsidRPr="000E2CDE" w14:paraId="1A4C00EC" w14:textId="77777777" w:rsidTr="00C7366C">
        <w:trPr>
          <w:trHeight w:val="20"/>
        </w:trPr>
        <w:tc>
          <w:tcPr>
            <w:tcW w:w="786" w:type="pct"/>
            <w:tcBorders>
              <w:top w:val="nil"/>
              <w:left w:val="single" w:sz="8" w:space="0" w:color="auto"/>
              <w:bottom w:val="single" w:sz="4" w:space="0" w:color="auto"/>
              <w:right w:val="single" w:sz="4" w:space="0" w:color="auto"/>
            </w:tcBorders>
            <w:shd w:val="clear" w:color="auto" w:fill="auto"/>
            <w:noWrap/>
            <w:vAlign w:val="center"/>
            <w:hideMark/>
          </w:tcPr>
          <w:p w14:paraId="420892E8"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II.</w:t>
            </w:r>
          </w:p>
        </w:tc>
        <w:tc>
          <w:tcPr>
            <w:tcW w:w="1554" w:type="pct"/>
            <w:tcBorders>
              <w:top w:val="nil"/>
              <w:left w:val="nil"/>
              <w:bottom w:val="single" w:sz="4" w:space="0" w:color="auto"/>
              <w:right w:val="single" w:sz="4" w:space="0" w:color="auto"/>
            </w:tcBorders>
            <w:shd w:val="clear" w:color="auto" w:fill="auto"/>
            <w:vAlign w:val="center"/>
            <w:hideMark/>
          </w:tcPr>
          <w:p w14:paraId="5DF8AB57"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Državni koordinatni sistem</w:t>
            </w:r>
          </w:p>
        </w:tc>
        <w:tc>
          <w:tcPr>
            <w:tcW w:w="911" w:type="pct"/>
            <w:tcBorders>
              <w:top w:val="nil"/>
              <w:left w:val="nil"/>
              <w:bottom w:val="single" w:sz="4" w:space="0" w:color="auto"/>
              <w:right w:val="single" w:sz="4" w:space="0" w:color="auto"/>
            </w:tcBorders>
            <w:shd w:val="clear" w:color="auto" w:fill="auto"/>
            <w:vAlign w:val="center"/>
            <w:hideMark/>
          </w:tcPr>
          <w:p w14:paraId="27D21960"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nil"/>
              <w:left w:val="nil"/>
              <w:bottom w:val="single" w:sz="4" w:space="0" w:color="auto"/>
              <w:right w:val="single" w:sz="4" w:space="0" w:color="auto"/>
            </w:tcBorders>
            <w:shd w:val="clear" w:color="auto" w:fill="auto"/>
            <w:vAlign w:val="center"/>
            <w:hideMark/>
          </w:tcPr>
          <w:p w14:paraId="42243983" w14:textId="77777777" w:rsidR="00790CBD" w:rsidRPr="000E2CDE" w:rsidRDefault="00790CBD" w:rsidP="000E2CDE">
            <w:pPr>
              <w:spacing w:line="240" w:lineRule="auto"/>
              <w:rPr>
                <w:rFonts w:ascii="Calibri" w:hAnsi="Calibri" w:cs="Calibri"/>
                <w:color w:val="000000"/>
                <w:sz w:val="22"/>
                <w:szCs w:val="22"/>
                <w:lang w:eastAsia="sl-SI"/>
              </w:rPr>
            </w:pPr>
            <w:r w:rsidRPr="000E2CDE">
              <w:rPr>
                <w:rFonts w:ascii="Calibri" w:hAnsi="Calibri" w:cs="Calibri"/>
                <w:color w:val="000000"/>
                <w:sz w:val="22"/>
                <w:szCs w:val="22"/>
                <w:lang w:eastAsia="sl-SI"/>
              </w:rPr>
              <w:t>221463,                 221082</w:t>
            </w:r>
          </w:p>
        </w:tc>
        <w:tc>
          <w:tcPr>
            <w:tcW w:w="438" w:type="pct"/>
            <w:tcBorders>
              <w:top w:val="nil"/>
              <w:left w:val="nil"/>
              <w:bottom w:val="single" w:sz="4" w:space="0" w:color="auto"/>
              <w:right w:val="single" w:sz="4" w:space="0" w:color="auto"/>
            </w:tcBorders>
            <w:shd w:val="clear" w:color="auto" w:fill="auto"/>
            <w:noWrap/>
            <w:vAlign w:val="center"/>
            <w:hideMark/>
          </w:tcPr>
          <w:p w14:paraId="02BF34EE"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30.000</w:t>
            </w:r>
          </w:p>
        </w:tc>
        <w:tc>
          <w:tcPr>
            <w:tcW w:w="389" w:type="pct"/>
            <w:tcBorders>
              <w:top w:val="nil"/>
              <w:left w:val="nil"/>
              <w:bottom w:val="single" w:sz="4" w:space="0" w:color="auto"/>
              <w:right w:val="single" w:sz="4" w:space="0" w:color="auto"/>
            </w:tcBorders>
            <w:shd w:val="clear" w:color="auto" w:fill="auto"/>
            <w:noWrap/>
            <w:vAlign w:val="center"/>
            <w:hideMark/>
          </w:tcPr>
          <w:p w14:paraId="7C5E35DF"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30.000</w:t>
            </w:r>
          </w:p>
        </w:tc>
        <w:tc>
          <w:tcPr>
            <w:tcW w:w="437" w:type="pct"/>
            <w:tcBorders>
              <w:top w:val="nil"/>
              <w:left w:val="nil"/>
              <w:bottom w:val="single" w:sz="4" w:space="0" w:color="auto"/>
              <w:right w:val="single" w:sz="8" w:space="0" w:color="auto"/>
            </w:tcBorders>
            <w:shd w:val="clear" w:color="auto" w:fill="auto"/>
            <w:noWrap/>
            <w:vAlign w:val="center"/>
            <w:hideMark/>
          </w:tcPr>
          <w:p w14:paraId="45459AAF"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r>
      <w:tr w:rsidR="00790CBD" w:rsidRPr="000E2CDE" w14:paraId="552C6D2A" w14:textId="77777777" w:rsidTr="00C7366C">
        <w:trPr>
          <w:trHeight w:val="20"/>
        </w:trPr>
        <w:tc>
          <w:tcPr>
            <w:tcW w:w="786" w:type="pct"/>
            <w:tcBorders>
              <w:top w:val="nil"/>
              <w:left w:val="single" w:sz="8" w:space="0" w:color="auto"/>
              <w:bottom w:val="single" w:sz="4" w:space="0" w:color="auto"/>
              <w:right w:val="single" w:sz="4" w:space="0" w:color="auto"/>
            </w:tcBorders>
            <w:shd w:val="clear" w:color="auto" w:fill="auto"/>
            <w:noWrap/>
            <w:vAlign w:val="center"/>
            <w:hideMark/>
          </w:tcPr>
          <w:p w14:paraId="70CC0CF0"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III.</w:t>
            </w:r>
          </w:p>
        </w:tc>
        <w:tc>
          <w:tcPr>
            <w:tcW w:w="1554" w:type="pct"/>
            <w:tcBorders>
              <w:top w:val="nil"/>
              <w:left w:val="nil"/>
              <w:bottom w:val="single" w:sz="4" w:space="0" w:color="auto"/>
              <w:right w:val="single" w:sz="4" w:space="0" w:color="auto"/>
            </w:tcBorders>
            <w:shd w:val="clear" w:color="auto" w:fill="auto"/>
            <w:vAlign w:val="center"/>
            <w:hideMark/>
          </w:tcPr>
          <w:p w14:paraId="5F193DA9"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Državni topografski sistem</w:t>
            </w:r>
          </w:p>
        </w:tc>
        <w:tc>
          <w:tcPr>
            <w:tcW w:w="911" w:type="pct"/>
            <w:tcBorders>
              <w:top w:val="nil"/>
              <w:left w:val="nil"/>
              <w:bottom w:val="single" w:sz="4" w:space="0" w:color="auto"/>
              <w:right w:val="single" w:sz="4" w:space="0" w:color="auto"/>
            </w:tcBorders>
            <w:shd w:val="clear" w:color="auto" w:fill="auto"/>
            <w:vAlign w:val="center"/>
            <w:hideMark/>
          </w:tcPr>
          <w:p w14:paraId="665F5A94"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nil"/>
              <w:left w:val="nil"/>
              <w:bottom w:val="single" w:sz="4" w:space="0" w:color="auto"/>
              <w:right w:val="single" w:sz="4" w:space="0" w:color="auto"/>
            </w:tcBorders>
            <w:shd w:val="clear" w:color="auto" w:fill="auto"/>
            <w:vAlign w:val="center"/>
            <w:hideMark/>
          </w:tcPr>
          <w:p w14:paraId="7322C5F7" w14:textId="77777777" w:rsidR="00790CBD" w:rsidRPr="000E2CDE" w:rsidRDefault="00790CBD" w:rsidP="000E2CDE">
            <w:pPr>
              <w:spacing w:line="240" w:lineRule="auto"/>
              <w:rPr>
                <w:rFonts w:ascii="Calibri" w:hAnsi="Calibri" w:cs="Calibri"/>
                <w:color w:val="000000"/>
                <w:sz w:val="22"/>
                <w:szCs w:val="22"/>
                <w:lang w:eastAsia="sl-SI"/>
              </w:rPr>
            </w:pPr>
            <w:r w:rsidRPr="000E2CDE">
              <w:rPr>
                <w:rFonts w:ascii="Calibri" w:hAnsi="Calibri" w:cs="Calibri"/>
                <w:color w:val="000000"/>
                <w:sz w:val="22"/>
                <w:szCs w:val="22"/>
                <w:lang w:eastAsia="sl-SI"/>
              </w:rPr>
              <w:t>221463,                 221082</w:t>
            </w:r>
          </w:p>
        </w:tc>
        <w:tc>
          <w:tcPr>
            <w:tcW w:w="438" w:type="pct"/>
            <w:tcBorders>
              <w:top w:val="nil"/>
              <w:left w:val="nil"/>
              <w:bottom w:val="single" w:sz="4" w:space="0" w:color="auto"/>
              <w:right w:val="single" w:sz="4" w:space="0" w:color="auto"/>
            </w:tcBorders>
            <w:shd w:val="clear" w:color="auto" w:fill="auto"/>
            <w:noWrap/>
            <w:vAlign w:val="center"/>
            <w:hideMark/>
          </w:tcPr>
          <w:p w14:paraId="18118BA5"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387.000</w:t>
            </w:r>
          </w:p>
        </w:tc>
        <w:tc>
          <w:tcPr>
            <w:tcW w:w="389" w:type="pct"/>
            <w:tcBorders>
              <w:top w:val="nil"/>
              <w:left w:val="nil"/>
              <w:bottom w:val="single" w:sz="4" w:space="0" w:color="auto"/>
              <w:right w:val="single" w:sz="4" w:space="0" w:color="auto"/>
            </w:tcBorders>
            <w:shd w:val="clear" w:color="auto" w:fill="auto"/>
            <w:noWrap/>
            <w:vAlign w:val="center"/>
            <w:hideMark/>
          </w:tcPr>
          <w:p w14:paraId="7426F69B"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45.000</w:t>
            </w:r>
          </w:p>
        </w:tc>
        <w:tc>
          <w:tcPr>
            <w:tcW w:w="437" w:type="pct"/>
            <w:tcBorders>
              <w:top w:val="nil"/>
              <w:left w:val="nil"/>
              <w:bottom w:val="single" w:sz="4" w:space="0" w:color="auto"/>
              <w:right w:val="single" w:sz="8" w:space="0" w:color="auto"/>
            </w:tcBorders>
            <w:shd w:val="clear" w:color="auto" w:fill="auto"/>
            <w:noWrap/>
            <w:vAlign w:val="center"/>
            <w:hideMark/>
          </w:tcPr>
          <w:p w14:paraId="15CF84F5"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70.000</w:t>
            </w:r>
          </w:p>
        </w:tc>
      </w:tr>
      <w:tr w:rsidR="00790CBD" w:rsidRPr="000E2CDE" w14:paraId="538CE827" w14:textId="77777777" w:rsidTr="00C7366C">
        <w:trPr>
          <w:trHeight w:val="20"/>
        </w:trPr>
        <w:tc>
          <w:tcPr>
            <w:tcW w:w="786" w:type="pct"/>
            <w:tcBorders>
              <w:top w:val="nil"/>
              <w:left w:val="single" w:sz="8" w:space="0" w:color="auto"/>
              <w:bottom w:val="single" w:sz="4" w:space="0" w:color="auto"/>
              <w:right w:val="single" w:sz="4" w:space="0" w:color="auto"/>
            </w:tcBorders>
            <w:shd w:val="clear" w:color="auto" w:fill="auto"/>
            <w:noWrap/>
            <w:vAlign w:val="center"/>
            <w:hideMark/>
          </w:tcPr>
          <w:p w14:paraId="2464CD02"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IV.</w:t>
            </w:r>
          </w:p>
        </w:tc>
        <w:tc>
          <w:tcPr>
            <w:tcW w:w="1554" w:type="pct"/>
            <w:tcBorders>
              <w:top w:val="nil"/>
              <w:left w:val="nil"/>
              <w:bottom w:val="single" w:sz="4" w:space="0" w:color="auto"/>
              <w:right w:val="single" w:sz="4" w:space="0" w:color="auto"/>
            </w:tcBorders>
            <w:shd w:val="clear" w:color="auto" w:fill="auto"/>
            <w:vAlign w:val="center"/>
            <w:hideMark/>
          </w:tcPr>
          <w:p w14:paraId="4A199D05"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3D Kataster</w:t>
            </w:r>
          </w:p>
        </w:tc>
        <w:tc>
          <w:tcPr>
            <w:tcW w:w="911" w:type="pct"/>
            <w:tcBorders>
              <w:top w:val="nil"/>
              <w:left w:val="nil"/>
              <w:bottom w:val="single" w:sz="4" w:space="0" w:color="auto"/>
              <w:right w:val="single" w:sz="4" w:space="0" w:color="auto"/>
            </w:tcBorders>
            <w:shd w:val="clear" w:color="auto" w:fill="auto"/>
            <w:vAlign w:val="center"/>
            <w:hideMark/>
          </w:tcPr>
          <w:p w14:paraId="53A993BE"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nil"/>
              <w:left w:val="nil"/>
              <w:bottom w:val="single" w:sz="4" w:space="0" w:color="auto"/>
              <w:right w:val="single" w:sz="4" w:space="0" w:color="auto"/>
            </w:tcBorders>
            <w:shd w:val="clear" w:color="auto" w:fill="auto"/>
            <w:vAlign w:val="center"/>
            <w:hideMark/>
          </w:tcPr>
          <w:p w14:paraId="2B95D271" w14:textId="77777777" w:rsidR="00790CBD" w:rsidRPr="000E2CDE" w:rsidRDefault="00790CBD" w:rsidP="000E2CDE">
            <w:pPr>
              <w:spacing w:line="240" w:lineRule="auto"/>
              <w:rPr>
                <w:rFonts w:ascii="Calibri" w:hAnsi="Calibri" w:cs="Calibri"/>
                <w:color w:val="000000"/>
                <w:sz w:val="22"/>
                <w:szCs w:val="22"/>
                <w:lang w:eastAsia="sl-SI"/>
              </w:rPr>
            </w:pPr>
            <w:r w:rsidRPr="000E2CDE">
              <w:rPr>
                <w:rFonts w:ascii="Calibri" w:hAnsi="Calibri" w:cs="Calibri"/>
                <w:color w:val="000000"/>
                <w:sz w:val="22"/>
                <w:szCs w:val="22"/>
                <w:lang w:eastAsia="sl-SI"/>
              </w:rPr>
              <w:t>221463,                 221082</w:t>
            </w:r>
          </w:p>
        </w:tc>
        <w:tc>
          <w:tcPr>
            <w:tcW w:w="438" w:type="pct"/>
            <w:tcBorders>
              <w:top w:val="nil"/>
              <w:left w:val="nil"/>
              <w:bottom w:val="single" w:sz="4" w:space="0" w:color="auto"/>
              <w:right w:val="single" w:sz="4" w:space="0" w:color="auto"/>
            </w:tcBorders>
            <w:shd w:val="clear" w:color="auto" w:fill="auto"/>
            <w:noWrap/>
            <w:vAlign w:val="center"/>
            <w:hideMark/>
          </w:tcPr>
          <w:p w14:paraId="2DB6FA8A"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200.000</w:t>
            </w:r>
          </w:p>
        </w:tc>
        <w:tc>
          <w:tcPr>
            <w:tcW w:w="389" w:type="pct"/>
            <w:tcBorders>
              <w:top w:val="nil"/>
              <w:left w:val="nil"/>
              <w:bottom w:val="single" w:sz="4" w:space="0" w:color="auto"/>
              <w:right w:val="single" w:sz="4" w:space="0" w:color="auto"/>
            </w:tcBorders>
            <w:shd w:val="clear" w:color="auto" w:fill="auto"/>
            <w:noWrap/>
            <w:vAlign w:val="center"/>
            <w:hideMark/>
          </w:tcPr>
          <w:p w14:paraId="5FB65087"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c>
          <w:tcPr>
            <w:tcW w:w="437" w:type="pct"/>
            <w:tcBorders>
              <w:top w:val="nil"/>
              <w:left w:val="nil"/>
              <w:bottom w:val="single" w:sz="4" w:space="0" w:color="auto"/>
              <w:right w:val="single" w:sz="8" w:space="0" w:color="auto"/>
            </w:tcBorders>
            <w:shd w:val="clear" w:color="auto" w:fill="auto"/>
            <w:noWrap/>
            <w:vAlign w:val="center"/>
            <w:hideMark/>
          </w:tcPr>
          <w:p w14:paraId="703C476C"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100.000</w:t>
            </w:r>
          </w:p>
        </w:tc>
      </w:tr>
      <w:tr w:rsidR="00790CBD" w:rsidRPr="000E2CDE" w14:paraId="271B225B" w14:textId="77777777" w:rsidTr="00C7366C">
        <w:trPr>
          <w:trHeight w:val="20"/>
        </w:trPr>
        <w:tc>
          <w:tcPr>
            <w:tcW w:w="786" w:type="pct"/>
            <w:tcBorders>
              <w:top w:val="nil"/>
              <w:left w:val="single" w:sz="8" w:space="0" w:color="auto"/>
              <w:bottom w:val="single" w:sz="4" w:space="0" w:color="auto"/>
              <w:right w:val="single" w:sz="4" w:space="0" w:color="auto"/>
            </w:tcBorders>
            <w:shd w:val="clear" w:color="auto" w:fill="auto"/>
            <w:noWrap/>
            <w:vAlign w:val="center"/>
            <w:hideMark/>
          </w:tcPr>
          <w:p w14:paraId="5FB30BFD"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V.</w:t>
            </w:r>
          </w:p>
        </w:tc>
        <w:tc>
          <w:tcPr>
            <w:tcW w:w="1554" w:type="pct"/>
            <w:tcBorders>
              <w:top w:val="nil"/>
              <w:left w:val="nil"/>
              <w:bottom w:val="single" w:sz="4" w:space="0" w:color="auto"/>
              <w:right w:val="single" w:sz="4" w:space="0" w:color="auto"/>
            </w:tcBorders>
            <w:shd w:val="clear" w:color="auto" w:fill="auto"/>
            <w:vAlign w:val="center"/>
            <w:hideMark/>
          </w:tcPr>
          <w:p w14:paraId="72DFD15B"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Množično vrednotenje nepremičnin</w:t>
            </w:r>
          </w:p>
        </w:tc>
        <w:tc>
          <w:tcPr>
            <w:tcW w:w="911" w:type="pct"/>
            <w:tcBorders>
              <w:top w:val="nil"/>
              <w:left w:val="nil"/>
              <w:bottom w:val="single" w:sz="4" w:space="0" w:color="auto"/>
              <w:right w:val="single" w:sz="4" w:space="0" w:color="auto"/>
            </w:tcBorders>
            <w:shd w:val="clear" w:color="auto" w:fill="auto"/>
            <w:vAlign w:val="center"/>
            <w:hideMark/>
          </w:tcPr>
          <w:p w14:paraId="0F6F9835"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nil"/>
              <w:left w:val="nil"/>
              <w:bottom w:val="single" w:sz="4" w:space="0" w:color="auto"/>
              <w:right w:val="single" w:sz="4" w:space="0" w:color="auto"/>
            </w:tcBorders>
            <w:shd w:val="clear" w:color="auto" w:fill="auto"/>
            <w:vAlign w:val="center"/>
            <w:hideMark/>
          </w:tcPr>
          <w:p w14:paraId="472EDE61" w14:textId="77777777" w:rsidR="00790CBD" w:rsidRPr="000E2CDE" w:rsidRDefault="00790CBD" w:rsidP="000E2CDE">
            <w:pPr>
              <w:spacing w:line="240" w:lineRule="auto"/>
              <w:rPr>
                <w:rFonts w:ascii="Calibri" w:hAnsi="Calibri" w:cs="Calibri"/>
                <w:color w:val="000000"/>
                <w:sz w:val="22"/>
                <w:szCs w:val="22"/>
                <w:lang w:eastAsia="sl-SI"/>
              </w:rPr>
            </w:pPr>
            <w:r w:rsidRPr="000E2CDE">
              <w:rPr>
                <w:rFonts w:ascii="Calibri" w:hAnsi="Calibri" w:cs="Calibri"/>
                <w:color w:val="000000"/>
                <w:sz w:val="22"/>
                <w:szCs w:val="22"/>
                <w:lang w:eastAsia="sl-SI"/>
              </w:rPr>
              <w:t>221463,                 221082</w:t>
            </w:r>
          </w:p>
        </w:tc>
        <w:tc>
          <w:tcPr>
            <w:tcW w:w="438" w:type="pct"/>
            <w:tcBorders>
              <w:top w:val="nil"/>
              <w:left w:val="nil"/>
              <w:bottom w:val="single" w:sz="4" w:space="0" w:color="auto"/>
              <w:right w:val="single" w:sz="4" w:space="0" w:color="auto"/>
            </w:tcBorders>
            <w:shd w:val="clear" w:color="auto" w:fill="auto"/>
            <w:noWrap/>
            <w:vAlign w:val="center"/>
            <w:hideMark/>
          </w:tcPr>
          <w:p w14:paraId="6C1600C2"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c>
          <w:tcPr>
            <w:tcW w:w="389" w:type="pct"/>
            <w:tcBorders>
              <w:top w:val="nil"/>
              <w:left w:val="nil"/>
              <w:bottom w:val="single" w:sz="4" w:space="0" w:color="auto"/>
              <w:right w:val="single" w:sz="4" w:space="0" w:color="auto"/>
            </w:tcBorders>
            <w:shd w:val="clear" w:color="auto" w:fill="auto"/>
            <w:noWrap/>
            <w:vAlign w:val="center"/>
            <w:hideMark/>
          </w:tcPr>
          <w:p w14:paraId="2328044B"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c>
          <w:tcPr>
            <w:tcW w:w="437" w:type="pct"/>
            <w:tcBorders>
              <w:top w:val="nil"/>
              <w:left w:val="nil"/>
              <w:bottom w:val="single" w:sz="4" w:space="0" w:color="auto"/>
              <w:right w:val="single" w:sz="8" w:space="0" w:color="auto"/>
            </w:tcBorders>
            <w:shd w:val="clear" w:color="auto" w:fill="auto"/>
            <w:noWrap/>
            <w:vAlign w:val="center"/>
            <w:hideMark/>
          </w:tcPr>
          <w:p w14:paraId="513987CA"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r>
      <w:tr w:rsidR="00790CBD" w:rsidRPr="000E2CDE" w14:paraId="715FB16C" w14:textId="77777777" w:rsidTr="00C7366C">
        <w:trPr>
          <w:trHeight w:val="20"/>
        </w:trPr>
        <w:tc>
          <w:tcPr>
            <w:tcW w:w="786" w:type="pct"/>
            <w:tcBorders>
              <w:top w:val="nil"/>
              <w:left w:val="single" w:sz="8" w:space="0" w:color="auto"/>
              <w:bottom w:val="single" w:sz="4" w:space="0" w:color="auto"/>
              <w:right w:val="single" w:sz="4" w:space="0" w:color="auto"/>
            </w:tcBorders>
            <w:shd w:val="clear" w:color="000000" w:fill="548DD4"/>
            <w:noWrap/>
            <w:vAlign w:val="center"/>
            <w:hideMark/>
          </w:tcPr>
          <w:p w14:paraId="5701CBF5"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xml:space="preserve">B. </w:t>
            </w:r>
          </w:p>
        </w:tc>
        <w:tc>
          <w:tcPr>
            <w:tcW w:w="4214" w:type="pct"/>
            <w:gridSpan w:val="6"/>
            <w:tcBorders>
              <w:top w:val="single" w:sz="4" w:space="0" w:color="auto"/>
              <w:left w:val="nil"/>
              <w:bottom w:val="single" w:sz="4" w:space="0" w:color="auto"/>
              <w:right w:val="single" w:sz="4" w:space="0" w:color="auto"/>
            </w:tcBorders>
            <w:shd w:val="clear" w:color="000000" w:fill="548DD4"/>
            <w:noWrap/>
            <w:vAlign w:val="center"/>
            <w:hideMark/>
          </w:tcPr>
          <w:p w14:paraId="7AFA5A1B"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Horizontalne naloge GreenSLO4D</w:t>
            </w:r>
          </w:p>
        </w:tc>
      </w:tr>
      <w:tr w:rsidR="00790CBD" w:rsidRPr="000E2CDE" w14:paraId="07D39122" w14:textId="77777777" w:rsidTr="00C7366C">
        <w:trPr>
          <w:trHeight w:val="20"/>
        </w:trPr>
        <w:tc>
          <w:tcPr>
            <w:tcW w:w="786" w:type="pct"/>
            <w:tcBorders>
              <w:top w:val="nil"/>
              <w:left w:val="single" w:sz="8" w:space="0" w:color="auto"/>
              <w:bottom w:val="single" w:sz="4" w:space="0" w:color="auto"/>
              <w:right w:val="single" w:sz="4" w:space="0" w:color="auto"/>
            </w:tcBorders>
            <w:shd w:val="clear" w:color="auto" w:fill="auto"/>
            <w:noWrap/>
            <w:vAlign w:val="center"/>
            <w:hideMark/>
          </w:tcPr>
          <w:p w14:paraId="7F26608F"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w:t>
            </w:r>
          </w:p>
        </w:tc>
        <w:tc>
          <w:tcPr>
            <w:tcW w:w="1554" w:type="pct"/>
            <w:tcBorders>
              <w:top w:val="nil"/>
              <w:left w:val="nil"/>
              <w:bottom w:val="single" w:sz="4" w:space="0" w:color="auto"/>
              <w:right w:val="single" w:sz="4" w:space="0" w:color="auto"/>
            </w:tcBorders>
            <w:shd w:val="clear" w:color="auto" w:fill="auto"/>
            <w:vAlign w:val="center"/>
            <w:hideMark/>
          </w:tcPr>
          <w:p w14:paraId="7E53568A"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Skupna geoinformacijska infrastruktura</w:t>
            </w:r>
          </w:p>
        </w:tc>
        <w:tc>
          <w:tcPr>
            <w:tcW w:w="911" w:type="pct"/>
            <w:tcBorders>
              <w:top w:val="nil"/>
              <w:left w:val="nil"/>
              <w:bottom w:val="single" w:sz="4" w:space="0" w:color="auto"/>
              <w:right w:val="single" w:sz="4" w:space="0" w:color="auto"/>
            </w:tcBorders>
            <w:shd w:val="clear" w:color="auto" w:fill="auto"/>
            <w:vAlign w:val="center"/>
            <w:hideMark/>
          </w:tcPr>
          <w:p w14:paraId="5E2BF16E"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nil"/>
              <w:left w:val="nil"/>
              <w:bottom w:val="single" w:sz="4" w:space="0" w:color="auto"/>
              <w:right w:val="single" w:sz="4" w:space="0" w:color="auto"/>
            </w:tcBorders>
            <w:shd w:val="clear" w:color="auto" w:fill="auto"/>
            <w:vAlign w:val="center"/>
            <w:hideMark/>
          </w:tcPr>
          <w:p w14:paraId="56D9E832" w14:textId="77777777" w:rsidR="00790CBD" w:rsidRPr="000E2CDE" w:rsidRDefault="00790CBD" w:rsidP="000E2CDE">
            <w:pPr>
              <w:spacing w:line="240" w:lineRule="auto"/>
              <w:rPr>
                <w:rFonts w:ascii="Calibri" w:hAnsi="Calibri" w:cs="Calibri"/>
                <w:color w:val="000000"/>
                <w:sz w:val="22"/>
                <w:szCs w:val="22"/>
                <w:lang w:eastAsia="sl-SI"/>
              </w:rPr>
            </w:pPr>
            <w:r w:rsidRPr="000E2CDE">
              <w:rPr>
                <w:rFonts w:ascii="Calibri" w:hAnsi="Calibri" w:cs="Calibri"/>
                <w:color w:val="000000"/>
                <w:sz w:val="22"/>
                <w:szCs w:val="22"/>
                <w:lang w:eastAsia="sl-SI"/>
              </w:rPr>
              <w:t>221464,                 221082</w:t>
            </w:r>
          </w:p>
        </w:tc>
        <w:tc>
          <w:tcPr>
            <w:tcW w:w="438" w:type="pct"/>
            <w:tcBorders>
              <w:top w:val="nil"/>
              <w:left w:val="nil"/>
              <w:bottom w:val="single" w:sz="4" w:space="0" w:color="auto"/>
              <w:right w:val="single" w:sz="4" w:space="0" w:color="auto"/>
            </w:tcBorders>
            <w:shd w:val="clear" w:color="auto" w:fill="auto"/>
            <w:noWrap/>
            <w:vAlign w:val="center"/>
            <w:hideMark/>
          </w:tcPr>
          <w:p w14:paraId="00AD9AD6"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350.000</w:t>
            </w:r>
          </w:p>
        </w:tc>
        <w:tc>
          <w:tcPr>
            <w:tcW w:w="389" w:type="pct"/>
            <w:tcBorders>
              <w:top w:val="nil"/>
              <w:left w:val="nil"/>
              <w:bottom w:val="single" w:sz="4" w:space="0" w:color="auto"/>
              <w:right w:val="single" w:sz="4" w:space="0" w:color="auto"/>
            </w:tcBorders>
            <w:shd w:val="clear" w:color="auto" w:fill="auto"/>
            <w:noWrap/>
            <w:vAlign w:val="center"/>
            <w:hideMark/>
          </w:tcPr>
          <w:p w14:paraId="1F19C0F6"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c>
          <w:tcPr>
            <w:tcW w:w="437" w:type="pct"/>
            <w:tcBorders>
              <w:top w:val="nil"/>
              <w:left w:val="nil"/>
              <w:bottom w:val="single" w:sz="4" w:space="0" w:color="auto"/>
              <w:right w:val="single" w:sz="8" w:space="0" w:color="auto"/>
            </w:tcBorders>
            <w:shd w:val="clear" w:color="auto" w:fill="auto"/>
            <w:noWrap/>
            <w:vAlign w:val="center"/>
            <w:hideMark/>
          </w:tcPr>
          <w:p w14:paraId="3A0C6035"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r>
      <w:tr w:rsidR="00790CBD" w:rsidRPr="000E2CDE" w14:paraId="767AB6FB" w14:textId="77777777" w:rsidTr="00D80653">
        <w:trPr>
          <w:trHeight w:val="20"/>
        </w:trPr>
        <w:tc>
          <w:tcPr>
            <w:tcW w:w="78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A73863D"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II.</w:t>
            </w:r>
          </w:p>
        </w:tc>
        <w:tc>
          <w:tcPr>
            <w:tcW w:w="1554" w:type="pct"/>
            <w:tcBorders>
              <w:top w:val="single" w:sz="4" w:space="0" w:color="auto"/>
              <w:left w:val="nil"/>
              <w:bottom w:val="single" w:sz="4" w:space="0" w:color="auto"/>
              <w:right w:val="single" w:sz="4" w:space="0" w:color="auto"/>
            </w:tcBorders>
            <w:shd w:val="clear" w:color="auto" w:fill="auto"/>
            <w:vAlign w:val="center"/>
            <w:hideMark/>
          </w:tcPr>
          <w:p w14:paraId="1CF1B78A"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Podpora vodenju projektov – projektna pisarna</w:t>
            </w:r>
          </w:p>
        </w:tc>
        <w:tc>
          <w:tcPr>
            <w:tcW w:w="911" w:type="pct"/>
            <w:tcBorders>
              <w:top w:val="single" w:sz="4" w:space="0" w:color="auto"/>
              <w:left w:val="nil"/>
              <w:bottom w:val="single" w:sz="4" w:space="0" w:color="auto"/>
              <w:right w:val="single" w:sz="4" w:space="0" w:color="auto"/>
            </w:tcBorders>
            <w:shd w:val="clear" w:color="auto" w:fill="auto"/>
            <w:vAlign w:val="center"/>
            <w:hideMark/>
          </w:tcPr>
          <w:p w14:paraId="001AF9C3"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25EC4C0A" w14:textId="77777777" w:rsidR="00790CBD" w:rsidRPr="000E2CDE" w:rsidRDefault="00790CBD" w:rsidP="000E2CDE">
            <w:pPr>
              <w:spacing w:line="240" w:lineRule="auto"/>
              <w:rPr>
                <w:rFonts w:ascii="Calibri" w:hAnsi="Calibri" w:cs="Calibri"/>
                <w:color w:val="000000"/>
                <w:sz w:val="22"/>
                <w:szCs w:val="22"/>
                <w:lang w:eastAsia="sl-SI"/>
              </w:rPr>
            </w:pPr>
            <w:r w:rsidRPr="000E2CDE">
              <w:rPr>
                <w:rFonts w:ascii="Calibri" w:hAnsi="Calibri" w:cs="Calibri"/>
                <w:color w:val="000000"/>
                <w:sz w:val="22"/>
                <w:szCs w:val="22"/>
                <w:lang w:eastAsia="sl-SI"/>
              </w:rPr>
              <w:t>221464,                 221082</w:t>
            </w:r>
          </w:p>
        </w:tc>
        <w:tc>
          <w:tcPr>
            <w:tcW w:w="438" w:type="pct"/>
            <w:tcBorders>
              <w:top w:val="single" w:sz="4" w:space="0" w:color="auto"/>
              <w:left w:val="nil"/>
              <w:bottom w:val="single" w:sz="4" w:space="0" w:color="auto"/>
              <w:right w:val="single" w:sz="4" w:space="0" w:color="auto"/>
            </w:tcBorders>
            <w:shd w:val="clear" w:color="auto" w:fill="auto"/>
            <w:noWrap/>
            <w:vAlign w:val="center"/>
            <w:hideMark/>
          </w:tcPr>
          <w:p w14:paraId="752DD6D3"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96.078</w:t>
            </w:r>
          </w:p>
        </w:tc>
        <w:tc>
          <w:tcPr>
            <w:tcW w:w="389" w:type="pct"/>
            <w:tcBorders>
              <w:top w:val="single" w:sz="4" w:space="0" w:color="auto"/>
              <w:left w:val="nil"/>
              <w:bottom w:val="single" w:sz="4" w:space="0" w:color="auto"/>
              <w:right w:val="single" w:sz="4" w:space="0" w:color="auto"/>
            </w:tcBorders>
            <w:shd w:val="clear" w:color="auto" w:fill="auto"/>
            <w:noWrap/>
            <w:vAlign w:val="center"/>
            <w:hideMark/>
          </w:tcPr>
          <w:p w14:paraId="7A9757E8"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c>
          <w:tcPr>
            <w:tcW w:w="437" w:type="pct"/>
            <w:tcBorders>
              <w:top w:val="single" w:sz="4" w:space="0" w:color="auto"/>
              <w:left w:val="nil"/>
              <w:bottom w:val="single" w:sz="4" w:space="0" w:color="auto"/>
              <w:right w:val="single" w:sz="8" w:space="0" w:color="auto"/>
            </w:tcBorders>
            <w:shd w:val="clear" w:color="auto" w:fill="auto"/>
            <w:noWrap/>
            <w:vAlign w:val="center"/>
            <w:hideMark/>
          </w:tcPr>
          <w:p w14:paraId="1B1457D8"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r>
      <w:tr w:rsidR="00790CBD" w:rsidRPr="000E2CDE" w14:paraId="1B17A780" w14:textId="77777777" w:rsidTr="00432E6C">
        <w:trPr>
          <w:trHeight w:val="20"/>
        </w:trPr>
        <w:tc>
          <w:tcPr>
            <w:tcW w:w="786" w:type="pct"/>
            <w:tcBorders>
              <w:top w:val="single" w:sz="4" w:space="0" w:color="auto"/>
              <w:left w:val="single" w:sz="8" w:space="0" w:color="auto"/>
              <w:bottom w:val="single" w:sz="4" w:space="0" w:color="auto"/>
              <w:right w:val="single" w:sz="8" w:space="0" w:color="auto"/>
            </w:tcBorders>
            <w:shd w:val="clear" w:color="auto" w:fill="548DD4" w:themeFill="text2" w:themeFillTint="99"/>
            <w:noWrap/>
          </w:tcPr>
          <w:p w14:paraId="5CCAC041" w14:textId="77777777" w:rsidR="00790CBD" w:rsidRPr="000E2CDE" w:rsidRDefault="00790CBD" w:rsidP="00D80653">
            <w:pPr>
              <w:spacing w:line="240" w:lineRule="auto"/>
              <w:rPr>
                <w:rFonts w:ascii="Tahoma" w:hAnsi="Tahoma" w:cs="Tahoma"/>
                <w:color w:val="000000"/>
                <w:sz w:val="22"/>
                <w:szCs w:val="22"/>
                <w:lang w:eastAsia="sl-SI"/>
              </w:rPr>
            </w:pPr>
            <w:r>
              <w:rPr>
                <w:rFonts w:ascii="Tahoma" w:hAnsi="Tahoma" w:cs="Tahoma"/>
                <w:sz w:val="22"/>
                <w:szCs w:val="22"/>
              </w:rPr>
              <w:t>C.</w:t>
            </w:r>
          </w:p>
        </w:tc>
        <w:tc>
          <w:tcPr>
            <w:tcW w:w="4214" w:type="pct"/>
            <w:gridSpan w:val="6"/>
            <w:tcBorders>
              <w:top w:val="single" w:sz="4" w:space="0" w:color="auto"/>
              <w:left w:val="nil"/>
              <w:bottom w:val="single" w:sz="4" w:space="0" w:color="auto"/>
              <w:right w:val="single" w:sz="8" w:space="0" w:color="auto"/>
            </w:tcBorders>
            <w:shd w:val="clear" w:color="auto" w:fill="548DD4" w:themeFill="text2" w:themeFillTint="99"/>
          </w:tcPr>
          <w:p w14:paraId="693E6E3A" w14:textId="77777777" w:rsidR="00790CBD" w:rsidRPr="000E2CDE" w:rsidRDefault="00790CBD" w:rsidP="00432E6C">
            <w:pPr>
              <w:spacing w:line="240" w:lineRule="auto"/>
              <w:rPr>
                <w:rFonts w:ascii="Tahoma" w:hAnsi="Tahoma" w:cs="Tahoma"/>
                <w:color w:val="000000"/>
                <w:sz w:val="22"/>
                <w:szCs w:val="22"/>
                <w:lang w:eastAsia="sl-SI"/>
              </w:rPr>
            </w:pPr>
            <w:r>
              <w:rPr>
                <w:rFonts w:ascii="Tahoma" w:hAnsi="Tahoma" w:cs="Tahoma"/>
                <w:sz w:val="22"/>
                <w:szCs w:val="22"/>
              </w:rPr>
              <w:t>Naloge na projektu GreenSLO4D, ki jih izvaja GIS za Direktorat za prostor, graditev in stanovanja</w:t>
            </w:r>
          </w:p>
        </w:tc>
      </w:tr>
      <w:tr w:rsidR="00790CBD" w:rsidRPr="000E2CDE" w14:paraId="1D5E477D" w14:textId="77777777" w:rsidTr="00C7366C">
        <w:trPr>
          <w:trHeight w:val="20"/>
        </w:trPr>
        <w:tc>
          <w:tcPr>
            <w:tcW w:w="786" w:type="pct"/>
            <w:tcBorders>
              <w:top w:val="single" w:sz="4" w:space="0" w:color="auto"/>
              <w:left w:val="single" w:sz="8" w:space="0" w:color="auto"/>
              <w:bottom w:val="single" w:sz="4" w:space="0" w:color="auto"/>
              <w:right w:val="single" w:sz="4" w:space="0" w:color="auto"/>
            </w:tcBorders>
            <w:shd w:val="clear" w:color="auto" w:fill="auto"/>
            <w:noWrap/>
            <w:vAlign w:val="center"/>
          </w:tcPr>
          <w:p w14:paraId="758199B6" w14:textId="77777777" w:rsidR="00790CBD" w:rsidRPr="000E2CDE" w:rsidRDefault="00790CBD" w:rsidP="00D80653">
            <w:pPr>
              <w:spacing w:line="240" w:lineRule="auto"/>
              <w:rPr>
                <w:rFonts w:ascii="Tahoma" w:hAnsi="Tahoma" w:cs="Tahoma"/>
                <w:color w:val="000000"/>
                <w:sz w:val="22"/>
                <w:szCs w:val="22"/>
                <w:lang w:eastAsia="sl-SI"/>
              </w:rPr>
            </w:pPr>
            <w:r>
              <w:rPr>
                <w:rFonts w:ascii="Tahoma" w:hAnsi="Tahoma" w:cs="Tahoma"/>
                <w:color w:val="000000"/>
                <w:sz w:val="22"/>
                <w:szCs w:val="22"/>
                <w:lang w:eastAsia="sl-SI"/>
              </w:rPr>
              <w:t>I.</w:t>
            </w:r>
          </w:p>
        </w:tc>
        <w:tc>
          <w:tcPr>
            <w:tcW w:w="1554" w:type="pct"/>
            <w:tcBorders>
              <w:top w:val="single" w:sz="4" w:space="0" w:color="auto"/>
              <w:left w:val="nil"/>
              <w:bottom w:val="single" w:sz="4" w:space="0" w:color="auto"/>
              <w:right w:val="single" w:sz="4" w:space="0" w:color="auto"/>
            </w:tcBorders>
            <w:shd w:val="clear" w:color="auto" w:fill="auto"/>
            <w:vAlign w:val="center"/>
          </w:tcPr>
          <w:p w14:paraId="07F2CE83" w14:textId="77777777" w:rsidR="00790CBD" w:rsidRPr="000E2CDE" w:rsidRDefault="00790CBD" w:rsidP="00D80653">
            <w:pPr>
              <w:spacing w:line="240" w:lineRule="auto"/>
              <w:rPr>
                <w:rFonts w:ascii="Tahoma" w:hAnsi="Tahoma" w:cs="Tahoma"/>
                <w:color w:val="000000"/>
                <w:sz w:val="22"/>
                <w:szCs w:val="22"/>
                <w:lang w:eastAsia="sl-SI"/>
              </w:rPr>
            </w:pPr>
            <w:r w:rsidRPr="005C20FF">
              <w:rPr>
                <w:rFonts w:ascii="Tahoma" w:hAnsi="Tahoma" w:cs="Tahoma"/>
                <w:color w:val="000000"/>
                <w:sz w:val="22"/>
                <w:szCs w:val="22"/>
              </w:rPr>
              <w:t>Razvojne in strokovno tehnične naloge v projektu Zeleni slovenski lokacijski okvir v let</w:t>
            </w:r>
            <w:r>
              <w:rPr>
                <w:rFonts w:ascii="Tahoma" w:hAnsi="Tahoma" w:cs="Tahoma"/>
                <w:color w:val="000000"/>
                <w:sz w:val="22"/>
                <w:szCs w:val="22"/>
              </w:rPr>
              <w:t>u</w:t>
            </w:r>
            <w:r w:rsidRPr="005C20FF">
              <w:rPr>
                <w:rFonts w:ascii="Tahoma" w:hAnsi="Tahoma" w:cs="Tahoma"/>
                <w:color w:val="000000"/>
                <w:sz w:val="22"/>
                <w:szCs w:val="22"/>
              </w:rPr>
              <w:t xml:space="preserve"> 2022</w:t>
            </w:r>
          </w:p>
        </w:tc>
        <w:tc>
          <w:tcPr>
            <w:tcW w:w="911" w:type="pct"/>
            <w:tcBorders>
              <w:top w:val="single" w:sz="4" w:space="0" w:color="auto"/>
              <w:left w:val="nil"/>
              <w:bottom w:val="single" w:sz="4" w:space="0" w:color="auto"/>
              <w:right w:val="single" w:sz="4" w:space="0" w:color="auto"/>
            </w:tcBorders>
            <w:shd w:val="clear" w:color="auto" w:fill="auto"/>
            <w:vAlign w:val="center"/>
          </w:tcPr>
          <w:p w14:paraId="08E92094" w14:textId="77777777" w:rsidR="00790CBD" w:rsidRPr="00F5049F" w:rsidRDefault="00790CBD" w:rsidP="00D80653">
            <w:pPr>
              <w:spacing w:line="240" w:lineRule="auto"/>
              <w:rPr>
                <w:rFonts w:ascii="Tahoma" w:hAnsi="Tahoma" w:cs="Tahoma"/>
                <w:sz w:val="22"/>
                <w:szCs w:val="22"/>
                <w:lang w:eastAsia="sl-SI"/>
              </w:rPr>
            </w:pPr>
            <w:r>
              <w:rPr>
                <w:rFonts w:ascii="Tahoma" w:hAnsi="Tahoma" w:cs="Tahoma"/>
                <w:sz w:val="22"/>
                <w:szCs w:val="22"/>
                <w:lang w:eastAsia="sl-SI"/>
              </w:rPr>
              <w:t xml:space="preserve"> 2550-22-0013</w:t>
            </w:r>
          </w:p>
        </w:tc>
        <w:tc>
          <w:tcPr>
            <w:tcW w:w="485" w:type="pct"/>
            <w:tcBorders>
              <w:top w:val="single" w:sz="4" w:space="0" w:color="auto"/>
              <w:left w:val="nil"/>
              <w:bottom w:val="single" w:sz="4" w:space="0" w:color="auto"/>
              <w:right w:val="single" w:sz="4" w:space="0" w:color="auto"/>
            </w:tcBorders>
            <w:shd w:val="clear" w:color="auto" w:fill="auto"/>
            <w:vAlign w:val="center"/>
          </w:tcPr>
          <w:p w14:paraId="72938EF3" w14:textId="77777777" w:rsidR="00790CBD" w:rsidRPr="0063679D" w:rsidRDefault="00790CBD" w:rsidP="00D80653">
            <w:pPr>
              <w:spacing w:line="240" w:lineRule="auto"/>
              <w:rPr>
                <w:rFonts w:ascii="Calibri" w:hAnsi="Calibri" w:cs="Calibri"/>
                <w:sz w:val="22"/>
                <w:szCs w:val="22"/>
                <w:lang w:eastAsia="sl-SI"/>
              </w:rPr>
            </w:pPr>
            <w:r w:rsidRPr="0063679D">
              <w:rPr>
                <w:rFonts w:ascii="Calibri" w:hAnsi="Calibri" w:cs="Calibri"/>
                <w:sz w:val="22"/>
                <w:szCs w:val="22"/>
                <w:lang w:eastAsia="sl-SI"/>
              </w:rPr>
              <w:t>221460</w:t>
            </w:r>
          </w:p>
          <w:p w14:paraId="21E00188" w14:textId="77777777" w:rsidR="00790CBD" w:rsidRPr="0063679D" w:rsidRDefault="00790CBD" w:rsidP="00D80653">
            <w:pPr>
              <w:spacing w:line="240" w:lineRule="auto"/>
              <w:rPr>
                <w:rFonts w:ascii="Calibri" w:hAnsi="Calibri" w:cs="Calibri"/>
                <w:sz w:val="22"/>
                <w:szCs w:val="22"/>
                <w:lang w:eastAsia="sl-SI"/>
              </w:rPr>
            </w:pPr>
            <w:r w:rsidRPr="0063679D">
              <w:rPr>
                <w:rFonts w:ascii="Calibri" w:hAnsi="Calibri" w:cs="Calibri"/>
                <w:sz w:val="22"/>
                <w:szCs w:val="22"/>
                <w:lang w:eastAsia="sl-SI"/>
              </w:rPr>
              <w:t xml:space="preserve">221082 </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29A77E9F" w14:textId="77777777" w:rsidR="00790CBD" w:rsidRPr="000E2CDE" w:rsidRDefault="00790CBD" w:rsidP="00D80653">
            <w:pPr>
              <w:spacing w:line="240" w:lineRule="auto"/>
              <w:jc w:val="right"/>
              <w:rPr>
                <w:rFonts w:ascii="Tahoma" w:hAnsi="Tahoma" w:cs="Tahoma"/>
                <w:color w:val="000000"/>
                <w:sz w:val="22"/>
                <w:szCs w:val="22"/>
                <w:lang w:eastAsia="sl-SI"/>
              </w:rPr>
            </w:pPr>
            <w:r>
              <w:rPr>
                <w:rFonts w:ascii="Tahoma" w:hAnsi="Tahoma" w:cs="Tahoma"/>
                <w:color w:val="000000"/>
                <w:sz w:val="22"/>
                <w:szCs w:val="22"/>
                <w:lang w:eastAsia="sl-SI"/>
              </w:rPr>
              <w:t>158.280</w:t>
            </w:r>
          </w:p>
        </w:tc>
        <w:tc>
          <w:tcPr>
            <w:tcW w:w="389" w:type="pct"/>
            <w:tcBorders>
              <w:top w:val="single" w:sz="4" w:space="0" w:color="auto"/>
              <w:left w:val="nil"/>
              <w:bottom w:val="single" w:sz="4" w:space="0" w:color="auto"/>
              <w:right w:val="single" w:sz="4" w:space="0" w:color="auto"/>
            </w:tcBorders>
            <w:shd w:val="clear" w:color="auto" w:fill="auto"/>
            <w:noWrap/>
            <w:vAlign w:val="center"/>
          </w:tcPr>
          <w:p w14:paraId="19B166CA" w14:textId="77777777" w:rsidR="00790CBD" w:rsidRPr="00552A38" w:rsidRDefault="00790CBD" w:rsidP="00D80653">
            <w:pPr>
              <w:spacing w:line="240" w:lineRule="auto"/>
              <w:jc w:val="right"/>
              <w:rPr>
                <w:rFonts w:ascii="Tahoma" w:hAnsi="Tahoma" w:cs="Tahoma"/>
                <w:color w:val="FF0000"/>
                <w:sz w:val="22"/>
                <w:szCs w:val="22"/>
                <w:lang w:eastAsia="sl-SI"/>
              </w:rPr>
            </w:pPr>
            <w:r>
              <w:rPr>
                <w:rFonts w:ascii="Tahoma" w:hAnsi="Tahoma" w:cs="Tahoma"/>
                <w:sz w:val="22"/>
                <w:szCs w:val="22"/>
                <w:lang w:eastAsia="sl-SI"/>
              </w:rPr>
              <w:t>158.280</w:t>
            </w:r>
          </w:p>
        </w:tc>
        <w:tc>
          <w:tcPr>
            <w:tcW w:w="437" w:type="pct"/>
            <w:tcBorders>
              <w:top w:val="single" w:sz="4" w:space="0" w:color="auto"/>
              <w:left w:val="nil"/>
              <w:bottom w:val="single" w:sz="4" w:space="0" w:color="auto"/>
              <w:right w:val="single" w:sz="8" w:space="0" w:color="auto"/>
            </w:tcBorders>
            <w:shd w:val="clear" w:color="auto" w:fill="auto"/>
            <w:noWrap/>
            <w:vAlign w:val="center"/>
          </w:tcPr>
          <w:p w14:paraId="45C122BB" w14:textId="77777777" w:rsidR="00790CBD" w:rsidRPr="00552A38" w:rsidRDefault="00790CBD" w:rsidP="00D80653">
            <w:pPr>
              <w:spacing w:line="240" w:lineRule="auto"/>
              <w:jc w:val="right"/>
              <w:rPr>
                <w:rFonts w:ascii="Tahoma" w:hAnsi="Tahoma" w:cs="Tahoma"/>
                <w:color w:val="FF0000"/>
                <w:sz w:val="22"/>
                <w:szCs w:val="22"/>
                <w:lang w:eastAsia="sl-SI"/>
              </w:rPr>
            </w:pPr>
            <w:r w:rsidRPr="00A1304A">
              <w:rPr>
                <w:rFonts w:ascii="Tahoma" w:hAnsi="Tahoma" w:cs="Tahoma"/>
                <w:sz w:val="22"/>
                <w:szCs w:val="22"/>
                <w:lang w:eastAsia="sl-SI"/>
              </w:rPr>
              <w:t>0</w:t>
            </w:r>
          </w:p>
        </w:tc>
      </w:tr>
      <w:tr w:rsidR="00790CBD" w:rsidRPr="00695946" w14:paraId="4F90D8D7" w14:textId="77777777" w:rsidTr="00C7366C">
        <w:trPr>
          <w:trHeight w:val="20"/>
        </w:trPr>
        <w:tc>
          <w:tcPr>
            <w:tcW w:w="786" w:type="pct"/>
            <w:tcBorders>
              <w:top w:val="single" w:sz="4" w:space="0" w:color="auto"/>
              <w:left w:val="single" w:sz="8" w:space="0" w:color="auto"/>
              <w:bottom w:val="single" w:sz="4" w:space="0" w:color="auto"/>
              <w:right w:val="single" w:sz="4" w:space="0" w:color="auto"/>
            </w:tcBorders>
            <w:shd w:val="clear" w:color="auto" w:fill="auto"/>
            <w:noWrap/>
            <w:vAlign w:val="center"/>
          </w:tcPr>
          <w:p w14:paraId="44E93AEF" w14:textId="77777777" w:rsidR="00790CBD" w:rsidRPr="00695946" w:rsidRDefault="00790CBD" w:rsidP="00D80653">
            <w:pPr>
              <w:spacing w:line="240" w:lineRule="auto"/>
              <w:rPr>
                <w:rFonts w:ascii="Tahoma" w:hAnsi="Tahoma" w:cs="Tahoma"/>
                <w:b/>
                <w:bCs/>
                <w:color w:val="000000"/>
                <w:sz w:val="22"/>
                <w:szCs w:val="22"/>
                <w:lang w:eastAsia="sl-SI"/>
              </w:rPr>
            </w:pPr>
            <w:r w:rsidRPr="00695946">
              <w:rPr>
                <w:rFonts w:ascii="Tahoma" w:hAnsi="Tahoma" w:cs="Tahoma"/>
                <w:b/>
                <w:bCs/>
                <w:color w:val="000000"/>
                <w:sz w:val="22"/>
                <w:szCs w:val="22"/>
                <w:lang w:eastAsia="sl-SI"/>
              </w:rPr>
              <w:t>Skupaj:</w:t>
            </w:r>
          </w:p>
        </w:tc>
        <w:tc>
          <w:tcPr>
            <w:tcW w:w="1554" w:type="pct"/>
            <w:tcBorders>
              <w:top w:val="single" w:sz="4" w:space="0" w:color="auto"/>
              <w:left w:val="nil"/>
              <w:bottom w:val="single" w:sz="4" w:space="0" w:color="auto"/>
              <w:right w:val="single" w:sz="4" w:space="0" w:color="auto"/>
            </w:tcBorders>
            <w:shd w:val="clear" w:color="auto" w:fill="auto"/>
            <w:vAlign w:val="center"/>
          </w:tcPr>
          <w:p w14:paraId="4286C954" w14:textId="77777777" w:rsidR="00790CBD" w:rsidRPr="00695946" w:rsidRDefault="00790CBD" w:rsidP="00D80653">
            <w:pPr>
              <w:spacing w:line="240" w:lineRule="auto"/>
              <w:rPr>
                <w:rFonts w:ascii="Tahoma" w:hAnsi="Tahoma" w:cs="Tahoma"/>
                <w:b/>
                <w:bCs/>
                <w:color w:val="000000"/>
                <w:sz w:val="22"/>
                <w:szCs w:val="22"/>
              </w:rPr>
            </w:pPr>
          </w:p>
        </w:tc>
        <w:tc>
          <w:tcPr>
            <w:tcW w:w="911" w:type="pct"/>
            <w:tcBorders>
              <w:top w:val="single" w:sz="4" w:space="0" w:color="auto"/>
              <w:left w:val="nil"/>
              <w:bottom w:val="single" w:sz="4" w:space="0" w:color="auto"/>
              <w:right w:val="single" w:sz="4" w:space="0" w:color="auto"/>
            </w:tcBorders>
            <w:shd w:val="clear" w:color="auto" w:fill="auto"/>
            <w:vAlign w:val="center"/>
          </w:tcPr>
          <w:p w14:paraId="47E66193" w14:textId="77777777" w:rsidR="00790CBD" w:rsidRPr="00695946" w:rsidRDefault="00790CBD" w:rsidP="00D80653">
            <w:pPr>
              <w:spacing w:line="240" w:lineRule="auto"/>
              <w:rPr>
                <w:rFonts w:ascii="Tahoma" w:hAnsi="Tahoma" w:cs="Tahoma"/>
                <w:b/>
                <w:bCs/>
                <w:sz w:val="22"/>
                <w:szCs w:val="22"/>
                <w:lang w:eastAsia="sl-SI"/>
              </w:rPr>
            </w:pPr>
          </w:p>
        </w:tc>
        <w:tc>
          <w:tcPr>
            <w:tcW w:w="485" w:type="pct"/>
            <w:tcBorders>
              <w:top w:val="single" w:sz="4" w:space="0" w:color="auto"/>
              <w:left w:val="nil"/>
              <w:bottom w:val="single" w:sz="4" w:space="0" w:color="auto"/>
              <w:right w:val="single" w:sz="4" w:space="0" w:color="auto"/>
            </w:tcBorders>
            <w:shd w:val="clear" w:color="auto" w:fill="auto"/>
            <w:vAlign w:val="center"/>
          </w:tcPr>
          <w:p w14:paraId="6C3A17DF" w14:textId="77777777" w:rsidR="00790CBD" w:rsidRPr="00695946" w:rsidRDefault="00790CBD" w:rsidP="00D80653">
            <w:pPr>
              <w:spacing w:line="240" w:lineRule="auto"/>
              <w:rPr>
                <w:rFonts w:ascii="Calibri" w:hAnsi="Calibri" w:cs="Calibri"/>
                <w:b/>
                <w:bCs/>
                <w:sz w:val="22"/>
                <w:szCs w:val="22"/>
                <w:lang w:eastAsia="sl-SI"/>
              </w:rPr>
            </w:pP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0BB2AD31" w14:textId="77777777" w:rsidR="00790CBD" w:rsidRPr="00695946" w:rsidRDefault="00790CBD" w:rsidP="00D80653">
            <w:pPr>
              <w:spacing w:line="240" w:lineRule="auto"/>
              <w:jc w:val="right"/>
              <w:rPr>
                <w:rFonts w:ascii="Tahoma" w:hAnsi="Tahoma" w:cs="Tahoma"/>
                <w:b/>
                <w:bCs/>
                <w:color w:val="000000"/>
                <w:sz w:val="22"/>
                <w:szCs w:val="22"/>
                <w:lang w:eastAsia="sl-SI"/>
              </w:rPr>
            </w:pPr>
            <w:r w:rsidRPr="00695946">
              <w:rPr>
                <w:rFonts w:ascii="Tahoma" w:hAnsi="Tahoma" w:cs="Tahoma"/>
                <w:b/>
                <w:bCs/>
                <w:color w:val="000000"/>
                <w:sz w:val="22"/>
                <w:szCs w:val="22"/>
                <w:lang w:eastAsia="sl-SI"/>
              </w:rPr>
              <w:t>1.324.007</w:t>
            </w:r>
          </w:p>
        </w:tc>
        <w:tc>
          <w:tcPr>
            <w:tcW w:w="389" w:type="pct"/>
            <w:tcBorders>
              <w:top w:val="single" w:sz="4" w:space="0" w:color="auto"/>
              <w:left w:val="nil"/>
              <w:bottom w:val="single" w:sz="4" w:space="0" w:color="auto"/>
              <w:right w:val="single" w:sz="4" w:space="0" w:color="auto"/>
            </w:tcBorders>
            <w:shd w:val="clear" w:color="auto" w:fill="auto"/>
            <w:noWrap/>
            <w:vAlign w:val="center"/>
          </w:tcPr>
          <w:p w14:paraId="60AAE8EC" w14:textId="77777777" w:rsidR="00790CBD" w:rsidRPr="00695946" w:rsidRDefault="00790CBD" w:rsidP="00D80653">
            <w:pPr>
              <w:spacing w:line="240" w:lineRule="auto"/>
              <w:jc w:val="right"/>
              <w:rPr>
                <w:rFonts w:ascii="Tahoma" w:hAnsi="Tahoma" w:cs="Tahoma"/>
                <w:b/>
                <w:bCs/>
                <w:sz w:val="22"/>
                <w:szCs w:val="22"/>
                <w:lang w:eastAsia="sl-SI"/>
              </w:rPr>
            </w:pPr>
            <w:r w:rsidRPr="00695946">
              <w:rPr>
                <w:rFonts w:ascii="Tahoma" w:hAnsi="Tahoma" w:cs="Tahoma"/>
                <w:b/>
                <w:bCs/>
                <w:sz w:val="22"/>
                <w:szCs w:val="22"/>
                <w:lang w:eastAsia="sl-SI"/>
              </w:rPr>
              <w:t>233.280</w:t>
            </w:r>
          </w:p>
        </w:tc>
        <w:tc>
          <w:tcPr>
            <w:tcW w:w="437" w:type="pct"/>
            <w:tcBorders>
              <w:top w:val="single" w:sz="4" w:space="0" w:color="auto"/>
              <w:left w:val="nil"/>
              <w:bottom w:val="single" w:sz="4" w:space="0" w:color="auto"/>
              <w:right w:val="single" w:sz="8" w:space="0" w:color="auto"/>
            </w:tcBorders>
            <w:shd w:val="clear" w:color="auto" w:fill="auto"/>
            <w:noWrap/>
            <w:vAlign w:val="center"/>
          </w:tcPr>
          <w:p w14:paraId="17B68173" w14:textId="77777777" w:rsidR="00790CBD" w:rsidRPr="00695946" w:rsidRDefault="00790CBD" w:rsidP="00D80653">
            <w:pPr>
              <w:spacing w:line="240" w:lineRule="auto"/>
              <w:jc w:val="right"/>
              <w:rPr>
                <w:rFonts w:ascii="Tahoma" w:hAnsi="Tahoma" w:cs="Tahoma"/>
                <w:b/>
                <w:bCs/>
                <w:sz w:val="22"/>
                <w:szCs w:val="22"/>
                <w:lang w:eastAsia="sl-SI"/>
              </w:rPr>
            </w:pPr>
            <w:r w:rsidRPr="00695946">
              <w:rPr>
                <w:rFonts w:ascii="Tahoma" w:hAnsi="Tahoma" w:cs="Tahoma"/>
                <w:b/>
                <w:bCs/>
                <w:sz w:val="22"/>
                <w:szCs w:val="22"/>
                <w:lang w:eastAsia="sl-SI"/>
              </w:rPr>
              <w:t>170.000</w:t>
            </w:r>
          </w:p>
        </w:tc>
      </w:tr>
      <w:tr w:rsidR="00790CBD" w:rsidRPr="000E2CDE" w14:paraId="642A8F82" w14:textId="77777777" w:rsidTr="00C7366C">
        <w:trPr>
          <w:trHeight w:val="300"/>
        </w:trPr>
        <w:tc>
          <w:tcPr>
            <w:tcW w:w="786" w:type="pct"/>
            <w:tcBorders>
              <w:top w:val="single" w:sz="4" w:space="0" w:color="auto"/>
              <w:left w:val="nil"/>
              <w:bottom w:val="nil"/>
              <w:right w:val="nil"/>
            </w:tcBorders>
            <w:shd w:val="clear" w:color="auto" w:fill="auto"/>
            <w:noWrap/>
            <w:vAlign w:val="center"/>
            <w:hideMark/>
          </w:tcPr>
          <w:p w14:paraId="02DB9590" w14:textId="77777777" w:rsidR="00790CBD" w:rsidRPr="000E2CDE" w:rsidRDefault="00790CBD" w:rsidP="00D80653">
            <w:pPr>
              <w:spacing w:line="240" w:lineRule="auto"/>
              <w:jc w:val="right"/>
              <w:rPr>
                <w:rFonts w:ascii="Calibri" w:hAnsi="Calibri" w:cs="Calibri"/>
                <w:i/>
                <w:iCs/>
                <w:color w:val="000000"/>
                <w:szCs w:val="20"/>
                <w:lang w:eastAsia="sl-SI"/>
              </w:rPr>
            </w:pPr>
          </w:p>
        </w:tc>
        <w:tc>
          <w:tcPr>
            <w:tcW w:w="1554" w:type="pct"/>
            <w:tcBorders>
              <w:top w:val="single" w:sz="4" w:space="0" w:color="auto"/>
              <w:left w:val="nil"/>
              <w:bottom w:val="nil"/>
              <w:right w:val="nil"/>
            </w:tcBorders>
            <w:shd w:val="clear" w:color="auto" w:fill="auto"/>
            <w:noWrap/>
            <w:vAlign w:val="bottom"/>
            <w:hideMark/>
          </w:tcPr>
          <w:p w14:paraId="3D05668A" w14:textId="77777777" w:rsidR="00790CBD" w:rsidRPr="000E2CDE" w:rsidRDefault="00790CBD" w:rsidP="00D80653">
            <w:pPr>
              <w:spacing w:line="240" w:lineRule="auto"/>
              <w:rPr>
                <w:rFonts w:ascii="Times New Roman" w:hAnsi="Times New Roman"/>
                <w:szCs w:val="20"/>
                <w:lang w:eastAsia="sl-SI"/>
              </w:rPr>
            </w:pPr>
          </w:p>
        </w:tc>
        <w:tc>
          <w:tcPr>
            <w:tcW w:w="911" w:type="pct"/>
            <w:tcBorders>
              <w:top w:val="single" w:sz="4" w:space="0" w:color="auto"/>
              <w:left w:val="nil"/>
              <w:bottom w:val="nil"/>
              <w:right w:val="nil"/>
            </w:tcBorders>
            <w:shd w:val="clear" w:color="auto" w:fill="auto"/>
            <w:noWrap/>
            <w:vAlign w:val="bottom"/>
            <w:hideMark/>
          </w:tcPr>
          <w:p w14:paraId="133BA2F1" w14:textId="77777777" w:rsidR="00790CBD" w:rsidRPr="000E2CDE" w:rsidRDefault="00790CBD" w:rsidP="00D80653">
            <w:pPr>
              <w:spacing w:line="240" w:lineRule="auto"/>
              <w:rPr>
                <w:rFonts w:ascii="Times New Roman" w:hAnsi="Times New Roman"/>
                <w:szCs w:val="20"/>
                <w:lang w:eastAsia="sl-SI"/>
              </w:rPr>
            </w:pPr>
          </w:p>
        </w:tc>
        <w:tc>
          <w:tcPr>
            <w:tcW w:w="485" w:type="pct"/>
            <w:tcBorders>
              <w:top w:val="single" w:sz="4" w:space="0" w:color="auto"/>
              <w:left w:val="nil"/>
              <w:bottom w:val="nil"/>
              <w:right w:val="nil"/>
            </w:tcBorders>
            <w:shd w:val="clear" w:color="auto" w:fill="auto"/>
            <w:noWrap/>
            <w:vAlign w:val="bottom"/>
            <w:hideMark/>
          </w:tcPr>
          <w:p w14:paraId="71E6A3C1" w14:textId="77777777" w:rsidR="00790CBD" w:rsidRPr="000E2CDE" w:rsidRDefault="00790CBD" w:rsidP="00D80653">
            <w:pPr>
              <w:spacing w:line="240" w:lineRule="auto"/>
              <w:rPr>
                <w:rFonts w:ascii="Times New Roman" w:hAnsi="Times New Roman"/>
                <w:szCs w:val="20"/>
                <w:lang w:eastAsia="sl-SI"/>
              </w:rPr>
            </w:pPr>
          </w:p>
        </w:tc>
        <w:tc>
          <w:tcPr>
            <w:tcW w:w="438" w:type="pct"/>
            <w:tcBorders>
              <w:top w:val="single" w:sz="4" w:space="0" w:color="auto"/>
              <w:left w:val="nil"/>
              <w:bottom w:val="nil"/>
              <w:right w:val="nil"/>
            </w:tcBorders>
            <w:shd w:val="clear" w:color="auto" w:fill="auto"/>
            <w:noWrap/>
            <w:vAlign w:val="bottom"/>
            <w:hideMark/>
          </w:tcPr>
          <w:p w14:paraId="382529C3" w14:textId="77777777" w:rsidR="00790CBD" w:rsidRPr="000E2CDE" w:rsidRDefault="00790CBD" w:rsidP="00D80653">
            <w:pPr>
              <w:spacing w:line="240" w:lineRule="auto"/>
              <w:rPr>
                <w:rFonts w:ascii="Times New Roman" w:hAnsi="Times New Roman"/>
                <w:szCs w:val="20"/>
                <w:lang w:eastAsia="sl-SI"/>
              </w:rPr>
            </w:pPr>
          </w:p>
        </w:tc>
        <w:tc>
          <w:tcPr>
            <w:tcW w:w="389" w:type="pct"/>
            <w:tcBorders>
              <w:top w:val="single" w:sz="4" w:space="0" w:color="auto"/>
              <w:left w:val="nil"/>
              <w:bottom w:val="nil"/>
              <w:right w:val="nil"/>
            </w:tcBorders>
            <w:shd w:val="clear" w:color="auto" w:fill="auto"/>
            <w:noWrap/>
            <w:vAlign w:val="bottom"/>
            <w:hideMark/>
          </w:tcPr>
          <w:p w14:paraId="04BFE10E" w14:textId="77777777" w:rsidR="00790CBD" w:rsidRPr="000E2CDE" w:rsidRDefault="00790CBD" w:rsidP="00D80653">
            <w:pPr>
              <w:spacing w:line="240" w:lineRule="auto"/>
              <w:rPr>
                <w:rFonts w:ascii="Times New Roman" w:hAnsi="Times New Roman"/>
                <w:szCs w:val="20"/>
                <w:lang w:eastAsia="sl-SI"/>
              </w:rPr>
            </w:pPr>
          </w:p>
        </w:tc>
        <w:tc>
          <w:tcPr>
            <w:tcW w:w="437" w:type="pct"/>
            <w:tcBorders>
              <w:top w:val="single" w:sz="4" w:space="0" w:color="auto"/>
              <w:left w:val="nil"/>
              <w:bottom w:val="nil"/>
              <w:right w:val="nil"/>
            </w:tcBorders>
            <w:shd w:val="clear" w:color="auto" w:fill="auto"/>
            <w:noWrap/>
            <w:vAlign w:val="bottom"/>
            <w:hideMark/>
          </w:tcPr>
          <w:p w14:paraId="502986F0" w14:textId="77777777" w:rsidR="00790CBD" w:rsidRPr="000E2CDE" w:rsidRDefault="00790CBD" w:rsidP="00D80653">
            <w:pPr>
              <w:spacing w:line="240" w:lineRule="auto"/>
              <w:rPr>
                <w:rFonts w:ascii="Times New Roman" w:hAnsi="Times New Roman"/>
                <w:szCs w:val="20"/>
                <w:lang w:eastAsia="sl-SI"/>
              </w:rPr>
            </w:pPr>
          </w:p>
        </w:tc>
      </w:tr>
    </w:tbl>
    <w:p w14:paraId="3A3D7FA6" w14:textId="77777777" w:rsidR="00C464D8" w:rsidRPr="009170E7" w:rsidRDefault="00C464D8" w:rsidP="008F5E2F">
      <w:pPr>
        <w:pStyle w:val="datumtevilka"/>
        <w:tabs>
          <w:tab w:val="clear" w:pos="1701"/>
        </w:tabs>
        <w:rPr>
          <w:rFonts w:ascii="Tahoma" w:hAnsi="Tahoma" w:cs="Tahoma"/>
          <w:sz w:val="22"/>
          <w:szCs w:val="22"/>
        </w:rPr>
      </w:pPr>
    </w:p>
    <w:sectPr w:rsidR="00C464D8" w:rsidRPr="009170E7" w:rsidSect="00224778">
      <w:footerReference w:type="default" r:id="rId20"/>
      <w:headerReference w:type="first" r:id="rId21"/>
      <w:footerReference w:type="first" r:id="rId22"/>
      <w:pgSz w:w="16840" w:h="11900" w:orient="landscape" w:code="9"/>
      <w:pgMar w:top="1701" w:right="964" w:bottom="1701" w:left="1134"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9B421" w14:textId="77777777" w:rsidR="0046745F" w:rsidRDefault="0046745F">
      <w:r>
        <w:separator/>
      </w:r>
    </w:p>
  </w:endnote>
  <w:endnote w:type="continuationSeparator" w:id="0">
    <w:p w14:paraId="6FA8E4A8" w14:textId="77777777" w:rsidR="0046745F" w:rsidRDefault="00467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rutiger">
    <w:altName w:val="Arial"/>
    <w:charset w:val="EE"/>
    <w:family w:val="swiss"/>
    <w:pitch w:val="variable"/>
    <w:sig w:usb0="20007A87" w:usb1="80000000" w:usb2="00000008" w:usb3="00000000" w:csb0="000001F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NimbusSanDEE">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52EB6" w14:textId="77777777" w:rsidR="00530A8D" w:rsidRDefault="00530A8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67452" w14:textId="34E9D425" w:rsidR="00790CBD" w:rsidRPr="00FC4D54" w:rsidRDefault="00530A8D" w:rsidP="00FC4D54">
    <w:r>
      <w:rPr>
        <w:noProof/>
        <w:lang w:eastAsia="sl-SI"/>
      </w:rPr>
      <mc:AlternateContent>
        <mc:Choice Requires="wps">
          <w:drawing>
            <wp:anchor distT="0" distB="0" distL="114300" distR="114300" simplePos="0" relativeHeight="251659264" behindDoc="1" locked="0" layoutInCell="1" allowOverlap="1" wp14:anchorId="097C6610" wp14:editId="188B2167">
              <wp:simplePos x="0" y="0"/>
              <wp:positionH relativeFrom="column">
                <wp:posOffset>-635</wp:posOffset>
              </wp:positionH>
              <wp:positionV relativeFrom="paragraph">
                <wp:posOffset>300990</wp:posOffset>
              </wp:positionV>
              <wp:extent cx="5396230" cy="254000"/>
              <wp:effectExtent l="0" t="0" r="0" b="0"/>
              <wp:wrapNone/>
              <wp:docPr id="3" name="Polje z besedilom 3"/>
              <wp:cNvGraphicFramePr/>
              <a:graphic xmlns:a="http://schemas.openxmlformats.org/drawingml/2006/main">
                <a:graphicData uri="http://schemas.microsoft.com/office/word/2010/wordprocessingShape">
                  <wps:wsp>
                    <wps:cNvSpPr txBox="1"/>
                    <wps:spPr>
                      <a:xfrm>
                        <a:off x="0" y="0"/>
                        <a:ext cx="539623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D3E0D9C" w14:textId="2C8D2464" w:rsidR="00530A8D" w:rsidRPr="00530A8D" w:rsidRDefault="00530A8D" w:rsidP="00530A8D">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3" o:spid="_x0000_s1028" type="#_x0000_t202" style="position:absolute;margin-left:-.05pt;margin-top:23.7pt;width:424.9pt;height:20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B1xDQMAAKgGAAAOAAAAZHJzL2Uyb0RvYy54bWysVd1P2zAQf5+0/8Hye0nSpoVUpKiAOk2q&#10;AA0mnl3HaTIcO7PdNjDtf9/5kpSW7WFMe0nP932/++j5RVNJshXGllqlNDoJKRGK66xU65R+fVgM&#10;ziixjqmMSa1ESp+FpRezjx/Od/VUDHWhZSYMASfKTnd1Sgvn6mkQWF6IitkTXQsFwlybijl4mnWQ&#10;GbYD75UMhmE4CXbaZLXRXFgL3OtWSGfoP88Fd7d5boUjMqWQm8Ovwe/Kf4PZOZuuDauLkndpsH/I&#10;omKlgqB7V9fMMbIx5W+uqpIbbXXuTriuAp3nJRdYA1QThW+quS9YLbAWAMfWe5js/3PLb7Z3hpRZ&#10;SkeUKFZBi+60/CbIC1kJK7JS6oqMPEy72k5B+74Gfddc6gba3fMtMH31TW4q/wt1EZAD4M97kEXj&#10;CAfmeJRMhiMQcZANx3EYYheCV+vaWPdJQFxPpNRAExFbtl1aB5mAaq/ig1kty2xRSokPbtarK2lI&#10;22MYQoiEnfZSJuuCkS3DYWg92c4A3R65korsUjoZjUOMrrSP0RpJ5b0JnK82J3g1DkjkQ6XY+x9J&#10;NIzDy2EyWEzOTgfxIh4PktPwbBBGyWUyCeMkvl789N6jeFqUWSbUslSin8Mo/rs+dxvRThBO4lHi&#10;R0V54Dw8iMFKMv7kewiIHmgFx+mgGKrrf7HKwI9D23ak3LMUvnapvogc5gm77xm4yWIfknEulMPB&#10;gaCo7bVygPY9hp2+N2278B7jvQVG1srtjatSaYPdfpN29tSnnLf6AMZB3Z50zaoBKD250tkzbInR&#10;ML0wfrbmixJwXzLr7piB+wJMuJnuFj651DBluqMoKbR5+RPf68M4gJSSHdyrlNrvG2YEJfKzgoOQ&#10;RHEMbh0+4vHpEB7mULI6lKhNdaVhCyLMDkmv72RP5kZXj3Ba5z4qiJjiEDulrievXLthcJq5mM9R&#10;CU5azdxS3dfcu/bw+nl7aB6ZqbttdjBJN7q/bLCSx0vd6npLpecbp/MSN/4V1Q54OIc4j93p9vf2&#10;8I1ar38ws18AAAD//wMAUEsDBBQABgAIAAAAIQBrSuvZ2wAAAAcBAAAPAAAAZHJzL2Rvd25yZXYu&#10;eG1sTI7BTsMwDIbvSLxD5Em7belQxbrSdEKgiQsH2PYAaWOaao1TmmwrfXrMid1s/78+f8V2dJ24&#10;4BBaTwpWywQEUu1NS42C42G3yECEqMnozhMq+MEA2/L+rtC58Vf6xMs+NoIhFHKtwMbY51KG2qLT&#10;Yel7JM6+/OB05HVopBn0leGukw9J8iidbok/WN3ji8X6tD87Bamcko/4ZrHK6qlpp/fX6hsPSs1n&#10;4/MTiIhj/C/Dnz6rQ8lOlT+TCaJTsFhxkVHrFATHWbpZg6h44IMsC3nrX/4CAAD//wMAUEsBAi0A&#10;FAAGAAgAAAAhALaDOJL+AAAA4QEAABMAAAAAAAAAAAAAAAAAAAAAAFtDb250ZW50X1R5cGVzXS54&#10;bWxQSwECLQAUAAYACAAAACEAOP0h/9YAAACUAQAACwAAAAAAAAAAAAAAAAAvAQAAX3JlbHMvLnJl&#10;bHNQSwECLQAUAAYACAAAACEACkAdcQ0DAACoBgAADgAAAAAAAAAAAAAAAAAuAgAAZHJzL2Uyb0Rv&#10;Yy54bWxQSwECLQAUAAYACAAAACEAa0rr2dsAAAAHAQAADwAAAAAAAAAAAAAAAABnBQAAZHJzL2Rv&#10;d25yZXYueG1sUEsFBgAAAAAEAAQA8wAAAG8GAAAAAA==&#10;" fillcolor="black" stroked="f" strokeweight=".5pt">
              <v:fill opacity="0"/>
              <v:textbox>
                <w:txbxContent>
                  <w:p w14:paraId="5D3E0D9C" w14:textId="2C8D2464" w:rsidR="00530A8D" w:rsidRPr="00530A8D" w:rsidRDefault="00530A8D" w:rsidP="00530A8D">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790CBD">
      <w:fldChar w:fldCharType="begin"/>
    </w:r>
    <w:r w:rsidR="00790CBD">
      <w:instrText xml:space="preserve">PAGE  </w:instrText>
    </w:r>
    <w:r w:rsidR="00790CBD">
      <w:fldChar w:fldCharType="separate"/>
    </w:r>
    <w:r>
      <w:rPr>
        <w:noProof/>
      </w:rPr>
      <w:t>7</w:t>
    </w:r>
    <w:r w:rsidR="00790CBD">
      <w:fldChar w:fldCharType="end"/>
    </w:r>
  </w:p>
  <w:p w14:paraId="5A991B58" w14:textId="77777777" w:rsidR="00790CBD" w:rsidRPr="00FC4D54" w:rsidRDefault="00790CBD" w:rsidP="00FC4D5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C63E9" w14:textId="77777777" w:rsidR="00530A8D" w:rsidRDefault="00530A8D">
    <w:pPr>
      <w:pStyle w:val="Nog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7E53E" w14:textId="6409201A" w:rsidR="00F50C40" w:rsidRPr="00FC4D54" w:rsidRDefault="00530A8D" w:rsidP="00FC4D54">
    <w:r>
      <w:rPr>
        <w:noProof/>
        <w:lang w:eastAsia="sl-SI"/>
      </w:rPr>
      <mc:AlternateContent>
        <mc:Choice Requires="wps">
          <w:drawing>
            <wp:anchor distT="0" distB="0" distL="114300" distR="114300" simplePos="1" relativeHeight="251660288" behindDoc="1" locked="0" layoutInCell="1" allowOverlap="1" wp14:anchorId="4D21643B" wp14:editId="299F1A52">
              <wp:simplePos x="-12700" y="114300"/>
              <wp:positionH relativeFrom="column">
                <wp:posOffset>0</wp:posOffset>
              </wp:positionH>
              <wp:positionV relativeFrom="paragraph">
                <wp:posOffset>0</wp:posOffset>
              </wp:positionV>
              <wp:extent cx="9361170" cy="254000"/>
              <wp:effectExtent l="0" t="0" r="0" b="0"/>
              <wp:wrapNone/>
              <wp:docPr id="5" name="Polje z besedilom 5"/>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91CCD69" w14:textId="57C187FD" w:rsidR="00530A8D" w:rsidRPr="00530A8D" w:rsidRDefault="00530A8D" w:rsidP="00530A8D">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5" o:spid="_x0000_s1029" type="#_x0000_t202" style="position:absolute;margin-left:0;margin-top:0;width:737.1pt;height:20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KeuDwMAAK8GAAAOAAAAZHJzL2Uyb0RvYy54bWysVd1P2zAQf5+0/8Hye0lS0kIqUlRAnSZV&#10;gAYTz67jNBmOndlumzLtf9/5kpSW7WFMe0nP932/++jFZVNJshHGllqlNDoJKRGK66xUq5R+fZwP&#10;zimxjqmMSa1ESnfC0svpxw8X23oihrrQMhOGgBNlJ9s6pYVz9SQILC9ExeyJroUCYa5NxRw8zSrI&#10;DNuC90oGwzAcB1ttstpoLqwF7k0rpFP0n+eCu7s8t8IRmVLIzeHX4Hfpv8H0gk1WhtVFybs02D9k&#10;UbFSQdC9qxvmGFmb8jdXVcmNtjp3J1xXgc7zkgusAaqJwjfVPBSsFlgLgGPrPUz2/7nlt5t7Q8os&#10;pSNKFKugRfdafhPkhSyFFVkpdUVGHqZtbSeg/VCDvmuudAPt7vkWmL76JjeV/4W6CMgB8N0eZNE4&#10;woGZnI6j6AxEHGTDURyG2IXg1bo21n0SENcTKTXQRMSWbRbWQSag2qv4YFbLMpuXUuKDm9XyWhrS&#10;9hiGECJhp72UybpgZMNwGFpPtjNAt0eupCLblI5PRyFGV9rHaI2k8t4EzlebE7waByTyoVLs/Y8k&#10;Gsbh1TAZzMfnZ4N4Ho8GyVl4Pgij5CoZh3ES38x/eu9RPCnKLBNqUSrRz2EU/12fu41oJwgn8Sjx&#10;o6I8cB4exGApGX/2PQRED7SC43RQDNX1v1hl4MehbTtSbieFr12qLyKHecLuewZustiHZJwL5XBw&#10;IChqe60coH2PYafvTdsuvMd4b4GRtXJ746pU2mC336SdPfcp560+gHFQtydds2xwkfZbsdTZDpbF&#10;aBhimEJb83kJ8C+YdffMwJkBJpxOdwefXGoYNt1RlBTavPyJ7/VhKkBKyRbOVkrt9zUzghL5WcFd&#10;SKI4BrcOH/HobAgPcyhZHkrUurrWsAwRZoek13eyJ3Ojqye4sDMfFURMcYidUteT165dNLjQXMxm&#10;qASXrWZuoR5q7l17lP3YPTZPzNTdUjsYqFvdHzjYzOPdbnW9pdKztdN5iYvvcW5R7fCHq4hj2V1w&#10;f3YP36j1+j8z/QUAAP//AwBQSwMEFAAGAAgAAAAhALKfptnaAAAABQEAAA8AAABkcnMvZG93bnJl&#10;di54bWxMj8FOwzAMhu9Ie4fIk7ixZFMFU2k6IRDisgNsPIDbmKaicbom20qffhkXuFiy/l+fPxeb&#10;0XXiRENoPWtYLhQI4tqblhsNn/vXuzWIEJENdp5Jww8F2JSzmwJz48/8QaddbESCcMhRg42xz6UM&#10;tSWHYeF74pR9+cFhTOvQSDPgOcFdJ1dK3UuHLacLFnt6tlR/745OQyYn9R7fLFXremraaftSHWiv&#10;9e18fHoEEWmMf2W46id1KJNT5Y9sgug0pEfi77xm2UO2AlElslIgy0L+ty8vAAAA//8DAFBLAQIt&#10;ABQABgAIAAAAIQC2gziS/gAAAOEBAAATAAAAAAAAAAAAAAAAAAAAAABbQ29udGVudF9UeXBlc10u&#10;eG1sUEsBAi0AFAAGAAgAAAAhADj9If/WAAAAlAEAAAsAAAAAAAAAAAAAAAAALwEAAF9yZWxzLy5y&#10;ZWxzUEsBAi0AFAAGAAgAAAAhAKwUp64PAwAArwYAAA4AAAAAAAAAAAAAAAAALgIAAGRycy9lMm9E&#10;b2MueG1sUEsBAi0AFAAGAAgAAAAhALKfptnaAAAABQEAAA8AAAAAAAAAAAAAAAAAaQUAAGRycy9k&#10;b3ducmV2LnhtbFBLBQYAAAAABAAEAPMAAABwBgAAAAA=&#10;" fillcolor="black" stroked="f" strokeweight=".5pt">
              <v:fill opacity="0"/>
              <v:textbox>
                <w:txbxContent>
                  <w:p w14:paraId="391CCD69" w14:textId="57C187FD" w:rsidR="00530A8D" w:rsidRPr="00530A8D" w:rsidRDefault="00530A8D" w:rsidP="00530A8D">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F50C40">
      <w:fldChar w:fldCharType="begin"/>
    </w:r>
    <w:r w:rsidR="00F50C40">
      <w:instrText xml:space="preserve">PAGE  </w:instrText>
    </w:r>
    <w:r w:rsidR="00F50C40">
      <w:fldChar w:fldCharType="separate"/>
    </w:r>
    <w:r w:rsidR="00FA2E7D">
      <w:rPr>
        <w:noProof/>
      </w:rPr>
      <w:t>22</w:t>
    </w:r>
    <w:r w:rsidR="00F50C40">
      <w:fldChar w:fldCharType="end"/>
    </w:r>
  </w:p>
  <w:p w14:paraId="4DC7E53F" w14:textId="77777777" w:rsidR="00F50C40" w:rsidRPr="00FC4D54" w:rsidRDefault="00F50C40" w:rsidP="00FC4D5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7E541" w14:textId="77777777" w:rsidR="00F50C40" w:rsidRPr="00FC4D54" w:rsidRDefault="00F50C40" w:rsidP="00FC4D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0F694" w14:textId="77777777" w:rsidR="0046745F" w:rsidRDefault="0046745F">
      <w:r>
        <w:separator/>
      </w:r>
    </w:p>
  </w:footnote>
  <w:footnote w:type="continuationSeparator" w:id="0">
    <w:p w14:paraId="245C25B4" w14:textId="77777777" w:rsidR="0046745F" w:rsidRDefault="00467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AE8EC" w14:textId="77777777" w:rsidR="00530A8D" w:rsidRDefault="00530A8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0BDE2" w14:textId="77777777" w:rsidR="00530A8D" w:rsidRDefault="00530A8D">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8C54C" w14:textId="77777777" w:rsidR="00530A8D" w:rsidRDefault="00530A8D">
    <w:pPr>
      <w:pStyle w:val="Glav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7E540" w14:textId="77777777" w:rsidR="00F50C40" w:rsidRPr="00FC4D54" w:rsidRDefault="00F50C40" w:rsidP="00FC4D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0F63BA2"/>
    <w:lvl w:ilvl="0">
      <w:start w:val="1"/>
      <w:numFmt w:val="bullet"/>
      <w:pStyle w:val="bulet1"/>
      <w:lvlText w:val=""/>
      <w:lvlJc w:val="left"/>
      <w:pPr>
        <w:tabs>
          <w:tab w:val="num" w:pos="360"/>
        </w:tabs>
        <w:ind w:left="360" w:hanging="360"/>
      </w:pPr>
      <w:rPr>
        <w:rFonts w:ascii="Symbol" w:hAnsi="Symbol" w:hint="default"/>
      </w:rPr>
    </w:lvl>
  </w:abstractNum>
  <w:abstractNum w:abstractNumId="1">
    <w:nsid w:val="05A12A11"/>
    <w:multiLevelType w:val="hybridMultilevel"/>
    <w:tmpl w:val="85C66FE4"/>
    <w:lvl w:ilvl="0" w:tplc="916420CE">
      <w:start w:val="1"/>
      <w:numFmt w:val="bullet"/>
      <w:pStyle w:val="H2"/>
      <w:lvlText w:val=""/>
      <w:lvlJc w:val="left"/>
      <w:pPr>
        <w:tabs>
          <w:tab w:val="num" w:pos="360"/>
        </w:tabs>
        <w:ind w:left="284" w:hanging="28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B0561A3"/>
    <w:multiLevelType w:val="hybridMultilevel"/>
    <w:tmpl w:val="08F4B96C"/>
    <w:lvl w:ilvl="0" w:tplc="7C125D6C">
      <w:numFmt w:val="bullet"/>
      <w:lvlText w:val="―"/>
      <w:lvlJc w:val="left"/>
      <w:pPr>
        <w:tabs>
          <w:tab w:val="num" w:pos="425"/>
        </w:tabs>
        <w:ind w:left="425" w:hanging="425"/>
      </w:pPr>
      <w:rPr>
        <w:rFonts w:ascii="Tahoma" w:eastAsia="Times New Roman" w:hAnsi="Tahoma" w:hint="default"/>
        <w:b w:val="0"/>
        <w:i w:val="0"/>
        <w:color w:val="auto"/>
        <w:sz w:val="20"/>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1C08167D"/>
    <w:multiLevelType w:val="multilevel"/>
    <w:tmpl w:val="79123EC8"/>
    <w:lvl w:ilvl="0">
      <w:start w:val="1"/>
      <w:numFmt w:val="decimal"/>
      <w:pStyle w:val="Zamik2"/>
      <w:lvlText w:val="%1."/>
      <w:lvlJc w:val="left"/>
      <w:pPr>
        <w:tabs>
          <w:tab w:val="num" w:pos="360"/>
        </w:tabs>
        <w:ind w:left="360" w:hanging="360"/>
      </w:pPr>
      <w:rPr>
        <w:rFonts w:cs="Times New Roman" w:hint="default"/>
      </w:rPr>
    </w:lvl>
    <w:lvl w:ilvl="1">
      <w:start w:val="1"/>
      <w:numFmt w:val="decimal"/>
      <w:isLg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1C965C0F"/>
    <w:multiLevelType w:val="hybridMultilevel"/>
    <w:tmpl w:val="06924AA6"/>
    <w:lvl w:ilvl="0" w:tplc="6F7A0786">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7791056"/>
    <w:multiLevelType w:val="hybridMultilevel"/>
    <w:tmpl w:val="89889ED2"/>
    <w:lvl w:ilvl="0" w:tplc="C4C2DCEC">
      <w:start w:val="1"/>
      <w:numFmt w:val="decimal"/>
      <w:pStyle w:val="tevilnatoka"/>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6">
    <w:nsid w:val="2B285E76"/>
    <w:multiLevelType w:val="hybridMultilevel"/>
    <w:tmpl w:val="0F56AFE8"/>
    <w:lvl w:ilvl="0" w:tplc="D83E5A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4A84FBA"/>
    <w:multiLevelType w:val="hybridMultilevel"/>
    <w:tmpl w:val="94167FC4"/>
    <w:lvl w:ilvl="0" w:tplc="F4E0C14C">
      <w:start w:val="2"/>
      <w:numFmt w:val="bullet"/>
      <w:lvlText w:val="–"/>
      <w:lvlJc w:val="left"/>
      <w:pPr>
        <w:tabs>
          <w:tab w:val="num" w:pos="360"/>
        </w:tabs>
        <w:ind w:left="360" w:hanging="360"/>
      </w:pPr>
      <w:rPr>
        <w:rFonts w:ascii="Times New Roman" w:eastAsia="Times New Roman" w:hAnsi="Times New Roman" w:cs="Times New Roman" w:hint="default"/>
      </w:rPr>
    </w:lvl>
    <w:lvl w:ilvl="1" w:tplc="6388C5DC">
      <w:start w:val="1"/>
      <w:numFmt w:val="decimal"/>
      <w:lvlText w:val="%2."/>
      <w:lvlJc w:val="left"/>
      <w:pPr>
        <w:tabs>
          <w:tab w:val="num" w:pos="1080"/>
        </w:tabs>
        <w:ind w:left="1080" w:hanging="360"/>
      </w:pPr>
    </w:lvl>
    <w:lvl w:ilvl="2" w:tplc="435CA018">
      <w:start w:val="1"/>
      <w:numFmt w:val="decimal"/>
      <w:lvlText w:val="%3."/>
      <w:lvlJc w:val="left"/>
      <w:pPr>
        <w:tabs>
          <w:tab w:val="num" w:pos="1800"/>
        </w:tabs>
        <w:ind w:left="1800" w:hanging="360"/>
      </w:pPr>
    </w:lvl>
    <w:lvl w:ilvl="3" w:tplc="378EC79A">
      <w:start w:val="1"/>
      <w:numFmt w:val="decimal"/>
      <w:lvlText w:val="%4."/>
      <w:lvlJc w:val="left"/>
      <w:pPr>
        <w:tabs>
          <w:tab w:val="num" w:pos="2520"/>
        </w:tabs>
        <w:ind w:left="2520" w:hanging="360"/>
      </w:pPr>
    </w:lvl>
    <w:lvl w:ilvl="4" w:tplc="F0CECCB8">
      <w:start w:val="1"/>
      <w:numFmt w:val="decimal"/>
      <w:lvlText w:val="%5."/>
      <w:lvlJc w:val="left"/>
      <w:pPr>
        <w:tabs>
          <w:tab w:val="num" w:pos="3240"/>
        </w:tabs>
        <w:ind w:left="3240" w:hanging="360"/>
      </w:pPr>
    </w:lvl>
    <w:lvl w:ilvl="5" w:tplc="279020D4">
      <w:start w:val="1"/>
      <w:numFmt w:val="decimal"/>
      <w:lvlText w:val="%6."/>
      <w:lvlJc w:val="left"/>
      <w:pPr>
        <w:tabs>
          <w:tab w:val="num" w:pos="3960"/>
        </w:tabs>
        <w:ind w:left="3960" w:hanging="360"/>
      </w:pPr>
    </w:lvl>
    <w:lvl w:ilvl="6" w:tplc="DA56A824">
      <w:start w:val="1"/>
      <w:numFmt w:val="decimal"/>
      <w:lvlText w:val="%7."/>
      <w:lvlJc w:val="left"/>
      <w:pPr>
        <w:tabs>
          <w:tab w:val="num" w:pos="4680"/>
        </w:tabs>
        <w:ind w:left="4680" w:hanging="360"/>
      </w:pPr>
    </w:lvl>
    <w:lvl w:ilvl="7" w:tplc="04B4B0B4">
      <w:start w:val="1"/>
      <w:numFmt w:val="decimal"/>
      <w:lvlText w:val="%8."/>
      <w:lvlJc w:val="left"/>
      <w:pPr>
        <w:tabs>
          <w:tab w:val="num" w:pos="5400"/>
        </w:tabs>
        <w:ind w:left="5400" w:hanging="360"/>
      </w:pPr>
    </w:lvl>
    <w:lvl w:ilvl="8" w:tplc="566E0A72">
      <w:start w:val="1"/>
      <w:numFmt w:val="decimal"/>
      <w:lvlText w:val="%9."/>
      <w:lvlJc w:val="left"/>
      <w:pPr>
        <w:tabs>
          <w:tab w:val="num" w:pos="6120"/>
        </w:tabs>
        <w:ind w:left="6120" w:hanging="360"/>
      </w:pPr>
    </w:lvl>
  </w:abstractNum>
  <w:abstractNum w:abstractNumId="8">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4364065D"/>
    <w:multiLevelType w:val="hybridMultilevel"/>
    <w:tmpl w:val="B064735A"/>
    <w:lvl w:ilvl="0" w:tplc="F7CA97B2">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4CBE51D6"/>
    <w:multiLevelType w:val="hybridMultilevel"/>
    <w:tmpl w:val="6FF0DE76"/>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4DBA223E"/>
    <w:multiLevelType w:val="hybridMultilevel"/>
    <w:tmpl w:val="1AAE0722"/>
    <w:lvl w:ilvl="0" w:tplc="470C1D08">
      <w:start w:val="1"/>
      <w:numFmt w:val="bullet"/>
      <w:pStyle w:val="Bu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0CA0944"/>
    <w:multiLevelType w:val="hybridMultilevel"/>
    <w:tmpl w:val="4A7273AE"/>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5A7F1270"/>
    <w:multiLevelType w:val="hybridMultilevel"/>
    <w:tmpl w:val="F0B261B2"/>
    <w:lvl w:ilvl="0" w:tplc="6F7A0786">
      <w:start w:val="1"/>
      <w:numFmt w:val="bullet"/>
      <w:pStyle w:val="Naslov2"/>
      <w:lvlText w:val="–"/>
      <w:lvlJc w:val="left"/>
      <w:pPr>
        <w:tabs>
          <w:tab w:val="num" w:pos="425"/>
        </w:tabs>
        <w:ind w:left="425" w:hanging="425"/>
      </w:pPr>
      <w:rPr>
        <w:rFonts w:ascii="Arial" w:hAnsi="Arial" w:hint="default"/>
        <w:b w:val="0"/>
        <w:i w:val="0"/>
        <w:sz w:val="20"/>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nsid w:val="5B050C0A"/>
    <w:multiLevelType w:val="hybridMultilevel"/>
    <w:tmpl w:val="26D072E0"/>
    <w:lvl w:ilvl="0" w:tplc="76AC1A70">
      <w:start w:val="49"/>
      <w:numFmt w:val="bullet"/>
      <w:pStyle w:val="BodyText31"/>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61461844"/>
    <w:multiLevelType w:val="hybridMultilevel"/>
    <w:tmpl w:val="3176049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FD86E2C"/>
    <w:multiLevelType w:val="hybridMultilevel"/>
    <w:tmpl w:val="1AC8EB0E"/>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791C7EFE"/>
    <w:multiLevelType w:val="hybridMultilevel"/>
    <w:tmpl w:val="50EE2FB6"/>
    <w:lvl w:ilvl="0" w:tplc="04240003">
      <w:start w:val="1"/>
      <w:numFmt w:val="bullet"/>
      <w:pStyle w:val="BodyText22"/>
      <w:lvlText w:val="o"/>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5"/>
  </w:num>
  <w:num w:numId="4">
    <w:abstractNumId w:val="16"/>
  </w:num>
  <w:num w:numId="5">
    <w:abstractNumId w:val="11"/>
  </w:num>
  <w:num w:numId="6">
    <w:abstractNumId w:val="9"/>
    <w:lvlOverride w:ilvl="0">
      <w:startOverride w:val="1"/>
    </w:lvlOverride>
  </w:num>
  <w:num w:numId="7">
    <w:abstractNumId w:val="5"/>
  </w:num>
  <w:num w:numId="8">
    <w:abstractNumId w:val="20"/>
  </w:num>
  <w:num w:numId="9">
    <w:abstractNumId w:val="10"/>
  </w:num>
  <w:num w:numId="10">
    <w:abstractNumId w:val="4"/>
  </w:num>
  <w:num w:numId="11">
    <w:abstractNumId w:val="3"/>
  </w:num>
  <w:num w:numId="12">
    <w:abstractNumId w:val="1"/>
  </w:num>
  <w:num w:numId="13">
    <w:abstractNumId w:val="18"/>
  </w:num>
  <w:num w:numId="14">
    <w:abstractNumId w:val="13"/>
  </w:num>
  <w:num w:numId="15">
    <w:abstractNumId w:val="19"/>
  </w:num>
  <w:num w:numId="16">
    <w:abstractNumId w:val="17"/>
  </w:num>
  <w:num w:numId="17">
    <w:abstractNumId w:val="14"/>
  </w:num>
  <w:num w:numId="18">
    <w:abstractNumId w:val="7"/>
  </w:num>
  <w:num w:numId="19">
    <w:abstractNumId w:val="6"/>
  </w:num>
  <w:num w:numId="20">
    <w:abstractNumId w:val="12"/>
  </w:num>
  <w:num w:numId="2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1BD"/>
    <w:rsid w:val="0000162A"/>
    <w:rsid w:val="000025B2"/>
    <w:rsid w:val="00003E12"/>
    <w:rsid w:val="000043B3"/>
    <w:rsid w:val="00006355"/>
    <w:rsid w:val="00011C6F"/>
    <w:rsid w:val="000129D1"/>
    <w:rsid w:val="0001421A"/>
    <w:rsid w:val="00014F00"/>
    <w:rsid w:val="0001550E"/>
    <w:rsid w:val="00016D7B"/>
    <w:rsid w:val="00023A12"/>
    <w:rsid w:val="00023A88"/>
    <w:rsid w:val="0002517F"/>
    <w:rsid w:val="000275DC"/>
    <w:rsid w:val="00027744"/>
    <w:rsid w:val="00027EF6"/>
    <w:rsid w:val="000325C3"/>
    <w:rsid w:val="0003419C"/>
    <w:rsid w:val="00034324"/>
    <w:rsid w:val="00034977"/>
    <w:rsid w:val="00035910"/>
    <w:rsid w:val="0003740E"/>
    <w:rsid w:val="00040EDD"/>
    <w:rsid w:val="0004119C"/>
    <w:rsid w:val="000424F3"/>
    <w:rsid w:val="00044143"/>
    <w:rsid w:val="00045F44"/>
    <w:rsid w:val="00046E6C"/>
    <w:rsid w:val="00047A9C"/>
    <w:rsid w:val="00047F44"/>
    <w:rsid w:val="000516EE"/>
    <w:rsid w:val="0005362B"/>
    <w:rsid w:val="000540CF"/>
    <w:rsid w:val="00056320"/>
    <w:rsid w:val="00056643"/>
    <w:rsid w:val="000571F5"/>
    <w:rsid w:val="00062116"/>
    <w:rsid w:val="00072C70"/>
    <w:rsid w:val="0007495B"/>
    <w:rsid w:val="000774BC"/>
    <w:rsid w:val="0007784E"/>
    <w:rsid w:val="0008238B"/>
    <w:rsid w:val="000824EB"/>
    <w:rsid w:val="000853E2"/>
    <w:rsid w:val="00090A99"/>
    <w:rsid w:val="00090C60"/>
    <w:rsid w:val="000921BE"/>
    <w:rsid w:val="00095B78"/>
    <w:rsid w:val="0009653F"/>
    <w:rsid w:val="000A0DFB"/>
    <w:rsid w:val="000A17A7"/>
    <w:rsid w:val="000A2484"/>
    <w:rsid w:val="000A4C4C"/>
    <w:rsid w:val="000A5663"/>
    <w:rsid w:val="000A5670"/>
    <w:rsid w:val="000A6C6D"/>
    <w:rsid w:val="000A6E36"/>
    <w:rsid w:val="000A7238"/>
    <w:rsid w:val="000B0820"/>
    <w:rsid w:val="000B310E"/>
    <w:rsid w:val="000B633D"/>
    <w:rsid w:val="000B772D"/>
    <w:rsid w:val="000B78C9"/>
    <w:rsid w:val="000B7B91"/>
    <w:rsid w:val="000C194A"/>
    <w:rsid w:val="000C2EDC"/>
    <w:rsid w:val="000C7380"/>
    <w:rsid w:val="000C7481"/>
    <w:rsid w:val="000D03C0"/>
    <w:rsid w:val="000D05CA"/>
    <w:rsid w:val="000D1614"/>
    <w:rsid w:val="000D3499"/>
    <w:rsid w:val="000E0FA9"/>
    <w:rsid w:val="000E1264"/>
    <w:rsid w:val="000E365C"/>
    <w:rsid w:val="000E3A5B"/>
    <w:rsid w:val="000E4268"/>
    <w:rsid w:val="000E58F0"/>
    <w:rsid w:val="000E77FA"/>
    <w:rsid w:val="000F086C"/>
    <w:rsid w:val="000F1745"/>
    <w:rsid w:val="000F33E1"/>
    <w:rsid w:val="000F381A"/>
    <w:rsid w:val="000F3BE0"/>
    <w:rsid w:val="000F3C48"/>
    <w:rsid w:val="000F5A59"/>
    <w:rsid w:val="000F629B"/>
    <w:rsid w:val="000F68E1"/>
    <w:rsid w:val="0010138C"/>
    <w:rsid w:val="001016BA"/>
    <w:rsid w:val="001018FD"/>
    <w:rsid w:val="00103A53"/>
    <w:rsid w:val="00103F3A"/>
    <w:rsid w:val="0010430C"/>
    <w:rsid w:val="00110CBD"/>
    <w:rsid w:val="001110F5"/>
    <w:rsid w:val="0011357D"/>
    <w:rsid w:val="00114496"/>
    <w:rsid w:val="001158EC"/>
    <w:rsid w:val="00121272"/>
    <w:rsid w:val="00121B31"/>
    <w:rsid w:val="00122F4D"/>
    <w:rsid w:val="00123EA5"/>
    <w:rsid w:val="00124972"/>
    <w:rsid w:val="00126F06"/>
    <w:rsid w:val="001346AC"/>
    <w:rsid w:val="001357B2"/>
    <w:rsid w:val="00140180"/>
    <w:rsid w:val="001403D5"/>
    <w:rsid w:val="00140F6A"/>
    <w:rsid w:val="00141D86"/>
    <w:rsid w:val="001447AD"/>
    <w:rsid w:val="00146095"/>
    <w:rsid w:val="00146711"/>
    <w:rsid w:val="00146E40"/>
    <w:rsid w:val="00150B92"/>
    <w:rsid w:val="00151B18"/>
    <w:rsid w:val="001521C9"/>
    <w:rsid w:val="001545F8"/>
    <w:rsid w:val="00155722"/>
    <w:rsid w:val="00155757"/>
    <w:rsid w:val="00155A15"/>
    <w:rsid w:val="001571B8"/>
    <w:rsid w:val="001614C8"/>
    <w:rsid w:val="00163F77"/>
    <w:rsid w:val="00164BE3"/>
    <w:rsid w:val="00165368"/>
    <w:rsid w:val="00166A42"/>
    <w:rsid w:val="00171E94"/>
    <w:rsid w:val="001770B5"/>
    <w:rsid w:val="00186C3E"/>
    <w:rsid w:val="00187293"/>
    <w:rsid w:val="0018782D"/>
    <w:rsid w:val="00187FB4"/>
    <w:rsid w:val="00194C74"/>
    <w:rsid w:val="00195127"/>
    <w:rsid w:val="001968BF"/>
    <w:rsid w:val="001A0E89"/>
    <w:rsid w:val="001A1955"/>
    <w:rsid w:val="001A4792"/>
    <w:rsid w:val="001A6406"/>
    <w:rsid w:val="001A6844"/>
    <w:rsid w:val="001B0AEB"/>
    <w:rsid w:val="001B0CE9"/>
    <w:rsid w:val="001B13DA"/>
    <w:rsid w:val="001B40AC"/>
    <w:rsid w:val="001B495C"/>
    <w:rsid w:val="001B53A4"/>
    <w:rsid w:val="001B7999"/>
    <w:rsid w:val="001C1818"/>
    <w:rsid w:val="001D3281"/>
    <w:rsid w:val="001D3930"/>
    <w:rsid w:val="001D5154"/>
    <w:rsid w:val="001D5243"/>
    <w:rsid w:val="001D5875"/>
    <w:rsid w:val="001D5D3C"/>
    <w:rsid w:val="001D60D7"/>
    <w:rsid w:val="001E2F3F"/>
    <w:rsid w:val="001E344D"/>
    <w:rsid w:val="001E359D"/>
    <w:rsid w:val="001E4070"/>
    <w:rsid w:val="001E46A7"/>
    <w:rsid w:val="001E5A63"/>
    <w:rsid w:val="001E7240"/>
    <w:rsid w:val="001F12BD"/>
    <w:rsid w:val="001F14DD"/>
    <w:rsid w:val="001F3EF9"/>
    <w:rsid w:val="001F617D"/>
    <w:rsid w:val="00200545"/>
    <w:rsid w:val="002011B9"/>
    <w:rsid w:val="00202A77"/>
    <w:rsid w:val="002034DE"/>
    <w:rsid w:val="0020523C"/>
    <w:rsid w:val="0020566F"/>
    <w:rsid w:val="00205FE7"/>
    <w:rsid w:val="0021018C"/>
    <w:rsid w:val="00211BA1"/>
    <w:rsid w:val="00211E79"/>
    <w:rsid w:val="00212527"/>
    <w:rsid w:val="00212582"/>
    <w:rsid w:val="0021301C"/>
    <w:rsid w:val="00213677"/>
    <w:rsid w:val="00214255"/>
    <w:rsid w:val="00214C8A"/>
    <w:rsid w:val="00215069"/>
    <w:rsid w:val="002158D0"/>
    <w:rsid w:val="00216563"/>
    <w:rsid w:val="00217E61"/>
    <w:rsid w:val="002201BD"/>
    <w:rsid w:val="00220F0B"/>
    <w:rsid w:val="002238CC"/>
    <w:rsid w:val="0022474B"/>
    <w:rsid w:val="00224778"/>
    <w:rsid w:val="00224F4D"/>
    <w:rsid w:val="00225E34"/>
    <w:rsid w:val="002268A0"/>
    <w:rsid w:val="0022725F"/>
    <w:rsid w:val="00227570"/>
    <w:rsid w:val="00227A4D"/>
    <w:rsid w:val="00231405"/>
    <w:rsid w:val="00233F3C"/>
    <w:rsid w:val="00234AB3"/>
    <w:rsid w:val="00242111"/>
    <w:rsid w:val="00247358"/>
    <w:rsid w:val="00247769"/>
    <w:rsid w:val="00253345"/>
    <w:rsid w:val="002552E3"/>
    <w:rsid w:val="00255C34"/>
    <w:rsid w:val="0025658E"/>
    <w:rsid w:val="00256FA5"/>
    <w:rsid w:val="002579DA"/>
    <w:rsid w:val="00257CE0"/>
    <w:rsid w:val="0026057C"/>
    <w:rsid w:val="00262938"/>
    <w:rsid w:val="002704B4"/>
    <w:rsid w:val="00271CE5"/>
    <w:rsid w:val="00272A83"/>
    <w:rsid w:val="00274D8D"/>
    <w:rsid w:val="00282020"/>
    <w:rsid w:val="00283DA1"/>
    <w:rsid w:val="002862A5"/>
    <w:rsid w:val="00286DA0"/>
    <w:rsid w:val="00290331"/>
    <w:rsid w:val="00290CD7"/>
    <w:rsid w:val="002947C7"/>
    <w:rsid w:val="00296D6C"/>
    <w:rsid w:val="002A0191"/>
    <w:rsid w:val="002A36AA"/>
    <w:rsid w:val="002A3E17"/>
    <w:rsid w:val="002A4AC8"/>
    <w:rsid w:val="002A76AC"/>
    <w:rsid w:val="002B01DE"/>
    <w:rsid w:val="002B28FB"/>
    <w:rsid w:val="002B445F"/>
    <w:rsid w:val="002B61C8"/>
    <w:rsid w:val="002B6945"/>
    <w:rsid w:val="002B7A82"/>
    <w:rsid w:val="002C0D5C"/>
    <w:rsid w:val="002C1297"/>
    <w:rsid w:val="002D1010"/>
    <w:rsid w:val="002D2FD6"/>
    <w:rsid w:val="002D3D19"/>
    <w:rsid w:val="002D4013"/>
    <w:rsid w:val="002D65DE"/>
    <w:rsid w:val="002E3C7D"/>
    <w:rsid w:val="002E49FE"/>
    <w:rsid w:val="002E5B89"/>
    <w:rsid w:val="002E7BD8"/>
    <w:rsid w:val="002F06BE"/>
    <w:rsid w:val="002F0FBB"/>
    <w:rsid w:val="002F2B4B"/>
    <w:rsid w:val="002F475E"/>
    <w:rsid w:val="002F6857"/>
    <w:rsid w:val="002F6CD7"/>
    <w:rsid w:val="0030043F"/>
    <w:rsid w:val="0030215F"/>
    <w:rsid w:val="00303D69"/>
    <w:rsid w:val="003050E5"/>
    <w:rsid w:val="00310ED4"/>
    <w:rsid w:val="00314CEF"/>
    <w:rsid w:val="003152B9"/>
    <w:rsid w:val="0031658F"/>
    <w:rsid w:val="0031794D"/>
    <w:rsid w:val="00317EF2"/>
    <w:rsid w:val="0032067B"/>
    <w:rsid w:val="003222EB"/>
    <w:rsid w:val="003233D3"/>
    <w:rsid w:val="00324255"/>
    <w:rsid w:val="00325576"/>
    <w:rsid w:val="003272F4"/>
    <w:rsid w:val="00327382"/>
    <w:rsid w:val="00330C95"/>
    <w:rsid w:val="00332189"/>
    <w:rsid w:val="00334DB1"/>
    <w:rsid w:val="00334F2D"/>
    <w:rsid w:val="00337EFA"/>
    <w:rsid w:val="00341407"/>
    <w:rsid w:val="00341B40"/>
    <w:rsid w:val="00342E30"/>
    <w:rsid w:val="0034317C"/>
    <w:rsid w:val="003443BD"/>
    <w:rsid w:val="0035051C"/>
    <w:rsid w:val="003525C7"/>
    <w:rsid w:val="0035261D"/>
    <w:rsid w:val="00353D38"/>
    <w:rsid w:val="00356C2D"/>
    <w:rsid w:val="00361872"/>
    <w:rsid w:val="003620A5"/>
    <w:rsid w:val="003636BF"/>
    <w:rsid w:val="00364419"/>
    <w:rsid w:val="003654B6"/>
    <w:rsid w:val="003668BD"/>
    <w:rsid w:val="003676C1"/>
    <w:rsid w:val="003716D2"/>
    <w:rsid w:val="00372882"/>
    <w:rsid w:val="003744FB"/>
    <w:rsid w:val="0037479F"/>
    <w:rsid w:val="0037539A"/>
    <w:rsid w:val="00375CB8"/>
    <w:rsid w:val="00377A70"/>
    <w:rsid w:val="00380163"/>
    <w:rsid w:val="003834A7"/>
    <w:rsid w:val="0038383C"/>
    <w:rsid w:val="00383FCB"/>
    <w:rsid w:val="00384300"/>
    <w:rsid w:val="003845B4"/>
    <w:rsid w:val="00386F9D"/>
    <w:rsid w:val="00387446"/>
    <w:rsid w:val="00387B1A"/>
    <w:rsid w:val="00390615"/>
    <w:rsid w:val="00390872"/>
    <w:rsid w:val="0039105B"/>
    <w:rsid w:val="00393A62"/>
    <w:rsid w:val="00396940"/>
    <w:rsid w:val="00397636"/>
    <w:rsid w:val="00397955"/>
    <w:rsid w:val="003A130F"/>
    <w:rsid w:val="003A3ABD"/>
    <w:rsid w:val="003A4D1A"/>
    <w:rsid w:val="003A5B59"/>
    <w:rsid w:val="003B046B"/>
    <w:rsid w:val="003B0BDE"/>
    <w:rsid w:val="003B45AE"/>
    <w:rsid w:val="003B5D9D"/>
    <w:rsid w:val="003B5E58"/>
    <w:rsid w:val="003B6E83"/>
    <w:rsid w:val="003B7348"/>
    <w:rsid w:val="003C04AD"/>
    <w:rsid w:val="003C34DA"/>
    <w:rsid w:val="003C5247"/>
    <w:rsid w:val="003C7A71"/>
    <w:rsid w:val="003D1E19"/>
    <w:rsid w:val="003D625B"/>
    <w:rsid w:val="003E0E30"/>
    <w:rsid w:val="003E1263"/>
    <w:rsid w:val="003E1C74"/>
    <w:rsid w:val="003F20BC"/>
    <w:rsid w:val="003F3474"/>
    <w:rsid w:val="003F54DF"/>
    <w:rsid w:val="004048C0"/>
    <w:rsid w:val="00405C3F"/>
    <w:rsid w:val="004109EB"/>
    <w:rsid w:val="00415497"/>
    <w:rsid w:val="00417C29"/>
    <w:rsid w:val="00422121"/>
    <w:rsid w:val="00422ECB"/>
    <w:rsid w:val="00425E89"/>
    <w:rsid w:val="004275C1"/>
    <w:rsid w:val="00430ED5"/>
    <w:rsid w:val="00432892"/>
    <w:rsid w:val="00441C75"/>
    <w:rsid w:val="00442DE2"/>
    <w:rsid w:val="00444508"/>
    <w:rsid w:val="00445D80"/>
    <w:rsid w:val="004470C7"/>
    <w:rsid w:val="00447514"/>
    <w:rsid w:val="00450801"/>
    <w:rsid w:val="00452051"/>
    <w:rsid w:val="004534D0"/>
    <w:rsid w:val="00455498"/>
    <w:rsid w:val="004574C7"/>
    <w:rsid w:val="00461D94"/>
    <w:rsid w:val="004626C1"/>
    <w:rsid w:val="00463A3B"/>
    <w:rsid w:val="00465ABB"/>
    <w:rsid w:val="0046745F"/>
    <w:rsid w:val="00470B5A"/>
    <w:rsid w:val="00470EFC"/>
    <w:rsid w:val="004710F3"/>
    <w:rsid w:val="004725AA"/>
    <w:rsid w:val="00472842"/>
    <w:rsid w:val="0047645E"/>
    <w:rsid w:val="00480728"/>
    <w:rsid w:val="00485199"/>
    <w:rsid w:val="00491CBD"/>
    <w:rsid w:val="00493A59"/>
    <w:rsid w:val="00496615"/>
    <w:rsid w:val="00497023"/>
    <w:rsid w:val="004A1CC9"/>
    <w:rsid w:val="004A4C00"/>
    <w:rsid w:val="004B3053"/>
    <w:rsid w:val="004B545B"/>
    <w:rsid w:val="004B5C7C"/>
    <w:rsid w:val="004B65C3"/>
    <w:rsid w:val="004B7A0F"/>
    <w:rsid w:val="004C5845"/>
    <w:rsid w:val="004C5988"/>
    <w:rsid w:val="004C6A3A"/>
    <w:rsid w:val="004C6EF5"/>
    <w:rsid w:val="004C6FC2"/>
    <w:rsid w:val="004C77D2"/>
    <w:rsid w:val="004D0C1D"/>
    <w:rsid w:val="004D1137"/>
    <w:rsid w:val="004D2891"/>
    <w:rsid w:val="004D2E56"/>
    <w:rsid w:val="004D33E8"/>
    <w:rsid w:val="004D4435"/>
    <w:rsid w:val="004D5E07"/>
    <w:rsid w:val="004D63A6"/>
    <w:rsid w:val="004E01E7"/>
    <w:rsid w:val="004E23A1"/>
    <w:rsid w:val="004E3F3E"/>
    <w:rsid w:val="004F1BFD"/>
    <w:rsid w:val="004F1E69"/>
    <w:rsid w:val="004F45F1"/>
    <w:rsid w:val="004F5FCA"/>
    <w:rsid w:val="004F64E3"/>
    <w:rsid w:val="004F7C10"/>
    <w:rsid w:val="00501297"/>
    <w:rsid w:val="0050195F"/>
    <w:rsid w:val="00501D9F"/>
    <w:rsid w:val="0050238F"/>
    <w:rsid w:val="00502A8F"/>
    <w:rsid w:val="005044D4"/>
    <w:rsid w:val="00504D0D"/>
    <w:rsid w:val="005111F2"/>
    <w:rsid w:val="00511261"/>
    <w:rsid w:val="00511901"/>
    <w:rsid w:val="0051548F"/>
    <w:rsid w:val="005165D8"/>
    <w:rsid w:val="00520A04"/>
    <w:rsid w:val="00522631"/>
    <w:rsid w:val="00522BA8"/>
    <w:rsid w:val="00523B51"/>
    <w:rsid w:val="005257F8"/>
    <w:rsid w:val="005261FB"/>
    <w:rsid w:val="00526246"/>
    <w:rsid w:val="00530A8D"/>
    <w:rsid w:val="00531B2D"/>
    <w:rsid w:val="00531CED"/>
    <w:rsid w:val="00533277"/>
    <w:rsid w:val="005378F2"/>
    <w:rsid w:val="00541381"/>
    <w:rsid w:val="00542748"/>
    <w:rsid w:val="005430AF"/>
    <w:rsid w:val="005472BF"/>
    <w:rsid w:val="005514F9"/>
    <w:rsid w:val="00552819"/>
    <w:rsid w:val="00552ADE"/>
    <w:rsid w:val="005547F9"/>
    <w:rsid w:val="00555C2F"/>
    <w:rsid w:val="00556F13"/>
    <w:rsid w:val="00557023"/>
    <w:rsid w:val="00560D5B"/>
    <w:rsid w:val="005612B3"/>
    <w:rsid w:val="00563E10"/>
    <w:rsid w:val="00566441"/>
    <w:rsid w:val="00567106"/>
    <w:rsid w:val="005707E6"/>
    <w:rsid w:val="00571A12"/>
    <w:rsid w:val="00572991"/>
    <w:rsid w:val="005742A1"/>
    <w:rsid w:val="00575208"/>
    <w:rsid w:val="00575598"/>
    <w:rsid w:val="00576150"/>
    <w:rsid w:val="00577431"/>
    <w:rsid w:val="00582367"/>
    <w:rsid w:val="00582932"/>
    <w:rsid w:val="0058311A"/>
    <w:rsid w:val="00584100"/>
    <w:rsid w:val="00585EB0"/>
    <w:rsid w:val="00586814"/>
    <w:rsid w:val="00587741"/>
    <w:rsid w:val="00590B3B"/>
    <w:rsid w:val="00594DFA"/>
    <w:rsid w:val="005958CA"/>
    <w:rsid w:val="00595EF5"/>
    <w:rsid w:val="005A07E9"/>
    <w:rsid w:val="005A2865"/>
    <w:rsid w:val="005A2E66"/>
    <w:rsid w:val="005A5367"/>
    <w:rsid w:val="005A5706"/>
    <w:rsid w:val="005A7C4D"/>
    <w:rsid w:val="005B0E29"/>
    <w:rsid w:val="005B2724"/>
    <w:rsid w:val="005B454A"/>
    <w:rsid w:val="005B6ACF"/>
    <w:rsid w:val="005C01D7"/>
    <w:rsid w:val="005C1D4F"/>
    <w:rsid w:val="005C51E2"/>
    <w:rsid w:val="005C60FD"/>
    <w:rsid w:val="005C76AE"/>
    <w:rsid w:val="005C76E3"/>
    <w:rsid w:val="005D02A1"/>
    <w:rsid w:val="005D0621"/>
    <w:rsid w:val="005D0C84"/>
    <w:rsid w:val="005D103B"/>
    <w:rsid w:val="005D46B1"/>
    <w:rsid w:val="005D5202"/>
    <w:rsid w:val="005D6441"/>
    <w:rsid w:val="005D6E93"/>
    <w:rsid w:val="005D7C23"/>
    <w:rsid w:val="005E05AB"/>
    <w:rsid w:val="005E092A"/>
    <w:rsid w:val="005E0FC9"/>
    <w:rsid w:val="005E17E7"/>
    <w:rsid w:val="005E1D3C"/>
    <w:rsid w:val="005E1F7C"/>
    <w:rsid w:val="005E3931"/>
    <w:rsid w:val="005E595A"/>
    <w:rsid w:val="005E5A42"/>
    <w:rsid w:val="005E5BC6"/>
    <w:rsid w:val="005E5C54"/>
    <w:rsid w:val="005E60D8"/>
    <w:rsid w:val="005F2016"/>
    <w:rsid w:val="005F58FE"/>
    <w:rsid w:val="00602535"/>
    <w:rsid w:val="006043B2"/>
    <w:rsid w:val="00605358"/>
    <w:rsid w:val="006109E2"/>
    <w:rsid w:val="00613A05"/>
    <w:rsid w:val="00615833"/>
    <w:rsid w:val="00616715"/>
    <w:rsid w:val="00616ACF"/>
    <w:rsid w:val="0062030B"/>
    <w:rsid w:val="00620643"/>
    <w:rsid w:val="00620ACA"/>
    <w:rsid w:val="00622144"/>
    <w:rsid w:val="006227C0"/>
    <w:rsid w:val="006235CC"/>
    <w:rsid w:val="00624350"/>
    <w:rsid w:val="00624DC9"/>
    <w:rsid w:val="00625F45"/>
    <w:rsid w:val="0062754F"/>
    <w:rsid w:val="006277C6"/>
    <w:rsid w:val="00631031"/>
    <w:rsid w:val="00631699"/>
    <w:rsid w:val="00632253"/>
    <w:rsid w:val="00632C3E"/>
    <w:rsid w:val="00632D6D"/>
    <w:rsid w:val="00634CAE"/>
    <w:rsid w:val="00635982"/>
    <w:rsid w:val="00635F97"/>
    <w:rsid w:val="0063606B"/>
    <w:rsid w:val="00641D37"/>
    <w:rsid w:val="00642714"/>
    <w:rsid w:val="006427C2"/>
    <w:rsid w:val="006455CE"/>
    <w:rsid w:val="00646207"/>
    <w:rsid w:val="00646B11"/>
    <w:rsid w:val="00647527"/>
    <w:rsid w:val="006501E8"/>
    <w:rsid w:val="00651E72"/>
    <w:rsid w:val="00652147"/>
    <w:rsid w:val="00653B9D"/>
    <w:rsid w:val="00655819"/>
    <w:rsid w:val="00662E97"/>
    <w:rsid w:val="0066318B"/>
    <w:rsid w:val="00663225"/>
    <w:rsid w:val="006644F3"/>
    <w:rsid w:val="0066743A"/>
    <w:rsid w:val="006678E5"/>
    <w:rsid w:val="00667E7A"/>
    <w:rsid w:val="00671F43"/>
    <w:rsid w:val="00672CCE"/>
    <w:rsid w:val="00675D93"/>
    <w:rsid w:val="0067632C"/>
    <w:rsid w:val="00677197"/>
    <w:rsid w:val="006810F7"/>
    <w:rsid w:val="0068342C"/>
    <w:rsid w:val="006839B6"/>
    <w:rsid w:val="00683B60"/>
    <w:rsid w:val="00690F3E"/>
    <w:rsid w:val="0069280E"/>
    <w:rsid w:val="00693B66"/>
    <w:rsid w:val="00695F96"/>
    <w:rsid w:val="006961E9"/>
    <w:rsid w:val="00696335"/>
    <w:rsid w:val="0069662E"/>
    <w:rsid w:val="00697393"/>
    <w:rsid w:val="006A048A"/>
    <w:rsid w:val="006A06C0"/>
    <w:rsid w:val="006A4E1D"/>
    <w:rsid w:val="006B146B"/>
    <w:rsid w:val="006B1A9A"/>
    <w:rsid w:val="006B2795"/>
    <w:rsid w:val="006B4E74"/>
    <w:rsid w:val="006B5DB2"/>
    <w:rsid w:val="006B7781"/>
    <w:rsid w:val="006B7C67"/>
    <w:rsid w:val="006C0038"/>
    <w:rsid w:val="006C15EF"/>
    <w:rsid w:val="006C2765"/>
    <w:rsid w:val="006C33FD"/>
    <w:rsid w:val="006C438F"/>
    <w:rsid w:val="006C43FF"/>
    <w:rsid w:val="006C528F"/>
    <w:rsid w:val="006C55C7"/>
    <w:rsid w:val="006C6C60"/>
    <w:rsid w:val="006D09B9"/>
    <w:rsid w:val="006D0C47"/>
    <w:rsid w:val="006D12B1"/>
    <w:rsid w:val="006D291E"/>
    <w:rsid w:val="006D42D9"/>
    <w:rsid w:val="006D5934"/>
    <w:rsid w:val="006D60EC"/>
    <w:rsid w:val="006D671C"/>
    <w:rsid w:val="006E1934"/>
    <w:rsid w:val="006E2B82"/>
    <w:rsid w:val="006E5F6C"/>
    <w:rsid w:val="006E61C8"/>
    <w:rsid w:val="006E6673"/>
    <w:rsid w:val="006F17C2"/>
    <w:rsid w:val="006F79D7"/>
    <w:rsid w:val="00703407"/>
    <w:rsid w:val="00703945"/>
    <w:rsid w:val="00704440"/>
    <w:rsid w:val="007064F3"/>
    <w:rsid w:val="0070711A"/>
    <w:rsid w:val="0070717E"/>
    <w:rsid w:val="00707E69"/>
    <w:rsid w:val="00712D1B"/>
    <w:rsid w:val="007153F4"/>
    <w:rsid w:val="0071607D"/>
    <w:rsid w:val="00721E8B"/>
    <w:rsid w:val="00724819"/>
    <w:rsid w:val="007260D4"/>
    <w:rsid w:val="00727F2F"/>
    <w:rsid w:val="00730FF2"/>
    <w:rsid w:val="00731128"/>
    <w:rsid w:val="00733017"/>
    <w:rsid w:val="00733101"/>
    <w:rsid w:val="00734B63"/>
    <w:rsid w:val="007364C7"/>
    <w:rsid w:val="00736F5D"/>
    <w:rsid w:val="00741C42"/>
    <w:rsid w:val="00741ED0"/>
    <w:rsid w:val="00742284"/>
    <w:rsid w:val="0074312E"/>
    <w:rsid w:val="00744646"/>
    <w:rsid w:val="0074768E"/>
    <w:rsid w:val="007476EE"/>
    <w:rsid w:val="00750FE8"/>
    <w:rsid w:val="00751476"/>
    <w:rsid w:val="0075155F"/>
    <w:rsid w:val="00755277"/>
    <w:rsid w:val="007556CA"/>
    <w:rsid w:val="007610F1"/>
    <w:rsid w:val="0076281C"/>
    <w:rsid w:val="00762C83"/>
    <w:rsid w:val="0076588B"/>
    <w:rsid w:val="00770E5A"/>
    <w:rsid w:val="00770F84"/>
    <w:rsid w:val="007743D5"/>
    <w:rsid w:val="00777341"/>
    <w:rsid w:val="007808A0"/>
    <w:rsid w:val="00781A3E"/>
    <w:rsid w:val="00782476"/>
    <w:rsid w:val="00782542"/>
    <w:rsid w:val="00782D70"/>
    <w:rsid w:val="00783310"/>
    <w:rsid w:val="00787245"/>
    <w:rsid w:val="007901E7"/>
    <w:rsid w:val="00790CBD"/>
    <w:rsid w:val="00791467"/>
    <w:rsid w:val="00791F19"/>
    <w:rsid w:val="0079341F"/>
    <w:rsid w:val="00794B50"/>
    <w:rsid w:val="00797C14"/>
    <w:rsid w:val="007A0984"/>
    <w:rsid w:val="007A3218"/>
    <w:rsid w:val="007A4A6D"/>
    <w:rsid w:val="007A4EBE"/>
    <w:rsid w:val="007B0277"/>
    <w:rsid w:val="007B2B1A"/>
    <w:rsid w:val="007B3233"/>
    <w:rsid w:val="007B4893"/>
    <w:rsid w:val="007C1179"/>
    <w:rsid w:val="007C1EFE"/>
    <w:rsid w:val="007C524E"/>
    <w:rsid w:val="007C6DFE"/>
    <w:rsid w:val="007D1BCF"/>
    <w:rsid w:val="007D39C0"/>
    <w:rsid w:val="007D7371"/>
    <w:rsid w:val="007D75CF"/>
    <w:rsid w:val="007D7F27"/>
    <w:rsid w:val="007E0D35"/>
    <w:rsid w:val="007E1030"/>
    <w:rsid w:val="007E433C"/>
    <w:rsid w:val="007E6DC5"/>
    <w:rsid w:val="007E7DB6"/>
    <w:rsid w:val="007F1044"/>
    <w:rsid w:val="007F155A"/>
    <w:rsid w:val="007F3839"/>
    <w:rsid w:val="007F439B"/>
    <w:rsid w:val="00800143"/>
    <w:rsid w:val="0080189E"/>
    <w:rsid w:val="00805AA7"/>
    <w:rsid w:val="0080662C"/>
    <w:rsid w:val="008070EF"/>
    <w:rsid w:val="00807D3C"/>
    <w:rsid w:val="00821037"/>
    <w:rsid w:val="00823DA4"/>
    <w:rsid w:val="00823EB3"/>
    <w:rsid w:val="0082426D"/>
    <w:rsid w:val="0082617B"/>
    <w:rsid w:val="00827A5E"/>
    <w:rsid w:val="0083226F"/>
    <w:rsid w:val="00832405"/>
    <w:rsid w:val="00832832"/>
    <w:rsid w:val="00833F9A"/>
    <w:rsid w:val="00835BDB"/>
    <w:rsid w:val="008401C9"/>
    <w:rsid w:val="00842982"/>
    <w:rsid w:val="0084445A"/>
    <w:rsid w:val="00845703"/>
    <w:rsid w:val="00845E52"/>
    <w:rsid w:val="00854CD3"/>
    <w:rsid w:val="00860E19"/>
    <w:rsid w:val="00861B2D"/>
    <w:rsid w:val="008656D5"/>
    <w:rsid w:val="008676C5"/>
    <w:rsid w:val="008721F6"/>
    <w:rsid w:val="00874566"/>
    <w:rsid w:val="0088043C"/>
    <w:rsid w:val="00880F05"/>
    <w:rsid w:val="008827D6"/>
    <w:rsid w:val="008829FA"/>
    <w:rsid w:val="008838A6"/>
    <w:rsid w:val="008874BC"/>
    <w:rsid w:val="008906C9"/>
    <w:rsid w:val="0089098A"/>
    <w:rsid w:val="00891485"/>
    <w:rsid w:val="00892610"/>
    <w:rsid w:val="00897035"/>
    <w:rsid w:val="008978F1"/>
    <w:rsid w:val="008A4BDF"/>
    <w:rsid w:val="008A4F5A"/>
    <w:rsid w:val="008A7009"/>
    <w:rsid w:val="008A7990"/>
    <w:rsid w:val="008A7ECA"/>
    <w:rsid w:val="008B0A5C"/>
    <w:rsid w:val="008B1421"/>
    <w:rsid w:val="008B189F"/>
    <w:rsid w:val="008B244E"/>
    <w:rsid w:val="008B26ED"/>
    <w:rsid w:val="008B3780"/>
    <w:rsid w:val="008B3FE1"/>
    <w:rsid w:val="008B5FC2"/>
    <w:rsid w:val="008B71DD"/>
    <w:rsid w:val="008C1236"/>
    <w:rsid w:val="008C124C"/>
    <w:rsid w:val="008C27FF"/>
    <w:rsid w:val="008C5738"/>
    <w:rsid w:val="008C63C0"/>
    <w:rsid w:val="008D04F0"/>
    <w:rsid w:val="008D1725"/>
    <w:rsid w:val="008D1A28"/>
    <w:rsid w:val="008D1CB4"/>
    <w:rsid w:val="008D20C5"/>
    <w:rsid w:val="008D238A"/>
    <w:rsid w:val="008D43DB"/>
    <w:rsid w:val="008D4853"/>
    <w:rsid w:val="008D4ED8"/>
    <w:rsid w:val="008D5FA6"/>
    <w:rsid w:val="008D6A70"/>
    <w:rsid w:val="008E06F7"/>
    <w:rsid w:val="008E4014"/>
    <w:rsid w:val="008E4191"/>
    <w:rsid w:val="008E5D55"/>
    <w:rsid w:val="008E6DA3"/>
    <w:rsid w:val="008F04AA"/>
    <w:rsid w:val="008F0B05"/>
    <w:rsid w:val="008F0F4E"/>
    <w:rsid w:val="008F3500"/>
    <w:rsid w:val="008F3C7D"/>
    <w:rsid w:val="008F3FA0"/>
    <w:rsid w:val="00901543"/>
    <w:rsid w:val="00901ECE"/>
    <w:rsid w:val="0090233D"/>
    <w:rsid w:val="0090579B"/>
    <w:rsid w:val="00906030"/>
    <w:rsid w:val="009100D9"/>
    <w:rsid w:val="00911546"/>
    <w:rsid w:val="00911619"/>
    <w:rsid w:val="00914FF7"/>
    <w:rsid w:val="0091579A"/>
    <w:rsid w:val="009205C4"/>
    <w:rsid w:val="0092247A"/>
    <w:rsid w:val="0092286F"/>
    <w:rsid w:val="00924E3C"/>
    <w:rsid w:val="00925D30"/>
    <w:rsid w:val="00925D3C"/>
    <w:rsid w:val="00927AF8"/>
    <w:rsid w:val="0093059C"/>
    <w:rsid w:val="00930F78"/>
    <w:rsid w:val="00931055"/>
    <w:rsid w:val="00934E5A"/>
    <w:rsid w:val="00936DDE"/>
    <w:rsid w:val="0094013B"/>
    <w:rsid w:val="00940C63"/>
    <w:rsid w:val="00940E81"/>
    <w:rsid w:val="00947AD8"/>
    <w:rsid w:val="00951291"/>
    <w:rsid w:val="0095557F"/>
    <w:rsid w:val="00956619"/>
    <w:rsid w:val="0095789C"/>
    <w:rsid w:val="00960327"/>
    <w:rsid w:val="00960DF1"/>
    <w:rsid w:val="009612BB"/>
    <w:rsid w:val="00961DD3"/>
    <w:rsid w:val="00962094"/>
    <w:rsid w:val="009664CF"/>
    <w:rsid w:val="00971319"/>
    <w:rsid w:val="00976647"/>
    <w:rsid w:val="00976924"/>
    <w:rsid w:val="00977D6A"/>
    <w:rsid w:val="00980873"/>
    <w:rsid w:val="00980EF0"/>
    <w:rsid w:val="00984E14"/>
    <w:rsid w:val="00990A87"/>
    <w:rsid w:val="00991421"/>
    <w:rsid w:val="00994597"/>
    <w:rsid w:val="009947EC"/>
    <w:rsid w:val="00994953"/>
    <w:rsid w:val="009974DD"/>
    <w:rsid w:val="0099791D"/>
    <w:rsid w:val="00997A31"/>
    <w:rsid w:val="00997FE7"/>
    <w:rsid w:val="009A3754"/>
    <w:rsid w:val="009A4608"/>
    <w:rsid w:val="009A504F"/>
    <w:rsid w:val="009A75BB"/>
    <w:rsid w:val="009B010D"/>
    <w:rsid w:val="009B01B9"/>
    <w:rsid w:val="009B2851"/>
    <w:rsid w:val="009B323D"/>
    <w:rsid w:val="009B39DD"/>
    <w:rsid w:val="009B3B38"/>
    <w:rsid w:val="009B4082"/>
    <w:rsid w:val="009B4BEF"/>
    <w:rsid w:val="009B6741"/>
    <w:rsid w:val="009B706D"/>
    <w:rsid w:val="009B7A61"/>
    <w:rsid w:val="009B7E9D"/>
    <w:rsid w:val="009C000E"/>
    <w:rsid w:val="009C20A5"/>
    <w:rsid w:val="009C24BA"/>
    <w:rsid w:val="009C3CE5"/>
    <w:rsid w:val="009C644D"/>
    <w:rsid w:val="009C768E"/>
    <w:rsid w:val="009D1186"/>
    <w:rsid w:val="009D24A1"/>
    <w:rsid w:val="009D3A4F"/>
    <w:rsid w:val="009D4770"/>
    <w:rsid w:val="009D603E"/>
    <w:rsid w:val="009E0AE5"/>
    <w:rsid w:val="009E280D"/>
    <w:rsid w:val="009F01B9"/>
    <w:rsid w:val="009F4294"/>
    <w:rsid w:val="00A0083B"/>
    <w:rsid w:val="00A01601"/>
    <w:rsid w:val="00A11027"/>
    <w:rsid w:val="00A11892"/>
    <w:rsid w:val="00A125C5"/>
    <w:rsid w:val="00A13AA3"/>
    <w:rsid w:val="00A14B02"/>
    <w:rsid w:val="00A14BB7"/>
    <w:rsid w:val="00A17233"/>
    <w:rsid w:val="00A17F58"/>
    <w:rsid w:val="00A20E88"/>
    <w:rsid w:val="00A220A8"/>
    <w:rsid w:val="00A222E2"/>
    <w:rsid w:val="00A2488D"/>
    <w:rsid w:val="00A27096"/>
    <w:rsid w:val="00A301FE"/>
    <w:rsid w:val="00A30CF8"/>
    <w:rsid w:val="00A314EC"/>
    <w:rsid w:val="00A32D26"/>
    <w:rsid w:val="00A334DB"/>
    <w:rsid w:val="00A35190"/>
    <w:rsid w:val="00A3611E"/>
    <w:rsid w:val="00A3752C"/>
    <w:rsid w:val="00A414DA"/>
    <w:rsid w:val="00A41A41"/>
    <w:rsid w:val="00A473E3"/>
    <w:rsid w:val="00A5039D"/>
    <w:rsid w:val="00A52312"/>
    <w:rsid w:val="00A52832"/>
    <w:rsid w:val="00A5531C"/>
    <w:rsid w:val="00A572CC"/>
    <w:rsid w:val="00A57B30"/>
    <w:rsid w:val="00A6090C"/>
    <w:rsid w:val="00A61D8F"/>
    <w:rsid w:val="00A625B9"/>
    <w:rsid w:val="00A62D5D"/>
    <w:rsid w:val="00A65863"/>
    <w:rsid w:val="00A65EE7"/>
    <w:rsid w:val="00A66222"/>
    <w:rsid w:val="00A66A7F"/>
    <w:rsid w:val="00A67DC5"/>
    <w:rsid w:val="00A70133"/>
    <w:rsid w:val="00A7077D"/>
    <w:rsid w:val="00A7267A"/>
    <w:rsid w:val="00A72E72"/>
    <w:rsid w:val="00A731D6"/>
    <w:rsid w:val="00A7333A"/>
    <w:rsid w:val="00A737C1"/>
    <w:rsid w:val="00A75CB5"/>
    <w:rsid w:val="00A77040"/>
    <w:rsid w:val="00A77BDB"/>
    <w:rsid w:val="00A80CE9"/>
    <w:rsid w:val="00A82BE7"/>
    <w:rsid w:val="00A84C9F"/>
    <w:rsid w:val="00A91C13"/>
    <w:rsid w:val="00A976B0"/>
    <w:rsid w:val="00AA373A"/>
    <w:rsid w:val="00AA6AB7"/>
    <w:rsid w:val="00AA6F23"/>
    <w:rsid w:val="00AB32F9"/>
    <w:rsid w:val="00AB7B11"/>
    <w:rsid w:val="00AC2465"/>
    <w:rsid w:val="00AC4E18"/>
    <w:rsid w:val="00AC5002"/>
    <w:rsid w:val="00AC5418"/>
    <w:rsid w:val="00AC7350"/>
    <w:rsid w:val="00AD089C"/>
    <w:rsid w:val="00AE0FAE"/>
    <w:rsid w:val="00AE2F19"/>
    <w:rsid w:val="00AE6158"/>
    <w:rsid w:val="00AF255E"/>
    <w:rsid w:val="00AF3AE5"/>
    <w:rsid w:val="00AF44A9"/>
    <w:rsid w:val="00AF459C"/>
    <w:rsid w:val="00AF4B79"/>
    <w:rsid w:val="00AF5A50"/>
    <w:rsid w:val="00B01751"/>
    <w:rsid w:val="00B01AC6"/>
    <w:rsid w:val="00B0572C"/>
    <w:rsid w:val="00B059B7"/>
    <w:rsid w:val="00B079AA"/>
    <w:rsid w:val="00B13EEF"/>
    <w:rsid w:val="00B16EEA"/>
    <w:rsid w:val="00B17141"/>
    <w:rsid w:val="00B30040"/>
    <w:rsid w:val="00B30173"/>
    <w:rsid w:val="00B30C7F"/>
    <w:rsid w:val="00B3138F"/>
    <w:rsid w:val="00B31575"/>
    <w:rsid w:val="00B3285C"/>
    <w:rsid w:val="00B32BC6"/>
    <w:rsid w:val="00B339B0"/>
    <w:rsid w:val="00B33BED"/>
    <w:rsid w:val="00B35560"/>
    <w:rsid w:val="00B375AA"/>
    <w:rsid w:val="00B44524"/>
    <w:rsid w:val="00B4627D"/>
    <w:rsid w:val="00B60B28"/>
    <w:rsid w:val="00B61AC7"/>
    <w:rsid w:val="00B622AB"/>
    <w:rsid w:val="00B6421F"/>
    <w:rsid w:val="00B658D4"/>
    <w:rsid w:val="00B66CA1"/>
    <w:rsid w:val="00B66E84"/>
    <w:rsid w:val="00B670F8"/>
    <w:rsid w:val="00B72000"/>
    <w:rsid w:val="00B7267A"/>
    <w:rsid w:val="00B72CD5"/>
    <w:rsid w:val="00B74484"/>
    <w:rsid w:val="00B7613F"/>
    <w:rsid w:val="00B845B2"/>
    <w:rsid w:val="00B8547D"/>
    <w:rsid w:val="00B865E7"/>
    <w:rsid w:val="00B87031"/>
    <w:rsid w:val="00B87C04"/>
    <w:rsid w:val="00B91077"/>
    <w:rsid w:val="00B95595"/>
    <w:rsid w:val="00BA13BC"/>
    <w:rsid w:val="00BA31B0"/>
    <w:rsid w:val="00BA537A"/>
    <w:rsid w:val="00BB372C"/>
    <w:rsid w:val="00BB3FCA"/>
    <w:rsid w:val="00BB4AC7"/>
    <w:rsid w:val="00BB541D"/>
    <w:rsid w:val="00BB5761"/>
    <w:rsid w:val="00BB644A"/>
    <w:rsid w:val="00BB6DCB"/>
    <w:rsid w:val="00BB7B32"/>
    <w:rsid w:val="00BC0F55"/>
    <w:rsid w:val="00BC2B07"/>
    <w:rsid w:val="00BC2C02"/>
    <w:rsid w:val="00BC2DD8"/>
    <w:rsid w:val="00BC34D0"/>
    <w:rsid w:val="00BC3865"/>
    <w:rsid w:val="00BC3B1C"/>
    <w:rsid w:val="00BC3CD0"/>
    <w:rsid w:val="00BC4E24"/>
    <w:rsid w:val="00BC58A7"/>
    <w:rsid w:val="00BC6F23"/>
    <w:rsid w:val="00BC720F"/>
    <w:rsid w:val="00BD0299"/>
    <w:rsid w:val="00BD120E"/>
    <w:rsid w:val="00BD1607"/>
    <w:rsid w:val="00BD19EE"/>
    <w:rsid w:val="00BD2803"/>
    <w:rsid w:val="00BD2E94"/>
    <w:rsid w:val="00BD3E4F"/>
    <w:rsid w:val="00BD79D0"/>
    <w:rsid w:val="00BE12F1"/>
    <w:rsid w:val="00BE18E1"/>
    <w:rsid w:val="00BE51B5"/>
    <w:rsid w:val="00BF1429"/>
    <w:rsid w:val="00BF1444"/>
    <w:rsid w:val="00BF30DA"/>
    <w:rsid w:val="00BF44F1"/>
    <w:rsid w:val="00BF486E"/>
    <w:rsid w:val="00BF51A4"/>
    <w:rsid w:val="00BF5685"/>
    <w:rsid w:val="00BF5B7A"/>
    <w:rsid w:val="00BF699C"/>
    <w:rsid w:val="00BF7B24"/>
    <w:rsid w:val="00BF7FA7"/>
    <w:rsid w:val="00C00FDC"/>
    <w:rsid w:val="00C02259"/>
    <w:rsid w:val="00C04309"/>
    <w:rsid w:val="00C052E5"/>
    <w:rsid w:val="00C05B59"/>
    <w:rsid w:val="00C05EE5"/>
    <w:rsid w:val="00C060EA"/>
    <w:rsid w:val="00C10E13"/>
    <w:rsid w:val="00C1155F"/>
    <w:rsid w:val="00C11EAE"/>
    <w:rsid w:val="00C143CE"/>
    <w:rsid w:val="00C149FE"/>
    <w:rsid w:val="00C177D9"/>
    <w:rsid w:val="00C2256A"/>
    <w:rsid w:val="00C250D5"/>
    <w:rsid w:val="00C257AD"/>
    <w:rsid w:val="00C25C1D"/>
    <w:rsid w:val="00C27484"/>
    <w:rsid w:val="00C27F64"/>
    <w:rsid w:val="00C31292"/>
    <w:rsid w:val="00C334B5"/>
    <w:rsid w:val="00C3371C"/>
    <w:rsid w:val="00C33D59"/>
    <w:rsid w:val="00C40086"/>
    <w:rsid w:val="00C417E3"/>
    <w:rsid w:val="00C43770"/>
    <w:rsid w:val="00C45380"/>
    <w:rsid w:val="00C45931"/>
    <w:rsid w:val="00C464D8"/>
    <w:rsid w:val="00C50E12"/>
    <w:rsid w:val="00C52240"/>
    <w:rsid w:val="00C55A82"/>
    <w:rsid w:val="00C5651A"/>
    <w:rsid w:val="00C56639"/>
    <w:rsid w:val="00C57D2C"/>
    <w:rsid w:val="00C61A66"/>
    <w:rsid w:val="00C63643"/>
    <w:rsid w:val="00C637E9"/>
    <w:rsid w:val="00C63877"/>
    <w:rsid w:val="00C65860"/>
    <w:rsid w:val="00C67722"/>
    <w:rsid w:val="00C70A02"/>
    <w:rsid w:val="00C720A7"/>
    <w:rsid w:val="00C72FD5"/>
    <w:rsid w:val="00C732E6"/>
    <w:rsid w:val="00C75522"/>
    <w:rsid w:val="00C76CC1"/>
    <w:rsid w:val="00C76D25"/>
    <w:rsid w:val="00C8345F"/>
    <w:rsid w:val="00C83D1B"/>
    <w:rsid w:val="00C85B1B"/>
    <w:rsid w:val="00C8717E"/>
    <w:rsid w:val="00C87649"/>
    <w:rsid w:val="00C87D5B"/>
    <w:rsid w:val="00C92898"/>
    <w:rsid w:val="00C93EFC"/>
    <w:rsid w:val="00C941D9"/>
    <w:rsid w:val="00C94E08"/>
    <w:rsid w:val="00C95100"/>
    <w:rsid w:val="00C96058"/>
    <w:rsid w:val="00C9753A"/>
    <w:rsid w:val="00CA0161"/>
    <w:rsid w:val="00CA0BD8"/>
    <w:rsid w:val="00CA0D67"/>
    <w:rsid w:val="00CA4C52"/>
    <w:rsid w:val="00CA678E"/>
    <w:rsid w:val="00CA6D8D"/>
    <w:rsid w:val="00CB037B"/>
    <w:rsid w:val="00CB04BD"/>
    <w:rsid w:val="00CB6B79"/>
    <w:rsid w:val="00CC13C8"/>
    <w:rsid w:val="00CC4547"/>
    <w:rsid w:val="00CC4C1B"/>
    <w:rsid w:val="00CC573F"/>
    <w:rsid w:val="00CC5F6F"/>
    <w:rsid w:val="00CC7AC6"/>
    <w:rsid w:val="00CD1940"/>
    <w:rsid w:val="00CD3D48"/>
    <w:rsid w:val="00CD4EB9"/>
    <w:rsid w:val="00CD585B"/>
    <w:rsid w:val="00CD6C94"/>
    <w:rsid w:val="00CE15B9"/>
    <w:rsid w:val="00CE3C17"/>
    <w:rsid w:val="00CE46FC"/>
    <w:rsid w:val="00CE5034"/>
    <w:rsid w:val="00CE5076"/>
    <w:rsid w:val="00CE5590"/>
    <w:rsid w:val="00CE7514"/>
    <w:rsid w:val="00CF04EF"/>
    <w:rsid w:val="00CF384F"/>
    <w:rsid w:val="00CF3FB0"/>
    <w:rsid w:val="00CF4580"/>
    <w:rsid w:val="00CF4C6A"/>
    <w:rsid w:val="00CF4CCF"/>
    <w:rsid w:val="00D00BB3"/>
    <w:rsid w:val="00D02C3C"/>
    <w:rsid w:val="00D03B2A"/>
    <w:rsid w:val="00D03C1E"/>
    <w:rsid w:val="00D03F64"/>
    <w:rsid w:val="00D07C38"/>
    <w:rsid w:val="00D1002D"/>
    <w:rsid w:val="00D10579"/>
    <w:rsid w:val="00D117CE"/>
    <w:rsid w:val="00D134F5"/>
    <w:rsid w:val="00D139F9"/>
    <w:rsid w:val="00D158E9"/>
    <w:rsid w:val="00D17CF3"/>
    <w:rsid w:val="00D2208C"/>
    <w:rsid w:val="00D241AB"/>
    <w:rsid w:val="00D248DE"/>
    <w:rsid w:val="00D2588E"/>
    <w:rsid w:val="00D33E80"/>
    <w:rsid w:val="00D34D02"/>
    <w:rsid w:val="00D351CA"/>
    <w:rsid w:val="00D37FD5"/>
    <w:rsid w:val="00D40647"/>
    <w:rsid w:val="00D40735"/>
    <w:rsid w:val="00D41066"/>
    <w:rsid w:val="00D431F7"/>
    <w:rsid w:val="00D459DD"/>
    <w:rsid w:val="00D469D8"/>
    <w:rsid w:val="00D47B70"/>
    <w:rsid w:val="00D506E7"/>
    <w:rsid w:val="00D518E7"/>
    <w:rsid w:val="00D52E9D"/>
    <w:rsid w:val="00D5319B"/>
    <w:rsid w:val="00D56075"/>
    <w:rsid w:val="00D606C8"/>
    <w:rsid w:val="00D61611"/>
    <w:rsid w:val="00D61824"/>
    <w:rsid w:val="00D620BB"/>
    <w:rsid w:val="00D62694"/>
    <w:rsid w:val="00D64403"/>
    <w:rsid w:val="00D71EEC"/>
    <w:rsid w:val="00D73311"/>
    <w:rsid w:val="00D7602D"/>
    <w:rsid w:val="00D7616B"/>
    <w:rsid w:val="00D8055B"/>
    <w:rsid w:val="00D80803"/>
    <w:rsid w:val="00D80934"/>
    <w:rsid w:val="00D84C68"/>
    <w:rsid w:val="00D8542D"/>
    <w:rsid w:val="00D8644B"/>
    <w:rsid w:val="00D870FC"/>
    <w:rsid w:val="00D95A09"/>
    <w:rsid w:val="00DA2F01"/>
    <w:rsid w:val="00DA350B"/>
    <w:rsid w:val="00DB2F04"/>
    <w:rsid w:val="00DB30EB"/>
    <w:rsid w:val="00DB34A8"/>
    <w:rsid w:val="00DB6996"/>
    <w:rsid w:val="00DB6F36"/>
    <w:rsid w:val="00DB75FE"/>
    <w:rsid w:val="00DC55D7"/>
    <w:rsid w:val="00DC6A71"/>
    <w:rsid w:val="00DD009E"/>
    <w:rsid w:val="00DD0391"/>
    <w:rsid w:val="00DD1B13"/>
    <w:rsid w:val="00DD299B"/>
    <w:rsid w:val="00DD46E1"/>
    <w:rsid w:val="00DD777C"/>
    <w:rsid w:val="00DE54F9"/>
    <w:rsid w:val="00DE5B46"/>
    <w:rsid w:val="00DE70F3"/>
    <w:rsid w:val="00DE797A"/>
    <w:rsid w:val="00DF7CBC"/>
    <w:rsid w:val="00E00BB5"/>
    <w:rsid w:val="00E0357D"/>
    <w:rsid w:val="00E04B71"/>
    <w:rsid w:val="00E064B7"/>
    <w:rsid w:val="00E06F04"/>
    <w:rsid w:val="00E1327A"/>
    <w:rsid w:val="00E14D64"/>
    <w:rsid w:val="00E15EDE"/>
    <w:rsid w:val="00E213AC"/>
    <w:rsid w:val="00E2208C"/>
    <w:rsid w:val="00E248A5"/>
    <w:rsid w:val="00E24EC2"/>
    <w:rsid w:val="00E2542E"/>
    <w:rsid w:val="00E25B56"/>
    <w:rsid w:val="00E25F67"/>
    <w:rsid w:val="00E26205"/>
    <w:rsid w:val="00E272F4"/>
    <w:rsid w:val="00E30EA7"/>
    <w:rsid w:val="00E36A64"/>
    <w:rsid w:val="00E36EB0"/>
    <w:rsid w:val="00E400B5"/>
    <w:rsid w:val="00E401EB"/>
    <w:rsid w:val="00E42767"/>
    <w:rsid w:val="00E43099"/>
    <w:rsid w:val="00E45781"/>
    <w:rsid w:val="00E45B17"/>
    <w:rsid w:val="00E572E6"/>
    <w:rsid w:val="00E57785"/>
    <w:rsid w:val="00E60A2B"/>
    <w:rsid w:val="00E67272"/>
    <w:rsid w:val="00E6742D"/>
    <w:rsid w:val="00E67DBE"/>
    <w:rsid w:val="00E67F1C"/>
    <w:rsid w:val="00E71D0E"/>
    <w:rsid w:val="00E73C9E"/>
    <w:rsid w:val="00E73FB6"/>
    <w:rsid w:val="00E75A65"/>
    <w:rsid w:val="00E811C6"/>
    <w:rsid w:val="00E811DB"/>
    <w:rsid w:val="00E8271B"/>
    <w:rsid w:val="00E8367B"/>
    <w:rsid w:val="00E84338"/>
    <w:rsid w:val="00E8494D"/>
    <w:rsid w:val="00E86D87"/>
    <w:rsid w:val="00E87F1D"/>
    <w:rsid w:val="00E96041"/>
    <w:rsid w:val="00E979FD"/>
    <w:rsid w:val="00EA168A"/>
    <w:rsid w:val="00EA248C"/>
    <w:rsid w:val="00EA2BCB"/>
    <w:rsid w:val="00EA34A4"/>
    <w:rsid w:val="00EA56F6"/>
    <w:rsid w:val="00EA5723"/>
    <w:rsid w:val="00EA7763"/>
    <w:rsid w:val="00EA7884"/>
    <w:rsid w:val="00EB0958"/>
    <w:rsid w:val="00EB29D6"/>
    <w:rsid w:val="00EB31ED"/>
    <w:rsid w:val="00EB5279"/>
    <w:rsid w:val="00EB6C42"/>
    <w:rsid w:val="00EC1CD2"/>
    <w:rsid w:val="00EC7645"/>
    <w:rsid w:val="00ED63A6"/>
    <w:rsid w:val="00ED79D5"/>
    <w:rsid w:val="00EE00D4"/>
    <w:rsid w:val="00EE0A02"/>
    <w:rsid w:val="00EE1416"/>
    <w:rsid w:val="00EE1599"/>
    <w:rsid w:val="00EE1828"/>
    <w:rsid w:val="00EE201D"/>
    <w:rsid w:val="00EE3FEB"/>
    <w:rsid w:val="00EE57E7"/>
    <w:rsid w:val="00EE5AD9"/>
    <w:rsid w:val="00EE6698"/>
    <w:rsid w:val="00EF183C"/>
    <w:rsid w:val="00EF5BC6"/>
    <w:rsid w:val="00EF7922"/>
    <w:rsid w:val="00F02B8D"/>
    <w:rsid w:val="00F02C0E"/>
    <w:rsid w:val="00F040BB"/>
    <w:rsid w:val="00F046D8"/>
    <w:rsid w:val="00F046EC"/>
    <w:rsid w:val="00F04AF4"/>
    <w:rsid w:val="00F04DAD"/>
    <w:rsid w:val="00F06076"/>
    <w:rsid w:val="00F105B4"/>
    <w:rsid w:val="00F108F1"/>
    <w:rsid w:val="00F10E0C"/>
    <w:rsid w:val="00F1170F"/>
    <w:rsid w:val="00F137BF"/>
    <w:rsid w:val="00F1538A"/>
    <w:rsid w:val="00F15565"/>
    <w:rsid w:val="00F17968"/>
    <w:rsid w:val="00F22EB9"/>
    <w:rsid w:val="00F22EE6"/>
    <w:rsid w:val="00F23209"/>
    <w:rsid w:val="00F2388B"/>
    <w:rsid w:val="00F240BB"/>
    <w:rsid w:val="00F247BB"/>
    <w:rsid w:val="00F25603"/>
    <w:rsid w:val="00F25CEB"/>
    <w:rsid w:val="00F319F8"/>
    <w:rsid w:val="00F321FE"/>
    <w:rsid w:val="00F35FA0"/>
    <w:rsid w:val="00F376C0"/>
    <w:rsid w:val="00F437CC"/>
    <w:rsid w:val="00F45C61"/>
    <w:rsid w:val="00F46574"/>
    <w:rsid w:val="00F46724"/>
    <w:rsid w:val="00F50C40"/>
    <w:rsid w:val="00F52706"/>
    <w:rsid w:val="00F55AF1"/>
    <w:rsid w:val="00F57FED"/>
    <w:rsid w:val="00F60EFE"/>
    <w:rsid w:val="00F61835"/>
    <w:rsid w:val="00F62A45"/>
    <w:rsid w:val="00F64EC0"/>
    <w:rsid w:val="00F72BCF"/>
    <w:rsid w:val="00F75476"/>
    <w:rsid w:val="00F76525"/>
    <w:rsid w:val="00F8092F"/>
    <w:rsid w:val="00F825A3"/>
    <w:rsid w:val="00F84F74"/>
    <w:rsid w:val="00F85CDC"/>
    <w:rsid w:val="00F90810"/>
    <w:rsid w:val="00F90A15"/>
    <w:rsid w:val="00F944C6"/>
    <w:rsid w:val="00F976B5"/>
    <w:rsid w:val="00FA0612"/>
    <w:rsid w:val="00FA2E7D"/>
    <w:rsid w:val="00FA3197"/>
    <w:rsid w:val="00FA44E9"/>
    <w:rsid w:val="00FA4E15"/>
    <w:rsid w:val="00FB2F43"/>
    <w:rsid w:val="00FC11CC"/>
    <w:rsid w:val="00FC2FFF"/>
    <w:rsid w:val="00FC4D54"/>
    <w:rsid w:val="00FC53D2"/>
    <w:rsid w:val="00FC5967"/>
    <w:rsid w:val="00FC7952"/>
    <w:rsid w:val="00FD0198"/>
    <w:rsid w:val="00FD2FA0"/>
    <w:rsid w:val="00FD3C14"/>
    <w:rsid w:val="00FE330B"/>
    <w:rsid w:val="00FF59ED"/>
    <w:rsid w:val="00FF68BC"/>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C7E3D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l-SI" w:eastAsia="sl-SI"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avaden">
    <w:name w:val="Normal"/>
    <w:qFormat/>
    <w:rsid w:val="00962094"/>
    <w:pPr>
      <w:spacing w:line="260" w:lineRule="exact"/>
    </w:pPr>
    <w:rPr>
      <w:rFonts w:ascii="Arial" w:hAnsi="Arial"/>
      <w:sz w:val="20"/>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9"/>
    <w:qFormat/>
    <w:rsid w:val="00EA168A"/>
    <w:pPr>
      <w:keepNext/>
      <w:spacing w:before="240" w:after="60"/>
      <w:outlineLvl w:val="0"/>
    </w:pPr>
    <w:rPr>
      <w:b/>
      <w:kern w:val="32"/>
      <w:sz w:val="32"/>
      <w:szCs w:val="20"/>
      <w:lang w:eastAsia="sl-SI"/>
    </w:rPr>
  </w:style>
  <w:style w:type="paragraph" w:styleId="Naslov2">
    <w:name w:val="heading 2"/>
    <w:aliases w:val="HD2"/>
    <w:basedOn w:val="Navaden"/>
    <w:next w:val="Navaden"/>
    <w:link w:val="Naslov2Znak"/>
    <w:uiPriority w:val="99"/>
    <w:qFormat/>
    <w:rsid w:val="0094013B"/>
    <w:pPr>
      <w:widowControl w:val="0"/>
      <w:numPr>
        <w:numId w:val="3"/>
      </w:numPr>
      <w:tabs>
        <w:tab w:val="clear" w:pos="425"/>
        <w:tab w:val="num" w:pos="720"/>
      </w:tabs>
      <w:suppressAutoHyphens/>
      <w:spacing w:line="240" w:lineRule="auto"/>
      <w:ind w:left="1068" w:hanging="360"/>
      <w:outlineLvl w:val="1"/>
    </w:pPr>
    <w:rPr>
      <w:rFonts w:ascii="Times New Roman" w:hAnsi="Times New Roman"/>
      <w:sz w:val="24"/>
    </w:rPr>
  </w:style>
  <w:style w:type="paragraph" w:styleId="Naslov3">
    <w:name w:val="heading 3"/>
    <w:aliases w:val="APEK-3"/>
    <w:basedOn w:val="Navaden"/>
    <w:next w:val="Navaden"/>
    <w:link w:val="Naslov3Znak"/>
    <w:uiPriority w:val="99"/>
    <w:qFormat/>
    <w:locked/>
    <w:rsid w:val="0094013B"/>
    <w:pPr>
      <w:keepNext/>
      <w:spacing w:before="240" w:after="60" w:line="240" w:lineRule="auto"/>
      <w:outlineLvl w:val="2"/>
    </w:pPr>
    <w:rPr>
      <w:rFonts w:cs="Arial"/>
      <w:b/>
      <w:bCs/>
      <w:sz w:val="26"/>
      <w:szCs w:val="26"/>
    </w:rPr>
  </w:style>
  <w:style w:type="paragraph" w:styleId="Naslov4">
    <w:name w:val="heading 4"/>
    <w:basedOn w:val="Navaden"/>
    <w:next w:val="Navaden"/>
    <w:link w:val="Naslov4Znak"/>
    <w:uiPriority w:val="99"/>
    <w:qFormat/>
    <w:locked/>
    <w:rsid w:val="0094013B"/>
    <w:pPr>
      <w:keepNext/>
      <w:spacing w:before="240" w:after="60" w:line="260" w:lineRule="atLeast"/>
      <w:outlineLvl w:val="3"/>
    </w:pPr>
    <w:rPr>
      <w:rFonts w:ascii="Times New Roman" w:hAnsi="Times New Roman"/>
      <w:b/>
      <w:bCs/>
      <w:sz w:val="28"/>
      <w:szCs w:val="28"/>
    </w:rPr>
  </w:style>
  <w:style w:type="paragraph" w:styleId="Naslov5">
    <w:name w:val="heading 5"/>
    <w:basedOn w:val="Navaden"/>
    <w:next w:val="Navaden"/>
    <w:link w:val="Naslov5Znak"/>
    <w:uiPriority w:val="99"/>
    <w:qFormat/>
    <w:locked/>
    <w:rsid w:val="0094013B"/>
    <w:pPr>
      <w:spacing w:before="240" w:after="60" w:line="260" w:lineRule="atLeast"/>
      <w:outlineLvl w:val="4"/>
    </w:pPr>
    <w:rPr>
      <w:b/>
      <w:bCs/>
      <w:i/>
      <w:iCs/>
      <w:sz w:val="26"/>
      <w:szCs w:val="26"/>
    </w:rPr>
  </w:style>
  <w:style w:type="paragraph" w:styleId="Naslov6">
    <w:name w:val="heading 6"/>
    <w:basedOn w:val="Navaden"/>
    <w:next w:val="Navaden"/>
    <w:link w:val="Naslov6Znak"/>
    <w:uiPriority w:val="99"/>
    <w:qFormat/>
    <w:locked/>
    <w:rsid w:val="0094013B"/>
    <w:pPr>
      <w:suppressAutoHyphens/>
      <w:spacing w:before="240" w:after="60" w:line="240" w:lineRule="auto"/>
      <w:outlineLvl w:val="5"/>
    </w:pPr>
    <w:rPr>
      <w:rFonts w:ascii="Times New Roman" w:hAnsi="Times New Roman"/>
      <w:b/>
      <w:bCs/>
      <w:sz w:val="22"/>
      <w:szCs w:val="22"/>
      <w:lang w:eastAsia="ar-SA"/>
    </w:rPr>
  </w:style>
  <w:style w:type="paragraph" w:styleId="Naslov7">
    <w:name w:val="heading 7"/>
    <w:basedOn w:val="Navaden"/>
    <w:next w:val="Navaden"/>
    <w:link w:val="Naslov7Znak"/>
    <w:uiPriority w:val="99"/>
    <w:qFormat/>
    <w:locked/>
    <w:rsid w:val="0094013B"/>
    <w:pPr>
      <w:widowControl w:val="0"/>
      <w:suppressAutoHyphens/>
      <w:spacing w:before="240" w:after="60" w:line="240" w:lineRule="auto"/>
      <w:outlineLvl w:val="6"/>
    </w:pPr>
    <w:rPr>
      <w:rFonts w:ascii="Times New Roman" w:hAnsi="Times New Roman"/>
      <w:sz w:val="24"/>
    </w:rPr>
  </w:style>
  <w:style w:type="paragraph" w:styleId="Naslov8">
    <w:name w:val="heading 8"/>
    <w:basedOn w:val="Navaden"/>
    <w:next w:val="Navaden"/>
    <w:link w:val="Naslov8Znak"/>
    <w:uiPriority w:val="99"/>
    <w:qFormat/>
    <w:locked/>
    <w:rsid w:val="0094013B"/>
    <w:pPr>
      <w:spacing w:before="240" w:after="60" w:line="240" w:lineRule="auto"/>
      <w:outlineLvl w:val="7"/>
    </w:pPr>
    <w:rPr>
      <w:rFonts w:ascii="Times New Roman" w:hAnsi="Times New Roman"/>
      <w:i/>
      <w:iCs/>
      <w:sz w:val="24"/>
    </w:rPr>
  </w:style>
  <w:style w:type="paragraph" w:styleId="Naslov9">
    <w:name w:val="heading 9"/>
    <w:basedOn w:val="Navaden"/>
    <w:next w:val="Navaden"/>
    <w:link w:val="Naslov9Znak"/>
    <w:uiPriority w:val="99"/>
    <w:qFormat/>
    <w:locked/>
    <w:rsid w:val="0094013B"/>
    <w:pPr>
      <w:widowControl w:val="0"/>
      <w:suppressAutoHyphens/>
      <w:spacing w:before="240" w:after="60" w:line="240" w:lineRule="auto"/>
      <w:outlineLvl w:val="8"/>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9"/>
    <w:locked/>
    <w:rsid w:val="00211BA1"/>
    <w:rPr>
      <w:rFonts w:ascii="Arial" w:hAnsi="Arial"/>
      <w:b/>
      <w:kern w:val="32"/>
      <w:sz w:val="32"/>
    </w:rPr>
  </w:style>
  <w:style w:type="character" w:customStyle="1" w:styleId="Naslov2Znak">
    <w:name w:val="Naslov 2 Znak"/>
    <w:aliases w:val="HD2 Znak"/>
    <w:basedOn w:val="Privzetapisavaodstavka"/>
    <w:link w:val="Naslov2"/>
    <w:uiPriority w:val="99"/>
    <w:locked/>
    <w:rsid w:val="00211BA1"/>
    <w:rPr>
      <w:sz w:val="24"/>
      <w:szCs w:val="24"/>
      <w:lang w:eastAsia="en-US"/>
    </w:rPr>
  </w:style>
  <w:style w:type="character" w:customStyle="1" w:styleId="Naslov3Znak">
    <w:name w:val="Naslov 3 Znak"/>
    <w:aliases w:val="APEK-3 Znak"/>
    <w:basedOn w:val="Privzetapisavaodstavka"/>
    <w:link w:val="Naslov3"/>
    <w:uiPriority w:val="99"/>
    <w:locked/>
    <w:rsid w:val="0094013B"/>
    <w:rPr>
      <w:rFonts w:ascii="Arial" w:hAnsi="Arial"/>
      <w:b/>
      <w:sz w:val="26"/>
      <w:lang w:val="x-none" w:eastAsia="en-US"/>
    </w:rPr>
  </w:style>
  <w:style w:type="character" w:customStyle="1" w:styleId="Naslov4Znak">
    <w:name w:val="Naslov 4 Znak"/>
    <w:basedOn w:val="Privzetapisavaodstavka"/>
    <w:link w:val="Naslov4"/>
    <w:uiPriority w:val="99"/>
    <w:locked/>
    <w:rsid w:val="0094013B"/>
    <w:rPr>
      <w:b/>
      <w:sz w:val="28"/>
      <w:lang w:val="x-none" w:eastAsia="en-US"/>
    </w:rPr>
  </w:style>
  <w:style w:type="character" w:customStyle="1" w:styleId="Naslov5Znak">
    <w:name w:val="Naslov 5 Znak"/>
    <w:basedOn w:val="Privzetapisavaodstavka"/>
    <w:link w:val="Naslov5"/>
    <w:uiPriority w:val="99"/>
    <w:locked/>
    <w:rsid w:val="0094013B"/>
    <w:rPr>
      <w:rFonts w:ascii="Arial" w:hAnsi="Arial"/>
      <w:b/>
      <w:i/>
      <w:sz w:val="26"/>
      <w:lang w:val="x-none" w:eastAsia="en-US"/>
    </w:rPr>
  </w:style>
  <w:style w:type="character" w:customStyle="1" w:styleId="Naslov6Znak">
    <w:name w:val="Naslov 6 Znak"/>
    <w:basedOn w:val="Privzetapisavaodstavka"/>
    <w:link w:val="Naslov6"/>
    <w:uiPriority w:val="99"/>
    <w:locked/>
    <w:rsid w:val="0094013B"/>
    <w:rPr>
      <w:b/>
      <w:sz w:val="22"/>
      <w:lang w:val="x-none" w:eastAsia="ar-SA" w:bidi="ar-SA"/>
    </w:rPr>
  </w:style>
  <w:style w:type="character" w:customStyle="1" w:styleId="Naslov7Znak">
    <w:name w:val="Naslov 7 Znak"/>
    <w:basedOn w:val="Privzetapisavaodstavka"/>
    <w:link w:val="Naslov7"/>
    <w:uiPriority w:val="99"/>
    <w:locked/>
    <w:rsid w:val="0094013B"/>
    <w:rPr>
      <w:rFonts w:eastAsia="Times New Roman"/>
      <w:sz w:val="24"/>
    </w:rPr>
  </w:style>
  <w:style w:type="character" w:customStyle="1" w:styleId="Naslov8Znak">
    <w:name w:val="Naslov 8 Znak"/>
    <w:basedOn w:val="Privzetapisavaodstavka"/>
    <w:link w:val="Naslov8"/>
    <w:uiPriority w:val="99"/>
    <w:locked/>
    <w:rsid w:val="0094013B"/>
    <w:rPr>
      <w:i/>
      <w:sz w:val="24"/>
      <w:lang w:val="x-none" w:eastAsia="en-US"/>
    </w:rPr>
  </w:style>
  <w:style w:type="character" w:customStyle="1" w:styleId="Naslov9Znak">
    <w:name w:val="Naslov 9 Znak"/>
    <w:basedOn w:val="Privzetapisavaodstavka"/>
    <w:link w:val="Naslov9"/>
    <w:uiPriority w:val="99"/>
    <w:locked/>
    <w:rsid w:val="0094013B"/>
    <w:rPr>
      <w:rFonts w:ascii="Arial" w:hAnsi="Arial"/>
      <w:sz w:val="22"/>
    </w:rPr>
  </w:style>
  <w:style w:type="paragraph" w:styleId="Glava">
    <w:name w:val="header"/>
    <w:aliases w:val="Header1,APEK-4"/>
    <w:basedOn w:val="Navaden"/>
    <w:link w:val="GlavaZnak"/>
    <w:rsid w:val="00EA168A"/>
    <w:pPr>
      <w:tabs>
        <w:tab w:val="center" w:pos="4320"/>
        <w:tab w:val="right" w:pos="8640"/>
      </w:tabs>
    </w:pPr>
    <w:rPr>
      <w:sz w:val="24"/>
      <w:lang w:val="en-US"/>
    </w:rPr>
  </w:style>
  <w:style w:type="character" w:customStyle="1" w:styleId="GlavaZnak">
    <w:name w:val="Glava Znak"/>
    <w:aliases w:val="Header1 Znak,APEK-4 Znak"/>
    <w:basedOn w:val="Privzetapisavaodstavka"/>
    <w:link w:val="Glava"/>
    <w:locked/>
    <w:rsid w:val="008D1A28"/>
    <w:rPr>
      <w:rFonts w:ascii="Arial" w:hAnsi="Arial"/>
      <w:sz w:val="24"/>
      <w:lang w:val="en-US" w:eastAsia="en-US"/>
    </w:rPr>
  </w:style>
  <w:style w:type="paragraph" w:styleId="Noga">
    <w:name w:val="footer"/>
    <w:basedOn w:val="Navaden"/>
    <w:link w:val="NogaZnak"/>
    <w:uiPriority w:val="99"/>
    <w:rsid w:val="00EA168A"/>
    <w:pPr>
      <w:tabs>
        <w:tab w:val="center" w:pos="4320"/>
        <w:tab w:val="right" w:pos="8640"/>
      </w:tabs>
    </w:pPr>
    <w:rPr>
      <w:sz w:val="24"/>
      <w:szCs w:val="20"/>
    </w:rPr>
  </w:style>
  <w:style w:type="character" w:customStyle="1" w:styleId="NogaZnak">
    <w:name w:val="Noga Znak"/>
    <w:basedOn w:val="Privzetapisavaodstavka"/>
    <w:link w:val="Noga"/>
    <w:uiPriority w:val="99"/>
    <w:locked/>
    <w:rsid w:val="00211BA1"/>
    <w:rPr>
      <w:rFonts w:ascii="Arial" w:hAnsi="Arial"/>
      <w:sz w:val="24"/>
      <w:lang w:val="x-none" w:eastAsia="en-US"/>
    </w:rPr>
  </w:style>
  <w:style w:type="paragraph" w:styleId="Zgradbadokumenta">
    <w:name w:val="Document Map"/>
    <w:basedOn w:val="Navaden"/>
    <w:link w:val="ZgradbadokumentaZnak"/>
    <w:uiPriority w:val="99"/>
    <w:rsid w:val="00B31575"/>
    <w:rPr>
      <w:rFonts w:ascii="Tahoma" w:hAnsi="Tahoma"/>
      <w:sz w:val="16"/>
      <w:szCs w:val="20"/>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4626C1"/>
    <w:pPr>
      <w:ind w:left="720"/>
      <w:contextualSpacing/>
    </w:pPr>
  </w:style>
  <w:style w:type="paragraph" w:customStyle="1" w:styleId="Telobesedila21">
    <w:name w:val="Telo besedila 21"/>
    <w:basedOn w:val="Navaden"/>
    <w:uiPriority w:val="99"/>
    <w:rsid w:val="001110F5"/>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datum1">
    <w:name w:val="datum1"/>
    <w:uiPriority w:val="99"/>
    <w:rsid w:val="001110F5"/>
    <w:rPr>
      <w:rFonts w:ascii="Verdana" w:hAnsi="Verdana"/>
      <w:color w:val="000000"/>
      <w:sz w:val="15"/>
      <w:u w:val="none"/>
      <w:effect w:val="none"/>
    </w:rPr>
  </w:style>
  <w:style w:type="paragraph" w:styleId="Navadensplet">
    <w:name w:val="Normal (Web)"/>
    <w:basedOn w:val="Navaden"/>
    <w:uiPriority w:val="99"/>
    <w:rsid w:val="001110F5"/>
    <w:pPr>
      <w:spacing w:after="212" w:line="240" w:lineRule="auto"/>
    </w:pPr>
    <w:rPr>
      <w:rFonts w:ascii="Times New Roman" w:hAnsi="Times New Roman"/>
      <w:color w:val="333333"/>
      <w:sz w:val="18"/>
      <w:szCs w:val="18"/>
      <w:lang w:eastAsia="sl-SI"/>
    </w:rPr>
  </w:style>
  <w:style w:type="character" w:styleId="Poudarek">
    <w:name w:val="Emphasis"/>
    <w:basedOn w:val="Privzetapisavaodstavka"/>
    <w:uiPriority w:val="99"/>
    <w:qFormat/>
    <w:rsid w:val="00D52E9D"/>
    <w:rPr>
      <w:rFonts w:cs="Times New Roman"/>
      <w:i/>
    </w:rPr>
  </w:style>
  <w:style w:type="paragraph" w:customStyle="1" w:styleId="Default">
    <w:name w:val="Default"/>
    <w:uiPriority w:val="99"/>
    <w:rsid w:val="00D52E9D"/>
    <w:pPr>
      <w:autoSpaceDE w:val="0"/>
      <w:autoSpaceDN w:val="0"/>
      <w:adjustRightInd w:val="0"/>
    </w:pPr>
    <w:rPr>
      <w:rFonts w:ascii="Arial" w:hAnsi="Arial" w:cs="Arial"/>
      <w:color w:val="000000"/>
      <w:sz w:val="24"/>
      <w:szCs w:val="24"/>
    </w:rPr>
  </w:style>
  <w:style w:type="paragraph" w:customStyle="1" w:styleId="Neotevilenodstavek">
    <w:name w:val="Neoštevilčen odstavek"/>
    <w:basedOn w:val="Navaden"/>
    <w:link w:val="NeotevilenodstavekZnak"/>
    <w:uiPriority w:val="99"/>
    <w:rsid w:val="00D52E9D"/>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uiPriority w:val="99"/>
    <w:locked/>
    <w:rsid w:val="00D52E9D"/>
    <w:rPr>
      <w:rFonts w:ascii="Arial" w:hAnsi="Arial"/>
      <w:sz w:val="22"/>
    </w:rPr>
  </w:style>
  <w:style w:type="paragraph" w:styleId="Telobesedila">
    <w:name w:val="Body Text"/>
    <w:aliases w:val="Znak Znak Znak,Body,Znak,Body Text Char"/>
    <w:basedOn w:val="Navaden"/>
    <w:link w:val="TelobesedilaZnak"/>
    <w:uiPriority w:val="99"/>
    <w:rsid w:val="00951291"/>
    <w:pPr>
      <w:tabs>
        <w:tab w:val="left" w:pos="284"/>
      </w:tabs>
      <w:spacing w:line="240" w:lineRule="auto"/>
      <w:jc w:val="both"/>
    </w:pPr>
    <w:rPr>
      <w:rFonts w:ascii="Times New Roman" w:hAnsi="Times New Roman"/>
      <w:b/>
      <w:sz w:val="22"/>
      <w:szCs w:val="20"/>
      <w:lang w:eastAsia="sl-SI"/>
    </w:rPr>
  </w:style>
  <w:style w:type="character" w:customStyle="1" w:styleId="BodyTextChar1">
    <w:name w:val="Body Text Char1"/>
    <w:aliases w:val="Znak Znak Znak Char,Body Char,Znak Char,Body Text Char Char"/>
    <w:basedOn w:val="Privzetapisavaodstavka"/>
    <w:uiPriority w:val="99"/>
    <w:semiHidden/>
    <w:locked/>
    <w:rsid w:val="006D12B1"/>
    <w:rPr>
      <w:rFonts w:ascii="Arial" w:hAnsi="Arial"/>
      <w:sz w:val="24"/>
      <w:lang w:val="x-none" w:eastAsia="en-US"/>
    </w:rPr>
  </w:style>
  <w:style w:type="character" w:customStyle="1" w:styleId="TelobesedilaZnak">
    <w:name w:val="Telo besedila Znak"/>
    <w:aliases w:val="Znak Znak Znak Znak,Body Znak,Znak Znak1,Body Text Char Znak"/>
    <w:link w:val="Telobesedila"/>
    <w:uiPriority w:val="99"/>
    <w:locked/>
    <w:rsid w:val="00951291"/>
    <w:rPr>
      <w:b/>
      <w:sz w:val="22"/>
    </w:rPr>
  </w:style>
  <w:style w:type="paragraph" w:customStyle="1" w:styleId="Vrstapredpisa">
    <w:name w:val="Vrsta predpisa"/>
    <w:basedOn w:val="Navaden"/>
    <w:link w:val="VrstapredpisaZnak"/>
    <w:uiPriority w:val="99"/>
    <w:rsid w:val="00375CB8"/>
    <w:pPr>
      <w:suppressAutoHyphens/>
      <w:overflowPunct w:val="0"/>
      <w:autoSpaceDE w:val="0"/>
      <w:autoSpaceDN w:val="0"/>
      <w:adjustRightInd w:val="0"/>
      <w:spacing w:before="360" w:line="220" w:lineRule="exact"/>
      <w:jc w:val="center"/>
      <w:textAlignment w:val="baseline"/>
    </w:pPr>
    <w:rPr>
      <w:b/>
      <w:color w:val="000000"/>
      <w:spacing w:val="40"/>
      <w:sz w:val="22"/>
      <w:szCs w:val="20"/>
      <w:lang w:eastAsia="sl-SI"/>
    </w:rPr>
  </w:style>
  <w:style w:type="character" w:customStyle="1" w:styleId="VrstapredpisaZnak">
    <w:name w:val="Vrsta predpisa Znak"/>
    <w:link w:val="Vrstapredpisa"/>
    <w:uiPriority w:val="99"/>
    <w:locked/>
    <w:rsid w:val="00375CB8"/>
    <w:rPr>
      <w:rFonts w:ascii="Arial" w:hAnsi="Arial"/>
      <w:b/>
      <w:color w:val="000000"/>
      <w:spacing w:val="40"/>
      <w:sz w:val="22"/>
    </w:rPr>
  </w:style>
  <w:style w:type="paragraph" w:customStyle="1" w:styleId="Naslovpredpisa">
    <w:name w:val="Naslov_predpisa"/>
    <w:basedOn w:val="Navaden"/>
    <w:link w:val="NaslovpredpisaZnak"/>
    <w:uiPriority w:val="99"/>
    <w:rsid w:val="00375CB8"/>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uiPriority w:val="99"/>
    <w:locked/>
    <w:rsid w:val="00375CB8"/>
    <w:rPr>
      <w:rFonts w:ascii="Arial" w:hAnsi="Arial"/>
      <w:b/>
      <w:sz w:val="22"/>
    </w:rPr>
  </w:style>
  <w:style w:type="paragraph" w:customStyle="1" w:styleId="Oddelek">
    <w:name w:val="Oddelek"/>
    <w:basedOn w:val="Navaden"/>
    <w:link w:val="OddelekZnak1"/>
    <w:uiPriority w:val="99"/>
    <w:rsid w:val="00375CB8"/>
    <w:pPr>
      <w:numPr>
        <w:numId w:val="2"/>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uiPriority w:val="99"/>
    <w:locked/>
    <w:rsid w:val="00375CB8"/>
    <w:rPr>
      <w:rFonts w:ascii="Arial" w:hAnsi="Arial"/>
      <w:b/>
      <w:sz w:val="20"/>
      <w:szCs w:val="20"/>
    </w:rPr>
  </w:style>
  <w:style w:type="paragraph" w:customStyle="1" w:styleId="Alineazaodstavkom">
    <w:name w:val="Alinea za odstavkom"/>
    <w:basedOn w:val="Navaden"/>
    <w:link w:val="AlineazaodstavkomZnak"/>
    <w:uiPriority w:val="99"/>
    <w:rsid w:val="00375CB8"/>
    <w:pPr>
      <w:tabs>
        <w:tab w:val="num" w:pos="360"/>
      </w:tabs>
      <w:overflowPunct w:val="0"/>
      <w:autoSpaceDE w:val="0"/>
      <w:autoSpaceDN w:val="0"/>
      <w:adjustRightInd w:val="0"/>
      <w:spacing w:line="200" w:lineRule="exact"/>
      <w:ind w:left="709" w:hanging="284"/>
      <w:jc w:val="both"/>
      <w:textAlignment w:val="baseline"/>
    </w:pPr>
    <w:rPr>
      <w:sz w:val="22"/>
      <w:szCs w:val="20"/>
      <w:lang w:eastAsia="sl-SI"/>
    </w:rPr>
  </w:style>
  <w:style w:type="character" w:customStyle="1" w:styleId="AlineazaodstavkomZnak">
    <w:name w:val="Alinea za odstavkom Znak"/>
    <w:link w:val="Alineazaodstavkom"/>
    <w:uiPriority w:val="99"/>
    <w:locked/>
    <w:rsid w:val="00375CB8"/>
    <w:rPr>
      <w:rFonts w:ascii="Arial" w:hAnsi="Arial"/>
      <w:sz w:val="22"/>
    </w:rPr>
  </w:style>
  <w:style w:type="paragraph" w:customStyle="1" w:styleId="OddelekZnak">
    <w:name w:val="Oddelek Znak"/>
    <w:basedOn w:val="Navaden"/>
    <w:uiPriority w:val="99"/>
    <w:rsid w:val="00375CB8"/>
    <w:p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paragraph" w:customStyle="1" w:styleId="Poglavje">
    <w:name w:val="Poglavje"/>
    <w:basedOn w:val="Navaden"/>
    <w:uiPriority w:val="99"/>
    <w:rsid w:val="00F1170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customStyle="1" w:styleId="rkovnatokazaodstavkomZnak">
    <w:name w:val="Črkovna točka_za odstavkom Znak"/>
    <w:link w:val="rkovnatokazaodstavkom"/>
    <w:uiPriority w:val="99"/>
    <w:locked/>
    <w:rsid w:val="009A504F"/>
    <w:rPr>
      <w:rFonts w:ascii="Arial" w:hAnsi="Arial"/>
      <w:sz w:val="20"/>
      <w:szCs w:val="20"/>
    </w:rPr>
  </w:style>
  <w:style w:type="paragraph" w:customStyle="1" w:styleId="rkovnatokazaodstavkom">
    <w:name w:val="Črkovna točka_za odstavkom"/>
    <w:basedOn w:val="Navaden"/>
    <w:link w:val="rkovnatokazaodstavkomZnak"/>
    <w:uiPriority w:val="99"/>
    <w:rsid w:val="009A504F"/>
    <w:pPr>
      <w:numPr>
        <w:numId w:val="6"/>
      </w:numPr>
      <w:overflowPunct w:val="0"/>
      <w:autoSpaceDE w:val="0"/>
      <w:autoSpaceDN w:val="0"/>
      <w:adjustRightInd w:val="0"/>
      <w:spacing w:line="200" w:lineRule="exact"/>
      <w:jc w:val="both"/>
      <w:textAlignment w:val="baseline"/>
    </w:pPr>
    <w:rPr>
      <w:szCs w:val="20"/>
      <w:lang w:eastAsia="sl-SI"/>
    </w:rPr>
  </w:style>
  <w:style w:type="paragraph" w:customStyle="1" w:styleId="Odstavekseznama1">
    <w:name w:val="Odstavek seznama1"/>
    <w:basedOn w:val="Navaden"/>
    <w:uiPriority w:val="99"/>
    <w:rsid w:val="00211BA1"/>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uiPriority w:val="99"/>
    <w:rsid w:val="00211BA1"/>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uiPriority w:val="99"/>
    <w:locked/>
    <w:rsid w:val="00211BA1"/>
    <w:rPr>
      <w:rFonts w:ascii="Arial" w:hAnsi="Arial"/>
      <w:sz w:val="22"/>
    </w:rPr>
  </w:style>
  <w:style w:type="paragraph" w:customStyle="1" w:styleId="Odsek">
    <w:name w:val="Odsek"/>
    <w:basedOn w:val="Oddelek"/>
    <w:link w:val="OdsekZnak"/>
    <w:uiPriority w:val="99"/>
    <w:rsid w:val="00211BA1"/>
    <w:pPr>
      <w:tabs>
        <w:tab w:val="num" w:pos="720"/>
      </w:tabs>
      <w:ind w:left="720"/>
    </w:pPr>
    <w:rPr>
      <w:sz w:val="22"/>
    </w:rPr>
  </w:style>
  <w:style w:type="character" w:customStyle="1" w:styleId="OdsekZnak">
    <w:name w:val="Odsek Znak"/>
    <w:link w:val="Odsek"/>
    <w:uiPriority w:val="99"/>
    <w:locked/>
    <w:rsid w:val="00211BA1"/>
    <w:rPr>
      <w:rFonts w:ascii="Arial" w:hAnsi="Arial"/>
      <w:b/>
      <w:szCs w:val="20"/>
    </w:rPr>
  </w:style>
  <w:style w:type="paragraph" w:customStyle="1" w:styleId="esegmentt">
    <w:name w:val="esegment_t"/>
    <w:basedOn w:val="Navaden"/>
    <w:uiPriority w:val="99"/>
    <w:rsid w:val="00211BA1"/>
    <w:pPr>
      <w:spacing w:after="140" w:line="360" w:lineRule="atLeast"/>
      <w:jc w:val="center"/>
    </w:pPr>
    <w:rPr>
      <w:rFonts w:ascii="Times New Roman" w:hAnsi="Times New Roman"/>
      <w:b/>
      <w:bCs/>
      <w:color w:val="6B7E9D"/>
      <w:sz w:val="31"/>
      <w:szCs w:val="31"/>
      <w:lang w:eastAsia="sl-SI"/>
    </w:rPr>
  </w:style>
  <w:style w:type="paragraph" w:customStyle="1" w:styleId="esegmentp1">
    <w:name w:val="esegment_p1"/>
    <w:basedOn w:val="Navaden"/>
    <w:uiPriority w:val="99"/>
    <w:rsid w:val="00211BA1"/>
    <w:pPr>
      <w:spacing w:after="140" w:line="240" w:lineRule="auto"/>
      <w:jc w:val="center"/>
    </w:pPr>
    <w:rPr>
      <w:rFonts w:ascii="Times New Roman" w:hAnsi="Times New Roman"/>
      <w:color w:val="333333"/>
      <w:sz w:val="12"/>
      <w:szCs w:val="12"/>
      <w:lang w:eastAsia="sl-SI"/>
    </w:rPr>
  </w:style>
  <w:style w:type="paragraph" w:customStyle="1" w:styleId="esegmenth4">
    <w:name w:val="esegment_h4"/>
    <w:basedOn w:val="Navaden"/>
    <w:uiPriority w:val="99"/>
    <w:rsid w:val="00211BA1"/>
    <w:pPr>
      <w:spacing w:after="140" w:line="240" w:lineRule="auto"/>
      <w:jc w:val="center"/>
    </w:pPr>
    <w:rPr>
      <w:rFonts w:ascii="Times New Roman" w:hAnsi="Times New Roman"/>
      <w:b/>
      <w:bCs/>
      <w:color w:val="333333"/>
      <w:sz w:val="12"/>
      <w:szCs w:val="12"/>
      <w:lang w:eastAsia="sl-SI"/>
    </w:rPr>
  </w:style>
  <w:style w:type="paragraph" w:customStyle="1" w:styleId="esegmentc1">
    <w:name w:val="esegment_c1"/>
    <w:basedOn w:val="Navaden"/>
    <w:uiPriority w:val="99"/>
    <w:rsid w:val="00211BA1"/>
    <w:pPr>
      <w:spacing w:after="140" w:line="240" w:lineRule="auto"/>
    </w:pPr>
    <w:rPr>
      <w:rFonts w:ascii="Times New Roman" w:hAnsi="Times New Roman"/>
      <w:color w:val="333333"/>
      <w:sz w:val="12"/>
      <w:szCs w:val="12"/>
      <w:lang w:eastAsia="sl-SI"/>
    </w:rPr>
  </w:style>
  <w:style w:type="paragraph" w:customStyle="1" w:styleId="len">
    <w:name w:val="Člen"/>
    <w:basedOn w:val="Navaden"/>
    <w:link w:val="lenZnak"/>
    <w:uiPriority w:val="99"/>
    <w:rsid w:val="00211BA1"/>
    <w:pPr>
      <w:suppressAutoHyphens/>
      <w:overflowPunct w:val="0"/>
      <w:autoSpaceDE w:val="0"/>
      <w:autoSpaceDN w:val="0"/>
      <w:adjustRightInd w:val="0"/>
      <w:spacing w:before="480" w:line="240" w:lineRule="auto"/>
      <w:jc w:val="center"/>
      <w:textAlignment w:val="baseline"/>
    </w:pPr>
    <w:rPr>
      <w:b/>
      <w:sz w:val="22"/>
      <w:szCs w:val="20"/>
      <w:lang w:eastAsia="sl-SI"/>
    </w:rPr>
  </w:style>
  <w:style w:type="character" w:customStyle="1" w:styleId="lenZnak">
    <w:name w:val="Člen Znak"/>
    <w:link w:val="len"/>
    <w:uiPriority w:val="99"/>
    <w:locked/>
    <w:rsid w:val="00211BA1"/>
    <w:rPr>
      <w:rFonts w:ascii="Arial" w:hAnsi="Arial"/>
      <w:b/>
      <w:sz w:val="22"/>
    </w:rPr>
  </w:style>
  <w:style w:type="paragraph" w:customStyle="1" w:styleId="Odstavek">
    <w:name w:val="Odstavek"/>
    <w:basedOn w:val="Navaden"/>
    <w:link w:val="OdstavekZnak"/>
    <w:uiPriority w:val="99"/>
    <w:rsid w:val="00211BA1"/>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uiPriority w:val="99"/>
    <w:locked/>
    <w:rsid w:val="00211BA1"/>
    <w:rPr>
      <w:rFonts w:ascii="Arial" w:hAnsi="Arial"/>
      <w:sz w:val="22"/>
    </w:rPr>
  </w:style>
  <w:style w:type="paragraph" w:customStyle="1" w:styleId="Alineazatevilnotoko">
    <w:name w:val="Alinea za številčno točko"/>
    <w:basedOn w:val="Alineazaodstavkom"/>
    <w:link w:val="AlineazatevilnotokoZnak"/>
    <w:uiPriority w:val="99"/>
    <w:rsid w:val="00211BA1"/>
    <w:pPr>
      <w:tabs>
        <w:tab w:val="clear" w:pos="360"/>
        <w:tab w:val="num" w:pos="397"/>
        <w:tab w:val="left" w:pos="540"/>
        <w:tab w:val="left" w:pos="900"/>
      </w:tabs>
      <w:overflowPunct/>
      <w:autoSpaceDE/>
      <w:autoSpaceDN/>
      <w:adjustRightInd/>
      <w:spacing w:line="240" w:lineRule="auto"/>
      <w:ind w:left="567" w:hanging="170"/>
      <w:textAlignment w:val="auto"/>
    </w:pPr>
  </w:style>
  <w:style w:type="paragraph" w:customStyle="1" w:styleId="tevilnatoka">
    <w:name w:val="Številčna točka"/>
    <w:basedOn w:val="Navaden"/>
    <w:link w:val="tevilnatokaZnak"/>
    <w:uiPriority w:val="99"/>
    <w:rsid w:val="00211BA1"/>
    <w:pPr>
      <w:numPr>
        <w:numId w:val="7"/>
      </w:numPr>
      <w:tabs>
        <w:tab w:val="left" w:pos="540"/>
        <w:tab w:val="left" w:pos="900"/>
      </w:tabs>
      <w:spacing w:line="240" w:lineRule="auto"/>
      <w:jc w:val="both"/>
    </w:pPr>
    <w:rPr>
      <w:szCs w:val="20"/>
      <w:lang w:eastAsia="sl-SI"/>
    </w:rPr>
  </w:style>
  <w:style w:type="character" w:customStyle="1" w:styleId="AlineazatevilnotokoZnak">
    <w:name w:val="Alinea za številčno točko Znak"/>
    <w:link w:val="Alineazatevilnotoko"/>
    <w:uiPriority w:val="99"/>
    <w:locked/>
    <w:rsid w:val="00211BA1"/>
    <w:rPr>
      <w:rFonts w:ascii="Arial" w:hAnsi="Arial"/>
      <w:sz w:val="22"/>
    </w:rPr>
  </w:style>
  <w:style w:type="character" w:customStyle="1" w:styleId="tevilnatokaZnak">
    <w:name w:val="Številčna točka Znak"/>
    <w:link w:val="tevilnatoka"/>
    <w:uiPriority w:val="99"/>
    <w:locked/>
    <w:rsid w:val="00211BA1"/>
    <w:rPr>
      <w:rFonts w:ascii="Arial" w:hAnsi="Arial"/>
      <w:sz w:val="20"/>
      <w:szCs w:val="20"/>
    </w:rPr>
  </w:style>
  <w:style w:type="paragraph" w:customStyle="1" w:styleId="lennaslov">
    <w:name w:val="Člen_naslov"/>
    <w:basedOn w:val="len"/>
    <w:uiPriority w:val="99"/>
    <w:rsid w:val="00211BA1"/>
    <w:pPr>
      <w:spacing w:before="0"/>
    </w:pPr>
  </w:style>
  <w:style w:type="paragraph" w:styleId="Besedilooblaka">
    <w:name w:val="Balloon Text"/>
    <w:basedOn w:val="Navaden"/>
    <w:link w:val="BesedilooblakaZnak"/>
    <w:uiPriority w:val="99"/>
    <w:rsid w:val="00211BA1"/>
    <w:pPr>
      <w:suppressAutoHyphens/>
      <w:spacing w:line="240" w:lineRule="auto"/>
    </w:pPr>
    <w:rPr>
      <w:rFonts w:ascii="Tahoma" w:hAnsi="Tahoma"/>
      <w:sz w:val="16"/>
      <w:szCs w:val="16"/>
      <w:lang w:eastAsia="ar-SA"/>
    </w:rPr>
  </w:style>
  <w:style w:type="character" w:customStyle="1" w:styleId="BesedilooblakaZnak">
    <w:name w:val="Besedilo oblačka Znak"/>
    <w:basedOn w:val="Privzetapisavaodstavka"/>
    <w:link w:val="Besedilooblaka"/>
    <w:uiPriority w:val="99"/>
    <w:locked/>
    <w:rsid w:val="00211BA1"/>
    <w:rPr>
      <w:rFonts w:ascii="Tahoma" w:hAnsi="Tahoma"/>
      <w:sz w:val="16"/>
      <w:lang w:val="x-none" w:eastAsia="ar-SA" w:bidi="ar-SA"/>
    </w:rPr>
  </w:style>
  <w:style w:type="character" w:styleId="Pripombasklic">
    <w:name w:val="annotation reference"/>
    <w:basedOn w:val="Privzetapisavaodstavka"/>
    <w:uiPriority w:val="99"/>
    <w:rsid w:val="00211BA1"/>
    <w:rPr>
      <w:rFonts w:cs="Times New Roman"/>
      <w:sz w:val="16"/>
    </w:rPr>
  </w:style>
  <w:style w:type="paragraph" w:styleId="Pripombabesedilo">
    <w:name w:val="annotation text"/>
    <w:basedOn w:val="Navaden"/>
    <w:link w:val="PripombabesediloZnak"/>
    <w:uiPriority w:val="99"/>
    <w:rsid w:val="00211BA1"/>
    <w:pPr>
      <w:suppressAutoHyphens/>
      <w:spacing w:line="240" w:lineRule="auto"/>
    </w:pPr>
    <w:rPr>
      <w:rFonts w:ascii="Times New Roman" w:hAnsi="Times New Roman"/>
      <w:szCs w:val="20"/>
      <w:lang w:eastAsia="ar-SA"/>
    </w:rPr>
  </w:style>
  <w:style w:type="character" w:customStyle="1" w:styleId="PripombabesediloZnak">
    <w:name w:val="Pripomba – besedilo Znak"/>
    <w:basedOn w:val="Privzetapisavaodstavka"/>
    <w:link w:val="Pripombabesedilo"/>
    <w:uiPriority w:val="99"/>
    <w:locked/>
    <w:rsid w:val="00211BA1"/>
    <w:rPr>
      <w:lang w:val="x-none" w:eastAsia="ar-SA" w:bidi="ar-SA"/>
    </w:rPr>
  </w:style>
  <w:style w:type="paragraph" w:styleId="Zadevapripombe">
    <w:name w:val="annotation subject"/>
    <w:basedOn w:val="Pripombabesedilo"/>
    <w:next w:val="Pripombabesedilo"/>
    <w:link w:val="ZadevapripombeZnak"/>
    <w:uiPriority w:val="99"/>
    <w:rsid w:val="00211BA1"/>
    <w:rPr>
      <w:b/>
      <w:bCs/>
    </w:rPr>
  </w:style>
  <w:style w:type="character" w:customStyle="1" w:styleId="ZadevapripombeZnak">
    <w:name w:val="Zadeva pripombe Znak"/>
    <w:basedOn w:val="PripombabesediloZnak"/>
    <w:link w:val="Zadevapripombe"/>
    <w:uiPriority w:val="99"/>
    <w:locked/>
    <w:rsid w:val="00211BA1"/>
    <w:rPr>
      <w:b/>
      <w:lang w:val="x-none" w:eastAsia="ar-SA" w:bidi="ar-SA"/>
    </w:rPr>
  </w:style>
  <w:style w:type="paragraph" w:customStyle="1" w:styleId="esegmenth41">
    <w:name w:val="esegment_h41"/>
    <w:basedOn w:val="Navaden"/>
    <w:uiPriority w:val="99"/>
    <w:rsid w:val="00211BA1"/>
    <w:pPr>
      <w:spacing w:after="210" w:line="240" w:lineRule="auto"/>
      <w:jc w:val="center"/>
    </w:pPr>
    <w:rPr>
      <w:rFonts w:ascii="Times New Roman" w:hAnsi="Times New Roman"/>
      <w:b/>
      <w:bCs/>
      <w:color w:val="333333"/>
      <w:sz w:val="18"/>
      <w:szCs w:val="18"/>
      <w:lang w:eastAsia="sl-SI"/>
    </w:rPr>
  </w:style>
  <w:style w:type="paragraph" w:customStyle="1" w:styleId="esegmentp11">
    <w:name w:val="esegment_p11"/>
    <w:basedOn w:val="Navaden"/>
    <w:uiPriority w:val="99"/>
    <w:rsid w:val="00211BA1"/>
    <w:pPr>
      <w:spacing w:after="210" w:line="240" w:lineRule="auto"/>
      <w:jc w:val="center"/>
    </w:pPr>
    <w:rPr>
      <w:rFonts w:ascii="Times New Roman" w:hAnsi="Times New Roman"/>
      <w:color w:val="333333"/>
      <w:sz w:val="18"/>
      <w:szCs w:val="18"/>
      <w:lang w:eastAsia="sl-SI"/>
    </w:rPr>
  </w:style>
  <w:style w:type="character" w:customStyle="1" w:styleId="st1">
    <w:name w:val="st1"/>
    <w:uiPriority w:val="99"/>
    <w:rsid w:val="00211BA1"/>
  </w:style>
  <w:style w:type="paragraph" w:styleId="HTML-oblikovano">
    <w:name w:val="HTML Preformatted"/>
    <w:basedOn w:val="Navaden"/>
    <w:link w:val="HTML-oblikovanoZnak"/>
    <w:uiPriority w:val="99"/>
    <w:rsid w:val="00211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lang w:val="en-GB"/>
    </w:rPr>
  </w:style>
  <w:style w:type="character" w:customStyle="1" w:styleId="HTML-oblikovanoZnak">
    <w:name w:val="HTML-oblikovano Znak"/>
    <w:basedOn w:val="Privzetapisavaodstavka"/>
    <w:link w:val="HTML-oblikovano"/>
    <w:uiPriority w:val="99"/>
    <w:locked/>
    <w:rsid w:val="00211BA1"/>
    <w:rPr>
      <w:rFonts w:ascii="Courier New" w:hAnsi="Courier New"/>
      <w:color w:val="000000"/>
      <w:sz w:val="18"/>
      <w:lang w:val="en-GB" w:eastAsia="en-US"/>
    </w:rPr>
  </w:style>
  <w:style w:type="paragraph" w:styleId="Seznam">
    <w:name w:val="List"/>
    <w:basedOn w:val="Telobesedila"/>
    <w:uiPriority w:val="99"/>
    <w:rsid w:val="00211BA1"/>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character" w:customStyle="1" w:styleId="ZnakZnak3">
    <w:name w:val="Znak Znak3"/>
    <w:uiPriority w:val="99"/>
    <w:rsid w:val="00211BA1"/>
    <w:rPr>
      <w:sz w:val="16"/>
      <w:lang w:val="en-US" w:eastAsia="en-US"/>
    </w:rPr>
  </w:style>
  <w:style w:type="paragraph" w:customStyle="1" w:styleId="NeotevilenodstavekZnakZnakZnak">
    <w:name w:val="Neoštevilčen odstavek Znak Znak Znak"/>
    <w:basedOn w:val="Navaden"/>
    <w:uiPriority w:val="99"/>
    <w:rsid w:val="00211BA1"/>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2">
    <w:name w:val="Odstavek seznama2"/>
    <w:basedOn w:val="Navaden"/>
    <w:uiPriority w:val="99"/>
    <w:rsid w:val="00211BA1"/>
    <w:pPr>
      <w:spacing w:line="240" w:lineRule="auto"/>
      <w:ind w:left="720"/>
      <w:contextualSpacing/>
    </w:pPr>
    <w:rPr>
      <w:rFonts w:ascii="Times New Roman" w:hAnsi="Times New Roman"/>
      <w:sz w:val="24"/>
      <w:lang w:eastAsia="sl-SI"/>
    </w:rPr>
  </w:style>
  <w:style w:type="paragraph" w:customStyle="1" w:styleId="Pa3">
    <w:name w:val="Pa3"/>
    <w:basedOn w:val="Navaden"/>
    <w:next w:val="Navaden"/>
    <w:uiPriority w:val="99"/>
    <w:rsid w:val="00211BA1"/>
    <w:pPr>
      <w:autoSpaceDE w:val="0"/>
      <w:autoSpaceDN w:val="0"/>
      <w:adjustRightInd w:val="0"/>
      <w:spacing w:line="171" w:lineRule="atLeast"/>
    </w:pPr>
    <w:rPr>
      <w:sz w:val="24"/>
      <w:lang w:eastAsia="sl-SI"/>
    </w:rPr>
  </w:style>
  <w:style w:type="paragraph" w:styleId="Sprotnaopomba-besedilo">
    <w:name w:val="footnote text"/>
    <w:basedOn w:val="Navaden"/>
    <w:link w:val="Sprotnaopomba-besediloZnak"/>
    <w:uiPriority w:val="99"/>
    <w:rsid w:val="00211BA1"/>
    <w:pPr>
      <w:spacing w:line="240" w:lineRule="auto"/>
    </w:pPr>
    <w:rPr>
      <w:rFonts w:ascii="Times New Roman" w:hAnsi="Times New Roman"/>
      <w:szCs w:val="20"/>
    </w:rPr>
  </w:style>
  <w:style w:type="character" w:customStyle="1" w:styleId="Sprotnaopomba-besediloZnak">
    <w:name w:val="Sprotna opomba - besedilo Znak"/>
    <w:basedOn w:val="Privzetapisavaodstavka"/>
    <w:link w:val="Sprotnaopomba-besedilo"/>
    <w:uiPriority w:val="99"/>
    <w:locked/>
    <w:rsid w:val="00211BA1"/>
    <w:rPr>
      <w:lang w:val="x-none" w:eastAsia="en-US"/>
    </w:rPr>
  </w:style>
  <w:style w:type="character" w:styleId="Sprotnaopomba-sklic">
    <w:name w:val="footnote reference"/>
    <w:basedOn w:val="Privzetapisavaodstavka"/>
    <w:uiPriority w:val="99"/>
    <w:rsid w:val="00211BA1"/>
    <w:rPr>
      <w:rFonts w:cs="Times New Roman"/>
      <w:vertAlign w:val="superscript"/>
    </w:rPr>
  </w:style>
  <w:style w:type="paragraph" w:styleId="Telobesedila3">
    <w:name w:val="Body Text 3"/>
    <w:basedOn w:val="Navaden"/>
    <w:link w:val="Telobesedila3Znak"/>
    <w:uiPriority w:val="99"/>
    <w:rsid w:val="00211BA1"/>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uiPriority w:val="99"/>
    <w:locked/>
    <w:rsid w:val="00211BA1"/>
    <w:rPr>
      <w:sz w:val="16"/>
      <w:lang w:val="x-none" w:eastAsia="ar-SA" w:bidi="ar-SA"/>
    </w:rPr>
  </w:style>
  <w:style w:type="character" w:styleId="tevilkastrani">
    <w:name w:val="page number"/>
    <w:basedOn w:val="Privzetapisavaodstavka"/>
    <w:uiPriority w:val="99"/>
    <w:rsid w:val="00211BA1"/>
    <w:rPr>
      <w:rFonts w:cs="Times New Roman"/>
    </w:rPr>
  </w:style>
  <w:style w:type="character" w:customStyle="1" w:styleId="ZnakZnak31">
    <w:name w:val="Znak Znak31"/>
    <w:uiPriority w:val="99"/>
    <w:rsid w:val="00736F5D"/>
    <w:rPr>
      <w:sz w:val="16"/>
      <w:lang w:val="en-US" w:eastAsia="en-US"/>
    </w:rPr>
  </w:style>
  <w:style w:type="paragraph" w:customStyle="1" w:styleId="ListParagraph1">
    <w:name w:val="List Paragraph1"/>
    <w:basedOn w:val="Navaden"/>
    <w:uiPriority w:val="99"/>
    <w:rsid w:val="00736F5D"/>
    <w:pPr>
      <w:spacing w:line="240" w:lineRule="auto"/>
      <w:ind w:left="720"/>
      <w:contextualSpacing/>
    </w:pPr>
    <w:rPr>
      <w:rFonts w:ascii="Times New Roman" w:hAnsi="Times New Roman"/>
      <w:sz w:val="24"/>
      <w:lang w:eastAsia="sl-SI"/>
    </w:rPr>
  </w:style>
  <w:style w:type="character" w:customStyle="1" w:styleId="TelobesedilaZnak1">
    <w:name w:val="Telo besedila Znak1"/>
    <w:uiPriority w:val="99"/>
    <w:semiHidden/>
    <w:rsid w:val="00CD6C94"/>
    <w:rPr>
      <w:rFonts w:ascii="Arial" w:hAnsi="Arial"/>
      <w:sz w:val="24"/>
      <w:lang w:val="x-none" w:eastAsia="en-US"/>
    </w:rPr>
  </w:style>
  <w:style w:type="paragraph" w:styleId="Telobesedila-zamik">
    <w:name w:val="Body Text Indent"/>
    <w:basedOn w:val="Navaden"/>
    <w:link w:val="Telobesedila-zamikZnak"/>
    <w:uiPriority w:val="99"/>
    <w:semiHidden/>
    <w:rsid w:val="00F61835"/>
    <w:pPr>
      <w:spacing w:after="120"/>
      <w:ind w:left="283"/>
    </w:pPr>
  </w:style>
  <w:style w:type="character" w:customStyle="1" w:styleId="Telobesedila-zamikZnak">
    <w:name w:val="Telo besedila - zamik Znak"/>
    <w:basedOn w:val="Privzetapisavaodstavka"/>
    <w:link w:val="Telobesedila-zamik"/>
    <w:uiPriority w:val="99"/>
    <w:semiHidden/>
    <w:locked/>
    <w:rsid w:val="00F61835"/>
    <w:rPr>
      <w:rFonts w:ascii="Arial" w:hAnsi="Arial"/>
      <w:sz w:val="24"/>
      <w:lang w:val="x-none" w:eastAsia="en-US"/>
    </w:rPr>
  </w:style>
  <w:style w:type="character" w:customStyle="1" w:styleId="ZnakZnak">
    <w:name w:val="Znak Znak"/>
    <w:uiPriority w:val="99"/>
    <w:rsid w:val="0094013B"/>
    <w:rPr>
      <w:sz w:val="24"/>
      <w:lang w:val="x-none" w:eastAsia="ar-SA" w:bidi="ar-SA"/>
    </w:rPr>
  </w:style>
  <w:style w:type="paragraph" w:customStyle="1" w:styleId="BodyText24">
    <w:name w:val="Body Text 24"/>
    <w:basedOn w:val="Navaden"/>
    <w:rsid w:val="0094013B"/>
    <w:pPr>
      <w:widowControl w:val="0"/>
      <w:tabs>
        <w:tab w:val="left" w:pos="720"/>
        <w:tab w:val="right" w:pos="6451"/>
      </w:tabs>
      <w:suppressAutoHyphens/>
      <w:overflowPunct w:val="0"/>
      <w:autoSpaceDE w:val="0"/>
      <w:spacing w:line="240" w:lineRule="auto"/>
      <w:textAlignment w:val="baseline"/>
    </w:pPr>
    <w:rPr>
      <w:rFonts w:ascii="Times New Roman" w:hAnsi="Times New Roman"/>
      <w:sz w:val="22"/>
    </w:rPr>
  </w:style>
  <w:style w:type="paragraph" w:customStyle="1" w:styleId="BodyText28">
    <w:name w:val="Body Text 28"/>
    <w:basedOn w:val="Navaden"/>
    <w:uiPriority w:val="99"/>
    <w:rsid w:val="0094013B"/>
    <w:pPr>
      <w:overflowPunct w:val="0"/>
      <w:autoSpaceDE w:val="0"/>
      <w:autoSpaceDN w:val="0"/>
      <w:adjustRightInd w:val="0"/>
      <w:spacing w:line="240" w:lineRule="auto"/>
      <w:jc w:val="both"/>
      <w:textAlignment w:val="baseline"/>
    </w:pPr>
    <w:rPr>
      <w:sz w:val="22"/>
      <w:szCs w:val="20"/>
      <w:lang w:eastAsia="sl-SI"/>
    </w:rPr>
  </w:style>
  <w:style w:type="paragraph" w:styleId="Telobesedila2">
    <w:name w:val="Body Text 2"/>
    <w:basedOn w:val="Navaden"/>
    <w:link w:val="Telobesedila2Znak"/>
    <w:uiPriority w:val="99"/>
    <w:semiHidden/>
    <w:rsid w:val="0094013B"/>
    <w:pPr>
      <w:spacing w:after="120" w:line="480" w:lineRule="auto"/>
    </w:pPr>
    <w:rPr>
      <w:rFonts w:ascii="Times New Roman" w:hAnsi="Times New Roman"/>
      <w:sz w:val="24"/>
    </w:rPr>
  </w:style>
  <w:style w:type="character" w:customStyle="1" w:styleId="Telobesedila2Znak">
    <w:name w:val="Telo besedila 2 Znak"/>
    <w:basedOn w:val="Privzetapisavaodstavka"/>
    <w:link w:val="Telobesedila2"/>
    <w:uiPriority w:val="99"/>
    <w:semiHidden/>
    <w:locked/>
    <w:rsid w:val="0094013B"/>
    <w:rPr>
      <w:sz w:val="24"/>
      <w:lang w:val="x-none" w:eastAsia="en-US"/>
    </w:rPr>
  </w:style>
  <w:style w:type="paragraph" w:customStyle="1" w:styleId="BodyText21">
    <w:name w:val="Body Text 21"/>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character" w:customStyle="1" w:styleId="postbody1">
    <w:name w:val="postbody1"/>
    <w:uiPriority w:val="99"/>
    <w:rsid w:val="0094013B"/>
    <w:rPr>
      <w:sz w:val="18"/>
    </w:rPr>
  </w:style>
  <w:style w:type="paragraph" w:customStyle="1" w:styleId="BodyText32">
    <w:name w:val="Body Text 32"/>
    <w:basedOn w:val="Navaden"/>
    <w:uiPriority w:val="99"/>
    <w:rsid w:val="0094013B"/>
    <w:pPr>
      <w:overflowPunct w:val="0"/>
      <w:autoSpaceDE w:val="0"/>
      <w:autoSpaceDN w:val="0"/>
      <w:adjustRightInd w:val="0"/>
      <w:spacing w:line="240" w:lineRule="auto"/>
      <w:jc w:val="both"/>
      <w:textAlignment w:val="baseline"/>
    </w:pPr>
    <w:rPr>
      <w:rFonts w:ascii="Tahoma" w:hAnsi="Tahoma"/>
      <w:sz w:val="22"/>
      <w:szCs w:val="20"/>
      <w:lang w:eastAsia="sl-SI"/>
    </w:rPr>
  </w:style>
  <w:style w:type="paragraph" w:styleId="Telobesedila-zamik2">
    <w:name w:val="Body Text Indent 2"/>
    <w:basedOn w:val="Navaden"/>
    <w:link w:val="Telobesedila-zamik2Znak"/>
    <w:uiPriority w:val="99"/>
    <w:semiHidden/>
    <w:rsid w:val="0094013B"/>
    <w:pPr>
      <w:spacing w:after="120" w:line="480" w:lineRule="auto"/>
      <w:ind w:left="283"/>
    </w:pPr>
    <w:rPr>
      <w:rFonts w:ascii="Times New Roman" w:hAnsi="Times New Roman"/>
      <w:sz w:val="24"/>
    </w:rPr>
  </w:style>
  <w:style w:type="character" w:customStyle="1" w:styleId="Telobesedila-zamik2Znak">
    <w:name w:val="Telo besedila - zamik 2 Znak"/>
    <w:basedOn w:val="Privzetapisavaodstavka"/>
    <w:link w:val="Telobesedila-zamik2"/>
    <w:uiPriority w:val="99"/>
    <w:semiHidden/>
    <w:locked/>
    <w:rsid w:val="0094013B"/>
    <w:rPr>
      <w:sz w:val="24"/>
      <w:lang w:val="x-none" w:eastAsia="en-US"/>
    </w:rPr>
  </w:style>
  <w:style w:type="character" w:customStyle="1" w:styleId="WW8Num2z0">
    <w:name w:val="WW8Num2z0"/>
    <w:uiPriority w:val="99"/>
    <w:rsid w:val="0094013B"/>
    <w:rPr>
      <w:rFonts w:ascii="Symbol" w:hAnsi="Symbol"/>
    </w:rPr>
  </w:style>
  <w:style w:type="character" w:customStyle="1" w:styleId="Absatz-Standardschriftart">
    <w:name w:val="Absatz-Standardschriftart"/>
    <w:uiPriority w:val="99"/>
    <w:rsid w:val="0094013B"/>
  </w:style>
  <w:style w:type="character" w:customStyle="1" w:styleId="WW8Num3z0">
    <w:name w:val="WW8Num3z0"/>
    <w:uiPriority w:val="99"/>
    <w:rsid w:val="0094013B"/>
    <w:rPr>
      <w:rFonts w:ascii="Symbol" w:hAnsi="Symbol"/>
    </w:rPr>
  </w:style>
  <w:style w:type="character" w:customStyle="1" w:styleId="WW8Num4z0">
    <w:name w:val="WW8Num4z0"/>
    <w:uiPriority w:val="99"/>
    <w:rsid w:val="0094013B"/>
    <w:rPr>
      <w:rFonts w:ascii="Symbol" w:hAnsi="Symbol"/>
    </w:rPr>
  </w:style>
  <w:style w:type="character" w:customStyle="1" w:styleId="WW8Num5z0">
    <w:name w:val="WW8Num5z0"/>
    <w:uiPriority w:val="99"/>
    <w:rsid w:val="0094013B"/>
    <w:rPr>
      <w:rFonts w:ascii="Symbol" w:hAnsi="Symbol"/>
    </w:rPr>
  </w:style>
  <w:style w:type="character" w:customStyle="1" w:styleId="WW8Num5z1">
    <w:name w:val="WW8Num5z1"/>
    <w:uiPriority w:val="99"/>
    <w:rsid w:val="0094013B"/>
    <w:rPr>
      <w:rFonts w:ascii="Courier New" w:hAnsi="Courier New"/>
    </w:rPr>
  </w:style>
  <w:style w:type="character" w:customStyle="1" w:styleId="WW8Num5z2">
    <w:name w:val="WW8Num5z2"/>
    <w:uiPriority w:val="99"/>
    <w:rsid w:val="0094013B"/>
    <w:rPr>
      <w:rFonts w:ascii="Wingdings" w:hAnsi="Wingdings"/>
    </w:rPr>
  </w:style>
  <w:style w:type="character" w:customStyle="1" w:styleId="WW-Absatz-Standardschriftart">
    <w:name w:val="WW-Absatz-Standardschriftart"/>
    <w:uiPriority w:val="99"/>
    <w:rsid w:val="0094013B"/>
  </w:style>
  <w:style w:type="character" w:customStyle="1" w:styleId="WW-Absatz-Standardschriftart1">
    <w:name w:val="WW-Absatz-Standardschriftart1"/>
    <w:uiPriority w:val="99"/>
    <w:rsid w:val="0094013B"/>
  </w:style>
  <w:style w:type="character" w:customStyle="1" w:styleId="WW-Absatz-Standardschriftart11">
    <w:name w:val="WW-Absatz-Standardschriftart11"/>
    <w:uiPriority w:val="99"/>
    <w:rsid w:val="0094013B"/>
  </w:style>
  <w:style w:type="character" w:customStyle="1" w:styleId="WW-Absatz-Standardschriftart111">
    <w:name w:val="WW-Absatz-Standardschriftart111"/>
    <w:uiPriority w:val="99"/>
    <w:rsid w:val="0094013B"/>
  </w:style>
  <w:style w:type="character" w:customStyle="1" w:styleId="WW-Absatz-Standardschriftart1111">
    <w:name w:val="WW-Absatz-Standardschriftart1111"/>
    <w:uiPriority w:val="99"/>
    <w:rsid w:val="0094013B"/>
  </w:style>
  <w:style w:type="character" w:customStyle="1" w:styleId="WW8Num49z0">
    <w:name w:val="WW8Num49z0"/>
    <w:uiPriority w:val="99"/>
    <w:rsid w:val="0094013B"/>
    <w:rPr>
      <w:rFonts w:ascii="Symbol" w:hAnsi="Symbol"/>
    </w:rPr>
  </w:style>
  <w:style w:type="character" w:customStyle="1" w:styleId="WW8Num49z1">
    <w:name w:val="WW8Num49z1"/>
    <w:uiPriority w:val="99"/>
    <w:rsid w:val="0094013B"/>
    <w:rPr>
      <w:rFonts w:ascii="Courier New" w:hAnsi="Courier New"/>
    </w:rPr>
  </w:style>
  <w:style w:type="character" w:customStyle="1" w:styleId="WW8Num49z2">
    <w:name w:val="WW8Num49z2"/>
    <w:uiPriority w:val="99"/>
    <w:rsid w:val="0094013B"/>
    <w:rPr>
      <w:rFonts w:ascii="Wingdings" w:hAnsi="Wingdings"/>
    </w:rPr>
  </w:style>
  <w:style w:type="character" w:customStyle="1" w:styleId="WW8Num14z0">
    <w:name w:val="WW8Num14z0"/>
    <w:uiPriority w:val="99"/>
    <w:rsid w:val="0094013B"/>
    <w:rPr>
      <w:rFonts w:ascii="Symbol" w:hAnsi="Symbol"/>
    </w:rPr>
  </w:style>
  <w:style w:type="character" w:customStyle="1" w:styleId="WW8Num14z1">
    <w:name w:val="WW8Num14z1"/>
    <w:uiPriority w:val="99"/>
    <w:rsid w:val="0094013B"/>
    <w:rPr>
      <w:rFonts w:ascii="Courier New" w:hAnsi="Courier New"/>
    </w:rPr>
  </w:style>
  <w:style w:type="character" w:customStyle="1" w:styleId="WW8Num14z2">
    <w:name w:val="WW8Num14z2"/>
    <w:uiPriority w:val="99"/>
    <w:rsid w:val="0094013B"/>
    <w:rPr>
      <w:rFonts w:ascii="Wingdings" w:hAnsi="Wingdings"/>
    </w:rPr>
  </w:style>
  <w:style w:type="character" w:customStyle="1" w:styleId="WW8Num47z0">
    <w:name w:val="WW8Num47z0"/>
    <w:uiPriority w:val="99"/>
    <w:rsid w:val="0094013B"/>
    <w:rPr>
      <w:rFonts w:ascii="Symbol" w:hAnsi="Symbol"/>
    </w:rPr>
  </w:style>
  <w:style w:type="character" w:customStyle="1" w:styleId="WW8Num47z1">
    <w:name w:val="WW8Num47z1"/>
    <w:uiPriority w:val="99"/>
    <w:rsid w:val="0094013B"/>
    <w:rPr>
      <w:rFonts w:ascii="Courier New" w:hAnsi="Courier New"/>
    </w:rPr>
  </w:style>
  <w:style w:type="character" w:customStyle="1" w:styleId="WW8Num47z2">
    <w:name w:val="WW8Num47z2"/>
    <w:uiPriority w:val="99"/>
    <w:rsid w:val="0094013B"/>
    <w:rPr>
      <w:rFonts w:ascii="Wingdings" w:hAnsi="Wingdings"/>
    </w:rPr>
  </w:style>
  <w:style w:type="paragraph" w:customStyle="1" w:styleId="Heading">
    <w:name w:val="Heading"/>
    <w:basedOn w:val="Navaden"/>
    <w:next w:val="Telobesedila"/>
    <w:uiPriority w:val="99"/>
    <w:rsid w:val="0094013B"/>
    <w:pPr>
      <w:keepNext/>
      <w:widowControl w:val="0"/>
      <w:suppressAutoHyphens/>
      <w:spacing w:before="240" w:after="120" w:line="240" w:lineRule="auto"/>
    </w:pPr>
    <w:rPr>
      <w:rFonts w:cs="Arial"/>
      <w:sz w:val="28"/>
      <w:szCs w:val="28"/>
    </w:rPr>
  </w:style>
  <w:style w:type="paragraph" w:customStyle="1" w:styleId="Index">
    <w:name w:val="Index"/>
    <w:basedOn w:val="Navaden"/>
    <w:uiPriority w:val="99"/>
    <w:rsid w:val="0094013B"/>
    <w:pPr>
      <w:widowControl w:val="0"/>
      <w:suppressLineNumbers/>
      <w:suppressAutoHyphens/>
      <w:spacing w:line="240" w:lineRule="auto"/>
    </w:pPr>
    <w:rPr>
      <w:rFonts w:ascii="Times New Roman" w:hAnsi="Times New Roman"/>
      <w:sz w:val="24"/>
    </w:rPr>
  </w:style>
  <w:style w:type="paragraph" w:customStyle="1" w:styleId="BodyText25">
    <w:name w:val="Body Text 25"/>
    <w:basedOn w:val="Navaden"/>
    <w:uiPriority w:val="99"/>
    <w:rsid w:val="0094013B"/>
    <w:pPr>
      <w:widowControl w:val="0"/>
      <w:suppressAutoHyphens/>
      <w:overflowPunct w:val="0"/>
      <w:autoSpaceDE w:val="0"/>
      <w:spacing w:line="240" w:lineRule="auto"/>
      <w:textAlignment w:val="baseline"/>
    </w:pPr>
    <w:rPr>
      <w:rFonts w:ascii="Times New Roman" w:hAnsi="Times New Roman"/>
      <w:sz w:val="22"/>
    </w:rPr>
  </w:style>
  <w:style w:type="paragraph" w:customStyle="1" w:styleId="WW-BodyText2">
    <w:name w:val="WW-Body Text 2"/>
    <w:basedOn w:val="Navaden"/>
    <w:uiPriority w:val="99"/>
    <w:rsid w:val="0094013B"/>
    <w:pPr>
      <w:widowControl w:val="0"/>
      <w:suppressAutoHyphens/>
      <w:overflowPunct w:val="0"/>
      <w:autoSpaceDE w:val="0"/>
      <w:spacing w:line="240" w:lineRule="auto"/>
      <w:textAlignment w:val="baseline"/>
    </w:pPr>
    <w:rPr>
      <w:sz w:val="24"/>
      <w:szCs w:val="20"/>
    </w:rPr>
  </w:style>
  <w:style w:type="paragraph" w:customStyle="1" w:styleId="TableContents">
    <w:name w:val="Table Contents"/>
    <w:basedOn w:val="Navaden"/>
    <w:uiPriority w:val="99"/>
    <w:rsid w:val="0094013B"/>
    <w:pPr>
      <w:widowControl w:val="0"/>
      <w:suppressLineNumbers/>
      <w:suppressAutoHyphens/>
      <w:spacing w:line="240" w:lineRule="auto"/>
    </w:pPr>
    <w:rPr>
      <w:rFonts w:ascii="Times New Roman" w:hAnsi="Times New Roman"/>
      <w:sz w:val="24"/>
    </w:rPr>
  </w:style>
  <w:style w:type="paragraph" w:customStyle="1" w:styleId="TableHeading">
    <w:name w:val="Table Heading"/>
    <w:basedOn w:val="TableContents"/>
    <w:uiPriority w:val="99"/>
    <w:rsid w:val="0094013B"/>
    <w:pPr>
      <w:jc w:val="center"/>
    </w:pPr>
    <w:rPr>
      <w:b/>
      <w:bCs/>
    </w:rPr>
  </w:style>
  <w:style w:type="paragraph" w:customStyle="1" w:styleId="Framecontents">
    <w:name w:val="Frame contents"/>
    <w:basedOn w:val="Telobesedila"/>
    <w:uiPriority w:val="99"/>
    <w:rsid w:val="0094013B"/>
    <w:pPr>
      <w:widowControl w:val="0"/>
      <w:tabs>
        <w:tab w:val="clear" w:pos="284"/>
      </w:tabs>
      <w:suppressAutoHyphens/>
      <w:spacing w:after="120"/>
      <w:jc w:val="left"/>
    </w:pPr>
    <w:rPr>
      <w:b w:val="0"/>
      <w:sz w:val="24"/>
      <w:szCs w:val="24"/>
    </w:rPr>
  </w:style>
  <w:style w:type="character" w:styleId="Krepko">
    <w:name w:val="Strong"/>
    <w:basedOn w:val="Privzetapisavaodstavka"/>
    <w:uiPriority w:val="99"/>
    <w:qFormat/>
    <w:locked/>
    <w:rsid w:val="0094013B"/>
    <w:rPr>
      <w:rFonts w:cs="Times New Roman"/>
      <w:b/>
    </w:rPr>
  </w:style>
  <w:style w:type="paragraph" w:customStyle="1" w:styleId="Slog1">
    <w:name w:val="Slog1"/>
    <w:basedOn w:val="Naslov1"/>
    <w:uiPriority w:val="99"/>
    <w:rsid w:val="0094013B"/>
    <w:pPr>
      <w:widowControl w:val="0"/>
      <w:suppressAutoHyphens/>
      <w:spacing w:before="0" w:after="0" w:line="240" w:lineRule="auto"/>
      <w:ind w:left="1068" w:hanging="360"/>
    </w:pPr>
    <w:rPr>
      <w:rFonts w:ascii="Times New Roman" w:hAnsi="Times New Roman"/>
      <w:b w:val="0"/>
      <w:i/>
      <w:kern w:val="0"/>
      <w:sz w:val="22"/>
      <w:szCs w:val="22"/>
      <w:u w:val="single"/>
    </w:rPr>
  </w:style>
  <w:style w:type="paragraph" w:customStyle="1" w:styleId="Natevanje2">
    <w:name w:val="Naštevanje2"/>
    <w:basedOn w:val="Navaden"/>
    <w:uiPriority w:val="99"/>
    <w:rsid w:val="0094013B"/>
    <w:pPr>
      <w:spacing w:after="160" w:line="240" w:lineRule="auto"/>
      <w:ind w:left="454" w:hanging="454"/>
    </w:pPr>
    <w:rPr>
      <w:rFonts w:ascii="Times New Roman" w:hAnsi="Times New Roman"/>
      <w:b/>
      <w:sz w:val="24"/>
      <w:szCs w:val="20"/>
    </w:rPr>
  </w:style>
  <w:style w:type="paragraph" w:customStyle="1" w:styleId="Zamik1">
    <w:name w:val="Zamik1"/>
    <w:basedOn w:val="Zamik2"/>
    <w:uiPriority w:val="99"/>
    <w:rsid w:val="0094013B"/>
    <w:pPr>
      <w:numPr>
        <w:numId w:val="0"/>
      </w:numPr>
      <w:tabs>
        <w:tab w:val="num" w:pos="397"/>
        <w:tab w:val="num" w:pos="720"/>
        <w:tab w:val="num" w:pos="928"/>
      </w:tabs>
      <w:ind w:left="284" w:hanging="360"/>
    </w:pPr>
  </w:style>
  <w:style w:type="paragraph" w:customStyle="1" w:styleId="Zamik2">
    <w:name w:val="Zamik2"/>
    <w:basedOn w:val="Navaden"/>
    <w:uiPriority w:val="99"/>
    <w:rsid w:val="0094013B"/>
    <w:pPr>
      <w:numPr>
        <w:numId w:val="11"/>
      </w:numPr>
      <w:tabs>
        <w:tab w:val="clear" w:pos="360"/>
        <w:tab w:val="left" w:pos="3969"/>
        <w:tab w:val="left" w:pos="5103"/>
      </w:tabs>
      <w:spacing w:line="240" w:lineRule="auto"/>
      <w:ind w:left="794" w:hanging="284"/>
    </w:pPr>
    <w:rPr>
      <w:rFonts w:ascii="Times New Roman" w:hAnsi="Times New Roman"/>
      <w:sz w:val="24"/>
      <w:szCs w:val="20"/>
    </w:rPr>
  </w:style>
  <w:style w:type="paragraph" w:customStyle="1" w:styleId="Natevanje1">
    <w:name w:val="Naštevanje1"/>
    <w:basedOn w:val="Navaden"/>
    <w:uiPriority w:val="99"/>
    <w:rsid w:val="0094013B"/>
    <w:pPr>
      <w:spacing w:line="240" w:lineRule="auto"/>
      <w:ind w:left="454" w:hanging="454"/>
    </w:pPr>
    <w:rPr>
      <w:rFonts w:ascii="Times New Roman" w:hAnsi="Times New Roman"/>
      <w:sz w:val="24"/>
      <w:szCs w:val="20"/>
    </w:rPr>
  </w:style>
  <w:style w:type="paragraph" w:customStyle="1" w:styleId="Zamik3">
    <w:name w:val="Zamik3"/>
    <w:basedOn w:val="Zamik2"/>
    <w:uiPriority w:val="99"/>
    <w:rsid w:val="0094013B"/>
    <w:pPr>
      <w:ind w:left="1135"/>
    </w:pPr>
  </w:style>
  <w:style w:type="paragraph" w:customStyle="1" w:styleId="Zamik4">
    <w:name w:val="Zamik4"/>
    <w:basedOn w:val="Zamik2"/>
    <w:uiPriority w:val="99"/>
    <w:rsid w:val="0094013B"/>
    <w:pPr>
      <w:tabs>
        <w:tab w:val="clear" w:pos="3969"/>
        <w:tab w:val="clear" w:pos="5103"/>
      </w:tabs>
      <w:ind w:left="454" w:hanging="454"/>
      <w:jc w:val="both"/>
    </w:pPr>
  </w:style>
  <w:style w:type="paragraph" w:customStyle="1" w:styleId="Natevanje123">
    <w:name w:val="Naštevanje 1. 2. 3."/>
    <w:basedOn w:val="Navaden"/>
    <w:uiPriority w:val="99"/>
    <w:rsid w:val="0094013B"/>
    <w:pPr>
      <w:tabs>
        <w:tab w:val="left" w:pos="567"/>
      </w:tabs>
      <w:spacing w:line="240" w:lineRule="auto"/>
      <w:jc w:val="both"/>
    </w:pPr>
    <w:rPr>
      <w:rFonts w:ascii="Times New Roman" w:hAnsi="Times New Roman"/>
      <w:sz w:val="22"/>
      <w:szCs w:val="20"/>
      <w:lang w:eastAsia="sl-SI"/>
    </w:rPr>
  </w:style>
  <w:style w:type="paragraph" w:customStyle="1" w:styleId="p">
    <w:name w:val="p"/>
    <w:basedOn w:val="Navaden"/>
    <w:uiPriority w:val="99"/>
    <w:rsid w:val="0094013B"/>
    <w:pPr>
      <w:spacing w:before="60" w:after="15" w:line="240" w:lineRule="auto"/>
      <w:ind w:left="15" w:right="15" w:firstLine="240"/>
      <w:jc w:val="both"/>
    </w:pPr>
    <w:rPr>
      <w:color w:val="222222"/>
      <w:sz w:val="22"/>
      <w:szCs w:val="22"/>
      <w:lang w:eastAsia="sl-SI"/>
    </w:rPr>
  </w:style>
  <w:style w:type="paragraph" w:customStyle="1" w:styleId="odstbrezpresledka">
    <w:name w:val="odst. brez presledka"/>
    <w:uiPriority w:val="99"/>
    <w:rsid w:val="0094013B"/>
    <w:pPr>
      <w:widowControl w:val="0"/>
      <w:overflowPunct w:val="0"/>
      <w:autoSpaceDE w:val="0"/>
      <w:autoSpaceDN w:val="0"/>
      <w:adjustRightInd w:val="0"/>
      <w:spacing w:line="240" w:lineRule="exact"/>
      <w:textAlignment w:val="baseline"/>
    </w:pPr>
    <w:rPr>
      <w:rFonts w:ascii="SL Dutch" w:hAnsi="SL Dutch"/>
      <w:sz w:val="24"/>
      <w:szCs w:val="20"/>
    </w:rPr>
  </w:style>
  <w:style w:type="paragraph" w:customStyle="1" w:styleId="Preformatted">
    <w:name w:val="Preformatted"/>
    <w:basedOn w:val="Navaden"/>
    <w:uiPriority w:val="99"/>
    <w:rsid w:val="0094013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zCs w:val="20"/>
      <w:lang w:eastAsia="sl-SI"/>
    </w:rPr>
  </w:style>
  <w:style w:type="character" w:customStyle="1" w:styleId="a131">
    <w:name w:val="a131"/>
    <w:uiPriority w:val="99"/>
    <w:rsid w:val="0094013B"/>
    <w:rPr>
      <w:rFonts w:ascii="Verdana" w:hAnsi="Verdana"/>
      <w:color w:val="000000"/>
      <w:sz w:val="20"/>
    </w:rPr>
  </w:style>
  <w:style w:type="paragraph" w:styleId="Telobesedila-zamik3">
    <w:name w:val="Body Text Indent 3"/>
    <w:basedOn w:val="Navaden"/>
    <w:link w:val="Telobesedila-zamik3Znak"/>
    <w:uiPriority w:val="99"/>
    <w:semiHidden/>
    <w:rsid w:val="0094013B"/>
    <w:pPr>
      <w:spacing w:line="240" w:lineRule="auto"/>
      <w:ind w:left="540"/>
      <w:jc w:val="both"/>
    </w:pPr>
    <w:rPr>
      <w:sz w:val="24"/>
      <w:szCs w:val="22"/>
      <w:lang w:val="de-DE"/>
    </w:rPr>
  </w:style>
  <w:style w:type="character" w:customStyle="1" w:styleId="Telobesedila-zamik3Znak">
    <w:name w:val="Telo besedila - zamik 3 Znak"/>
    <w:basedOn w:val="Privzetapisavaodstavka"/>
    <w:link w:val="Telobesedila-zamik3"/>
    <w:uiPriority w:val="99"/>
    <w:semiHidden/>
    <w:locked/>
    <w:rsid w:val="0094013B"/>
    <w:rPr>
      <w:rFonts w:ascii="Arial" w:hAnsi="Arial"/>
      <w:sz w:val="22"/>
      <w:lang w:val="de-DE" w:eastAsia="en-US"/>
    </w:rPr>
  </w:style>
  <w:style w:type="paragraph" w:customStyle="1" w:styleId="Oznac">
    <w:name w:val="Oznac"/>
    <w:basedOn w:val="Navaden"/>
    <w:uiPriority w:val="99"/>
    <w:rsid w:val="0094013B"/>
    <w:pPr>
      <w:tabs>
        <w:tab w:val="num" w:pos="720"/>
      </w:tabs>
      <w:spacing w:line="240" w:lineRule="auto"/>
      <w:ind w:left="720" w:hanging="360"/>
    </w:pPr>
    <w:rPr>
      <w:rFonts w:ascii="Times New Roman" w:hAnsi="Times New Roman"/>
      <w:sz w:val="24"/>
      <w:lang w:eastAsia="sl-SI"/>
    </w:rPr>
  </w:style>
  <w:style w:type="paragraph" w:customStyle="1" w:styleId="BodyText31">
    <w:name w:val="Body Text 31"/>
    <w:basedOn w:val="Navaden"/>
    <w:uiPriority w:val="99"/>
    <w:rsid w:val="0094013B"/>
    <w:pPr>
      <w:widowControl w:val="0"/>
      <w:numPr>
        <w:numId w:val="4"/>
      </w:numPr>
      <w:tabs>
        <w:tab w:val="num" w:pos="397"/>
        <w:tab w:val="num" w:pos="720"/>
      </w:tabs>
      <w:overflowPunct w:val="0"/>
      <w:autoSpaceDE w:val="0"/>
      <w:autoSpaceDN w:val="0"/>
      <w:adjustRightInd w:val="0"/>
      <w:spacing w:line="240" w:lineRule="auto"/>
      <w:jc w:val="both"/>
      <w:textAlignment w:val="baseline"/>
    </w:pPr>
    <w:rPr>
      <w:rFonts w:ascii="Times New Roman" w:hAnsi="Times New Roman"/>
      <w:sz w:val="22"/>
      <w:szCs w:val="22"/>
      <w:lang w:eastAsia="sl-SI"/>
    </w:rPr>
  </w:style>
  <w:style w:type="paragraph" w:customStyle="1" w:styleId="Pika">
    <w:name w:val="Pika"/>
    <w:basedOn w:val="Navaden"/>
    <w:uiPriority w:val="99"/>
    <w:rsid w:val="0094013B"/>
    <w:pPr>
      <w:tabs>
        <w:tab w:val="left" w:pos="360"/>
      </w:tabs>
      <w:spacing w:line="240" w:lineRule="auto"/>
      <w:ind w:left="360" w:hanging="360"/>
    </w:pPr>
    <w:rPr>
      <w:rFonts w:cs="Arial"/>
      <w:sz w:val="22"/>
      <w:szCs w:val="22"/>
      <w:lang w:eastAsia="sl-SI"/>
    </w:rPr>
  </w:style>
  <w:style w:type="paragraph" w:customStyle="1" w:styleId="BodyText22">
    <w:name w:val="Body Text 22"/>
    <w:basedOn w:val="Navaden"/>
    <w:uiPriority w:val="99"/>
    <w:rsid w:val="0094013B"/>
    <w:pPr>
      <w:widowControl w:val="0"/>
      <w:numPr>
        <w:numId w:val="8"/>
      </w:numPr>
      <w:tabs>
        <w:tab w:val="left" w:pos="720"/>
        <w:tab w:val="right" w:pos="6451"/>
      </w:tabs>
      <w:overflowPunct w:val="0"/>
      <w:autoSpaceDE w:val="0"/>
      <w:autoSpaceDN w:val="0"/>
      <w:adjustRightInd w:val="0"/>
      <w:spacing w:line="240" w:lineRule="auto"/>
      <w:textAlignment w:val="baseline"/>
    </w:pPr>
    <w:rPr>
      <w:rFonts w:ascii="Times New Roman" w:hAnsi="Times New Roman"/>
      <w:sz w:val="22"/>
      <w:szCs w:val="22"/>
      <w:lang w:eastAsia="sl-SI"/>
    </w:rPr>
  </w:style>
  <w:style w:type="paragraph" w:customStyle="1" w:styleId="H2">
    <w:name w:val="H2"/>
    <w:basedOn w:val="Navaden"/>
    <w:next w:val="Navaden"/>
    <w:uiPriority w:val="99"/>
    <w:rsid w:val="0094013B"/>
    <w:pPr>
      <w:keepNext/>
      <w:widowControl w:val="0"/>
      <w:numPr>
        <w:numId w:val="12"/>
      </w:numPr>
      <w:tabs>
        <w:tab w:val="clear" w:pos="360"/>
      </w:tabs>
      <w:overflowPunct w:val="0"/>
      <w:autoSpaceDE w:val="0"/>
      <w:autoSpaceDN w:val="0"/>
      <w:adjustRightInd w:val="0"/>
      <w:spacing w:before="100" w:after="100" w:line="240" w:lineRule="auto"/>
      <w:ind w:left="0" w:firstLine="0"/>
      <w:textAlignment w:val="baseline"/>
    </w:pPr>
    <w:rPr>
      <w:rFonts w:ascii="Times New Roman" w:hAnsi="Times New Roman"/>
      <w:b/>
      <w:bCs/>
      <w:sz w:val="36"/>
      <w:szCs w:val="36"/>
      <w:lang w:eastAsia="sl-SI"/>
    </w:rPr>
  </w:style>
  <w:style w:type="paragraph" w:customStyle="1" w:styleId="pika0">
    <w:name w:val="pika"/>
    <w:basedOn w:val="Navaden"/>
    <w:uiPriority w:val="99"/>
    <w:rsid w:val="0094013B"/>
    <w:pPr>
      <w:spacing w:before="100" w:beforeAutospacing="1" w:after="100" w:afterAutospacing="1" w:line="240" w:lineRule="auto"/>
    </w:pPr>
    <w:rPr>
      <w:rFonts w:ascii="Arial Unicode MS" w:eastAsia="Arial Unicode MS" w:hAnsi="Arial Unicode MS" w:cs="Arial Unicode MS"/>
      <w:sz w:val="24"/>
      <w:lang w:val="en-GB"/>
    </w:rPr>
  </w:style>
  <w:style w:type="paragraph" w:customStyle="1" w:styleId="ostevilcba">
    <w:name w:val="ostevilcba"/>
    <w:basedOn w:val="Navaden"/>
    <w:uiPriority w:val="99"/>
    <w:rsid w:val="0094013B"/>
    <w:pPr>
      <w:tabs>
        <w:tab w:val="num" w:pos="720"/>
      </w:tabs>
      <w:spacing w:line="240" w:lineRule="auto"/>
      <w:ind w:left="720" w:hanging="360"/>
    </w:pPr>
    <w:rPr>
      <w:rFonts w:ascii="Times New Roman" w:hAnsi="Times New Roman"/>
      <w:sz w:val="24"/>
    </w:rPr>
  </w:style>
  <w:style w:type="paragraph" w:customStyle="1" w:styleId="bodytext240">
    <w:name w:val="bodytext24"/>
    <w:basedOn w:val="Navaden"/>
    <w:uiPriority w:val="99"/>
    <w:rsid w:val="0094013B"/>
    <w:pPr>
      <w:spacing w:before="100" w:beforeAutospacing="1" w:after="100" w:afterAutospacing="1" w:line="240" w:lineRule="auto"/>
    </w:pPr>
    <w:rPr>
      <w:rFonts w:ascii="Times New Roman" w:hAnsi="Times New Roman"/>
      <w:sz w:val="24"/>
      <w:lang w:val="en-GB"/>
    </w:rPr>
  </w:style>
  <w:style w:type="paragraph" w:styleId="Blokbesedila">
    <w:name w:val="Block Text"/>
    <w:basedOn w:val="Navaden"/>
    <w:uiPriority w:val="99"/>
    <w:semiHidden/>
    <w:rsid w:val="0094013B"/>
    <w:pPr>
      <w:keepNext/>
      <w:keepLines/>
      <w:autoSpaceDE w:val="0"/>
      <w:autoSpaceDN w:val="0"/>
      <w:adjustRightInd w:val="0"/>
      <w:spacing w:line="240" w:lineRule="atLeast"/>
      <w:ind w:left="15" w:right="71"/>
      <w:jc w:val="both"/>
    </w:pPr>
    <w:rPr>
      <w:rFonts w:ascii="Times New Roman" w:hAnsi="Times New Roman"/>
      <w:sz w:val="22"/>
      <w:szCs w:val="22"/>
      <w:lang w:eastAsia="sl-SI"/>
    </w:rPr>
  </w:style>
  <w:style w:type="paragraph" w:customStyle="1" w:styleId="navadno">
    <w:name w:val="navadno"/>
    <w:basedOn w:val="Telobesedila"/>
    <w:uiPriority w:val="99"/>
    <w:rsid w:val="0094013B"/>
    <w:pPr>
      <w:tabs>
        <w:tab w:val="clear" w:pos="284"/>
      </w:tabs>
      <w:spacing w:line="288" w:lineRule="auto"/>
    </w:pPr>
    <w:rPr>
      <w:b w:val="0"/>
      <w:szCs w:val="22"/>
      <w:lang w:eastAsia="en-US"/>
    </w:rPr>
  </w:style>
  <w:style w:type="paragraph" w:styleId="Oznaenseznam">
    <w:name w:val="List Bullet"/>
    <w:basedOn w:val="Navaden"/>
    <w:autoRedefine/>
    <w:uiPriority w:val="99"/>
    <w:semiHidden/>
    <w:rsid w:val="0094013B"/>
    <w:pPr>
      <w:tabs>
        <w:tab w:val="num" w:pos="425"/>
        <w:tab w:val="num" w:pos="900"/>
      </w:tabs>
      <w:spacing w:line="240" w:lineRule="auto"/>
      <w:ind w:left="360" w:hanging="425"/>
      <w:jc w:val="both"/>
    </w:pPr>
    <w:rPr>
      <w:rFonts w:cs="Arial"/>
      <w:sz w:val="22"/>
      <w:szCs w:val="22"/>
      <w:lang w:eastAsia="sl-SI"/>
    </w:rPr>
  </w:style>
  <w:style w:type="paragraph" w:styleId="Naslov">
    <w:name w:val="Title"/>
    <w:basedOn w:val="Naslov1"/>
    <w:link w:val="NaslovZnak"/>
    <w:uiPriority w:val="99"/>
    <w:qFormat/>
    <w:locked/>
    <w:rsid w:val="0094013B"/>
    <w:pPr>
      <w:spacing w:line="240" w:lineRule="auto"/>
      <w:jc w:val="center"/>
      <w:outlineLvl w:val="9"/>
    </w:pPr>
    <w:rPr>
      <w:rFonts w:ascii="Times New Roman" w:hAnsi="Times New Roman"/>
      <w:b w:val="0"/>
      <w:i/>
      <w:kern w:val="28"/>
      <w:szCs w:val="28"/>
      <w:u w:val="single"/>
      <w:lang w:eastAsia="en-US"/>
    </w:rPr>
  </w:style>
  <w:style w:type="character" w:customStyle="1" w:styleId="NaslovZnak">
    <w:name w:val="Naslov Znak"/>
    <w:basedOn w:val="Privzetapisavaodstavka"/>
    <w:link w:val="Naslov"/>
    <w:uiPriority w:val="99"/>
    <w:locked/>
    <w:rsid w:val="0094013B"/>
    <w:rPr>
      <w:i/>
      <w:kern w:val="28"/>
      <w:sz w:val="28"/>
      <w:u w:val="single"/>
      <w:lang w:val="x-none" w:eastAsia="en-US"/>
    </w:rPr>
  </w:style>
  <w:style w:type="paragraph" w:customStyle="1" w:styleId="BodyText26">
    <w:name w:val="Body Text 26"/>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tevilkastraniDa44GyXc">
    <w:name w:val="Številka straniDa4&amp;4&amp;/â„/Gyú/Xc"/>
    <w:uiPriority w:val="99"/>
    <w:rsid w:val="0094013B"/>
    <w:rPr>
      <w:sz w:val="20"/>
    </w:rPr>
  </w:style>
  <w:style w:type="paragraph" w:customStyle="1" w:styleId="BodyText27">
    <w:name w:val="Body Text 27"/>
    <w:basedOn w:val="Navaden"/>
    <w:uiPriority w:val="99"/>
    <w:rsid w:val="0094013B"/>
    <w:pPr>
      <w:widowControl w:val="0"/>
      <w:overflowPunct w:val="0"/>
      <w:autoSpaceDE w:val="0"/>
      <w:autoSpaceDN w:val="0"/>
      <w:adjustRightInd w:val="0"/>
      <w:spacing w:line="240" w:lineRule="auto"/>
      <w:jc w:val="center"/>
      <w:textAlignment w:val="baseline"/>
    </w:pPr>
    <w:rPr>
      <w:rFonts w:cs="Arial"/>
      <w:b/>
      <w:bCs/>
      <w:sz w:val="32"/>
      <w:szCs w:val="32"/>
      <w:lang w:eastAsia="sl-SI"/>
    </w:rPr>
  </w:style>
  <w:style w:type="character" w:customStyle="1" w:styleId="Hyperlink1">
    <w:name w:val="Hyperlink1"/>
    <w:uiPriority w:val="99"/>
    <w:rsid w:val="0094013B"/>
    <w:rPr>
      <w:color w:val="0000FF"/>
      <w:sz w:val="20"/>
      <w:u w:val="single"/>
    </w:rPr>
  </w:style>
  <w:style w:type="paragraph" w:customStyle="1" w:styleId="BodyText23">
    <w:name w:val="Body Text 23"/>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Cs w:val="20"/>
      <w:lang w:eastAsia="sl-SI"/>
    </w:rPr>
  </w:style>
  <w:style w:type="paragraph" w:customStyle="1" w:styleId="BlockQuotation1">
    <w:name w:val="Block Quotation1"/>
    <w:basedOn w:val="Navaden"/>
    <w:uiPriority w:val="99"/>
    <w:rsid w:val="0094013B"/>
    <w:pPr>
      <w:widowControl w:val="0"/>
      <w:overflowPunct w:val="0"/>
      <w:autoSpaceDE w:val="0"/>
      <w:autoSpaceDN w:val="0"/>
      <w:adjustRightInd w:val="0"/>
      <w:spacing w:line="240" w:lineRule="atLeast"/>
      <w:ind w:left="743" w:right="311" w:hanging="34"/>
      <w:jc w:val="both"/>
      <w:textAlignment w:val="baseline"/>
    </w:pPr>
    <w:rPr>
      <w:rFonts w:ascii="Times New Roman" w:hAnsi="Times New Roman"/>
      <w:i/>
      <w:iCs/>
      <w:color w:val="000000"/>
      <w:sz w:val="24"/>
      <w:lang w:eastAsia="sl-SI"/>
    </w:rPr>
  </w:style>
  <w:style w:type="paragraph" w:customStyle="1" w:styleId="xl27">
    <w:name w:val="xl27"/>
    <w:basedOn w:val="Navaden"/>
    <w:uiPriority w:val="99"/>
    <w:rsid w:val="0094013B"/>
    <w:pPr>
      <w:pBdr>
        <w:bottom w:val="single" w:sz="4" w:space="0" w:color="auto"/>
        <w:right w:val="single" w:sz="4" w:space="0" w:color="auto"/>
      </w:pBdr>
      <w:spacing w:before="100" w:after="100" w:line="240" w:lineRule="auto"/>
      <w:jc w:val="right"/>
      <w:textAlignment w:val="top"/>
    </w:pPr>
    <w:rPr>
      <w:rFonts w:eastAsia="Arial Unicode MS" w:cs="Arial"/>
      <w:sz w:val="16"/>
      <w:szCs w:val="16"/>
      <w:lang w:val="en-GB" w:eastAsia="sl-SI"/>
    </w:rPr>
  </w:style>
  <w:style w:type="paragraph" w:customStyle="1" w:styleId="font5">
    <w:name w:val="font5"/>
    <w:basedOn w:val="Navaden"/>
    <w:uiPriority w:val="99"/>
    <w:rsid w:val="0094013B"/>
    <w:pPr>
      <w:spacing w:before="100" w:beforeAutospacing="1" w:after="100" w:afterAutospacing="1" w:line="240" w:lineRule="auto"/>
    </w:pPr>
    <w:rPr>
      <w:rFonts w:ascii="Tahoma" w:eastAsia="Arial Unicode MS" w:hAnsi="Tahoma" w:cs="Tahoma"/>
      <w:color w:val="000000"/>
      <w:sz w:val="16"/>
      <w:szCs w:val="16"/>
      <w:lang w:eastAsia="sl-SI"/>
    </w:rPr>
  </w:style>
  <w:style w:type="paragraph" w:customStyle="1" w:styleId="xl24">
    <w:name w:val="xl24"/>
    <w:basedOn w:val="Navaden"/>
    <w:uiPriority w:val="99"/>
    <w:rsid w:val="0094013B"/>
    <w:pPr>
      <w:pBdr>
        <w:top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25">
    <w:name w:val="xl25"/>
    <w:basedOn w:val="Navaden"/>
    <w:uiPriority w:val="99"/>
    <w:rsid w:val="0094013B"/>
    <w:pPr>
      <w:pBdr>
        <w:top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26">
    <w:name w:val="xl26"/>
    <w:basedOn w:val="Navaden"/>
    <w:uiPriority w:val="99"/>
    <w:rsid w:val="0094013B"/>
    <w:pPr>
      <w:pBdr>
        <w:bottom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28">
    <w:name w:val="xl28"/>
    <w:basedOn w:val="Navaden"/>
    <w:uiPriority w:val="99"/>
    <w:rsid w:val="0094013B"/>
    <w:pPr>
      <w:pBdr>
        <w:top w:val="single" w:sz="4" w:space="0" w:color="auto"/>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29">
    <w:name w:val="xl29"/>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0">
    <w:name w:val="xl30"/>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31">
    <w:name w:val="xl31"/>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2">
    <w:name w:val="xl32"/>
    <w:basedOn w:val="Navaden"/>
    <w:uiPriority w:val="99"/>
    <w:rsid w:val="0094013B"/>
    <w:pPr>
      <w:pBdr>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33">
    <w:name w:val="xl33"/>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4">
    <w:name w:val="xl34"/>
    <w:basedOn w:val="Navaden"/>
    <w:uiPriority w:val="99"/>
    <w:rsid w:val="0094013B"/>
    <w:pPr>
      <w:pBdr>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5">
    <w:name w:val="xl35"/>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6">
    <w:name w:val="xl36"/>
    <w:basedOn w:val="Navaden"/>
    <w:uiPriority w:val="99"/>
    <w:rsid w:val="0094013B"/>
    <w:pPr>
      <w:spacing w:before="100" w:beforeAutospacing="1" w:after="100" w:afterAutospacing="1" w:line="240" w:lineRule="auto"/>
      <w:textAlignment w:val="top"/>
    </w:pPr>
    <w:rPr>
      <w:rFonts w:eastAsia="Arial Unicode MS" w:cs="Arial"/>
      <w:sz w:val="16"/>
      <w:szCs w:val="16"/>
      <w:lang w:eastAsia="sl-SI"/>
    </w:rPr>
  </w:style>
  <w:style w:type="paragraph" w:customStyle="1" w:styleId="xl37">
    <w:name w:val="xl37"/>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8">
    <w:name w:val="xl38"/>
    <w:basedOn w:val="Navaden"/>
    <w:uiPriority w:val="99"/>
    <w:rsid w:val="0094013B"/>
    <w:pPr>
      <w:pBdr>
        <w:bottom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39">
    <w:name w:val="xl39"/>
    <w:basedOn w:val="Navaden"/>
    <w:uiPriority w:val="99"/>
    <w:rsid w:val="0094013B"/>
    <w:pP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40">
    <w:name w:val="xl40"/>
    <w:basedOn w:val="Navaden"/>
    <w:uiPriority w:val="99"/>
    <w:rsid w:val="0094013B"/>
    <w:pPr>
      <w:pBdr>
        <w:right w:val="single" w:sz="4" w:space="0" w:color="auto"/>
      </w:pBdr>
      <w:spacing w:before="100" w:beforeAutospacing="1" w:after="100" w:afterAutospacing="1" w:line="240" w:lineRule="auto"/>
      <w:textAlignment w:val="top"/>
    </w:pPr>
    <w:rPr>
      <w:rFonts w:eastAsia="Arial Unicode MS" w:cs="Arial"/>
      <w:i/>
      <w:iCs/>
      <w:sz w:val="16"/>
      <w:szCs w:val="16"/>
      <w:lang w:eastAsia="sl-SI"/>
    </w:rPr>
  </w:style>
  <w:style w:type="paragraph" w:customStyle="1" w:styleId="xl41">
    <w:name w:val="xl41"/>
    <w:basedOn w:val="Navaden"/>
    <w:uiPriority w:val="99"/>
    <w:rsid w:val="0094013B"/>
    <w:pPr>
      <w:pBdr>
        <w:top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42">
    <w:name w:val="xl42"/>
    <w:basedOn w:val="Navaden"/>
    <w:uiPriority w:val="99"/>
    <w:rsid w:val="0094013B"/>
    <w:pPr>
      <w:pBdr>
        <w:right w:val="single" w:sz="4" w:space="0" w:color="auto"/>
      </w:pBdr>
      <w:spacing w:before="100" w:beforeAutospacing="1" w:after="100" w:afterAutospacing="1" w:line="240" w:lineRule="auto"/>
      <w:ind w:firstLineChars="700" w:firstLine="700"/>
      <w:textAlignment w:val="top"/>
    </w:pPr>
    <w:rPr>
      <w:rFonts w:eastAsia="Arial Unicode MS" w:cs="Arial"/>
      <w:sz w:val="16"/>
      <w:szCs w:val="16"/>
      <w:lang w:eastAsia="sl-SI"/>
    </w:rPr>
  </w:style>
  <w:style w:type="paragraph" w:customStyle="1" w:styleId="xl43">
    <w:name w:val="xl43"/>
    <w:basedOn w:val="Navaden"/>
    <w:uiPriority w:val="99"/>
    <w:rsid w:val="0094013B"/>
    <w:pPr>
      <w:pBdr>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4">
    <w:name w:val="xl44"/>
    <w:basedOn w:val="Navaden"/>
    <w:uiPriority w:val="99"/>
    <w:rsid w:val="0094013B"/>
    <w:pPr>
      <w:pBdr>
        <w:bottom w:val="single" w:sz="4" w:space="0" w:color="auto"/>
        <w:right w:val="single" w:sz="4" w:space="0" w:color="auto"/>
      </w:pBdr>
      <w:spacing w:before="100" w:beforeAutospacing="1" w:after="100" w:afterAutospacing="1" w:line="240" w:lineRule="auto"/>
      <w:textAlignment w:val="top"/>
    </w:pPr>
    <w:rPr>
      <w:rFonts w:eastAsia="Arial Unicode MS" w:cs="Arial"/>
      <w:i/>
      <w:iCs/>
      <w:sz w:val="16"/>
      <w:szCs w:val="16"/>
      <w:lang w:eastAsia="sl-SI"/>
    </w:rPr>
  </w:style>
  <w:style w:type="paragraph" w:customStyle="1" w:styleId="xl45">
    <w:name w:val="xl45"/>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46">
    <w:name w:val="xl46"/>
    <w:basedOn w:val="Navaden"/>
    <w:uiPriority w:val="99"/>
    <w:rsid w:val="0094013B"/>
    <w:pPr>
      <w:pBdr>
        <w:top w:val="single" w:sz="4" w:space="0" w:color="auto"/>
        <w:lef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7">
    <w:name w:val="xl47"/>
    <w:basedOn w:val="Navaden"/>
    <w:uiPriority w:val="99"/>
    <w:rsid w:val="0094013B"/>
    <w:pPr>
      <w:pBdr>
        <w:top w:val="single" w:sz="4"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8">
    <w:name w:val="xl48"/>
    <w:basedOn w:val="Navaden"/>
    <w:uiPriority w:val="99"/>
    <w:rsid w:val="0094013B"/>
    <w:pPr>
      <w:pBdr>
        <w:top w:val="single" w:sz="4" w:space="0" w:color="auto"/>
        <w:bottom w:val="double" w:sz="6" w:space="0" w:color="auto"/>
      </w:pBdr>
      <w:spacing w:before="100" w:beforeAutospacing="1" w:after="100" w:afterAutospacing="1" w:line="240" w:lineRule="auto"/>
    </w:pPr>
    <w:rPr>
      <w:rFonts w:eastAsia="Arial Unicode MS" w:cs="Arial"/>
      <w:sz w:val="16"/>
      <w:szCs w:val="16"/>
      <w:lang w:eastAsia="sl-SI"/>
    </w:rPr>
  </w:style>
  <w:style w:type="paragraph" w:customStyle="1" w:styleId="xl49">
    <w:name w:val="xl49"/>
    <w:basedOn w:val="Navaden"/>
    <w:uiPriority w:val="99"/>
    <w:rsid w:val="0094013B"/>
    <w:pPr>
      <w:spacing w:before="100" w:beforeAutospacing="1" w:after="100" w:afterAutospacing="1" w:line="240" w:lineRule="auto"/>
      <w:jc w:val="right"/>
    </w:pPr>
    <w:rPr>
      <w:rFonts w:eastAsia="Arial Unicode MS" w:cs="Arial"/>
      <w:sz w:val="16"/>
      <w:szCs w:val="16"/>
      <w:lang w:eastAsia="sl-SI"/>
    </w:rPr>
  </w:style>
  <w:style w:type="paragraph" w:customStyle="1" w:styleId="xl50">
    <w:name w:val="xl50"/>
    <w:basedOn w:val="Navaden"/>
    <w:uiPriority w:val="99"/>
    <w:rsid w:val="0094013B"/>
    <w:pPr>
      <w:pBdr>
        <w:left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1">
    <w:name w:val="xl51"/>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2">
    <w:name w:val="xl52"/>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53">
    <w:name w:val="xl53"/>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4">
    <w:name w:val="xl54"/>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5">
    <w:name w:val="xl55"/>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6">
    <w:name w:val="xl56"/>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7">
    <w:name w:val="xl57"/>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58">
    <w:name w:val="xl58"/>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59">
    <w:name w:val="xl59"/>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60">
    <w:name w:val="xl60"/>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61">
    <w:name w:val="xl61"/>
    <w:basedOn w:val="Navaden"/>
    <w:uiPriority w:val="99"/>
    <w:rsid w:val="0094013B"/>
    <w:pPr>
      <w:pBdr>
        <w:left w:val="single" w:sz="4" w:space="0" w:color="auto"/>
        <w:right w:val="single" w:sz="4" w:space="0" w:color="auto"/>
      </w:pBdr>
      <w:spacing w:before="100" w:beforeAutospacing="1" w:after="100" w:afterAutospacing="1" w:line="240" w:lineRule="auto"/>
      <w:jc w:val="center"/>
      <w:textAlignment w:val="top"/>
    </w:pPr>
    <w:rPr>
      <w:rFonts w:eastAsia="Arial Unicode MS" w:cs="Arial"/>
      <w:sz w:val="16"/>
      <w:szCs w:val="16"/>
      <w:lang w:eastAsia="sl-SI"/>
    </w:rPr>
  </w:style>
  <w:style w:type="paragraph" w:customStyle="1" w:styleId="xl62">
    <w:name w:val="xl62"/>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3">
    <w:name w:val="xl63"/>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eastAsia="sl-SI"/>
    </w:rPr>
  </w:style>
  <w:style w:type="paragraph" w:customStyle="1" w:styleId="xl64">
    <w:name w:val="xl64"/>
    <w:basedOn w:val="Navaden"/>
    <w:uiPriority w:val="99"/>
    <w:rsid w:val="0094013B"/>
    <w:pPr>
      <w:pBdr>
        <w:top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5">
    <w:name w:val="xl65"/>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6">
    <w:name w:val="xl66"/>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7">
    <w:name w:val="xl67"/>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sz w:val="16"/>
      <w:szCs w:val="16"/>
      <w:lang w:eastAsia="sl-SI"/>
    </w:rPr>
  </w:style>
  <w:style w:type="paragraph" w:customStyle="1" w:styleId="xl68">
    <w:name w:val="xl68"/>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9">
    <w:name w:val="xl69"/>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eastAsia="sl-SI"/>
    </w:rPr>
  </w:style>
  <w:style w:type="paragraph" w:customStyle="1" w:styleId="xl70">
    <w:name w:val="xl70"/>
    <w:basedOn w:val="Navaden"/>
    <w:uiPriority w:val="99"/>
    <w:rsid w:val="0094013B"/>
    <w:pPr>
      <w:pBdr>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71">
    <w:name w:val="xl71"/>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sz w:val="16"/>
      <w:szCs w:val="16"/>
      <w:lang w:eastAsia="sl-SI"/>
    </w:rPr>
  </w:style>
  <w:style w:type="paragraph" w:customStyle="1" w:styleId="xl72">
    <w:name w:val="xl72"/>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73">
    <w:name w:val="xl73"/>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74">
    <w:name w:val="xl74"/>
    <w:basedOn w:val="Navaden"/>
    <w:uiPriority w:val="99"/>
    <w:rsid w:val="0094013B"/>
    <w:pPr>
      <w:pBdr>
        <w:left w:val="single" w:sz="4" w:space="0" w:color="auto"/>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5">
    <w:name w:val="xl75"/>
    <w:basedOn w:val="Navaden"/>
    <w:uiPriority w:val="99"/>
    <w:rsid w:val="0094013B"/>
    <w:pPr>
      <w:pBdr>
        <w:top w:val="single" w:sz="4" w:space="0" w:color="auto"/>
        <w:left w:val="single" w:sz="4" w:space="0" w:color="auto"/>
        <w:bottom w:val="double" w:sz="6" w:space="0" w:color="auto"/>
      </w:pBdr>
      <w:spacing w:before="100" w:beforeAutospacing="1" w:after="100" w:afterAutospacing="1" w:line="240" w:lineRule="auto"/>
    </w:pPr>
    <w:rPr>
      <w:rFonts w:eastAsia="Arial Unicode MS" w:cs="Arial"/>
      <w:sz w:val="16"/>
      <w:szCs w:val="16"/>
      <w:lang w:eastAsia="sl-SI"/>
    </w:rPr>
  </w:style>
  <w:style w:type="paragraph" w:customStyle="1" w:styleId="xl76">
    <w:name w:val="xl76"/>
    <w:basedOn w:val="Navaden"/>
    <w:uiPriority w:val="99"/>
    <w:rsid w:val="0094013B"/>
    <w:pPr>
      <w:pBdr>
        <w:top w:val="single" w:sz="4" w:space="0" w:color="auto"/>
        <w:bottom w:val="double" w:sz="6"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7">
    <w:name w:val="xl77"/>
    <w:basedOn w:val="Navaden"/>
    <w:uiPriority w:val="99"/>
    <w:rsid w:val="0094013B"/>
    <w:pPr>
      <w:pBdr>
        <w:top w:val="single" w:sz="4" w:space="0" w:color="auto"/>
        <w:lef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8">
    <w:name w:val="xl78"/>
    <w:basedOn w:val="Navaden"/>
    <w:uiPriority w:val="99"/>
    <w:rsid w:val="0094013B"/>
    <w:pPr>
      <w:pBdr>
        <w:left w:val="single" w:sz="4" w:space="0" w:color="auto"/>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9">
    <w:name w:val="xl79"/>
    <w:basedOn w:val="Navaden"/>
    <w:uiPriority w:val="99"/>
    <w:rsid w:val="0094013B"/>
    <w:pPr>
      <w:pBdr>
        <w:bottom w:val="single" w:sz="4"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80">
    <w:name w:val="xl80"/>
    <w:basedOn w:val="Navaden"/>
    <w:uiPriority w:val="99"/>
    <w:rsid w:val="0094013B"/>
    <w:pPr>
      <w:pBdr>
        <w:bottom w:val="single" w:sz="4" w:space="0" w:color="auto"/>
      </w:pBdr>
      <w:shd w:val="clear" w:color="auto" w:fill="C0C0C0"/>
      <w:spacing w:before="100" w:beforeAutospacing="1" w:after="100" w:afterAutospacing="1" w:line="240" w:lineRule="auto"/>
    </w:pPr>
    <w:rPr>
      <w:rFonts w:eastAsia="Arial Unicode MS" w:cs="Arial"/>
      <w:b/>
      <w:bCs/>
      <w:sz w:val="16"/>
      <w:szCs w:val="16"/>
      <w:lang w:eastAsia="sl-SI"/>
    </w:rPr>
  </w:style>
  <w:style w:type="paragraph" w:customStyle="1" w:styleId="xl81">
    <w:name w:val="xl81"/>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pPr>
    <w:rPr>
      <w:rFonts w:eastAsia="Arial Unicode MS" w:cs="Arial"/>
      <w:b/>
      <w:bCs/>
      <w:sz w:val="16"/>
      <w:szCs w:val="16"/>
      <w:lang w:eastAsia="sl-SI"/>
    </w:rPr>
  </w:style>
  <w:style w:type="paragraph" w:customStyle="1" w:styleId="xl82">
    <w:name w:val="xl82"/>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pPr>
    <w:rPr>
      <w:rFonts w:eastAsia="Arial Unicode MS" w:cs="Arial"/>
      <w:b/>
      <w:bCs/>
      <w:sz w:val="16"/>
      <w:szCs w:val="16"/>
      <w:lang w:eastAsia="sl-SI"/>
    </w:rPr>
  </w:style>
  <w:style w:type="paragraph" w:customStyle="1" w:styleId="xl83">
    <w:name w:val="xl83"/>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4">
    <w:name w:val="xl84"/>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5">
    <w:name w:val="xl85"/>
    <w:basedOn w:val="Navaden"/>
    <w:uiPriority w:val="99"/>
    <w:rsid w:val="0094013B"/>
    <w:pPr>
      <w:spacing w:before="100" w:beforeAutospacing="1" w:after="100" w:afterAutospacing="1" w:line="240" w:lineRule="auto"/>
    </w:pPr>
    <w:rPr>
      <w:rFonts w:eastAsia="Arial Unicode MS" w:cs="Arial"/>
      <w:b/>
      <w:bCs/>
      <w:sz w:val="16"/>
      <w:szCs w:val="16"/>
      <w:lang w:eastAsia="sl-SI"/>
    </w:rPr>
  </w:style>
  <w:style w:type="paragraph" w:customStyle="1" w:styleId="xl86">
    <w:name w:val="xl86"/>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7">
    <w:name w:val="xl87"/>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88">
    <w:name w:val="xl88"/>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89">
    <w:name w:val="xl89"/>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90">
    <w:name w:val="xl90"/>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91">
    <w:name w:val="xl91"/>
    <w:basedOn w:val="Navaden"/>
    <w:uiPriority w:val="99"/>
    <w:rsid w:val="0094013B"/>
    <w:pPr>
      <w:pBdr>
        <w:top w:val="single" w:sz="4" w:space="0" w:color="auto"/>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2">
    <w:name w:val="xl92"/>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3">
    <w:name w:val="xl93"/>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4">
    <w:name w:val="xl94"/>
    <w:basedOn w:val="Navaden"/>
    <w:uiPriority w:val="99"/>
    <w:rsid w:val="0094013B"/>
    <w:pPr>
      <w:pBdr>
        <w:left w:val="single" w:sz="4" w:space="31" w:color="auto"/>
        <w:bottom w:val="single" w:sz="4" w:space="0" w:color="auto"/>
      </w:pBdr>
      <w:shd w:val="clear" w:color="auto" w:fill="C0C0C0"/>
      <w:spacing w:before="100" w:beforeAutospacing="1" w:after="100" w:afterAutospacing="1" w:line="240" w:lineRule="auto"/>
      <w:ind w:firstLineChars="700" w:firstLine="700"/>
      <w:textAlignment w:val="top"/>
    </w:pPr>
    <w:rPr>
      <w:rFonts w:eastAsia="Arial Unicode MS" w:cs="Arial"/>
      <w:sz w:val="16"/>
      <w:szCs w:val="16"/>
      <w:lang w:eastAsia="sl-SI"/>
    </w:rPr>
  </w:style>
  <w:style w:type="paragraph" w:customStyle="1" w:styleId="xl95">
    <w:name w:val="xl95"/>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96">
    <w:name w:val="xl96"/>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7">
    <w:name w:val="xl97"/>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Arial Unicode MS" w:cs="Arial"/>
      <w:sz w:val="16"/>
      <w:szCs w:val="16"/>
      <w:lang w:eastAsia="sl-SI"/>
    </w:rPr>
  </w:style>
  <w:style w:type="paragraph" w:customStyle="1" w:styleId="xl98">
    <w:name w:val="xl98"/>
    <w:basedOn w:val="Navaden"/>
    <w:uiPriority w:val="99"/>
    <w:rsid w:val="0094013B"/>
    <w:pPr>
      <w:pBdr>
        <w:left w:val="single" w:sz="4" w:space="0" w:color="auto"/>
      </w:pBdr>
      <w:shd w:val="clear" w:color="auto" w:fill="FFFF0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9">
    <w:name w:val="xl99"/>
    <w:basedOn w:val="Navaden"/>
    <w:uiPriority w:val="99"/>
    <w:rsid w:val="0094013B"/>
    <w:pPr>
      <w:pBdr>
        <w:right w:val="single" w:sz="4" w:space="0" w:color="auto"/>
      </w:pBdr>
      <w:shd w:val="clear" w:color="auto" w:fill="FFFF0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100">
    <w:name w:val="xl100"/>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101">
    <w:name w:val="xl101"/>
    <w:basedOn w:val="Navaden"/>
    <w:uiPriority w:val="99"/>
    <w:rsid w:val="0094013B"/>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102">
    <w:name w:val="xl102"/>
    <w:basedOn w:val="Navaden"/>
    <w:uiPriority w:val="99"/>
    <w:rsid w:val="0094013B"/>
    <w:pPr>
      <w:pBdr>
        <w:top w:val="single" w:sz="4" w:space="0" w:color="auto"/>
        <w:left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val="en-GB"/>
    </w:rPr>
  </w:style>
  <w:style w:type="paragraph" w:customStyle="1" w:styleId="font6">
    <w:name w:val="font6"/>
    <w:basedOn w:val="Navaden"/>
    <w:uiPriority w:val="99"/>
    <w:rsid w:val="0094013B"/>
    <w:pPr>
      <w:spacing w:before="100" w:beforeAutospacing="1" w:after="100" w:afterAutospacing="1" w:line="240" w:lineRule="auto"/>
    </w:pPr>
    <w:rPr>
      <w:rFonts w:ascii="Tahoma" w:eastAsia="Arial Unicode MS" w:hAnsi="Tahoma" w:cs="Tahoma"/>
      <w:b/>
      <w:bCs/>
      <w:color w:val="000000"/>
      <w:sz w:val="16"/>
      <w:szCs w:val="16"/>
      <w:lang w:val="en-GB"/>
    </w:rPr>
  </w:style>
  <w:style w:type="paragraph" w:customStyle="1" w:styleId="font7">
    <w:name w:val="font7"/>
    <w:basedOn w:val="Navaden"/>
    <w:uiPriority w:val="99"/>
    <w:rsid w:val="0094013B"/>
    <w:pPr>
      <w:spacing w:before="100" w:beforeAutospacing="1" w:after="100" w:afterAutospacing="1" w:line="240" w:lineRule="auto"/>
    </w:pPr>
    <w:rPr>
      <w:rFonts w:ascii="Tahoma" w:eastAsia="Arial Unicode MS" w:hAnsi="Tahoma" w:cs="Tahoma"/>
      <w:color w:val="000000"/>
      <w:sz w:val="16"/>
      <w:szCs w:val="16"/>
      <w:lang w:val="en-GB"/>
    </w:rPr>
  </w:style>
  <w:style w:type="paragraph" w:customStyle="1" w:styleId="navaden1">
    <w:name w:val="navaden1"/>
    <w:basedOn w:val="Navaden"/>
    <w:uiPriority w:val="99"/>
    <w:rsid w:val="0094013B"/>
    <w:pPr>
      <w:spacing w:before="100" w:beforeAutospacing="1" w:after="100" w:afterAutospacing="1" w:line="240" w:lineRule="auto"/>
    </w:pPr>
    <w:rPr>
      <w:rFonts w:ascii="Arial Unicode MS" w:eastAsia="Arial Unicode MS" w:hAnsi="Arial Unicode MS" w:cs="Arial Unicode MS"/>
      <w:sz w:val="24"/>
      <w:lang w:eastAsia="sl-SI"/>
    </w:rPr>
  </w:style>
  <w:style w:type="paragraph" w:customStyle="1" w:styleId="xl103">
    <w:name w:val="xl103"/>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4">
    <w:name w:val="xl104"/>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5">
    <w:name w:val="xl105"/>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06">
    <w:name w:val="xl106"/>
    <w:basedOn w:val="Navaden"/>
    <w:uiPriority w:val="99"/>
    <w:rsid w:val="009401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07">
    <w:name w:val="xl107"/>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8">
    <w:name w:val="xl108"/>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eastAsia="Arial Unicode MS" w:cs="Arial"/>
      <w:b/>
      <w:bCs/>
      <w:sz w:val="16"/>
      <w:szCs w:val="16"/>
      <w:lang w:val="en-GB"/>
    </w:rPr>
  </w:style>
  <w:style w:type="paragraph" w:customStyle="1" w:styleId="xl109">
    <w:name w:val="xl109"/>
    <w:basedOn w:val="Navaden"/>
    <w:uiPriority w:val="99"/>
    <w:rsid w:val="0094013B"/>
    <w:pPr>
      <w:spacing w:before="100" w:beforeAutospacing="1" w:after="100" w:afterAutospacing="1" w:line="240" w:lineRule="auto"/>
      <w:textAlignment w:val="center"/>
    </w:pPr>
    <w:rPr>
      <w:rFonts w:eastAsia="Arial Unicode MS" w:cs="Arial"/>
      <w:sz w:val="16"/>
      <w:szCs w:val="16"/>
      <w:lang w:val="en-GB"/>
    </w:rPr>
  </w:style>
  <w:style w:type="paragraph" w:customStyle="1" w:styleId="xl110">
    <w:name w:val="xl110"/>
    <w:basedOn w:val="Navaden"/>
    <w:uiPriority w:val="99"/>
    <w:rsid w:val="0094013B"/>
    <w:pPr>
      <w:pBdr>
        <w:top w:val="single" w:sz="4" w:space="0" w:color="auto"/>
        <w:right w:val="single" w:sz="4" w:space="0" w:color="auto"/>
      </w:pBdr>
      <w:shd w:val="clear" w:color="auto" w:fill="FFFF0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1">
    <w:name w:val="xl111"/>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2">
    <w:name w:val="xl112"/>
    <w:basedOn w:val="Navaden"/>
    <w:uiPriority w:val="99"/>
    <w:rsid w:val="0094013B"/>
    <w:pPr>
      <w:pBdr>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3">
    <w:name w:val="xl113"/>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4">
    <w:name w:val="xl114"/>
    <w:basedOn w:val="Navaden"/>
    <w:uiPriority w:val="99"/>
    <w:rsid w:val="0094013B"/>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right"/>
    </w:pPr>
    <w:rPr>
      <w:rFonts w:eastAsia="Arial Unicode MS" w:cs="Arial"/>
      <w:sz w:val="16"/>
      <w:szCs w:val="16"/>
      <w:lang w:val="en-GB"/>
    </w:rPr>
  </w:style>
  <w:style w:type="paragraph" w:customStyle="1" w:styleId="xl115">
    <w:name w:val="xl115"/>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eastAsia="Arial Unicode MS" w:cs="Arial"/>
      <w:sz w:val="16"/>
      <w:szCs w:val="16"/>
      <w:lang w:val="en-GB"/>
    </w:rPr>
  </w:style>
  <w:style w:type="paragraph" w:customStyle="1" w:styleId="xl116">
    <w:name w:val="xl116"/>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pPr>
    <w:rPr>
      <w:rFonts w:eastAsia="Arial Unicode MS" w:cs="Arial"/>
      <w:sz w:val="16"/>
      <w:szCs w:val="16"/>
      <w:lang w:val="en-GB"/>
    </w:rPr>
  </w:style>
  <w:style w:type="paragraph" w:customStyle="1" w:styleId="xl117">
    <w:name w:val="xl117"/>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6"/>
      <w:szCs w:val="16"/>
      <w:lang w:val="en-GB"/>
    </w:rPr>
  </w:style>
  <w:style w:type="paragraph" w:customStyle="1" w:styleId="xl118">
    <w:name w:val="xl118"/>
    <w:basedOn w:val="Navaden"/>
    <w:uiPriority w:val="99"/>
    <w:rsid w:val="009401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19">
    <w:name w:val="xl119"/>
    <w:basedOn w:val="Navaden"/>
    <w:uiPriority w:val="99"/>
    <w:rsid w:val="009401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0">
    <w:name w:val="xl120"/>
    <w:basedOn w:val="Navaden"/>
    <w:uiPriority w:val="99"/>
    <w:rsid w:val="0094013B"/>
    <w:pPr>
      <w:pBdr>
        <w:top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1">
    <w:name w:val="xl121"/>
    <w:basedOn w:val="Navaden"/>
    <w:uiPriority w:val="99"/>
    <w:rsid w:val="0094013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2">
    <w:name w:val="xl122"/>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3">
    <w:name w:val="xl123"/>
    <w:basedOn w:val="Navaden"/>
    <w:uiPriority w:val="99"/>
    <w:rsid w:val="0094013B"/>
    <w:pPr>
      <w:pBdr>
        <w:top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4">
    <w:name w:val="xl124"/>
    <w:basedOn w:val="Navaden"/>
    <w:uiPriority w:val="99"/>
    <w:rsid w:val="0094013B"/>
    <w:pPr>
      <w:pBdr>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5">
    <w:name w:val="xl125"/>
    <w:basedOn w:val="Navaden"/>
    <w:uiPriority w:val="99"/>
    <w:rsid w:val="0094013B"/>
    <w:pPr>
      <w:pBdr>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6">
    <w:name w:val="xl126"/>
    <w:basedOn w:val="Navaden"/>
    <w:uiPriority w:val="99"/>
    <w:rsid w:val="0094013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27">
    <w:name w:val="xl127"/>
    <w:basedOn w:val="Navaden"/>
    <w:uiPriority w:val="99"/>
    <w:rsid w:val="0094013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eastAsia="Arial Unicode MS" w:cs="Arial"/>
      <w:sz w:val="16"/>
      <w:szCs w:val="16"/>
      <w:lang w:val="en-GB"/>
    </w:rPr>
  </w:style>
  <w:style w:type="paragraph" w:customStyle="1" w:styleId="xl128">
    <w:name w:val="xl128"/>
    <w:basedOn w:val="Navaden"/>
    <w:uiPriority w:val="99"/>
    <w:rsid w:val="0094013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9">
    <w:name w:val="xl129"/>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0">
    <w:name w:val="xl130"/>
    <w:basedOn w:val="Navaden"/>
    <w:uiPriority w:val="99"/>
    <w:rsid w:val="0094013B"/>
    <w:pPr>
      <w:pBdr>
        <w:lef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1">
    <w:name w:val="xl131"/>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2">
    <w:name w:val="xl132"/>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3">
    <w:name w:val="xl133"/>
    <w:basedOn w:val="Navaden"/>
    <w:uiPriority w:val="99"/>
    <w:rsid w:val="0094013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4">
    <w:name w:val="xl134"/>
    <w:basedOn w:val="Navaden"/>
    <w:uiPriority w:val="99"/>
    <w:rsid w:val="0094013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35">
    <w:name w:val="xl135"/>
    <w:basedOn w:val="Navaden"/>
    <w:uiPriority w:val="99"/>
    <w:rsid w:val="0094013B"/>
    <w:pPr>
      <w:pBdr>
        <w:top w:val="single" w:sz="4"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6">
    <w:name w:val="xl136"/>
    <w:basedOn w:val="Navaden"/>
    <w:uiPriority w:val="99"/>
    <w:rsid w:val="0094013B"/>
    <w:pPr>
      <w:pBdr>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7">
    <w:name w:val="xl137"/>
    <w:basedOn w:val="Navaden"/>
    <w:uiPriority w:val="99"/>
    <w:rsid w:val="0094013B"/>
    <w:pPr>
      <w:pBdr>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8">
    <w:name w:val="xl138"/>
    <w:basedOn w:val="Navaden"/>
    <w:uiPriority w:val="99"/>
    <w:rsid w:val="0094013B"/>
    <w:pPr>
      <w:pBdr>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39">
    <w:name w:val="xl139"/>
    <w:basedOn w:val="Navaden"/>
    <w:uiPriority w:val="99"/>
    <w:rsid w:val="0094013B"/>
    <w:pPr>
      <w:pBdr>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0">
    <w:name w:val="xl140"/>
    <w:basedOn w:val="Navaden"/>
    <w:uiPriority w:val="99"/>
    <w:rsid w:val="0094013B"/>
    <w:pPr>
      <w:pBdr>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1">
    <w:name w:val="xl141"/>
    <w:basedOn w:val="Navaden"/>
    <w:uiPriority w:val="99"/>
    <w:rsid w:val="0094013B"/>
    <w:pPr>
      <w:pBdr>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2">
    <w:name w:val="xl142"/>
    <w:basedOn w:val="Navaden"/>
    <w:uiPriority w:val="99"/>
    <w:rsid w:val="0094013B"/>
    <w:pPr>
      <w:pBdr>
        <w:bottom w:val="double" w:sz="6"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3">
    <w:name w:val="xl143"/>
    <w:basedOn w:val="Navaden"/>
    <w:uiPriority w:val="99"/>
    <w:rsid w:val="0094013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4">
    <w:name w:val="xl144"/>
    <w:basedOn w:val="Navaden"/>
    <w:uiPriority w:val="99"/>
    <w:rsid w:val="0094013B"/>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5">
    <w:name w:val="xl145"/>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6">
    <w:name w:val="xl146"/>
    <w:basedOn w:val="Navaden"/>
    <w:uiPriority w:val="99"/>
    <w:rsid w:val="0094013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47">
    <w:name w:val="xl147"/>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8">
    <w:name w:val="xl148"/>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49">
    <w:name w:val="xl149"/>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0">
    <w:name w:val="xl150"/>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1">
    <w:name w:val="xl151"/>
    <w:basedOn w:val="Navaden"/>
    <w:uiPriority w:val="99"/>
    <w:rsid w:val="0094013B"/>
    <w:pPr>
      <w:pBdr>
        <w:top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2">
    <w:name w:val="xl152"/>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53">
    <w:name w:val="xl153"/>
    <w:basedOn w:val="Navaden"/>
    <w:uiPriority w:val="99"/>
    <w:rsid w:val="0094013B"/>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54">
    <w:name w:val="xl154"/>
    <w:basedOn w:val="Navaden"/>
    <w:uiPriority w:val="99"/>
    <w:rsid w:val="0094013B"/>
    <w:pPr>
      <w:pBdr>
        <w:top w:val="single" w:sz="8"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5">
    <w:name w:val="xl155"/>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both"/>
      <w:textAlignment w:val="center"/>
    </w:pPr>
    <w:rPr>
      <w:rFonts w:eastAsia="Arial Unicode MS" w:cs="Arial"/>
      <w:b/>
      <w:bCs/>
      <w:sz w:val="16"/>
      <w:szCs w:val="16"/>
      <w:lang w:val="en-GB"/>
    </w:rPr>
  </w:style>
  <w:style w:type="paragraph" w:customStyle="1" w:styleId="xl156">
    <w:name w:val="xl156"/>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7">
    <w:name w:val="xl157"/>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8">
    <w:name w:val="xl158"/>
    <w:basedOn w:val="Navaden"/>
    <w:uiPriority w:val="99"/>
    <w:rsid w:val="0094013B"/>
    <w:pPr>
      <w:pBdr>
        <w:top w:val="single" w:sz="8" w:space="0" w:color="auto"/>
        <w:bottom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59">
    <w:name w:val="xl159"/>
    <w:basedOn w:val="Navaden"/>
    <w:uiPriority w:val="99"/>
    <w:rsid w:val="0094013B"/>
    <w:pPr>
      <w:pBdr>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0">
    <w:name w:val="xl160"/>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1">
    <w:name w:val="xl161"/>
    <w:basedOn w:val="Navaden"/>
    <w:uiPriority w:val="99"/>
    <w:rsid w:val="0094013B"/>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2">
    <w:name w:val="xl162"/>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Arial Unicode MS" w:cs="Arial"/>
      <w:sz w:val="16"/>
      <w:szCs w:val="16"/>
      <w:lang w:val="en-GB"/>
    </w:rPr>
  </w:style>
  <w:style w:type="paragraph" w:customStyle="1" w:styleId="xl163">
    <w:name w:val="xl163"/>
    <w:basedOn w:val="Navaden"/>
    <w:uiPriority w:val="99"/>
    <w:rsid w:val="0094013B"/>
    <w:pPr>
      <w:pBdr>
        <w:bottom w:val="single" w:sz="8" w:space="0" w:color="auto"/>
        <w:right w:val="single" w:sz="4" w:space="0" w:color="auto"/>
      </w:pBdr>
      <w:shd w:val="clear" w:color="auto" w:fill="FFFF0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4">
    <w:name w:val="xl164"/>
    <w:basedOn w:val="Navaden"/>
    <w:uiPriority w:val="99"/>
    <w:rsid w:val="0094013B"/>
    <w:pPr>
      <w:pBdr>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5">
    <w:name w:val="xl165"/>
    <w:basedOn w:val="Navaden"/>
    <w:uiPriority w:val="99"/>
    <w:rsid w:val="0094013B"/>
    <w:pPr>
      <w:pBdr>
        <w:left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6">
    <w:name w:val="xl166"/>
    <w:basedOn w:val="Navaden"/>
    <w:uiPriority w:val="99"/>
    <w:rsid w:val="0094013B"/>
    <w:pPr>
      <w:pBdr>
        <w:top w:val="single" w:sz="4" w:space="0" w:color="auto"/>
        <w:left w:val="single" w:sz="4" w:space="0" w:color="auto"/>
        <w:right w:val="single" w:sz="4" w:space="0" w:color="auto"/>
      </w:pBdr>
      <w:shd w:val="clear" w:color="auto" w:fill="FFFF00"/>
      <w:spacing w:before="100" w:beforeAutospacing="1" w:after="100" w:afterAutospacing="1" w:line="240" w:lineRule="auto"/>
      <w:textAlignment w:val="center"/>
    </w:pPr>
    <w:rPr>
      <w:rFonts w:eastAsia="Arial Unicode MS" w:cs="Arial"/>
      <w:sz w:val="16"/>
      <w:szCs w:val="16"/>
      <w:lang w:val="en-GB"/>
    </w:rPr>
  </w:style>
  <w:style w:type="paragraph" w:customStyle="1" w:styleId="xl167">
    <w:name w:val="xl167"/>
    <w:basedOn w:val="Navaden"/>
    <w:uiPriority w:val="99"/>
    <w:rsid w:val="0094013B"/>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textAlignment w:val="center"/>
    </w:pPr>
    <w:rPr>
      <w:rFonts w:eastAsia="Arial Unicode MS" w:cs="Arial"/>
      <w:sz w:val="16"/>
      <w:szCs w:val="16"/>
      <w:lang w:val="en-GB"/>
    </w:rPr>
  </w:style>
  <w:style w:type="paragraph" w:customStyle="1" w:styleId="xl168">
    <w:name w:val="xl168"/>
    <w:basedOn w:val="Navaden"/>
    <w:uiPriority w:val="99"/>
    <w:rsid w:val="0094013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9">
    <w:name w:val="xl169"/>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0">
    <w:name w:val="xl170"/>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71">
    <w:name w:val="xl171"/>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2">
    <w:name w:val="xl172"/>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3">
    <w:name w:val="xl173"/>
    <w:basedOn w:val="Navaden"/>
    <w:uiPriority w:val="99"/>
    <w:rsid w:val="0094013B"/>
    <w:pPr>
      <w:pBdr>
        <w:bottom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4">
    <w:name w:val="xl174"/>
    <w:basedOn w:val="Navaden"/>
    <w:uiPriority w:val="99"/>
    <w:rsid w:val="009401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5">
    <w:name w:val="xl175"/>
    <w:basedOn w:val="Navaden"/>
    <w:uiPriority w:val="99"/>
    <w:rsid w:val="009401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6">
    <w:name w:val="xl176"/>
    <w:basedOn w:val="Navaden"/>
    <w:uiPriority w:val="99"/>
    <w:rsid w:val="009401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7">
    <w:name w:val="xl177"/>
    <w:basedOn w:val="Navaden"/>
    <w:uiPriority w:val="99"/>
    <w:rsid w:val="0094013B"/>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8">
    <w:name w:val="xl178"/>
    <w:basedOn w:val="Navaden"/>
    <w:uiPriority w:val="99"/>
    <w:rsid w:val="0094013B"/>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9">
    <w:name w:val="xl179"/>
    <w:basedOn w:val="Navaden"/>
    <w:uiPriority w:val="99"/>
    <w:rsid w:val="009401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0">
    <w:name w:val="xl180"/>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1">
    <w:name w:val="xl181"/>
    <w:basedOn w:val="Navaden"/>
    <w:uiPriority w:val="99"/>
    <w:rsid w:val="0094013B"/>
    <w:pPr>
      <w:pBdr>
        <w:top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82">
    <w:name w:val="xl182"/>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83">
    <w:name w:val="xl183"/>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84">
    <w:name w:val="xl184"/>
    <w:basedOn w:val="Navaden"/>
    <w:uiPriority w:val="99"/>
    <w:rsid w:val="0094013B"/>
    <w:pPr>
      <w:pBdr>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85">
    <w:name w:val="xl185"/>
    <w:basedOn w:val="Navaden"/>
    <w:uiPriority w:val="99"/>
    <w:rsid w:val="0094013B"/>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6">
    <w:name w:val="xl186"/>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7">
    <w:name w:val="xl187"/>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88">
    <w:name w:val="xl188"/>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89">
    <w:name w:val="xl189"/>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90">
    <w:name w:val="xl190"/>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91">
    <w:name w:val="xl191"/>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2">
    <w:name w:val="xl192"/>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3">
    <w:name w:val="xl193"/>
    <w:basedOn w:val="Navaden"/>
    <w:uiPriority w:val="99"/>
    <w:rsid w:val="0094013B"/>
    <w:pPr>
      <w:pBdr>
        <w:top w:val="single" w:sz="4" w:space="0" w:color="auto"/>
        <w:left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4">
    <w:name w:val="xl194"/>
    <w:basedOn w:val="Navaden"/>
    <w:uiPriority w:val="99"/>
    <w:rsid w:val="0094013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5">
    <w:name w:val="xl195"/>
    <w:basedOn w:val="Navaden"/>
    <w:uiPriority w:val="99"/>
    <w:rsid w:val="0094013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6">
    <w:name w:val="xl196"/>
    <w:basedOn w:val="Navaden"/>
    <w:uiPriority w:val="99"/>
    <w:rsid w:val="0094013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7">
    <w:name w:val="xl197"/>
    <w:basedOn w:val="Navaden"/>
    <w:uiPriority w:val="99"/>
    <w:rsid w:val="0094013B"/>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198">
    <w:name w:val="xl198"/>
    <w:basedOn w:val="Navaden"/>
    <w:uiPriority w:val="99"/>
    <w:rsid w:val="0094013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199">
    <w:name w:val="xl199"/>
    <w:basedOn w:val="Navaden"/>
    <w:uiPriority w:val="99"/>
    <w:rsid w:val="0094013B"/>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200">
    <w:name w:val="xl200"/>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1">
    <w:name w:val="xl201"/>
    <w:basedOn w:val="Navaden"/>
    <w:uiPriority w:val="99"/>
    <w:rsid w:val="0094013B"/>
    <w:pPr>
      <w:pBdr>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2">
    <w:name w:val="xl202"/>
    <w:basedOn w:val="Navaden"/>
    <w:uiPriority w:val="99"/>
    <w:rsid w:val="0094013B"/>
    <w:pPr>
      <w:pBdr>
        <w:left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3">
    <w:name w:val="xl203"/>
    <w:basedOn w:val="Navaden"/>
    <w:uiPriority w:val="99"/>
    <w:rsid w:val="0094013B"/>
    <w:pPr>
      <w:pBdr>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4">
    <w:name w:val="xl204"/>
    <w:basedOn w:val="Navaden"/>
    <w:uiPriority w:val="99"/>
    <w:rsid w:val="0094013B"/>
    <w:pPr>
      <w:pBdr>
        <w:left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5">
    <w:name w:val="xl205"/>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06">
    <w:name w:val="xl206"/>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7">
    <w:name w:val="xl207"/>
    <w:basedOn w:val="Navaden"/>
    <w:uiPriority w:val="99"/>
    <w:rsid w:val="0094013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8">
    <w:name w:val="xl208"/>
    <w:basedOn w:val="Navaden"/>
    <w:uiPriority w:val="99"/>
    <w:rsid w:val="0094013B"/>
    <w:pPr>
      <w:pBdr>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9">
    <w:name w:val="xl209"/>
    <w:basedOn w:val="Navaden"/>
    <w:uiPriority w:val="99"/>
    <w:rsid w:val="0094013B"/>
    <w:pPr>
      <w:pBdr>
        <w:left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0">
    <w:name w:val="xl210"/>
    <w:basedOn w:val="Navaden"/>
    <w:uiPriority w:val="99"/>
    <w:rsid w:val="0094013B"/>
    <w:pPr>
      <w:pBdr>
        <w:bottom w:val="single" w:sz="8"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1">
    <w:name w:val="xl211"/>
    <w:basedOn w:val="Navaden"/>
    <w:uiPriority w:val="99"/>
    <w:rsid w:val="0094013B"/>
    <w:pPr>
      <w:pBdr>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2">
    <w:name w:val="xl212"/>
    <w:basedOn w:val="Navaden"/>
    <w:uiPriority w:val="99"/>
    <w:rsid w:val="0094013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3">
    <w:name w:val="xl213"/>
    <w:basedOn w:val="Navaden"/>
    <w:uiPriority w:val="99"/>
    <w:rsid w:val="0094013B"/>
    <w:pPr>
      <w:pBdr>
        <w:top w:val="double" w:sz="6"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4">
    <w:name w:val="xl214"/>
    <w:basedOn w:val="Navaden"/>
    <w:uiPriority w:val="99"/>
    <w:rsid w:val="0094013B"/>
    <w:pPr>
      <w:pBdr>
        <w:bottom w:val="single" w:sz="8"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5">
    <w:name w:val="xl215"/>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6">
    <w:name w:val="xl216"/>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7">
    <w:name w:val="xl217"/>
    <w:basedOn w:val="Navaden"/>
    <w:uiPriority w:val="99"/>
    <w:rsid w:val="0094013B"/>
    <w:pPr>
      <w:pBdr>
        <w:top w:val="single" w:sz="8"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18">
    <w:name w:val="xl218"/>
    <w:basedOn w:val="Navaden"/>
    <w:uiPriority w:val="99"/>
    <w:rsid w:val="0094013B"/>
    <w:pPr>
      <w:pBdr>
        <w:top w:val="single" w:sz="8" w:space="0" w:color="auto"/>
        <w:bottom w:val="double" w:sz="6" w:space="0" w:color="auto"/>
        <w:right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9">
    <w:name w:val="xl219"/>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220">
    <w:name w:val="xl220"/>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221">
    <w:name w:val="xl221"/>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22">
    <w:name w:val="xl222"/>
    <w:basedOn w:val="Navaden"/>
    <w:uiPriority w:val="99"/>
    <w:rsid w:val="0094013B"/>
    <w:pPr>
      <w:pBdr>
        <w:top w:val="single" w:sz="8" w:space="0" w:color="auto"/>
        <w:left w:val="single" w:sz="8"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bulet1">
    <w:name w:val="bulet1"/>
    <w:basedOn w:val="Navaden"/>
    <w:uiPriority w:val="99"/>
    <w:rsid w:val="0094013B"/>
    <w:pPr>
      <w:numPr>
        <w:ilvl w:val="1"/>
        <w:numId w:val="1"/>
      </w:numPr>
      <w:tabs>
        <w:tab w:val="clear" w:pos="360"/>
        <w:tab w:val="num" w:pos="1080"/>
        <w:tab w:val="num" w:pos="1440"/>
      </w:tabs>
      <w:spacing w:line="240" w:lineRule="auto"/>
      <w:ind w:left="1080"/>
    </w:pPr>
    <w:rPr>
      <w:rFonts w:ascii="Times New Roman" w:hAnsi="Times New Roman"/>
      <w:sz w:val="24"/>
      <w:lang w:eastAsia="sl-SI"/>
    </w:rPr>
  </w:style>
  <w:style w:type="paragraph" w:customStyle="1" w:styleId="BodyTextIndent1">
    <w:name w:val="Body Text Indent1"/>
    <w:basedOn w:val="Navaden"/>
    <w:uiPriority w:val="99"/>
    <w:rsid w:val="0094013B"/>
    <w:pPr>
      <w:spacing w:after="120" w:line="240" w:lineRule="auto"/>
      <w:ind w:left="283"/>
    </w:pPr>
    <w:rPr>
      <w:rFonts w:ascii="Times New Roman" w:hAnsi="Times New Roman"/>
      <w:sz w:val="24"/>
      <w:lang w:eastAsia="sl-SI"/>
    </w:rPr>
  </w:style>
  <w:style w:type="character" w:customStyle="1" w:styleId="WW8Num3z1">
    <w:name w:val="WW8Num3z1"/>
    <w:uiPriority w:val="99"/>
    <w:rsid w:val="0094013B"/>
    <w:rPr>
      <w:rFonts w:ascii="Courier New" w:hAnsi="Courier New"/>
    </w:rPr>
  </w:style>
  <w:style w:type="character" w:customStyle="1" w:styleId="WW8Num3z2">
    <w:name w:val="WW8Num3z2"/>
    <w:uiPriority w:val="99"/>
    <w:rsid w:val="0094013B"/>
    <w:rPr>
      <w:rFonts w:ascii="Wingdings" w:hAnsi="Wingdings"/>
    </w:rPr>
  </w:style>
  <w:style w:type="character" w:customStyle="1" w:styleId="WW8Num4z1">
    <w:name w:val="WW8Num4z1"/>
    <w:uiPriority w:val="99"/>
    <w:rsid w:val="0094013B"/>
    <w:rPr>
      <w:rFonts w:ascii="Courier New" w:hAnsi="Courier New"/>
    </w:rPr>
  </w:style>
  <w:style w:type="character" w:customStyle="1" w:styleId="WW8Num4z2">
    <w:name w:val="WW8Num4z2"/>
    <w:uiPriority w:val="99"/>
    <w:rsid w:val="0094013B"/>
    <w:rPr>
      <w:rFonts w:ascii="Wingdings" w:hAnsi="Wingdings"/>
    </w:rPr>
  </w:style>
  <w:style w:type="character" w:customStyle="1" w:styleId="WW8Num5z3">
    <w:name w:val="WW8Num5z3"/>
    <w:uiPriority w:val="99"/>
    <w:rsid w:val="0094013B"/>
    <w:rPr>
      <w:rFonts w:ascii="Symbol" w:hAnsi="Symbol"/>
    </w:rPr>
  </w:style>
  <w:style w:type="character" w:customStyle="1" w:styleId="WW8Num6z0">
    <w:name w:val="WW8Num6z0"/>
    <w:uiPriority w:val="99"/>
    <w:rsid w:val="0094013B"/>
    <w:rPr>
      <w:rFonts w:ascii="Symbol" w:hAnsi="Symbol"/>
    </w:rPr>
  </w:style>
  <w:style w:type="character" w:customStyle="1" w:styleId="WW8Num6z1">
    <w:name w:val="WW8Num6z1"/>
    <w:uiPriority w:val="99"/>
    <w:rsid w:val="0094013B"/>
    <w:rPr>
      <w:rFonts w:ascii="Courier New" w:hAnsi="Courier New"/>
    </w:rPr>
  </w:style>
  <w:style w:type="character" w:customStyle="1" w:styleId="WW8Num6z2">
    <w:name w:val="WW8Num6z2"/>
    <w:uiPriority w:val="99"/>
    <w:rsid w:val="0094013B"/>
    <w:rPr>
      <w:rFonts w:ascii="Wingdings" w:hAnsi="Wingdings"/>
    </w:rPr>
  </w:style>
  <w:style w:type="character" w:customStyle="1" w:styleId="WW8Num7z0">
    <w:name w:val="WW8Num7z0"/>
    <w:uiPriority w:val="99"/>
    <w:rsid w:val="0094013B"/>
    <w:rPr>
      <w:rFonts w:ascii="Symbol" w:hAnsi="Symbol"/>
    </w:rPr>
  </w:style>
  <w:style w:type="character" w:customStyle="1" w:styleId="WW8Num7z1">
    <w:name w:val="WW8Num7z1"/>
    <w:uiPriority w:val="99"/>
    <w:rsid w:val="0094013B"/>
    <w:rPr>
      <w:rFonts w:ascii="Courier New" w:hAnsi="Courier New"/>
    </w:rPr>
  </w:style>
  <w:style w:type="character" w:customStyle="1" w:styleId="WW8Num7z2">
    <w:name w:val="WW8Num7z2"/>
    <w:uiPriority w:val="99"/>
    <w:rsid w:val="0094013B"/>
    <w:rPr>
      <w:rFonts w:ascii="Wingdings" w:hAnsi="Wingdings"/>
    </w:rPr>
  </w:style>
  <w:style w:type="character" w:customStyle="1" w:styleId="WW8Num8z0">
    <w:name w:val="WW8Num8z0"/>
    <w:uiPriority w:val="99"/>
    <w:rsid w:val="0094013B"/>
    <w:rPr>
      <w:rFonts w:ascii="Symbol" w:hAnsi="Symbol"/>
    </w:rPr>
  </w:style>
  <w:style w:type="character" w:customStyle="1" w:styleId="WW8Num8z1">
    <w:name w:val="WW8Num8z1"/>
    <w:uiPriority w:val="99"/>
    <w:rsid w:val="0094013B"/>
    <w:rPr>
      <w:rFonts w:ascii="Courier New" w:hAnsi="Courier New"/>
    </w:rPr>
  </w:style>
  <w:style w:type="character" w:customStyle="1" w:styleId="WW8Num8z2">
    <w:name w:val="WW8Num8z2"/>
    <w:uiPriority w:val="99"/>
    <w:rsid w:val="0094013B"/>
    <w:rPr>
      <w:rFonts w:ascii="Wingdings" w:hAnsi="Wingdings"/>
    </w:rPr>
  </w:style>
  <w:style w:type="character" w:customStyle="1" w:styleId="WW8Num9z0">
    <w:name w:val="WW8Num9z0"/>
    <w:uiPriority w:val="99"/>
    <w:rsid w:val="0094013B"/>
    <w:rPr>
      <w:rFonts w:ascii="Symbol" w:hAnsi="Symbol"/>
    </w:rPr>
  </w:style>
  <w:style w:type="character" w:customStyle="1" w:styleId="WW8Num9z1">
    <w:name w:val="WW8Num9z1"/>
    <w:uiPriority w:val="99"/>
    <w:rsid w:val="0094013B"/>
    <w:rPr>
      <w:rFonts w:ascii="Courier New" w:hAnsi="Courier New"/>
    </w:rPr>
  </w:style>
  <w:style w:type="character" w:customStyle="1" w:styleId="WW8Num9z2">
    <w:name w:val="WW8Num9z2"/>
    <w:uiPriority w:val="99"/>
    <w:rsid w:val="0094013B"/>
    <w:rPr>
      <w:rFonts w:ascii="Wingdings" w:hAnsi="Wingdings"/>
    </w:rPr>
  </w:style>
  <w:style w:type="character" w:customStyle="1" w:styleId="WW8Num10z0">
    <w:name w:val="WW8Num10z0"/>
    <w:uiPriority w:val="99"/>
    <w:rsid w:val="0094013B"/>
    <w:rPr>
      <w:rFonts w:ascii="Symbol" w:hAnsi="Symbol"/>
    </w:rPr>
  </w:style>
  <w:style w:type="character" w:customStyle="1" w:styleId="WW8Num10z1">
    <w:name w:val="WW8Num10z1"/>
    <w:uiPriority w:val="99"/>
    <w:rsid w:val="0094013B"/>
    <w:rPr>
      <w:rFonts w:ascii="Courier New" w:hAnsi="Courier New"/>
    </w:rPr>
  </w:style>
  <w:style w:type="character" w:customStyle="1" w:styleId="WW8Num10z2">
    <w:name w:val="WW8Num10z2"/>
    <w:uiPriority w:val="99"/>
    <w:rsid w:val="0094013B"/>
    <w:rPr>
      <w:rFonts w:ascii="Wingdings" w:hAnsi="Wingdings"/>
    </w:rPr>
  </w:style>
  <w:style w:type="character" w:customStyle="1" w:styleId="WW8Num11z0">
    <w:name w:val="WW8Num11z0"/>
    <w:uiPriority w:val="99"/>
    <w:rsid w:val="0094013B"/>
    <w:rPr>
      <w:rFonts w:ascii="Symbol" w:hAnsi="Symbol"/>
    </w:rPr>
  </w:style>
  <w:style w:type="character" w:customStyle="1" w:styleId="WW8Num11z1">
    <w:name w:val="WW8Num11z1"/>
    <w:uiPriority w:val="99"/>
    <w:rsid w:val="0094013B"/>
    <w:rPr>
      <w:rFonts w:ascii="Courier New" w:hAnsi="Courier New"/>
    </w:rPr>
  </w:style>
  <w:style w:type="character" w:customStyle="1" w:styleId="WW8Num11z2">
    <w:name w:val="WW8Num11z2"/>
    <w:uiPriority w:val="99"/>
    <w:rsid w:val="0094013B"/>
    <w:rPr>
      <w:rFonts w:ascii="Wingdings" w:hAnsi="Wingdings"/>
    </w:rPr>
  </w:style>
  <w:style w:type="character" w:customStyle="1" w:styleId="WW8Num12z0">
    <w:name w:val="WW8Num12z0"/>
    <w:uiPriority w:val="99"/>
    <w:rsid w:val="0094013B"/>
    <w:rPr>
      <w:rFonts w:ascii="Symbol" w:hAnsi="Symbol"/>
    </w:rPr>
  </w:style>
  <w:style w:type="character" w:customStyle="1" w:styleId="WW8Num12z1">
    <w:name w:val="WW8Num12z1"/>
    <w:uiPriority w:val="99"/>
    <w:rsid w:val="0094013B"/>
    <w:rPr>
      <w:rFonts w:ascii="Courier New" w:hAnsi="Courier New"/>
    </w:rPr>
  </w:style>
  <w:style w:type="character" w:customStyle="1" w:styleId="WW8Num12z2">
    <w:name w:val="WW8Num12z2"/>
    <w:uiPriority w:val="99"/>
    <w:rsid w:val="0094013B"/>
    <w:rPr>
      <w:rFonts w:ascii="Wingdings" w:hAnsi="Wingdings"/>
    </w:rPr>
  </w:style>
  <w:style w:type="character" w:customStyle="1" w:styleId="WW8Num14z4">
    <w:name w:val="WW8Num14z4"/>
    <w:uiPriority w:val="99"/>
    <w:rsid w:val="0094013B"/>
    <w:rPr>
      <w:rFonts w:ascii="Courier New" w:hAnsi="Courier New"/>
    </w:rPr>
  </w:style>
  <w:style w:type="character" w:customStyle="1" w:styleId="WW8Num15z0">
    <w:name w:val="WW8Num15z0"/>
    <w:uiPriority w:val="99"/>
    <w:rsid w:val="0094013B"/>
    <w:rPr>
      <w:rFonts w:ascii="Symbol" w:hAnsi="Symbol"/>
    </w:rPr>
  </w:style>
  <w:style w:type="character" w:customStyle="1" w:styleId="WW8Num15z1">
    <w:name w:val="WW8Num15z1"/>
    <w:uiPriority w:val="99"/>
    <w:rsid w:val="0094013B"/>
    <w:rPr>
      <w:rFonts w:ascii="Courier New" w:hAnsi="Courier New"/>
    </w:rPr>
  </w:style>
  <w:style w:type="character" w:customStyle="1" w:styleId="WW8Num15z2">
    <w:name w:val="WW8Num15z2"/>
    <w:uiPriority w:val="99"/>
    <w:rsid w:val="0094013B"/>
    <w:rPr>
      <w:rFonts w:ascii="Wingdings" w:hAnsi="Wingdings"/>
    </w:rPr>
  </w:style>
  <w:style w:type="character" w:customStyle="1" w:styleId="WW8Num16z1">
    <w:name w:val="WW8Num16z1"/>
    <w:uiPriority w:val="99"/>
    <w:rsid w:val="0094013B"/>
    <w:rPr>
      <w:rFonts w:ascii="Courier New" w:hAnsi="Courier New"/>
    </w:rPr>
  </w:style>
  <w:style w:type="character" w:customStyle="1" w:styleId="WW8Num16z2">
    <w:name w:val="WW8Num16z2"/>
    <w:uiPriority w:val="99"/>
    <w:rsid w:val="0094013B"/>
    <w:rPr>
      <w:rFonts w:ascii="Wingdings" w:hAnsi="Wingdings"/>
    </w:rPr>
  </w:style>
  <w:style w:type="character" w:customStyle="1" w:styleId="WW8Num16z3">
    <w:name w:val="WW8Num16z3"/>
    <w:uiPriority w:val="99"/>
    <w:rsid w:val="0094013B"/>
    <w:rPr>
      <w:rFonts w:ascii="Symbol" w:hAnsi="Symbol"/>
    </w:rPr>
  </w:style>
  <w:style w:type="character" w:customStyle="1" w:styleId="WW8Num17z0">
    <w:name w:val="WW8Num17z0"/>
    <w:uiPriority w:val="99"/>
    <w:rsid w:val="0094013B"/>
    <w:rPr>
      <w:rFonts w:ascii="Symbol" w:hAnsi="Symbol"/>
    </w:rPr>
  </w:style>
  <w:style w:type="character" w:customStyle="1" w:styleId="WW8Num17z1">
    <w:name w:val="WW8Num17z1"/>
    <w:uiPriority w:val="99"/>
    <w:rsid w:val="0094013B"/>
    <w:rPr>
      <w:rFonts w:ascii="Courier New" w:hAnsi="Courier New"/>
    </w:rPr>
  </w:style>
  <w:style w:type="character" w:customStyle="1" w:styleId="WW8Num17z2">
    <w:name w:val="WW8Num17z2"/>
    <w:uiPriority w:val="99"/>
    <w:rsid w:val="0094013B"/>
    <w:rPr>
      <w:rFonts w:ascii="Wingdings" w:hAnsi="Wingdings"/>
    </w:rPr>
  </w:style>
  <w:style w:type="character" w:customStyle="1" w:styleId="WW8Num19z0">
    <w:name w:val="WW8Num19z0"/>
    <w:uiPriority w:val="99"/>
    <w:rsid w:val="0094013B"/>
    <w:rPr>
      <w:rFonts w:ascii="Symbol" w:hAnsi="Symbol"/>
    </w:rPr>
  </w:style>
  <w:style w:type="character" w:customStyle="1" w:styleId="WW8Num19z1">
    <w:name w:val="WW8Num19z1"/>
    <w:uiPriority w:val="99"/>
    <w:rsid w:val="0094013B"/>
    <w:rPr>
      <w:rFonts w:ascii="Courier New" w:hAnsi="Courier New"/>
    </w:rPr>
  </w:style>
  <w:style w:type="character" w:customStyle="1" w:styleId="WW8Num19z2">
    <w:name w:val="WW8Num19z2"/>
    <w:uiPriority w:val="99"/>
    <w:rsid w:val="0094013B"/>
    <w:rPr>
      <w:rFonts w:ascii="Wingdings" w:hAnsi="Wingdings"/>
    </w:rPr>
  </w:style>
  <w:style w:type="character" w:customStyle="1" w:styleId="WW8Num21z0">
    <w:name w:val="WW8Num21z0"/>
    <w:uiPriority w:val="99"/>
    <w:rsid w:val="0094013B"/>
    <w:rPr>
      <w:rFonts w:ascii="Symbol" w:hAnsi="Symbol"/>
      <w:sz w:val="16"/>
    </w:rPr>
  </w:style>
  <w:style w:type="character" w:customStyle="1" w:styleId="WW8Num21z1">
    <w:name w:val="WW8Num21z1"/>
    <w:uiPriority w:val="99"/>
    <w:rsid w:val="0094013B"/>
    <w:rPr>
      <w:rFonts w:ascii="Courier New" w:hAnsi="Courier New"/>
    </w:rPr>
  </w:style>
  <w:style w:type="character" w:customStyle="1" w:styleId="WW8Num21z2">
    <w:name w:val="WW8Num21z2"/>
    <w:uiPriority w:val="99"/>
    <w:rsid w:val="0094013B"/>
    <w:rPr>
      <w:rFonts w:ascii="Wingdings" w:hAnsi="Wingdings"/>
    </w:rPr>
  </w:style>
  <w:style w:type="character" w:customStyle="1" w:styleId="WW8Num21z3">
    <w:name w:val="WW8Num21z3"/>
    <w:uiPriority w:val="99"/>
    <w:rsid w:val="0094013B"/>
    <w:rPr>
      <w:rFonts w:ascii="Symbol" w:hAnsi="Symbol"/>
    </w:rPr>
  </w:style>
  <w:style w:type="character" w:customStyle="1" w:styleId="WW8Num22z0">
    <w:name w:val="WW8Num22z0"/>
    <w:uiPriority w:val="99"/>
    <w:rsid w:val="0094013B"/>
    <w:rPr>
      <w:rFonts w:ascii="Symbol" w:hAnsi="Symbol"/>
    </w:rPr>
  </w:style>
  <w:style w:type="character" w:customStyle="1" w:styleId="WW8Num22z1">
    <w:name w:val="WW8Num22z1"/>
    <w:uiPriority w:val="99"/>
    <w:rsid w:val="0094013B"/>
    <w:rPr>
      <w:rFonts w:ascii="Courier New" w:hAnsi="Courier New"/>
    </w:rPr>
  </w:style>
  <w:style w:type="character" w:customStyle="1" w:styleId="WW8Num22z2">
    <w:name w:val="WW8Num22z2"/>
    <w:uiPriority w:val="99"/>
    <w:rsid w:val="0094013B"/>
    <w:rPr>
      <w:rFonts w:ascii="Wingdings" w:hAnsi="Wingdings"/>
    </w:rPr>
  </w:style>
  <w:style w:type="character" w:customStyle="1" w:styleId="WW8Num23z0">
    <w:name w:val="WW8Num23z0"/>
    <w:uiPriority w:val="99"/>
    <w:rsid w:val="0094013B"/>
    <w:rPr>
      <w:rFonts w:ascii="Times New Roman" w:hAnsi="Times New Roman"/>
    </w:rPr>
  </w:style>
  <w:style w:type="character" w:customStyle="1" w:styleId="WW8Num23z1">
    <w:name w:val="WW8Num23z1"/>
    <w:uiPriority w:val="99"/>
    <w:rsid w:val="0094013B"/>
    <w:rPr>
      <w:rFonts w:ascii="Courier New" w:hAnsi="Courier New"/>
    </w:rPr>
  </w:style>
  <w:style w:type="character" w:customStyle="1" w:styleId="WW8Num23z2">
    <w:name w:val="WW8Num23z2"/>
    <w:uiPriority w:val="99"/>
    <w:rsid w:val="0094013B"/>
    <w:rPr>
      <w:rFonts w:ascii="Wingdings" w:hAnsi="Wingdings"/>
    </w:rPr>
  </w:style>
  <w:style w:type="character" w:customStyle="1" w:styleId="WW8Num23z3">
    <w:name w:val="WW8Num23z3"/>
    <w:uiPriority w:val="99"/>
    <w:rsid w:val="0094013B"/>
    <w:rPr>
      <w:rFonts w:ascii="Symbol" w:hAnsi="Symbol"/>
    </w:rPr>
  </w:style>
  <w:style w:type="character" w:customStyle="1" w:styleId="WW8Num24z0">
    <w:name w:val="WW8Num24z0"/>
    <w:uiPriority w:val="99"/>
    <w:rsid w:val="0094013B"/>
    <w:rPr>
      <w:rFonts w:ascii="Times New Roman" w:hAnsi="Times New Roman"/>
    </w:rPr>
  </w:style>
  <w:style w:type="character" w:customStyle="1" w:styleId="WW8Num24z1">
    <w:name w:val="WW8Num24z1"/>
    <w:uiPriority w:val="99"/>
    <w:rsid w:val="0094013B"/>
    <w:rPr>
      <w:rFonts w:ascii="Courier New" w:hAnsi="Courier New"/>
    </w:rPr>
  </w:style>
  <w:style w:type="character" w:customStyle="1" w:styleId="WW8Num24z2">
    <w:name w:val="WW8Num24z2"/>
    <w:uiPriority w:val="99"/>
    <w:rsid w:val="0094013B"/>
    <w:rPr>
      <w:rFonts w:ascii="Wingdings" w:hAnsi="Wingdings"/>
    </w:rPr>
  </w:style>
  <w:style w:type="character" w:customStyle="1" w:styleId="WW8Num24z3">
    <w:name w:val="WW8Num24z3"/>
    <w:uiPriority w:val="99"/>
    <w:rsid w:val="0094013B"/>
    <w:rPr>
      <w:rFonts w:ascii="Symbol" w:hAnsi="Symbol"/>
    </w:rPr>
  </w:style>
  <w:style w:type="character" w:customStyle="1" w:styleId="WW8Num25z0">
    <w:name w:val="WW8Num25z0"/>
    <w:uiPriority w:val="99"/>
    <w:rsid w:val="0094013B"/>
    <w:rPr>
      <w:rFonts w:ascii="Symbol" w:hAnsi="Symbol"/>
    </w:rPr>
  </w:style>
  <w:style w:type="character" w:customStyle="1" w:styleId="WW8Num25z1">
    <w:name w:val="WW8Num25z1"/>
    <w:uiPriority w:val="99"/>
    <w:rsid w:val="0094013B"/>
    <w:rPr>
      <w:rFonts w:ascii="Courier New" w:hAnsi="Courier New"/>
    </w:rPr>
  </w:style>
  <w:style w:type="character" w:customStyle="1" w:styleId="WW8Num25z2">
    <w:name w:val="WW8Num25z2"/>
    <w:uiPriority w:val="99"/>
    <w:rsid w:val="0094013B"/>
    <w:rPr>
      <w:rFonts w:ascii="Wingdings" w:hAnsi="Wingdings"/>
    </w:rPr>
  </w:style>
  <w:style w:type="character" w:customStyle="1" w:styleId="WW8Num26z0">
    <w:name w:val="WW8Num26z0"/>
    <w:uiPriority w:val="99"/>
    <w:rsid w:val="0094013B"/>
    <w:rPr>
      <w:rFonts w:ascii="Symbol" w:hAnsi="Symbol"/>
    </w:rPr>
  </w:style>
  <w:style w:type="character" w:customStyle="1" w:styleId="WW8Num26z1">
    <w:name w:val="WW8Num26z1"/>
    <w:uiPriority w:val="99"/>
    <w:rsid w:val="0094013B"/>
    <w:rPr>
      <w:rFonts w:ascii="Courier New" w:hAnsi="Courier New"/>
    </w:rPr>
  </w:style>
  <w:style w:type="character" w:customStyle="1" w:styleId="WW8Num26z2">
    <w:name w:val="WW8Num26z2"/>
    <w:uiPriority w:val="99"/>
    <w:rsid w:val="0094013B"/>
    <w:rPr>
      <w:rFonts w:ascii="Wingdings" w:hAnsi="Wingdings"/>
    </w:rPr>
  </w:style>
  <w:style w:type="character" w:customStyle="1" w:styleId="WW8Num27z0">
    <w:name w:val="WW8Num27z0"/>
    <w:uiPriority w:val="99"/>
    <w:rsid w:val="0094013B"/>
    <w:rPr>
      <w:rFonts w:ascii="Symbol" w:hAnsi="Symbol"/>
    </w:rPr>
  </w:style>
  <w:style w:type="character" w:customStyle="1" w:styleId="WW8Num27z1">
    <w:name w:val="WW8Num27z1"/>
    <w:uiPriority w:val="99"/>
    <w:rsid w:val="0094013B"/>
    <w:rPr>
      <w:rFonts w:ascii="Courier New" w:hAnsi="Courier New"/>
    </w:rPr>
  </w:style>
  <w:style w:type="character" w:customStyle="1" w:styleId="WW8Num27z2">
    <w:name w:val="WW8Num27z2"/>
    <w:uiPriority w:val="99"/>
    <w:rsid w:val="0094013B"/>
    <w:rPr>
      <w:rFonts w:ascii="Wingdings" w:hAnsi="Wingdings"/>
    </w:rPr>
  </w:style>
  <w:style w:type="character" w:customStyle="1" w:styleId="WW8Num28z0">
    <w:name w:val="WW8Num28z0"/>
    <w:uiPriority w:val="99"/>
    <w:rsid w:val="0094013B"/>
    <w:rPr>
      <w:rFonts w:ascii="Symbol" w:hAnsi="Symbol"/>
    </w:rPr>
  </w:style>
  <w:style w:type="character" w:customStyle="1" w:styleId="WW8Num28z1">
    <w:name w:val="WW8Num28z1"/>
    <w:uiPriority w:val="99"/>
    <w:rsid w:val="0094013B"/>
    <w:rPr>
      <w:rFonts w:ascii="Courier New" w:hAnsi="Courier New"/>
    </w:rPr>
  </w:style>
  <w:style w:type="character" w:customStyle="1" w:styleId="WW8Num28z2">
    <w:name w:val="WW8Num28z2"/>
    <w:uiPriority w:val="99"/>
    <w:rsid w:val="0094013B"/>
    <w:rPr>
      <w:rFonts w:ascii="Wingdings" w:hAnsi="Wingdings"/>
    </w:rPr>
  </w:style>
  <w:style w:type="character" w:customStyle="1" w:styleId="WW8Num29z0">
    <w:name w:val="WW8Num29z0"/>
    <w:uiPriority w:val="99"/>
    <w:rsid w:val="0094013B"/>
    <w:rPr>
      <w:rFonts w:ascii="Symbol" w:hAnsi="Symbol"/>
    </w:rPr>
  </w:style>
  <w:style w:type="character" w:customStyle="1" w:styleId="WW8Num29z1">
    <w:name w:val="WW8Num29z1"/>
    <w:uiPriority w:val="99"/>
    <w:rsid w:val="0094013B"/>
    <w:rPr>
      <w:rFonts w:ascii="Courier New" w:hAnsi="Courier New"/>
    </w:rPr>
  </w:style>
  <w:style w:type="character" w:customStyle="1" w:styleId="WW8Num29z2">
    <w:name w:val="WW8Num29z2"/>
    <w:uiPriority w:val="99"/>
    <w:rsid w:val="0094013B"/>
    <w:rPr>
      <w:rFonts w:ascii="Wingdings" w:hAnsi="Wingdings"/>
    </w:rPr>
  </w:style>
  <w:style w:type="character" w:customStyle="1" w:styleId="WW8Num30z0">
    <w:name w:val="WW8Num30z0"/>
    <w:uiPriority w:val="99"/>
    <w:rsid w:val="0094013B"/>
    <w:rPr>
      <w:rFonts w:ascii="Symbol" w:hAnsi="Symbol"/>
    </w:rPr>
  </w:style>
  <w:style w:type="character" w:customStyle="1" w:styleId="WW8Num30z1">
    <w:name w:val="WW8Num30z1"/>
    <w:uiPriority w:val="99"/>
    <w:rsid w:val="0094013B"/>
    <w:rPr>
      <w:rFonts w:ascii="Courier New" w:hAnsi="Courier New"/>
    </w:rPr>
  </w:style>
  <w:style w:type="character" w:customStyle="1" w:styleId="WW8Num30z2">
    <w:name w:val="WW8Num30z2"/>
    <w:uiPriority w:val="99"/>
    <w:rsid w:val="0094013B"/>
    <w:rPr>
      <w:rFonts w:ascii="Wingdings" w:hAnsi="Wingdings"/>
    </w:rPr>
  </w:style>
  <w:style w:type="character" w:customStyle="1" w:styleId="WW8Num31z0">
    <w:name w:val="WW8Num31z0"/>
    <w:uiPriority w:val="99"/>
    <w:rsid w:val="0094013B"/>
    <w:rPr>
      <w:rFonts w:ascii="Symbol" w:hAnsi="Symbol"/>
    </w:rPr>
  </w:style>
  <w:style w:type="character" w:customStyle="1" w:styleId="WW8Num31z1">
    <w:name w:val="WW8Num31z1"/>
    <w:uiPriority w:val="99"/>
    <w:rsid w:val="0094013B"/>
    <w:rPr>
      <w:rFonts w:ascii="Courier New" w:hAnsi="Courier New"/>
    </w:rPr>
  </w:style>
  <w:style w:type="character" w:customStyle="1" w:styleId="WW8Num31z2">
    <w:name w:val="WW8Num31z2"/>
    <w:uiPriority w:val="99"/>
    <w:rsid w:val="0094013B"/>
    <w:rPr>
      <w:rFonts w:ascii="Wingdings" w:hAnsi="Wingdings"/>
    </w:rPr>
  </w:style>
  <w:style w:type="character" w:customStyle="1" w:styleId="WW8Num32z0">
    <w:name w:val="WW8Num32z0"/>
    <w:uiPriority w:val="99"/>
    <w:rsid w:val="0094013B"/>
    <w:rPr>
      <w:rFonts w:ascii="Times New Roman" w:hAnsi="Times New Roman"/>
    </w:rPr>
  </w:style>
  <w:style w:type="character" w:customStyle="1" w:styleId="WW8Num32z1">
    <w:name w:val="WW8Num32z1"/>
    <w:uiPriority w:val="99"/>
    <w:rsid w:val="0094013B"/>
    <w:rPr>
      <w:rFonts w:ascii="Courier New" w:hAnsi="Courier New"/>
    </w:rPr>
  </w:style>
  <w:style w:type="character" w:customStyle="1" w:styleId="WW8Num32z2">
    <w:name w:val="WW8Num32z2"/>
    <w:uiPriority w:val="99"/>
    <w:rsid w:val="0094013B"/>
    <w:rPr>
      <w:rFonts w:ascii="Wingdings" w:hAnsi="Wingdings"/>
    </w:rPr>
  </w:style>
  <w:style w:type="character" w:customStyle="1" w:styleId="WW8Num32z3">
    <w:name w:val="WW8Num32z3"/>
    <w:uiPriority w:val="99"/>
    <w:rsid w:val="0094013B"/>
    <w:rPr>
      <w:rFonts w:ascii="Symbol" w:hAnsi="Symbol"/>
    </w:rPr>
  </w:style>
  <w:style w:type="character" w:customStyle="1" w:styleId="WW8Num33z0">
    <w:name w:val="WW8Num33z0"/>
    <w:uiPriority w:val="99"/>
    <w:rsid w:val="0094013B"/>
    <w:rPr>
      <w:rFonts w:ascii="Times New Roman" w:hAnsi="Times New Roman"/>
    </w:rPr>
  </w:style>
  <w:style w:type="character" w:customStyle="1" w:styleId="WW8Num34z0">
    <w:name w:val="WW8Num34z0"/>
    <w:uiPriority w:val="99"/>
    <w:rsid w:val="0094013B"/>
    <w:rPr>
      <w:rFonts w:ascii="Symbol" w:hAnsi="Symbol"/>
      <w:sz w:val="16"/>
    </w:rPr>
  </w:style>
  <w:style w:type="character" w:customStyle="1" w:styleId="WW8Num34z1">
    <w:name w:val="WW8Num34z1"/>
    <w:uiPriority w:val="99"/>
    <w:rsid w:val="0094013B"/>
    <w:rPr>
      <w:rFonts w:ascii="Times New Roman" w:hAnsi="Times New Roman"/>
      <w:sz w:val="16"/>
    </w:rPr>
  </w:style>
  <w:style w:type="character" w:customStyle="1" w:styleId="WW8Num34z2">
    <w:name w:val="WW8Num34z2"/>
    <w:uiPriority w:val="99"/>
    <w:rsid w:val="0094013B"/>
    <w:rPr>
      <w:rFonts w:ascii="Wingdings" w:hAnsi="Wingdings"/>
    </w:rPr>
  </w:style>
  <w:style w:type="character" w:customStyle="1" w:styleId="WW8Num34z3">
    <w:name w:val="WW8Num34z3"/>
    <w:uiPriority w:val="99"/>
    <w:rsid w:val="0094013B"/>
    <w:rPr>
      <w:rFonts w:ascii="Symbol" w:hAnsi="Symbol"/>
    </w:rPr>
  </w:style>
  <w:style w:type="character" w:customStyle="1" w:styleId="WW8Num34z4">
    <w:name w:val="WW8Num34z4"/>
    <w:uiPriority w:val="99"/>
    <w:rsid w:val="0094013B"/>
    <w:rPr>
      <w:rFonts w:ascii="Courier New" w:hAnsi="Courier New"/>
    </w:rPr>
  </w:style>
  <w:style w:type="character" w:customStyle="1" w:styleId="WW8Num35z0">
    <w:name w:val="WW8Num35z0"/>
    <w:uiPriority w:val="99"/>
    <w:rsid w:val="0094013B"/>
    <w:rPr>
      <w:rFonts w:ascii="Times New Roman" w:hAnsi="Times New Roman"/>
    </w:rPr>
  </w:style>
  <w:style w:type="character" w:customStyle="1" w:styleId="WW8Num35z1">
    <w:name w:val="WW8Num35z1"/>
    <w:uiPriority w:val="99"/>
    <w:rsid w:val="0094013B"/>
    <w:rPr>
      <w:rFonts w:ascii="Symbol" w:hAnsi="Symbol"/>
    </w:rPr>
  </w:style>
  <w:style w:type="character" w:customStyle="1" w:styleId="WW8Num36z0">
    <w:name w:val="WW8Num36z0"/>
    <w:uiPriority w:val="99"/>
    <w:rsid w:val="0094013B"/>
    <w:rPr>
      <w:rFonts w:ascii="Symbol" w:hAnsi="Symbol"/>
    </w:rPr>
  </w:style>
  <w:style w:type="character" w:customStyle="1" w:styleId="WW8Num36z1">
    <w:name w:val="WW8Num36z1"/>
    <w:uiPriority w:val="99"/>
    <w:rsid w:val="0094013B"/>
    <w:rPr>
      <w:rFonts w:ascii="Courier New" w:hAnsi="Courier New"/>
    </w:rPr>
  </w:style>
  <w:style w:type="character" w:customStyle="1" w:styleId="WW8Num36z2">
    <w:name w:val="WW8Num36z2"/>
    <w:uiPriority w:val="99"/>
    <w:rsid w:val="0094013B"/>
    <w:rPr>
      <w:rFonts w:ascii="Wingdings" w:hAnsi="Wingdings"/>
    </w:rPr>
  </w:style>
  <w:style w:type="character" w:customStyle="1" w:styleId="WW8Num37z0">
    <w:name w:val="WW8Num37z0"/>
    <w:uiPriority w:val="99"/>
    <w:rsid w:val="0094013B"/>
    <w:rPr>
      <w:rFonts w:ascii="Symbol" w:hAnsi="Symbol"/>
    </w:rPr>
  </w:style>
  <w:style w:type="character" w:customStyle="1" w:styleId="WW8Num37z1">
    <w:name w:val="WW8Num37z1"/>
    <w:uiPriority w:val="99"/>
    <w:rsid w:val="0094013B"/>
    <w:rPr>
      <w:rFonts w:ascii="Courier New" w:hAnsi="Courier New"/>
    </w:rPr>
  </w:style>
  <w:style w:type="character" w:customStyle="1" w:styleId="WW8Num37z2">
    <w:name w:val="WW8Num37z2"/>
    <w:uiPriority w:val="99"/>
    <w:rsid w:val="0094013B"/>
    <w:rPr>
      <w:rFonts w:ascii="Wingdings" w:hAnsi="Wingdings"/>
    </w:rPr>
  </w:style>
  <w:style w:type="character" w:customStyle="1" w:styleId="WW8Num38z0">
    <w:name w:val="WW8Num38z0"/>
    <w:uiPriority w:val="99"/>
    <w:rsid w:val="0094013B"/>
    <w:rPr>
      <w:rFonts w:ascii="Symbol" w:hAnsi="Symbol"/>
    </w:rPr>
  </w:style>
  <w:style w:type="character" w:customStyle="1" w:styleId="WW8Num38z1">
    <w:name w:val="WW8Num38z1"/>
    <w:uiPriority w:val="99"/>
    <w:rsid w:val="0094013B"/>
    <w:rPr>
      <w:rFonts w:ascii="Courier New" w:hAnsi="Courier New"/>
    </w:rPr>
  </w:style>
  <w:style w:type="character" w:customStyle="1" w:styleId="WW8Num38z2">
    <w:name w:val="WW8Num38z2"/>
    <w:uiPriority w:val="99"/>
    <w:rsid w:val="0094013B"/>
    <w:rPr>
      <w:rFonts w:ascii="Wingdings" w:hAnsi="Wingdings"/>
    </w:rPr>
  </w:style>
  <w:style w:type="character" w:customStyle="1" w:styleId="WW8Num40z0">
    <w:name w:val="WW8Num40z0"/>
    <w:uiPriority w:val="99"/>
    <w:rsid w:val="0094013B"/>
    <w:rPr>
      <w:rFonts w:ascii="Symbol" w:hAnsi="Symbol"/>
    </w:rPr>
  </w:style>
  <w:style w:type="character" w:customStyle="1" w:styleId="WW8Num40z1">
    <w:name w:val="WW8Num40z1"/>
    <w:uiPriority w:val="99"/>
    <w:rsid w:val="0094013B"/>
    <w:rPr>
      <w:rFonts w:ascii="Courier New" w:hAnsi="Courier New"/>
    </w:rPr>
  </w:style>
  <w:style w:type="character" w:customStyle="1" w:styleId="WW8Num40z2">
    <w:name w:val="WW8Num40z2"/>
    <w:uiPriority w:val="99"/>
    <w:rsid w:val="0094013B"/>
    <w:rPr>
      <w:rFonts w:ascii="Wingdings" w:hAnsi="Wingdings"/>
    </w:rPr>
  </w:style>
  <w:style w:type="character" w:customStyle="1" w:styleId="Privzetapisavaodstavka1">
    <w:name w:val="Privzeta pisava odstavka1"/>
    <w:uiPriority w:val="99"/>
    <w:rsid w:val="0094013B"/>
  </w:style>
  <w:style w:type="character" w:customStyle="1" w:styleId="WW-Privzetapisavaodstavka">
    <w:name w:val="WW-Privzeta pisava odstavka"/>
    <w:uiPriority w:val="99"/>
    <w:rsid w:val="0094013B"/>
  </w:style>
  <w:style w:type="character" w:customStyle="1" w:styleId="Znakisprotnihopomb">
    <w:name w:val="Znaki sprotnih opomb"/>
    <w:uiPriority w:val="99"/>
    <w:rsid w:val="0094013B"/>
    <w:rPr>
      <w:vertAlign w:val="superscript"/>
    </w:rPr>
  </w:style>
  <w:style w:type="paragraph" w:customStyle="1" w:styleId="Naslov10">
    <w:name w:val="Naslov1"/>
    <w:basedOn w:val="Navaden"/>
    <w:next w:val="Telobesedila"/>
    <w:uiPriority w:val="99"/>
    <w:rsid w:val="0094013B"/>
    <w:pPr>
      <w:keepNext/>
      <w:widowControl w:val="0"/>
      <w:suppressAutoHyphens/>
      <w:spacing w:before="240" w:after="120" w:line="240" w:lineRule="auto"/>
    </w:pPr>
    <w:rPr>
      <w:rFonts w:eastAsia="MS Mincho" w:cs="Tahoma"/>
      <w:sz w:val="28"/>
      <w:szCs w:val="28"/>
      <w:lang w:eastAsia="ar-SA"/>
    </w:rPr>
  </w:style>
  <w:style w:type="paragraph" w:customStyle="1" w:styleId="Napis1">
    <w:name w:val="Napis1"/>
    <w:basedOn w:val="Navaden"/>
    <w:uiPriority w:val="99"/>
    <w:rsid w:val="0094013B"/>
    <w:pPr>
      <w:widowControl w:val="0"/>
      <w:suppressLineNumbers/>
      <w:suppressAutoHyphens/>
      <w:spacing w:before="120" w:after="120" w:line="240" w:lineRule="auto"/>
    </w:pPr>
    <w:rPr>
      <w:rFonts w:ascii="Times New Roman" w:hAnsi="Times New Roman"/>
      <w:i/>
      <w:iCs/>
      <w:sz w:val="24"/>
      <w:lang w:eastAsia="ar-SA"/>
    </w:rPr>
  </w:style>
  <w:style w:type="paragraph" w:customStyle="1" w:styleId="Kazalo">
    <w:name w:val="Kazalo"/>
    <w:basedOn w:val="Navaden"/>
    <w:uiPriority w:val="99"/>
    <w:rsid w:val="0094013B"/>
    <w:pPr>
      <w:widowControl w:val="0"/>
      <w:suppressLineNumbers/>
      <w:suppressAutoHyphens/>
      <w:spacing w:line="240" w:lineRule="auto"/>
    </w:pPr>
    <w:rPr>
      <w:rFonts w:ascii="Times New Roman" w:hAnsi="Times New Roman" w:cs="Tahoma"/>
      <w:sz w:val="24"/>
      <w:lang w:eastAsia="ar-SA"/>
    </w:rPr>
  </w:style>
  <w:style w:type="paragraph" w:customStyle="1" w:styleId="WW-Napis">
    <w:name w:val="WW-Napis"/>
    <w:basedOn w:val="Navaden"/>
    <w:uiPriority w:val="99"/>
    <w:rsid w:val="0094013B"/>
    <w:pPr>
      <w:widowControl w:val="0"/>
      <w:suppressLineNumbers/>
      <w:suppressAutoHyphens/>
      <w:spacing w:before="120" w:after="120" w:line="240" w:lineRule="auto"/>
    </w:pPr>
    <w:rPr>
      <w:rFonts w:ascii="Times New Roman" w:hAnsi="Times New Roman"/>
      <w:i/>
      <w:iCs/>
      <w:sz w:val="24"/>
      <w:lang w:eastAsia="ar-SA"/>
    </w:rPr>
  </w:style>
  <w:style w:type="paragraph" w:customStyle="1" w:styleId="WW-Telobesedila2">
    <w:name w:val="WW-Telo besedila 2"/>
    <w:basedOn w:val="Navaden"/>
    <w:uiPriority w:val="99"/>
    <w:rsid w:val="0094013B"/>
    <w:pPr>
      <w:widowControl w:val="0"/>
      <w:suppressAutoHyphens/>
      <w:spacing w:line="240" w:lineRule="auto"/>
      <w:ind w:right="-1181"/>
    </w:pPr>
    <w:rPr>
      <w:rFonts w:ascii="Times New Roman" w:hAnsi="Times New Roman"/>
      <w:sz w:val="24"/>
      <w:lang w:eastAsia="ar-SA"/>
    </w:rPr>
  </w:style>
  <w:style w:type="paragraph" w:customStyle="1" w:styleId="Telobesedila31">
    <w:name w:val="Telo besedila 31"/>
    <w:basedOn w:val="Navaden"/>
    <w:uiPriority w:val="99"/>
    <w:rsid w:val="0094013B"/>
    <w:pPr>
      <w:widowControl w:val="0"/>
      <w:suppressAutoHyphens/>
      <w:spacing w:line="240" w:lineRule="auto"/>
    </w:pPr>
    <w:rPr>
      <w:rFonts w:ascii="Times New Roman" w:hAnsi="Times New Roman"/>
      <w:color w:val="000000"/>
      <w:sz w:val="24"/>
      <w:szCs w:val="20"/>
      <w:lang w:eastAsia="ar-SA"/>
    </w:rPr>
  </w:style>
  <w:style w:type="paragraph" w:customStyle="1" w:styleId="Telobesedila-zamik21">
    <w:name w:val="Telo besedila - zamik 21"/>
    <w:basedOn w:val="Navaden"/>
    <w:uiPriority w:val="99"/>
    <w:rsid w:val="0094013B"/>
    <w:pPr>
      <w:spacing w:line="240" w:lineRule="auto"/>
      <w:ind w:left="360"/>
      <w:jc w:val="both"/>
    </w:pPr>
    <w:rPr>
      <w:sz w:val="24"/>
      <w:szCs w:val="22"/>
      <w:lang w:eastAsia="ar-SA"/>
    </w:rPr>
  </w:style>
  <w:style w:type="paragraph" w:customStyle="1" w:styleId="Telobesedila-zamik31">
    <w:name w:val="Telo besedila - zamik 31"/>
    <w:basedOn w:val="Navaden"/>
    <w:uiPriority w:val="99"/>
    <w:rsid w:val="0094013B"/>
    <w:pPr>
      <w:spacing w:line="240" w:lineRule="auto"/>
      <w:ind w:left="540"/>
      <w:jc w:val="both"/>
    </w:pPr>
    <w:rPr>
      <w:sz w:val="24"/>
      <w:szCs w:val="22"/>
      <w:lang w:val="de-DE" w:eastAsia="ar-SA"/>
    </w:rPr>
  </w:style>
  <w:style w:type="paragraph" w:customStyle="1" w:styleId="Blokbesedila1">
    <w:name w:val="Blok besedila1"/>
    <w:basedOn w:val="Navaden"/>
    <w:uiPriority w:val="99"/>
    <w:rsid w:val="0094013B"/>
    <w:pPr>
      <w:keepNext/>
      <w:keepLines/>
      <w:autoSpaceDE w:val="0"/>
      <w:spacing w:line="240" w:lineRule="atLeast"/>
      <w:ind w:left="15" w:right="71"/>
      <w:jc w:val="both"/>
    </w:pPr>
    <w:rPr>
      <w:rFonts w:ascii="Times New Roman" w:hAnsi="Times New Roman"/>
      <w:sz w:val="22"/>
      <w:szCs w:val="22"/>
      <w:lang w:eastAsia="ar-SA"/>
    </w:rPr>
  </w:style>
  <w:style w:type="paragraph" w:customStyle="1" w:styleId="Oznaenseznam1">
    <w:name w:val="Označen seznam1"/>
    <w:basedOn w:val="Navaden"/>
    <w:uiPriority w:val="99"/>
    <w:rsid w:val="0094013B"/>
    <w:pPr>
      <w:tabs>
        <w:tab w:val="num" w:pos="425"/>
        <w:tab w:val="left" w:pos="1260"/>
      </w:tabs>
      <w:spacing w:line="240" w:lineRule="auto"/>
      <w:ind w:left="720" w:hanging="425"/>
      <w:jc w:val="both"/>
    </w:pPr>
    <w:rPr>
      <w:rFonts w:cs="Arial"/>
      <w:sz w:val="22"/>
      <w:szCs w:val="22"/>
      <w:lang w:eastAsia="ar-SA"/>
    </w:rPr>
  </w:style>
  <w:style w:type="paragraph" w:styleId="Podnaslov">
    <w:name w:val="Subtitle"/>
    <w:basedOn w:val="Naslov10"/>
    <w:next w:val="Telobesedila"/>
    <w:link w:val="PodnaslovZnak"/>
    <w:uiPriority w:val="99"/>
    <w:qFormat/>
    <w:locked/>
    <w:rsid w:val="0094013B"/>
    <w:pPr>
      <w:jc w:val="center"/>
    </w:pPr>
    <w:rPr>
      <w:i/>
      <w:iCs/>
    </w:rPr>
  </w:style>
  <w:style w:type="character" w:customStyle="1" w:styleId="PodnaslovZnak">
    <w:name w:val="Podnaslov Znak"/>
    <w:basedOn w:val="Privzetapisavaodstavka"/>
    <w:link w:val="Podnaslov"/>
    <w:uiPriority w:val="99"/>
    <w:locked/>
    <w:rsid w:val="0094013B"/>
    <w:rPr>
      <w:rFonts w:ascii="Arial" w:eastAsia="MS Mincho" w:hAnsi="Arial"/>
      <w:i/>
      <w:sz w:val="28"/>
      <w:lang w:val="x-none" w:eastAsia="ar-SA" w:bidi="ar-SA"/>
    </w:rPr>
  </w:style>
  <w:style w:type="paragraph" w:customStyle="1" w:styleId="Vsebinatabele">
    <w:name w:val="Vsebina tabele"/>
    <w:basedOn w:val="Navaden"/>
    <w:uiPriority w:val="99"/>
    <w:rsid w:val="0094013B"/>
    <w:pPr>
      <w:widowControl w:val="0"/>
      <w:suppressLineNumbers/>
      <w:suppressAutoHyphens/>
      <w:spacing w:line="240" w:lineRule="auto"/>
    </w:pPr>
    <w:rPr>
      <w:rFonts w:ascii="Times New Roman" w:hAnsi="Times New Roman"/>
      <w:sz w:val="24"/>
      <w:lang w:eastAsia="ar-SA"/>
    </w:rPr>
  </w:style>
  <w:style w:type="paragraph" w:customStyle="1" w:styleId="Naslovtabele">
    <w:name w:val="Naslov tabele"/>
    <w:basedOn w:val="Vsebinatabele"/>
    <w:uiPriority w:val="99"/>
    <w:rsid w:val="0094013B"/>
    <w:pPr>
      <w:jc w:val="center"/>
    </w:pPr>
    <w:rPr>
      <w:b/>
      <w:bCs/>
    </w:rPr>
  </w:style>
  <w:style w:type="paragraph" w:customStyle="1" w:styleId="PlainText1">
    <w:name w:val="Plain Text1"/>
    <w:basedOn w:val="Navaden"/>
    <w:uiPriority w:val="99"/>
    <w:rsid w:val="0094013B"/>
    <w:pPr>
      <w:tabs>
        <w:tab w:val="left" w:pos="-810"/>
      </w:tabs>
      <w:overflowPunct w:val="0"/>
      <w:autoSpaceDE w:val="0"/>
      <w:autoSpaceDN w:val="0"/>
      <w:adjustRightInd w:val="0"/>
      <w:spacing w:line="240" w:lineRule="atLeast"/>
      <w:textAlignment w:val="baseline"/>
    </w:pPr>
    <w:rPr>
      <w:rFonts w:ascii="Courier New" w:hAnsi="Courier New"/>
      <w:sz w:val="22"/>
      <w:szCs w:val="20"/>
      <w:lang w:eastAsia="sl-SI"/>
    </w:rPr>
  </w:style>
  <w:style w:type="paragraph" w:customStyle="1" w:styleId="xl223">
    <w:name w:val="xl223"/>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4">
    <w:name w:val="xl224"/>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5">
    <w:name w:val="xl225"/>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6">
    <w:name w:val="xl226"/>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27">
    <w:name w:val="xl227"/>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8">
    <w:name w:val="xl228"/>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9">
    <w:name w:val="xl229"/>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sz w:val="24"/>
      <w:lang w:eastAsia="sl-SI"/>
    </w:rPr>
  </w:style>
  <w:style w:type="paragraph" w:customStyle="1" w:styleId="xl230">
    <w:name w:val="xl230"/>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1">
    <w:name w:val="xl231"/>
    <w:basedOn w:val="Navaden"/>
    <w:uiPriority w:val="99"/>
    <w:rsid w:val="0094013B"/>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2">
    <w:name w:val="xl232"/>
    <w:basedOn w:val="Navaden"/>
    <w:uiPriority w:val="99"/>
    <w:rsid w:val="0094013B"/>
    <w:pPr>
      <w:pBdr>
        <w:left w:val="single" w:sz="8" w:space="0" w:color="auto"/>
        <w:bottom w:val="single" w:sz="4" w:space="0" w:color="auto"/>
        <w:right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3">
    <w:name w:val="xl233"/>
    <w:basedOn w:val="Navaden"/>
    <w:uiPriority w:val="99"/>
    <w:rsid w:val="0094013B"/>
    <w:pPr>
      <w:pBdr>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4">
    <w:name w:val="xl234"/>
    <w:basedOn w:val="Navaden"/>
    <w:uiPriority w:val="99"/>
    <w:rsid w:val="0094013B"/>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5">
    <w:name w:val="xl235"/>
    <w:basedOn w:val="Navaden"/>
    <w:uiPriority w:val="99"/>
    <w:rsid w:val="0094013B"/>
    <w:pPr>
      <w:pBdr>
        <w:top w:val="single" w:sz="4" w:space="0" w:color="auto"/>
        <w:left w:val="single" w:sz="8" w:space="0" w:color="auto"/>
        <w:bottom w:val="single" w:sz="8"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6">
    <w:name w:val="xl236"/>
    <w:basedOn w:val="Navaden"/>
    <w:uiPriority w:val="99"/>
    <w:rsid w:val="0094013B"/>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7">
    <w:name w:val="xl237"/>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8">
    <w:name w:val="xl238"/>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olor w:val="000000"/>
      <w:sz w:val="24"/>
      <w:lang w:eastAsia="sl-SI"/>
    </w:rPr>
  </w:style>
  <w:style w:type="paragraph" w:customStyle="1" w:styleId="xl239">
    <w:name w:val="xl239"/>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Arial Narrow" w:hAnsi="Arial Narrow"/>
      <w:sz w:val="24"/>
      <w:lang w:eastAsia="sl-SI"/>
    </w:rPr>
  </w:style>
  <w:style w:type="paragraph" w:customStyle="1" w:styleId="xl240">
    <w:name w:val="xl240"/>
    <w:basedOn w:val="Navaden"/>
    <w:uiPriority w:val="99"/>
    <w:rsid w:val="0094013B"/>
    <w:pPr>
      <w:spacing w:before="100" w:beforeAutospacing="1" w:after="100" w:afterAutospacing="1" w:line="240" w:lineRule="auto"/>
      <w:jc w:val="right"/>
      <w:textAlignment w:val="top"/>
    </w:pPr>
    <w:rPr>
      <w:rFonts w:cs="Arial"/>
      <w:b/>
      <w:bCs/>
      <w:color w:val="FF0000"/>
      <w:sz w:val="18"/>
      <w:szCs w:val="18"/>
      <w:u w:val="single"/>
      <w:lang w:eastAsia="sl-SI"/>
    </w:rPr>
  </w:style>
  <w:style w:type="paragraph" w:customStyle="1" w:styleId="xl241">
    <w:name w:val="xl241"/>
    <w:basedOn w:val="Navaden"/>
    <w:uiPriority w:val="99"/>
    <w:rsid w:val="0094013B"/>
    <w:pPr>
      <w:shd w:val="clear" w:color="auto" w:fill="FFFF00"/>
      <w:spacing w:before="100" w:beforeAutospacing="1" w:after="100" w:afterAutospacing="1" w:line="240" w:lineRule="auto"/>
      <w:jc w:val="right"/>
    </w:pPr>
    <w:rPr>
      <w:rFonts w:cs="Arial"/>
      <w:color w:val="FF0000"/>
      <w:sz w:val="18"/>
      <w:szCs w:val="18"/>
      <w:lang w:eastAsia="sl-SI"/>
    </w:rPr>
  </w:style>
  <w:style w:type="paragraph" w:customStyle="1" w:styleId="xl242">
    <w:name w:val="xl242"/>
    <w:basedOn w:val="Navaden"/>
    <w:uiPriority w:val="99"/>
    <w:rsid w:val="0094013B"/>
    <w:pPr>
      <w:shd w:val="clear" w:color="auto" w:fill="FFFF00"/>
      <w:spacing w:before="100" w:beforeAutospacing="1" w:after="100" w:afterAutospacing="1" w:line="240" w:lineRule="auto"/>
      <w:jc w:val="right"/>
      <w:textAlignment w:val="top"/>
    </w:pPr>
    <w:rPr>
      <w:rFonts w:cs="Arial"/>
      <w:color w:val="FF0000"/>
      <w:sz w:val="18"/>
      <w:szCs w:val="18"/>
      <w:lang w:eastAsia="sl-SI"/>
    </w:rPr>
  </w:style>
  <w:style w:type="paragraph" w:customStyle="1" w:styleId="xl243">
    <w:name w:val="xl243"/>
    <w:basedOn w:val="Navaden"/>
    <w:uiPriority w:val="99"/>
    <w:rsid w:val="0094013B"/>
    <w:pPr>
      <w:pBdr>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44">
    <w:name w:val="xl244"/>
    <w:basedOn w:val="Navaden"/>
    <w:uiPriority w:val="99"/>
    <w:rsid w:val="0094013B"/>
    <w:pPr>
      <w:pBdr>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45">
    <w:name w:val="xl245"/>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hAnsi="Arial Narrow"/>
      <w:color w:val="FF0000"/>
      <w:sz w:val="24"/>
      <w:lang w:eastAsia="sl-SI"/>
    </w:rPr>
  </w:style>
  <w:style w:type="paragraph" w:customStyle="1" w:styleId="xl246">
    <w:name w:val="xl246"/>
    <w:basedOn w:val="Navaden"/>
    <w:uiPriority w:val="99"/>
    <w:rsid w:val="0094013B"/>
    <w:pPr>
      <w:pBdr>
        <w:top w:val="single" w:sz="8" w:space="0" w:color="auto"/>
        <w:lef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7">
    <w:name w:val="xl247"/>
    <w:basedOn w:val="Navaden"/>
    <w:uiPriority w:val="99"/>
    <w:rsid w:val="0094013B"/>
    <w:pPr>
      <w:pBdr>
        <w:top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8">
    <w:name w:val="xl248"/>
    <w:basedOn w:val="Navaden"/>
    <w:uiPriority w:val="99"/>
    <w:rsid w:val="0094013B"/>
    <w:pPr>
      <w:pBdr>
        <w:left w:val="single" w:sz="8" w:space="0" w:color="auto"/>
        <w:bottom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9">
    <w:name w:val="xl249"/>
    <w:basedOn w:val="Navaden"/>
    <w:uiPriority w:val="99"/>
    <w:rsid w:val="0094013B"/>
    <w:pPr>
      <w:pBdr>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0">
    <w:name w:val="xl250"/>
    <w:basedOn w:val="Navaden"/>
    <w:uiPriority w:val="99"/>
    <w:rsid w:val="009401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1">
    <w:name w:val="xl251"/>
    <w:basedOn w:val="Navaden"/>
    <w:uiPriority w:val="99"/>
    <w:rsid w:val="009401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2">
    <w:name w:val="xl252"/>
    <w:basedOn w:val="Navaden"/>
    <w:uiPriority w:val="99"/>
    <w:rsid w:val="009401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3">
    <w:name w:val="xl253"/>
    <w:basedOn w:val="Navaden"/>
    <w:uiPriority w:val="99"/>
    <w:rsid w:val="0094013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4">
    <w:name w:val="xl254"/>
    <w:basedOn w:val="Navaden"/>
    <w:uiPriority w:val="99"/>
    <w:rsid w:val="009401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hAnsi="Arial Narrow"/>
      <w:color w:val="000000"/>
      <w:sz w:val="24"/>
      <w:lang w:eastAsia="sl-SI"/>
    </w:rPr>
  </w:style>
  <w:style w:type="paragraph" w:customStyle="1" w:styleId="xl255">
    <w:name w:val="xl255"/>
    <w:basedOn w:val="Navaden"/>
    <w:uiPriority w:val="99"/>
    <w:rsid w:val="009401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6">
    <w:name w:val="xl256"/>
    <w:basedOn w:val="Navaden"/>
    <w:uiPriority w:val="99"/>
    <w:rsid w:val="0094013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7">
    <w:name w:val="xl257"/>
    <w:basedOn w:val="Navaden"/>
    <w:uiPriority w:val="99"/>
    <w:rsid w:val="0094013B"/>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Narrow" w:hAnsi="Arial Narrow"/>
      <w:b/>
      <w:bCs/>
      <w:sz w:val="24"/>
      <w:lang w:eastAsia="sl-SI"/>
    </w:rPr>
  </w:style>
  <w:style w:type="paragraph" w:customStyle="1" w:styleId="xl258">
    <w:name w:val="xl258"/>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pPr>
    <w:rPr>
      <w:rFonts w:ascii="Arial Narrow" w:hAnsi="Arial Narrow"/>
      <w:sz w:val="24"/>
      <w:lang w:eastAsia="sl-SI"/>
    </w:rPr>
  </w:style>
  <w:style w:type="paragraph" w:customStyle="1" w:styleId="xl259">
    <w:name w:val="xl259"/>
    <w:basedOn w:val="Navaden"/>
    <w:uiPriority w:val="99"/>
    <w:rsid w:val="0094013B"/>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paragraph" w:customStyle="1" w:styleId="xl260">
    <w:name w:val="xl260"/>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ascii="Arial Narrow" w:hAnsi="Arial Narrow"/>
      <w:sz w:val="24"/>
      <w:lang w:eastAsia="sl-SI"/>
    </w:rPr>
  </w:style>
  <w:style w:type="paragraph" w:customStyle="1" w:styleId="xl261">
    <w:name w:val="xl261"/>
    <w:basedOn w:val="Navaden"/>
    <w:uiPriority w:val="99"/>
    <w:rsid w:val="0094013B"/>
    <w:pPr>
      <w:pBdr>
        <w:left w:val="single" w:sz="4" w:space="0" w:color="auto"/>
        <w:bottom w:val="single" w:sz="4" w:space="0" w:color="auto"/>
        <w:right w:val="single" w:sz="8" w:space="0" w:color="auto"/>
      </w:pBdr>
      <w:shd w:val="clear" w:color="auto" w:fill="C0C0C0"/>
      <w:spacing w:before="100" w:beforeAutospacing="1" w:after="100" w:afterAutospacing="1" w:line="240" w:lineRule="auto"/>
      <w:textAlignment w:val="top"/>
    </w:pPr>
    <w:rPr>
      <w:rFonts w:ascii="Arial Narrow" w:hAnsi="Arial Narrow"/>
      <w:sz w:val="24"/>
      <w:lang w:eastAsia="sl-SI"/>
    </w:rPr>
  </w:style>
  <w:style w:type="paragraph" w:customStyle="1" w:styleId="xl262">
    <w:name w:val="xl262"/>
    <w:basedOn w:val="Navaden"/>
    <w:uiPriority w:val="99"/>
    <w:rsid w:val="0094013B"/>
    <w:pPr>
      <w:pBdr>
        <w:left w:val="single" w:sz="4" w:space="0" w:color="auto"/>
        <w:bottom w:val="single" w:sz="4" w:space="0" w:color="auto"/>
        <w:right w:val="single" w:sz="8" w:space="0" w:color="auto"/>
      </w:pBdr>
      <w:shd w:val="clear" w:color="auto" w:fill="C0C0C0"/>
      <w:spacing w:before="100" w:beforeAutospacing="1" w:after="100" w:afterAutospacing="1" w:line="240" w:lineRule="auto"/>
      <w:jc w:val="right"/>
    </w:pPr>
    <w:rPr>
      <w:rFonts w:ascii="Arial Narrow" w:hAnsi="Arial Narrow"/>
      <w:sz w:val="24"/>
      <w:lang w:eastAsia="sl-SI"/>
    </w:rPr>
  </w:style>
  <w:style w:type="paragraph" w:customStyle="1" w:styleId="xl263">
    <w:name w:val="xl263"/>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Narrow" w:hAnsi="Arial Narrow"/>
      <w:sz w:val="24"/>
      <w:lang w:eastAsia="sl-SI"/>
    </w:rPr>
  </w:style>
  <w:style w:type="paragraph" w:customStyle="1" w:styleId="xl264">
    <w:name w:val="xl264"/>
    <w:basedOn w:val="Navaden"/>
    <w:uiPriority w:val="99"/>
    <w:rsid w:val="0094013B"/>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paragraph" w:customStyle="1" w:styleId="xl265">
    <w:name w:val="xl265"/>
    <w:basedOn w:val="Navaden"/>
    <w:uiPriority w:val="99"/>
    <w:rsid w:val="009401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character" w:customStyle="1" w:styleId="StyleArial">
    <w:name w:val="Style Arial"/>
    <w:uiPriority w:val="99"/>
    <w:rsid w:val="0094013B"/>
    <w:rPr>
      <w:rFonts w:ascii="Arial" w:hAnsi="Arial"/>
      <w:sz w:val="22"/>
    </w:rPr>
  </w:style>
  <w:style w:type="paragraph" w:customStyle="1" w:styleId="0tekst">
    <w:name w:val="0tekst"/>
    <w:uiPriority w:val="99"/>
    <w:rsid w:val="0094013B"/>
    <w:pPr>
      <w:widowControl w:val="0"/>
      <w:overflowPunct w:val="0"/>
      <w:autoSpaceDE w:val="0"/>
      <w:autoSpaceDN w:val="0"/>
      <w:adjustRightInd w:val="0"/>
      <w:spacing w:line="200" w:lineRule="atLeast"/>
      <w:ind w:firstLine="397"/>
      <w:jc w:val="both"/>
      <w:textAlignment w:val="baseline"/>
    </w:pPr>
    <w:rPr>
      <w:rFonts w:ascii="NimbusSanDEE" w:hAnsi="NimbusSanDEE"/>
      <w:color w:val="000000"/>
      <w:sz w:val="19"/>
      <w:szCs w:val="20"/>
    </w:rPr>
  </w:style>
  <w:style w:type="paragraph" w:customStyle="1" w:styleId="BodyTextIndent21">
    <w:name w:val="Body Text Indent 21"/>
    <w:basedOn w:val="Navaden"/>
    <w:uiPriority w:val="99"/>
    <w:rsid w:val="0094013B"/>
    <w:pPr>
      <w:widowControl w:val="0"/>
      <w:shd w:val="clear" w:color="000000" w:fill="auto"/>
      <w:overflowPunct w:val="0"/>
      <w:autoSpaceDE w:val="0"/>
      <w:autoSpaceDN w:val="0"/>
      <w:adjustRightInd w:val="0"/>
      <w:spacing w:line="240" w:lineRule="auto"/>
      <w:ind w:left="2410"/>
      <w:textAlignment w:val="baseline"/>
    </w:pPr>
    <w:rPr>
      <w:szCs w:val="20"/>
      <w:lang w:eastAsia="sl-SI"/>
    </w:rPr>
  </w:style>
  <w:style w:type="paragraph" w:customStyle="1" w:styleId="ListParagraph2">
    <w:name w:val="List Paragraph2"/>
    <w:basedOn w:val="Navaden"/>
    <w:uiPriority w:val="99"/>
    <w:rsid w:val="0094013B"/>
    <w:pPr>
      <w:spacing w:line="240" w:lineRule="auto"/>
      <w:ind w:left="720"/>
    </w:pPr>
    <w:rPr>
      <w:rFonts w:ascii="Times New Roman" w:hAnsi="Times New Roman"/>
      <w:sz w:val="24"/>
      <w:lang w:eastAsia="sl-SI"/>
    </w:rPr>
  </w:style>
  <w:style w:type="character" w:customStyle="1" w:styleId="APEK-3ZnakZnak">
    <w:name w:val="APEK-3 Znak Znak"/>
    <w:uiPriority w:val="99"/>
    <w:rsid w:val="0094013B"/>
    <w:rPr>
      <w:rFonts w:ascii="Arial" w:hAnsi="Arial"/>
      <w:b/>
      <w:sz w:val="26"/>
      <w:lang w:val="sl-SI" w:eastAsia="en-US"/>
    </w:rPr>
  </w:style>
  <w:style w:type="paragraph" w:customStyle="1" w:styleId="Nastevanje">
    <w:name w:val="Nastevanje"/>
    <w:basedOn w:val="Navaden"/>
    <w:uiPriority w:val="99"/>
    <w:rsid w:val="0094013B"/>
    <w:pPr>
      <w:tabs>
        <w:tab w:val="left" w:pos="360"/>
      </w:tabs>
      <w:overflowPunct w:val="0"/>
      <w:autoSpaceDE w:val="0"/>
      <w:autoSpaceDN w:val="0"/>
      <w:adjustRightInd w:val="0"/>
      <w:spacing w:line="240" w:lineRule="auto"/>
      <w:ind w:left="720" w:hanging="360"/>
      <w:textAlignment w:val="baseline"/>
    </w:pPr>
    <w:rPr>
      <w:sz w:val="22"/>
      <w:szCs w:val="20"/>
      <w:lang w:eastAsia="sl-SI"/>
    </w:rPr>
  </w:style>
  <w:style w:type="paragraph" w:customStyle="1" w:styleId="HTMLPreformatted1">
    <w:name w:val="HTML Preformatted1"/>
    <w:basedOn w:val="Navaden"/>
    <w:uiPriority w:val="99"/>
    <w:rsid w:val="009401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line="240" w:lineRule="auto"/>
      <w:textAlignment w:val="baseline"/>
    </w:pPr>
    <w:rPr>
      <w:rFonts w:ascii="Courier New" w:hAnsi="Courier New"/>
      <w:sz w:val="24"/>
      <w:szCs w:val="20"/>
      <w:lang w:eastAsia="sl-SI"/>
    </w:rPr>
  </w:style>
  <w:style w:type="paragraph" w:customStyle="1" w:styleId="BodyText29">
    <w:name w:val="Body Text 29"/>
    <w:basedOn w:val="Navaden"/>
    <w:uiPriority w:val="99"/>
    <w:rsid w:val="0094013B"/>
    <w:pPr>
      <w:overflowPunct w:val="0"/>
      <w:autoSpaceDE w:val="0"/>
      <w:autoSpaceDN w:val="0"/>
      <w:adjustRightInd w:val="0"/>
      <w:spacing w:line="240" w:lineRule="auto"/>
      <w:jc w:val="both"/>
      <w:textAlignment w:val="baseline"/>
    </w:pPr>
    <w:rPr>
      <w:sz w:val="22"/>
      <w:szCs w:val="20"/>
      <w:lang w:eastAsia="sl-SI"/>
    </w:rPr>
  </w:style>
  <w:style w:type="character" w:customStyle="1" w:styleId="ZnakZnak2">
    <w:name w:val="Znak Znak2"/>
    <w:uiPriority w:val="99"/>
    <w:rsid w:val="0094013B"/>
    <w:rPr>
      <w:sz w:val="24"/>
      <w:lang w:val="sl-SI" w:eastAsia="sl-SI"/>
    </w:rPr>
  </w:style>
  <w:style w:type="paragraph" w:styleId="Kazalovsebine1">
    <w:name w:val="toc 1"/>
    <w:basedOn w:val="Navaden"/>
    <w:next w:val="Navaden"/>
    <w:autoRedefine/>
    <w:uiPriority w:val="99"/>
    <w:semiHidden/>
    <w:rsid w:val="0094013B"/>
    <w:pPr>
      <w:spacing w:line="240" w:lineRule="auto"/>
    </w:pPr>
    <w:rPr>
      <w:rFonts w:cs="Arial"/>
      <w:sz w:val="22"/>
      <w:szCs w:val="20"/>
    </w:rPr>
  </w:style>
  <w:style w:type="paragraph" w:customStyle="1" w:styleId="BodyTextIndent2">
    <w:name w:val="Body Text Indent2"/>
    <w:basedOn w:val="Navaden"/>
    <w:uiPriority w:val="99"/>
    <w:rsid w:val="0094013B"/>
    <w:pPr>
      <w:spacing w:after="120" w:line="240" w:lineRule="auto"/>
      <w:ind w:left="283"/>
    </w:pPr>
    <w:rPr>
      <w:rFonts w:ascii="Times New Roman" w:hAnsi="Times New Roman"/>
      <w:sz w:val="24"/>
      <w:lang w:eastAsia="sl-SI"/>
    </w:rPr>
  </w:style>
  <w:style w:type="paragraph" w:customStyle="1" w:styleId="PlainText2">
    <w:name w:val="Plain Text2"/>
    <w:basedOn w:val="Navaden"/>
    <w:uiPriority w:val="99"/>
    <w:rsid w:val="0094013B"/>
    <w:pPr>
      <w:tabs>
        <w:tab w:val="left" w:pos="-810"/>
      </w:tabs>
      <w:overflowPunct w:val="0"/>
      <w:autoSpaceDE w:val="0"/>
      <w:autoSpaceDN w:val="0"/>
      <w:adjustRightInd w:val="0"/>
      <w:spacing w:line="240" w:lineRule="atLeast"/>
      <w:textAlignment w:val="baseline"/>
    </w:pPr>
    <w:rPr>
      <w:rFonts w:ascii="Courier New" w:hAnsi="Courier New"/>
      <w:sz w:val="22"/>
      <w:szCs w:val="20"/>
      <w:lang w:val="en-US" w:eastAsia="sl-SI"/>
    </w:rPr>
  </w:style>
  <w:style w:type="paragraph" w:customStyle="1" w:styleId="BodyTextIndent22">
    <w:name w:val="Body Text Indent 22"/>
    <w:basedOn w:val="Navaden"/>
    <w:uiPriority w:val="99"/>
    <w:rsid w:val="0094013B"/>
    <w:pPr>
      <w:widowControl w:val="0"/>
      <w:shd w:val="clear" w:color="000000" w:fill="auto"/>
      <w:overflowPunct w:val="0"/>
      <w:autoSpaceDE w:val="0"/>
      <w:autoSpaceDN w:val="0"/>
      <w:adjustRightInd w:val="0"/>
      <w:spacing w:line="240" w:lineRule="auto"/>
      <w:ind w:left="2410"/>
      <w:textAlignment w:val="baseline"/>
    </w:pPr>
    <w:rPr>
      <w:szCs w:val="20"/>
      <w:lang w:eastAsia="sl-SI"/>
    </w:rPr>
  </w:style>
  <w:style w:type="character" w:customStyle="1" w:styleId="NASLOVZnakZnak">
    <w:name w:val="NASLOV Znak Znak"/>
    <w:uiPriority w:val="99"/>
    <w:rsid w:val="0002517F"/>
    <w:rPr>
      <w:rFonts w:ascii="Arial" w:hAnsi="Arial"/>
      <w:color w:val="000000"/>
      <w:kern w:val="32"/>
      <w:lang w:val="x-none" w:eastAsia="sl-SI"/>
    </w:rPr>
  </w:style>
  <w:style w:type="paragraph" w:customStyle="1" w:styleId="Brezrazmikov1">
    <w:name w:val="Brez razmikov1"/>
    <w:rsid w:val="00D7602D"/>
    <w:pPr>
      <w:suppressAutoHyphens/>
    </w:pPr>
    <w:rPr>
      <w:rFonts w:ascii="Calibri" w:hAnsi="Calibri" w:cs="Calibri"/>
      <w:lang w:eastAsia="zh-CN"/>
    </w:rPr>
  </w:style>
  <w:style w:type="paragraph" w:customStyle="1" w:styleId="Bulet">
    <w:name w:val="Bulet"/>
    <w:basedOn w:val="Odstavekseznama"/>
    <w:link w:val="BuletChar"/>
    <w:uiPriority w:val="99"/>
    <w:rsid w:val="00D7602D"/>
    <w:pPr>
      <w:numPr>
        <w:numId w:val="14"/>
      </w:numPr>
      <w:spacing w:after="60" w:line="276" w:lineRule="auto"/>
      <w:ind w:left="714" w:hanging="357"/>
      <w:contextualSpacing w:val="0"/>
    </w:pPr>
    <w:rPr>
      <w:color w:val="000000"/>
      <w:sz w:val="22"/>
      <w:lang w:eastAsia="sl-SI"/>
    </w:rPr>
  </w:style>
  <w:style w:type="character" w:customStyle="1" w:styleId="BuletChar">
    <w:name w:val="Bulet Char"/>
    <w:link w:val="Bulet"/>
    <w:uiPriority w:val="99"/>
    <w:locked/>
    <w:rsid w:val="00D7602D"/>
    <w:rPr>
      <w:rFonts w:ascii="Arial" w:hAnsi="Arial"/>
      <w:color w:val="000000"/>
      <w:szCs w:val="24"/>
    </w:rPr>
  </w:style>
  <w:style w:type="paragraph" w:styleId="Brezrazmikov">
    <w:name w:val="No Spacing"/>
    <w:uiPriority w:val="1"/>
    <w:qFormat/>
    <w:rsid w:val="00C464D8"/>
    <w:rPr>
      <w:rFonts w:ascii="Arial" w:hAnsi="Arial"/>
      <w:sz w:val="20"/>
      <w:szCs w:val="24"/>
      <w:lang w:eastAsia="en-US"/>
    </w:rPr>
  </w:style>
  <w:style w:type="character" w:customStyle="1" w:styleId="datalabel1">
    <w:name w:val="datalabel1"/>
    <w:basedOn w:val="Privzetapisavaodstavka"/>
    <w:rsid w:val="00C464D8"/>
  </w:style>
  <w:style w:type="character" w:customStyle="1" w:styleId="tlid-translation">
    <w:name w:val="tlid-translation"/>
    <w:basedOn w:val="Privzetapisavaodstavka"/>
    <w:rsid w:val="00C464D8"/>
  </w:style>
  <w:style w:type="paragraph" w:customStyle="1" w:styleId="bodytext">
    <w:name w:val="bodytext"/>
    <w:basedOn w:val="Navaden"/>
    <w:rsid w:val="00C464D8"/>
    <w:pPr>
      <w:spacing w:line="240" w:lineRule="auto"/>
    </w:pPr>
    <w:rPr>
      <w:rFonts w:cs="Arial"/>
      <w:color w:val="333333"/>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l-SI" w:eastAsia="sl-SI"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avaden">
    <w:name w:val="Normal"/>
    <w:qFormat/>
    <w:rsid w:val="00962094"/>
    <w:pPr>
      <w:spacing w:line="260" w:lineRule="exact"/>
    </w:pPr>
    <w:rPr>
      <w:rFonts w:ascii="Arial" w:hAnsi="Arial"/>
      <w:sz w:val="20"/>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9"/>
    <w:qFormat/>
    <w:rsid w:val="00EA168A"/>
    <w:pPr>
      <w:keepNext/>
      <w:spacing w:before="240" w:after="60"/>
      <w:outlineLvl w:val="0"/>
    </w:pPr>
    <w:rPr>
      <w:b/>
      <w:kern w:val="32"/>
      <w:sz w:val="32"/>
      <w:szCs w:val="20"/>
      <w:lang w:eastAsia="sl-SI"/>
    </w:rPr>
  </w:style>
  <w:style w:type="paragraph" w:styleId="Naslov2">
    <w:name w:val="heading 2"/>
    <w:aliases w:val="HD2"/>
    <w:basedOn w:val="Navaden"/>
    <w:next w:val="Navaden"/>
    <w:link w:val="Naslov2Znak"/>
    <w:uiPriority w:val="99"/>
    <w:qFormat/>
    <w:rsid w:val="0094013B"/>
    <w:pPr>
      <w:widowControl w:val="0"/>
      <w:numPr>
        <w:numId w:val="3"/>
      </w:numPr>
      <w:tabs>
        <w:tab w:val="clear" w:pos="425"/>
        <w:tab w:val="num" w:pos="720"/>
      </w:tabs>
      <w:suppressAutoHyphens/>
      <w:spacing w:line="240" w:lineRule="auto"/>
      <w:ind w:left="1068" w:hanging="360"/>
      <w:outlineLvl w:val="1"/>
    </w:pPr>
    <w:rPr>
      <w:rFonts w:ascii="Times New Roman" w:hAnsi="Times New Roman"/>
      <w:sz w:val="24"/>
    </w:rPr>
  </w:style>
  <w:style w:type="paragraph" w:styleId="Naslov3">
    <w:name w:val="heading 3"/>
    <w:aliases w:val="APEK-3"/>
    <w:basedOn w:val="Navaden"/>
    <w:next w:val="Navaden"/>
    <w:link w:val="Naslov3Znak"/>
    <w:uiPriority w:val="99"/>
    <w:qFormat/>
    <w:locked/>
    <w:rsid w:val="0094013B"/>
    <w:pPr>
      <w:keepNext/>
      <w:spacing w:before="240" w:after="60" w:line="240" w:lineRule="auto"/>
      <w:outlineLvl w:val="2"/>
    </w:pPr>
    <w:rPr>
      <w:rFonts w:cs="Arial"/>
      <w:b/>
      <w:bCs/>
      <w:sz w:val="26"/>
      <w:szCs w:val="26"/>
    </w:rPr>
  </w:style>
  <w:style w:type="paragraph" w:styleId="Naslov4">
    <w:name w:val="heading 4"/>
    <w:basedOn w:val="Navaden"/>
    <w:next w:val="Navaden"/>
    <w:link w:val="Naslov4Znak"/>
    <w:uiPriority w:val="99"/>
    <w:qFormat/>
    <w:locked/>
    <w:rsid w:val="0094013B"/>
    <w:pPr>
      <w:keepNext/>
      <w:spacing w:before="240" w:after="60" w:line="260" w:lineRule="atLeast"/>
      <w:outlineLvl w:val="3"/>
    </w:pPr>
    <w:rPr>
      <w:rFonts w:ascii="Times New Roman" w:hAnsi="Times New Roman"/>
      <w:b/>
      <w:bCs/>
      <w:sz w:val="28"/>
      <w:szCs w:val="28"/>
    </w:rPr>
  </w:style>
  <w:style w:type="paragraph" w:styleId="Naslov5">
    <w:name w:val="heading 5"/>
    <w:basedOn w:val="Navaden"/>
    <w:next w:val="Navaden"/>
    <w:link w:val="Naslov5Znak"/>
    <w:uiPriority w:val="99"/>
    <w:qFormat/>
    <w:locked/>
    <w:rsid w:val="0094013B"/>
    <w:pPr>
      <w:spacing w:before="240" w:after="60" w:line="260" w:lineRule="atLeast"/>
      <w:outlineLvl w:val="4"/>
    </w:pPr>
    <w:rPr>
      <w:b/>
      <w:bCs/>
      <w:i/>
      <w:iCs/>
      <w:sz w:val="26"/>
      <w:szCs w:val="26"/>
    </w:rPr>
  </w:style>
  <w:style w:type="paragraph" w:styleId="Naslov6">
    <w:name w:val="heading 6"/>
    <w:basedOn w:val="Navaden"/>
    <w:next w:val="Navaden"/>
    <w:link w:val="Naslov6Znak"/>
    <w:uiPriority w:val="99"/>
    <w:qFormat/>
    <w:locked/>
    <w:rsid w:val="0094013B"/>
    <w:pPr>
      <w:suppressAutoHyphens/>
      <w:spacing w:before="240" w:after="60" w:line="240" w:lineRule="auto"/>
      <w:outlineLvl w:val="5"/>
    </w:pPr>
    <w:rPr>
      <w:rFonts w:ascii="Times New Roman" w:hAnsi="Times New Roman"/>
      <w:b/>
      <w:bCs/>
      <w:sz w:val="22"/>
      <w:szCs w:val="22"/>
      <w:lang w:eastAsia="ar-SA"/>
    </w:rPr>
  </w:style>
  <w:style w:type="paragraph" w:styleId="Naslov7">
    <w:name w:val="heading 7"/>
    <w:basedOn w:val="Navaden"/>
    <w:next w:val="Navaden"/>
    <w:link w:val="Naslov7Znak"/>
    <w:uiPriority w:val="99"/>
    <w:qFormat/>
    <w:locked/>
    <w:rsid w:val="0094013B"/>
    <w:pPr>
      <w:widowControl w:val="0"/>
      <w:suppressAutoHyphens/>
      <w:spacing w:before="240" w:after="60" w:line="240" w:lineRule="auto"/>
      <w:outlineLvl w:val="6"/>
    </w:pPr>
    <w:rPr>
      <w:rFonts w:ascii="Times New Roman" w:hAnsi="Times New Roman"/>
      <w:sz w:val="24"/>
    </w:rPr>
  </w:style>
  <w:style w:type="paragraph" w:styleId="Naslov8">
    <w:name w:val="heading 8"/>
    <w:basedOn w:val="Navaden"/>
    <w:next w:val="Navaden"/>
    <w:link w:val="Naslov8Znak"/>
    <w:uiPriority w:val="99"/>
    <w:qFormat/>
    <w:locked/>
    <w:rsid w:val="0094013B"/>
    <w:pPr>
      <w:spacing w:before="240" w:after="60" w:line="240" w:lineRule="auto"/>
      <w:outlineLvl w:val="7"/>
    </w:pPr>
    <w:rPr>
      <w:rFonts w:ascii="Times New Roman" w:hAnsi="Times New Roman"/>
      <w:i/>
      <w:iCs/>
      <w:sz w:val="24"/>
    </w:rPr>
  </w:style>
  <w:style w:type="paragraph" w:styleId="Naslov9">
    <w:name w:val="heading 9"/>
    <w:basedOn w:val="Navaden"/>
    <w:next w:val="Navaden"/>
    <w:link w:val="Naslov9Znak"/>
    <w:uiPriority w:val="99"/>
    <w:qFormat/>
    <w:locked/>
    <w:rsid w:val="0094013B"/>
    <w:pPr>
      <w:widowControl w:val="0"/>
      <w:suppressAutoHyphens/>
      <w:spacing w:before="240" w:after="60" w:line="240" w:lineRule="auto"/>
      <w:outlineLvl w:val="8"/>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9"/>
    <w:locked/>
    <w:rsid w:val="00211BA1"/>
    <w:rPr>
      <w:rFonts w:ascii="Arial" w:hAnsi="Arial"/>
      <w:b/>
      <w:kern w:val="32"/>
      <w:sz w:val="32"/>
    </w:rPr>
  </w:style>
  <w:style w:type="character" w:customStyle="1" w:styleId="Naslov2Znak">
    <w:name w:val="Naslov 2 Znak"/>
    <w:aliases w:val="HD2 Znak"/>
    <w:basedOn w:val="Privzetapisavaodstavka"/>
    <w:link w:val="Naslov2"/>
    <w:uiPriority w:val="99"/>
    <w:locked/>
    <w:rsid w:val="00211BA1"/>
    <w:rPr>
      <w:sz w:val="24"/>
      <w:szCs w:val="24"/>
      <w:lang w:eastAsia="en-US"/>
    </w:rPr>
  </w:style>
  <w:style w:type="character" w:customStyle="1" w:styleId="Naslov3Znak">
    <w:name w:val="Naslov 3 Znak"/>
    <w:aliases w:val="APEK-3 Znak"/>
    <w:basedOn w:val="Privzetapisavaodstavka"/>
    <w:link w:val="Naslov3"/>
    <w:uiPriority w:val="99"/>
    <w:locked/>
    <w:rsid w:val="0094013B"/>
    <w:rPr>
      <w:rFonts w:ascii="Arial" w:hAnsi="Arial"/>
      <w:b/>
      <w:sz w:val="26"/>
      <w:lang w:val="x-none" w:eastAsia="en-US"/>
    </w:rPr>
  </w:style>
  <w:style w:type="character" w:customStyle="1" w:styleId="Naslov4Znak">
    <w:name w:val="Naslov 4 Znak"/>
    <w:basedOn w:val="Privzetapisavaodstavka"/>
    <w:link w:val="Naslov4"/>
    <w:uiPriority w:val="99"/>
    <w:locked/>
    <w:rsid w:val="0094013B"/>
    <w:rPr>
      <w:b/>
      <w:sz w:val="28"/>
      <w:lang w:val="x-none" w:eastAsia="en-US"/>
    </w:rPr>
  </w:style>
  <w:style w:type="character" w:customStyle="1" w:styleId="Naslov5Znak">
    <w:name w:val="Naslov 5 Znak"/>
    <w:basedOn w:val="Privzetapisavaodstavka"/>
    <w:link w:val="Naslov5"/>
    <w:uiPriority w:val="99"/>
    <w:locked/>
    <w:rsid w:val="0094013B"/>
    <w:rPr>
      <w:rFonts w:ascii="Arial" w:hAnsi="Arial"/>
      <w:b/>
      <w:i/>
      <w:sz w:val="26"/>
      <w:lang w:val="x-none" w:eastAsia="en-US"/>
    </w:rPr>
  </w:style>
  <w:style w:type="character" w:customStyle="1" w:styleId="Naslov6Znak">
    <w:name w:val="Naslov 6 Znak"/>
    <w:basedOn w:val="Privzetapisavaodstavka"/>
    <w:link w:val="Naslov6"/>
    <w:uiPriority w:val="99"/>
    <w:locked/>
    <w:rsid w:val="0094013B"/>
    <w:rPr>
      <w:b/>
      <w:sz w:val="22"/>
      <w:lang w:val="x-none" w:eastAsia="ar-SA" w:bidi="ar-SA"/>
    </w:rPr>
  </w:style>
  <w:style w:type="character" w:customStyle="1" w:styleId="Naslov7Znak">
    <w:name w:val="Naslov 7 Znak"/>
    <w:basedOn w:val="Privzetapisavaodstavka"/>
    <w:link w:val="Naslov7"/>
    <w:uiPriority w:val="99"/>
    <w:locked/>
    <w:rsid w:val="0094013B"/>
    <w:rPr>
      <w:rFonts w:eastAsia="Times New Roman"/>
      <w:sz w:val="24"/>
    </w:rPr>
  </w:style>
  <w:style w:type="character" w:customStyle="1" w:styleId="Naslov8Znak">
    <w:name w:val="Naslov 8 Znak"/>
    <w:basedOn w:val="Privzetapisavaodstavka"/>
    <w:link w:val="Naslov8"/>
    <w:uiPriority w:val="99"/>
    <w:locked/>
    <w:rsid w:val="0094013B"/>
    <w:rPr>
      <w:i/>
      <w:sz w:val="24"/>
      <w:lang w:val="x-none" w:eastAsia="en-US"/>
    </w:rPr>
  </w:style>
  <w:style w:type="character" w:customStyle="1" w:styleId="Naslov9Znak">
    <w:name w:val="Naslov 9 Znak"/>
    <w:basedOn w:val="Privzetapisavaodstavka"/>
    <w:link w:val="Naslov9"/>
    <w:uiPriority w:val="99"/>
    <w:locked/>
    <w:rsid w:val="0094013B"/>
    <w:rPr>
      <w:rFonts w:ascii="Arial" w:hAnsi="Arial"/>
      <w:sz w:val="22"/>
    </w:rPr>
  </w:style>
  <w:style w:type="paragraph" w:styleId="Glava">
    <w:name w:val="header"/>
    <w:aliases w:val="Header1,APEK-4"/>
    <w:basedOn w:val="Navaden"/>
    <w:link w:val="GlavaZnak"/>
    <w:rsid w:val="00EA168A"/>
    <w:pPr>
      <w:tabs>
        <w:tab w:val="center" w:pos="4320"/>
        <w:tab w:val="right" w:pos="8640"/>
      </w:tabs>
    </w:pPr>
    <w:rPr>
      <w:sz w:val="24"/>
      <w:lang w:val="en-US"/>
    </w:rPr>
  </w:style>
  <w:style w:type="character" w:customStyle="1" w:styleId="GlavaZnak">
    <w:name w:val="Glava Znak"/>
    <w:aliases w:val="Header1 Znak,APEK-4 Znak"/>
    <w:basedOn w:val="Privzetapisavaodstavka"/>
    <w:link w:val="Glava"/>
    <w:locked/>
    <w:rsid w:val="008D1A28"/>
    <w:rPr>
      <w:rFonts w:ascii="Arial" w:hAnsi="Arial"/>
      <w:sz w:val="24"/>
      <w:lang w:val="en-US" w:eastAsia="en-US"/>
    </w:rPr>
  </w:style>
  <w:style w:type="paragraph" w:styleId="Noga">
    <w:name w:val="footer"/>
    <w:basedOn w:val="Navaden"/>
    <w:link w:val="NogaZnak"/>
    <w:uiPriority w:val="99"/>
    <w:rsid w:val="00EA168A"/>
    <w:pPr>
      <w:tabs>
        <w:tab w:val="center" w:pos="4320"/>
        <w:tab w:val="right" w:pos="8640"/>
      </w:tabs>
    </w:pPr>
    <w:rPr>
      <w:sz w:val="24"/>
      <w:szCs w:val="20"/>
    </w:rPr>
  </w:style>
  <w:style w:type="character" w:customStyle="1" w:styleId="NogaZnak">
    <w:name w:val="Noga Znak"/>
    <w:basedOn w:val="Privzetapisavaodstavka"/>
    <w:link w:val="Noga"/>
    <w:uiPriority w:val="99"/>
    <w:locked/>
    <w:rsid w:val="00211BA1"/>
    <w:rPr>
      <w:rFonts w:ascii="Arial" w:hAnsi="Arial"/>
      <w:sz w:val="24"/>
      <w:lang w:val="x-none" w:eastAsia="en-US"/>
    </w:rPr>
  </w:style>
  <w:style w:type="paragraph" w:styleId="Zgradbadokumenta">
    <w:name w:val="Document Map"/>
    <w:basedOn w:val="Navaden"/>
    <w:link w:val="ZgradbadokumentaZnak"/>
    <w:uiPriority w:val="99"/>
    <w:rsid w:val="00B31575"/>
    <w:rPr>
      <w:rFonts w:ascii="Tahoma" w:hAnsi="Tahoma"/>
      <w:sz w:val="16"/>
      <w:szCs w:val="20"/>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4626C1"/>
    <w:pPr>
      <w:ind w:left="720"/>
      <w:contextualSpacing/>
    </w:pPr>
  </w:style>
  <w:style w:type="paragraph" w:customStyle="1" w:styleId="Telobesedila21">
    <w:name w:val="Telo besedila 21"/>
    <w:basedOn w:val="Navaden"/>
    <w:uiPriority w:val="99"/>
    <w:rsid w:val="001110F5"/>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datum1">
    <w:name w:val="datum1"/>
    <w:uiPriority w:val="99"/>
    <w:rsid w:val="001110F5"/>
    <w:rPr>
      <w:rFonts w:ascii="Verdana" w:hAnsi="Verdana"/>
      <w:color w:val="000000"/>
      <w:sz w:val="15"/>
      <w:u w:val="none"/>
      <w:effect w:val="none"/>
    </w:rPr>
  </w:style>
  <w:style w:type="paragraph" w:styleId="Navadensplet">
    <w:name w:val="Normal (Web)"/>
    <w:basedOn w:val="Navaden"/>
    <w:uiPriority w:val="99"/>
    <w:rsid w:val="001110F5"/>
    <w:pPr>
      <w:spacing w:after="212" w:line="240" w:lineRule="auto"/>
    </w:pPr>
    <w:rPr>
      <w:rFonts w:ascii="Times New Roman" w:hAnsi="Times New Roman"/>
      <w:color w:val="333333"/>
      <w:sz w:val="18"/>
      <w:szCs w:val="18"/>
      <w:lang w:eastAsia="sl-SI"/>
    </w:rPr>
  </w:style>
  <w:style w:type="character" w:styleId="Poudarek">
    <w:name w:val="Emphasis"/>
    <w:basedOn w:val="Privzetapisavaodstavka"/>
    <w:uiPriority w:val="99"/>
    <w:qFormat/>
    <w:rsid w:val="00D52E9D"/>
    <w:rPr>
      <w:rFonts w:cs="Times New Roman"/>
      <w:i/>
    </w:rPr>
  </w:style>
  <w:style w:type="paragraph" w:customStyle="1" w:styleId="Default">
    <w:name w:val="Default"/>
    <w:uiPriority w:val="99"/>
    <w:rsid w:val="00D52E9D"/>
    <w:pPr>
      <w:autoSpaceDE w:val="0"/>
      <w:autoSpaceDN w:val="0"/>
      <w:adjustRightInd w:val="0"/>
    </w:pPr>
    <w:rPr>
      <w:rFonts w:ascii="Arial" w:hAnsi="Arial" w:cs="Arial"/>
      <w:color w:val="000000"/>
      <w:sz w:val="24"/>
      <w:szCs w:val="24"/>
    </w:rPr>
  </w:style>
  <w:style w:type="paragraph" w:customStyle="1" w:styleId="Neotevilenodstavek">
    <w:name w:val="Neoštevilčen odstavek"/>
    <w:basedOn w:val="Navaden"/>
    <w:link w:val="NeotevilenodstavekZnak"/>
    <w:uiPriority w:val="99"/>
    <w:rsid w:val="00D52E9D"/>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uiPriority w:val="99"/>
    <w:locked/>
    <w:rsid w:val="00D52E9D"/>
    <w:rPr>
      <w:rFonts w:ascii="Arial" w:hAnsi="Arial"/>
      <w:sz w:val="22"/>
    </w:rPr>
  </w:style>
  <w:style w:type="paragraph" w:styleId="Telobesedila">
    <w:name w:val="Body Text"/>
    <w:aliases w:val="Znak Znak Znak,Body,Znak,Body Text Char"/>
    <w:basedOn w:val="Navaden"/>
    <w:link w:val="TelobesedilaZnak"/>
    <w:uiPriority w:val="99"/>
    <w:rsid w:val="00951291"/>
    <w:pPr>
      <w:tabs>
        <w:tab w:val="left" w:pos="284"/>
      </w:tabs>
      <w:spacing w:line="240" w:lineRule="auto"/>
      <w:jc w:val="both"/>
    </w:pPr>
    <w:rPr>
      <w:rFonts w:ascii="Times New Roman" w:hAnsi="Times New Roman"/>
      <w:b/>
      <w:sz w:val="22"/>
      <w:szCs w:val="20"/>
      <w:lang w:eastAsia="sl-SI"/>
    </w:rPr>
  </w:style>
  <w:style w:type="character" w:customStyle="1" w:styleId="BodyTextChar1">
    <w:name w:val="Body Text Char1"/>
    <w:aliases w:val="Znak Znak Znak Char,Body Char,Znak Char,Body Text Char Char"/>
    <w:basedOn w:val="Privzetapisavaodstavka"/>
    <w:uiPriority w:val="99"/>
    <w:semiHidden/>
    <w:locked/>
    <w:rsid w:val="006D12B1"/>
    <w:rPr>
      <w:rFonts w:ascii="Arial" w:hAnsi="Arial"/>
      <w:sz w:val="24"/>
      <w:lang w:val="x-none" w:eastAsia="en-US"/>
    </w:rPr>
  </w:style>
  <w:style w:type="character" w:customStyle="1" w:styleId="TelobesedilaZnak">
    <w:name w:val="Telo besedila Znak"/>
    <w:aliases w:val="Znak Znak Znak Znak,Body Znak,Znak Znak1,Body Text Char Znak"/>
    <w:link w:val="Telobesedila"/>
    <w:uiPriority w:val="99"/>
    <w:locked/>
    <w:rsid w:val="00951291"/>
    <w:rPr>
      <w:b/>
      <w:sz w:val="22"/>
    </w:rPr>
  </w:style>
  <w:style w:type="paragraph" w:customStyle="1" w:styleId="Vrstapredpisa">
    <w:name w:val="Vrsta predpisa"/>
    <w:basedOn w:val="Navaden"/>
    <w:link w:val="VrstapredpisaZnak"/>
    <w:uiPriority w:val="99"/>
    <w:rsid w:val="00375CB8"/>
    <w:pPr>
      <w:suppressAutoHyphens/>
      <w:overflowPunct w:val="0"/>
      <w:autoSpaceDE w:val="0"/>
      <w:autoSpaceDN w:val="0"/>
      <w:adjustRightInd w:val="0"/>
      <w:spacing w:before="360" w:line="220" w:lineRule="exact"/>
      <w:jc w:val="center"/>
      <w:textAlignment w:val="baseline"/>
    </w:pPr>
    <w:rPr>
      <w:b/>
      <w:color w:val="000000"/>
      <w:spacing w:val="40"/>
      <w:sz w:val="22"/>
      <w:szCs w:val="20"/>
      <w:lang w:eastAsia="sl-SI"/>
    </w:rPr>
  </w:style>
  <w:style w:type="character" w:customStyle="1" w:styleId="VrstapredpisaZnak">
    <w:name w:val="Vrsta predpisa Znak"/>
    <w:link w:val="Vrstapredpisa"/>
    <w:uiPriority w:val="99"/>
    <w:locked/>
    <w:rsid w:val="00375CB8"/>
    <w:rPr>
      <w:rFonts w:ascii="Arial" w:hAnsi="Arial"/>
      <w:b/>
      <w:color w:val="000000"/>
      <w:spacing w:val="40"/>
      <w:sz w:val="22"/>
    </w:rPr>
  </w:style>
  <w:style w:type="paragraph" w:customStyle="1" w:styleId="Naslovpredpisa">
    <w:name w:val="Naslov_predpisa"/>
    <w:basedOn w:val="Navaden"/>
    <w:link w:val="NaslovpredpisaZnak"/>
    <w:uiPriority w:val="99"/>
    <w:rsid w:val="00375CB8"/>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uiPriority w:val="99"/>
    <w:locked/>
    <w:rsid w:val="00375CB8"/>
    <w:rPr>
      <w:rFonts w:ascii="Arial" w:hAnsi="Arial"/>
      <w:b/>
      <w:sz w:val="22"/>
    </w:rPr>
  </w:style>
  <w:style w:type="paragraph" w:customStyle="1" w:styleId="Oddelek">
    <w:name w:val="Oddelek"/>
    <w:basedOn w:val="Navaden"/>
    <w:link w:val="OddelekZnak1"/>
    <w:uiPriority w:val="99"/>
    <w:rsid w:val="00375CB8"/>
    <w:pPr>
      <w:numPr>
        <w:numId w:val="2"/>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uiPriority w:val="99"/>
    <w:locked/>
    <w:rsid w:val="00375CB8"/>
    <w:rPr>
      <w:rFonts w:ascii="Arial" w:hAnsi="Arial"/>
      <w:b/>
      <w:sz w:val="20"/>
      <w:szCs w:val="20"/>
    </w:rPr>
  </w:style>
  <w:style w:type="paragraph" w:customStyle="1" w:styleId="Alineazaodstavkom">
    <w:name w:val="Alinea za odstavkom"/>
    <w:basedOn w:val="Navaden"/>
    <w:link w:val="AlineazaodstavkomZnak"/>
    <w:uiPriority w:val="99"/>
    <w:rsid w:val="00375CB8"/>
    <w:pPr>
      <w:tabs>
        <w:tab w:val="num" w:pos="360"/>
      </w:tabs>
      <w:overflowPunct w:val="0"/>
      <w:autoSpaceDE w:val="0"/>
      <w:autoSpaceDN w:val="0"/>
      <w:adjustRightInd w:val="0"/>
      <w:spacing w:line="200" w:lineRule="exact"/>
      <w:ind w:left="709" w:hanging="284"/>
      <w:jc w:val="both"/>
      <w:textAlignment w:val="baseline"/>
    </w:pPr>
    <w:rPr>
      <w:sz w:val="22"/>
      <w:szCs w:val="20"/>
      <w:lang w:eastAsia="sl-SI"/>
    </w:rPr>
  </w:style>
  <w:style w:type="character" w:customStyle="1" w:styleId="AlineazaodstavkomZnak">
    <w:name w:val="Alinea za odstavkom Znak"/>
    <w:link w:val="Alineazaodstavkom"/>
    <w:uiPriority w:val="99"/>
    <w:locked/>
    <w:rsid w:val="00375CB8"/>
    <w:rPr>
      <w:rFonts w:ascii="Arial" w:hAnsi="Arial"/>
      <w:sz w:val="22"/>
    </w:rPr>
  </w:style>
  <w:style w:type="paragraph" w:customStyle="1" w:styleId="OddelekZnak">
    <w:name w:val="Oddelek Znak"/>
    <w:basedOn w:val="Navaden"/>
    <w:uiPriority w:val="99"/>
    <w:rsid w:val="00375CB8"/>
    <w:p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paragraph" w:customStyle="1" w:styleId="Poglavje">
    <w:name w:val="Poglavje"/>
    <w:basedOn w:val="Navaden"/>
    <w:uiPriority w:val="99"/>
    <w:rsid w:val="00F1170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customStyle="1" w:styleId="rkovnatokazaodstavkomZnak">
    <w:name w:val="Črkovna točka_za odstavkom Znak"/>
    <w:link w:val="rkovnatokazaodstavkom"/>
    <w:uiPriority w:val="99"/>
    <w:locked/>
    <w:rsid w:val="009A504F"/>
    <w:rPr>
      <w:rFonts w:ascii="Arial" w:hAnsi="Arial"/>
      <w:sz w:val="20"/>
      <w:szCs w:val="20"/>
    </w:rPr>
  </w:style>
  <w:style w:type="paragraph" w:customStyle="1" w:styleId="rkovnatokazaodstavkom">
    <w:name w:val="Črkovna točka_za odstavkom"/>
    <w:basedOn w:val="Navaden"/>
    <w:link w:val="rkovnatokazaodstavkomZnak"/>
    <w:uiPriority w:val="99"/>
    <w:rsid w:val="009A504F"/>
    <w:pPr>
      <w:numPr>
        <w:numId w:val="6"/>
      </w:numPr>
      <w:overflowPunct w:val="0"/>
      <w:autoSpaceDE w:val="0"/>
      <w:autoSpaceDN w:val="0"/>
      <w:adjustRightInd w:val="0"/>
      <w:spacing w:line="200" w:lineRule="exact"/>
      <w:jc w:val="both"/>
      <w:textAlignment w:val="baseline"/>
    </w:pPr>
    <w:rPr>
      <w:szCs w:val="20"/>
      <w:lang w:eastAsia="sl-SI"/>
    </w:rPr>
  </w:style>
  <w:style w:type="paragraph" w:customStyle="1" w:styleId="Odstavekseznama1">
    <w:name w:val="Odstavek seznama1"/>
    <w:basedOn w:val="Navaden"/>
    <w:uiPriority w:val="99"/>
    <w:rsid w:val="00211BA1"/>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uiPriority w:val="99"/>
    <w:rsid w:val="00211BA1"/>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uiPriority w:val="99"/>
    <w:locked/>
    <w:rsid w:val="00211BA1"/>
    <w:rPr>
      <w:rFonts w:ascii="Arial" w:hAnsi="Arial"/>
      <w:sz w:val="22"/>
    </w:rPr>
  </w:style>
  <w:style w:type="paragraph" w:customStyle="1" w:styleId="Odsek">
    <w:name w:val="Odsek"/>
    <w:basedOn w:val="Oddelek"/>
    <w:link w:val="OdsekZnak"/>
    <w:uiPriority w:val="99"/>
    <w:rsid w:val="00211BA1"/>
    <w:pPr>
      <w:tabs>
        <w:tab w:val="num" w:pos="720"/>
      </w:tabs>
      <w:ind w:left="720"/>
    </w:pPr>
    <w:rPr>
      <w:sz w:val="22"/>
    </w:rPr>
  </w:style>
  <w:style w:type="character" w:customStyle="1" w:styleId="OdsekZnak">
    <w:name w:val="Odsek Znak"/>
    <w:link w:val="Odsek"/>
    <w:uiPriority w:val="99"/>
    <w:locked/>
    <w:rsid w:val="00211BA1"/>
    <w:rPr>
      <w:rFonts w:ascii="Arial" w:hAnsi="Arial"/>
      <w:b/>
      <w:szCs w:val="20"/>
    </w:rPr>
  </w:style>
  <w:style w:type="paragraph" w:customStyle="1" w:styleId="esegmentt">
    <w:name w:val="esegment_t"/>
    <w:basedOn w:val="Navaden"/>
    <w:uiPriority w:val="99"/>
    <w:rsid w:val="00211BA1"/>
    <w:pPr>
      <w:spacing w:after="140" w:line="360" w:lineRule="atLeast"/>
      <w:jc w:val="center"/>
    </w:pPr>
    <w:rPr>
      <w:rFonts w:ascii="Times New Roman" w:hAnsi="Times New Roman"/>
      <w:b/>
      <w:bCs/>
      <w:color w:val="6B7E9D"/>
      <w:sz w:val="31"/>
      <w:szCs w:val="31"/>
      <w:lang w:eastAsia="sl-SI"/>
    </w:rPr>
  </w:style>
  <w:style w:type="paragraph" w:customStyle="1" w:styleId="esegmentp1">
    <w:name w:val="esegment_p1"/>
    <w:basedOn w:val="Navaden"/>
    <w:uiPriority w:val="99"/>
    <w:rsid w:val="00211BA1"/>
    <w:pPr>
      <w:spacing w:after="140" w:line="240" w:lineRule="auto"/>
      <w:jc w:val="center"/>
    </w:pPr>
    <w:rPr>
      <w:rFonts w:ascii="Times New Roman" w:hAnsi="Times New Roman"/>
      <w:color w:val="333333"/>
      <w:sz w:val="12"/>
      <w:szCs w:val="12"/>
      <w:lang w:eastAsia="sl-SI"/>
    </w:rPr>
  </w:style>
  <w:style w:type="paragraph" w:customStyle="1" w:styleId="esegmenth4">
    <w:name w:val="esegment_h4"/>
    <w:basedOn w:val="Navaden"/>
    <w:uiPriority w:val="99"/>
    <w:rsid w:val="00211BA1"/>
    <w:pPr>
      <w:spacing w:after="140" w:line="240" w:lineRule="auto"/>
      <w:jc w:val="center"/>
    </w:pPr>
    <w:rPr>
      <w:rFonts w:ascii="Times New Roman" w:hAnsi="Times New Roman"/>
      <w:b/>
      <w:bCs/>
      <w:color w:val="333333"/>
      <w:sz w:val="12"/>
      <w:szCs w:val="12"/>
      <w:lang w:eastAsia="sl-SI"/>
    </w:rPr>
  </w:style>
  <w:style w:type="paragraph" w:customStyle="1" w:styleId="esegmentc1">
    <w:name w:val="esegment_c1"/>
    <w:basedOn w:val="Navaden"/>
    <w:uiPriority w:val="99"/>
    <w:rsid w:val="00211BA1"/>
    <w:pPr>
      <w:spacing w:after="140" w:line="240" w:lineRule="auto"/>
    </w:pPr>
    <w:rPr>
      <w:rFonts w:ascii="Times New Roman" w:hAnsi="Times New Roman"/>
      <w:color w:val="333333"/>
      <w:sz w:val="12"/>
      <w:szCs w:val="12"/>
      <w:lang w:eastAsia="sl-SI"/>
    </w:rPr>
  </w:style>
  <w:style w:type="paragraph" w:customStyle="1" w:styleId="len">
    <w:name w:val="Člen"/>
    <w:basedOn w:val="Navaden"/>
    <w:link w:val="lenZnak"/>
    <w:uiPriority w:val="99"/>
    <w:rsid w:val="00211BA1"/>
    <w:pPr>
      <w:suppressAutoHyphens/>
      <w:overflowPunct w:val="0"/>
      <w:autoSpaceDE w:val="0"/>
      <w:autoSpaceDN w:val="0"/>
      <w:adjustRightInd w:val="0"/>
      <w:spacing w:before="480" w:line="240" w:lineRule="auto"/>
      <w:jc w:val="center"/>
      <w:textAlignment w:val="baseline"/>
    </w:pPr>
    <w:rPr>
      <w:b/>
      <w:sz w:val="22"/>
      <w:szCs w:val="20"/>
      <w:lang w:eastAsia="sl-SI"/>
    </w:rPr>
  </w:style>
  <w:style w:type="character" w:customStyle="1" w:styleId="lenZnak">
    <w:name w:val="Člen Znak"/>
    <w:link w:val="len"/>
    <w:uiPriority w:val="99"/>
    <w:locked/>
    <w:rsid w:val="00211BA1"/>
    <w:rPr>
      <w:rFonts w:ascii="Arial" w:hAnsi="Arial"/>
      <w:b/>
      <w:sz w:val="22"/>
    </w:rPr>
  </w:style>
  <w:style w:type="paragraph" w:customStyle="1" w:styleId="Odstavek">
    <w:name w:val="Odstavek"/>
    <w:basedOn w:val="Navaden"/>
    <w:link w:val="OdstavekZnak"/>
    <w:uiPriority w:val="99"/>
    <w:rsid w:val="00211BA1"/>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uiPriority w:val="99"/>
    <w:locked/>
    <w:rsid w:val="00211BA1"/>
    <w:rPr>
      <w:rFonts w:ascii="Arial" w:hAnsi="Arial"/>
      <w:sz w:val="22"/>
    </w:rPr>
  </w:style>
  <w:style w:type="paragraph" w:customStyle="1" w:styleId="Alineazatevilnotoko">
    <w:name w:val="Alinea za številčno točko"/>
    <w:basedOn w:val="Alineazaodstavkom"/>
    <w:link w:val="AlineazatevilnotokoZnak"/>
    <w:uiPriority w:val="99"/>
    <w:rsid w:val="00211BA1"/>
    <w:pPr>
      <w:tabs>
        <w:tab w:val="clear" w:pos="360"/>
        <w:tab w:val="num" w:pos="397"/>
        <w:tab w:val="left" w:pos="540"/>
        <w:tab w:val="left" w:pos="900"/>
      </w:tabs>
      <w:overflowPunct/>
      <w:autoSpaceDE/>
      <w:autoSpaceDN/>
      <w:adjustRightInd/>
      <w:spacing w:line="240" w:lineRule="auto"/>
      <w:ind w:left="567" w:hanging="170"/>
      <w:textAlignment w:val="auto"/>
    </w:pPr>
  </w:style>
  <w:style w:type="paragraph" w:customStyle="1" w:styleId="tevilnatoka">
    <w:name w:val="Številčna točka"/>
    <w:basedOn w:val="Navaden"/>
    <w:link w:val="tevilnatokaZnak"/>
    <w:uiPriority w:val="99"/>
    <w:rsid w:val="00211BA1"/>
    <w:pPr>
      <w:numPr>
        <w:numId w:val="7"/>
      </w:numPr>
      <w:tabs>
        <w:tab w:val="left" w:pos="540"/>
        <w:tab w:val="left" w:pos="900"/>
      </w:tabs>
      <w:spacing w:line="240" w:lineRule="auto"/>
      <w:jc w:val="both"/>
    </w:pPr>
    <w:rPr>
      <w:szCs w:val="20"/>
      <w:lang w:eastAsia="sl-SI"/>
    </w:rPr>
  </w:style>
  <w:style w:type="character" w:customStyle="1" w:styleId="AlineazatevilnotokoZnak">
    <w:name w:val="Alinea za številčno točko Znak"/>
    <w:link w:val="Alineazatevilnotoko"/>
    <w:uiPriority w:val="99"/>
    <w:locked/>
    <w:rsid w:val="00211BA1"/>
    <w:rPr>
      <w:rFonts w:ascii="Arial" w:hAnsi="Arial"/>
      <w:sz w:val="22"/>
    </w:rPr>
  </w:style>
  <w:style w:type="character" w:customStyle="1" w:styleId="tevilnatokaZnak">
    <w:name w:val="Številčna točka Znak"/>
    <w:link w:val="tevilnatoka"/>
    <w:uiPriority w:val="99"/>
    <w:locked/>
    <w:rsid w:val="00211BA1"/>
    <w:rPr>
      <w:rFonts w:ascii="Arial" w:hAnsi="Arial"/>
      <w:sz w:val="20"/>
      <w:szCs w:val="20"/>
    </w:rPr>
  </w:style>
  <w:style w:type="paragraph" w:customStyle="1" w:styleId="lennaslov">
    <w:name w:val="Člen_naslov"/>
    <w:basedOn w:val="len"/>
    <w:uiPriority w:val="99"/>
    <w:rsid w:val="00211BA1"/>
    <w:pPr>
      <w:spacing w:before="0"/>
    </w:pPr>
  </w:style>
  <w:style w:type="paragraph" w:styleId="Besedilooblaka">
    <w:name w:val="Balloon Text"/>
    <w:basedOn w:val="Navaden"/>
    <w:link w:val="BesedilooblakaZnak"/>
    <w:uiPriority w:val="99"/>
    <w:rsid w:val="00211BA1"/>
    <w:pPr>
      <w:suppressAutoHyphens/>
      <w:spacing w:line="240" w:lineRule="auto"/>
    </w:pPr>
    <w:rPr>
      <w:rFonts w:ascii="Tahoma" w:hAnsi="Tahoma"/>
      <w:sz w:val="16"/>
      <w:szCs w:val="16"/>
      <w:lang w:eastAsia="ar-SA"/>
    </w:rPr>
  </w:style>
  <w:style w:type="character" w:customStyle="1" w:styleId="BesedilooblakaZnak">
    <w:name w:val="Besedilo oblačka Znak"/>
    <w:basedOn w:val="Privzetapisavaodstavka"/>
    <w:link w:val="Besedilooblaka"/>
    <w:uiPriority w:val="99"/>
    <w:locked/>
    <w:rsid w:val="00211BA1"/>
    <w:rPr>
      <w:rFonts w:ascii="Tahoma" w:hAnsi="Tahoma"/>
      <w:sz w:val="16"/>
      <w:lang w:val="x-none" w:eastAsia="ar-SA" w:bidi="ar-SA"/>
    </w:rPr>
  </w:style>
  <w:style w:type="character" w:styleId="Pripombasklic">
    <w:name w:val="annotation reference"/>
    <w:basedOn w:val="Privzetapisavaodstavka"/>
    <w:uiPriority w:val="99"/>
    <w:rsid w:val="00211BA1"/>
    <w:rPr>
      <w:rFonts w:cs="Times New Roman"/>
      <w:sz w:val="16"/>
    </w:rPr>
  </w:style>
  <w:style w:type="paragraph" w:styleId="Pripombabesedilo">
    <w:name w:val="annotation text"/>
    <w:basedOn w:val="Navaden"/>
    <w:link w:val="PripombabesediloZnak"/>
    <w:uiPriority w:val="99"/>
    <w:rsid w:val="00211BA1"/>
    <w:pPr>
      <w:suppressAutoHyphens/>
      <w:spacing w:line="240" w:lineRule="auto"/>
    </w:pPr>
    <w:rPr>
      <w:rFonts w:ascii="Times New Roman" w:hAnsi="Times New Roman"/>
      <w:szCs w:val="20"/>
      <w:lang w:eastAsia="ar-SA"/>
    </w:rPr>
  </w:style>
  <w:style w:type="character" w:customStyle="1" w:styleId="PripombabesediloZnak">
    <w:name w:val="Pripomba – besedilo Znak"/>
    <w:basedOn w:val="Privzetapisavaodstavka"/>
    <w:link w:val="Pripombabesedilo"/>
    <w:uiPriority w:val="99"/>
    <w:locked/>
    <w:rsid w:val="00211BA1"/>
    <w:rPr>
      <w:lang w:val="x-none" w:eastAsia="ar-SA" w:bidi="ar-SA"/>
    </w:rPr>
  </w:style>
  <w:style w:type="paragraph" w:styleId="Zadevapripombe">
    <w:name w:val="annotation subject"/>
    <w:basedOn w:val="Pripombabesedilo"/>
    <w:next w:val="Pripombabesedilo"/>
    <w:link w:val="ZadevapripombeZnak"/>
    <w:uiPriority w:val="99"/>
    <w:rsid w:val="00211BA1"/>
    <w:rPr>
      <w:b/>
      <w:bCs/>
    </w:rPr>
  </w:style>
  <w:style w:type="character" w:customStyle="1" w:styleId="ZadevapripombeZnak">
    <w:name w:val="Zadeva pripombe Znak"/>
    <w:basedOn w:val="PripombabesediloZnak"/>
    <w:link w:val="Zadevapripombe"/>
    <w:uiPriority w:val="99"/>
    <w:locked/>
    <w:rsid w:val="00211BA1"/>
    <w:rPr>
      <w:b/>
      <w:lang w:val="x-none" w:eastAsia="ar-SA" w:bidi="ar-SA"/>
    </w:rPr>
  </w:style>
  <w:style w:type="paragraph" w:customStyle="1" w:styleId="esegmenth41">
    <w:name w:val="esegment_h41"/>
    <w:basedOn w:val="Navaden"/>
    <w:uiPriority w:val="99"/>
    <w:rsid w:val="00211BA1"/>
    <w:pPr>
      <w:spacing w:after="210" w:line="240" w:lineRule="auto"/>
      <w:jc w:val="center"/>
    </w:pPr>
    <w:rPr>
      <w:rFonts w:ascii="Times New Roman" w:hAnsi="Times New Roman"/>
      <w:b/>
      <w:bCs/>
      <w:color w:val="333333"/>
      <w:sz w:val="18"/>
      <w:szCs w:val="18"/>
      <w:lang w:eastAsia="sl-SI"/>
    </w:rPr>
  </w:style>
  <w:style w:type="paragraph" w:customStyle="1" w:styleId="esegmentp11">
    <w:name w:val="esegment_p11"/>
    <w:basedOn w:val="Navaden"/>
    <w:uiPriority w:val="99"/>
    <w:rsid w:val="00211BA1"/>
    <w:pPr>
      <w:spacing w:after="210" w:line="240" w:lineRule="auto"/>
      <w:jc w:val="center"/>
    </w:pPr>
    <w:rPr>
      <w:rFonts w:ascii="Times New Roman" w:hAnsi="Times New Roman"/>
      <w:color w:val="333333"/>
      <w:sz w:val="18"/>
      <w:szCs w:val="18"/>
      <w:lang w:eastAsia="sl-SI"/>
    </w:rPr>
  </w:style>
  <w:style w:type="character" w:customStyle="1" w:styleId="st1">
    <w:name w:val="st1"/>
    <w:uiPriority w:val="99"/>
    <w:rsid w:val="00211BA1"/>
  </w:style>
  <w:style w:type="paragraph" w:styleId="HTML-oblikovano">
    <w:name w:val="HTML Preformatted"/>
    <w:basedOn w:val="Navaden"/>
    <w:link w:val="HTML-oblikovanoZnak"/>
    <w:uiPriority w:val="99"/>
    <w:rsid w:val="00211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lang w:val="en-GB"/>
    </w:rPr>
  </w:style>
  <w:style w:type="character" w:customStyle="1" w:styleId="HTML-oblikovanoZnak">
    <w:name w:val="HTML-oblikovano Znak"/>
    <w:basedOn w:val="Privzetapisavaodstavka"/>
    <w:link w:val="HTML-oblikovano"/>
    <w:uiPriority w:val="99"/>
    <w:locked/>
    <w:rsid w:val="00211BA1"/>
    <w:rPr>
      <w:rFonts w:ascii="Courier New" w:hAnsi="Courier New"/>
      <w:color w:val="000000"/>
      <w:sz w:val="18"/>
      <w:lang w:val="en-GB" w:eastAsia="en-US"/>
    </w:rPr>
  </w:style>
  <w:style w:type="paragraph" w:styleId="Seznam">
    <w:name w:val="List"/>
    <w:basedOn w:val="Telobesedila"/>
    <w:uiPriority w:val="99"/>
    <w:rsid w:val="00211BA1"/>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character" w:customStyle="1" w:styleId="ZnakZnak3">
    <w:name w:val="Znak Znak3"/>
    <w:uiPriority w:val="99"/>
    <w:rsid w:val="00211BA1"/>
    <w:rPr>
      <w:sz w:val="16"/>
      <w:lang w:val="en-US" w:eastAsia="en-US"/>
    </w:rPr>
  </w:style>
  <w:style w:type="paragraph" w:customStyle="1" w:styleId="NeotevilenodstavekZnakZnakZnak">
    <w:name w:val="Neoštevilčen odstavek Znak Znak Znak"/>
    <w:basedOn w:val="Navaden"/>
    <w:uiPriority w:val="99"/>
    <w:rsid w:val="00211BA1"/>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2">
    <w:name w:val="Odstavek seznama2"/>
    <w:basedOn w:val="Navaden"/>
    <w:uiPriority w:val="99"/>
    <w:rsid w:val="00211BA1"/>
    <w:pPr>
      <w:spacing w:line="240" w:lineRule="auto"/>
      <w:ind w:left="720"/>
      <w:contextualSpacing/>
    </w:pPr>
    <w:rPr>
      <w:rFonts w:ascii="Times New Roman" w:hAnsi="Times New Roman"/>
      <w:sz w:val="24"/>
      <w:lang w:eastAsia="sl-SI"/>
    </w:rPr>
  </w:style>
  <w:style w:type="paragraph" w:customStyle="1" w:styleId="Pa3">
    <w:name w:val="Pa3"/>
    <w:basedOn w:val="Navaden"/>
    <w:next w:val="Navaden"/>
    <w:uiPriority w:val="99"/>
    <w:rsid w:val="00211BA1"/>
    <w:pPr>
      <w:autoSpaceDE w:val="0"/>
      <w:autoSpaceDN w:val="0"/>
      <w:adjustRightInd w:val="0"/>
      <w:spacing w:line="171" w:lineRule="atLeast"/>
    </w:pPr>
    <w:rPr>
      <w:sz w:val="24"/>
      <w:lang w:eastAsia="sl-SI"/>
    </w:rPr>
  </w:style>
  <w:style w:type="paragraph" w:styleId="Sprotnaopomba-besedilo">
    <w:name w:val="footnote text"/>
    <w:basedOn w:val="Navaden"/>
    <w:link w:val="Sprotnaopomba-besediloZnak"/>
    <w:uiPriority w:val="99"/>
    <w:rsid w:val="00211BA1"/>
    <w:pPr>
      <w:spacing w:line="240" w:lineRule="auto"/>
    </w:pPr>
    <w:rPr>
      <w:rFonts w:ascii="Times New Roman" w:hAnsi="Times New Roman"/>
      <w:szCs w:val="20"/>
    </w:rPr>
  </w:style>
  <w:style w:type="character" w:customStyle="1" w:styleId="Sprotnaopomba-besediloZnak">
    <w:name w:val="Sprotna opomba - besedilo Znak"/>
    <w:basedOn w:val="Privzetapisavaodstavka"/>
    <w:link w:val="Sprotnaopomba-besedilo"/>
    <w:uiPriority w:val="99"/>
    <w:locked/>
    <w:rsid w:val="00211BA1"/>
    <w:rPr>
      <w:lang w:val="x-none" w:eastAsia="en-US"/>
    </w:rPr>
  </w:style>
  <w:style w:type="character" w:styleId="Sprotnaopomba-sklic">
    <w:name w:val="footnote reference"/>
    <w:basedOn w:val="Privzetapisavaodstavka"/>
    <w:uiPriority w:val="99"/>
    <w:rsid w:val="00211BA1"/>
    <w:rPr>
      <w:rFonts w:cs="Times New Roman"/>
      <w:vertAlign w:val="superscript"/>
    </w:rPr>
  </w:style>
  <w:style w:type="paragraph" w:styleId="Telobesedila3">
    <w:name w:val="Body Text 3"/>
    <w:basedOn w:val="Navaden"/>
    <w:link w:val="Telobesedila3Znak"/>
    <w:uiPriority w:val="99"/>
    <w:rsid w:val="00211BA1"/>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uiPriority w:val="99"/>
    <w:locked/>
    <w:rsid w:val="00211BA1"/>
    <w:rPr>
      <w:sz w:val="16"/>
      <w:lang w:val="x-none" w:eastAsia="ar-SA" w:bidi="ar-SA"/>
    </w:rPr>
  </w:style>
  <w:style w:type="character" w:styleId="tevilkastrani">
    <w:name w:val="page number"/>
    <w:basedOn w:val="Privzetapisavaodstavka"/>
    <w:uiPriority w:val="99"/>
    <w:rsid w:val="00211BA1"/>
    <w:rPr>
      <w:rFonts w:cs="Times New Roman"/>
    </w:rPr>
  </w:style>
  <w:style w:type="character" w:customStyle="1" w:styleId="ZnakZnak31">
    <w:name w:val="Znak Znak31"/>
    <w:uiPriority w:val="99"/>
    <w:rsid w:val="00736F5D"/>
    <w:rPr>
      <w:sz w:val="16"/>
      <w:lang w:val="en-US" w:eastAsia="en-US"/>
    </w:rPr>
  </w:style>
  <w:style w:type="paragraph" w:customStyle="1" w:styleId="ListParagraph1">
    <w:name w:val="List Paragraph1"/>
    <w:basedOn w:val="Navaden"/>
    <w:uiPriority w:val="99"/>
    <w:rsid w:val="00736F5D"/>
    <w:pPr>
      <w:spacing w:line="240" w:lineRule="auto"/>
      <w:ind w:left="720"/>
      <w:contextualSpacing/>
    </w:pPr>
    <w:rPr>
      <w:rFonts w:ascii="Times New Roman" w:hAnsi="Times New Roman"/>
      <w:sz w:val="24"/>
      <w:lang w:eastAsia="sl-SI"/>
    </w:rPr>
  </w:style>
  <w:style w:type="character" w:customStyle="1" w:styleId="TelobesedilaZnak1">
    <w:name w:val="Telo besedila Znak1"/>
    <w:uiPriority w:val="99"/>
    <w:semiHidden/>
    <w:rsid w:val="00CD6C94"/>
    <w:rPr>
      <w:rFonts w:ascii="Arial" w:hAnsi="Arial"/>
      <w:sz w:val="24"/>
      <w:lang w:val="x-none" w:eastAsia="en-US"/>
    </w:rPr>
  </w:style>
  <w:style w:type="paragraph" w:styleId="Telobesedila-zamik">
    <w:name w:val="Body Text Indent"/>
    <w:basedOn w:val="Navaden"/>
    <w:link w:val="Telobesedila-zamikZnak"/>
    <w:uiPriority w:val="99"/>
    <w:semiHidden/>
    <w:rsid w:val="00F61835"/>
    <w:pPr>
      <w:spacing w:after="120"/>
      <w:ind w:left="283"/>
    </w:pPr>
  </w:style>
  <w:style w:type="character" w:customStyle="1" w:styleId="Telobesedila-zamikZnak">
    <w:name w:val="Telo besedila - zamik Znak"/>
    <w:basedOn w:val="Privzetapisavaodstavka"/>
    <w:link w:val="Telobesedila-zamik"/>
    <w:uiPriority w:val="99"/>
    <w:semiHidden/>
    <w:locked/>
    <w:rsid w:val="00F61835"/>
    <w:rPr>
      <w:rFonts w:ascii="Arial" w:hAnsi="Arial"/>
      <w:sz w:val="24"/>
      <w:lang w:val="x-none" w:eastAsia="en-US"/>
    </w:rPr>
  </w:style>
  <w:style w:type="character" w:customStyle="1" w:styleId="ZnakZnak">
    <w:name w:val="Znak Znak"/>
    <w:uiPriority w:val="99"/>
    <w:rsid w:val="0094013B"/>
    <w:rPr>
      <w:sz w:val="24"/>
      <w:lang w:val="x-none" w:eastAsia="ar-SA" w:bidi="ar-SA"/>
    </w:rPr>
  </w:style>
  <w:style w:type="paragraph" w:customStyle="1" w:styleId="BodyText24">
    <w:name w:val="Body Text 24"/>
    <w:basedOn w:val="Navaden"/>
    <w:rsid w:val="0094013B"/>
    <w:pPr>
      <w:widowControl w:val="0"/>
      <w:tabs>
        <w:tab w:val="left" w:pos="720"/>
        <w:tab w:val="right" w:pos="6451"/>
      </w:tabs>
      <w:suppressAutoHyphens/>
      <w:overflowPunct w:val="0"/>
      <w:autoSpaceDE w:val="0"/>
      <w:spacing w:line="240" w:lineRule="auto"/>
      <w:textAlignment w:val="baseline"/>
    </w:pPr>
    <w:rPr>
      <w:rFonts w:ascii="Times New Roman" w:hAnsi="Times New Roman"/>
      <w:sz w:val="22"/>
    </w:rPr>
  </w:style>
  <w:style w:type="paragraph" w:customStyle="1" w:styleId="BodyText28">
    <w:name w:val="Body Text 28"/>
    <w:basedOn w:val="Navaden"/>
    <w:uiPriority w:val="99"/>
    <w:rsid w:val="0094013B"/>
    <w:pPr>
      <w:overflowPunct w:val="0"/>
      <w:autoSpaceDE w:val="0"/>
      <w:autoSpaceDN w:val="0"/>
      <w:adjustRightInd w:val="0"/>
      <w:spacing w:line="240" w:lineRule="auto"/>
      <w:jc w:val="both"/>
      <w:textAlignment w:val="baseline"/>
    </w:pPr>
    <w:rPr>
      <w:sz w:val="22"/>
      <w:szCs w:val="20"/>
      <w:lang w:eastAsia="sl-SI"/>
    </w:rPr>
  </w:style>
  <w:style w:type="paragraph" w:styleId="Telobesedila2">
    <w:name w:val="Body Text 2"/>
    <w:basedOn w:val="Navaden"/>
    <w:link w:val="Telobesedila2Znak"/>
    <w:uiPriority w:val="99"/>
    <w:semiHidden/>
    <w:rsid w:val="0094013B"/>
    <w:pPr>
      <w:spacing w:after="120" w:line="480" w:lineRule="auto"/>
    </w:pPr>
    <w:rPr>
      <w:rFonts w:ascii="Times New Roman" w:hAnsi="Times New Roman"/>
      <w:sz w:val="24"/>
    </w:rPr>
  </w:style>
  <w:style w:type="character" w:customStyle="1" w:styleId="Telobesedila2Znak">
    <w:name w:val="Telo besedila 2 Znak"/>
    <w:basedOn w:val="Privzetapisavaodstavka"/>
    <w:link w:val="Telobesedila2"/>
    <w:uiPriority w:val="99"/>
    <w:semiHidden/>
    <w:locked/>
    <w:rsid w:val="0094013B"/>
    <w:rPr>
      <w:sz w:val="24"/>
      <w:lang w:val="x-none" w:eastAsia="en-US"/>
    </w:rPr>
  </w:style>
  <w:style w:type="paragraph" w:customStyle="1" w:styleId="BodyText21">
    <w:name w:val="Body Text 21"/>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character" w:customStyle="1" w:styleId="postbody1">
    <w:name w:val="postbody1"/>
    <w:uiPriority w:val="99"/>
    <w:rsid w:val="0094013B"/>
    <w:rPr>
      <w:sz w:val="18"/>
    </w:rPr>
  </w:style>
  <w:style w:type="paragraph" w:customStyle="1" w:styleId="BodyText32">
    <w:name w:val="Body Text 32"/>
    <w:basedOn w:val="Navaden"/>
    <w:uiPriority w:val="99"/>
    <w:rsid w:val="0094013B"/>
    <w:pPr>
      <w:overflowPunct w:val="0"/>
      <w:autoSpaceDE w:val="0"/>
      <w:autoSpaceDN w:val="0"/>
      <w:adjustRightInd w:val="0"/>
      <w:spacing w:line="240" w:lineRule="auto"/>
      <w:jc w:val="both"/>
      <w:textAlignment w:val="baseline"/>
    </w:pPr>
    <w:rPr>
      <w:rFonts w:ascii="Tahoma" w:hAnsi="Tahoma"/>
      <w:sz w:val="22"/>
      <w:szCs w:val="20"/>
      <w:lang w:eastAsia="sl-SI"/>
    </w:rPr>
  </w:style>
  <w:style w:type="paragraph" w:styleId="Telobesedila-zamik2">
    <w:name w:val="Body Text Indent 2"/>
    <w:basedOn w:val="Navaden"/>
    <w:link w:val="Telobesedila-zamik2Znak"/>
    <w:uiPriority w:val="99"/>
    <w:semiHidden/>
    <w:rsid w:val="0094013B"/>
    <w:pPr>
      <w:spacing w:after="120" w:line="480" w:lineRule="auto"/>
      <w:ind w:left="283"/>
    </w:pPr>
    <w:rPr>
      <w:rFonts w:ascii="Times New Roman" w:hAnsi="Times New Roman"/>
      <w:sz w:val="24"/>
    </w:rPr>
  </w:style>
  <w:style w:type="character" w:customStyle="1" w:styleId="Telobesedila-zamik2Znak">
    <w:name w:val="Telo besedila - zamik 2 Znak"/>
    <w:basedOn w:val="Privzetapisavaodstavka"/>
    <w:link w:val="Telobesedila-zamik2"/>
    <w:uiPriority w:val="99"/>
    <w:semiHidden/>
    <w:locked/>
    <w:rsid w:val="0094013B"/>
    <w:rPr>
      <w:sz w:val="24"/>
      <w:lang w:val="x-none" w:eastAsia="en-US"/>
    </w:rPr>
  </w:style>
  <w:style w:type="character" w:customStyle="1" w:styleId="WW8Num2z0">
    <w:name w:val="WW8Num2z0"/>
    <w:uiPriority w:val="99"/>
    <w:rsid w:val="0094013B"/>
    <w:rPr>
      <w:rFonts w:ascii="Symbol" w:hAnsi="Symbol"/>
    </w:rPr>
  </w:style>
  <w:style w:type="character" w:customStyle="1" w:styleId="Absatz-Standardschriftart">
    <w:name w:val="Absatz-Standardschriftart"/>
    <w:uiPriority w:val="99"/>
    <w:rsid w:val="0094013B"/>
  </w:style>
  <w:style w:type="character" w:customStyle="1" w:styleId="WW8Num3z0">
    <w:name w:val="WW8Num3z0"/>
    <w:uiPriority w:val="99"/>
    <w:rsid w:val="0094013B"/>
    <w:rPr>
      <w:rFonts w:ascii="Symbol" w:hAnsi="Symbol"/>
    </w:rPr>
  </w:style>
  <w:style w:type="character" w:customStyle="1" w:styleId="WW8Num4z0">
    <w:name w:val="WW8Num4z0"/>
    <w:uiPriority w:val="99"/>
    <w:rsid w:val="0094013B"/>
    <w:rPr>
      <w:rFonts w:ascii="Symbol" w:hAnsi="Symbol"/>
    </w:rPr>
  </w:style>
  <w:style w:type="character" w:customStyle="1" w:styleId="WW8Num5z0">
    <w:name w:val="WW8Num5z0"/>
    <w:uiPriority w:val="99"/>
    <w:rsid w:val="0094013B"/>
    <w:rPr>
      <w:rFonts w:ascii="Symbol" w:hAnsi="Symbol"/>
    </w:rPr>
  </w:style>
  <w:style w:type="character" w:customStyle="1" w:styleId="WW8Num5z1">
    <w:name w:val="WW8Num5z1"/>
    <w:uiPriority w:val="99"/>
    <w:rsid w:val="0094013B"/>
    <w:rPr>
      <w:rFonts w:ascii="Courier New" w:hAnsi="Courier New"/>
    </w:rPr>
  </w:style>
  <w:style w:type="character" w:customStyle="1" w:styleId="WW8Num5z2">
    <w:name w:val="WW8Num5z2"/>
    <w:uiPriority w:val="99"/>
    <w:rsid w:val="0094013B"/>
    <w:rPr>
      <w:rFonts w:ascii="Wingdings" w:hAnsi="Wingdings"/>
    </w:rPr>
  </w:style>
  <w:style w:type="character" w:customStyle="1" w:styleId="WW-Absatz-Standardschriftart">
    <w:name w:val="WW-Absatz-Standardschriftart"/>
    <w:uiPriority w:val="99"/>
    <w:rsid w:val="0094013B"/>
  </w:style>
  <w:style w:type="character" w:customStyle="1" w:styleId="WW-Absatz-Standardschriftart1">
    <w:name w:val="WW-Absatz-Standardschriftart1"/>
    <w:uiPriority w:val="99"/>
    <w:rsid w:val="0094013B"/>
  </w:style>
  <w:style w:type="character" w:customStyle="1" w:styleId="WW-Absatz-Standardschriftart11">
    <w:name w:val="WW-Absatz-Standardschriftart11"/>
    <w:uiPriority w:val="99"/>
    <w:rsid w:val="0094013B"/>
  </w:style>
  <w:style w:type="character" w:customStyle="1" w:styleId="WW-Absatz-Standardschriftart111">
    <w:name w:val="WW-Absatz-Standardschriftart111"/>
    <w:uiPriority w:val="99"/>
    <w:rsid w:val="0094013B"/>
  </w:style>
  <w:style w:type="character" w:customStyle="1" w:styleId="WW-Absatz-Standardschriftart1111">
    <w:name w:val="WW-Absatz-Standardschriftart1111"/>
    <w:uiPriority w:val="99"/>
    <w:rsid w:val="0094013B"/>
  </w:style>
  <w:style w:type="character" w:customStyle="1" w:styleId="WW8Num49z0">
    <w:name w:val="WW8Num49z0"/>
    <w:uiPriority w:val="99"/>
    <w:rsid w:val="0094013B"/>
    <w:rPr>
      <w:rFonts w:ascii="Symbol" w:hAnsi="Symbol"/>
    </w:rPr>
  </w:style>
  <w:style w:type="character" w:customStyle="1" w:styleId="WW8Num49z1">
    <w:name w:val="WW8Num49z1"/>
    <w:uiPriority w:val="99"/>
    <w:rsid w:val="0094013B"/>
    <w:rPr>
      <w:rFonts w:ascii="Courier New" w:hAnsi="Courier New"/>
    </w:rPr>
  </w:style>
  <w:style w:type="character" w:customStyle="1" w:styleId="WW8Num49z2">
    <w:name w:val="WW8Num49z2"/>
    <w:uiPriority w:val="99"/>
    <w:rsid w:val="0094013B"/>
    <w:rPr>
      <w:rFonts w:ascii="Wingdings" w:hAnsi="Wingdings"/>
    </w:rPr>
  </w:style>
  <w:style w:type="character" w:customStyle="1" w:styleId="WW8Num14z0">
    <w:name w:val="WW8Num14z0"/>
    <w:uiPriority w:val="99"/>
    <w:rsid w:val="0094013B"/>
    <w:rPr>
      <w:rFonts w:ascii="Symbol" w:hAnsi="Symbol"/>
    </w:rPr>
  </w:style>
  <w:style w:type="character" w:customStyle="1" w:styleId="WW8Num14z1">
    <w:name w:val="WW8Num14z1"/>
    <w:uiPriority w:val="99"/>
    <w:rsid w:val="0094013B"/>
    <w:rPr>
      <w:rFonts w:ascii="Courier New" w:hAnsi="Courier New"/>
    </w:rPr>
  </w:style>
  <w:style w:type="character" w:customStyle="1" w:styleId="WW8Num14z2">
    <w:name w:val="WW8Num14z2"/>
    <w:uiPriority w:val="99"/>
    <w:rsid w:val="0094013B"/>
    <w:rPr>
      <w:rFonts w:ascii="Wingdings" w:hAnsi="Wingdings"/>
    </w:rPr>
  </w:style>
  <w:style w:type="character" w:customStyle="1" w:styleId="WW8Num47z0">
    <w:name w:val="WW8Num47z0"/>
    <w:uiPriority w:val="99"/>
    <w:rsid w:val="0094013B"/>
    <w:rPr>
      <w:rFonts w:ascii="Symbol" w:hAnsi="Symbol"/>
    </w:rPr>
  </w:style>
  <w:style w:type="character" w:customStyle="1" w:styleId="WW8Num47z1">
    <w:name w:val="WW8Num47z1"/>
    <w:uiPriority w:val="99"/>
    <w:rsid w:val="0094013B"/>
    <w:rPr>
      <w:rFonts w:ascii="Courier New" w:hAnsi="Courier New"/>
    </w:rPr>
  </w:style>
  <w:style w:type="character" w:customStyle="1" w:styleId="WW8Num47z2">
    <w:name w:val="WW8Num47z2"/>
    <w:uiPriority w:val="99"/>
    <w:rsid w:val="0094013B"/>
    <w:rPr>
      <w:rFonts w:ascii="Wingdings" w:hAnsi="Wingdings"/>
    </w:rPr>
  </w:style>
  <w:style w:type="paragraph" w:customStyle="1" w:styleId="Heading">
    <w:name w:val="Heading"/>
    <w:basedOn w:val="Navaden"/>
    <w:next w:val="Telobesedila"/>
    <w:uiPriority w:val="99"/>
    <w:rsid w:val="0094013B"/>
    <w:pPr>
      <w:keepNext/>
      <w:widowControl w:val="0"/>
      <w:suppressAutoHyphens/>
      <w:spacing w:before="240" w:after="120" w:line="240" w:lineRule="auto"/>
    </w:pPr>
    <w:rPr>
      <w:rFonts w:cs="Arial"/>
      <w:sz w:val="28"/>
      <w:szCs w:val="28"/>
    </w:rPr>
  </w:style>
  <w:style w:type="paragraph" w:customStyle="1" w:styleId="Index">
    <w:name w:val="Index"/>
    <w:basedOn w:val="Navaden"/>
    <w:uiPriority w:val="99"/>
    <w:rsid w:val="0094013B"/>
    <w:pPr>
      <w:widowControl w:val="0"/>
      <w:suppressLineNumbers/>
      <w:suppressAutoHyphens/>
      <w:spacing w:line="240" w:lineRule="auto"/>
    </w:pPr>
    <w:rPr>
      <w:rFonts w:ascii="Times New Roman" w:hAnsi="Times New Roman"/>
      <w:sz w:val="24"/>
    </w:rPr>
  </w:style>
  <w:style w:type="paragraph" w:customStyle="1" w:styleId="BodyText25">
    <w:name w:val="Body Text 25"/>
    <w:basedOn w:val="Navaden"/>
    <w:uiPriority w:val="99"/>
    <w:rsid w:val="0094013B"/>
    <w:pPr>
      <w:widowControl w:val="0"/>
      <w:suppressAutoHyphens/>
      <w:overflowPunct w:val="0"/>
      <w:autoSpaceDE w:val="0"/>
      <w:spacing w:line="240" w:lineRule="auto"/>
      <w:textAlignment w:val="baseline"/>
    </w:pPr>
    <w:rPr>
      <w:rFonts w:ascii="Times New Roman" w:hAnsi="Times New Roman"/>
      <w:sz w:val="22"/>
    </w:rPr>
  </w:style>
  <w:style w:type="paragraph" w:customStyle="1" w:styleId="WW-BodyText2">
    <w:name w:val="WW-Body Text 2"/>
    <w:basedOn w:val="Navaden"/>
    <w:uiPriority w:val="99"/>
    <w:rsid w:val="0094013B"/>
    <w:pPr>
      <w:widowControl w:val="0"/>
      <w:suppressAutoHyphens/>
      <w:overflowPunct w:val="0"/>
      <w:autoSpaceDE w:val="0"/>
      <w:spacing w:line="240" w:lineRule="auto"/>
      <w:textAlignment w:val="baseline"/>
    </w:pPr>
    <w:rPr>
      <w:sz w:val="24"/>
      <w:szCs w:val="20"/>
    </w:rPr>
  </w:style>
  <w:style w:type="paragraph" w:customStyle="1" w:styleId="TableContents">
    <w:name w:val="Table Contents"/>
    <w:basedOn w:val="Navaden"/>
    <w:uiPriority w:val="99"/>
    <w:rsid w:val="0094013B"/>
    <w:pPr>
      <w:widowControl w:val="0"/>
      <w:suppressLineNumbers/>
      <w:suppressAutoHyphens/>
      <w:spacing w:line="240" w:lineRule="auto"/>
    </w:pPr>
    <w:rPr>
      <w:rFonts w:ascii="Times New Roman" w:hAnsi="Times New Roman"/>
      <w:sz w:val="24"/>
    </w:rPr>
  </w:style>
  <w:style w:type="paragraph" w:customStyle="1" w:styleId="TableHeading">
    <w:name w:val="Table Heading"/>
    <w:basedOn w:val="TableContents"/>
    <w:uiPriority w:val="99"/>
    <w:rsid w:val="0094013B"/>
    <w:pPr>
      <w:jc w:val="center"/>
    </w:pPr>
    <w:rPr>
      <w:b/>
      <w:bCs/>
    </w:rPr>
  </w:style>
  <w:style w:type="paragraph" w:customStyle="1" w:styleId="Framecontents">
    <w:name w:val="Frame contents"/>
    <w:basedOn w:val="Telobesedila"/>
    <w:uiPriority w:val="99"/>
    <w:rsid w:val="0094013B"/>
    <w:pPr>
      <w:widowControl w:val="0"/>
      <w:tabs>
        <w:tab w:val="clear" w:pos="284"/>
      </w:tabs>
      <w:suppressAutoHyphens/>
      <w:spacing w:after="120"/>
      <w:jc w:val="left"/>
    </w:pPr>
    <w:rPr>
      <w:b w:val="0"/>
      <w:sz w:val="24"/>
      <w:szCs w:val="24"/>
    </w:rPr>
  </w:style>
  <w:style w:type="character" w:styleId="Krepko">
    <w:name w:val="Strong"/>
    <w:basedOn w:val="Privzetapisavaodstavka"/>
    <w:uiPriority w:val="99"/>
    <w:qFormat/>
    <w:locked/>
    <w:rsid w:val="0094013B"/>
    <w:rPr>
      <w:rFonts w:cs="Times New Roman"/>
      <w:b/>
    </w:rPr>
  </w:style>
  <w:style w:type="paragraph" w:customStyle="1" w:styleId="Slog1">
    <w:name w:val="Slog1"/>
    <w:basedOn w:val="Naslov1"/>
    <w:uiPriority w:val="99"/>
    <w:rsid w:val="0094013B"/>
    <w:pPr>
      <w:widowControl w:val="0"/>
      <w:suppressAutoHyphens/>
      <w:spacing w:before="0" w:after="0" w:line="240" w:lineRule="auto"/>
      <w:ind w:left="1068" w:hanging="360"/>
    </w:pPr>
    <w:rPr>
      <w:rFonts w:ascii="Times New Roman" w:hAnsi="Times New Roman"/>
      <w:b w:val="0"/>
      <w:i/>
      <w:kern w:val="0"/>
      <w:sz w:val="22"/>
      <w:szCs w:val="22"/>
      <w:u w:val="single"/>
    </w:rPr>
  </w:style>
  <w:style w:type="paragraph" w:customStyle="1" w:styleId="Natevanje2">
    <w:name w:val="Naštevanje2"/>
    <w:basedOn w:val="Navaden"/>
    <w:uiPriority w:val="99"/>
    <w:rsid w:val="0094013B"/>
    <w:pPr>
      <w:spacing w:after="160" w:line="240" w:lineRule="auto"/>
      <w:ind w:left="454" w:hanging="454"/>
    </w:pPr>
    <w:rPr>
      <w:rFonts w:ascii="Times New Roman" w:hAnsi="Times New Roman"/>
      <w:b/>
      <w:sz w:val="24"/>
      <w:szCs w:val="20"/>
    </w:rPr>
  </w:style>
  <w:style w:type="paragraph" w:customStyle="1" w:styleId="Zamik1">
    <w:name w:val="Zamik1"/>
    <w:basedOn w:val="Zamik2"/>
    <w:uiPriority w:val="99"/>
    <w:rsid w:val="0094013B"/>
    <w:pPr>
      <w:numPr>
        <w:numId w:val="0"/>
      </w:numPr>
      <w:tabs>
        <w:tab w:val="num" w:pos="397"/>
        <w:tab w:val="num" w:pos="720"/>
        <w:tab w:val="num" w:pos="928"/>
      </w:tabs>
      <w:ind w:left="284" w:hanging="360"/>
    </w:pPr>
  </w:style>
  <w:style w:type="paragraph" w:customStyle="1" w:styleId="Zamik2">
    <w:name w:val="Zamik2"/>
    <w:basedOn w:val="Navaden"/>
    <w:uiPriority w:val="99"/>
    <w:rsid w:val="0094013B"/>
    <w:pPr>
      <w:numPr>
        <w:numId w:val="11"/>
      </w:numPr>
      <w:tabs>
        <w:tab w:val="clear" w:pos="360"/>
        <w:tab w:val="left" w:pos="3969"/>
        <w:tab w:val="left" w:pos="5103"/>
      </w:tabs>
      <w:spacing w:line="240" w:lineRule="auto"/>
      <w:ind w:left="794" w:hanging="284"/>
    </w:pPr>
    <w:rPr>
      <w:rFonts w:ascii="Times New Roman" w:hAnsi="Times New Roman"/>
      <w:sz w:val="24"/>
      <w:szCs w:val="20"/>
    </w:rPr>
  </w:style>
  <w:style w:type="paragraph" w:customStyle="1" w:styleId="Natevanje1">
    <w:name w:val="Naštevanje1"/>
    <w:basedOn w:val="Navaden"/>
    <w:uiPriority w:val="99"/>
    <w:rsid w:val="0094013B"/>
    <w:pPr>
      <w:spacing w:line="240" w:lineRule="auto"/>
      <w:ind w:left="454" w:hanging="454"/>
    </w:pPr>
    <w:rPr>
      <w:rFonts w:ascii="Times New Roman" w:hAnsi="Times New Roman"/>
      <w:sz w:val="24"/>
      <w:szCs w:val="20"/>
    </w:rPr>
  </w:style>
  <w:style w:type="paragraph" w:customStyle="1" w:styleId="Zamik3">
    <w:name w:val="Zamik3"/>
    <w:basedOn w:val="Zamik2"/>
    <w:uiPriority w:val="99"/>
    <w:rsid w:val="0094013B"/>
    <w:pPr>
      <w:ind w:left="1135"/>
    </w:pPr>
  </w:style>
  <w:style w:type="paragraph" w:customStyle="1" w:styleId="Zamik4">
    <w:name w:val="Zamik4"/>
    <w:basedOn w:val="Zamik2"/>
    <w:uiPriority w:val="99"/>
    <w:rsid w:val="0094013B"/>
    <w:pPr>
      <w:tabs>
        <w:tab w:val="clear" w:pos="3969"/>
        <w:tab w:val="clear" w:pos="5103"/>
      </w:tabs>
      <w:ind w:left="454" w:hanging="454"/>
      <w:jc w:val="both"/>
    </w:pPr>
  </w:style>
  <w:style w:type="paragraph" w:customStyle="1" w:styleId="Natevanje123">
    <w:name w:val="Naštevanje 1. 2. 3."/>
    <w:basedOn w:val="Navaden"/>
    <w:uiPriority w:val="99"/>
    <w:rsid w:val="0094013B"/>
    <w:pPr>
      <w:tabs>
        <w:tab w:val="left" w:pos="567"/>
      </w:tabs>
      <w:spacing w:line="240" w:lineRule="auto"/>
      <w:jc w:val="both"/>
    </w:pPr>
    <w:rPr>
      <w:rFonts w:ascii="Times New Roman" w:hAnsi="Times New Roman"/>
      <w:sz w:val="22"/>
      <w:szCs w:val="20"/>
      <w:lang w:eastAsia="sl-SI"/>
    </w:rPr>
  </w:style>
  <w:style w:type="paragraph" w:customStyle="1" w:styleId="p">
    <w:name w:val="p"/>
    <w:basedOn w:val="Navaden"/>
    <w:uiPriority w:val="99"/>
    <w:rsid w:val="0094013B"/>
    <w:pPr>
      <w:spacing w:before="60" w:after="15" w:line="240" w:lineRule="auto"/>
      <w:ind w:left="15" w:right="15" w:firstLine="240"/>
      <w:jc w:val="both"/>
    </w:pPr>
    <w:rPr>
      <w:color w:val="222222"/>
      <w:sz w:val="22"/>
      <w:szCs w:val="22"/>
      <w:lang w:eastAsia="sl-SI"/>
    </w:rPr>
  </w:style>
  <w:style w:type="paragraph" w:customStyle="1" w:styleId="odstbrezpresledka">
    <w:name w:val="odst. brez presledka"/>
    <w:uiPriority w:val="99"/>
    <w:rsid w:val="0094013B"/>
    <w:pPr>
      <w:widowControl w:val="0"/>
      <w:overflowPunct w:val="0"/>
      <w:autoSpaceDE w:val="0"/>
      <w:autoSpaceDN w:val="0"/>
      <w:adjustRightInd w:val="0"/>
      <w:spacing w:line="240" w:lineRule="exact"/>
      <w:textAlignment w:val="baseline"/>
    </w:pPr>
    <w:rPr>
      <w:rFonts w:ascii="SL Dutch" w:hAnsi="SL Dutch"/>
      <w:sz w:val="24"/>
      <w:szCs w:val="20"/>
    </w:rPr>
  </w:style>
  <w:style w:type="paragraph" w:customStyle="1" w:styleId="Preformatted">
    <w:name w:val="Preformatted"/>
    <w:basedOn w:val="Navaden"/>
    <w:uiPriority w:val="99"/>
    <w:rsid w:val="0094013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zCs w:val="20"/>
      <w:lang w:eastAsia="sl-SI"/>
    </w:rPr>
  </w:style>
  <w:style w:type="character" w:customStyle="1" w:styleId="a131">
    <w:name w:val="a131"/>
    <w:uiPriority w:val="99"/>
    <w:rsid w:val="0094013B"/>
    <w:rPr>
      <w:rFonts w:ascii="Verdana" w:hAnsi="Verdana"/>
      <w:color w:val="000000"/>
      <w:sz w:val="20"/>
    </w:rPr>
  </w:style>
  <w:style w:type="paragraph" w:styleId="Telobesedila-zamik3">
    <w:name w:val="Body Text Indent 3"/>
    <w:basedOn w:val="Navaden"/>
    <w:link w:val="Telobesedila-zamik3Znak"/>
    <w:uiPriority w:val="99"/>
    <w:semiHidden/>
    <w:rsid w:val="0094013B"/>
    <w:pPr>
      <w:spacing w:line="240" w:lineRule="auto"/>
      <w:ind w:left="540"/>
      <w:jc w:val="both"/>
    </w:pPr>
    <w:rPr>
      <w:sz w:val="24"/>
      <w:szCs w:val="22"/>
      <w:lang w:val="de-DE"/>
    </w:rPr>
  </w:style>
  <w:style w:type="character" w:customStyle="1" w:styleId="Telobesedila-zamik3Znak">
    <w:name w:val="Telo besedila - zamik 3 Znak"/>
    <w:basedOn w:val="Privzetapisavaodstavka"/>
    <w:link w:val="Telobesedila-zamik3"/>
    <w:uiPriority w:val="99"/>
    <w:semiHidden/>
    <w:locked/>
    <w:rsid w:val="0094013B"/>
    <w:rPr>
      <w:rFonts w:ascii="Arial" w:hAnsi="Arial"/>
      <w:sz w:val="22"/>
      <w:lang w:val="de-DE" w:eastAsia="en-US"/>
    </w:rPr>
  </w:style>
  <w:style w:type="paragraph" w:customStyle="1" w:styleId="Oznac">
    <w:name w:val="Oznac"/>
    <w:basedOn w:val="Navaden"/>
    <w:uiPriority w:val="99"/>
    <w:rsid w:val="0094013B"/>
    <w:pPr>
      <w:tabs>
        <w:tab w:val="num" w:pos="720"/>
      </w:tabs>
      <w:spacing w:line="240" w:lineRule="auto"/>
      <w:ind w:left="720" w:hanging="360"/>
    </w:pPr>
    <w:rPr>
      <w:rFonts w:ascii="Times New Roman" w:hAnsi="Times New Roman"/>
      <w:sz w:val="24"/>
      <w:lang w:eastAsia="sl-SI"/>
    </w:rPr>
  </w:style>
  <w:style w:type="paragraph" w:customStyle="1" w:styleId="BodyText31">
    <w:name w:val="Body Text 31"/>
    <w:basedOn w:val="Navaden"/>
    <w:uiPriority w:val="99"/>
    <w:rsid w:val="0094013B"/>
    <w:pPr>
      <w:widowControl w:val="0"/>
      <w:numPr>
        <w:numId w:val="4"/>
      </w:numPr>
      <w:tabs>
        <w:tab w:val="num" w:pos="397"/>
        <w:tab w:val="num" w:pos="720"/>
      </w:tabs>
      <w:overflowPunct w:val="0"/>
      <w:autoSpaceDE w:val="0"/>
      <w:autoSpaceDN w:val="0"/>
      <w:adjustRightInd w:val="0"/>
      <w:spacing w:line="240" w:lineRule="auto"/>
      <w:jc w:val="both"/>
      <w:textAlignment w:val="baseline"/>
    </w:pPr>
    <w:rPr>
      <w:rFonts w:ascii="Times New Roman" w:hAnsi="Times New Roman"/>
      <w:sz w:val="22"/>
      <w:szCs w:val="22"/>
      <w:lang w:eastAsia="sl-SI"/>
    </w:rPr>
  </w:style>
  <w:style w:type="paragraph" w:customStyle="1" w:styleId="Pika">
    <w:name w:val="Pika"/>
    <w:basedOn w:val="Navaden"/>
    <w:uiPriority w:val="99"/>
    <w:rsid w:val="0094013B"/>
    <w:pPr>
      <w:tabs>
        <w:tab w:val="left" w:pos="360"/>
      </w:tabs>
      <w:spacing w:line="240" w:lineRule="auto"/>
      <w:ind w:left="360" w:hanging="360"/>
    </w:pPr>
    <w:rPr>
      <w:rFonts w:cs="Arial"/>
      <w:sz w:val="22"/>
      <w:szCs w:val="22"/>
      <w:lang w:eastAsia="sl-SI"/>
    </w:rPr>
  </w:style>
  <w:style w:type="paragraph" w:customStyle="1" w:styleId="BodyText22">
    <w:name w:val="Body Text 22"/>
    <w:basedOn w:val="Navaden"/>
    <w:uiPriority w:val="99"/>
    <w:rsid w:val="0094013B"/>
    <w:pPr>
      <w:widowControl w:val="0"/>
      <w:numPr>
        <w:numId w:val="8"/>
      </w:numPr>
      <w:tabs>
        <w:tab w:val="left" w:pos="720"/>
        <w:tab w:val="right" w:pos="6451"/>
      </w:tabs>
      <w:overflowPunct w:val="0"/>
      <w:autoSpaceDE w:val="0"/>
      <w:autoSpaceDN w:val="0"/>
      <w:adjustRightInd w:val="0"/>
      <w:spacing w:line="240" w:lineRule="auto"/>
      <w:textAlignment w:val="baseline"/>
    </w:pPr>
    <w:rPr>
      <w:rFonts w:ascii="Times New Roman" w:hAnsi="Times New Roman"/>
      <w:sz w:val="22"/>
      <w:szCs w:val="22"/>
      <w:lang w:eastAsia="sl-SI"/>
    </w:rPr>
  </w:style>
  <w:style w:type="paragraph" w:customStyle="1" w:styleId="H2">
    <w:name w:val="H2"/>
    <w:basedOn w:val="Navaden"/>
    <w:next w:val="Navaden"/>
    <w:uiPriority w:val="99"/>
    <w:rsid w:val="0094013B"/>
    <w:pPr>
      <w:keepNext/>
      <w:widowControl w:val="0"/>
      <w:numPr>
        <w:numId w:val="12"/>
      </w:numPr>
      <w:tabs>
        <w:tab w:val="clear" w:pos="360"/>
      </w:tabs>
      <w:overflowPunct w:val="0"/>
      <w:autoSpaceDE w:val="0"/>
      <w:autoSpaceDN w:val="0"/>
      <w:adjustRightInd w:val="0"/>
      <w:spacing w:before="100" w:after="100" w:line="240" w:lineRule="auto"/>
      <w:ind w:left="0" w:firstLine="0"/>
      <w:textAlignment w:val="baseline"/>
    </w:pPr>
    <w:rPr>
      <w:rFonts w:ascii="Times New Roman" w:hAnsi="Times New Roman"/>
      <w:b/>
      <w:bCs/>
      <w:sz w:val="36"/>
      <w:szCs w:val="36"/>
      <w:lang w:eastAsia="sl-SI"/>
    </w:rPr>
  </w:style>
  <w:style w:type="paragraph" w:customStyle="1" w:styleId="pika0">
    <w:name w:val="pika"/>
    <w:basedOn w:val="Navaden"/>
    <w:uiPriority w:val="99"/>
    <w:rsid w:val="0094013B"/>
    <w:pPr>
      <w:spacing w:before="100" w:beforeAutospacing="1" w:after="100" w:afterAutospacing="1" w:line="240" w:lineRule="auto"/>
    </w:pPr>
    <w:rPr>
      <w:rFonts w:ascii="Arial Unicode MS" w:eastAsia="Arial Unicode MS" w:hAnsi="Arial Unicode MS" w:cs="Arial Unicode MS"/>
      <w:sz w:val="24"/>
      <w:lang w:val="en-GB"/>
    </w:rPr>
  </w:style>
  <w:style w:type="paragraph" w:customStyle="1" w:styleId="ostevilcba">
    <w:name w:val="ostevilcba"/>
    <w:basedOn w:val="Navaden"/>
    <w:uiPriority w:val="99"/>
    <w:rsid w:val="0094013B"/>
    <w:pPr>
      <w:tabs>
        <w:tab w:val="num" w:pos="720"/>
      </w:tabs>
      <w:spacing w:line="240" w:lineRule="auto"/>
      <w:ind w:left="720" w:hanging="360"/>
    </w:pPr>
    <w:rPr>
      <w:rFonts w:ascii="Times New Roman" w:hAnsi="Times New Roman"/>
      <w:sz w:val="24"/>
    </w:rPr>
  </w:style>
  <w:style w:type="paragraph" w:customStyle="1" w:styleId="bodytext240">
    <w:name w:val="bodytext24"/>
    <w:basedOn w:val="Navaden"/>
    <w:uiPriority w:val="99"/>
    <w:rsid w:val="0094013B"/>
    <w:pPr>
      <w:spacing w:before="100" w:beforeAutospacing="1" w:after="100" w:afterAutospacing="1" w:line="240" w:lineRule="auto"/>
    </w:pPr>
    <w:rPr>
      <w:rFonts w:ascii="Times New Roman" w:hAnsi="Times New Roman"/>
      <w:sz w:val="24"/>
      <w:lang w:val="en-GB"/>
    </w:rPr>
  </w:style>
  <w:style w:type="paragraph" w:styleId="Blokbesedila">
    <w:name w:val="Block Text"/>
    <w:basedOn w:val="Navaden"/>
    <w:uiPriority w:val="99"/>
    <w:semiHidden/>
    <w:rsid w:val="0094013B"/>
    <w:pPr>
      <w:keepNext/>
      <w:keepLines/>
      <w:autoSpaceDE w:val="0"/>
      <w:autoSpaceDN w:val="0"/>
      <w:adjustRightInd w:val="0"/>
      <w:spacing w:line="240" w:lineRule="atLeast"/>
      <w:ind w:left="15" w:right="71"/>
      <w:jc w:val="both"/>
    </w:pPr>
    <w:rPr>
      <w:rFonts w:ascii="Times New Roman" w:hAnsi="Times New Roman"/>
      <w:sz w:val="22"/>
      <w:szCs w:val="22"/>
      <w:lang w:eastAsia="sl-SI"/>
    </w:rPr>
  </w:style>
  <w:style w:type="paragraph" w:customStyle="1" w:styleId="navadno">
    <w:name w:val="navadno"/>
    <w:basedOn w:val="Telobesedila"/>
    <w:uiPriority w:val="99"/>
    <w:rsid w:val="0094013B"/>
    <w:pPr>
      <w:tabs>
        <w:tab w:val="clear" w:pos="284"/>
      </w:tabs>
      <w:spacing w:line="288" w:lineRule="auto"/>
    </w:pPr>
    <w:rPr>
      <w:b w:val="0"/>
      <w:szCs w:val="22"/>
      <w:lang w:eastAsia="en-US"/>
    </w:rPr>
  </w:style>
  <w:style w:type="paragraph" w:styleId="Oznaenseznam">
    <w:name w:val="List Bullet"/>
    <w:basedOn w:val="Navaden"/>
    <w:autoRedefine/>
    <w:uiPriority w:val="99"/>
    <w:semiHidden/>
    <w:rsid w:val="0094013B"/>
    <w:pPr>
      <w:tabs>
        <w:tab w:val="num" w:pos="425"/>
        <w:tab w:val="num" w:pos="900"/>
      </w:tabs>
      <w:spacing w:line="240" w:lineRule="auto"/>
      <w:ind w:left="360" w:hanging="425"/>
      <w:jc w:val="both"/>
    </w:pPr>
    <w:rPr>
      <w:rFonts w:cs="Arial"/>
      <w:sz w:val="22"/>
      <w:szCs w:val="22"/>
      <w:lang w:eastAsia="sl-SI"/>
    </w:rPr>
  </w:style>
  <w:style w:type="paragraph" w:styleId="Naslov">
    <w:name w:val="Title"/>
    <w:basedOn w:val="Naslov1"/>
    <w:link w:val="NaslovZnak"/>
    <w:uiPriority w:val="99"/>
    <w:qFormat/>
    <w:locked/>
    <w:rsid w:val="0094013B"/>
    <w:pPr>
      <w:spacing w:line="240" w:lineRule="auto"/>
      <w:jc w:val="center"/>
      <w:outlineLvl w:val="9"/>
    </w:pPr>
    <w:rPr>
      <w:rFonts w:ascii="Times New Roman" w:hAnsi="Times New Roman"/>
      <w:b w:val="0"/>
      <w:i/>
      <w:kern w:val="28"/>
      <w:szCs w:val="28"/>
      <w:u w:val="single"/>
      <w:lang w:eastAsia="en-US"/>
    </w:rPr>
  </w:style>
  <w:style w:type="character" w:customStyle="1" w:styleId="NaslovZnak">
    <w:name w:val="Naslov Znak"/>
    <w:basedOn w:val="Privzetapisavaodstavka"/>
    <w:link w:val="Naslov"/>
    <w:uiPriority w:val="99"/>
    <w:locked/>
    <w:rsid w:val="0094013B"/>
    <w:rPr>
      <w:i/>
      <w:kern w:val="28"/>
      <w:sz w:val="28"/>
      <w:u w:val="single"/>
      <w:lang w:val="x-none" w:eastAsia="en-US"/>
    </w:rPr>
  </w:style>
  <w:style w:type="paragraph" w:customStyle="1" w:styleId="BodyText26">
    <w:name w:val="Body Text 26"/>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tevilkastraniDa44GyXc">
    <w:name w:val="Številka straniDa4&amp;4&amp;/â„/Gyú/Xc"/>
    <w:uiPriority w:val="99"/>
    <w:rsid w:val="0094013B"/>
    <w:rPr>
      <w:sz w:val="20"/>
    </w:rPr>
  </w:style>
  <w:style w:type="paragraph" w:customStyle="1" w:styleId="BodyText27">
    <w:name w:val="Body Text 27"/>
    <w:basedOn w:val="Navaden"/>
    <w:uiPriority w:val="99"/>
    <w:rsid w:val="0094013B"/>
    <w:pPr>
      <w:widowControl w:val="0"/>
      <w:overflowPunct w:val="0"/>
      <w:autoSpaceDE w:val="0"/>
      <w:autoSpaceDN w:val="0"/>
      <w:adjustRightInd w:val="0"/>
      <w:spacing w:line="240" w:lineRule="auto"/>
      <w:jc w:val="center"/>
      <w:textAlignment w:val="baseline"/>
    </w:pPr>
    <w:rPr>
      <w:rFonts w:cs="Arial"/>
      <w:b/>
      <w:bCs/>
      <w:sz w:val="32"/>
      <w:szCs w:val="32"/>
      <w:lang w:eastAsia="sl-SI"/>
    </w:rPr>
  </w:style>
  <w:style w:type="character" w:customStyle="1" w:styleId="Hyperlink1">
    <w:name w:val="Hyperlink1"/>
    <w:uiPriority w:val="99"/>
    <w:rsid w:val="0094013B"/>
    <w:rPr>
      <w:color w:val="0000FF"/>
      <w:sz w:val="20"/>
      <w:u w:val="single"/>
    </w:rPr>
  </w:style>
  <w:style w:type="paragraph" w:customStyle="1" w:styleId="BodyText23">
    <w:name w:val="Body Text 23"/>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Cs w:val="20"/>
      <w:lang w:eastAsia="sl-SI"/>
    </w:rPr>
  </w:style>
  <w:style w:type="paragraph" w:customStyle="1" w:styleId="BlockQuotation1">
    <w:name w:val="Block Quotation1"/>
    <w:basedOn w:val="Navaden"/>
    <w:uiPriority w:val="99"/>
    <w:rsid w:val="0094013B"/>
    <w:pPr>
      <w:widowControl w:val="0"/>
      <w:overflowPunct w:val="0"/>
      <w:autoSpaceDE w:val="0"/>
      <w:autoSpaceDN w:val="0"/>
      <w:adjustRightInd w:val="0"/>
      <w:spacing w:line="240" w:lineRule="atLeast"/>
      <w:ind w:left="743" w:right="311" w:hanging="34"/>
      <w:jc w:val="both"/>
      <w:textAlignment w:val="baseline"/>
    </w:pPr>
    <w:rPr>
      <w:rFonts w:ascii="Times New Roman" w:hAnsi="Times New Roman"/>
      <w:i/>
      <w:iCs/>
      <w:color w:val="000000"/>
      <w:sz w:val="24"/>
      <w:lang w:eastAsia="sl-SI"/>
    </w:rPr>
  </w:style>
  <w:style w:type="paragraph" w:customStyle="1" w:styleId="xl27">
    <w:name w:val="xl27"/>
    <w:basedOn w:val="Navaden"/>
    <w:uiPriority w:val="99"/>
    <w:rsid w:val="0094013B"/>
    <w:pPr>
      <w:pBdr>
        <w:bottom w:val="single" w:sz="4" w:space="0" w:color="auto"/>
        <w:right w:val="single" w:sz="4" w:space="0" w:color="auto"/>
      </w:pBdr>
      <w:spacing w:before="100" w:after="100" w:line="240" w:lineRule="auto"/>
      <w:jc w:val="right"/>
      <w:textAlignment w:val="top"/>
    </w:pPr>
    <w:rPr>
      <w:rFonts w:eastAsia="Arial Unicode MS" w:cs="Arial"/>
      <w:sz w:val="16"/>
      <w:szCs w:val="16"/>
      <w:lang w:val="en-GB" w:eastAsia="sl-SI"/>
    </w:rPr>
  </w:style>
  <w:style w:type="paragraph" w:customStyle="1" w:styleId="font5">
    <w:name w:val="font5"/>
    <w:basedOn w:val="Navaden"/>
    <w:uiPriority w:val="99"/>
    <w:rsid w:val="0094013B"/>
    <w:pPr>
      <w:spacing w:before="100" w:beforeAutospacing="1" w:after="100" w:afterAutospacing="1" w:line="240" w:lineRule="auto"/>
    </w:pPr>
    <w:rPr>
      <w:rFonts w:ascii="Tahoma" w:eastAsia="Arial Unicode MS" w:hAnsi="Tahoma" w:cs="Tahoma"/>
      <w:color w:val="000000"/>
      <w:sz w:val="16"/>
      <w:szCs w:val="16"/>
      <w:lang w:eastAsia="sl-SI"/>
    </w:rPr>
  </w:style>
  <w:style w:type="paragraph" w:customStyle="1" w:styleId="xl24">
    <w:name w:val="xl24"/>
    <w:basedOn w:val="Navaden"/>
    <w:uiPriority w:val="99"/>
    <w:rsid w:val="0094013B"/>
    <w:pPr>
      <w:pBdr>
        <w:top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25">
    <w:name w:val="xl25"/>
    <w:basedOn w:val="Navaden"/>
    <w:uiPriority w:val="99"/>
    <w:rsid w:val="0094013B"/>
    <w:pPr>
      <w:pBdr>
        <w:top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26">
    <w:name w:val="xl26"/>
    <w:basedOn w:val="Navaden"/>
    <w:uiPriority w:val="99"/>
    <w:rsid w:val="0094013B"/>
    <w:pPr>
      <w:pBdr>
        <w:bottom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28">
    <w:name w:val="xl28"/>
    <w:basedOn w:val="Navaden"/>
    <w:uiPriority w:val="99"/>
    <w:rsid w:val="0094013B"/>
    <w:pPr>
      <w:pBdr>
        <w:top w:val="single" w:sz="4" w:space="0" w:color="auto"/>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29">
    <w:name w:val="xl29"/>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0">
    <w:name w:val="xl30"/>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31">
    <w:name w:val="xl31"/>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2">
    <w:name w:val="xl32"/>
    <w:basedOn w:val="Navaden"/>
    <w:uiPriority w:val="99"/>
    <w:rsid w:val="0094013B"/>
    <w:pPr>
      <w:pBdr>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33">
    <w:name w:val="xl33"/>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4">
    <w:name w:val="xl34"/>
    <w:basedOn w:val="Navaden"/>
    <w:uiPriority w:val="99"/>
    <w:rsid w:val="0094013B"/>
    <w:pPr>
      <w:pBdr>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5">
    <w:name w:val="xl35"/>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6">
    <w:name w:val="xl36"/>
    <w:basedOn w:val="Navaden"/>
    <w:uiPriority w:val="99"/>
    <w:rsid w:val="0094013B"/>
    <w:pPr>
      <w:spacing w:before="100" w:beforeAutospacing="1" w:after="100" w:afterAutospacing="1" w:line="240" w:lineRule="auto"/>
      <w:textAlignment w:val="top"/>
    </w:pPr>
    <w:rPr>
      <w:rFonts w:eastAsia="Arial Unicode MS" w:cs="Arial"/>
      <w:sz w:val="16"/>
      <w:szCs w:val="16"/>
      <w:lang w:eastAsia="sl-SI"/>
    </w:rPr>
  </w:style>
  <w:style w:type="paragraph" w:customStyle="1" w:styleId="xl37">
    <w:name w:val="xl37"/>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8">
    <w:name w:val="xl38"/>
    <w:basedOn w:val="Navaden"/>
    <w:uiPriority w:val="99"/>
    <w:rsid w:val="0094013B"/>
    <w:pPr>
      <w:pBdr>
        <w:bottom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39">
    <w:name w:val="xl39"/>
    <w:basedOn w:val="Navaden"/>
    <w:uiPriority w:val="99"/>
    <w:rsid w:val="0094013B"/>
    <w:pP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40">
    <w:name w:val="xl40"/>
    <w:basedOn w:val="Navaden"/>
    <w:uiPriority w:val="99"/>
    <w:rsid w:val="0094013B"/>
    <w:pPr>
      <w:pBdr>
        <w:right w:val="single" w:sz="4" w:space="0" w:color="auto"/>
      </w:pBdr>
      <w:spacing w:before="100" w:beforeAutospacing="1" w:after="100" w:afterAutospacing="1" w:line="240" w:lineRule="auto"/>
      <w:textAlignment w:val="top"/>
    </w:pPr>
    <w:rPr>
      <w:rFonts w:eastAsia="Arial Unicode MS" w:cs="Arial"/>
      <w:i/>
      <w:iCs/>
      <w:sz w:val="16"/>
      <w:szCs w:val="16"/>
      <w:lang w:eastAsia="sl-SI"/>
    </w:rPr>
  </w:style>
  <w:style w:type="paragraph" w:customStyle="1" w:styleId="xl41">
    <w:name w:val="xl41"/>
    <w:basedOn w:val="Navaden"/>
    <w:uiPriority w:val="99"/>
    <w:rsid w:val="0094013B"/>
    <w:pPr>
      <w:pBdr>
        <w:top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42">
    <w:name w:val="xl42"/>
    <w:basedOn w:val="Navaden"/>
    <w:uiPriority w:val="99"/>
    <w:rsid w:val="0094013B"/>
    <w:pPr>
      <w:pBdr>
        <w:right w:val="single" w:sz="4" w:space="0" w:color="auto"/>
      </w:pBdr>
      <w:spacing w:before="100" w:beforeAutospacing="1" w:after="100" w:afterAutospacing="1" w:line="240" w:lineRule="auto"/>
      <w:ind w:firstLineChars="700" w:firstLine="700"/>
      <w:textAlignment w:val="top"/>
    </w:pPr>
    <w:rPr>
      <w:rFonts w:eastAsia="Arial Unicode MS" w:cs="Arial"/>
      <w:sz w:val="16"/>
      <w:szCs w:val="16"/>
      <w:lang w:eastAsia="sl-SI"/>
    </w:rPr>
  </w:style>
  <w:style w:type="paragraph" w:customStyle="1" w:styleId="xl43">
    <w:name w:val="xl43"/>
    <w:basedOn w:val="Navaden"/>
    <w:uiPriority w:val="99"/>
    <w:rsid w:val="0094013B"/>
    <w:pPr>
      <w:pBdr>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4">
    <w:name w:val="xl44"/>
    <w:basedOn w:val="Navaden"/>
    <w:uiPriority w:val="99"/>
    <w:rsid w:val="0094013B"/>
    <w:pPr>
      <w:pBdr>
        <w:bottom w:val="single" w:sz="4" w:space="0" w:color="auto"/>
        <w:right w:val="single" w:sz="4" w:space="0" w:color="auto"/>
      </w:pBdr>
      <w:spacing w:before="100" w:beforeAutospacing="1" w:after="100" w:afterAutospacing="1" w:line="240" w:lineRule="auto"/>
      <w:textAlignment w:val="top"/>
    </w:pPr>
    <w:rPr>
      <w:rFonts w:eastAsia="Arial Unicode MS" w:cs="Arial"/>
      <w:i/>
      <w:iCs/>
      <w:sz w:val="16"/>
      <w:szCs w:val="16"/>
      <w:lang w:eastAsia="sl-SI"/>
    </w:rPr>
  </w:style>
  <w:style w:type="paragraph" w:customStyle="1" w:styleId="xl45">
    <w:name w:val="xl45"/>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46">
    <w:name w:val="xl46"/>
    <w:basedOn w:val="Navaden"/>
    <w:uiPriority w:val="99"/>
    <w:rsid w:val="0094013B"/>
    <w:pPr>
      <w:pBdr>
        <w:top w:val="single" w:sz="4" w:space="0" w:color="auto"/>
        <w:lef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7">
    <w:name w:val="xl47"/>
    <w:basedOn w:val="Navaden"/>
    <w:uiPriority w:val="99"/>
    <w:rsid w:val="0094013B"/>
    <w:pPr>
      <w:pBdr>
        <w:top w:val="single" w:sz="4"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8">
    <w:name w:val="xl48"/>
    <w:basedOn w:val="Navaden"/>
    <w:uiPriority w:val="99"/>
    <w:rsid w:val="0094013B"/>
    <w:pPr>
      <w:pBdr>
        <w:top w:val="single" w:sz="4" w:space="0" w:color="auto"/>
        <w:bottom w:val="double" w:sz="6" w:space="0" w:color="auto"/>
      </w:pBdr>
      <w:spacing w:before="100" w:beforeAutospacing="1" w:after="100" w:afterAutospacing="1" w:line="240" w:lineRule="auto"/>
    </w:pPr>
    <w:rPr>
      <w:rFonts w:eastAsia="Arial Unicode MS" w:cs="Arial"/>
      <w:sz w:val="16"/>
      <w:szCs w:val="16"/>
      <w:lang w:eastAsia="sl-SI"/>
    </w:rPr>
  </w:style>
  <w:style w:type="paragraph" w:customStyle="1" w:styleId="xl49">
    <w:name w:val="xl49"/>
    <w:basedOn w:val="Navaden"/>
    <w:uiPriority w:val="99"/>
    <w:rsid w:val="0094013B"/>
    <w:pPr>
      <w:spacing w:before="100" w:beforeAutospacing="1" w:after="100" w:afterAutospacing="1" w:line="240" w:lineRule="auto"/>
      <w:jc w:val="right"/>
    </w:pPr>
    <w:rPr>
      <w:rFonts w:eastAsia="Arial Unicode MS" w:cs="Arial"/>
      <w:sz w:val="16"/>
      <w:szCs w:val="16"/>
      <w:lang w:eastAsia="sl-SI"/>
    </w:rPr>
  </w:style>
  <w:style w:type="paragraph" w:customStyle="1" w:styleId="xl50">
    <w:name w:val="xl50"/>
    <w:basedOn w:val="Navaden"/>
    <w:uiPriority w:val="99"/>
    <w:rsid w:val="0094013B"/>
    <w:pPr>
      <w:pBdr>
        <w:left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1">
    <w:name w:val="xl51"/>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2">
    <w:name w:val="xl52"/>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53">
    <w:name w:val="xl53"/>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4">
    <w:name w:val="xl54"/>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5">
    <w:name w:val="xl55"/>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6">
    <w:name w:val="xl56"/>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7">
    <w:name w:val="xl57"/>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58">
    <w:name w:val="xl58"/>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59">
    <w:name w:val="xl59"/>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60">
    <w:name w:val="xl60"/>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61">
    <w:name w:val="xl61"/>
    <w:basedOn w:val="Navaden"/>
    <w:uiPriority w:val="99"/>
    <w:rsid w:val="0094013B"/>
    <w:pPr>
      <w:pBdr>
        <w:left w:val="single" w:sz="4" w:space="0" w:color="auto"/>
        <w:right w:val="single" w:sz="4" w:space="0" w:color="auto"/>
      </w:pBdr>
      <w:spacing w:before="100" w:beforeAutospacing="1" w:after="100" w:afterAutospacing="1" w:line="240" w:lineRule="auto"/>
      <w:jc w:val="center"/>
      <w:textAlignment w:val="top"/>
    </w:pPr>
    <w:rPr>
      <w:rFonts w:eastAsia="Arial Unicode MS" w:cs="Arial"/>
      <w:sz w:val="16"/>
      <w:szCs w:val="16"/>
      <w:lang w:eastAsia="sl-SI"/>
    </w:rPr>
  </w:style>
  <w:style w:type="paragraph" w:customStyle="1" w:styleId="xl62">
    <w:name w:val="xl62"/>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3">
    <w:name w:val="xl63"/>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eastAsia="sl-SI"/>
    </w:rPr>
  </w:style>
  <w:style w:type="paragraph" w:customStyle="1" w:styleId="xl64">
    <w:name w:val="xl64"/>
    <w:basedOn w:val="Navaden"/>
    <w:uiPriority w:val="99"/>
    <w:rsid w:val="0094013B"/>
    <w:pPr>
      <w:pBdr>
        <w:top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5">
    <w:name w:val="xl65"/>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6">
    <w:name w:val="xl66"/>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7">
    <w:name w:val="xl67"/>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sz w:val="16"/>
      <w:szCs w:val="16"/>
      <w:lang w:eastAsia="sl-SI"/>
    </w:rPr>
  </w:style>
  <w:style w:type="paragraph" w:customStyle="1" w:styleId="xl68">
    <w:name w:val="xl68"/>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9">
    <w:name w:val="xl69"/>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eastAsia="sl-SI"/>
    </w:rPr>
  </w:style>
  <w:style w:type="paragraph" w:customStyle="1" w:styleId="xl70">
    <w:name w:val="xl70"/>
    <w:basedOn w:val="Navaden"/>
    <w:uiPriority w:val="99"/>
    <w:rsid w:val="0094013B"/>
    <w:pPr>
      <w:pBdr>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71">
    <w:name w:val="xl71"/>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sz w:val="16"/>
      <w:szCs w:val="16"/>
      <w:lang w:eastAsia="sl-SI"/>
    </w:rPr>
  </w:style>
  <w:style w:type="paragraph" w:customStyle="1" w:styleId="xl72">
    <w:name w:val="xl72"/>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73">
    <w:name w:val="xl73"/>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74">
    <w:name w:val="xl74"/>
    <w:basedOn w:val="Navaden"/>
    <w:uiPriority w:val="99"/>
    <w:rsid w:val="0094013B"/>
    <w:pPr>
      <w:pBdr>
        <w:left w:val="single" w:sz="4" w:space="0" w:color="auto"/>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5">
    <w:name w:val="xl75"/>
    <w:basedOn w:val="Navaden"/>
    <w:uiPriority w:val="99"/>
    <w:rsid w:val="0094013B"/>
    <w:pPr>
      <w:pBdr>
        <w:top w:val="single" w:sz="4" w:space="0" w:color="auto"/>
        <w:left w:val="single" w:sz="4" w:space="0" w:color="auto"/>
        <w:bottom w:val="double" w:sz="6" w:space="0" w:color="auto"/>
      </w:pBdr>
      <w:spacing w:before="100" w:beforeAutospacing="1" w:after="100" w:afterAutospacing="1" w:line="240" w:lineRule="auto"/>
    </w:pPr>
    <w:rPr>
      <w:rFonts w:eastAsia="Arial Unicode MS" w:cs="Arial"/>
      <w:sz w:val="16"/>
      <w:szCs w:val="16"/>
      <w:lang w:eastAsia="sl-SI"/>
    </w:rPr>
  </w:style>
  <w:style w:type="paragraph" w:customStyle="1" w:styleId="xl76">
    <w:name w:val="xl76"/>
    <w:basedOn w:val="Navaden"/>
    <w:uiPriority w:val="99"/>
    <w:rsid w:val="0094013B"/>
    <w:pPr>
      <w:pBdr>
        <w:top w:val="single" w:sz="4" w:space="0" w:color="auto"/>
        <w:bottom w:val="double" w:sz="6"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7">
    <w:name w:val="xl77"/>
    <w:basedOn w:val="Navaden"/>
    <w:uiPriority w:val="99"/>
    <w:rsid w:val="0094013B"/>
    <w:pPr>
      <w:pBdr>
        <w:top w:val="single" w:sz="4" w:space="0" w:color="auto"/>
        <w:lef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8">
    <w:name w:val="xl78"/>
    <w:basedOn w:val="Navaden"/>
    <w:uiPriority w:val="99"/>
    <w:rsid w:val="0094013B"/>
    <w:pPr>
      <w:pBdr>
        <w:left w:val="single" w:sz="4" w:space="0" w:color="auto"/>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9">
    <w:name w:val="xl79"/>
    <w:basedOn w:val="Navaden"/>
    <w:uiPriority w:val="99"/>
    <w:rsid w:val="0094013B"/>
    <w:pPr>
      <w:pBdr>
        <w:bottom w:val="single" w:sz="4"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80">
    <w:name w:val="xl80"/>
    <w:basedOn w:val="Navaden"/>
    <w:uiPriority w:val="99"/>
    <w:rsid w:val="0094013B"/>
    <w:pPr>
      <w:pBdr>
        <w:bottom w:val="single" w:sz="4" w:space="0" w:color="auto"/>
      </w:pBdr>
      <w:shd w:val="clear" w:color="auto" w:fill="C0C0C0"/>
      <w:spacing w:before="100" w:beforeAutospacing="1" w:after="100" w:afterAutospacing="1" w:line="240" w:lineRule="auto"/>
    </w:pPr>
    <w:rPr>
      <w:rFonts w:eastAsia="Arial Unicode MS" w:cs="Arial"/>
      <w:b/>
      <w:bCs/>
      <w:sz w:val="16"/>
      <w:szCs w:val="16"/>
      <w:lang w:eastAsia="sl-SI"/>
    </w:rPr>
  </w:style>
  <w:style w:type="paragraph" w:customStyle="1" w:styleId="xl81">
    <w:name w:val="xl81"/>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pPr>
    <w:rPr>
      <w:rFonts w:eastAsia="Arial Unicode MS" w:cs="Arial"/>
      <w:b/>
      <w:bCs/>
      <w:sz w:val="16"/>
      <w:szCs w:val="16"/>
      <w:lang w:eastAsia="sl-SI"/>
    </w:rPr>
  </w:style>
  <w:style w:type="paragraph" w:customStyle="1" w:styleId="xl82">
    <w:name w:val="xl82"/>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pPr>
    <w:rPr>
      <w:rFonts w:eastAsia="Arial Unicode MS" w:cs="Arial"/>
      <w:b/>
      <w:bCs/>
      <w:sz w:val="16"/>
      <w:szCs w:val="16"/>
      <w:lang w:eastAsia="sl-SI"/>
    </w:rPr>
  </w:style>
  <w:style w:type="paragraph" w:customStyle="1" w:styleId="xl83">
    <w:name w:val="xl83"/>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4">
    <w:name w:val="xl84"/>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5">
    <w:name w:val="xl85"/>
    <w:basedOn w:val="Navaden"/>
    <w:uiPriority w:val="99"/>
    <w:rsid w:val="0094013B"/>
    <w:pPr>
      <w:spacing w:before="100" w:beforeAutospacing="1" w:after="100" w:afterAutospacing="1" w:line="240" w:lineRule="auto"/>
    </w:pPr>
    <w:rPr>
      <w:rFonts w:eastAsia="Arial Unicode MS" w:cs="Arial"/>
      <w:b/>
      <w:bCs/>
      <w:sz w:val="16"/>
      <w:szCs w:val="16"/>
      <w:lang w:eastAsia="sl-SI"/>
    </w:rPr>
  </w:style>
  <w:style w:type="paragraph" w:customStyle="1" w:styleId="xl86">
    <w:name w:val="xl86"/>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7">
    <w:name w:val="xl87"/>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88">
    <w:name w:val="xl88"/>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89">
    <w:name w:val="xl89"/>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90">
    <w:name w:val="xl90"/>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91">
    <w:name w:val="xl91"/>
    <w:basedOn w:val="Navaden"/>
    <w:uiPriority w:val="99"/>
    <w:rsid w:val="0094013B"/>
    <w:pPr>
      <w:pBdr>
        <w:top w:val="single" w:sz="4" w:space="0" w:color="auto"/>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2">
    <w:name w:val="xl92"/>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3">
    <w:name w:val="xl93"/>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4">
    <w:name w:val="xl94"/>
    <w:basedOn w:val="Navaden"/>
    <w:uiPriority w:val="99"/>
    <w:rsid w:val="0094013B"/>
    <w:pPr>
      <w:pBdr>
        <w:left w:val="single" w:sz="4" w:space="31" w:color="auto"/>
        <w:bottom w:val="single" w:sz="4" w:space="0" w:color="auto"/>
      </w:pBdr>
      <w:shd w:val="clear" w:color="auto" w:fill="C0C0C0"/>
      <w:spacing w:before="100" w:beforeAutospacing="1" w:after="100" w:afterAutospacing="1" w:line="240" w:lineRule="auto"/>
      <w:ind w:firstLineChars="700" w:firstLine="700"/>
      <w:textAlignment w:val="top"/>
    </w:pPr>
    <w:rPr>
      <w:rFonts w:eastAsia="Arial Unicode MS" w:cs="Arial"/>
      <w:sz w:val="16"/>
      <w:szCs w:val="16"/>
      <w:lang w:eastAsia="sl-SI"/>
    </w:rPr>
  </w:style>
  <w:style w:type="paragraph" w:customStyle="1" w:styleId="xl95">
    <w:name w:val="xl95"/>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96">
    <w:name w:val="xl96"/>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7">
    <w:name w:val="xl97"/>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Arial Unicode MS" w:cs="Arial"/>
      <w:sz w:val="16"/>
      <w:szCs w:val="16"/>
      <w:lang w:eastAsia="sl-SI"/>
    </w:rPr>
  </w:style>
  <w:style w:type="paragraph" w:customStyle="1" w:styleId="xl98">
    <w:name w:val="xl98"/>
    <w:basedOn w:val="Navaden"/>
    <w:uiPriority w:val="99"/>
    <w:rsid w:val="0094013B"/>
    <w:pPr>
      <w:pBdr>
        <w:left w:val="single" w:sz="4" w:space="0" w:color="auto"/>
      </w:pBdr>
      <w:shd w:val="clear" w:color="auto" w:fill="FFFF0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9">
    <w:name w:val="xl99"/>
    <w:basedOn w:val="Navaden"/>
    <w:uiPriority w:val="99"/>
    <w:rsid w:val="0094013B"/>
    <w:pPr>
      <w:pBdr>
        <w:right w:val="single" w:sz="4" w:space="0" w:color="auto"/>
      </w:pBdr>
      <w:shd w:val="clear" w:color="auto" w:fill="FFFF0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100">
    <w:name w:val="xl100"/>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101">
    <w:name w:val="xl101"/>
    <w:basedOn w:val="Navaden"/>
    <w:uiPriority w:val="99"/>
    <w:rsid w:val="0094013B"/>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102">
    <w:name w:val="xl102"/>
    <w:basedOn w:val="Navaden"/>
    <w:uiPriority w:val="99"/>
    <w:rsid w:val="0094013B"/>
    <w:pPr>
      <w:pBdr>
        <w:top w:val="single" w:sz="4" w:space="0" w:color="auto"/>
        <w:left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val="en-GB"/>
    </w:rPr>
  </w:style>
  <w:style w:type="paragraph" w:customStyle="1" w:styleId="font6">
    <w:name w:val="font6"/>
    <w:basedOn w:val="Navaden"/>
    <w:uiPriority w:val="99"/>
    <w:rsid w:val="0094013B"/>
    <w:pPr>
      <w:spacing w:before="100" w:beforeAutospacing="1" w:after="100" w:afterAutospacing="1" w:line="240" w:lineRule="auto"/>
    </w:pPr>
    <w:rPr>
      <w:rFonts w:ascii="Tahoma" w:eastAsia="Arial Unicode MS" w:hAnsi="Tahoma" w:cs="Tahoma"/>
      <w:b/>
      <w:bCs/>
      <w:color w:val="000000"/>
      <w:sz w:val="16"/>
      <w:szCs w:val="16"/>
      <w:lang w:val="en-GB"/>
    </w:rPr>
  </w:style>
  <w:style w:type="paragraph" w:customStyle="1" w:styleId="font7">
    <w:name w:val="font7"/>
    <w:basedOn w:val="Navaden"/>
    <w:uiPriority w:val="99"/>
    <w:rsid w:val="0094013B"/>
    <w:pPr>
      <w:spacing w:before="100" w:beforeAutospacing="1" w:after="100" w:afterAutospacing="1" w:line="240" w:lineRule="auto"/>
    </w:pPr>
    <w:rPr>
      <w:rFonts w:ascii="Tahoma" w:eastAsia="Arial Unicode MS" w:hAnsi="Tahoma" w:cs="Tahoma"/>
      <w:color w:val="000000"/>
      <w:sz w:val="16"/>
      <w:szCs w:val="16"/>
      <w:lang w:val="en-GB"/>
    </w:rPr>
  </w:style>
  <w:style w:type="paragraph" w:customStyle="1" w:styleId="navaden1">
    <w:name w:val="navaden1"/>
    <w:basedOn w:val="Navaden"/>
    <w:uiPriority w:val="99"/>
    <w:rsid w:val="0094013B"/>
    <w:pPr>
      <w:spacing w:before="100" w:beforeAutospacing="1" w:after="100" w:afterAutospacing="1" w:line="240" w:lineRule="auto"/>
    </w:pPr>
    <w:rPr>
      <w:rFonts w:ascii="Arial Unicode MS" w:eastAsia="Arial Unicode MS" w:hAnsi="Arial Unicode MS" w:cs="Arial Unicode MS"/>
      <w:sz w:val="24"/>
      <w:lang w:eastAsia="sl-SI"/>
    </w:rPr>
  </w:style>
  <w:style w:type="paragraph" w:customStyle="1" w:styleId="xl103">
    <w:name w:val="xl103"/>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4">
    <w:name w:val="xl104"/>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5">
    <w:name w:val="xl105"/>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06">
    <w:name w:val="xl106"/>
    <w:basedOn w:val="Navaden"/>
    <w:uiPriority w:val="99"/>
    <w:rsid w:val="009401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07">
    <w:name w:val="xl107"/>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8">
    <w:name w:val="xl108"/>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eastAsia="Arial Unicode MS" w:cs="Arial"/>
      <w:b/>
      <w:bCs/>
      <w:sz w:val="16"/>
      <w:szCs w:val="16"/>
      <w:lang w:val="en-GB"/>
    </w:rPr>
  </w:style>
  <w:style w:type="paragraph" w:customStyle="1" w:styleId="xl109">
    <w:name w:val="xl109"/>
    <w:basedOn w:val="Navaden"/>
    <w:uiPriority w:val="99"/>
    <w:rsid w:val="0094013B"/>
    <w:pPr>
      <w:spacing w:before="100" w:beforeAutospacing="1" w:after="100" w:afterAutospacing="1" w:line="240" w:lineRule="auto"/>
      <w:textAlignment w:val="center"/>
    </w:pPr>
    <w:rPr>
      <w:rFonts w:eastAsia="Arial Unicode MS" w:cs="Arial"/>
      <w:sz w:val="16"/>
      <w:szCs w:val="16"/>
      <w:lang w:val="en-GB"/>
    </w:rPr>
  </w:style>
  <w:style w:type="paragraph" w:customStyle="1" w:styleId="xl110">
    <w:name w:val="xl110"/>
    <w:basedOn w:val="Navaden"/>
    <w:uiPriority w:val="99"/>
    <w:rsid w:val="0094013B"/>
    <w:pPr>
      <w:pBdr>
        <w:top w:val="single" w:sz="4" w:space="0" w:color="auto"/>
        <w:right w:val="single" w:sz="4" w:space="0" w:color="auto"/>
      </w:pBdr>
      <w:shd w:val="clear" w:color="auto" w:fill="FFFF0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1">
    <w:name w:val="xl111"/>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2">
    <w:name w:val="xl112"/>
    <w:basedOn w:val="Navaden"/>
    <w:uiPriority w:val="99"/>
    <w:rsid w:val="0094013B"/>
    <w:pPr>
      <w:pBdr>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3">
    <w:name w:val="xl113"/>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4">
    <w:name w:val="xl114"/>
    <w:basedOn w:val="Navaden"/>
    <w:uiPriority w:val="99"/>
    <w:rsid w:val="0094013B"/>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right"/>
    </w:pPr>
    <w:rPr>
      <w:rFonts w:eastAsia="Arial Unicode MS" w:cs="Arial"/>
      <w:sz w:val="16"/>
      <w:szCs w:val="16"/>
      <w:lang w:val="en-GB"/>
    </w:rPr>
  </w:style>
  <w:style w:type="paragraph" w:customStyle="1" w:styleId="xl115">
    <w:name w:val="xl115"/>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eastAsia="Arial Unicode MS" w:cs="Arial"/>
      <w:sz w:val="16"/>
      <w:szCs w:val="16"/>
      <w:lang w:val="en-GB"/>
    </w:rPr>
  </w:style>
  <w:style w:type="paragraph" w:customStyle="1" w:styleId="xl116">
    <w:name w:val="xl116"/>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pPr>
    <w:rPr>
      <w:rFonts w:eastAsia="Arial Unicode MS" w:cs="Arial"/>
      <w:sz w:val="16"/>
      <w:szCs w:val="16"/>
      <w:lang w:val="en-GB"/>
    </w:rPr>
  </w:style>
  <w:style w:type="paragraph" w:customStyle="1" w:styleId="xl117">
    <w:name w:val="xl117"/>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6"/>
      <w:szCs w:val="16"/>
      <w:lang w:val="en-GB"/>
    </w:rPr>
  </w:style>
  <w:style w:type="paragraph" w:customStyle="1" w:styleId="xl118">
    <w:name w:val="xl118"/>
    <w:basedOn w:val="Navaden"/>
    <w:uiPriority w:val="99"/>
    <w:rsid w:val="009401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19">
    <w:name w:val="xl119"/>
    <w:basedOn w:val="Navaden"/>
    <w:uiPriority w:val="99"/>
    <w:rsid w:val="009401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0">
    <w:name w:val="xl120"/>
    <w:basedOn w:val="Navaden"/>
    <w:uiPriority w:val="99"/>
    <w:rsid w:val="0094013B"/>
    <w:pPr>
      <w:pBdr>
        <w:top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1">
    <w:name w:val="xl121"/>
    <w:basedOn w:val="Navaden"/>
    <w:uiPriority w:val="99"/>
    <w:rsid w:val="0094013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2">
    <w:name w:val="xl122"/>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3">
    <w:name w:val="xl123"/>
    <w:basedOn w:val="Navaden"/>
    <w:uiPriority w:val="99"/>
    <w:rsid w:val="0094013B"/>
    <w:pPr>
      <w:pBdr>
        <w:top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4">
    <w:name w:val="xl124"/>
    <w:basedOn w:val="Navaden"/>
    <w:uiPriority w:val="99"/>
    <w:rsid w:val="0094013B"/>
    <w:pPr>
      <w:pBdr>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5">
    <w:name w:val="xl125"/>
    <w:basedOn w:val="Navaden"/>
    <w:uiPriority w:val="99"/>
    <w:rsid w:val="0094013B"/>
    <w:pPr>
      <w:pBdr>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6">
    <w:name w:val="xl126"/>
    <w:basedOn w:val="Navaden"/>
    <w:uiPriority w:val="99"/>
    <w:rsid w:val="0094013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27">
    <w:name w:val="xl127"/>
    <w:basedOn w:val="Navaden"/>
    <w:uiPriority w:val="99"/>
    <w:rsid w:val="0094013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eastAsia="Arial Unicode MS" w:cs="Arial"/>
      <w:sz w:val="16"/>
      <w:szCs w:val="16"/>
      <w:lang w:val="en-GB"/>
    </w:rPr>
  </w:style>
  <w:style w:type="paragraph" w:customStyle="1" w:styleId="xl128">
    <w:name w:val="xl128"/>
    <w:basedOn w:val="Navaden"/>
    <w:uiPriority w:val="99"/>
    <w:rsid w:val="0094013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9">
    <w:name w:val="xl129"/>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0">
    <w:name w:val="xl130"/>
    <w:basedOn w:val="Navaden"/>
    <w:uiPriority w:val="99"/>
    <w:rsid w:val="0094013B"/>
    <w:pPr>
      <w:pBdr>
        <w:lef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1">
    <w:name w:val="xl131"/>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2">
    <w:name w:val="xl132"/>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3">
    <w:name w:val="xl133"/>
    <w:basedOn w:val="Navaden"/>
    <w:uiPriority w:val="99"/>
    <w:rsid w:val="0094013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4">
    <w:name w:val="xl134"/>
    <w:basedOn w:val="Navaden"/>
    <w:uiPriority w:val="99"/>
    <w:rsid w:val="0094013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35">
    <w:name w:val="xl135"/>
    <w:basedOn w:val="Navaden"/>
    <w:uiPriority w:val="99"/>
    <w:rsid w:val="0094013B"/>
    <w:pPr>
      <w:pBdr>
        <w:top w:val="single" w:sz="4"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6">
    <w:name w:val="xl136"/>
    <w:basedOn w:val="Navaden"/>
    <w:uiPriority w:val="99"/>
    <w:rsid w:val="0094013B"/>
    <w:pPr>
      <w:pBdr>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7">
    <w:name w:val="xl137"/>
    <w:basedOn w:val="Navaden"/>
    <w:uiPriority w:val="99"/>
    <w:rsid w:val="0094013B"/>
    <w:pPr>
      <w:pBdr>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8">
    <w:name w:val="xl138"/>
    <w:basedOn w:val="Navaden"/>
    <w:uiPriority w:val="99"/>
    <w:rsid w:val="0094013B"/>
    <w:pPr>
      <w:pBdr>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39">
    <w:name w:val="xl139"/>
    <w:basedOn w:val="Navaden"/>
    <w:uiPriority w:val="99"/>
    <w:rsid w:val="0094013B"/>
    <w:pPr>
      <w:pBdr>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0">
    <w:name w:val="xl140"/>
    <w:basedOn w:val="Navaden"/>
    <w:uiPriority w:val="99"/>
    <w:rsid w:val="0094013B"/>
    <w:pPr>
      <w:pBdr>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1">
    <w:name w:val="xl141"/>
    <w:basedOn w:val="Navaden"/>
    <w:uiPriority w:val="99"/>
    <w:rsid w:val="0094013B"/>
    <w:pPr>
      <w:pBdr>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2">
    <w:name w:val="xl142"/>
    <w:basedOn w:val="Navaden"/>
    <w:uiPriority w:val="99"/>
    <w:rsid w:val="0094013B"/>
    <w:pPr>
      <w:pBdr>
        <w:bottom w:val="double" w:sz="6"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3">
    <w:name w:val="xl143"/>
    <w:basedOn w:val="Navaden"/>
    <w:uiPriority w:val="99"/>
    <w:rsid w:val="0094013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4">
    <w:name w:val="xl144"/>
    <w:basedOn w:val="Navaden"/>
    <w:uiPriority w:val="99"/>
    <w:rsid w:val="0094013B"/>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5">
    <w:name w:val="xl145"/>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6">
    <w:name w:val="xl146"/>
    <w:basedOn w:val="Navaden"/>
    <w:uiPriority w:val="99"/>
    <w:rsid w:val="0094013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47">
    <w:name w:val="xl147"/>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8">
    <w:name w:val="xl148"/>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49">
    <w:name w:val="xl149"/>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0">
    <w:name w:val="xl150"/>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1">
    <w:name w:val="xl151"/>
    <w:basedOn w:val="Navaden"/>
    <w:uiPriority w:val="99"/>
    <w:rsid w:val="0094013B"/>
    <w:pPr>
      <w:pBdr>
        <w:top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2">
    <w:name w:val="xl152"/>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53">
    <w:name w:val="xl153"/>
    <w:basedOn w:val="Navaden"/>
    <w:uiPriority w:val="99"/>
    <w:rsid w:val="0094013B"/>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54">
    <w:name w:val="xl154"/>
    <w:basedOn w:val="Navaden"/>
    <w:uiPriority w:val="99"/>
    <w:rsid w:val="0094013B"/>
    <w:pPr>
      <w:pBdr>
        <w:top w:val="single" w:sz="8"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5">
    <w:name w:val="xl155"/>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both"/>
      <w:textAlignment w:val="center"/>
    </w:pPr>
    <w:rPr>
      <w:rFonts w:eastAsia="Arial Unicode MS" w:cs="Arial"/>
      <w:b/>
      <w:bCs/>
      <w:sz w:val="16"/>
      <w:szCs w:val="16"/>
      <w:lang w:val="en-GB"/>
    </w:rPr>
  </w:style>
  <w:style w:type="paragraph" w:customStyle="1" w:styleId="xl156">
    <w:name w:val="xl156"/>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7">
    <w:name w:val="xl157"/>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8">
    <w:name w:val="xl158"/>
    <w:basedOn w:val="Navaden"/>
    <w:uiPriority w:val="99"/>
    <w:rsid w:val="0094013B"/>
    <w:pPr>
      <w:pBdr>
        <w:top w:val="single" w:sz="8" w:space="0" w:color="auto"/>
        <w:bottom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59">
    <w:name w:val="xl159"/>
    <w:basedOn w:val="Navaden"/>
    <w:uiPriority w:val="99"/>
    <w:rsid w:val="0094013B"/>
    <w:pPr>
      <w:pBdr>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0">
    <w:name w:val="xl160"/>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1">
    <w:name w:val="xl161"/>
    <w:basedOn w:val="Navaden"/>
    <w:uiPriority w:val="99"/>
    <w:rsid w:val="0094013B"/>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2">
    <w:name w:val="xl162"/>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Arial Unicode MS" w:cs="Arial"/>
      <w:sz w:val="16"/>
      <w:szCs w:val="16"/>
      <w:lang w:val="en-GB"/>
    </w:rPr>
  </w:style>
  <w:style w:type="paragraph" w:customStyle="1" w:styleId="xl163">
    <w:name w:val="xl163"/>
    <w:basedOn w:val="Navaden"/>
    <w:uiPriority w:val="99"/>
    <w:rsid w:val="0094013B"/>
    <w:pPr>
      <w:pBdr>
        <w:bottom w:val="single" w:sz="8" w:space="0" w:color="auto"/>
        <w:right w:val="single" w:sz="4" w:space="0" w:color="auto"/>
      </w:pBdr>
      <w:shd w:val="clear" w:color="auto" w:fill="FFFF0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4">
    <w:name w:val="xl164"/>
    <w:basedOn w:val="Navaden"/>
    <w:uiPriority w:val="99"/>
    <w:rsid w:val="0094013B"/>
    <w:pPr>
      <w:pBdr>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5">
    <w:name w:val="xl165"/>
    <w:basedOn w:val="Navaden"/>
    <w:uiPriority w:val="99"/>
    <w:rsid w:val="0094013B"/>
    <w:pPr>
      <w:pBdr>
        <w:left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6">
    <w:name w:val="xl166"/>
    <w:basedOn w:val="Navaden"/>
    <w:uiPriority w:val="99"/>
    <w:rsid w:val="0094013B"/>
    <w:pPr>
      <w:pBdr>
        <w:top w:val="single" w:sz="4" w:space="0" w:color="auto"/>
        <w:left w:val="single" w:sz="4" w:space="0" w:color="auto"/>
        <w:right w:val="single" w:sz="4" w:space="0" w:color="auto"/>
      </w:pBdr>
      <w:shd w:val="clear" w:color="auto" w:fill="FFFF00"/>
      <w:spacing w:before="100" w:beforeAutospacing="1" w:after="100" w:afterAutospacing="1" w:line="240" w:lineRule="auto"/>
      <w:textAlignment w:val="center"/>
    </w:pPr>
    <w:rPr>
      <w:rFonts w:eastAsia="Arial Unicode MS" w:cs="Arial"/>
      <w:sz w:val="16"/>
      <w:szCs w:val="16"/>
      <w:lang w:val="en-GB"/>
    </w:rPr>
  </w:style>
  <w:style w:type="paragraph" w:customStyle="1" w:styleId="xl167">
    <w:name w:val="xl167"/>
    <w:basedOn w:val="Navaden"/>
    <w:uiPriority w:val="99"/>
    <w:rsid w:val="0094013B"/>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textAlignment w:val="center"/>
    </w:pPr>
    <w:rPr>
      <w:rFonts w:eastAsia="Arial Unicode MS" w:cs="Arial"/>
      <w:sz w:val="16"/>
      <w:szCs w:val="16"/>
      <w:lang w:val="en-GB"/>
    </w:rPr>
  </w:style>
  <w:style w:type="paragraph" w:customStyle="1" w:styleId="xl168">
    <w:name w:val="xl168"/>
    <w:basedOn w:val="Navaden"/>
    <w:uiPriority w:val="99"/>
    <w:rsid w:val="0094013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9">
    <w:name w:val="xl169"/>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0">
    <w:name w:val="xl170"/>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71">
    <w:name w:val="xl171"/>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2">
    <w:name w:val="xl172"/>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3">
    <w:name w:val="xl173"/>
    <w:basedOn w:val="Navaden"/>
    <w:uiPriority w:val="99"/>
    <w:rsid w:val="0094013B"/>
    <w:pPr>
      <w:pBdr>
        <w:bottom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4">
    <w:name w:val="xl174"/>
    <w:basedOn w:val="Navaden"/>
    <w:uiPriority w:val="99"/>
    <w:rsid w:val="009401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5">
    <w:name w:val="xl175"/>
    <w:basedOn w:val="Navaden"/>
    <w:uiPriority w:val="99"/>
    <w:rsid w:val="009401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6">
    <w:name w:val="xl176"/>
    <w:basedOn w:val="Navaden"/>
    <w:uiPriority w:val="99"/>
    <w:rsid w:val="009401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7">
    <w:name w:val="xl177"/>
    <w:basedOn w:val="Navaden"/>
    <w:uiPriority w:val="99"/>
    <w:rsid w:val="0094013B"/>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8">
    <w:name w:val="xl178"/>
    <w:basedOn w:val="Navaden"/>
    <w:uiPriority w:val="99"/>
    <w:rsid w:val="0094013B"/>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9">
    <w:name w:val="xl179"/>
    <w:basedOn w:val="Navaden"/>
    <w:uiPriority w:val="99"/>
    <w:rsid w:val="009401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0">
    <w:name w:val="xl180"/>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1">
    <w:name w:val="xl181"/>
    <w:basedOn w:val="Navaden"/>
    <w:uiPriority w:val="99"/>
    <w:rsid w:val="0094013B"/>
    <w:pPr>
      <w:pBdr>
        <w:top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82">
    <w:name w:val="xl182"/>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83">
    <w:name w:val="xl183"/>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84">
    <w:name w:val="xl184"/>
    <w:basedOn w:val="Navaden"/>
    <w:uiPriority w:val="99"/>
    <w:rsid w:val="0094013B"/>
    <w:pPr>
      <w:pBdr>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85">
    <w:name w:val="xl185"/>
    <w:basedOn w:val="Navaden"/>
    <w:uiPriority w:val="99"/>
    <w:rsid w:val="0094013B"/>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6">
    <w:name w:val="xl186"/>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7">
    <w:name w:val="xl187"/>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88">
    <w:name w:val="xl188"/>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89">
    <w:name w:val="xl189"/>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90">
    <w:name w:val="xl190"/>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91">
    <w:name w:val="xl191"/>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2">
    <w:name w:val="xl192"/>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3">
    <w:name w:val="xl193"/>
    <w:basedOn w:val="Navaden"/>
    <w:uiPriority w:val="99"/>
    <w:rsid w:val="0094013B"/>
    <w:pPr>
      <w:pBdr>
        <w:top w:val="single" w:sz="4" w:space="0" w:color="auto"/>
        <w:left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4">
    <w:name w:val="xl194"/>
    <w:basedOn w:val="Navaden"/>
    <w:uiPriority w:val="99"/>
    <w:rsid w:val="0094013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5">
    <w:name w:val="xl195"/>
    <w:basedOn w:val="Navaden"/>
    <w:uiPriority w:val="99"/>
    <w:rsid w:val="0094013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6">
    <w:name w:val="xl196"/>
    <w:basedOn w:val="Navaden"/>
    <w:uiPriority w:val="99"/>
    <w:rsid w:val="0094013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7">
    <w:name w:val="xl197"/>
    <w:basedOn w:val="Navaden"/>
    <w:uiPriority w:val="99"/>
    <w:rsid w:val="0094013B"/>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198">
    <w:name w:val="xl198"/>
    <w:basedOn w:val="Navaden"/>
    <w:uiPriority w:val="99"/>
    <w:rsid w:val="0094013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199">
    <w:name w:val="xl199"/>
    <w:basedOn w:val="Navaden"/>
    <w:uiPriority w:val="99"/>
    <w:rsid w:val="0094013B"/>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200">
    <w:name w:val="xl200"/>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1">
    <w:name w:val="xl201"/>
    <w:basedOn w:val="Navaden"/>
    <w:uiPriority w:val="99"/>
    <w:rsid w:val="0094013B"/>
    <w:pPr>
      <w:pBdr>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2">
    <w:name w:val="xl202"/>
    <w:basedOn w:val="Navaden"/>
    <w:uiPriority w:val="99"/>
    <w:rsid w:val="0094013B"/>
    <w:pPr>
      <w:pBdr>
        <w:left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3">
    <w:name w:val="xl203"/>
    <w:basedOn w:val="Navaden"/>
    <w:uiPriority w:val="99"/>
    <w:rsid w:val="0094013B"/>
    <w:pPr>
      <w:pBdr>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4">
    <w:name w:val="xl204"/>
    <w:basedOn w:val="Navaden"/>
    <w:uiPriority w:val="99"/>
    <w:rsid w:val="0094013B"/>
    <w:pPr>
      <w:pBdr>
        <w:left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5">
    <w:name w:val="xl205"/>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06">
    <w:name w:val="xl206"/>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7">
    <w:name w:val="xl207"/>
    <w:basedOn w:val="Navaden"/>
    <w:uiPriority w:val="99"/>
    <w:rsid w:val="0094013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8">
    <w:name w:val="xl208"/>
    <w:basedOn w:val="Navaden"/>
    <w:uiPriority w:val="99"/>
    <w:rsid w:val="0094013B"/>
    <w:pPr>
      <w:pBdr>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9">
    <w:name w:val="xl209"/>
    <w:basedOn w:val="Navaden"/>
    <w:uiPriority w:val="99"/>
    <w:rsid w:val="0094013B"/>
    <w:pPr>
      <w:pBdr>
        <w:left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0">
    <w:name w:val="xl210"/>
    <w:basedOn w:val="Navaden"/>
    <w:uiPriority w:val="99"/>
    <w:rsid w:val="0094013B"/>
    <w:pPr>
      <w:pBdr>
        <w:bottom w:val="single" w:sz="8"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1">
    <w:name w:val="xl211"/>
    <w:basedOn w:val="Navaden"/>
    <w:uiPriority w:val="99"/>
    <w:rsid w:val="0094013B"/>
    <w:pPr>
      <w:pBdr>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2">
    <w:name w:val="xl212"/>
    <w:basedOn w:val="Navaden"/>
    <w:uiPriority w:val="99"/>
    <w:rsid w:val="0094013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3">
    <w:name w:val="xl213"/>
    <w:basedOn w:val="Navaden"/>
    <w:uiPriority w:val="99"/>
    <w:rsid w:val="0094013B"/>
    <w:pPr>
      <w:pBdr>
        <w:top w:val="double" w:sz="6"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4">
    <w:name w:val="xl214"/>
    <w:basedOn w:val="Navaden"/>
    <w:uiPriority w:val="99"/>
    <w:rsid w:val="0094013B"/>
    <w:pPr>
      <w:pBdr>
        <w:bottom w:val="single" w:sz="8"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5">
    <w:name w:val="xl215"/>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6">
    <w:name w:val="xl216"/>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7">
    <w:name w:val="xl217"/>
    <w:basedOn w:val="Navaden"/>
    <w:uiPriority w:val="99"/>
    <w:rsid w:val="0094013B"/>
    <w:pPr>
      <w:pBdr>
        <w:top w:val="single" w:sz="8"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18">
    <w:name w:val="xl218"/>
    <w:basedOn w:val="Navaden"/>
    <w:uiPriority w:val="99"/>
    <w:rsid w:val="0094013B"/>
    <w:pPr>
      <w:pBdr>
        <w:top w:val="single" w:sz="8" w:space="0" w:color="auto"/>
        <w:bottom w:val="double" w:sz="6" w:space="0" w:color="auto"/>
        <w:right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9">
    <w:name w:val="xl219"/>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220">
    <w:name w:val="xl220"/>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221">
    <w:name w:val="xl221"/>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22">
    <w:name w:val="xl222"/>
    <w:basedOn w:val="Navaden"/>
    <w:uiPriority w:val="99"/>
    <w:rsid w:val="0094013B"/>
    <w:pPr>
      <w:pBdr>
        <w:top w:val="single" w:sz="8" w:space="0" w:color="auto"/>
        <w:left w:val="single" w:sz="8"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bulet1">
    <w:name w:val="bulet1"/>
    <w:basedOn w:val="Navaden"/>
    <w:uiPriority w:val="99"/>
    <w:rsid w:val="0094013B"/>
    <w:pPr>
      <w:numPr>
        <w:ilvl w:val="1"/>
        <w:numId w:val="1"/>
      </w:numPr>
      <w:tabs>
        <w:tab w:val="clear" w:pos="360"/>
        <w:tab w:val="num" w:pos="1080"/>
        <w:tab w:val="num" w:pos="1440"/>
      </w:tabs>
      <w:spacing w:line="240" w:lineRule="auto"/>
      <w:ind w:left="1080"/>
    </w:pPr>
    <w:rPr>
      <w:rFonts w:ascii="Times New Roman" w:hAnsi="Times New Roman"/>
      <w:sz w:val="24"/>
      <w:lang w:eastAsia="sl-SI"/>
    </w:rPr>
  </w:style>
  <w:style w:type="paragraph" w:customStyle="1" w:styleId="BodyTextIndent1">
    <w:name w:val="Body Text Indent1"/>
    <w:basedOn w:val="Navaden"/>
    <w:uiPriority w:val="99"/>
    <w:rsid w:val="0094013B"/>
    <w:pPr>
      <w:spacing w:after="120" w:line="240" w:lineRule="auto"/>
      <w:ind w:left="283"/>
    </w:pPr>
    <w:rPr>
      <w:rFonts w:ascii="Times New Roman" w:hAnsi="Times New Roman"/>
      <w:sz w:val="24"/>
      <w:lang w:eastAsia="sl-SI"/>
    </w:rPr>
  </w:style>
  <w:style w:type="character" w:customStyle="1" w:styleId="WW8Num3z1">
    <w:name w:val="WW8Num3z1"/>
    <w:uiPriority w:val="99"/>
    <w:rsid w:val="0094013B"/>
    <w:rPr>
      <w:rFonts w:ascii="Courier New" w:hAnsi="Courier New"/>
    </w:rPr>
  </w:style>
  <w:style w:type="character" w:customStyle="1" w:styleId="WW8Num3z2">
    <w:name w:val="WW8Num3z2"/>
    <w:uiPriority w:val="99"/>
    <w:rsid w:val="0094013B"/>
    <w:rPr>
      <w:rFonts w:ascii="Wingdings" w:hAnsi="Wingdings"/>
    </w:rPr>
  </w:style>
  <w:style w:type="character" w:customStyle="1" w:styleId="WW8Num4z1">
    <w:name w:val="WW8Num4z1"/>
    <w:uiPriority w:val="99"/>
    <w:rsid w:val="0094013B"/>
    <w:rPr>
      <w:rFonts w:ascii="Courier New" w:hAnsi="Courier New"/>
    </w:rPr>
  </w:style>
  <w:style w:type="character" w:customStyle="1" w:styleId="WW8Num4z2">
    <w:name w:val="WW8Num4z2"/>
    <w:uiPriority w:val="99"/>
    <w:rsid w:val="0094013B"/>
    <w:rPr>
      <w:rFonts w:ascii="Wingdings" w:hAnsi="Wingdings"/>
    </w:rPr>
  </w:style>
  <w:style w:type="character" w:customStyle="1" w:styleId="WW8Num5z3">
    <w:name w:val="WW8Num5z3"/>
    <w:uiPriority w:val="99"/>
    <w:rsid w:val="0094013B"/>
    <w:rPr>
      <w:rFonts w:ascii="Symbol" w:hAnsi="Symbol"/>
    </w:rPr>
  </w:style>
  <w:style w:type="character" w:customStyle="1" w:styleId="WW8Num6z0">
    <w:name w:val="WW8Num6z0"/>
    <w:uiPriority w:val="99"/>
    <w:rsid w:val="0094013B"/>
    <w:rPr>
      <w:rFonts w:ascii="Symbol" w:hAnsi="Symbol"/>
    </w:rPr>
  </w:style>
  <w:style w:type="character" w:customStyle="1" w:styleId="WW8Num6z1">
    <w:name w:val="WW8Num6z1"/>
    <w:uiPriority w:val="99"/>
    <w:rsid w:val="0094013B"/>
    <w:rPr>
      <w:rFonts w:ascii="Courier New" w:hAnsi="Courier New"/>
    </w:rPr>
  </w:style>
  <w:style w:type="character" w:customStyle="1" w:styleId="WW8Num6z2">
    <w:name w:val="WW8Num6z2"/>
    <w:uiPriority w:val="99"/>
    <w:rsid w:val="0094013B"/>
    <w:rPr>
      <w:rFonts w:ascii="Wingdings" w:hAnsi="Wingdings"/>
    </w:rPr>
  </w:style>
  <w:style w:type="character" w:customStyle="1" w:styleId="WW8Num7z0">
    <w:name w:val="WW8Num7z0"/>
    <w:uiPriority w:val="99"/>
    <w:rsid w:val="0094013B"/>
    <w:rPr>
      <w:rFonts w:ascii="Symbol" w:hAnsi="Symbol"/>
    </w:rPr>
  </w:style>
  <w:style w:type="character" w:customStyle="1" w:styleId="WW8Num7z1">
    <w:name w:val="WW8Num7z1"/>
    <w:uiPriority w:val="99"/>
    <w:rsid w:val="0094013B"/>
    <w:rPr>
      <w:rFonts w:ascii="Courier New" w:hAnsi="Courier New"/>
    </w:rPr>
  </w:style>
  <w:style w:type="character" w:customStyle="1" w:styleId="WW8Num7z2">
    <w:name w:val="WW8Num7z2"/>
    <w:uiPriority w:val="99"/>
    <w:rsid w:val="0094013B"/>
    <w:rPr>
      <w:rFonts w:ascii="Wingdings" w:hAnsi="Wingdings"/>
    </w:rPr>
  </w:style>
  <w:style w:type="character" w:customStyle="1" w:styleId="WW8Num8z0">
    <w:name w:val="WW8Num8z0"/>
    <w:uiPriority w:val="99"/>
    <w:rsid w:val="0094013B"/>
    <w:rPr>
      <w:rFonts w:ascii="Symbol" w:hAnsi="Symbol"/>
    </w:rPr>
  </w:style>
  <w:style w:type="character" w:customStyle="1" w:styleId="WW8Num8z1">
    <w:name w:val="WW8Num8z1"/>
    <w:uiPriority w:val="99"/>
    <w:rsid w:val="0094013B"/>
    <w:rPr>
      <w:rFonts w:ascii="Courier New" w:hAnsi="Courier New"/>
    </w:rPr>
  </w:style>
  <w:style w:type="character" w:customStyle="1" w:styleId="WW8Num8z2">
    <w:name w:val="WW8Num8z2"/>
    <w:uiPriority w:val="99"/>
    <w:rsid w:val="0094013B"/>
    <w:rPr>
      <w:rFonts w:ascii="Wingdings" w:hAnsi="Wingdings"/>
    </w:rPr>
  </w:style>
  <w:style w:type="character" w:customStyle="1" w:styleId="WW8Num9z0">
    <w:name w:val="WW8Num9z0"/>
    <w:uiPriority w:val="99"/>
    <w:rsid w:val="0094013B"/>
    <w:rPr>
      <w:rFonts w:ascii="Symbol" w:hAnsi="Symbol"/>
    </w:rPr>
  </w:style>
  <w:style w:type="character" w:customStyle="1" w:styleId="WW8Num9z1">
    <w:name w:val="WW8Num9z1"/>
    <w:uiPriority w:val="99"/>
    <w:rsid w:val="0094013B"/>
    <w:rPr>
      <w:rFonts w:ascii="Courier New" w:hAnsi="Courier New"/>
    </w:rPr>
  </w:style>
  <w:style w:type="character" w:customStyle="1" w:styleId="WW8Num9z2">
    <w:name w:val="WW8Num9z2"/>
    <w:uiPriority w:val="99"/>
    <w:rsid w:val="0094013B"/>
    <w:rPr>
      <w:rFonts w:ascii="Wingdings" w:hAnsi="Wingdings"/>
    </w:rPr>
  </w:style>
  <w:style w:type="character" w:customStyle="1" w:styleId="WW8Num10z0">
    <w:name w:val="WW8Num10z0"/>
    <w:uiPriority w:val="99"/>
    <w:rsid w:val="0094013B"/>
    <w:rPr>
      <w:rFonts w:ascii="Symbol" w:hAnsi="Symbol"/>
    </w:rPr>
  </w:style>
  <w:style w:type="character" w:customStyle="1" w:styleId="WW8Num10z1">
    <w:name w:val="WW8Num10z1"/>
    <w:uiPriority w:val="99"/>
    <w:rsid w:val="0094013B"/>
    <w:rPr>
      <w:rFonts w:ascii="Courier New" w:hAnsi="Courier New"/>
    </w:rPr>
  </w:style>
  <w:style w:type="character" w:customStyle="1" w:styleId="WW8Num10z2">
    <w:name w:val="WW8Num10z2"/>
    <w:uiPriority w:val="99"/>
    <w:rsid w:val="0094013B"/>
    <w:rPr>
      <w:rFonts w:ascii="Wingdings" w:hAnsi="Wingdings"/>
    </w:rPr>
  </w:style>
  <w:style w:type="character" w:customStyle="1" w:styleId="WW8Num11z0">
    <w:name w:val="WW8Num11z0"/>
    <w:uiPriority w:val="99"/>
    <w:rsid w:val="0094013B"/>
    <w:rPr>
      <w:rFonts w:ascii="Symbol" w:hAnsi="Symbol"/>
    </w:rPr>
  </w:style>
  <w:style w:type="character" w:customStyle="1" w:styleId="WW8Num11z1">
    <w:name w:val="WW8Num11z1"/>
    <w:uiPriority w:val="99"/>
    <w:rsid w:val="0094013B"/>
    <w:rPr>
      <w:rFonts w:ascii="Courier New" w:hAnsi="Courier New"/>
    </w:rPr>
  </w:style>
  <w:style w:type="character" w:customStyle="1" w:styleId="WW8Num11z2">
    <w:name w:val="WW8Num11z2"/>
    <w:uiPriority w:val="99"/>
    <w:rsid w:val="0094013B"/>
    <w:rPr>
      <w:rFonts w:ascii="Wingdings" w:hAnsi="Wingdings"/>
    </w:rPr>
  </w:style>
  <w:style w:type="character" w:customStyle="1" w:styleId="WW8Num12z0">
    <w:name w:val="WW8Num12z0"/>
    <w:uiPriority w:val="99"/>
    <w:rsid w:val="0094013B"/>
    <w:rPr>
      <w:rFonts w:ascii="Symbol" w:hAnsi="Symbol"/>
    </w:rPr>
  </w:style>
  <w:style w:type="character" w:customStyle="1" w:styleId="WW8Num12z1">
    <w:name w:val="WW8Num12z1"/>
    <w:uiPriority w:val="99"/>
    <w:rsid w:val="0094013B"/>
    <w:rPr>
      <w:rFonts w:ascii="Courier New" w:hAnsi="Courier New"/>
    </w:rPr>
  </w:style>
  <w:style w:type="character" w:customStyle="1" w:styleId="WW8Num12z2">
    <w:name w:val="WW8Num12z2"/>
    <w:uiPriority w:val="99"/>
    <w:rsid w:val="0094013B"/>
    <w:rPr>
      <w:rFonts w:ascii="Wingdings" w:hAnsi="Wingdings"/>
    </w:rPr>
  </w:style>
  <w:style w:type="character" w:customStyle="1" w:styleId="WW8Num14z4">
    <w:name w:val="WW8Num14z4"/>
    <w:uiPriority w:val="99"/>
    <w:rsid w:val="0094013B"/>
    <w:rPr>
      <w:rFonts w:ascii="Courier New" w:hAnsi="Courier New"/>
    </w:rPr>
  </w:style>
  <w:style w:type="character" w:customStyle="1" w:styleId="WW8Num15z0">
    <w:name w:val="WW8Num15z0"/>
    <w:uiPriority w:val="99"/>
    <w:rsid w:val="0094013B"/>
    <w:rPr>
      <w:rFonts w:ascii="Symbol" w:hAnsi="Symbol"/>
    </w:rPr>
  </w:style>
  <w:style w:type="character" w:customStyle="1" w:styleId="WW8Num15z1">
    <w:name w:val="WW8Num15z1"/>
    <w:uiPriority w:val="99"/>
    <w:rsid w:val="0094013B"/>
    <w:rPr>
      <w:rFonts w:ascii="Courier New" w:hAnsi="Courier New"/>
    </w:rPr>
  </w:style>
  <w:style w:type="character" w:customStyle="1" w:styleId="WW8Num15z2">
    <w:name w:val="WW8Num15z2"/>
    <w:uiPriority w:val="99"/>
    <w:rsid w:val="0094013B"/>
    <w:rPr>
      <w:rFonts w:ascii="Wingdings" w:hAnsi="Wingdings"/>
    </w:rPr>
  </w:style>
  <w:style w:type="character" w:customStyle="1" w:styleId="WW8Num16z1">
    <w:name w:val="WW8Num16z1"/>
    <w:uiPriority w:val="99"/>
    <w:rsid w:val="0094013B"/>
    <w:rPr>
      <w:rFonts w:ascii="Courier New" w:hAnsi="Courier New"/>
    </w:rPr>
  </w:style>
  <w:style w:type="character" w:customStyle="1" w:styleId="WW8Num16z2">
    <w:name w:val="WW8Num16z2"/>
    <w:uiPriority w:val="99"/>
    <w:rsid w:val="0094013B"/>
    <w:rPr>
      <w:rFonts w:ascii="Wingdings" w:hAnsi="Wingdings"/>
    </w:rPr>
  </w:style>
  <w:style w:type="character" w:customStyle="1" w:styleId="WW8Num16z3">
    <w:name w:val="WW8Num16z3"/>
    <w:uiPriority w:val="99"/>
    <w:rsid w:val="0094013B"/>
    <w:rPr>
      <w:rFonts w:ascii="Symbol" w:hAnsi="Symbol"/>
    </w:rPr>
  </w:style>
  <w:style w:type="character" w:customStyle="1" w:styleId="WW8Num17z0">
    <w:name w:val="WW8Num17z0"/>
    <w:uiPriority w:val="99"/>
    <w:rsid w:val="0094013B"/>
    <w:rPr>
      <w:rFonts w:ascii="Symbol" w:hAnsi="Symbol"/>
    </w:rPr>
  </w:style>
  <w:style w:type="character" w:customStyle="1" w:styleId="WW8Num17z1">
    <w:name w:val="WW8Num17z1"/>
    <w:uiPriority w:val="99"/>
    <w:rsid w:val="0094013B"/>
    <w:rPr>
      <w:rFonts w:ascii="Courier New" w:hAnsi="Courier New"/>
    </w:rPr>
  </w:style>
  <w:style w:type="character" w:customStyle="1" w:styleId="WW8Num17z2">
    <w:name w:val="WW8Num17z2"/>
    <w:uiPriority w:val="99"/>
    <w:rsid w:val="0094013B"/>
    <w:rPr>
      <w:rFonts w:ascii="Wingdings" w:hAnsi="Wingdings"/>
    </w:rPr>
  </w:style>
  <w:style w:type="character" w:customStyle="1" w:styleId="WW8Num19z0">
    <w:name w:val="WW8Num19z0"/>
    <w:uiPriority w:val="99"/>
    <w:rsid w:val="0094013B"/>
    <w:rPr>
      <w:rFonts w:ascii="Symbol" w:hAnsi="Symbol"/>
    </w:rPr>
  </w:style>
  <w:style w:type="character" w:customStyle="1" w:styleId="WW8Num19z1">
    <w:name w:val="WW8Num19z1"/>
    <w:uiPriority w:val="99"/>
    <w:rsid w:val="0094013B"/>
    <w:rPr>
      <w:rFonts w:ascii="Courier New" w:hAnsi="Courier New"/>
    </w:rPr>
  </w:style>
  <w:style w:type="character" w:customStyle="1" w:styleId="WW8Num19z2">
    <w:name w:val="WW8Num19z2"/>
    <w:uiPriority w:val="99"/>
    <w:rsid w:val="0094013B"/>
    <w:rPr>
      <w:rFonts w:ascii="Wingdings" w:hAnsi="Wingdings"/>
    </w:rPr>
  </w:style>
  <w:style w:type="character" w:customStyle="1" w:styleId="WW8Num21z0">
    <w:name w:val="WW8Num21z0"/>
    <w:uiPriority w:val="99"/>
    <w:rsid w:val="0094013B"/>
    <w:rPr>
      <w:rFonts w:ascii="Symbol" w:hAnsi="Symbol"/>
      <w:sz w:val="16"/>
    </w:rPr>
  </w:style>
  <w:style w:type="character" w:customStyle="1" w:styleId="WW8Num21z1">
    <w:name w:val="WW8Num21z1"/>
    <w:uiPriority w:val="99"/>
    <w:rsid w:val="0094013B"/>
    <w:rPr>
      <w:rFonts w:ascii="Courier New" w:hAnsi="Courier New"/>
    </w:rPr>
  </w:style>
  <w:style w:type="character" w:customStyle="1" w:styleId="WW8Num21z2">
    <w:name w:val="WW8Num21z2"/>
    <w:uiPriority w:val="99"/>
    <w:rsid w:val="0094013B"/>
    <w:rPr>
      <w:rFonts w:ascii="Wingdings" w:hAnsi="Wingdings"/>
    </w:rPr>
  </w:style>
  <w:style w:type="character" w:customStyle="1" w:styleId="WW8Num21z3">
    <w:name w:val="WW8Num21z3"/>
    <w:uiPriority w:val="99"/>
    <w:rsid w:val="0094013B"/>
    <w:rPr>
      <w:rFonts w:ascii="Symbol" w:hAnsi="Symbol"/>
    </w:rPr>
  </w:style>
  <w:style w:type="character" w:customStyle="1" w:styleId="WW8Num22z0">
    <w:name w:val="WW8Num22z0"/>
    <w:uiPriority w:val="99"/>
    <w:rsid w:val="0094013B"/>
    <w:rPr>
      <w:rFonts w:ascii="Symbol" w:hAnsi="Symbol"/>
    </w:rPr>
  </w:style>
  <w:style w:type="character" w:customStyle="1" w:styleId="WW8Num22z1">
    <w:name w:val="WW8Num22z1"/>
    <w:uiPriority w:val="99"/>
    <w:rsid w:val="0094013B"/>
    <w:rPr>
      <w:rFonts w:ascii="Courier New" w:hAnsi="Courier New"/>
    </w:rPr>
  </w:style>
  <w:style w:type="character" w:customStyle="1" w:styleId="WW8Num22z2">
    <w:name w:val="WW8Num22z2"/>
    <w:uiPriority w:val="99"/>
    <w:rsid w:val="0094013B"/>
    <w:rPr>
      <w:rFonts w:ascii="Wingdings" w:hAnsi="Wingdings"/>
    </w:rPr>
  </w:style>
  <w:style w:type="character" w:customStyle="1" w:styleId="WW8Num23z0">
    <w:name w:val="WW8Num23z0"/>
    <w:uiPriority w:val="99"/>
    <w:rsid w:val="0094013B"/>
    <w:rPr>
      <w:rFonts w:ascii="Times New Roman" w:hAnsi="Times New Roman"/>
    </w:rPr>
  </w:style>
  <w:style w:type="character" w:customStyle="1" w:styleId="WW8Num23z1">
    <w:name w:val="WW8Num23z1"/>
    <w:uiPriority w:val="99"/>
    <w:rsid w:val="0094013B"/>
    <w:rPr>
      <w:rFonts w:ascii="Courier New" w:hAnsi="Courier New"/>
    </w:rPr>
  </w:style>
  <w:style w:type="character" w:customStyle="1" w:styleId="WW8Num23z2">
    <w:name w:val="WW8Num23z2"/>
    <w:uiPriority w:val="99"/>
    <w:rsid w:val="0094013B"/>
    <w:rPr>
      <w:rFonts w:ascii="Wingdings" w:hAnsi="Wingdings"/>
    </w:rPr>
  </w:style>
  <w:style w:type="character" w:customStyle="1" w:styleId="WW8Num23z3">
    <w:name w:val="WW8Num23z3"/>
    <w:uiPriority w:val="99"/>
    <w:rsid w:val="0094013B"/>
    <w:rPr>
      <w:rFonts w:ascii="Symbol" w:hAnsi="Symbol"/>
    </w:rPr>
  </w:style>
  <w:style w:type="character" w:customStyle="1" w:styleId="WW8Num24z0">
    <w:name w:val="WW8Num24z0"/>
    <w:uiPriority w:val="99"/>
    <w:rsid w:val="0094013B"/>
    <w:rPr>
      <w:rFonts w:ascii="Times New Roman" w:hAnsi="Times New Roman"/>
    </w:rPr>
  </w:style>
  <w:style w:type="character" w:customStyle="1" w:styleId="WW8Num24z1">
    <w:name w:val="WW8Num24z1"/>
    <w:uiPriority w:val="99"/>
    <w:rsid w:val="0094013B"/>
    <w:rPr>
      <w:rFonts w:ascii="Courier New" w:hAnsi="Courier New"/>
    </w:rPr>
  </w:style>
  <w:style w:type="character" w:customStyle="1" w:styleId="WW8Num24z2">
    <w:name w:val="WW8Num24z2"/>
    <w:uiPriority w:val="99"/>
    <w:rsid w:val="0094013B"/>
    <w:rPr>
      <w:rFonts w:ascii="Wingdings" w:hAnsi="Wingdings"/>
    </w:rPr>
  </w:style>
  <w:style w:type="character" w:customStyle="1" w:styleId="WW8Num24z3">
    <w:name w:val="WW8Num24z3"/>
    <w:uiPriority w:val="99"/>
    <w:rsid w:val="0094013B"/>
    <w:rPr>
      <w:rFonts w:ascii="Symbol" w:hAnsi="Symbol"/>
    </w:rPr>
  </w:style>
  <w:style w:type="character" w:customStyle="1" w:styleId="WW8Num25z0">
    <w:name w:val="WW8Num25z0"/>
    <w:uiPriority w:val="99"/>
    <w:rsid w:val="0094013B"/>
    <w:rPr>
      <w:rFonts w:ascii="Symbol" w:hAnsi="Symbol"/>
    </w:rPr>
  </w:style>
  <w:style w:type="character" w:customStyle="1" w:styleId="WW8Num25z1">
    <w:name w:val="WW8Num25z1"/>
    <w:uiPriority w:val="99"/>
    <w:rsid w:val="0094013B"/>
    <w:rPr>
      <w:rFonts w:ascii="Courier New" w:hAnsi="Courier New"/>
    </w:rPr>
  </w:style>
  <w:style w:type="character" w:customStyle="1" w:styleId="WW8Num25z2">
    <w:name w:val="WW8Num25z2"/>
    <w:uiPriority w:val="99"/>
    <w:rsid w:val="0094013B"/>
    <w:rPr>
      <w:rFonts w:ascii="Wingdings" w:hAnsi="Wingdings"/>
    </w:rPr>
  </w:style>
  <w:style w:type="character" w:customStyle="1" w:styleId="WW8Num26z0">
    <w:name w:val="WW8Num26z0"/>
    <w:uiPriority w:val="99"/>
    <w:rsid w:val="0094013B"/>
    <w:rPr>
      <w:rFonts w:ascii="Symbol" w:hAnsi="Symbol"/>
    </w:rPr>
  </w:style>
  <w:style w:type="character" w:customStyle="1" w:styleId="WW8Num26z1">
    <w:name w:val="WW8Num26z1"/>
    <w:uiPriority w:val="99"/>
    <w:rsid w:val="0094013B"/>
    <w:rPr>
      <w:rFonts w:ascii="Courier New" w:hAnsi="Courier New"/>
    </w:rPr>
  </w:style>
  <w:style w:type="character" w:customStyle="1" w:styleId="WW8Num26z2">
    <w:name w:val="WW8Num26z2"/>
    <w:uiPriority w:val="99"/>
    <w:rsid w:val="0094013B"/>
    <w:rPr>
      <w:rFonts w:ascii="Wingdings" w:hAnsi="Wingdings"/>
    </w:rPr>
  </w:style>
  <w:style w:type="character" w:customStyle="1" w:styleId="WW8Num27z0">
    <w:name w:val="WW8Num27z0"/>
    <w:uiPriority w:val="99"/>
    <w:rsid w:val="0094013B"/>
    <w:rPr>
      <w:rFonts w:ascii="Symbol" w:hAnsi="Symbol"/>
    </w:rPr>
  </w:style>
  <w:style w:type="character" w:customStyle="1" w:styleId="WW8Num27z1">
    <w:name w:val="WW8Num27z1"/>
    <w:uiPriority w:val="99"/>
    <w:rsid w:val="0094013B"/>
    <w:rPr>
      <w:rFonts w:ascii="Courier New" w:hAnsi="Courier New"/>
    </w:rPr>
  </w:style>
  <w:style w:type="character" w:customStyle="1" w:styleId="WW8Num27z2">
    <w:name w:val="WW8Num27z2"/>
    <w:uiPriority w:val="99"/>
    <w:rsid w:val="0094013B"/>
    <w:rPr>
      <w:rFonts w:ascii="Wingdings" w:hAnsi="Wingdings"/>
    </w:rPr>
  </w:style>
  <w:style w:type="character" w:customStyle="1" w:styleId="WW8Num28z0">
    <w:name w:val="WW8Num28z0"/>
    <w:uiPriority w:val="99"/>
    <w:rsid w:val="0094013B"/>
    <w:rPr>
      <w:rFonts w:ascii="Symbol" w:hAnsi="Symbol"/>
    </w:rPr>
  </w:style>
  <w:style w:type="character" w:customStyle="1" w:styleId="WW8Num28z1">
    <w:name w:val="WW8Num28z1"/>
    <w:uiPriority w:val="99"/>
    <w:rsid w:val="0094013B"/>
    <w:rPr>
      <w:rFonts w:ascii="Courier New" w:hAnsi="Courier New"/>
    </w:rPr>
  </w:style>
  <w:style w:type="character" w:customStyle="1" w:styleId="WW8Num28z2">
    <w:name w:val="WW8Num28z2"/>
    <w:uiPriority w:val="99"/>
    <w:rsid w:val="0094013B"/>
    <w:rPr>
      <w:rFonts w:ascii="Wingdings" w:hAnsi="Wingdings"/>
    </w:rPr>
  </w:style>
  <w:style w:type="character" w:customStyle="1" w:styleId="WW8Num29z0">
    <w:name w:val="WW8Num29z0"/>
    <w:uiPriority w:val="99"/>
    <w:rsid w:val="0094013B"/>
    <w:rPr>
      <w:rFonts w:ascii="Symbol" w:hAnsi="Symbol"/>
    </w:rPr>
  </w:style>
  <w:style w:type="character" w:customStyle="1" w:styleId="WW8Num29z1">
    <w:name w:val="WW8Num29z1"/>
    <w:uiPriority w:val="99"/>
    <w:rsid w:val="0094013B"/>
    <w:rPr>
      <w:rFonts w:ascii="Courier New" w:hAnsi="Courier New"/>
    </w:rPr>
  </w:style>
  <w:style w:type="character" w:customStyle="1" w:styleId="WW8Num29z2">
    <w:name w:val="WW8Num29z2"/>
    <w:uiPriority w:val="99"/>
    <w:rsid w:val="0094013B"/>
    <w:rPr>
      <w:rFonts w:ascii="Wingdings" w:hAnsi="Wingdings"/>
    </w:rPr>
  </w:style>
  <w:style w:type="character" w:customStyle="1" w:styleId="WW8Num30z0">
    <w:name w:val="WW8Num30z0"/>
    <w:uiPriority w:val="99"/>
    <w:rsid w:val="0094013B"/>
    <w:rPr>
      <w:rFonts w:ascii="Symbol" w:hAnsi="Symbol"/>
    </w:rPr>
  </w:style>
  <w:style w:type="character" w:customStyle="1" w:styleId="WW8Num30z1">
    <w:name w:val="WW8Num30z1"/>
    <w:uiPriority w:val="99"/>
    <w:rsid w:val="0094013B"/>
    <w:rPr>
      <w:rFonts w:ascii="Courier New" w:hAnsi="Courier New"/>
    </w:rPr>
  </w:style>
  <w:style w:type="character" w:customStyle="1" w:styleId="WW8Num30z2">
    <w:name w:val="WW8Num30z2"/>
    <w:uiPriority w:val="99"/>
    <w:rsid w:val="0094013B"/>
    <w:rPr>
      <w:rFonts w:ascii="Wingdings" w:hAnsi="Wingdings"/>
    </w:rPr>
  </w:style>
  <w:style w:type="character" w:customStyle="1" w:styleId="WW8Num31z0">
    <w:name w:val="WW8Num31z0"/>
    <w:uiPriority w:val="99"/>
    <w:rsid w:val="0094013B"/>
    <w:rPr>
      <w:rFonts w:ascii="Symbol" w:hAnsi="Symbol"/>
    </w:rPr>
  </w:style>
  <w:style w:type="character" w:customStyle="1" w:styleId="WW8Num31z1">
    <w:name w:val="WW8Num31z1"/>
    <w:uiPriority w:val="99"/>
    <w:rsid w:val="0094013B"/>
    <w:rPr>
      <w:rFonts w:ascii="Courier New" w:hAnsi="Courier New"/>
    </w:rPr>
  </w:style>
  <w:style w:type="character" w:customStyle="1" w:styleId="WW8Num31z2">
    <w:name w:val="WW8Num31z2"/>
    <w:uiPriority w:val="99"/>
    <w:rsid w:val="0094013B"/>
    <w:rPr>
      <w:rFonts w:ascii="Wingdings" w:hAnsi="Wingdings"/>
    </w:rPr>
  </w:style>
  <w:style w:type="character" w:customStyle="1" w:styleId="WW8Num32z0">
    <w:name w:val="WW8Num32z0"/>
    <w:uiPriority w:val="99"/>
    <w:rsid w:val="0094013B"/>
    <w:rPr>
      <w:rFonts w:ascii="Times New Roman" w:hAnsi="Times New Roman"/>
    </w:rPr>
  </w:style>
  <w:style w:type="character" w:customStyle="1" w:styleId="WW8Num32z1">
    <w:name w:val="WW8Num32z1"/>
    <w:uiPriority w:val="99"/>
    <w:rsid w:val="0094013B"/>
    <w:rPr>
      <w:rFonts w:ascii="Courier New" w:hAnsi="Courier New"/>
    </w:rPr>
  </w:style>
  <w:style w:type="character" w:customStyle="1" w:styleId="WW8Num32z2">
    <w:name w:val="WW8Num32z2"/>
    <w:uiPriority w:val="99"/>
    <w:rsid w:val="0094013B"/>
    <w:rPr>
      <w:rFonts w:ascii="Wingdings" w:hAnsi="Wingdings"/>
    </w:rPr>
  </w:style>
  <w:style w:type="character" w:customStyle="1" w:styleId="WW8Num32z3">
    <w:name w:val="WW8Num32z3"/>
    <w:uiPriority w:val="99"/>
    <w:rsid w:val="0094013B"/>
    <w:rPr>
      <w:rFonts w:ascii="Symbol" w:hAnsi="Symbol"/>
    </w:rPr>
  </w:style>
  <w:style w:type="character" w:customStyle="1" w:styleId="WW8Num33z0">
    <w:name w:val="WW8Num33z0"/>
    <w:uiPriority w:val="99"/>
    <w:rsid w:val="0094013B"/>
    <w:rPr>
      <w:rFonts w:ascii="Times New Roman" w:hAnsi="Times New Roman"/>
    </w:rPr>
  </w:style>
  <w:style w:type="character" w:customStyle="1" w:styleId="WW8Num34z0">
    <w:name w:val="WW8Num34z0"/>
    <w:uiPriority w:val="99"/>
    <w:rsid w:val="0094013B"/>
    <w:rPr>
      <w:rFonts w:ascii="Symbol" w:hAnsi="Symbol"/>
      <w:sz w:val="16"/>
    </w:rPr>
  </w:style>
  <w:style w:type="character" w:customStyle="1" w:styleId="WW8Num34z1">
    <w:name w:val="WW8Num34z1"/>
    <w:uiPriority w:val="99"/>
    <w:rsid w:val="0094013B"/>
    <w:rPr>
      <w:rFonts w:ascii="Times New Roman" w:hAnsi="Times New Roman"/>
      <w:sz w:val="16"/>
    </w:rPr>
  </w:style>
  <w:style w:type="character" w:customStyle="1" w:styleId="WW8Num34z2">
    <w:name w:val="WW8Num34z2"/>
    <w:uiPriority w:val="99"/>
    <w:rsid w:val="0094013B"/>
    <w:rPr>
      <w:rFonts w:ascii="Wingdings" w:hAnsi="Wingdings"/>
    </w:rPr>
  </w:style>
  <w:style w:type="character" w:customStyle="1" w:styleId="WW8Num34z3">
    <w:name w:val="WW8Num34z3"/>
    <w:uiPriority w:val="99"/>
    <w:rsid w:val="0094013B"/>
    <w:rPr>
      <w:rFonts w:ascii="Symbol" w:hAnsi="Symbol"/>
    </w:rPr>
  </w:style>
  <w:style w:type="character" w:customStyle="1" w:styleId="WW8Num34z4">
    <w:name w:val="WW8Num34z4"/>
    <w:uiPriority w:val="99"/>
    <w:rsid w:val="0094013B"/>
    <w:rPr>
      <w:rFonts w:ascii="Courier New" w:hAnsi="Courier New"/>
    </w:rPr>
  </w:style>
  <w:style w:type="character" w:customStyle="1" w:styleId="WW8Num35z0">
    <w:name w:val="WW8Num35z0"/>
    <w:uiPriority w:val="99"/>
    <w:rsid w:val="0094013B"/>
    <w:rPr>
      <w:rFonts w:ascii="Times New Roman" w:hAnsi="Times New Roman"/>
    </w:rPr>
  </w:style>
  <w:style w:type="character" w:customStyle="1" w:styleId="WW8Num35z1">
    <w:name w:val="WW8Num35z1"/>
    <w:uiPriority w:val="99"/>
    <w:rsid w:val="0094013B"/>
    <w:rPr>
      <w:rFonts w:ascii="Symbol" w:hAnsi="Symbol"/>
    </w:rPr>
  </w:style>
  <w:style w:type="character" w:customStyle="1" w:styleId="WW8Num36z0">
    <w:name w:val="WW8Num36z0"/>
    <w:uiPriority w:val="99"/>
    <w:rsid w:val="0094013B"/>
    <w:rPr>
      <w:rFonts w:ascii="Symbol" w:hAnsi="Symbol"/>
    </w:rPr>
  </w:style>
  <w:style w:type="character" w:customStyle="1" w:styleId="WW8Num36z1">
    <w:name w:val="WW8Num36z1"/>
    <w:uiPriority w:val="99"/>
    <w:rsid w:val="0094013B"/>
    <w:rPr>
      <w:rFonts w:ascii="Courier New" w:hAnsi="Courier New"/>
    </w:rPr>
  </w:style>
  <w:style w:type="character" w:customStyle="1" w:styleId="WW8Num36z2">
    <w:name w:val="WW8Num36z2"/>
    <w:uiPriority w:val="99"/>
    <w:rsid w:val="0094013B"/>
    <w:rPr>
      <w:rFonts w:ascii="Wingdings" w:hAnsi="Wingdings"/>
    </w:rPr>
  </w:style>
  <w:style w:type="character" w:customStyle="1" w:styleId="WW8Num37z0">
    <w:name w:val="WW8Num37z0"/>
    <w:uiPriority w:val="99"/>
    <w:rsid w:val="0094013B"/>
    <w:rPr>
      <w:rFonts w:ascii="Symbol" w:hAnsi="Symbol"/>
    </w:rPr>
  </w:style>
  <w:style w:type="character" w:customStyle="1" w:styleId="WW8Num37z1">
    <w:name w:val="WW8Num37z1"/>
    <w:uiPriority w:val="99"/>
    <w:rsid w:val="0094013B"/>
    <w:rPr>
      <w:rFonts w:ascii="Courier New" w:hAnsi="Courier New"/>
    </w:rPr>
  </w:style>
  <w:style w:type="character" w:customStyle="1" w:styleId="WW8Num37z2">
    <w:name w:val="WW8Num37z2"/>
    <w:uiPriority w:val="99"/>
    <w:rsid w:val="0094013B"/>
    <w:rPr>
      <w:rFonts w:ascii="Wingdings" w:hAnsi="Wingdings"/>
    </w:rPr>
  </w:style>
  <w:style w:type="character" w:customStyle="1" w:styleId="WW8Num38z0">
    <w:name w:val="WW8Num38z0"/>
    <w:uiPriority w:val="99"/>
    <w:rsid w:val="0094013B"/>
    <w:rPr>
      <w:rFonts w:ascii="Symbol" w:hAnsi="Symbol"/>
    </w:rPr>
  </w:style>
  <w:style w:type="character" w:customStyle="1" w:styleId="WW8Num38z1">
    <w:name w:val="WW8Num38z1"/>
    <w:uiPriority w:val="99"/>
    <w:rsid w:val="0094013B"/>
    <w:rPr>
      <w:rFonts w:ascii="Courier New" w:hAnsi="Courier New"/>
    </w:rPr>
  </w:style>
  <w:style w:type="character" w:customStyle="1" w:styleId="WW8Num38z2">
    <w:name w:val="WW8Num38z2"/>
    <w:uiPriority w:val="99"/>
    <w:rsid w:val="0094013B"/>
    <w:rPr>
      <w:rFonts w:ascii="Wingdings" w:hAnsi="Wingdings"/>
    </w:rPr>
  </w:style>
  <w:style w:type="character" w:customStyle="1" w:styleId="WW8Num40z0">
    <w:name w:val="WW8Num40z0"/>
    <w:uiPriority w:val="99"/>
    <w:rsid w:val="0094013B"/>
    <w:rPr>
      <w:rFonts w:ascii="Symbol" w:hAnsi="Symbol"/>
    </w:rPr>
  </w:style>
  <w:style w:type="character" w:customStyle="1" w:styleId="WW8Num40z1">
    <w:name w:val="WW8Num40z1"/>
    <w:uiPriority w:val="99"/>
    <w:rsid w:val="0094013B"/>
    <w:rPr>
      <w:rFonts w:ascii="Courier New" w:hAnsi="Courier New"/>
    </w:rPr>
  </w:style>
  <w:style w:type="character" w:customStyle="1" w:styleId="WW8Num40z2">
    <w:name w:val="WW8Num40z2"/>
    <w:uiPriority w:val="99"/>
    <w:rsid w:val="0094013B"/>
    <w:rPr>
      <w:rFonts w:ascii="Wingdings" w:hAnsi="Wingdings"/>
    </w:rPr>
  </w:style>
  <w:style w:type="character" w:customStyle="1" w:styleId="Privzetapisavaodstavka1">
    <w:name w:val="Privzeta pisava odstavka1"/>
    <w:uiPriority w:val="99"/>
    <w:rsid w:val="0094013B"/>
  </w:style>
  <w:style w:type="character" w:customStyle="1" w:styleId="WW-Privzetapisavaodstavka">
    <w:name w:val="WW-Privzeta pisava odstavka"/>
    <w:uiPriority w:val="99"/>
    <w:rsid w:val="0094013B"/>
  </w:style>
  <w:style w:type="character" w:customStyle="1" w:styleId="Znakisprotnihopomb">
    <w:name w:val="Znaki sprotnih opomb"/>
    <w:uiPriority w:val="99"/>
    <w:rsid w:val="0094013B"/>
    <w:rPr>
      <w:vertAlign w:val="superscript"/>
    </w:rPr>
  </w:style>
  <w:style w:type="paragraph" w:customStyle="1" w:styleId="Naslov10">
    <w:name w:val="Naslov1"/>
    <w:basedOn w:val="Navaden"/>
    <w:next w:val="Telobesedila"/>
    <w:uiPriority w:val="99"/>
    <w:rsid w:val="0094013B"/>
    <w:pPr>
      <w:keepNext/>
      <w:widowControl w:val="0"/>
      <w:suppressAutoHyphens/>
      <w:spacing w:before="240" w:after="120" w:line="240" w:lineRule="auto"/>
    </w:pPr>
    <w:rPr>
      <w:rFonts w:eastAsia="MS Mincho" w:cs="Tahoma"/>
      <w:sz w:val="28"/>
      <w:szCs w:val="28"/>
      <w:lang w:eastAsia="ar-SA"/>
    </w:rPr>
  </w:style>
  <w:style w:type="paragraph" w:customStyle="1" w:styleId="Napis1">
    <w:name w:val="Napis1"/>
    <w:basedOn w:val="Navaden"/>
    <w:uiPriority w:val="99"/>
    <w:rsid w:val="0094013B"/>
    <w:pPr>
      <w:widowControl w:val="0"/>
      <w:suppressLineNumbers/>
      <w:suppressAutoHyphens/>
      <w:spacing w:before="120" w:after="120" w:line="240" w:lineRule="auto"/>
    </w:pPr>
    <w:rPr>
      <w:rFonts w:ascii="Times New Roman" w:hAnsi="Times New Roman"/>
      <w:i/>
      <w:iCs/>
      <w:sz w:val="24"/>
      <w:lang w:eastAsia="ar-SA"/>
    </w:rPr>
  </w:style>
  <w:style w:type="paragraph" w:customStyle="1" w:styleId="Kazalo">
    <w:name w:val="Kazalo"/>
    <w:basedOn w:val="Navaden"/>
    <w:uiPriority w:val="99"/>
    <w:rsid w:val="0094013B"/>
    <w:pPr>
      <w:widowControl w:val="0"/>
      <w:suppressLineNumbers/>
      <w:suppressAutoHyphens/>
      <w:spacing w:line="240" w:lineRule="auto"/>
    </w:pPr>
    <w:rPr>
      <w:rFonts w:ascii="Times New Roman" w:hAnsi="Times New Roman" w:cs="Tahoma"/>
      <w:sz w:val="24"/>
      <w:lang w:eastAsia="ar-SA"/>
    </w:rPr>
  </w:style>
  <w:style w:type="paragraph" w:customStyle="1" w:styleId="WW-Napis">
    <w:name w:val="WW-Napis"/>
    <w:basedOn w:val="Navaden"/>
    <w:uiPriority w:val="99"/>
    <w:rsid w:val="0094013B"/>
    <w:pPr>
      <w:widowControl w:val="0"/>
      <w:suppressLineNumbers/>
      <w:suppressAutoHyphens/>
      <w:spacing w:before="120" w:after="120" w:line="240" w:lineRule="auto"/>
    </w:pPr>
    <w:rPr>
      <w:rFonts w:ascii="Times New Roman" w:hAnsi="Times New Roman"/>
      <w:i/>
      <w:iCs/>
      <w:sz w:val="24"/>
      <w:lang w:eastAsia="ar-SA"/>
    </w:rPr>
  </w:style>
  <w:style w:type="paragraph" w:customStyle="1" w:styleId="WW-Telobesedila2">
    <w:name w:val="WW-Telo besedila 2"/>
    <w:basedOn w:val="Navaden"/>
    <w:uiPriority w:val="99"/>
    <w:rsid w:val="0094013B"/>
    <w:pPr>
      <w:widowControl w:val="0"/>
      <w:suppressAutoHyphens/>
      <w:spacing w:line="240" w:lineRule="auto"/>
      <w:ind w:right="-1181"/>
    </w:pPr>
    <w:rPr>
      <w:rFonts w:ascii="Times New Roman" w:hAnsi="Times New Roman"/>
      <w:sz w:val="24"/>
      <w:lang w:eastAsia="ar-SA"/>
    </w:rPr>
  </w:style>
  <w:style w:type="paragraph" w:customStyle="1" w:styleId="Telobesedila31">
    <w:name w:val="Telo besedila 31"/>
    <w:basedOn w:val="Navaden"/>
    <w:uiPriority w:val="99"/>
    <w:rsid w:val="0094013B"/>
    <w:pPr>
      <w:widowControl w:val="0"/>
      <w:suppressAutoHyphens/>
      <w:spacing w:line="240" w:lineRule="auto"/>
    </w:pPr>
    <w:rPr>
      <w:rFonts w:ascii="Times New Roman" w:hAnsi="Times New Roman"/>
      <w:color w:val="000000"/>
      <w:sz w:val="24"/>
      <w:szCs w:val="20"/>
      <w:lang w:eastAsia="ar-SA"/>
    </w:rPr>
  </w:style>
  <w:style w:type="paragraph" w:customStyle="1" w:styleId="Telobesedila-zamik21">
    <w:name w:val="Telo besedila - zamik 21"/>
    <w:basedOn w:val="Navaden"/>
    <w:uiPriority w:val="99"/>
    <w:rsid w:val="0094013B"/>
    <w:pPr>
      <w:spacing w:line="240" w:lineRule="auto"/>
      <w:ind w:left="360"/>
      <w:jc w:val="both"/>
    </w:pPr>
    <w:rPr>
      <w:sz w:val="24"/>
      <w:szCs w:val="22"/>
      <w:lang w:eastAsia="ar-SA"/>
    </w:rPr>
  </w:style>
  <w:style w:type="paragraph" w:customStyle="1" w:styleId="Telobesedila-zamik31">
    <w:name w:val="Telo besedila - zamik 31"/>
    <w:basedOn w:val="Navaden"/>
    <w:uiPriority w:val="99"/>
    <w:rsid w:val="0094013B"/>
    <w:pPr>
      <w:spacing w:line="240" w:lineRule="auto"/>
      <w:ind w:left="540"/>
      <w:jc w:val="both"/>
    </w:pPr>
    <w:rPr>
      <w:sz w:val="24"/>
      <w:szCs w:val="22"/>
      <w:lang w:val="de-DE" w:eastAsia="ar-SA"/>
    </w:rPr>
  </w:style>
  <w:style w:type="paragraph" w:customStyle="1" w:styleId="Blokbesedila1">
    <w:name w:val="Blok besedila1"/>
    <w:basedOn w:val="Navaden"/>
    <w:uiPriority w:val="99"/>
    <w:rsid w:val="0094013B"/>
    <w:pPr>
      <w:keepNext/>
      <w:keepLines/>
      <w:autoSpaceDE w:val="0"/>
      <w:spacing w:line="240" w:lineRule="atLeast"/>
      <w:ind w:left="15" w:right="71"/>
      <w:jc w:val="both"/>
    </w:pPr>
    <w:rPr>
      <w:rFonts w:ascii="Times New Roman" w:hAnsi="Times New Roman"/>
      <w:sz w:val="22"/>
      <w:szCs w:val="22"/>
      <w:lang w:eastAsia="ar-SA"/>
    </w:rPr>
  </w:style>
  <w:style w:type="paragraph" w:customStyle="1" w:styleId="Oznaenseznam1">
    <w:name w:val="Označen seznam1"/>
    <w:basedOn w:val="Navaden"/>
    <w:uiPriority w:val="99"/>
    <w:rsid w:val="0094013B"/>
    <w:pPr>
      <w:tabs>
        <w:tab w:val="num" w:pos="425"/>
        <w:tab w:val="left" w:pos="1260"/>
      </w:tabs>
      <w:spacing w:line="240" w:lineRule="auto"/>
      <w:ind w:left="720" w:hanging="425"/>
      <w:jc w:val="both"/>
    </w:pPr>
    <w:rPr>
      <w:rFonts w:cs="Arial"/>
      <w:sz w:val="22"/>
      <w:szCs w:val="22"/>
      <w:lang w:eastAsia="ar-SA"/>
    </w:rPr>
  </w:style>
  <w:style w:type="paragraph" w:styleId="Podnaslov">
    <w:name w:val="Subtitle"/>
    <w:basedOn w:val="Naslov10"/>
    <w:next w:val="Telobesedila"/>
    <w:link w:val="PodnaslovZnak"/>
    <w:uiPriority w:val="99"/>
    <w:qFormat/>
    <w:locked/>
    <w:rsid w:val="0094013B"/>
    <w:pPr>
      <w:jc w:val="center"/>
    </w:pPr>
    <w:rPr>
      <w:i/>
      <w:iCs/>
    </w:rPr>
  </w:style>
  <w:style w:type="character" w:customStyle="1" w:styleId="PodnaslovZnak">
    <w:name w:val="Podnaslov Znak"/>
    <w:basedOn w:val="Privzetapisavaodstavka"/>
    <w:link w:val="Podnaslov"/>
    <w:uiPriority w:val="99"/>
    <w:locked/>
    <w:rsid w:val="0094013B"/>
    <w:rPr>
      <w:rFonts w:ascii="Arial" w:eastAsia="MS Mincho" w:hAnsi="Arial"/>
      <w:i/>
      <w:sz w:val="28"/>
      <w:lang w:val="x-none" w:eastAsia="ar-SA" w:bidi="ar-SA"/>
    </w:rPr>
  </w:style>
  <w:style w:type="paragraph" w:customStyle="1" w:styleId="Vsebinatabele">
    <w:name w:val="Vsebina tabele"/>
    <w:basedOn w:val="Navaden"/>
    <w:uiPriority w:val="99"/>
    <w:rsid w:val="0094013B"/>
    <w:pPr>
      <w:widowControl w:val="0"/>
      <w:suppressLineNumbers/>
      <w:suppressAutoHyphens/>
      <w:spacing w:line="240" w:lineRule="auto"/>
    </w:pPr>
    <w:rPr>
      <w:rFonts w:ascii="Times New Roman" w:hAnsi="Times New Roman"/>
      <w:sz w:val="24"/>
      <w:lang w:eastAsia="ar-SA"/>
    </w:rPr>
  </w:style>
  <w:style w:type="paragraph" w:customStyle="1" w:styleId="Naslovtabele">
    <w:name w:val="Naslov tabele"/>
    <w:basedOn w:val="Vsebinatabele"/>
    <w:uiPriority w:val="99"/>
    <w:rsid w:val="0094013B"/>
    <w:pPr>
      <w:jc w:val="center"/>
    </w:pPr>
    <w:rPr>
      <w:b/>
      <w:bCs/>
    </w:rPr>
  </w:style>
  <w:style w:type="paragraph" w:customStyle="1" w:styleId="PlainText1">
    <w:name w:val="Plain Text1"/>
    <w:basedOn w:val="Navaden"/>
    <w:uiPriority w:val="99"/>
    <w:rsid w:val="0094013B"/>
    <w:pPr>
      <w:tabs>
        <w:tab w:val="left" w:pos="-810"/>
      </w:tabs>
      <w:overflowPunct w:val="0"/>
      <w:autoSpaceDE w:val="0"/>
      <w:autoSpaceDN w:val="0"/>
      <w:adjustRightInd w:val="0"/>
      <w:spacing w:line="240" w:lineRule="atLeast"/>
      <w:textAlignment w:val="baseline"/>
    </w:pPr>
    <w:rPr>
      <w:rFonts w:ascii="Courier New" w:hAnsi="Courier New"/>
      <w:sz w:val="22"/>
      <w:szCs w:val="20"/>
      <w:lang w:eastAsia="sl-SI"/>
    </w:rPr>
  </w:style>
  <w:style w:type="paragraph" w:customStyle="1" w:styleId="xl223">
    <w:name w:val="xl223"/>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4">
    <w:name w:val="xl224"/>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5">
    <w:name w:val="xl225"/>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6">
    <w:name w:val="xl226"/>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27">
    <w:name w:val="xl227"/>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8">
    <w:name w:val="xl228"/>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9">
    <w:name w:val="xl229"/>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sz w:val="24"/>
      <w:lang w:eastAsia="sl-SI"/>
    </w:rPr>
  </w:style>
  <w:style w:type="paragraph" w:customStyle="1" w:styleId="xl230">
    <w:name w:val="xl230"/>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1">
    <w:name w:val="xl231"/>
    <w:basedOn w:val="Navaden"/>
    <w:uiPriority w:val="99"/>
    <w:rsid w:val="0094013B"/>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2">
    <w:name w:val="xl232"/>
    <w:basedOn w:val="Navaden"/>
    <w:uiPriority w:val="99"/>
    <w:rsid w:val="0094013B"/>
    <w:pPr>
      <w:pBdr>
        <w:left w:val="single" w:sz="8" w:space="0" w:color="auto"/>
        <w:bottom w:val="single" w:sz="4" w:space="0" w:color="auto"/>
        <w:right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3">
    <w:name w:val="xl233"/>
    <w:basedOn w:val="Navaden"/>
    <w:uiPriority w:val="99"/>
    <w:rsid w:val="0094013B"/>
    <w:pPr>
      <w:pBdr>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4">
    <w:name w:val="xl234"/>
    <w:basedOn w:val="Navaden"/>
    <w:uiPriority w:val="99"/>
    <w:rsid w:val="0094013B"/>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5">
    <w:name w:val="xl235"/>
    <w:basedOn w:val="Navaden"/>
    <w:uiPriority w:val="99"/>
    <w:rsid w:val="0094013B"/>
    <w:pPr>
      <w:pBdr>
        <w:top w:val="single" w:sz="4" w:space="0" w:color="auto"/>
        <w:left w:val="single" w:sz="8" w:space="0" w:color="auto"/>
        <w:bottom w:val="single" w:sz="8"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6">
    <w:name w:val="xl236"/>
    <w:basedOn w:val="Navaden"/>
    <w:uiPriority w:val="99"/>
    <w:rsid w:val="0094013B"/>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7">
    <w:name w:val="xl237"/>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8">
    <w:name w:val="xl238"/>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olor w:val="000000"/>
      <w:sz w:val="24"/>
      <w:lang w:eastAsia="sl-SI"/>
    </w:rPr>
  </w:style>
  <w:style w:type="paragraph" w:customStyle="1" w:styleId="xl239">
    <w:name w:val="xl239"/>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Arial Narrow" w:hAnsi="Arial Narrow"/>
      <w:sz w:val="24"/>
      <w:lang w:eastAsia="sl-SI"/>
    </w:rPr>
  </w:style>
  <w:style w:type="paragraph" w:customStyle="1" w:styleId="xl240">
    <w:name w:val="xl240"/>
    <w:basedOn w:val="Navaden"/>
    <w:uiPriority w:val="99"/>
    <w:rsid w:val="0094013B"/>
    <w:pPr>
      <w:spacing w:before="100" w:beforeAutospacing="1" w:after="100" w:afterAutospacing="1" w:line="240" w:lineRule="auto"/>
      <w:jc w:val="right"/>
      <w:textAlignment w:val="top"/>
    </w:pPr>
    <w:rPr>
      <w:rFonts w:cs="Arial"/>
      <w:b/>
      <w:bCs/>
      <w:color w:val="FF0000"/>
      <w:sz w:val="18"/>
      <w:szCs w:val="18"/>
      <w:u w:val="single"/>
      <w:lang w:eastAsia="sl-SI"/>
    </w:rPr>
  </w:style>
  <w:style w:type="paragraph" w:customStyle="1" w:styleId="xl241">
    <w:name w:val="xl241"/>
    <w:basedOn w:val="Navaden"/>
    <w:uiPriority w:val="99"/>
    <w:rsid w:val="0094013B"/>
    <w:pPr>
      <w:shd w:val="clear" w:color="auto" w:fill="FFFF00"/>
      <w:spacing w:before="100" w:beforeAutospacing="1" w:after="100" w:afterAutospacing="1" w:line="240" w:lineRule="auto"/>
      <w:jc w:val="right"/>
    </w:pPr>
    <w:rPr>
      <w:rFonts w:cs="Arial"/>
      <w:color w:val="FF0000"/>
      <w:sz w:val="18"/>
      <w:szCs w:val="18"/>
      <w:lang w:eastAsia="sl-SI"/>
    </w:rPr>
  </w:style>
  <w:style w:type="paragraph" w:customStyle="1" w:styleId="xl242">
    <w:name w:val="xl242"/>
    <w:basedOn w:val="Navaden"/>
    <w:uiPriority w:val="99"/>
    <w:rsid w:val="0094013B"/>
    <w:pPr>
      <w:shd w:val="clear" w:color="auto" w:fill="FFFF00"/>
      <w:spacing w:before="100" w:beforeAutospacing="1" w:after="100" w:afterAutospacing="1" w:line="240" w:lineRule="auto"/>
      <w:jc w:val="right"/>
      <w:textAlignment w:val="top"/>
    </w:pPr>
    <w:rPr>
      <w:rFonts w:cs="Arial"/>
      <w:color w:val="FF0000"/>
      <w:sz w:val="18"/>
      <w:szCs w:val="18"/>
      <w:lang w:eastAsia="sl-SI"/>
    </w:rPr>
  </w:style>
  <w:style w:type="paragraph" w:customStyle="1" w:styleId="xl243">
    <w:name w:val="xl243"/>
    <w:basedOn w:val="Navaden"/>
    <w:uiPriority w:val="99"/>
    <w:rsid w:val="0094013B"/>
    <w:pPr>
      <w:pBdr>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44">
    <w:name w:val="xl244"/>
    <w:basedOn w:val="Navaden"/>
    <w:uiPriority w:val="99"/>
    <w:rsid w:val="0094013B"/>
    <w:pPr>
      <w:pBdr>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45">
    <w:name w:val="xl245"/>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hAnsi="Arial Narrow"/>
      <w:color w:val="FF0000"/>
      <w:sz w:val="24"/>
      <w:lang w:eastAsia="sl-SI"/>
    </w:rPr>
  </w:style>
  <w:style w:type="paragraph" w:customStyle="1" w:styleId="xl246">
    <w:name w:val="xl246"/>
    <w:basedOn w:val="Navaden"/>
    <w:uiPriority w:val="99"/>
    <w:rsid w:val="0094013B"/>
    <w:pPr>
      <w:pBdr>
        <w:top w:val="single" w:sz="8" w:space="0" w:color="auto"/>
        <w:lef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7">
    <w:name w:val="xl247"/>
    <w:basedOn w:val="Navaden"/>
    <w:uiPriority w:val="99"/>
    <w:rsid w:val="0094013B"/>
    <w:pPr>
      <w:pBdr>
        <w:top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8">
    <w:name w:val="xl248"/>
    <w:basedOn w:val="Navaden"/>
    <w:uiPriority w:val="99"/>
    <w:rsid w:val="0094013B"/>
    <w:pPr>
      <w:pBdr>
        <w:left w:val="single" w:sz="8" w:space="0" w:color="auto"/>
        <w:bottom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9">
    <w:name w:val="xl249"/>
    <w:basedOn w:val="Navaden"/>
    <w:uiPriority w:val="99"/>
    <w:rsid w:val="0094013B"/>
    <w:pPr>
      <w:pBdr>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0">
    <w:name w:val="xl250"/>
    <w:basedOn w:val="Navaden"/>
    <w:uiPriority w:val="99"/>
    <w:rsid w:val="009401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1">
    <w:name w:val="xl251"/>
    <w:basedOn w:val="Navaden"/>
    <w:uiPriority w:val="99"/>
    <w:rsid w:val="009401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2">
    <w:name w:val="xl252"/>
    <w:basedOn w:val="Navaden"/>
    <w:uiPriority w:val="99"/>
    <w:rsid w:val="009401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3">
    <w:name w:val="xl253"/>
    <w:basedOn w:val="Navaden"/>
    <w:uiPriority w:val="99"/>
    <w:rsid w:val="0094013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4">
    <w:name w:val="xl254"/>
    <w:basedOn w:val="Navaden"/>
    <w:uiPriority w:val="99"/>
    <w:rsid w:val="009401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hAnsi="Arial Narrow"/>
      <w:color w:val="000000"/>
      <w:sz w:val="24"/>
      <w:lang w:eastAsia="sl-SI"/>
    </w:rPr>
  </w:style>
  <w:style w:type="paragraph" w:customStyle="1" w:styleId="xl255">
    <w:name w:val="xl255"/>
    <w:basedOn w:val="Navaden"/>
    <w:uiPriority w:val="99"/>
    <w:rsid w:val="009401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6">
    <w:name w:val="xl256"/>
    <w:basedOn w:val="Navaden"/>
    <w:uiPriority w:val="99"/>
    <w:rsid w:val="0094013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7">
    <w:name w:val="xl257"/>
    <w:basedOn w:val="Navaden"/>
    <w:uiPriority w:val="99"/>
    <w:rsid w:val="0094013B"/>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Narrow" w:hAnsi="Arial Narrow"/>
      <w:b/>
      <w:bCs/>
      <w:sz w:val="24"/>
      <w:lang w:eastAsia="sl-SI"/>
    </w:rPr>
  </w:style>
  <w:style w:type="paragraph" w:customStyle="1" w:styleId="xl258">
    <w:name w:val="xl258"/>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pPr>
    <w:rPr>
      <w:rFonts w:ascii="Arial Narrow" w:hAnsi="Arial Narrow"/>
      <w:sz w:val="24"/>
      <w:lang w:eastAsia="sl-SI"/>
    </w:rPr>
  </w:style>
  <w:style w:type="paragraph" w:customStyle="1" w:styleId="xl259">
    <w:name w:val="xl259"/>
    <w:basedOn w:val="Navaden"/>
    <w:uiPriority w:val="99"/>
    <w:rsid w:val="0094013B"/>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paragraph" w:customStyle="1" w:styleId="xl260">
    <w:name w:val="xl260"/>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ascii="Arial Narrow" w:hAnsi="Arial Narrow"/>
      <w:sz w:val="24"/>
      <w:lang w:eastAsia="sl-SI"/>
    </w:rPr>
  </w:style>
  <w:style w:type="paragraph" w:customStyle="1" w:styleId="xl261">
    <w:name w:val="xl261"/>
    <w:basedOn w:val="Navaden"/>
    <w:uiPriority w:val="99"/>
    <w:rsid w:val="0094013B"/>
    <w:pPr>
      <w:pBdr>
        <w:left w:val="single" w:sz="4" w:space="0" w:color="auto"/>
        <w:bottom w:val="single" w:sz="4" w:space="0" w:color="auto"/>
        <w:right w:val="single" w:sz="8" w:space="0" w:color="auto"/>
      </w:pBdr>
      <w:shd w:val="clear" w:color="auto" w:fill="C0C0C0"/>
      <w:spacing w:before="100" w:beforeAutospacing="1" w:after="100" w:afterAutospacing="1" w:line="240" w:lineRule="auto"/>
      <w:textAlignment w:val="top"/>
    </w:pPr>
    <w:rPr>
      <w:rFonts w:ascii="Arial Narrow" w:hAnsi="Arial Narrow"/>
      <w:sz w:val="24"/>
      <w:lang w:eastAsia="sl-SI"/>
    </w:rPr>
  </w:style>
  <w:style w:type="paragraph" w:customStyle="1" w:styleId="xl262">
    <w:name w:val="xl262"/>
    <w:basedOn w:val="Navaden"/>
    <w:uiPriority w:val="99"/>
    <w:rsid w:val="0094013B"/>
    <w:pPr>
      <w:pBdr>
        <w:left w:val="single" w:sz="4" w:space="0" w:color="auto"/>
        <w:bottom w:val="single" w:sz="4" w:space="0" w:color="auto"/>
        <w:right w:val="single" w:sz="8" w:space="0" w:color="auto"/>
      </w:pBdr>
      <w:shd w:val="clear" w:color="auto" w:fill="C0C0C0"/>
      <w:spacing w:before="100" w:beforeAutospacing="1" w:after="100" w:afterAutospacing="1" w:line="240" w:lineRule="auto"/>
      <w:jc w:val="right"/>
    </w:pPr>
    <w:rPr>
      <w:rFonts w:ascii="Arial Narrow" w:hAnsi="Arial Narrow"/>
      <w:sz w:val="24"/>
      <w:lang w:eastAsia="sl-SI"/>
    </w:rPr>
  </w:style>
  <w:style w:type="paragraph" w:customStyle="1" w:styleId="xl263">
    <w:name w:val="xl263"/>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Narrow" w:hAnsi="Arial Narrow"/>
      <w:sz w:val="24"/>
      <w:lang w:eastAsia="sl-SI"/>
    </w:rPr>
  </w:style>
  <w:style w:type="paragraph" w:customStyle="1" w:styleId="xl264">
    <w:name w:val="xl264"/>
    <w:basedOn w:val="Navaden"/>
    <w:uiPriority w:val="99"/>
    <w:rsid w:val="0094013B"/>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paragraph" w:customStyle="1" w:styleId="xl265">
    <w:name w:val="xl265"/>
    <w:basedOn w:val="Navaden"/>
    <w:uiPriority w:val="99"/>
    <w:rsid w:val="009401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character" w:customStyle="1" w:styleId="StyleArial">
    <w:name w:val="Style Arial"/>
    <w:uiPriority w:val="99"/>
    <w:rsid w:val="0094013B"/>
    <w:rPr>
      <w:rFonts w:ascii="Arial" w:hAnsi="Arial"/>
      <w:sz w:val="22"/>
    </w:rPr>
  </w:style>
  <w:style w:type="paragraph" w:customStyle="1" w:styleId="0tekst">
    <w:name w:val="0tekst"/>
    <w:uiPriority w:val="99"/>
    <w:rsid w:val="0094013B"/>
    <w:pPr>
      <w:widowControl w:val="0"/>
      <w:overflowPunct w:val="0"/>
      <w:autoSpaceDE w:val="0"/>
      <w:autoSpaceDN w:val="0"/>
      <w:adjustRightInd w:val="0"/>
      <w:spacing w:line="200" w:lineRule="atLeast"/>
      <w:ind w:firstLine="397"/>
      <w:jc w:val="both"/>
      <w:textAlignment w:val="baseline"/>
    </w:pPr>
    <w:rPr>
      <w:rFonts w:ascii="NimbusSanDEE" w:hAnsi="NimbusSanDEE"/>
      <w:color w:val="000000"/>
      <w:sz w:val="19"/>
      <w:szCs w:val="20"/>
    </w:rPr>
  </w:style>
  <w:style w:type="paragraph" w:customStyle="1" w:styleId="BodyTextIndent21">
    <w:name w:val="Body Text Indent 21"/>
    <w:basedOn w:val="Navaden"/>
    <w:uiPriority w:val="99"/>
    <w:rsid w:val="0094013B"/>
    <w:pPr>
      <w:widowControl w:val="0"/>
      <w:shd w:val="clear" w:color="000000" w:fill="auto"/>
      <w:overflowPunct w:val="0"/>
      <w:autoSpaceDE w:val="0"/>
      <w:autoSpaceDN w:val="0"/>
      <w:adjustRightInd w:val="0"/>
      <w:spacing w:line="240" w:lineRule="auto"/>
      <w:ind w:left="2410"/>
      <w:textAlignment w:val="baseline"/>
    </w:pPr>
    <w:rPr>
      <w:szCs w:val="20"/>
      <w:lang w:eastAsia="sl-SI"/>
    </w:rPr>
  </w:style>
  <w:style w:type="paragraph" w:customStyle="1" w:styleId="ListParagraph2">
    <w:name w:val="List Paragraph2"/>
    <w:basedOn w:val="Navaden"/>
    <w:uiPriority w:val="99"/>
    <w:rsid w:val="0094013B"/>
    <w:pPr>
      <w:spacing w:line="240" w:lineRule="auto"/>
      <w:ind w:left="720"/>
    </w:pPr>
    <w:rPr>
      <w:rFonts w:ascii="Times New Roman" w:hAnsi="Times New Roman"/>
      <w:sz w:val="24"/>
      <w:lang w:eastAsia="sl-SI"/>
    </w:rPr>
  </w:style>
  <w:style w:type="character" w:customStyle="1" w:styleId="APEK-3ZnakZnak">
    <w:name w:val="APEK-3 Znak Znak"/>
    <w:uiPriority w:val="99"/>
    <w:rsid w:val="0094013B"/>
    <w:rPr>
      <w:rFonts w:ascii="Arial" w:hAnsi="Arial"/>
      <w:b/>
      <w:sz w:val="26"/>
      <w:lang w:val="sl-SI" w:eastAsia="en-US"/>
    </w:rPr>
  </w:style>
  <w:style w:type="paragraph" w:customStyle="1" w:styleId="Nastevanje">
    <w:name w:val="Nastevanje"/>
    <w:basedOn w:val="Navaden"/>
    <w:uiPriority w:val="99"/>
    <w:rsid w:val="0094013B"/>
    <w:pPr>
      <w:tabs>
        <w:tab w:val="left" w:pos="360"/>
      </w:tabs>
      <w:overflowPunct w:val="0"/>
      <w:autoSpaceDE w:val="0"/>
      <w:autoSpaceDN w:val="0"/>
      <w:adjustRightInd w:val="0"/>
      <w:spacing w:line="240" w:lineRule="auto"/>
      <w:ind w:left="720" w:hanging="360"/>
      <w:textAlignment w:val="baseline"/>
    </w:pPr>
    <w:rPr>
      <w:sz w:val="22"/>
      <w:szCs w:val="20"/>
      <w:lang w:eastAsia="sl-SI"/>
    </w:rPr>
  </w:style>
  <w:style w:type="paragraph" w:customStyle="1" w:styleId="HTMLPreformatted1">
    <w:name w:val="HTML Preformatted1"/>
    <w:basedOn w:val="Navaden"/>
    <w:uiPriority w:val="99"/>
    <w:rsid w:val="009401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line="240" w:lineRule="auto"/>
      <w:textAlignment w:val="baseline"/>
    </w:pPr>
    <w:rPr>
      <w:rFonts w:ascii="Courier New" w:hAnsi="Courier New"/>
      <w:sz w:val="24"/>
      <w:szCs w:val="20"/>
      <w:lang w:eastAsia="sl-SI"/>
    </w:rPr>
  </w:style>
  <w:style w:type="paragraph" w:customStyle="1" w:styleId="BodyText29">
    <w:name w:val="Body Text 29"/>
    <w:basedOn w:val="Navaden"/>
    <w:uiPriority w:val="99"/>
    <w:rsid w:val="0094013B"/>
    <w:pPr>
      <w:overflowPunct w:val="0"/>
      <w:autoSpaceDE w:val="0"/>
      <w:autoSpaceDN w:val="0"/>
      <w:adjustRightInd w:val="0"/>
      <w:spacing w:line="240" w:lineRule="auto"/>
      <w:jc w:val="both"/>
      <w:textAlignment w:val="baseline"/>
    </w:pPr>
    <w:rPr>
      <w:sz w:val="22"/>
      <w:szCs w:val="20"/>
      <w:lang w:eastAsia="sl-SI"/>
    </w:rPr>
  </w:style>
  <w:style w:type="character" w:customStyle="1" w:styleId="ZnakZnak2">
    <w:name w:val="Znak Znak2"/>
    <w:uiPriority w:val="99"/>
    <w:rsid w:val="0094013B"/>
    <w:rPr>
      <w:sz w:val="24"/>
      <w:lang w:val="sl-SI" w:eastAsia="sl-SI"/>
    </w:rPr>
  </w:style>
  <w:style w:type="paragraph" w:styleId="Kazalovsebine1">
    <w:name w:val="toc 1"/>
    <w:basedOn w:val="Navaden"/>
    <w:next w:val="Navaden"/>
    <w:autoRedefine/>
    <w:uiPriority w:val="99"/>
    <w:semiHidden/>
    <w:rsid w:val="0094013B"/>
    <w:pPr>
      <w:spacing w:line="240" w:lineRule="auto"/>
    </w:pPr>
    <w:rPr>
      <w:rFonts w:cs="Arial"/>
      <w:sz w:val="22"/>
      <w:szCs w:val="20"/>
    </w:rPr>
  </w:style>
  <w:style w:type="paragraph" w:customStyle="1" w:styleId="BodyTextIndent2">
    <w:name w:val="Body Text Indent2"/>
    <w:basedOn w:val="Navaden"/>
    <w:uiPriority w:val="99"/>
    <w:rsid w:val="0094013B"/>
    <w:pPr>
      <w:spacing w:after="120" w:line="240" w:lineRule="auto"/>
      <w:ind w:left="283"/>
    </w:pPr>
    <w:rPr>
      <w:rFonts w:ascii="Times New Roman" w:hAnsi="Times New Roman"/>
      <w:sz w:val="24"/>
      <w:lang w:eastAsia="sl-SI"/>
    </w:rPr>
  </w:style>
  <w:style w:type="paragraph" w:customStyle="1" w:styleId="PlainText2">
    <w:name w:val="Plain Text2"/>
    <w:basedOn w:val="Navaden"/>
    <w:uiPriority w:val="99"/>
    <w:rsid w:val="0094013B"/>
    <w:pPr>
      <w:tabs>
        <w:tab w:val="left" w:pos="-810"/>
      </w:tabs>
      <w:overflowPunct w:val="0"/>
      <w:autoSpaceDE w:val="0"/>
      <w:autoSpaceDN w:val="0"/>
      <w:adjustRightInd w:val="0"/>
      <w:spacing w:line="240" w:lineRule="atLeast"/>
      <w:textAlignment w:val="baseline"/>
    </w:pPr>
    <w:rPr>
      <w:rFonts w:ascii="Courier New" w:hAnsi="Courier New"/>
      <w:sz w:val="22"/>
      <w:szCs w:val="20"/>
      <w:lang w:val="en-US" w:eastAsia="sl-SI"/>
    </w:rPr>
  </w:style>
  <w:style w:type="paragraph" w:customStyle="1" w:styleId="BodyTextIndent22">
    <w:name w:val="Body Text Indent 22"/>
    <w:basedOn w:val="Navaden"/>
    <w:uiPriority w:val="99"/>
    <w:rsid w:val="0094013B"/>
    <w:pPr>
      <w:widowControl w:val="0"/>
      <w:shd w:val="clear" w:color="000000" w:fill="auto"/>
      <w:overflowPunct w:val="0"/>
      <w:autoSpaceDE w:val="0"/>
      <w:autoSpaceDN w:val="0"/>
      <w:adjustRightInd w:val="0"/>
      <w:spacing w:line="240" w:lineRule="auto"/>
      <w:ind w:left="2410"/>
      <w:textAlignment w:val="baseline"/>
    </w:pPr>
    <w:rPr>
      <w:szCs w:val="20"/>
      <w:lang w:eastAsia="sl-SI"/>
    </w:rPr>
  </w:style>
  <w:style w:type="character" w:customStyle="1" w:styleId="NASLOVZnakZnak">
    <w:name w:val="NASLOV Znak Znak"/>
    <w:uiPriority w:val="99"/>
    <w:rsid w:val="0002517F"/>
    <w:rPr>
      <w:rFonts w:ascii="Arial" w:hAnsi="Arial"/>
      <w:color w:val="000000"/>
      <w:kern w:val="32"/>
      <w:lang w:val="x-none" w:eastAsia="sl-SI"/>
    </w:rPr>
  </w:style>
  <w:style w:type="paragraph" w:customStyle="1" w:styleId="Brezrazmikov1">
    <w:name w:val="Brez razmikov1"/>
    <w:rsid w:val="00D7602D"/>
    <w:pPr>
      <w:suppressAutoHyphens/>
    </w:pPr>
    <w:rPr>
      <w:rFonts w:ascii="Calibri" w:hAnsi="Calibri" w:cs="Calibri"/>
      <w:lang w:eastAsia="zh-CN"/>
    </w:rPr>
  </w:style>
  <w:style w:type="paragraph" w:customStyle="1" w:styleId="Bulet">
    <w:name w:val="Bulet"/>
    <w:basedOn w:val="Odstavekseznama"/>
    <w:link w:val="BuletChar"/>
    <w:uiPriority w:val="99"/>
    <w:rsid w:val="00D7602D"/>
    <w:pPr>
      <w:numPr>
        <w:numId w:val="14"/>
      </w:numPr>
      <w:spacing w:after="60" w:line="276" w:lineRule="auto"/>
      <w:ind w:left="714" w:hanging="357"/>
      <w:contextualSpacing w:val="0"/>
    </w:pPr>
    <w:rPr>
      <w:color w:val="000000"/>
      <w:sz w:val="22"/>
      <w:lang w:eastAsia="sl-SI"/>
    </w:rPr>
  </w:style>
  <w:style w:type="character" w:customStyle="1" w:styleId="BuletChar">
    <w:name w:val="Bulet Char"/>
    <w:link w:val="Bulet"/>
    <w:uiPriority w:val="99"/>
    <w:locked/>
    <w:rsid w:val="00D7602D"/>
    <w:rPr>
      <w:rFonts w:ascii="Arial" w:hAnsi="Arial"/>
      <w:color w:val="000000"/>
      <w:szCs w:val="24"/>
    </w:rPr>
  </w:style>
  <w:style w:type="paragraph" w:styleId="Brezrazmikov">
    <w:name w:val="No Spacing"/>
    <w:uiPriority w:val="1"/>
    <w:qFormat/>
    <w:rsid w:val="00C464D8"/>
    <w:rPr>
      <w:rFonts w:ascii="Arial" w:hAnsi="Arial"/>
      <w:sz w:val="20"/>
      <w:szCs w:val="24"/>
      <w:lang w:eastAsia="en-US"/>
    </w:rPr>
  </w:style>
  <w:style w:type="character" w:customStyle="1" w:styleId="datalabel1">
    <w:name w:val="datalabel1"/>
    <w:basedOn w:val="Privzetapisavaodstavka"/>
    <w:rsid w:val="00C464D8"/>
  </w:style>
  <w:style w:type="character" w:customStyle="1" w:styleId="tlid-translation">
    <w:name w:val="tlid-translation"/>
    <w:basedOn w:val="Privzetapisavaodstavka"/>
    <w:rsid w:val="00C464D8"/>
  </w:style>
  <w:style w:type="paragraph" w:customStyle="1" w:styleId="bodytext">
    <w:name w:val="bodytext"/>
    <w:basedOn w:val="Navaden"/>
    <w:rsid w:val="00C464D8"/>
    <w:pPr>
      <w:spacing w:line="240" w:lineRule="auto"/>
    </w:pPr>
    <w:rPr>
      <w:rFonts w:cs="Arial"/>
      <w:color w:val="33333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120763">
      <w:bodyDiv w:val="1"/>
      <w:marLeft w:val="0"/>
      <w:marRight w:val="0"/>
      <w:marTop w:val="0"/>
      <w:marBottom w:val="0"/>
      <w:divBdr>
        <w:top w:val="none" w:sz="0" w:space="0" w:color="auto"/>
        <w:left w:val="none" w:sz="0" w:space="0" w:color="auto"/>
        <w:bottom w:val="none" w:sz="0" w:space="0" w:color="auto"/>
        <w:right w:val="none" w:sz="0" w:space="0" w:color="auto"/>
      </w:divBdr>
    </w:div>
    <w:div w:id="1100758929">
      <w:marLeft w:val="0"/>
      <w:marRight w:val="0"/>
      <w:marTop w:val="0"/>
      <w:marBottom w:val="0"/>
      <w:divBdr>
        <w:top w:val="none" w:sz="0" w:space="0" w:color="auto"/>
        <w:left w:val="none" w:sz="0" w:space="0" w:color="auto"/>
        <w:bottom w:val="none" w:sz="0" w:space="0" w:color="auto"/>
        <w:right w:val="none" w:sz="0" w:space="0" w:color="auto"/>
      </w:divBdr>
    </w:div>
    <w:div w:id="1100758932">
      <w:marLeft w:val="0"/>
      <w:marRight w:val="0"/>
      <w:marTop w:val="0"/>
      <w:marBottom w:val="0"/>
      <w:divBdr>
        <w:top w:val="none" w:sz="0" w:space="0" w:color="auto"/>
        <w:left w:val="none" w:sz="0" w:space="0" w:color="auto"/>
        <w:bottom w:val="none" w:sz="0" w:space="0" w:color="auto"/>
        <w:right w:val="none" w:sz="0" w:space="0" w:color="auto"/>
      </w:divBdr>
      <w:divsChild>
        <w:div w:id="1100758930">
          <w:marLeft w:val="0"/>
          <w:marRight w:val="0"/>
          <w:marTop w:val="0"/>
          <w:marBottom w:val="0"/>
          <w:divBdr>
            <w:top w:val="none" w:sz="0" w:space="0" w:color="auto"/>
            <w:left w:val="none" w:sz="0" w:space="0" w:color="auto"/>
            <w:bottom w:val="none" w:sz="0" w:space="0" w:color="auto"/>
            <w:right w:val="none" w:sz="0" w:space="0" w:color="auto"/>
          </w:divBdr>
        </w:div>
        <w:div w:id="1100758931">
          <w:marLeft w:val="0"/>
          <w:marRight w:val="0"/>
          <w:marTop w:val="0"/>
          <w:marBottom w:val="0"/>
          <w:divBdr>
            <w:top w:val="none" w:sz="0" w:space="0" w:color="auto"/>
            <w:left w:val="none" w:sz="0" w:space="0" w:color="auto"/>
            <w:bottom w:val="none" w:sz="0" w:space="0" w:color="auto"/>
            <w:right w:val="none" w:sz="0" w:space="0" w:color="auto"/>
          </w:divBdr>
          <w:divsChild>
            <w:div w:id="1100758940">
              <w:marLeft w:val="0"/>
              <w:marRight w:val="0"/>
              <w:marTop w:val="0"/>
              <w:marBottom w:val="0"/>
              <w:divBdr>
                <w:top w:val="none" w:sz="0" w:space="0" w:color="auto"/>
                <w:left w:val="none" w:sz="0" w:space="0" w:color="auto"/>
                <w:bottom w:val="none" w:sz="0" w:space="0" w:color="auto"/>
                <w:right w:val="none" w:sz="0" w:space="0" w:color="auto"/>
              </w:divBdr>
            </w:div>
          </w:divsChild>
        </w:div>
        <w:div w:id="1100758933">
          <w:marLeft w:val="0"/>
          <w:marRight w:val="0"/>
          <w:marTop w:val="0"/>
          <w:marBottom w:val="0"/>
          <w:divBdr>
            <w:top w:val="none" w:sz="0" w:space="0" w:color="auto"/>
            <w:left w:val="none" w:sz="0" w:space="0" w:color="auto"/>
            <w:bottom w:val="none" w:sz="0" w:space="0" w:color="auto"/>
            <w:right w:val="none" w:sz="0" w:space="0" w:color="auto"/>
          </w:divBdr>
        </w:div>
        <w:div w:id="1100758935">
          <w:marLeft w:val="0"/>
          <w:marRight w:val="0"/>
          <w:marTop w:val="0"/>
          <w:marBottom w:val="0"/>
          <w:divBdr>
            <w:top w:val="none" w:sz="0" w:space="0" w:color="auto"/>
            <w:left w:val="none" w:sz="0" w:space="0" w:color="auto"/>
            <w:bottom w:val="none" w:sz="0" w:space="0" w:color="auto"/>
            <w:right w:val="none" w:sz="0" w:space="0" w:color="auto"/>
          </w:divBdr>
          <w:divsChild>
            <w:div w:id="1100758934">
              <w:marLeft w:val="0"/>
              <w:marRight w:val="0"/>
              <w:marTop w:val="0"/>
              <w:marBottom w:val="0"/>
              <w:divBdr>
                <w:top w:val="none" w:sz="0" w:space="0" w:color="auto"/>
                <w:left w:val="none" w:sz="0" w:space="0" w:color="auto"/>
                <w:bottom w:val="none" w:sz="0" w:space="0" w:color="auto"/>
                <w:right w:val="none" w:sz="0" w:space="0" w:color="auto"/>
              </w:divBdr>
            </w:div>
            <w:div w:id="1100758939">
              <w:marLeft w:val="0"/>
              <w:marRight w:val="0"/>
              <w:marTop w:val="0"/>
              <w:marBottom w:val="0"/>
              <w:divBdr>
                <w:top w:val="none" w:sz="0" w:space="0" w:color="auto"/>
                <w:left w:val="none" w:sz="0" w:space="0" w:color="auto"/>
                <w:bottom w:val="none" w:sz="0" w:space="0" w:color="auto"/>
                <w:right w:val="none" w:sz="0" w:space="0" w:color="auto"/>
              </w:divBdr>
            </w:div>
          </w:divsChild>
        </w:div>
        <w:div w:id="1100758936">
          <w:marLeft w:val="0"/>
          <w:marRight w:val="0"/>
          <w:marTop w:val="0"/>
          <w:marBottom w:val="0"/>
          <w:divBdr>
            <w:top w:val="none" w:sz="0" w:space="0" w:color="auto"/>
            <w:left w:val="none" w:sz="0" w:space="0" w:color="auto"/>
            <w:bottom w:val="none" w:sz="0" w:space="0" w:color="auto"/>
            <w:right w:val="none" w:sz="0" w:space="0" w:color="auto"/>
          </w:divBdr>
        </w:div>
        <w:div w:id="1100758937">
          <w:marLeft w:val="0"/>
          <w:marRight w:val="0"/>
          <w:marTop w:val="0"/>
          <w:marBottom w:val="0"/>
          <w:divBdr>
            <w:top w:val="none" w:sz="0" w:space="0" w:color="auto"/>
            <w:left w:val="none" w:sz="0" w:space="0" w:color="auto"/>
            <w:bottom w:val="none" w:sz="0" w:space="0" w:color="auto"/>
            <w:right w:val="none" w:sz="0" w:space="0" w:color="auto"/>
          </w:divBdr>
        </w:div>
        <w:div w:id="1100758938">
          <w:marLeft w:val="0"/>
          <w:marRight w:val="0"/>
          <w:marTop w:val="0"/>
          <w:marBottom w:val="0"/>
          <w:divBdr>
            <w:top w:val="none" w:sz="0" w:space="0" w:color="auto"/>
            <w:left w:val="none" w:sz="0" w:space="0" w:color="auto"/>
            <w:bottom w:val="none" w:sz="0" w:space="0" w:color="auto"/>
            <w:right w:val="none" w:sz="0" w:space="0" w:color="auto"/>
          </w:divBdr>
        </w:div>
        <w:div w:id="1100758941">
          <w:marLeft w:val="0"/>
          <w:marRight w:val="0"/>
          <w:marTop w:val="0"/>
          <w:marBottom w:val="0"/>
          <w:divBdr>
            <w:top w:val="none" w:sz="0" w:space="0" w:color="auto"/>
            <w:left w:val="none" w:sz="0" w:space="0" w:color="auto"/>
            <w:bottom w:val="none" w:sz="0" w:space="0" w:color="auto"/>
            <w:right w:val="none" w:sz="0" w:space="0" w:color="auto"/>
          </w:divBdr>
        </w:div>
      </w:divsChild>
    </w:div>
    <w:div w:id="1100758942">
      <w:marLeft w:val="0"/>
      <w:marRight w:val="0"/>
      <w:marTop w:val="0"/>
      <w:marBottom w:val="0"/>
      <w:divBdr>
        <w:top w:val="none" w:sz="0" w:space="0" w:color="auto"/>
        <w:left w:val="none" w:sz="0" w:space="0" w:color="auto"/>
        <w:bottom w:val="none" w:sz="0" w:space="0" w:color="auto"/>
        <w:right w:val="none" w:sz="0" w:space="0" w:color="auto"/>
      </w:divBdr>
    </w:div>
    <w:div w:id="1100758943">
      <w:marLeft w:val="0"/>
      <w:marRight w:val="0"/>
      <w:marTop w:val="0"/>
      <w:marBottom w:val="0"/>
      <w:divBdr>
        <w:top w:val="none" w:sz="0" w:space="0" w:color="auto"/>
        <w:left w:val="none" w:sz="0" w:space="0" w:color="auto"/>
        <w:bottom w:val="none" w:sz="0" w:space="0" w:color="auto"/>
        <w:right w:val="none" w:sz="0" w:space="0" w:color="auto"/>
      </w:divBdr>
    </w:div>
    <w:div w:id="1100758944">
      <w:marLeft w:val="0"/>
      <w:marRight w:val="0"/>
      <w:marTop w:val="0"/>
      <w:marBottom w:val="0"/>
      <w:divBdr>
        <w:top w:val="none" w:sz="0" w:space="0" w:color="auto"/>
        <w:left w:val="none" w:sz="0" w:space="0" w:color="auto"/>
        <w:bottom w:val="none" w:sz="0" w:space="0" w:color="auto"/>
        <w:right w:val="none" w:sz="0" w:space="0" w:color="auto"/>
      </w:divBdr>
    </w:div>
    <w:div w:id="1100758945">
      <w:marLeft w:val="0"/>
      <w:marRight w:val="0"/>
      <w:marTop w:val="0"/>
      <w:marBottom w:val="0"/>
      <w:divBdr>
        <w:top w:val="none" w:sz="0" w:space="0" w:color="auto"/>
        <w:left w:val="none" w:sz="0" w:space="0" w:color="auto"/>
        <w:bottom w:val="none" w:sz="0" w:space="0" w:color="auto"/>
        <w:right w:val="none" w:sz="0" w:space="0" w:color="auto"/>
      </w:divBdr>
    </w:div>
    <w:div w:id="1100758946">
      <w:marLeft w:val="0"/>
      <w:marRight w:val="0"/>
      <w:marTop w:val="0"/>
      <w:marBottom w:val="0"/>
      <w:divBdr>
        <w:top w:val="none" w:sz="0" w:space="0" w:color="auto"/>
        <w:left w:val="none" w:sz="0" w:space="0" w:color="auto"/>
        <w:bottom w:val="none" w:sz="0" w:space="0" w:color="auto"/>
        <w:right w:val="none" w:sz="0" w:space="0" w:color="auto"/>
      </w:divBdr>
    </w:div>
    <w:div w:id="1100758947">
      <w:marLeft w:val="0"/>
      <w:marRight w:val="0"/>
      <w:marTop w:val="0"/>
      <w:marBottom w:val="0"/>
      <w:divBdr>
        <w:top w:val="none" w:sz="0" w:space="0" w:color="auto"/>
        <w:left w:val="none" w:sz="0" w:space="0" w:color="auto"/>
        <w:bottom w:val="none" w:sz="0" w:space="0" w:color="auto"/>
        <w:right w:val="none" w:sz="0" w:space="0" w:color="auto"/>
      </w:divBdr>
    </w:div>
    <w:div w:id="1100758948">
      <w:marLeft w:val="0"/>
      <w:marRight w:val="0"/>
      <w:marTop w:val="0"/>
      <w:marBottom w:val="0"/>
      <w:divBdr>
        <w:top w:val="none" w:sz="0" w:space="0" w:color="auto"/>
        <w:left w:val="none" w:sz="0" w:space="0" w:color="auto"/>
        <w:bottom w:val="none" w:sz="0" w:space="0" w:color="auto"/>
        <w:right w:val="none" w:sz="0" w:space="0" w:color="auto"/>
      </w:divBdr>
    </w:div>
    <w:div w:id="1100758949">
      <w:marLeft w:val="0"/>
      <w:marRight w:val="0"/>
      <w:marTop w:val="0"/>
      <w:marBottom w:val="0"/>
      <w:divBdr>
        <w:top w:val="none" w:sz="0" w:space="0" w:color="auto"/>
        <w:left w:val="none" w:sz="0" w:space="0" w:color="auto"/>
        <w:bottom w:val="none" w:sz="0" w:space="0" w:color="auto"/>
        <w:right w:val="none" w:sz="0" w:space="0" w:color="auto"/>
      </w:divBdr>
    </w:div>
    <w:div w:id="1100758950">
      <w:marLeft w:val="0"/>
      <w:marRight w:val="0"/>
      <w:marTop w:val="0"/>
      <w:marBottom w:val="0"/>
      <w:divBdr>
        <w:top w:val="none" w:sz="0" w:space="0" w:color="auto"/>
        <w:left w:val="none" w:sz="0" w:space="0" w:color="auto"/>
        <w:bottom w:val="none" w:sz="0" w:space="0" w:color="auto"/>
        <w:right w:val="none" w:sz="0" w:space="0" w:color="auto"/>
      </w:divBdr>
    </w:div>
    <w:div w:id="1100758951">
      <w:marLeft w:val="0"/>
      <w:marRight w:val="0"/>
      <w:marTop w:val="0"/>
      <w:marBottom w:val="0"/>
      <w:divBdr>
        <w:top w:val="none" w:sz="0" w:space="0" w:color="auto"/>
        <w:left w:val="none" w:sz="0" w:space="0" w:color="auto"/>
        <w:bottom w:val="none" w:sz="0" w:space="0" w:color="auto"/>
        <w:right w:val="none" w:sz="0" w:space="0" w:color="auto"/>
      </w:divBdr>
    </w:div>
    <w:div w:id="1100758952">
      <w:marLeft w:val="0"/>
      <w:marRight w:val="0"/>
      <w:marTop w:val="0"/>
      <w:marBottom w:val="0"/>
      <w:divBdr>
        <w:top w:val="none" w:sz="0" w:space="0" w:color="auto"/>
        <w:left w:val="none" w:sz="0" w:space="0" w:color="auto"/>
        <w:bottom w:val="none" w:sz="0" w:space="0" w:color="auto"/>
        <w:right w:val="none" w:sz="0" w:space="0" w:color="auto"/>
      </w:divBdr>
    </w:div>
    <w:div w:id="1100758953">
      <w:marLeft w:val="0"/>
      <w:marRight w:val="0"/>
      <w:marTop w:val="0"/>
      <w:marBottom w:val="0"/>
      <w:divBdr>
        <w:top w:val="none" w:sz="0" w:space="0" w:color="auto"/>
        <w:left w:val="none" w:sz="0" w:space="0" w:color="auto"/>
        <w:bottom w:val="none" w:sz="0" w:space="0" w:color="auto"/>
        <w:right w:val="none" w:sz="0" w:space="0" w:color="auto"/>
      </w:divBdr>
    </w:div>
    <w:div w:id="1100758954">
      <w:marLeft w:val="0"/>
      <w:marRight w:val="0"/>
      <w:marTop w:val="0"/>
      <w:marBottom w:val="0"/>
      <w:divBdr>
        <w:top w:val="none" w:sz="0" w:space="0" w:color="auto"/>
        <w:left w:val="none" w:sz="0" w:space="0" w:color="auto"/>
        <w:bottom w:val="none" w:sz="0" w:space="0" w:color="auto"/>
        <w:right w:val="none" w:sz="0" w:space="0" w:color="auto"/>
      </w:divBdr>
    </w:div>
    <w:div w:id="1100758955">
      <w:marLeft w:val="0"/>
      <w:marRight w:val="0"/>
      <w:marTop w:val="0"/>
      <w:marBottom w:val="0"/>
      <w:divBdr>
        <w:top w:val="none" w:sz="0" w:space="0" w:color="auto"/>
        <w:left w:val="none" w:sz="0" w:space="0" w:color="auto"/>
        <w:bottom w:val="none" w:sz="0" w:space="0" w:color="auto"/>
        <w:right w:val="none" w:sz="0" w:space="0" w:color="auto"/>
      </w:divBdr>
    </w:div>
    <w:div w:id="1100758956">
      <w:marLeft w:val="0"/>
      <w:marRight w:val="0"/>
      <w:marTop w:val="0"/>
      <w:marBottom w:val="0"/>
      <w:divBdr>
        <w:top w:val="none" w:sz="0" w:space="0" w:color="auto"/>
        <w:left w:val="none" w:sz="0" w:space="0" w:color="auto"/>
        <w:bottom w:val="none" w:sz="0" w:space="0" w:color="auto"/>
        <w:right w:val="none" w:sz="0" w:space="0" w:color="auto"/>
      </w:divBdr>
    </w:div>
    <w:div w:id="1100758957">
      <w:marLeft w:val="0"/>
      <w:marRight w:val="0"/>
      <w:marTop w:val="0"/>
      <w:marBottom w:val="0"/>
      <w:divBdr>
        <w:top w:val="none" w:sz="0" w:space="0" w:color="auto"/>
        <w:left w:val="none" w:sz="0" w:space="0" w:color="auto"/>
        <w:bottom w:val="none" w:sz="0" w:space="0" w:color="auto"/>
        <w:right w:val="none" w:sz="0" w:space="0" w:color="auto"/>
      </w:divBdr>
    </w:div>
    <w:div w:id="1100758958">
      <w:marLeft w:val="0"/>
      <w:marRight w:val="0"/>
      <w:marTop w:val="0"/>
      <w:marBottom w:val="0"/>
      <w:divBdr>
        <w:top w:val="none" w:sz="0" w:space="0" w:color="auto"/>
        <w:left w:val="none" w:sz="0" w:space="0" w:color="auto"/>
        <w:bottom w:val="none" w:sz="0" w:space="0" w:color="auto"/>
        <w:right w:val="none" w:sz="0" w:space="0" w:color="auto"/>
      </w:divBdr>
    </w:div>
    <w:div w:id="1100758959">
      <w:marLeft w:val="0"/>
      <w:marRight w:val="0"/>
      <w:marTop w:val="0"/>
      <w:marBottom w:val="0"/>
      <w:divBdr>
        <w:top w:val="none" w:sz="0" w:space="0" w:color="auto"/>
        <w:left w:val="none" w:sz="0" w:space="0" w:color="auto"/>
        <w:bottom w:val="none" w:sz="0" w:space="0" w:color="auto"/>
        <w:right w:val="none" w:sz="0" w:space="0" w:color="auto"/>
      </w:divBdr>
    </w:div>
    <w:div w:id="1100758960">
      <w:marLeft w:val="0"/>
      <w:marRight w:val="0"/>
      <w:marTop w:val="0"/>
      <w:marBottom w:val="0"/>
      <w:divBdr>
        <w:top w:val="none" w:sz="0" w:space="0" w:color="auto"/>
        <w:left w:val="none" w:sz="0" w:space="0" w:color="auto"/>
        <w:bottom w:val="none" w:sz="0" w:space="0" w:color="auto"/>
        <w:right w:val="none" w:sz="0" w:space="0" w:color="auto"/>
      </w:divBdr>
    </w:div>
    <w:div w:id="1100758961">
      <w:marLeft w:val="0"/>
      <w:marRight w:val="0"/>
      <w:marTop w:val="0"/>
      <w:marBottom w:val="0"/>
      <w:divBdr>
        <w:top w:val="none" w:sz="0" w:space="0" w:color="auto"/>
        <w:left w:val="none" w:sz="0" w:space="0" w:color="auto"/>
        <w:bottom w:val="none" w:sz="0" w:space="0" w:color="auto"/>
        <w:right w:val="none" w:sz="0" w:space="0" w:color="auto"/>
      </w:divBdr>
    </w:div>
    <w:div w:id="1100758962">
      <w:marLeft w:val="0"/>
      <w:marRight w:val="0"/>
      <w:marTop w:val="0"/>
      <w:marBottom w:val="0"/>
      <w:divBdr>
        <w:top w:val="none" w:sz="0" w:space="0" w:color="auto"/>
        <w:left w:val="none" w:sz="0" w:space="0" w:color="auto"/>
        <w:bottom w:val="none" w:sz="0" w:space="0" w:color="auto"/>
        <w:right w:val="none" w:sz="0" w:space="0" w:color="auto"/>
      </w:divBdr>
    </w:div>
    <w:div w:id="1100758963">
      <w:marLeft w:val="0"/>
      <w:marRight w:val="0"/>
      <w:marTop w:val="0"/>
      <w:marBottom w:val="0"/>
      <w:divBdr>
        <w:top w:val="none" w:sz="0" w:space="0" w:color="auto"/>
        <w:left w:val="none" w:sz="0" w:space="0" w:color="auto"/>
        <w:bottom w:val="none" w:sz="0" w:space="0" w:color="auto"/>
        <w:right w:val="none" w:sz="0" w:space="0" w:color="auto"/>
      </w:divBdr>
    </w:div>
    <w:div w:id="1100758964">
      <w:marLeft w:val="0"/>
      <w:marRight w:val="0"/>
      <w:marTop w:val="0"/>
      <w:marBottom w:val="0"/>
      <w:divBdr>
        <w:top w:val="none" w:sz="0" w:space="0" w:color="auto"/>
        <w:left w:val="none" w:sz="0" w:space="0" w:color="auto"/>
        <w:bottom w:val="none" w:sz="0" w:space="0" w:color="auto"/>
        <w:right w:val="none" w:sz="0" w:space="0" w:color="auto"/>
      </w:divBdr>
    </w:div>
    <w:div w:id="1100758965">
      <w:marLeft w:val="0"/>
      <w:marRight w:val="0"/>
      <w:marTop w:val="0"/>
      <w:marBottom w:val="0"/>
      <w:divBdr>
        <w:top w:val="none" w:sz="0" w:space="0" w:color="auto"/>
        <w:left w:val="none" w:sz="0" w:space="0" w:color="auto"/>
        <w:bottom w:val="none" w:sz="0" w:space="0" w:color="auto"/>
        <w:right w:val="none" w:sz="0" w:space="0" w:color="auto"/>
      </w:divBdr>
    </w:div>
    <w:div w:id="1100758966">
      <w:marLeft w:val="0"/>
      <w:marRight w:val="0"/>
      <w:marTop w:val="0"/>
      <w:marBottom w:val="0"/>
      <w:divBdr>
        <w:top w:val="none" w:sz="0" w:space="0" w:color="auto"/>
        <w:left w:val="none" w:sz="0" w:space="0" w:color="auto"/>
        <w:bottom w:val="none" w:sz="0" w:space="0" w:color="auto"/>
        <w:right w:val="none" w:sz="0" w:space="0" w:color="auto"/>
      </w:divBdr>
    </w:div>
    <w:div w:id="1100758967">
      <w:marLeft w:val="0"/>
      <w:marRight w:val="0"/>
      <w:marTop w:val="0"/>
      <w:marBottom w:val="0"/>
      <w:divBdr>
        <w:top w:val="none" w:sz="0" w:space="0" w:color="auto"/>
        <w:left w:val="none" w:sz="0" w:space="0" w:color="auto"/>
        <w:bottom w:val="none" w:sz="0" w:space="0" w:color="auto"/>
        <w:right w:val="none" w:sz="0" w:space="0" w:color="auto"/>
      </w:divBdr>
    </w:div>
    <w:div w:id="1100758968">
      <w:marLeft w:val="0"/>
      <w:marRight w:val="0"/>
      <w:marTop w:val="0"/>
      <w:marBottom w:val="0"/>
      <w:divBdr>
        <w:top w:val="none" w:sz="0" w:space="0" w:color="auto"/>
        <w:left w:val="none" w:sz="0" w:space="0" w:color="auto"/>
        <w:bottom w:val="none" w:sz="0" w:space="0" w:color="auto"/>
        <w:right w:val="none" w:sz="0" w:space="0" w:color="auto"/>
      </w:divBdr>
    </w:div>
    <w:div w:id="1100758969">
      <w:marLeft w:val="0"/>
      <w:marRight w:val="0"/>
      <w:marTop w:val="0"/>
      <w:marBottom w:val="0"/>
      <w:divBdr>
        <w:top w:val="none" w:sz="0" w:space="0" w:color="auto"/>
        <w:left w:val="none" w:sz="0" w:space="0" w:color="auto"/>
        <w:bottom w:val="none" w:sz="0" w:space="0" w:color="auto"/>
        <w:right w:val="none" w:sz="0" w:space="0" w:color="auto"/>
      </w:divBdr>
    </w:div>
    <w:div w:id="1100758970">
      <w:marLeft w:val="0"/>
      <w:marRight w:val="0"/>
      <w:marTop w:val="0"/>
      <w:marBottom w:val="0"/>
      <w:divBdr>
        <w:top w:val="none" w:sz="0" w:space="0" w:color="auto"/>
        <w:left w:val="none" w:sz="0" w:space="0" w:color="auto"/>
        <w:bottom w:val="none" w:sz="0" w:space="0" w:color="auto"/>
        <w:right w:val="none" w:sz="0" w:space="0" w:color="auto"/>
      </w:divBdr>
    </w:div>
    <w:div w:id="1100758971">
      <w:marLeft w:val="0"/>
      <w:marRight w:val="0"/>
      <w:marTop w:val="0"/>
      <w:marBottom w:val="0"/>
      <w:divBdr>
        <w:top w:val="none" w:sz="0" w:space="0" w:color="auto"/>
        <w:left w:val="none" w:sz="0" w:space="0" w:color="auto"/>
        <w:bottom w:val="none" w:sz="0" w:space="0" w:color="auto"/>
        <w:right w:val="none" w:sz="0" w:space="0" w:color="auto"/>
      </w:divBdr>
    </w:div>
    <w:div w:id="1100758972">
      <w:marLeft w:val="0"/>
      <w:marRight w:val="0"/>
      <w:marTop w:val="0"/>
      <w:marBottom w:val="0"/>
      <w:divBdr>
        <w:top w:val="none" w:sz="0" w:space="0" w:color="auto"/>
        <w:left w:val="none" w:sz="0" w:space="0" w:color="auto"/>
        <w:bottom w:val="none" w:sz="0" w:space="0" w:color="auto"/>
        <w:right w:val="none" w:sz="0" w:space="0" w:color="auto"/>
      </w:divBdr>
    </w:div>
    <w:div w:id="1100758973">
      <w:marLeft w:val="0"/>
      <w:marRight w:val="0"/>
      <w:marTop w:val="0"/>
      <w:marBottom w:val="0"/>
      <w:divBdr>
        <w:top w:val="none" w:sz="0" w:space="0" w:color="auto"/>
        <w:left w:val="none" w:sz="0" w:space="0" w:color="auto"/>
        <w:bottom w:val="none" w:sz="0" w:space="0" w:color="auto"/>
        <w:right w:val="none" w:sz="0" w:space="0" w:color="auto"/>
      </w:divBdr>
    </w:div>
    <w:div w:id="1100758974">
      <w:marLeft w:val="0"/>
      <w:marRight w:val="0"/>
      <w:marTop w:val="0"/>
      <w:marBottom w:val="0"/>
      <w:divBdr>
        <w:top w:val="none" w:sz="0" w:space="0" w:color="auto"/>
        <w:left w:val="none" w:sz="0" w:space="0" w:color="auto"/>
        <w:bottom w:val="none" w:sz="0" w:space="0" w:color="auto"/>
        <w:right w:val="none" w:sz="0" w:space="0" w:color="auto"/>
      </w:divBdr>
    </w:div>
    <w:div w:id="1100758975">
      <w:marLeft w:val="0"/>
      <w:marRight w:val="0"/>
      <w:marTop w:val="0"/>
      <w:marBottom w:val="0"/>
      <w:divBdr>
        <w:top w:val="none" w:sz="0" w:space="0" w:color="auto"/>
        <w:left w:val="none" w:sz="0" w:space="0" w:color="auto"/>
        <w:bottom w:val="none" w:sz="0" w:space="0" w:color="auto"/>
        <w:right w:val="none" w:sz="0" w:space="0" w:color="auto"/>
      </w:divBdr>
    </w:div>
    <w:div w:id="1100758976">
      <w:marLeft w:val="0"/>
      <w:marRight w:val="0"/>
      <w:marTop w:val="0"/>
      <w:marBottom w:val="0"/>
      <w:divBdr>
        <w:top w:val="none" w:sz="0" w:space="0" w:color="auto"/>
        <w:left w:val="none" w:sz="0" w:space="0" w:color="auto"/>
        <w:bottom w:val="none" w:sz="0" w:space="0" w:color="auto"/>
        <w:right w:val="none" w:sz="0" w:space="0" w:color="auto"/>
      </w:divBdr>
    </w:div>
    <w:div w:id="1100758977">
      <w:marLeft w:val="0"/>
      <w:marRight w:val="0"/>
      <w:marTop w:val="0"/>
      <w:marBottom w:val="0"/>
      <w:divBdr>
        <w:top w:val="none" w:sz="0" w:space="0" w:color="auto"/>
        <w:left w:val="none" w:sz="0" w:space="0" w:color="auto"/>
        <w:bottom w:val="none" w:sz="0" w:space="0" w:color="auto"/>
        <w:right w:val="none" w:sz="0" w:space="0" w:color="auto"/>
      </w:divBdr>
    </w:div>
    <w:div w:id="1100758978">
      <w:marLeft w:val="0"/>
      <w:marRight w:val="0"/>
      <w:marTop w:val="0"/>
      <w:marBottom w:val="0"/>
      <w:divBdr>
        <w:top w:val="none" w:sz="0" w:space="0" w:color="auto"/>
        <w:left w:val="none" w:sz="0" w:space="0" w:color="auto"/>
        <w:bottom w:val="none" w:sz="0" w:space="0" w:color="auto"/>
        <w:right w:val="none" w:sz="0" w:space="0" w:color="auto"/>
      </w:divBdr>
    </w:div>
    <w:div w:id="1100758979">
      <w:marLeft w:val="0"/>
      <w:marRight w:val="0"/>
      <w:marTop w:val="0"/>
      <w:marBottom w:val="0"/>
      <w:divBdr>
        <w:top w:val="none" w:sz="0" w:space="0" w:color="auto"/>
        <w:left w:val="none" w:sz="0" w:space="0" w:color="auto"/>
        <w:bottom w:val="none" w:sz="0" w:space="0" w:color="auto"/>
        <w:right w:val="none" w:sz="0" w:space="0" w:color="auto"/>
      </w:divBdr>
    </w:div>
    <w:div w:id="1100758980">
      <w:marLeft w:val="0"/>
      <w:marRight w:val="0"/>
      <w:marTop w:val="0"/>
      <w:marBottom w:val="0"/>
      <w:divBdr>
        <w:top w:val="none" w:sz="0" w:space="0" w:color="auto"/>
        <w:left w:val="none" w:sz="0" w:space="0" w:color="auto"/>
        <w:bottom w:val="none" w:sz="0" w:space="0" w:color="auto"/>
        <w:right w:val="none" w:sz="0" w:space="0" w:color="auto"/>
      </w:divBdr>
    </w:div>
    <w:div w:id="1100758981">
      <w:marLeft w:val="0"/>
      <w:marRight w:val="0"/>
      <w:marTop w:val="0"/>
      <w:marBottom w:val="0"/>
      <w:divBdr>
        <w:top w:val="none" w:sz="0" w:space="0" w:color="auto"/>
        <w:left w:val="none" w:sz="0" w:space="0" w:color="auto"/>
        <w:bottom w:val="none" w:sz="0" w:space="0" w:color="auto"/>
        <w:right w:val="none" w:sz="0" w:space="0" w:color="auto"/>
      </w:divBdr>
    </w:div>
    <w:div w:id="1100758982">
      <w:marLeft w:val="0"/>
      <w:marRight w:val="0"/>
      <w:marTop w:val="0"/>
      <w:marBottom w:val="0"/>
      <w:divBdr>
        <w:top w:val="none" w:sz="0" w:space="0" w:color="auto"/>
        <w:left w:val="none" w:sz="0" w:space="0" w:color="auto"/>
        <w:bottom w:val="none" w:sz="0" w:space="0" w:color="auto"/>
        <w:right w:val="none" w:sz="0" w:space="0" w:color="auto"/>
      </w:divBdr>
    </w:div>
    <w:div w:id="1100758983">
      <w:marLeft w:val="0"/>
      <w:marRight w:val="0"/>
      <w:marTop w:val="0"/>
      <w:marBottom w:val="0"/>
      <w:divBdr>
        <w:top w:val="none" w:sz="0" w:space="0" w:color="auto"/>
        <w:left w:val="none" w:sz="0" w:space="0" w:color="auto"/>
        <w:bottom w:val="none" w:sz="0" w:space="0" w:color="auto"/>
        <w:right w:val="none" w:sz="0" w:space="0" w:color="auto"/>
      </w:divBdr>
    </w:div>
    <w:div w:id="1100758984">
      <w:marLeft w:val="0"/>
      <w:marRight w:val="0"/>
      <w:marTop w:val="0"/>
      <w:marBottom w:val="0"/>
      <w:divBdr>
        <w:top w:val="none" w:sz="0" w:space="0" w:color="auto"/>
        <w:left w:val="none" w:sz="0" w:space="0" w:color="auto"/>
        <w:bottom w:val="none" w:sz="0" w:space="0" w:color="auto"/>
        <w:right w:val="none" w:sz="0" w:space="0" w:color="auto"/>
      </w:divBdr>
    </w:div>
    <w:div w:id="1100758985">
      <w:marLeft w:val="0"/>
      <w:marRight w:val="0"/>
      <w:marTop w:val="0"/>
      <w:marBottom w:val="0"/>
      <w:divBdr>
        <w:top w:val="none" w:sz="0" w:space="0" w:color="auto"/>
        <w:left w:val="none" w:sz="0" w:space="0" w:color="auto"/>
        <w:bottom w:val="none" w:sz="0" w:space="0" w:color="auto"/>
        <w:right w:val="none" w:sz="0" w:space="0" w:color="auto"/>
      </w:divBdr>
    </w:div>
    <w:div w:id="1100758986">
      <w:marLeft w:val="0"/>
      <w:marRight w:val="0"/>
      <w:marTop w:val="0"/>
      <w:marBottom w:val="0"/>
      <w:divBdr>
        <w:top w:val="none" w:sz="0" w:space="0" w:color="auto"/>
        <w:left w:val="none" w:sz="0" w:space="0" w:color="auto"/>
        <w:bottom w:val="none" w:sz="0" w:space="0" w:color="auto"/>
        <w:right w:val="none" w:sz="0" w:space="0" w:color="auto"/>
      </w:divBdr>
    </w:div>
    <w:div w:id="1100758987">
      <w:marLeft w:val="0"/>
      <w:marRight w:val="0"/>
      <w:marTop w:val="0"/>
      <w:marBottom w:val="0"/>
      <w:divBdr>
        <w:top w:val="none" w:sz="0" w:space="0" w:color="auto"/>
        <w:left w:val="none" w:sz="0" w:space="0" w:color="auto"/>
        <w:bottom w:val="none" w:sz="0" w:space="0" w:color="auto"/>
        <w:right w:val="none" w:sz="0" w:space="0" w:color="auto"/>
      </w:divBdr>
    </w:div>
    <w:div w:id="1152910327">
      <w:bodyDiv w:val="1"/>
      <w:marLeft w:val="0"/>
      <w:marRight w:val="0"/>
      <w:marTop w:val="0"/>
      <w:marBottom w:val="0"/>
      <w:divBdr>
        <w:top w:val="none" w:sz="0" w:space="0" w:color="auto"/>
        <w:left w:val="none" w:sz="0" w:space="0" w:color="auto"/>
        <w:bottom w:val="none" w:sz="0" w:space="0" w:color="auto"/>
        <w:right w:val="none" w:sz="0" w:space="0" w:color="auto"/>
      </w:divBdr>
    </w:div>
    <w:div w:id="1269311002">
      <w:bodyDiv w:val="1"/>
      <w:marLeft w:val="0"/>
      <w:marRight w:val="0"/>
      <w:marTop w:val="0"/>
      <w:marBottom w:val="0"/>
      <w:divBdr>
        <w:top w:val="none" w:sz="0" w:space="0" w:color="auto"/>
        <w:left w:val="none" w:sz="0" w:space="0" w:color="auto"/>
        <w:bottom w:val="none" w:sz="0" w:space="0" w:color="auto"/>
        <w:right w:val="none" w:sz="0" w:space="0" w:color="auto"/>
      </w:divBdr>
      <w:divsChild>
        <w:div w:id="1969043217">
          <w:marLeft w:val="547"/>
          <w:marRight w:val="0"/>
          <w:marTop w:val="86"/>
          <w:marBottom w:val="0"/>
          <w:divBdr>
            <w:top w:val="none" w:sz="0" w:space="0" w:color="auto"/>
            <w:left w:val="none" w:sz="0" w:space="0" w:color="auto"/>
            <w:bottom w:val="none" w:sz="0" w:space="0" w:color="auto"/>
            <w:right w:val="none" w:sz="0" w:space="0" w:color="auto"/>
          </w:divBdr>
        </w:div>
        <w:div w:id="1893347291">
          <w:marLeft w:val="547"/>
          <w:marRight w:val="0"/>
          <w:marTop w:val="86"/>
          <w:marBottom w:val="0"/>
          <w:divBdr>
            <w:top w:val="none" w:sz="0" w:space="0" w:color="auto"/>
            <w:left w:val="none" w:sz="0" w:space="0" w:color="auto"/>
            <w:bottom w:val="none" w:sz="0" w:space="0" w:color="auto"/>
            <w:right w:val="none" w:sz="0" w:space="0" w:color="auto"/>
          </w:divBdr>
        </w:div>
        <w:div w:id="127013478">
          <w:marLeft w:val="547"/>
          <w:marRight w:val="0"/>
          <w:marTop w:val="86"/>
          <w:marBottom w:val="0"/>
          <w:divBdr>
            <w:top w:val="none" w:sz="0" w:space="0" w:color="auto"/>
            <w:left w:val="none" w:sz="0" w:space="0" w:color="auto"/>
            <w:bottom w:val="none" w:sz="0" w:space="0" w:color="auto"/>
            <w:right w:val="none" w:sz="0" w:space="0" w:color="auto"/>
          </w:divBdr>
        </w:div>
        <w:div w:id="522984219">
          <w:marLeft w:val="547"/>
          <w:marRight w:val="0"/>
          <w:marTop w:val="86"/>
          <w:marBottom w:val="0"/>
          <w:divBdr>
            <w:top w:val="none" w:sz="0" w:space="0" w:color="auto"/>
            <w:left w:val="none" w:sz="0" w:space="0" w:color="auto"/>
            <w:bottom w:val="none" w:sz="0" w:space="0" w:color="auto"/>
            <w:right w:val="none" w:sz="0" w:space="0" w:color="auto"/>
          </w:divBdr>
        </w:div>
        <w:div w:id="1110198388">
          <w:marLeft w:val="547"/>
          <w:marRight w:val="0"/>
          <w:marTop w:val="86"/>
          <w:marBottom w:val="0"/>
          <w:divBdr>
            <w:top w:val="none" w:sz="0" w:space="0" w:color="auto"/>
            <w:left w:val="none" w:sz="0" w:space="0" w:color="auto"/>
            <w:bottom w:val="none" w:sz="0" w:space="0" w:color="auto"/>
            <w:right w:val="none" w:sz="0" w:space="0" w:color="auto"/>
          </w:divBdr>
        </w:div>
        <w:div w:id="1504584039">
          <w:marLeft w:val="547"/>
          <w:marRight w:val="0"/>
          <w:marTop w:val="86"/>
          <w:marBottom w:val="0"/>
          <w:divBdr>
            <w:top w:val="none" w:sz="0" w:space="0" w:color="auto"/>
            <w:left w:val="none" w:sz="0" w:space="0" w:color="auto"/>
            <w:bottom w:val="none" w:sz="0" w:space="0" w:color="auto"/>
            <w:right w:val="none" w:sz="0" w:space="0" w:color="auto"/>
          </w:divBdr>
        </w:div>
        <w:div w:id="485056311">
          <w:marLeft w:val="547"/>
          <w:marRight w:val="0"/>
          <w:marTop w:val="86"/>
          <w:marBottom w:val="0"/>
          <w:divBdr>
            <w:top w:val="none" w:sz="0" w:space="0" w:color="auto"/>
            <w:left w:val="none" w:sz="0" w:space="0" w:color="auto"/>
            <w:bottom w:val="none" w:sz="0" w:space="0" w:color="auto"/>
            <w:right w:val="none" w:sz="0" w:space="0" w:color="auto"/>
          </w:divBdr>
        </w:div>
        <w:div w:id="46496268">
          <w:marLeft w:val="547"/>
          <w:marRight w:val="0"/>
          <w:marTop w:val="86"/>
          <w:marBottom w:val="0"/>
          <w:divBdr>
            <w:top w:val="none" w:sz="0" w:space="0" w:color="auto"/>
            <w:left w:val="none" w:sz="0" w:space="0" w:color="auto"/>
            <w:bottom w:val="none" w:sz="0" w:space="0" w:color="auto"/>
            <w:right w:val="none" w:sz="0" w:space="0" w:color="auto"/>
          </w:divBdr>
        </w:div>
      </w:divsChild>
    </w:div>
    <w:div w:id="1689872549">
      <w:bodyDiv w:val="1"/>
      <w:marLeft w:val="0"/>
      <w:marRight w:val="0"/>
      <w:marTop w:val="0"/>
      <w:marBottom w:val="0"/>
      <w:divBdr>
        <w:top w:val="none" w:sz="0" w:space="0" w:color="auto"/>
        <w:left w:val="none" w:sz="0" w:space="0" w:color="auto"/>
        <w:bottom w:val="none" w:sz="0" w:space="0" w:color="auto"/>
        <w:right w:val="none" w:sz="0" w:space="0" w:color="auto"/>
      </w:divBdr>
    </w:div>
    <w:div w:id="1911845492">
      <w:bodyDiv w:val="1"/>
      <w:marLeft w:val="0"/>
      <w:marRight w:val="0"/>
      <w:marTop w:val="0"/>
      <w:marBottom w:val="0"/>
      <w:divBdr>
        <w:top w:val="none" w:sz="0" w:space="0" w:color="auto"/>
        <w:left w:val="none" w:sz="0" w:space="0" w:color="auto"/>
        <w:bottom w:val="none" w:sz="0" w:space="0" w:color="auto"/>
        <w:right w:val="none" w:sz="0" w:space="0" w:color="auto"/>
      </w:divBdr>
    </w:div>
    <w:div w:id="195732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p.gs@gov.si"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pic\Documents\MO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66E2A4B0BFB14FAF304F378C9A69B5" ma:contentTypeVersion="9" ma:contentTypeDescription="Create a new document." ma:contentTypeScope="" ma:versionID="ba5db6bfbec16c58d78f59bbec0f8d00">
  <xsd:schema xmlns:xsd="http://www.w3.org/2001/XMLSchema" xmlns:xs="http://www.w3.org/2001/XMLSchema" xmlns:p="http://schemas.microsoft.com/office/2006/metadata/properties" xmlns:ns3="ceced6e3-e3cc-4af3-97c1-6ded0cf468de" targetNamespace="http://schemas.microsoft.com/office/2006/metadata/properties" ma:root="true" ma:fieldsID="4e99f0bd509e926ea5fba1aef5bba2c1" ns3:_="">
    <xsd:import namespace="ceced6e3-e3cc-4af3-97c1-6ded0cf468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ed6e3-e3cc-4af3-97c1-6ded0cf46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320E2-3225-4C11-ADED-C9BA9525DF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457F5-462A-440E-A858-303ACF7CBC9E}">
  <ds:schemaRefs>
    <ds:schemaRef ds:uri="http://schemas.microsoft.com/sharepoint/v3/contenttype/forms"/>
  </ds:schemaRefs>
</ds:datastoreItem>
</file>

<file path=customXml/itemProps3.xml><?xml version="1.0" encoding="utf-8"?>
<ds:datastoreItem xmlns:ds="http://schemas.openxmlformats.org/officeDocument/2006/customXml" ds:itemID="{061BE401-8CFA-4F91-9BE9-A40F763F7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ed6e3-e3cc-4af3-97c1-6ded0cf46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CF8CB6-E7AB-49EA-B2C2-453CEA849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Template>
  <TotalTime>4</TotalTime>
  <Pages>9</Pages>
  <Words>6533</Words>
  <Characters>37243</Characters>
  <Application>Microsoft Office Word</Application>
  <DocSecurity>0</DocSecurity>
  <Lines>310</Lines>
  <Paragraphs>87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Meta Majes-Skufca</dc:creator>
  <cp:lastModifiedBy>Meta.Majes-Skufca</cp:lastModifiedBy>
  <cp:revision>6</cp:revision>
  <cp:lastPrinted>2022-09-09T08:11:00Z</cp:lastPrinted>
  <dcterms:created xsi:type="dcterms:W3CDTF">2022-09-09T07:06:00Z</dcterms:created>
  <dcterms:modified xsi:type="dcterms:W3CDTF">2022-09-15T13:17:00Z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0x010100B366E2A4B0BFB14FAF304F378C9A69B5</vt:lpwstr>
  </property>
</Properties>
</file>